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8175" w14:textId="5BEA309D" w:rsidR="001638AD" w:rsidRPr="00447E10" w:rsidRDefault="00447E10" w:rsidP="00DB0D6D">
      <w:pPr>
        <w:spacing w:after="0" w:line="240" w:lineRule="auto"/>
        <w:jc w:val="center"/>
        <w:rPr>
          <w:rFonts w:cstheme="minorHAnsi"/>
          <w:b/>
        </w:rPr>
      </w:pPr>
      <w:r w:rsidRPr="00447E10">
        <w:rPr>
          <w:rFonts w:cstheme="minorHAnsi"/>
          <w:b/>
          <w:bCs/>
        </w:rPr>
        <w:t>WZÓR</w:t>
      </w:r>
      <w:r>
        <w:rPr>
          <w:rFonts w:cstheme="minorHAnsi"/>
        </w:rPr>
        <w:t xml:space="preserve"> </w:t>
      </w:r>
      <w:r w:rsidR="00AE1C54" w:rsidRPr="00447E10">
        <w:rPr>
          <w:rFonts w:cstheme="minorHAnsi"/>
          <w:b/>
        </w:rPr>
        <w:t>U</w:t>
      </w:r>
      <w:r>
        <w:rPr>
          <w:rFonts w:cstheme="minorHAnsi"/>
          <w:b/>
        </w:rPr>
        <w:t>MOWY</w:t>
      </w:r>
      <w:r w:rsidR="00DB0D6D">
        <w:rPr>
          <w:rFonts w:cstheme="minorHAnsi"/>
          <w:b/>
        </w:rPr>
        <w:t xml:space="preserve"> </w:t>
      </w:r>
      <w:r w:rsidR="00AE1C54" w:rsidRPr="00447E10">
        <w:rPr>
          <w:rFonts w:cstheme="minorHAnsi"/>
          <w:b/>
        </w:rPr>
        <w:t>nr .…………</w:t>
      </w:r>
      <w:r w:rsidR="00CE23AA" w:rsidRPr="00447E10">
        <w:rPr>
          <w:rFonts w:cstheme="minorHAnsi"/>
          <w:b/>
        </w:rPr>
        <w:t>………</w:t>
      </w:r>
      <w:r w:rsidR="00DB0D6D">
        <w:rPr>
          <w:rFonts w:cstheme="minorHAnsi"/>
          <w:b/>
        </w:rPr>
        <w:t xml:space="preserve"> </w:t>
      </w:r>
    </w:p>
    <w:p w14:paraId="322764F5" w14:textId="77777777" w:rsidR="001638AD" w:rsidRPr="00447E10" w:rsidRDefault="001638AD" w:rsidP="00DB0D6D">
      <w:pPr>
        <w:spacing w:after="0" w:line="240" w:lineRule="auto"/>
        <w:jc w:val="both"/>
        <w:rPr>
          <w:rFonts w:cstheme="minorHAnsi"/>
        </w:rPr>
      </w:pPr>
    </w:p>
    <w:p w14:paraId="2C58E3CC" w14:textId="42FFB11B" w:rsidR="001638AD" w:rsidRPr="00447E10" w:rsidRDefault="00AE1C54" w:rsidP="00DB0D6D">
      <w:pPr>
        <w:spacing w:after="0" w:line="240" w:lineRule="auto"/>
        <w:jc w:val="both"/>
        <w:rPr>
          <w:rFonts w:cstheme="minorHAnsi"/>
        </w:rPr>
      </w:pPr>
      <w:r w:rsidRPr="00447E10">
        <w:rPr>
          <w:rFonts w:cstheme="minorHAnsi"/>
        </w:rPr>
        <w:t>zawarta w dniu ………………</w:t>
      </w:r>
      <w:r w:rsidR="00FD458C">
        <w:rPr>
          <w:rFonts w:cstheme="minorHAnsi"/>
        </w:rPr>
        <w:t>…………</w:t>
      </w:r>
      <w:r w:rsidRPr="00447E10">
        <w:rPr>
          <w:rFonts w:cstheme="minorHAnsi"/>
        </w:rPr>
        <w:t xml:space="preserve">.. roku w Hażlachu  pomiędzy Gminą </w:t>
      </w:r>
      <w:r w:rsidRPr="00E370BE">
        <w:rPr>
          <w:rFonts w:cstheme="minorHAnsi"/>
        </w:rPr>
        <w:t>Hażlach</w:t>
      </w:r>
      <w:r w:rsidR="00E370BE" w:rsidRPr="004F5080">
        <w:rPr>
          <w:rStyle w:val="Odwoaniedokomentarza"/>
          <w:sz w:val="22"/>
          <w:szCs w:val="22"/>
        </w:rPr>
        <w:t xml:space="preserve">, 43-419 Hażlach, </w:t>
      </w:r>
      <w:r w:rsidR="002D01FC">
        <w:rPr>
          <w:rStyle w:val="Odwoaniedokomentarza"/>
          <w:sz w:val="22"/>
          <w:szCs w:val="22"/>
        </w:rPr>
        <w:br/>
      </w:r>
      <w:r w:rsidR="00E370BE" w:rsidRPr="004F5080">
        <w:rPr>
          <w:rStyle w:val="Odwoaniedokomentarza"/>
          <w:sz w:val="22"/>
          <w:szCs w:val="22"/>
        </w:rPr>
        <w:t>ul. Główna 57, N</w:t>
      </w:r>
      <w:r w:rsidR="00FD458C" w:rsidRPr="00C326DF">
        <w:rPr>
          <w:snapToGrid w:val="0"/>
          <w:sz w:val="23"/>
          <w:szCs w:val="23"/>
        </w:rPr>
        <w:t xml:space="preserve">IP: 548-240-49-73, </w:t>
      </w:r>
      <w:r w:rsidR="00FD458C">
        <w:rPr>
          <w:snapToGrid w:val="0"/>
          <w:sz w:val="23"/>
          <w:szCs w:val="23"/>
        </w:rPr>
        <w:t xml:space="preserve"> </w:t>
      </w:r>
      <w:r w:rsidR="00FD458C" w:rsidRPr="00C326DF">
        <w:rPr>
          <w:snapToGrid w:val="0"/>
          <w:sz w:val="23"/>
          <w:szCs w:val="23"/>
        </w:rPr>
        <w:t>R</w:t>
      </w:r>
      <w:r w:rsidR="00FD458C">
        <w:rPr>
          <w:snapToGrid w:val="0"/>
          <w:sz w:val="23"/>
          <w:szCs w:val="23"/>
        </w:rPr>
        <w:t>E</w:t>
      </w:r>
      <w:r w:rsidR="00FD458C" w:rsidRPr="00C326DF">
        <w:rPr>
          <w:snapToGrid w:val="0"/>
          <w:sz w:val="23"/>
          <w:szCs w:val="23"/>
        </w:rPr>
        <w:t xml:space="preserve">GON: 072182479 </w:t>
      </w:r>
      <w:r w:rsidRPr="00447E10">
        <w:rPr>
          <w:rFonts w:cstheme="minorHAnsi"/>
        </w:rPr>
        <w:t xml:space="preserve">reprezentowaną przez Wójta Gminy Grzegorza Sikorskiego zwaną w dalszej części umowy </w:t>
      </w:r>
      <w:r w:rsidR="00B265E1">
        <w:rPr>
          <w:rFonts w:cstheme="minorHAnsi"/>
        </w:rPr>
        <w:t>„</w:t>
      </w:r>
      <w:r w:rsidRPr="00447E10">
        <w:rPr>
          <w:rFonts w:cstheme="minorHAnsi"/>
        </w:rPr>
        <w:t>Zamawiającym</w:t>
      </w:r>
      <w:r w:rsidR="00B265E1">
        <w:rPr>
          <w:rFonts w:cstheme="minorHAnsi"/>
        </w:rPr>
        <w:t>”</w:t>
      </w:r>
    </w:p>
    <w:p w14:paraId="6927C5F3" w14:textId="599D83C9" w:rsidR="001638AD" w:rsidRPr="00447E10" w:rsidRDefault="00AE1C54" w:rsidP="00DB0D6D">
      <w:pPr>
        <w:spacing w:after="0" w:line="240" w:lineRule="auto"/>
        <w:jc w:val="both"/>
        <w:rPr>
          <w:rFonts w:cstheme="minorHAnsi"/>
        </w:rPr>
      </w:pPr>
      <w:r w:rsidRPr="00447E10">
        <w:rPr>
          <w:rFonts w:cstheme="minorHAnsi"/>
        </w:rPr>
        <w:t xml:space="preserve">a </w:t>
      </w:r>
    </w:p>
    <w:p w14:paraId="368E10FB" w14:textId="2DCA40EA" w:rsidR="001638AD" w:rsidRPr="00447E10" w:rsidRDefault="00AE1C54" w:rsidP="00DB0D6D">
      <w:pPr>
        <w:spacing w:after="0" w:line="240" w:lineRule="auto"/>
        <w:jc w:val="both"/>
        <w:rPr>
          <w:rFonts w:cstheme="minorHAnsi"/>
        </w:rPr>
      </w:pPr>
      <w:r w:rsidRPr="00447E10">
        <w:rPr>
          <w:rFonts w:cstheme="minorHAnsi"/>
        </w:rPr>
        <w:t>……………………………………………………………………………………………………</w:t>
      </w:r>
      <w:r w:rsidR="00B265E1">
        <w:rPr>
          <w:rFonts w:cstheme="minorHAnsi"/>
        </w:rPr>
        <w:t>……………………………………………………</w:t>
      </w:r>
      <w:r w:rsidRPr="00447E10">
        <w:rPr>
          <w:rFonts w:cstheme="minorHAnsi"/>
        </w:rPr>
        <w:t xml:space="preserve">… </w:t>
      </w:r>
    </w:p>
    <w:p w14:paraId="20EEC849" w14:textId="3A09C728" w:rsidR="001638AD" w:rsidRDefault="00B265E1" w:rsidP="00DB0D6D">
      <w:pPr>
        <w:spacing w:after="0" w:line="240" w:lineRule="auto"/>
        <w:jc w:val="both"/>
        <w:rPr>
          <w:rFonts w:cstheme="minorHAnsi"/>
        </w:rPr>
      </w:pPr>
      <w:r>
        <w:rPr>
          <w:rFonts w:cstheme="minorHAnsi"/>
        </w:rPr>
        <w:t>Reprezentowanym przez: …………………………………… (zgodnie z KRS/wpisem do działalności gospodarczej)</w:t>
      </w:r>
      <w:r w:rsidR="00AE1C54" w:rsidRPr="00447E10">
        <w:rPr>
          <w:rFonts w:cstheme="minorHAnsi"/>
        </w:rPr>
        <w:t xml:space="preserve"> zwan</w:t>
      </w:r>
      <w:r w:rsidR="00A5254A" w:rsidRPr="00447E10">
        <w:rPr>
          <w:rFonts w:cstheme="minorHAnsi"/>
        </w:rPr>
        <w:t>ym</w:t>
      </w:r>
      <w:r w:rsidR="00AE1C54" w:rsidRPr="00447E10">
        <w:rPr>
          <w:rFonts w:cstheme="minorHAnsi"/>
        </w:rPr>
        <w:t xml:space="preserve"> </w:t>
      </w:r>
      <w:r>
        <w:rPr>
          <w:rFonts w:cstheme="minorHAnsi"/>
        </w:rPr>
        <w:t xml:space="preserve">w </w:t>
      </w:r>
      <w:r w:rsidR="00AE1C54" w:rsidRPr="00447E10">
        <w:rPr>
          <w:rFonts w:cstheme="minorHAnsi"/>
        </w:rPr>
        <w:t>dal</w:t>
      </w:r>
      <w:r>
        <w:rPr>
          <w:rFonts w:cstheme="minorHAnsi"/>
        </w:rPr>
        <w:t>sz</w:t>
      </w:r>
      <w:r w:rsidR="00AE1C54" w:rsidRPr="00447E10">
        <w:rPr>
          <w:rFonts w:cstheme="minorHAnsi"/>
        </w:rPr>
        <w:t xml:space="preserve">ej </w:t>
      </w:r>
      <w:r>
        <w:rPr>
          <w:rFonts w:cstheme="minorHAnsi"/>
        </w:rPr>
        <w:t>części umowy „</w:t>
      </w:r>
      <w:r w:rsidR="00AE1C54" w:rsidRPr="00447E10">
        <w:rPr>
          <w:rFonts w:cstheme="minorHAnsi"/>
        </w:rPr>
        <w:t>Wykonawcą</w:t>
      </w:r>
      <w:r>
        <w:rPr>
          <w:rFonts w:cstheme="minorHAnsi"/>
        </w:rPr>
        <w:t>”</w:t>
      </w:r>
    </w:p>
    <w:p w14:paraId="006D9BBF" w14:textId="77777777" w:rsidR="00B265E1" w:rsidRDefault="00B265E1" w:rsidP="00DB0D6D">
      <w:pPr>
        <w:spacing w:after="0" w:line="240" w:lineRule="auto"/>
        <w:jc w:val="both"/>
        <w:rPr>
          <w:rFonts w:cstheme="minorHAnsi"/>
        </w:rPr>
      </w:pPr>
    </w:p>
    <w:p w14:paraId="02B20343" w14:textId="36F1BDDE" w:rsidR="00B265E1" w:rsidRPr="00447E10" w:rsidRDefault="00B265E1" w:rsidP="00DB0D6D">
      <w:pPr>
        <w:spacing w:after="0" w:line="240" w:lineRule="auto"/>
        <w:jc w:val="both"/>
        <w:rPr>
          <w:rFonts w:cstheme="minorHAnsi"/>
        </w:rPr>
      </w:pPr>
      <w:r>
        <w:rPr>
          <w:rFonts w:cstheme="minorHAnsi"/>
        </w:rPr>
        <w:t>o następującej treści:</w:t>
      </w:r>
    </w:p>
    <w:p w14:paraId="03865F2F" w14:textId="77777777" w:rsidR="001638AD" w:rsidRDefault="001638AD" w:rsidP="00DB0D6D">
      <w:pPr>
        <w:spacing w:after="0" w:line="240" w:lineRule="auto"/>
        <w:jc w:val="both"/>
        <w:rPr>
          <w:rFonts w:cstheme="minorHAnsi"/>
        </w:rPr>
      </w:pPr>
    </w:p>
    <w:p w14:paraId="70635255" w14:textId="4240CED1" w:rsidR="00B265E1" w:rsidRDefault="00B265E1" w:rsidP="00DB0D6D">
      <w:pPr>
        <w:spacing w:after="0" w:line="240" w:lineRule="auto"/>
        <w:jc w:val="both"/>
        <w:rPr>
          <w:rFonts w:cstheme="minorHAnsi"/>
        </w:rPr>
      </w:pPr>
      <w:r>
        <w:rPr>
          <w:rFonts w:cstheme="minorHAnsi"/>
        </w:rPr>
        <w:t>Umowa zostaje zawarta na podstawie art. 129 ust. 1 pkt 1 ustawy Prawo zamówień publicznych z dnia 11 września 2019 roku (tj. Dz.U. z 2023 r., poz. 1605</w:t>
      </w:r>
      <w:r w:rsidR="002D01FC">
        <w:rPr>
          <w:rFonts w:cstheme="minorHAnsi"/>
        </w:rPr>
        <w:t xml:space="preserve"> z późn. zm.</w:t>
      </w:r>
      <w:r>
        <w:rPr>
          <w:rFonts w:cstheme="minorHAnsi"/>
        </w:rPr>
        <w:t xml:space="preserve">) na warunkach określonych </w:t>
      </w:r>
      <w:r w:rsidR="002D01FC">
        <w:rPr>
          <w:rFonts w:cstheme="minorHAnsi"/>
        </w:rPr>
        <w:br/>
      </w:r>
      <w:r>
        <w:rPr>
          <w:rFonts w:cstheme="minorHAnsi"/>
        </w:rPr>
        <w:t>w dokumentacji przetargowej oraz zgodnie z przygotowaną na ich podstawie ofertą Wykonawcy.</w:t>
      </w:r>
    </w:p>
    <w:p w14:paraId="284F5DB2" w14:textId="77777777" w:rsidR="00B265E1" w:rsidRPr="00447E10" w:rsidRDefault="00B265E1" w:rsidP="00DB0D6D">
      <w:pPr>
        <w:spacing w:after="0" w:line="240" w:lineRule="auto"/>
        <w:jc w:val="both"/>
        <w:rPr>
          <w:rFonts w:cstheme="minorHAnsi"/>
        </w:rPr>
      </w:pPr>
    </w:p>
    <w:p w14:paraId="54FE3D34" w14:textId="77777777" w:rsidR="001638AD" w:rsidRPr="00447E10" w:rsidRDefault="00AE1C54" w:rsidP="00DB0D6D">
      <w:pPr>
        <w:spacing w:after="0" w:line="240" w:lineRule="auto"/>
        <w:jc w:val="center"/>
        <w:rPr>
          <w:rFonts w:cstheme="minorHAnsi"/>
          <w:b/>
        </w:rPr>
      </w:pPr>
      <w:r w:rsidRPr="00447E10">
        <w:rPr>
          <w:rFonts w:cstheme="minorHAnsi"/>
          <w:b/>
        </w:rPr>
        <w:t>§ 1</w:t>
      </w:r>
    </w:p>
    <w:p w14:paraId="04374A41" w14:textId="3D3EA6E6" w:rsidR="00C12BD4" w:rsidRPr="00447E10" w:rsidRDefault="00AE1C54" w:rsidP="00C12BD4">
      <w:pPr>
        <w:spacing w:after="0" w:line="240" w:lineRule="auto"/>
        <w:ind w:left="284" w:hanging="284"/>
        <w:jc w:val="both"/>
        <w:rPr>
          <w:rFonts w:cstheme="minorHAnsi"/>
        </w:rPr>
      </w:pPr>
      <w:r w:rsidRPr="00447E10">
        <w:rPr>
          <w:rFonts w:cstheme="minorHAnsi"/>
        </w:rPr>
        <w:t xml:space="preserve">1. </w:t>
      </w:r>
      <w:r w:rsidR="00C12BD4">
        <w:rPr>
          <w:rFonts w:cstheme="minorHAnsi"/>
        </w:rPr>
        <w:t xml:space="preserve"> </w:t>
      </w:r>
      <w:r w:rsidRPr="00447E10">
        <w:rPr>
          <w:rFonts w:cstheme="minorHAnsi"/>
        </w:rPr>
        <w:t>Zamawiający zleca</w:t>
      </w:r>
      <w:r w:rsidR="00FD458C">
        <w:rPr>
          <w:rFonts w:cstheme="minorHAnsi"/>
        </w:rPr>
        <w:t>,</w:t>
      </w:r>
      <w:r w:rsidRPr="00447E10">
        <w:rPr>
          <w:rFonts w:cstheme="minorHAnsi"/>
        </w:rPr>
        <w:t xml:space="preserve"> a Wykonawca zobowiązuje  się wykonać „Świadczenie usług w zakresie odbioru</w:t>
      </w:r>
      <w:r w:rsidR="00C12BD4">
        <w:rPr>
          <w:rFonts w:cstheme="minorHAnsi"/>
        </w:rPr>
        <w:t xml:space="preserve"> </w:t>
      </w:r>
      <w:r w:rsidRPr="00447E10">
        <w:rPr>
          <w:rFonts w:cstheme="minorHAnsi"/>
        </w:rPr>
        <w:t>i zagospodarowania odpadów komunalnych wytworzonych przez właścicieli nieruchomości zamieszkałych położonych na terenie Gminy Hażlach w okresie od dnia 01.01.202</w:t>
      </w:r>
      <w:r w:rsidR="002D01FC">
        <w:rPr>
          <w:rFonts w:cstheme="minorHAnsi"/>
        </w:rPr>
        <w:t>5</w:t>
      </w:r>
      <w:r w:rsidRPr="00447E10">
        <w:rPr>
          <w:rFonts w:cstheme="minorHAnsi"/>
        </w:rPr>
        <w:t xml:space="preserve"> roku do dnia 31.12.202</w:t>
      </w:r>
      <w:r w:rsidR="002D01FC">
        <w:rPr>
          <w:rFonts w:cstheme="minorHAnsi"/>
        </w:rPr>
        <w:t>5</w:t>
      </w:r>
      <w:r w:rsidRPr="00447E10">
        <w:rPr>
          <w:rFonts w:cstheme="minorHAnsi"/>
        </w:rPr>
        <w:t xml:space="preserve"> roku”. </w:t>
      </w:r>
    </w:p>
    <w:p w14:paraId="414D1229" w14:textId="016C8CB2" w:rsidR="00B265E1" w:rsidRDefault="00AE1C54" w:rsidP="00C12BD4">
      <w:pPr>
        <w:spacing w:after="0" w:line="240" w:lineRule="auto"/>
        <w:ind w:left="284" w:hanging="284"/>
        <w:jc w:val="both"/>
        <w:rPr>
          <w:rFonts w:cstheme="minorHAnsi"/>
        </w:rPr>
      </w:pPr>
      <w:r w:rsidRPr="00447E10">
        <w:rPr>
          <w:rFonts w:cstheme="minorHAnsi"/>
        </w:rPr>
        <w:t xml:space="preserve">2. </w:t>
      </w:r>
      <w:r w:rsidR="00B265E1">
        <w:rPr>
          <w:rFonts w:cstheme="minorHAnsi"/>
        </w:rPr>
        <w:t xml:space="preserve">Zakres usługi został określony w Specyfikacji warunków zamówienia (SWZ), na postawie której przeprowadzono postępowanie o udzielenie zamówienia wraz z załącznikami, wyjaśnieniami </w:t>
      </w:r>
      <w:r w:rsidR="00B265E1">
        <w:rPr>
          <w:rFonts w:cstheme="minorHAnsi"/>
        </w:rPr>
        <w:br/>
        <w:t xml:space="preserve">i modyfikacjami, </w:t>
      </w:r>
      <w:r w:rsidR="00DE31DA">
        <w:rPr>
          <w:rFonts w:cstheme="minorHAnsi"/>
        </w:rPr>
        <w:t xml:space="preserve">oraz ofertą Wykonawcy, </w:t>
      </w:r>
      <w:r w:rsidR="00B265E1">
        <w:rPr>
          <w:rFonts w:cstheme="minorHAnsi"/>
        </w:rPr>
        <w:t>zwanej dalej dokumentacją</w:t>
      </w:r>
      <w:r w:rsidR="00DE31DA">
        <w:rPr>
          <w:rFonts w:cstheme="minorHAnsi"/>
        </w:rPr>
        <w:t>, stanowiących załącznik</w:t>
      </w:r>
      <w:r w:rsidR="00D96363">
        <w:rPr>
          <w:rFonts w:cstheme="minorHAnsi"/>
        </w:rPr>
        <w:t>i</w:t>
      </w:r>
      <w:r w:rsidR="00DE31DA">
        <w:rPr>
          <w:rFonts w:cstheme="minorHAnsi"/>
        </w:rPr>
        <w:t xml:space="preserve"> do umowy</w:t>
      </w:r>
      <w:r w:rsidR="00B265E1">
        <w:rPr>
          <w:rFonts w:cstheme="minorHAnsi"/>
        </w:rPr>
        <w:t>.</w:t>
      </w:r>
    </w:p>
    <w:p w14:paraId="06477F99" w14:textId="41811BF9" w:rsidR="001638AD" w:rsidRPr="00447E10" w:rsidRDefault="00DE31DA" w:rsidP="00C12BD4">
      <w:pPr>
        <w:spacing w:after="0" w:line="240" w:lineRule="auto"/>
        <w:ind w:left="284"/>
        <w:jc w:val="both"/>
        <w:rPr>
          <w:rFonts w:cstheme="minorHAnsi"/>
        </w:rPr>
      </w:pPr>
      <w:r>
        <w:rPr>
          <w:rFonts w:cstheme="minorHAnsi"/>
        </w:rPr>
        <w:t>Na p</w:t>
      </w:r>
      <w:r w:rsidR="00AE1C54" w:rsidRPr="00447E10">
        <w:rPr>
          <w:rFonts w:cstheme="minorHAnsi"/>
        </w:rPr>
        <w:t xml:space="preserve">rzedmiot umowy, o którym mowa w ust. 1 składa się: </w:t>
      </w:r>
    </w:p>
    <w:p w14:paraId="7FF6C28E" w14:textId="0E4920E8" w:rsidR="001638AD" w:rsidRPr="00447E10" w:rsidRDefault="00AE1C54" w:rsidP="00C12BD4">
      <w:pPr>
        <w:spacing w:after="0" w:line="240" w:lineRule="auto"/>
        <w:ind w:left="284"/>
        <w:jc w:val="both"/>
        <w:rPr>
          <w:rFonts w:cstheme="minorHAnsi"/>
        </w:rPr>
      </w:pPr>
      <w:r w:rsidRPr="00447E10">
        <w:rPr>
          <w:rFonts w:cstheme="minorHAnsi"/>
        </w:rPr>
        <w:t>1) Odbi</w:t>
      </w:r>
      <w:r w:rsidR="00DE31DA">
        <w:rPr>
          <w:rFonts w:cstheme="minorHAnsi"/>
        </w:rPr>
        <w:t>ó</w:t>
      </w:r>
      <w:r w:rsidRPr="00447E10">
        <w:rPr>
          <w:rFonts w:cstheme="minorHAnsi"/>
        </w:rPr>
        <w:t>r i zagospodarowani</w:t>
      </w:r>
      <w:r w:rsidR="00DE31DA">
        <w:rPr>
          <w:rFonts w:cstheme="minorHAnsi"/>
        </w:rPr>
        <w:t>e</w:t>
      </w:r>
      <w:r w:rsidRPr="00447E10">
        <w:rPr>
          <w:rFonts w:cstheme="minorHAnsi"/>
        </w:rPr>
        <w:t xml:space="preserve"> odpadów komunalnych wytworzonych przez właścicieli </w:t>
      </w:r>
      <w:r w:rsidRPr="00447E10">
        <w:rPr>
          <w:rFonts w:cstheme="minorHAnsi"/>
        </w:rPr>
        <w:br/>
        <w:t xml:space="preserve"> </w:t>
      </w:r>
      <w:r w:rsidR="00C12BD4">
        <w:rPr>
          <w:rFonts w:cstheme="minorHAnsi"/>
        </w:rPr>
        <w:t xml:space="preserve">      </w:t>
      </w:r>
      <w:r w:rsidRPr="00447E10">
        <w:rPr>
          <w:rFonts w:cstheme="minorHAnsi"/>
        </w:rPr>
        <w:t>nieruchomości zamieszkałych, położonych na terenie Gminy Hażlach;</w:t>
      </w:r>
    </w:p>
    <w:p w14:paraId="3892C7B5" w14:textId="1C5E30AB" w:rsidR="001638AD" w:rsidRPr="00447E10" w:rsidRDefault="00AE1C54" w:rsidP="00C12BD4">
      <w:pPr>
        <w:spacing w:after="0" w:line="240" w:lineRule="auto"/>
        <w:ind w:left="284"/>
        <w:jc w:val="both"/>
        <w:rPr>
          <w:rFonts w:cstheme="minorHAnsi"/>
        </w:rPr>
      </w:pPr>
      <w:r w:rsidRPr="00447E10">
        <w:rPr>
          <w:rFonts w:cstheme="minorHAnsi"/>
        </w:rPr>
        <w:t xml:space="preserve">2) </w:t>
      </w:r>
      <w:r w:rsidR="00C12BD4">
        <w:rPr>
          <w:rFonts w:cstheme="minorHAnsi"/>
        </w:rPr>
        <w:t xml:space="preserve">  </w:t>
      </w:r>
      <w:r w:rsidRPr="00447E10">
        <w:rPr>
          <w:rFonts w:cstheme="minorHAnsi"/>
        </w:rPr>
        <w:t>Utworzeni</w:t>
      </w:r>
      <w:r w:rsidR="00DE31DA">
        <w:rPr>
          <w:rFonts w:cstheme="minorHAnsi"/>
        </w:rPr>
        <w:t>e</w:t>
      </w:r>
      <w:r w:rsidRPr="00447E10">
        <w:rPr>
          <w:rFonts w:cstheme="minorHAnsi"/>
        </w:rPr>
        <w:t xml:space="preserve"> oraz prowadzeni</w:t>
      </w:r>
      <w:r w:rsidR="00DE31DA">
        <w:rPr>
          <w:rFonts w:cstheme="minorHAnsi"/>
        </w:rPr>
        <w:t>e</w:t>
      </w:r>
      <w:r w:rsidRPr="00447E10">
        <w:rPr>
          <w:rFonts w:cstheme="minorHAnsi"/>
        </w:rPr>
        <w:t xml:space="preserve"> </w:t>
      </w:r>
      <w:r w:rsidRPr="00447E10">
        <w:rPr>
          <w:rFonts w:cstheme="minorHAnsi"/>
          <w:b/>
        </w:rPr>
        <w:t xml:space="preserve">Punktu Selektywnego Zbierania Odpadów Komunalnych </w:t>
      </w:r>
      <w:r w:rsidRPr="00447E10">
        <w:rPr>
          <w:rFonts w:cstheme="minorHAnsi"/>
        </w:rPr>
        <w:t xml:space="preserve">wraz </w:t>
      </w:r>
      <w:r w:rsidR="00C12BD4">
        <w:rPr>
          <w:rFonts w:cstheme="minorHAnsi"/>
        </w:rPr>
        <w:t xml:space="preserve"> </w:t>
      </w:r>
      <w:r w:rsidR="00C12BD4">
        <w:rPr>
          <w:rFonts w:cstheme="minorHAnsi"/>
        </w:rPr>
        <w:br/>
        <w:t xml:space="preserve">        </w:t>
      </w:r>
      <w:r w:rsidRPr="00447E10">
        <w:rPr>
          <w:rFonts w:cstheme="minorHAnsi"/>
        </w:rPr>
        <w:t>z</w:t>
      </w:r>
      <w:r w:rsidR="00FD458C">
        <w:rPr>
          <w:rFonts w:cstheme="minorHAnsi"/>
        </w:rPr>
        <w:t> </w:t>
      </w:r>
      <w:r w:rsidRPr="00447E10">
        <w:rPr>
          <w:rFonts w:cstheme="minorHAnsi"/>
        </w:rPr>
        <w:t>zagospodarowaniem zebranych odpadów od osób zamieszkujących gminę Hażlach.</w:t>
      </w:r>
    </w:p>
    <w:p w14:paraId="432EF963" w14:textId="47865919" w:rsidR="00CD781C" w:rsidRPr="00CD781C" w:rsidRDefault="00B265E1" w:rsidP="00DB0D6D">
      <w:pPr>
        <w:spacing w:after="0" w:line="240" w:lineRule="auto"/>
        <w:jc w:val="both"/>
        <w:rPr>
          <w:rFonts w:cstheme="minorHAnsi"/>
        </w:rPr>
      </w:pPr>
      <w:r>
        <w:rPr>
          <w:rFonts w:cstheme="minorHAnsi"/>
        </w:rPr>
        <w:t>3</w:t>
      </w:r>
      <w:r w:rsidR="00CD781C">
        <w:rPr>
          <w:rFonts w:cstheme="minorHAnsi"/>
        </w:rPr>
        <w:t xml:space="preserve">. </w:t>
      </w:r>
      <w:r w:rsidR="00DE31DA">
        <w:rPr>
          <w:rFonts w:cstheme="minorHAnsi"/>
        </w:rPr>
        <w:t xml:space="preserve">Przedmiot umowy </w:t>
      </w:r>
      <w:r w:rsidR="00CD781C" w:rsidRPr="00CD781C">
        <w:rPr>
          <w:rFonts w:cstheme="minorHAnsi"/>
          <w:color w:val="00000A"/>
        </w:rPr>
        <w:t>będzie realizowan</w:t>
      </w:r>
      <w:r w:rsidR="00DE31DA">
        <w:rPr>
          <w:rFonts w:cstheme="minorHAnsi"/>
          <w:color w:val="00000A"/>
        </w:rPr>
        <w:t>y</w:t>
      </w:r>
      <w:r w:rsidR="00CD781C" w:rsidRPr="00CD781C">
        <w:rPr>
          <w:rFonts w:cstheme="minorHAnsi"/>
          <w:color w:val="00000A"/>
        </w:rPr>
        <w:t xml:space="preserve"> zgodnie z:</w:t>
      </w:r>
    </w:p>
    <w:p w14:paraId="1FA1E495" w14:textId="265F42EE" w:rsidR="00CD781C" w:rsidRPr="00CD781C" w:rsidRDefault="00CD781C" w:rsidP="00C12BD4">
      <w:pPr>
        <w:autoSpaceDE w:val="0"/>
        <w:autoSpaceDN w:val="0"/>
        <w:adjustRightInd w:val="0"/>
        <w:spacing w:after="0" w:line="240" w:lineRule="auto"/>
        <w:ind w:left="567" w:hanging="283"/>
        <w:jc w:val="both"/>
        <w:rPr>
          <w:rFonts w:cstheme="minorHAnsi"/>
          <w:color w:val="00000A"/>
        </w:rPr>
      </w:pPr>
      <w:r w:rsidRPr="00CD781C">
        <w:rPr>
          <w:rFonts w:cstheme="minorHAnsi"/>
          <w:color w:val="00000A"/>
        </w:rPr>
        <w:t>a) obowiązującymi przepisami prawa</w:t>
      </w:r>
      <w:r w:rsidR="00CE4B93">
        <w:rPr>
          <w:rFonts w:cstheme="minorHAnsi"/>
          <w:color w:val="00000A"/>
        </w:rPr>
        <w:t xml:space="preserve"> w czasie trwania umowy</w:t>
      </w:r>
      <w:r w:rsidRPr="00CD781C">
        <w:rPr>
          <w:rFonts w:cstheme="minorHAnsi"/>
          <w:color w:val="00000A"/>
        </w:rPr>
        <w:t>, a zwłaszcza ustawą z dnia 13 września 1996 r. o</w:t>
      </w:r>
      <w:r>
        <w:rPr>
          <w:rFonts w:cstheme="minorHAnsi"/>
          <w:color w:val="00000A"/>
        </w:rPr>
        <w:t xml:space="preserve"> </w:t>
      </w:r>
      <w:r w:rsidRPr="00CD781C">
        <w:rPr>
          <w:rFonts w:cstheme="minorHAnsi"/>
          <w:color w:val="00000A"/>
        </w:rPr>
        <w:t xml:space="preserve">utrzymaniu czystości i porządku w gminach </w:t>
      </w:r>
      <w:r w:rsidRPr="00494DAE">
        <w:rPr>
          <w:rFonts w:cstheme="minorHAnsi"/>
        </w:rPr>
        <w:t>(</w:t>
      </w:r>
      <w:r w:rsidR="00494DAE" w:rsidRPr="00494DAE">
        <w:rPr>
          <w:rFonts w:cstheme="minorHAnsi"/>
        </w:rPr>
        <w:t xml:space="preserve">tj.: </w:t>
      </w:r>
      <w:r w:rsidRPr="00494DAE">
        <w:rPr>
          <w:rFonts w:cstheme="minorHAnsi"/>
        </w:rPr>
        <w:t>Dz. U. z 20</w:t>
      </w:r>
      <w:r w:rsidR="00494DAE" w:rsidRPr="00494DAE">
        <w:rPr>
          <w:rFonts w:cstheme="minorHAnsi"/>
        </w:rPr>
        <w:t>2</w:t>
      </w:r>
      <w:r w:rsidR="002D01FC">
        <w:rPr>
          <w:rFonts w:cstheme="minorHAnsi"/>
        </w:rPr>
        <w:t>4</w:t>
      </w:r>
      <w:r w:rsidRPr="00494DAE">
        <w:rPr>
          <w:rFonts w:cstheme="minorHAnsi"/>
        </w:rPr>
        <w:t xml:space="preserve"> r.</w:t>
      </w:r>
      <w:r w:rsidR="00494DAE" w:rsidRPr="00494DAE">
        <w:rPr>
          <w:rFonts w:cstheme="minorHAnsi"/>
        </w:rPr>
        <w:t>,</w:t>
      </w:r>
      <w:r w:rsidRPr="00494DAE">
        <w:rPr>
          <w:rFonts w:cstheme="minorHAnsi"/>
        </w:rPr>
        <w:t xml:space="preserve"> poz. </w:t>
      </w:r>
      <w:r w:rsidR="002D01FC">
        <w:rPr>
          <w:rFonts w:cstheme="minorHAnsi"/>
        </w:rPr>
        <w:t>339</w:t>
      </w:r>
      <w:r w:rsidRPr="00494DAE">
        <w:rPr>
          <w:rFonts w:cstheme="minorHAnsi"/>
        </w:rPr>
        <w:t xml:space="preserve">), </w:t>
      </w:r>
      <w:r w:rsidR="00A479B7" w:rsidRPr="00494DAE">
        <w:rPr>
          <w:rFonts w:cstheme="minorHAnsi"/>
        </w:rPr>
        <w:t xml:space="preserve">z </w:t>
      </w:r>
      <w:r w:rsidRPr="00494DAE">
        <w:rPr>
          <w:rFonts w:cstheme="minorHAnsi"/>
        </w:rPr>
        <w:t>ustawą z dnia 14 grudnia 2012</w:t>
      </w:r>
      <w:r w:rsidR="00A479B7" w:rsidRPr="00494DAE">
        <w:rPr>
          <w:rFonts w:cstheme="minorHAnsi"/>
        </w:rPr>
        <w:t xml:space="preserve"> </w:t>
      </w:r>
      <w:r w:rsidRPr="00494DAE">
        <w:rPr>
          <w:rFonts w:cstheme="minorHAnsi"/>
        </w:rPr>
        <w:t>r. o odpadach (</w:t>
      </w:r>
      <w:r w:rsidR="00494DAE" w:rsidRPr="00494DAE">
        <w:rPr>
          <w:rFonts w:cstheme="minorHAnsi"/>
        </w:rPr>
        <w:t xml:space="preserve">tj.: </w:t>
      </w:r>
      <w:r w:rsidRPr="00494DAE">
        <w:rPr>
          <w:rFonts w:cstheme="minorHAnsi"/>
        </w:rPr>
        <w:t>Dz. U.</w:t>
      </w:r>
      <w:r w:rsidR="00494DAE" w:rsidRPr="00494DAE">
        <w:rPr>
          <w:rFonts w:cstheme="minorHAnsi"/>
        </w:rPr>
        <w:t xml:space="preserve"> </w:t>
      </w:r>
      <w:r w:rsidRPr="00494DAE">
        <w:rPr>
          <w:rFonts w:cstheme="minorHAnsi"/>
        </w:rPr>
        <w:t>z 20</w:t>
      </w:r>
      <w:r w:rsidR="00494DAE" w:rsidRPr="00494DAE">
        <w:rPr>
          <w:rFonts w:cstheme="minorHAnsi"/>
        </w:rPr>
        <w:t>2</w:t>
      </w:r>
      <w:r w:rsidR="00FD458C">
        <w:rPr>
          <w:rFonts w:cstheme="minorHAnsi"/>
        </w:rPr>
        <w:t>3</w:t>
      </w:r>
      <w:r w:rsidRPr="00494DAE">
        <w:rPr>
          <w:rFonts w:cstheme="minorHAnsi"/>
        </w:rPr>
        <w:t xml:space="preserve"> r</w:t>
      </w:r>
      <w:r w:rsidR="00494DAE" w:rsidRPr="00494DAE">
        <w:rPr>
          <w:rFonts w:cstheme="minorHAnsi"/>
        </w:rPr>
        <w:t>.,</w:t>
      </w:r>
      <w:r w:rsidRPr="00494DAE">
        <w:rPr>
          <w:rFonts w:cstheme="minorHAnsi"/>
        </w:rPr>
        <w:t xml:space="preserve"> poz. </w:t>
      </w:r>
      <w:r w:rsidR="00FD458C">
        <w:rPr>
          <w:rFonts w:cstheme="minorHAnsi"/>
        </w:rPr>
        <w:t>1587 z późn. zm.</w:t>
      </w:r>
      <w:r w:rsidRPr="00494DAE">
        <w:rPr>
          <w:rFonts w:cstheme="minorHAnsi"/>
        </w:rPr>
        <w:t>)</w:t>
      </w:r>
      <w:r w:rsidR="00494DAE" w:rsidRPr="00494DAE">
        <w:rPr>
          <w:rFonts w:cstheme="minorHAnsi"/>
        </w:rPr>
        <w:t xml:space="preserve">, </w:t>
      </w:r>
      <w:r w:rsidRPr="00494DAE">
        <w:rPr>
          <w:rFonts w:cstheme="minorHAnsi"/>
        </w:rPr>
        <w:t>z ustawą z dnia 27 kwietnia 2001 r.</w:t>
      </w:r>
      <w:r w:rsidR="00A479B7" w:rsidRPr="00494DAE">
        <w:rPr>
          <w:rFonts w:cstheme="minorHAnsi"/>
        </w:rPr>
        <w:t xml:space="preserve"> </w:t>
      </w:r>
      <w:r w:rsidRPr="00494DAE">
        <w:rPr>
          <w:rFonts w:cstheme="minorHAnsi"/>
        </w:rPr>
        <w:t>prawo ochrony środowiska (</w:t>
      </w:r>
      <w:r w:rsidR="00494DAE" w:rsidRPr="00494DAE">
        <w:rPr>
          <w:rFonts w:cstheme="minorHAnsi"/>
        </w:rPr>
        <w:t xml:space="preserve">tj.: </w:t>
      </w:r>
      <w:r w:rsidRPr="00494DAE">
        <w:rPr>
          <w:rFonts w:cstheme="minorHAnsi"/>
        </w:rPr>
        <w:t>Dz. U. z 20</w:t>
      </w:r>
      <w:r w:rsidR="00494DAE" w:rsidRPr="00494DAE">
        <w:rPr>
          <w:rFonts w:cstheme="minorHAnsi"/>
        </w:rPr>
        <w:t>2</w:t>
      </w:r>
      <w:r w:rsidR="002D01FC">
        <w:rPr>
          <w:rFonts w:cstheme="minorHAnsi"/>
        </w:rPr>
        <w:t>4</w:t>
      </w:r>
      <w:r w:rsidR="00494DAE" w:rsidRPr="00494DAE">
        <w:rPr>
          <w:rFonts w:cstheme="minorHAnsi"/>
        </w:rPr>
        <w:t xml:space="preserve"> </w:t>
      </w:r>
      <w:r w:rsidRPr="00494DAE">
        <w:rPr>
          <w:rFonts w:cstheme="minorHAnsi"/>
        </w:rPr>
        <w:t>r.</w:t>
      </w:r>
      <w:r w:rsidR="00494DAE" w:rsidRPr="00494DAE">
        <w:rPr>
          <w:rFonts w:cstheme="minorHAnsi"/>
        </w:rPr>
        <w:t>,</w:t>
      </w:r>
      <w:r w:rsidRPr="00494DAE">
        <w:rPr>
          <w:rFonts w:cstheme="minorHAnsi"/>
        </w:rPr>
        <w:t xml:space="preserve"> poz.</w:t>
      </w:r>
      <w:r w:rsidR="00494DAE" w:rsidRPr="00494DAE">
        <w:rPr>
          <w:rFonts w:cstheme="minorHAnsi"/>
        </w:rPr>
        <w:t xml:space="preserve"> </w:t>
      </w:r>
      <w:r w:rsidR="002D01FC">
        <w:rPr>
          <w:rFonts w:cstheme="minorHAnsi"/>
        </w:rPr>
        <w:t>54</w:t>
      </w:r>
      <w:r w:rsidR="00CE4B93">
        <w:rPr>
          <w:rFonts w:cstheme="minorHAnsi"/>
        </w:rPr>
        <w:t xml:space="preserve"> z późn. zm.</w:t>
      </w:r>
      <w:r w:rsidRPr="00494DAE">
        <w:rPr>
          <w:rFonts w:cstheme="minorHAnsi"/>
        </w:rPr>
        <w:t>)</w:t>
      </w:r>
      <w:r w:rsidR="00A479B7" w:rsidRPr="00494DAE">
        <w:rPr>
          <w:rFonts w:cstheme="minorHAnsi"/>
        </w:rPr>
        <w:t>,</w:t>
      </w:r>
      <w:r w:rsidR="00494DAE" w:rsidRPr="00494DAE">
        <w:rPr>
          <w:rFonts w:cstheme="minorHAnsi"/>
        </w:rPr>
        <w:t xml:space="preserve"> oraz </w:t>
      </w:r>
      <w:r w:rsidR="00494DAE" w:rsidRPr="00CD781C">
        <w:rPr>
          <w:rFonts w:cstheme="minorHAnsi"/>
          <w:color w:val="00000A"/>
        </w:rPr>
        <w:t>rozporządzeniami wykonawczymi do niniejszych ustaw</w:t>
      </w:r>
      <w:r w:rsidR="00494DAE">
        <w:rPr>
          <w:rFonts w:cstheme="minorHAnsi"/>
          <w:color w:val="00000A"/>
        </w:rPr>
        <w:t>,</w:t>
      </w:r>
    </w:p>
    <w:p w14:paraId="418B12F6" w14:textId="45AF040D" w:rsidR="00CD781C" w:rsidRPr="00B91978" w:rsidRDefault="00CD781C" w:rsidP="00C12BD4">
      <w:pPr>
        <w:autoSpaceDE w:val="0"/>
        <w:autoSpaceDN w:val="0"/>
        <w:adjustRightInd w:val="0"/>
        <w:spacing w:after="0" w:line="240" w:lineRule="auto"/>
        <w:ind w:left="567" w:hanging="283"/>
        <w:jc w:val="both"/>
        <w:rPr>
          <w:rFonts w:cstheme="minorHAnsi"/>
        </w:rPr>
      </w:pPr>
      <w:r w:rsidRPr="00CD781C">
        <w:rPr>
          <w:rFonts w:cstheme="minorHAnsi"/>
          <w:color w:val="00000A"/>
        </w:rPr>
        <w:t xml:space="preserve">b) </w:t>
      </w:r>
      <w:r w:rsidRPr="00CD781C">
        <w:rPr>
          <w:rFonts w:cstheme="minorHAnsi"/>
          <w:color w:val="000000"/>
        </w:rPr>
        <w:t>obowiązującymi w czasie trwania umowy każdorazowymi Regulaminami utrzymania</w:t>
      </w:r>
      <w:r w:rsidR="00A479B7">
        <w:rPr>
          <w:rFonts w:cstheme="minorHAnsi"/>
          <w:color w:val="000000"/>
        </w:rPr>
        <w:t xml:space="preserve"> </w:t>
      </w:r>
      <w:r w:rsidRPr="00CD781C">
        <w:rPr>
          <w:rFonts w:cstheme="minorHAnsi"/>
          <w:color w:val="000000"/>
        </w:rPr>
        <w:t>czystości i</w:t>
      </w:r>
      <w:r w:rsidR="00FD458C">
        <w:rPr>
          <w:rFonts w:cstheme="minorHAnsi"/>
          <w:color w:val="000000"/>
        </w:rPr>
        <w:t> </w:t>
      </w:r>
      <w:r w:rsidRPr="00CD781C">
        <w:rPr>
          <w:rFonts w:cstheme="minorHAnsi"/>
          <w:color w:val="000000"/>
        </w:rPr>
        <w:t xml:space="preserve">porządku na terenie Gminy </w:t>
      </w:r>
      <w:r w:rsidR="00A479B7">
        <w:rPr>
          <w:rFonts w:cstheme="minorHAnsi"/>
          <w:color w:val="000000"/>
        </w:rPr>
        <w:t>Hażlach</w:t>
      </w:r>
      <w:r w:rsidRPr="00CD781C">
        <w:rPr>
          <w:rFonts w:cstheme="minorHAnsi"/>
          <w:color w:val="000000"/>
        </w:rPr>
        <w:t xml:space="preserve"> oraz</w:t>
      </w:r>
      <w:r w:rsidR="00A479B7">
        <w:rPr>
          <w:rFonts w:cstheme="minorHAnsi"/>
          <w:color w:val="000000"/>
        </w:rPr>
        <w:t xml:space="preserve"> </w:t>
      </w:r>
      <w:r w:rsidRPr="00CD781C">
        <w:rPr>
          <w:rFonts w:cstheme="minorHAnsi"/>
          <w:color w:val="000000"/>
        </w:rPr>
        <w:t xml:space="preserve">każdorazowymi uchwałami w </w:t>
      </w:r>
      <w:r w:rsidRPr="00B91978">
        <w:rPr>
          <w:rFonts w:cstheme="minorHAnsi"/>
        </w:rPr>
        <w:t>sprawie szczegółowego sposobu i zakresu świadczenia</w:t>
      </w:r>
      <w:r w:rsidR="00A479B7" w:rsidRPr="00B91978">
        <w:rPr>
          <w:rFonts w:cstheme="minorHAnsi"/>
        </w:rPr>
        <w:t xml:space="preserve"> </w:t>
      </w:r>
      <w:r w:rsidRPr="00B91978">
        <w:rPr>
          <w:rFonts w:cstheme="minorHAnsi"/>
        </w:rPr>
        <w:t>usług w zakresie odbierania odpadów komunalnych od właścicieli nieruchomości</w:t>
      </w:r>
      <w:r w:rsidR="00A479B7" w:rsidRPr="00B91978">
        <w:rPr>
          <w:rFonts w:cstheme="minorHAnsi"/>
        </w:rPr>
        <w:t xml:space="preserve"> </w:t>
      </w:r>
      <w:r w:rsidRPr="00B91978">
        <w:rPr>
          <w:rFonts w:cstheme="minorHAnsi"/>
        </w:rPr>
        <w:t>i zagospodarowania tych odpadów w zamian za uiszczoną przez właścicieli nieruchomości</w:t>
      </w:r>
      <w:r w:rsidR="00A479B7" w:rsidRPr="00B91978">
        <w:rPr>
          <w:rFonts w:cstheme="minorHAnsi"/>
        </w:rPr>
        <w:t xml:space="preserve"> </w:t>
      </w:r>
      <w:r w:rsidRPr="00B91978">
        <w:rPr>
          <w:rFonts w:cstheme="minorHAnsi"/>
        </w:rPr>
        <w:t>opłatę za gospodarowanie odpadami komunalnym</w:t>
      </w:r>
      <w:r w:rsidR="00FD458C">
        <w:rPr>
          <w:rFonts w:cstheme="minorHAnsi"/>
        </w:rPr>
        <w:t>i</w:t>
      </w:r>
      <w:r w:rsidRPr="00B91978">
        <w:rPr>
          <w:rFonts w:cstheme="minorHAnsi"/>
        </w:rPr>
        <w:t>.</w:t>
      </w:r>
    </w:p>
    <w:p w14:paraId="285A8778" w14:textId="77777777" w:rsidR="001638AD" w:rsidRPr="00CD781C" w:rsidRDefault="001638AD" w:rsidP="00DB0D6D">
      <w:pPr>
        <w:spacing w:after="0" w:line="240" w:lineRule="auto"/>
        <w:jc w:val="both"/>
        <w:rPr>
          <w:rFonts w:cstheme="minorHAnsi"/>
        </w:rPr>
      </w:pPr>
    </w:p>
    <w:p w14:paraId="44F0480B" w14:textId="1E499545" w:rsidR="001638AD" w:rsidRPr="00A479B7" w:rsidRDefault="00AE1C54" w:rsidP="00DB0D6D">
      <w:pPr>
        <w:spacing w:after="0" w:line="240" w:lineRule="auto"/>
        <w:jc w:val="center"/>
        <w:rPr>
          <w:rFonts w:cstheme="minorHAnsi"/>
          <w:b/>
        </w:rPr>
      </w:pPr>
      <w:r w:rsidRPr="00447E10">
        <w:rPr>
          <w:rFonts w:cstheme="minorHAnsi"/>
          <w:b/>
        </w:rPr>
        <w:t xml:space="preserve">§ </w:t>
      </w:r>
      <w:r w:rsidR="009A2FAD">
        <w:rPr>
          <w:rFonts w:cstheme="minorHAnsi"/>
          <w:b/>
        </w:rPr>
        <w:t>2</w:t>
      </w:r>
    </w:p>
    <w:p w14:paraId="510899F9" w14:textId="1913701F" w:rsidR="001638AD" w:rsidRDefault="00AE1C54" w:rsidP="00DB0D6D">
      <w:pPr>
        <w:spacing w:after="0" w:line="240" w:lineRule="auto"/>
        <w:jc w:val="both"/>
        <w:rPr>
          <w:rFonts w:cstheme="minorHAnsi"/>
        </w:rPr>
      </w:pPr>
      <w:r w:rsidRPr="00B83FC3">
        <w:rPr>
          <w:rFonts w:cstheme="minorHAnsi"/>
        </w:rPr>
        <w:t xml:space="preserve">Przedmiot umowy zostanie zrealizowany </w:t>
      </w:r>
      <w:r w:rsidRPr="00B83FC3">
        <w:rPr>
          <w:rFonts w:cstheme="minorHAnsi"/>
          <w:b/>
        </w:rPr>
        <w:t>od dnia 01 stycznia 202</w:t>
      </w:r>
      <w:r w:rsidR="002D01FC">
        <w:rPr>
          <w:rFonts w:cstheme="minorHAnsi"/>
          <w:b/>
        </w:rPr>
        <w:t>5</w:t>
      </w:r>
      <w:r w:rsidRPr="00B83FC3">
        <w:rPr>
          <w:rFonts w:cstheme="minorHAnsi"/>
          <w:b/>
        </w:rPr>
        <w:t xml:space="preserve"> r. do dnia 31 grudnia 202</w:t>
      </w:r>
      <w:r w:rsidR="002D01FC">
        <w:rPr>
          <w:rFonts w:cstheme="minorHAnsi"/>
          <w:b/>
        </w:rPr>
        <w:t>5</w:t>
      </w:r>
      <w:r w:rsidRPr="00B83FC3">
        <w:rPr>
          <w:rFonts w:cstheme="minorHAnsi"/>
          <w:b/>
        </w:rPr>
        <w:t xml:space="preserve"> r.</w:t>
      </w:r>
      <w:r w:rsidRPr="00B83FC3">
        <w:rPr>
          <w:rFonts w:cstheme="minorHAnsi"/>
        </w:rPr>
        <w:t xml:space="preserve"> </w:t>
      </w:r>
    </w:p>
    <w:p w14:paraId="5207C657" w14:textId="77777777" w:rsidR="001638AD" w:rsidRPr="00447E10" w:rsidRDefault="001638AD" w:rsidP="00DB0D6D">
      <w:pPr>
        <w:spacing w:after="0" w:line="240" w:lineRule="auto"/>
        <w:jc w:val="both"/>
        <w:rPr>
          <w:rFonts w:cstheme="minorHAnsi"/>
        </w:rPr>
      </w:pPr>
    </w:p>
    <w:p w14:paraId="29B3BD45" w14:textId="23A68677" w:rsidR="001638AD" w:rsidRPr="00447E10" w:rsidRDefault="00AE1C54" w:rsidP="00DB0D6D">
      <w:pPr>
        <w:spacing w:after="0" w:line="240" w:lineRule="auto"/>
        <w:jc w:val="center"/>
        <w:rPr>
          <w:rFonts w:cstheme="minorHAnsi"/>
          <w:b/>
        </w:rPr>
      </w:pPr>
      <w:r w:rsidRPr="00447E10">
        <w:rPr>
          <w:rFonts w:cstheme="minorHAnsi"/>
          <w:b/>
        </w:rPr>
        <w:t xml:space="preserve">§ </w:t>
      </w:r>
      <w:r w:rsidR="009A2FAD">
        <w:rPr>
          <w:rFonts w:cstheme="minorHAnsi"/>
          <w:b/>
        </w:rPr>
        <w:t>3</w:t>
      </w:r>
    </w:p>
    <w:p w14:paraId="6F70CB24" w14:textId="03AD46F1" w:rsidR="001638AD" w:rsidRPr="00447E10" w:rsidRDefault="00AE1C54" w:rsidP="00C12BD4">
      <w:pPr>
        <w:spacing w:after="0" w:line="240" w:lineRule="auto"/>
        <w:ind w:left="284" w:hanging="284"/>
        <w:jc w:val="both"/>
        <w:rPr>
          <w:rFonts w:cstheme="minorHAnsi"/>
        </w:rPr>
      </w:pPr>
      <w:r w:rsidRPr="00447E10">
        <w:rPr>
          <w:rFonts w:cstheme="minorHAnsi"/>
        </w:rPr>
        <w:t>1. Strony ustalają, że całkowita wartość umowy nie może przekroczyć kwoty stanowiącej iloczyn podan</w:t>
      </w:r>
      <w:r w:rsidR="002D01FC">
        <w:rPr>
          <w:rFonts w:cstheme="minorHAnsi"/>
        </w:rPr>
        <w:t>ych</w:t>
      </w:r>
      <w:r w:rsidRPr="00447E10">
        <w:rPr>
          <w:rFonts w:cstheme="minorHAnsi"/>
        </w:rPr>
        <w:t xml:space="preserve"> w ofercie cen jednostkow</w:t>
      </w:r>
      <w:r w:rsidR="002D01FC">
        <w:rPr>
          <w:rFonts w:cstheme="minorHAnsi"/>
        </w:rPr>
        <w:t>ych</w:t>
      </w:r>
      <w:r w:rsidRPr="00447E10">
        <w:rPr>
          <w:rFonts w:cstheme="minorHAnsi"/>
        </w:rPr>
        <w:t xml:space="preserve"> za 1Mg zebranych odpadów </w:t>
      </w:r>
      <w:r w:rsidR="002D01FC">
        <w:rPr>
          <w:rFonts w:cstheme="minorHAnsi"/>
        </w:rPr>
        <w:t xml:space="preserve">poszczególnych frakcji </w:t>
      </w:r>
      <w:r w:rsidR="002D01FC">
        <w:rPr>
          <w:rFonts w:cstheme="minorHAnsi"/>
        </w:rPr>
        <w:br/>
      </w:r>
      <w:r w:rsidRPr="00447E10">
        <w:rPr>
          <w:rFonts w:cstheme="minorHAnsi"/>
        </w:rPr>
        <w:t>i faktycznej ich ilości wynikającej ze sprawozdań w okresie objętym umową.</w:t>
      </w:r>
    </w:p>
    <w:p w14:paraId="5A13B6AF" w14:textId="77777777" w:rsidR="002D01FC" w:rsidRDefault="00AE1C54" w:rsidP="00C12BD4">
      <w:pPr>
        <w:spacing w:after="0" w:line="240" w:lineRule="auto"/>
        <w:ind w:left="284" w:hanging="284"/>
        <w:jc w:val="both"/>
        <w:rPr>
          <w:rFonts w:cstheme="minorHAnsi"/>
          <w:bCs/>
        </w:rPr>
      </w:pPr>
      <w:r w:rsidRPr="00447E10">
        <w:rPr>
          <w:rFonts w:cstheme="minorHAnsi"/>
        </w:rPr>
        <w:t xml:space="preserve">2. </w:t>
      </w:r>
      <w:r w:rsidR="00C12BD4">
        <w:rPr>
          <w:rFonts w:cstheme="minorHAnsi"/>
        </w:rPr>
        <w:t xml:space="preserve"> </w:t>
      </w:r>
      <w:r w:rsidRPr="00447E10">
        <w:rPr>
          <w:rFonts w:cstheme="minorHAnsi"/>
          <w:bCs/>
        </w:rPr>
        <w:t>Z tytułu wykonania obowiązków wynikających z niniejszej umowy Zamawiający zapłaci Wykonawcy  wynagrodzenie za o</w:t>
      </w:r>
      <w:r w:rsidRPr="00447E10">
        <w:rPr>
          <w:rFonts w:cstheme="minorHAnsi"/>
        </w:rPr>
        <w:t xml:space="preserve">dbiór i zagospodarowanie odpadów komunalnych wytworzonych przez właścicieli  nieruchomości zamieszkałych, położonych na terenie Gminy Hażlach </w:t>
      </w:r>
      <w:r w:rsidRPr="00447E10">
        <w:rPr>
          <w:rFonts w:cstheme="minorHAnsi"/>
          <w:bCs/>
        </w:rPr>
        <w:t>w wysokości</w:t>
      </w:r>
      <w:r w:rsidR="002D01FC">
        <w:rPr>
          <w:rFonts w:cstheme="minorHAnsi"/>
          <w:bCs/>
        </w:rPr>
        <w:t>:</w:t>
      </w:r>
    </w:p>
    <w:p w14:paraId="552E246E" w14:textId="2140BB16" w:rsidR="001638AD" w:rsidRPr="002D01FC" w:rsidRDefault="00AE1C54" w:rsidP="002D01FC">
      <w:pPr>
        <w:pStyle w:val="Akapitzlist"/>
        <w:numPr>
          <w:ilvl w:val="0"/>
          <w:numId w:val="26"/>
        </w:numPr>
        <w:spacing w:after="0" w:line="240" w:lineRule="auto"/>
        <w:jc w:val="both"/>
        <w:rPr>
          <w:rFonts w:cstheme="minorHAnsi"/>
        </w:rPr>
      </w:pPr>
      <w:r w:rsidRPr="002D01FC">
        <w:rPr>
          <w:rFonts w:cstheme="minorHAnsi"/>
          <w:bCs/>
        </w:rPr>
        <w:lastRenderedPageBreak/>
        <w:t xml:space="preserve">……...…  zł netto za każdą 1 tonę (Mg ) </w:t>
      </w:r>
      <w:r w:rsidR="002D01FC">
        <w:rPr>
          <w:rFonts w:cstheme="minorHAnsi"/>
          <w:bCs/>
        </w:rPr>
        <w:t xml:space="preserve">niesegregowanych (zmieszanych) </w:t>
      </w:r>
      <w:r w:rsidRPr="002D01FC">
        <w:rPr>
          <w:rFonts w:cstheme="minorHAnsi"/>
          <w:bCs/>
        </w:rPr>
        <w:t>odpadów</w:t>
      </w:r>
      <w:r w:rsidR="002D01FC">
        <w:rPr>
          <w:rFonts w:cstheme="minorHAnsi"/>
          <w:bCs/>
        </w:rPr>
        <w:t xml:space="preserve"> komunalnych</w:t>
      </w:r>
      <w:r w:rsidRPr="002D01FC">
        <w:rPr>
          <w:rFonts w:cstheme="minorHAnsi"/>
          <w:bCs/>
        </w:rPr>
        <w:t xml:space="preserve"> (słownie:</w:t>
      </w:r>
      <w:r w:rsidR="002D01FC">
        <w:rPr>
          <w:rFonts w:cstheme="minorHAnsi"/>
          <w:bCs/>
        </w:rPr>
        <w:t xml:space="preserve"> </w:t>
      </w:r>
      <w:r w:rsidRPr="002D01FC">
        <w:rPr>
          <w:rFonts w:cstheme="minorHAnsi"/>
          <w:bCs/>
        </w:rPr>
        <w:t>…..….)</w:t>
      </w:r>
      <w:r w:rsidR="002D01FC">
        <w:rPr>
          <w:rFonts w:cstheme="minorHAnsi"/>
          <w:bCs/>
        </w:rPr>
        <w:t>,</w:t>
      </w:r>
    </w:p>
    <w:p w14:paraId="55665FE9" w14:textId="70E6FA27" w:rsidR="002D01FC" w:rsidRPr="002D01FC" w:rsidRDefault="002D01FC" w:rsidP="002D01FC">
      <w:pPr>
        <w:pStyle w:val="Akapitzlist"/>
        <w:numPr>
          <w:ilvl w:val="0"/>
          <w:numId w:val="26"/>
        </w:numPr>
        <w:spacing w:after="0" w:line="240" w:lineRule="auto"/>
        <w:jc w:val="both"/>
        <w:rPr>
          <w:rFonts w:cstheme="minorHAnsi"/>
        </w:rPr>
      </w:pPr>
      <w:r w:rsidRPr="002D01FC">
        <w:rPr>
          <w:rFonts w:cstheme="minorHAnsi"/>
          <w:bCs/>
        </w:rPr>
        <w:t>……...…  zł netto za każdą 1 tonę (Mg )</w:t>
      </w:r>
      <w:r>
        <w:rPr>
          <w:rFonts w:cstheme="minorHAnsi"/>
          <w:bCs/>
        </w:rPr>
        <w:t xml:space="preserve"> odpadów zbieranych selektywnie innych niż wymienione w pkt 3 i 4 </w:t>
      </w:r>
      <w:r w:rsidRPr="002D01FC">
        <w:rPr>
          <w:rFonts w:cstheme="minorHAnsi"/>
          <w:bCs/>
        </w:rPr>
        <w:t>(słownie:</w:t>
      </w:r>
      <w:r>
        <w:rPr>
          <w:rFonts w:cstheme="minorHAnsi"/>
          <w:bCs/>
        </w:rPr>
        <w:t xml:space="preserve"> </w:t>
      </w:r>
      <w:r w:rsidRPr="002D01FC">
        <w:rPr>
          <w:rFonts w:cstheme="minorHAnsi"/>
          <w:bCs/>
        </w:rPr>
        <w:t>…..….)</w:t>
      </w:r>
      <w:r>
        <w:rPr>
          <w:rFonts w:cstheme="minorHAnsi"/>
          <w:bCs/>
        </w:rPr>
        <w:t>,</w:t>
      </w:r>
    </w:p>
    <w:p w14:paraId="537A5246" w14:textId="18F34AE0" w:rsidR="002D01FC" w:rsidRPr="002D01FC" w:rsidRDefault="002D01FC" w:rsidP="002D01FC">
      <w:pPr>
        <w:pStyle w:val="Akapitzlist"/>
        <w:numPr>
          <w:ilvl w:val="0"/>
          <w:numId w:val="26"/>
        </w:numPr>
        <w:spacing w:after="0" w:line="240" w:lineRule="auto"/>
        <w:jc w:val="both"/>
        <w:rPr>
          <w:rFonts w:cstheme="minorHAnsi"/>
        </w:rPr>
      </w:pPr>
      <w:r w:rsidRPr="002D01FC">
        <w:rPr>
          <w:rFonts w:cstheme="minorHAnsi"/>
          <w:bCs/>
        </w:rPr>
        <w:t>……...…  zł netto za każdą 1 tonę (Mg ) odpadów</w:t>
      </w:r>
      <w:r>
        <w:rPr>
          <w:rFonts w:cstheme="minorHAnsi"/>
          <w:bCs/>
        </w:rPr>
        <w:t xml:space="preserve"> komunalnych</w:t>
      </w:r>
      <w:r>
        <w:rPr>
          <w:rFonts w:cstheme="minorHAnsi"/>
          <w:bCs/>
        </w:rPr>
        <w:t xml:space="preserve"> zbieranych selektywnie zaliczanych do odpadów niebezpiecznych za wyjątkiem odpadów w postaci zużytego sprzętu elektrycznego i elektronicznego klasyfikowanego jako odpad niebezpieczny</w:t>
      </w:r>
      <w:r w:rsidRPr="002D01FC">
        <w:rPr>
          <w:rFonts w:cstheme="minorHAnsi"/>
          <w:bCs/>
        </w:rPr>
        <w:t xml:space="preserve"> (słownie:</w:t>
      </w:r>
      <w:r>
        <w:rPr>
          <w:rFonts w:cstheme="minorHAnsi"/>
          <w:bCs/>
        </w:rPr>
        <w:t xml:space="preserve"> </w:t>
      </w:r>
      <w:r w:rsidRPr="002D01FC">
        <w:rPr>
          <w:rFonts w:cstheme="minorHAnsi"/>
          <w:bCs/>
        </w:rPr>
        <w:t>…..….)</w:t>
      </w:r>
      <w:r>
        <w:rPr>
          <w:rFonts w:cstheme="minorHAnsi"/>
          <w:bCs/>
        </w:rPr>
        <w:t>,</w:t>
      </w:r>
    </w:p>
    <w:p w14:paraId="3AB00302" w14:textId="5F39533C" w:rsidR="002D01FC" w:rsidRPr="002D01FC" w:rsidRDefault="002D01FC" w:rsidP="002D01FC">
      <w:pPr>
        <w:pStyle w:val="Akapitzlist"/>
        <w:numPr>
          <w:ilvl w:val="0"/>
          <w:numId w:val="26"/>
        </w:numPr>
        <w:spacing w:after="0" w:line="240" w:lineRule="auto"/>
        <w:jc w:val="both"/>
        <w:rPr>
          <w:rFonts w:cstheme="minorHAnsi"/>
        </w:rPr>
      </w:pPr>
      <w:r w:rsidRPr="002D01FC">
        <w:rPr>
          <w:rFonts w:cstheme="minorHAnsi"/>
          <w:bCs/>
        </w:rPr>
        <w:t xml:space="preserve">……...…  zł netto za każdą 1 tonę (Mg ) </w:t>
      </w:r>
      <w:r>
        <w:rPr>
          <w:rFonts w:cstheme="minorHAnsi"/>
          <w:bCs/>
        </w:rPr>
        <w:t>bioodpadów</w:t>
      </w:r>
      <w:r w:rsidRPr="002D01FC">
        <w:rPr>
          <w:rFonts w:cstheme="minorHAnsi"/>
          <w:bCs/>
        </w:rPr>
        <w:t xml:space="preserve"> (słownie:</w:t>
      </w:r>
      <w:r>
        <w:rPr>
          <w:rFonts w:cstheme="minorHAnsi"/>
          <w:bCs/>
        </w:rPr>
        <w:t xml:space="preserve"> </w:t>
      </w:r>
      <w:r w:rsidRPr="002D01FC">
        <w:rPr>
          <w:rFonts w:cstheme="minorHAnsi"/>
          <w:bCs/>
        </w:rPr>
        <w:t>…..….)</w:t>
      </w:r>
      <w:r>
        <w:rPr>
          <w:rFonts w:cstheme="minorHAnsi"/>
          <w:bCs/>
        </w:rPr>
        <w:t>.</w:t>
      </w:r>
    </w:p>
    <w:p w14:paraId="1E1FE50F" w14:textId="0F659DD5" w:rsidR="001638AD" w:rsidRPr="00447E10" w:rsidRDefault="00483FF5" w:rsidP="00DB0D6D">
      <w:pPr>
        <w:spacing w:after="0" w:line="240" w:lineRule="auto"/>
        <w:jc w:val="both"/>
        <w:rPr>
          <w:rFonts w:cstheme="minorHAnsi"/>
        </w:rPr>
      </w:pPr>
      <w:r>
        <w:rPr>
          <w:rFonts w:cstheme="minorHAnsi"/>
          <w:bCs/>
        </w:rPr>
        <w:t>3</w:t>
      </w:r>
      <w:r w:rsidR="00AE1C54" w:rsidRPr="00447E10">
        <w:rPr>
          <w:rFonts w:cstheme="minorHAnsi"/>
          <w:bCs/>
        </w:rPr>
        <w:t>. Do wynagrodzenia ustalonego w ust</w:t>
      </w:r>
      <w:r w:rsidR="0063750E" w:rsidRPr="00447E10">
        <w:rPr>
          <w:rFonts w:cstheme="minorHAnsi"/>
          <w:bCs/>
        </w:rPr>
        <w:t>.</w:t>
      </w:r>
      <w:r w:rsidR="00AE1C54" w:rsidRPr="00447E10">
        <w:rPr>
          <w:rFonts w:cstheme="minorHAnsi"/>
          <w:bCs/>
        </w:rPr>
        <w:t xml:space="preserve"> </w:t>
      </w:r>
      <w:r w:rsidR="00A479B7">
        <w:rPr>
          <w:rFonts w:cstheme="minorHAnsi"/>
          <w:bCs/>
        </w:rPr>
        <w:t>2</w:t>
      </w:r>
      <w:r w:rsidR="00AE1C54" w:rsidRPr="00447E10">
        <w:rPr>
          <w:rFonts w:cstheme="minorHAnsi"/>
          <w:bCs/>
        </w:rPr>
        <w:t xml:space="preserve"> Wykonawca będzie doliczał obowiązujący podatek VAT </w:t>
      </w:r>
      <w:r w:rsidR="00C12BD4">
        <w:rPr>
          <w:rFonts w:cstheme="minorHAnsi"/>
          <w:bCs/>
        </w:rPr>
        <w:br/>
        <w:t xml:space="preserve">     </w:t>
      </w:r>
      <w:r w:rsidR="00AE1C54" w:rsidRPr="00447E10">
        <w:rPr>
          <w:rFonts w:cstheme="minorHAnsi"/>
          <w:bCs/>
        </w:rPr>
        <w:t>wg stawki wynoszącej ……….</w:t>
      </w:r>
    </w:p>
    <w:p w14:paraId="48A33B4D" w14:textId="49B2DD50" w:rsidR="001638AD" w:rsidRPr="00447E10" w:rsidRDefault="00483FF5" w:rsidP="00C12BD4">
      <w:pPr>
        <w:spacing w:after="0" w:line="240" w:lineRule="auto"/>
        <w:ind w:left="284" w:hanging="284"/>
        <w:jc w:val="both"/>
        <w:rPr>
          <w:rFonts w:cstheme="minorHAnsi"/>
        </w:rPr>
      </w:pPr>
      <w:r>
        <w:rPr>
          <w:rFonts w:cstheme="minorHAnsi"/>
          <w:bCs/>
        </w:rPr>
        <w:t>4</w:t>
      </w:r>
      <w:r w:rsidR="00AE1C54" w:rsidRPr="00447E10">
        <w:rPr>
          <w:rFonts w:cstheme="minorHAnsi"/>
          <w:bCs/>
        </w:rPr>
        <w:t xml:space="preserve">. </w:t>
      </w:r>
      <w:r w:rsidR="00C12BD4">
        <w:rPr>
          <w:rFonts w:cstheme="minorHAnsi"/>
          <w:bCs/>
        </w:rPr>
        <w:t xml:space="preserve"> </w:t>
      </w:r>
      <w:r w:rsidR="00AE1C54" w:rsidRPr="00447E10">
        <w:rPr>
          <w:rFonts w:cstheme="minorHAnsi"/>
          <w:bCs/>
        </w:rPr>
        <w:t>Wynagrodzenie Wykonawcy obliczane będzie jako iloczyn podan</w:t>
      </w:r>
      <w:r w:rsidR="002D01FC">
        <w:rPr>
          <w:rFonts w:cstheme="minorHAnsi"/>
          <w:bCs/>
        </w:rPr>
        <w:t>ych</w:t>
      </w:r>
      <w:r w:rsidR="00AE1C54" w:rsidRPr="00447E10">
        <w:rPr>
          <w:rFonts w:cstheme="minorHAnsi"/>
          <w:bCs/>
        </w:rPr>
        <w:t xml:space="preserve"> w ofercie cen jednostkow</w:t>
      </w:r>
      <w:r w:rsidR="002D01FC">
        <w:rPr>
          <w:rFonts w:cstheme="minorHAnsi"/>
          <w:bCs/>
        </w:rPr>
        <w:t>ych</w:t>
      </w:r>
      <w:r w:rsidR="00AE1C54" w:rsidRPr="00447E10">
        <w:rPr>
          <w:rFonts w:cstheme="minorHAnsi"/>
          <w:bCs/>
        </w:rPr>
        <w:t xml:space="preserve"> za 1Mg </w:t>
      </w:r>
      <w:r w:rsidR="002D01FC">
        <w:rPr>
          <w:rFonts w:cstheme="minorHAnsi"/>
          <w:bCs/>
        </w:rPr>
        <w:t xml:space="preserve">poszczególnych frakcji odpadów i odebranych/zebranych ich ilości wynikających ze sprawozdania za dany miesiąc rozliczeniowy. </w:t>
      </w:r>
      <w:r w:rsidR="00AE1C54" w:rsidRPr="00447E10">
        <w:rPr>
          <w:rFonts w:cstheme="minorHAnsi"/>
        </w:rPr>
        <w:t>Za realizację przedmiotu umowy w</w:t>
      </w:r>
      <w:r w:rsidR="00FD458C">
        <w:rPr>
          <w:rFonts w:cstheme="minorHAnsi"/>
        </w:rPr>
        <w:t> </w:t>
      </w:r>
      <w:r w:rsidR="00AE1C54" w:rsidRPr="00447E10">
        <w:rPr>
          <w:rFonts w:cstheme="minorHAnsi"/>
        </w:rPr>
        <w:t>okresie od dnia 01.01.202 r. do dnia 31.12.202</w:t>
      </w:r>
      <w:r w:rsidR="002D01FC">
        <w:rPr>
          <w:rFonts w:cstheme="minorHAnsi"/>
        </w:rPr>
        <w:t>5</w:t>
      </w:r>
      <w:r w:rsidR="00AE1C54" w:rsidRPr="00447E10">
        <w:rPr>
          <w:rFonts w:cstheme="minorHAnsi"/>
        </w:rPr>
        <w:t xml:space="preserve"> r., o którym mowa w §</w:t>
      </w:r>
      <w:r w:rsidR="00A479B7">
        <w:rPr>
          <w:rFonts w:cstheme="minorHAnsi"/>
        </w:rPr>
        <w:t>2</w:t>
      </w:r>
      <w:r w:rsidR="00AE1C54" w:rsidRPr="00447E10">
        <w:rPr>
          <w:rFonts w:cstheme="minorHAnsi"/>
        </w:rPr>
        <w:t>, Zamawiający zapłaci Wykonawcy kwotę netto nie większą niż …………….. zł (słownie: …………….. złotych) powiększoną o</w:t>
      </w:r>
      <w:r w:rsidR="00FD458C">
        <w:rPr>
          <w:rFonts w:cstheme="minorHAnsi"/>
        </w:rPr>
        <w:t> </w:t>
      </w:r>
      <w:r w:rsidR="00AE1C54" w:rsidRPr="00447E10">
        <w:rPr>
          <w:rFonts w:cstheme="minorHAnsi"/>
        </w:rPr>
        <w:t>podatek VAT, w wysokości ……….. w kwocie …………….. zł, co razem daje wartość brutto …………….. zł (słownie: …………….. złotych).</w:t>
      </w:r>
    </w:p>
    <w:p w14:paraId="3926E46C" w14:textId="6CCA181A" w:rsidR="001638AD" w:rsidRDefault="00483FF5" w:rsidP="00C12BD4">
      <w:pPr>
        <w:spacing w:after="0" w:line="240" w:lineRule="auto"/>
        <w:ind w:left="284" w:hanging="284"/>
        <w:jc w:val="both"/>
        <w:rPr>
          <w:rFonts w:cstheme="minorHAnsi"/>
        </w:rPr>
      </w:pPr>
      <w:r>
        <w:rPr>
          <w:rFonts w:cstheme="minorHAnsi"/>
        </w:rPr>
        <w:t>5</w:t>
      </w:r>
      <w:r w:rsidR="00AE1C54" w:rsidRPr="00447E10">
        <w:rPr>
          <w:rFonts w:cstheme="minorHAnsi"/>
        </w:rPr>
        <w:t xml:space="preserve">. </w:t>
      </w:r>
      <w:r w:rsidR="00C12BD4">
        <w:rPr>
          <w:rFonts w:cstheme="minorHAnsi"/>
        </w:rPr>
        <w:t xml:space="preserve"> </w:t>
      </w:r>
      <w:r w:rsidR="00AE1C54" w:rsidRPr="00447E10">
        <w:rPr>
          <w:rFonts w:cstheme="minorHAnsi"/>
        </w:rPr>
        <w:t>Cena usługi obejmuje wszystkie koszty związane z jej realizacją.</w:t>
      </w:r>
      <w:r w:rsidR="00385E42">
        <w:rPr>
          <w:rFonts w:cstheme="minorHAnsi"/>
        </w:rPr>
        <w:t xml:space="preserve"> Niedoszacowanie, pominięcie oraz brak rozpoznania zakresu przedmiotu umowy nie może być podstawą do żądania zmiany wynagrodzenia określonego w ust.</w:t>
      </w:r>
      <w:r w:rsidR="00D721EC">
        <w:rPr>
          <w:rFonts w:cstheme="minorHAnsi"/>
        </w:rPr>
        <w:t xml:space="preserve"> </w:t>
      </w:r>
      <w:r w:rsidR="00DE31DA">
        <w:rPr>
          <w:rFonts w:cstheme="minorHAnsi"/>
        </w:rPr>
        <w:t>2-</w:t>
      </w:r>
      <w:r w:rsidR="00385E42">
        <w:rPr>
          <w:rFonts w:cstheme="minorHAnsi"/>
        </w:rPr>
        <w:t>4.</w:t>
      </w:r>
    </w:p>
    <w:p w14:paraId="79148C12" w14:textId="77777777" w:rsidR="00D40FB5" w:rsidRDefault="00D40FB5" w:rsidP="00DB0D6D">
      <w:pPr>
        <w:spacing w:after="0" w:line="240" w:lineRule="auto"/>
        <w:jc w:val="both"/>
        <w:rPr>
          <w:rFonts w:cstheme="minorHAnsi"/>
        </w:rPr>
      </w:pPr>
    </w:p>
    <w:p w14:paraId="73BE6CAA" w14:textId="13DEE4CE" w:rsidR="00D40FB5" w:rsidRPr="00C12BD4" w:rsidRDefault="00D40FB5" w:rsidP="00C12BD4">
      <w:pPr>
        <w:spacing w:after="0" w:line="240" w:lineRule="auto"/>
        <w:jc w:val="center"/>
        <w:rPr>
          <w:rFonts w:cstheme="minorHAnsi"/>
          <w:b/>
        </w:rPr>
      </w:pPr>
      <w:r w:rsidRPr="00447E10">
        <w:rPr>
          <w:rFonts w:cstheme="minorHAnsi"/>
          <w:b/>
        </w:rPr>
        <w:t xml:space="preserve">§ </w:t>
      </w:r>
      <w:r>
        <w:rPr>
          <w:rFonts w:cstheme="minorHAnsi"/>
          <w:b/>
        </w:rPr>
        <w:t>4</w:t>
      </w:r>
    </w:p>
    <w:p w14:paraId="2415C8D8" w14:textId="28D2D626" w:rsidR="001638AD" w:rsidRPr="00447E10" w:rsidRDefault="00385E42" w:rsidP="00DB0D6D">
      <w:pPr>
        <w:spacing w:after="0" w:line="240" w:lineRule="auto"/>
        <w:jc w:val="both"/>
        <w:rPr>
          <w:rFonts w:cstheme="minorHAnsi"/>
        </w:rPr>
      </w:pPr>
      <w:r>
        <w:rPr>
          <w:rFonts w:cstheme="minorHAnsi"/>
        </w:rPr>
        <w:t>1</w:t>
      </w:r>
      <w:r w:rsidR="00AE1C54" w:rsidRPr="00447E10">
        <w:rPr>
          <w:rFonts w:cstheme="minorHAnsi"/>
        </w:rPr>
        <w:t xml:space="preserve">. </w:t>
      </w:r>
      <w:r w:rsidR="00D40FB5">
        <w:rPr>
          <w:rFonts w:cstheme="minorHAnsi"/>
        </w:rPr>
        <w:t xml:space="preserve">Wypłata wynagrodzenia nastąpi przelewem bankowym </w:t>
      </w:r>
      <w:r w:rsidR="00DE31DA">
        <w:rPr>
          <w:rFonts w:cstheme="minorHAnsi"/>
        </w:rPr>
        <w:t xml:space="preserve">na podstawie </w:t>
      </w:r>
      <w:r w:rsidR="00D40FB5">
        <w:rPr>
          <w:rFonts w:cstheme="minorHAnsi"/>
        </w:rPr>
        <w:t>miesięczn</w:t>
      </w:r>
      <w:r w:rsidR="00DE31DA">
        <w:rPr>
          <w:rFonts w:cstheme="minorHAnsi"/>
        </w:rPr>
        <w:t>ych</w:t>
      </w:r>
      <w:r w:rsidR="00D40FB5">
        <w:rPr>
          <w:rFonts w:cstheme="minorHAnsi"/>
        </w:rPr>
        <w:t xml:space="preserve"> faktur </w:t>
      </w:r>
      <w:r w:rsidR="00D721EC">
        <w:rPr>
          <w:rFonts w:cstheme="minorHAnsi"/>
        </w:rPr>
        <w:br/>
        <w:t xml:space="preserve">      </w:t>
      </w:r>
      <w:r w:rsidR="00D40FB5">
        <w:rPr>
          <w:rFonts w:cstheme="minorHAnsi"/>
        </w:rPr>
        <w:t>wystawian</w:t>
      </w:r>
      <w:r w:rsidR="00DE31DA">
        <w:rPr>
          <w:rFonts w:cstheme="minorHAnsi"/>
        </w:rPr>
        <w:t>ych</w:t>
      </w:r>
      <w:r w:rsidR="00D40FB5">
        <w:rPr>
          <w:rFonts w:cstheme="minorHAnsi"/>
        </w:rPr>
        <w:t xml:space="preserve"> przez Wykonawcę</w:t>
      </w:r>
      <w:r w:rsidR="00AE1C54" w:rsidRPr="00447E10">
        <w:rPr>
          <w:rFonts w:cstheme="minorHAnsi"/>
        </w:rPr>
        <w:t>.</w:t>
      </w:r>
    </w:p>
    <w:p w14:paraId="511F7950" w14:textId="41C493A6" w:rsidR="001638AD" w:rsidRDefault="00D40FB5" w:rsidP="00C12BD4">
      <w:pPr>
        <w:spacing w:after="0" w:line="240" w:lineRule="auto"/>
        <w:ind w:left="284" w:hanging="284"/>
        <w:jc w:val="both"/>
        <w:rPr>
          <w:rFonts w:cstheme="minorHAnsi"/>
        </w:rPr>
      </w:pPr>
      <w:r>
        <w:rPr>
          <w:rFonts w:cstheme="minorHAnsi"/>
        </w:rPr>
        <w:t>2</w:t>
      </w:r>
      <w:r w:rsidR="00AE1C54" w:rsidRPr="00447E10">
        <w:rPr>
          <w:rFonts w:cstheme="minorHAnsi"/>
        </w:rPr>
        <w:t>. Do faktury Wykonawca zobowiązany jest dołączyć ewidencję nieruchomości, z których odebrał zmieszane i selektywnie zebrane odpady (ilość i pojemność pojemników z odpadami zmieszanymi oraz ilość poszczególnych worków z odpadami zebranymi selektywnie)</w:t>
      </w:r>
      <w:r w:rsidR="00A5254A" w:rsidRPr="00447E10">
        <w:rPr>
          <w:rFonts w:cstheme="minorHAnsi"/>
        </w:rPr>
        <w:t>,</w:t>
      </w:r>
      <w:r w:rsidR="00AE1C54" w:rsidRPr="00447E10">
        <w:rPr>
          <w:rFonts w:cstheme="minorHAnsi"/>
        </w:rPr>
        <w:t xml:space="preserve"> a także raporty wagowe za poprzedni miesiąc zawierający masę odebranych odpadów, ewidencję odpadów oraz raport w zakresie odbioru odpadów na PSZOKu zawierający: adres nieruchomości, ilość i rodzaj odebranych odpadów oraz datę przyjęcia</w:t>
      </w:r>
      <w:r w:rsidR="00DE31DA">
        <w:rPr>
          <w:rFonts w:cstheme="minorHAnsi"/>
        </w:rPr>
        <w:t>, a także oświadczenie jaka część wynagrodzenia przypada na podwykonawcę/dalszego podwykonawcę.</w:t>
      </w:r>
    </w:p>
    <w:p w14:paraId="6225C5C0" w14:textId="3C281A57" w:rsidR="00D40FB5" w:rsidRPr="00447E10" w:rsidRDefault="00D40FB5" w:rsidP="00DB0D6D">
      <w:pPr>
        <w:tabs>
          <w:tab w:val="left" w:pos="360"/>
        </w:tabs>
        <w:suppressAutoHyphens/>
        <w:spacing w:after="0" w:line="240" w:lineRule="auto"/>
        <w:jc w:val="both"/>
        <w:rPr>
          <w:rFonts w:cstheme="minorHAnsi"/>
        </w:rPr>
      </w:pPr>
      <w:r>
        <w:rPr>
          <w:rFonts w:cstheme="minorHAnsi"/>
        </w:rPr>
        <w:t>3</w:t>
      </w:r>
      <w:r w:rsidRPr="00447E10">
        <w:rPr>
          <w:rFonts w:cstheme="minorHAnsi"/>
        </w:rPr>
        <w:t xml:space="preserve">. Wykonawca wystawi fakturę na nabywcę: Gmina Hażlach, ul. Główna 57, 43-419 Hażlach, </w:t>
      </w:r>
      <w:r w:rsidRPr="00447E10">
        <w:rPr>
          <w:rFonts w:cstheme="minorHAnsi"/>
        </w:rPr>
        <w:br/>
      </w:r>
      <w:r w:rsidR="00C12BD4">
        <w:rPr>
          <w:rFonts w:cstheme="minorHAnsi"/>
        </w:rPr>
        <w:t xml:space="preserve">      </w:t>
      </w:r>
      <w:r w:rsidRPr="00447E10">
        <w:rPr>
          <w:rFonts w:cstheme="minorHAnsi"/>
        </w:rPr>
        <w:t xml:space="preserve">NIP: 548-240-49-73 zaś adresatem będzie: Urząd Gminy Hażlach ul. Główna 57, 43-419 Hażlach. </w:t>
      </w:r>
    </w:p>
    <w:p w14:paraId="3F7DCE4D" w14:textId="6825FD99" w:rsidR="001638AD" w:rsidRPr="00447E10" w:rsidRDefault="00D40FB5" w:rsidP="00C12BD4">
      <w:pPr>
        <w:tabs>
          <w:tab w:val="left" w:pos="360"/>
        </w:tabs>
        <w:suppressAutoHyphens/>
        <w:spacing w:after="0" w:line="240" w:lineRule="auto"/>
        <w:ind w:left="284" w:hanging="284"/>
        <w:jc w:val="both"/>
        <w:rPr>
          <w:rFonts w:cstheme="minorHAnsi"/>
        </w:rPr>
      </w:pPr>
      <w:r>
        <w:rPr>
          <w:rFonts w:cstheme="minorHAnsi"/>
        </w:rPr>
        <w:t>4</w:t>
      </w:r>
      <w:r w:rsidR="00AE1C54" w:rsidRPr="00447E10">
        <w:rPr>
          <w:rFonts w:cstheme="minorHAnsi"/>
        </w:rPr>
        <w:t xml:space="preserve">. </w:t>
      </w:r>
      <w:r w:rsidR="00C12BD4">
        <w:rPr>
          <w:rFonts w:cstheme="minorHAnsi"/>
        </w:rPr>
        <w:t xml:space="preserve"> </w:t>
      </w:r>
      <w:r w:rsidR="00AE1C54" w:rsidRPr="00447E10">
        <w:rPr>
          <w:rFonts w:cstheme="minorHAnsi"/>
        </w:rPr>
        <w:t xml:space="preserve">Zapłata wynagrodzenia następować będzie przelewem na rachunek bankowy Wykonawcy </w:t>
      </w:r>
      <w:r w:rsidR="00A479B7">
        <w:rPr>
          <w:rFonts w:cstheme="minorHAnsi"/>
        </w:rPr>
        <w:t>wskazany na fakturze</w:t>
      </w:r>
      <w:r w:rsidR="00AE1C54" w:rsidRPr="00447E10">
        <w:rPr>
          <w:rFonts w:cstheme="minorHAnsi"/>
        </w:rPr>
        <w:t xml:space="preserve"> w terminie do </w:t>
      </w:r>
      <w:r w:rsidR="00954431">
        <w:rPr>
          <w:rFonts w:cstheme="minorHAnsi"/>
        </w:rPr>
        <w:t xml:space="preserve">……………… </w:t>
      </w:r>
      <w:r w:rsidR="00AE1C54" w:rsidRPr="00447E10">
        <w:rPr>
          <w:rFonts w:cstheme="minorHAnsi"/>
        </w:rPr>
        <w:t xml:space="preserve">dni od daty </w:t>
      </w:r>
      <w:r>
        <w:rPr>
          <w:rFonts w:cstheme="minorHAnsi"/>
        </w:rPr>
        <w:t xml:space="preserve">otrzymania prawidłowo </w:t>
      </w:r>
      <w:r w:rsidR="00AE1C54" w:rsidRPr="00447E10">
        <w:rPr>
          <w:rFonts w:cstheme="minorHAnsi"/>
        </w:rPr>
        <w:t>wystawionej faktury</w:t>
      </w:r>
      <w:r>
        <w:rPr>
          <w:rFonts w:cstheme="minorHAnsi"/>
        </w:rPr>
        <w:t xml:space="preserve">, z zastosowaniem modelu podzielonej płatności </w:t>
      </w:r>
      <w:r w:rsidR="00501B89">
        <w:rPr>
          <w:rFonts w:cstheme="minorHAnsi"/>
        </w:rPr>
        <w:t>V</w:t>
      </w:r>
      <w:r>
        <w:rPr>
          <w:rFonts w:cstheme="minorHAnsi"/>
        </w:rPr>
        <w:t>AT, o której mowa w rozdziale 1a ustawy z dnia 11 marca 2004 r. o podatku od towarów i usług.</w:t>
      </w:r>
      <w:r w:rsidR="00AE1C54" w:rsidRPr="00447E10">
        <w:rPr>
          <w:rFonts w:cstheme="minorHAnsi"/>
        </w:rPr>
        <w:t xml:space="preserve"> </w:t>
      </w:r>
    </w:p>
    <w:p w14:paraId="20AC985B" w14:textId="0067B336" w:rsidR="00D40FB5" w:rsidRPr="00447E10" w:rsidRDefault="00D40FB5" w:rsidP="00C12BD4">
      <w:pPr>
        <w:tabs>
          <w:tab w:val="left" w:pos="360"/>
        </w:tabs>
        <w:suppressAutoHyphens/>
        <w:spacing w:after="0" w:line="240" w:lineRule="auto"/>
        <w:ind w:left="284" w:hanging="284"/>
        <w:jc w:val="both"/>
        <w:rPr>
          <w:rFonts w:cstheme="minorHAnsi"/>
        </w:rPr>
      </w:pPr>
      <w:r>
        <w:rPr>
          <w:rFonts w:cstheme="minorHAnsi"/>
        </w:rPr>
        <w:t>5</w:t>
      </w:r>
      <w:r w:rsidR="00AE1C54" w:rsidRPr="00447E10">
        <w:rPr>
          <w:rFonts w:cstheme="minorHAnsi"/>
        </w:rPr>
        <w:t>. Wykonawca  zobowiązany jest na fakturze wskazać rachunek bankowy związany z prowadzoną działalnością gospodarczą</w:t>
      </w:r>
      <w:r>
        <w:rPr>
          <w:rFonts w:cstheme="minorHAnsi"/>
        </w:rPr>
        <w:t xml:space="preserve"> i </w:t>
      </w:r>
      <w:r w:rsidRPr="00D40FB5">
        <w:rPr>
          <w:rFonts w:cstheme="minorHAnsi"/>
        </w:rPr>
        <w:t xml:space="preserve">oświadcza, że </w:t>
      </w:r>
      <w:r>
        <w:rPr>
          <w:rFonts w:cstheme="minorHAnsi"/>
        </w:rPr>
        <w:t xml:space="preserve">wskazany </w:t>
      </w:r>
      <w:r w:rsidRPr="00D40FB5">
        <w:rPr>
          <w:rFonts w:cstheme="minorHAnsi"/>
        </w:rPr>
        <w:t>rachunek bankowy</w:t>
      </w:r>
      <w:r>
        <w:rPr>
          <w:rFonts w:cstheme="minorHAnsi"/>
        </w:rPr>
        <w:t xml:space="preserve"> zos</w:t>
      </w:r>
      <w:r w:rsidRPr="00D40FB5">
        <w:rPr>
          <w:rFonts w:cstheme="minorHAnsi"/>
        </w:rPr>
        <w:t>tał przez niego założony i służy</w:t>
      </w:r>
      <w:r>
        <w:rPr>
          <w:rFonts w:cstheme="minorHAnsi"/>
        </w:rPr>
        <w:t xml:space="preserve"> </w:t>
      </w:r>
      <w:r w:rsidRPr="00D40FB5">
        <w:rPr>
          <w:rFonts w:cstheme="minorHAnsi"/>
        </w:rPr>
        <w:t xml:space="preserve">obsłudze finansowej </w:t>
      </w:r>
      <w:r>
        <w:rPr>
          <w:rFonts w:cstheme="minorHAnsi"/>
        </w:rPr>
        <w:t>Wykonawcy</w:t>
      </w:r>
      <w:r w:rsidRPr="00D40FB5">
        <w:rPr>
          <w:rFonts w:cstheme="minorHAnsi"/>
        </w:rPr>
        <w:t xml:space="preserve"> i umożliwia zastosowanie modelu podzielonej płatności VAT, o której</w:t>
      </w:r>
      <w:r>
        <w:rPr>
          <w:rFonts w:cstheme="minorHAnsi"/>
        </w:rPr>
        <w:t xml:space="preserve"> </w:t>
      </w:r>
      <w:r w:rsidRPr="00D40FB5">
        <w:rPr>
          <w:rFonts w:cstheme="minorHAnsi"/>
        </w:rPr>
        <w:t>mowa w rozdziale 1a ustawy z dnia 11 marca 2004 r. o podatku od towarów i usług oraz jest ujęty w wykazie</w:t>
      </w:r>
      <w:r>
        <w:rPr>
          <w:rFonts w:cstheme="minorHAnsi"/>
        </w:rPr>
        <w:t xml:space="preserve"> </w:t>
      </w:r>
      <w:r w:rsidRPr="00D40FB5">
        <w:rPr>
          <w:rFonts w:cstheme="minorHAnsi"/>
        </w:rPr>
        <w:t>podmiotów o których mowa w art. 96b ust. 1 ww. ustawy</w:t>
      </w:r>
    </w:p>
    <w:p w14:paraId="73041200" w14:textId="2471916E" w:rsidR="009A2FAD" w:rsidRPr="00C54951" w:rsidRDefault="00D40FB5" w:rsidP="00DB0D6D">
      <w:pPr>
        <w:spacing w:after="0" w:line="240" w:lineRule="auto"/>
        <w:jc w:val="both"/>
        <w:rPr>
          <w:rFonts w:cstheme="minorHAnsi"/>
        </w:rPr>
      </w:pPr>
      <w:r>
        <w:rPr>
          <w:rFonts w:cstheme="minorHAnsi"/>
        </w:rPr>
        <w:t>6</w:t>
      </w:r>
      <w:r w:rsidR="00AE1C54" w:rsidRPr="00447E10">
        <w:rPr>
          <w:rFonts w:cstheme="minorHAnsi"/>
        </w:rPr>
        <w:t>.</w:t>
      </w:r>
      <w:r w:rsidR="009A2FAD" w:rsidRPr="009A2FAD">
        <w:rPr>
          <w:rFonts w:cstheme="minorHAnsi"/>
        </w:rPr>
        <w:t xml:space="preserve"> </w:t>
      </w:r>
      <w:r w:rsidR="009A2FAD" w:rsidRPr="00C54951">
        <w:rPr>
          <w:rFonts w:cstheme="minorHAnsi"/>
        </w:rPr>
        <w:t xml:space="preserve">W przypadku zatrudnienia podwykonawców, strony ustalają że: </w:t>
      </w:r>
    </w:p>
    <w:p w14:paraId="7E339237" w14:textId="0E7A7CF9" w:rsidR="009A2FAD" w:rsidRPr="000A40D9" w:rsidRDefault="009A2FAD" w:rsidP="00DB0D6D">
      <w:pPr>
        <w:spacing w:after="0" w:line="240" w:lineRule="auto"/>
        <w:jc w:val="both"/>
        <w:rPr>
          <w:rFonts w:cstheme="minorHAnsi"/>
        </w:rPr>
      </w:pPr>
      <w:r w:rsidRPr="00C54951">
        <w:rPr>
          <w:rFonts w:cstheme="minorHAnsi"/>
        </w:rPr>
        <w:t xml:space="preserve">      1) Wykonawca, w celu uzyskania zapłaty za dany miesiąc, zobowiązany jest dostarczyć   </w:t>
      </w:r>
      <w:r w:rsidRPr="00C54951">
        <w:rPr>
          <w:rFonts w:cstheme="minorHAnsi"/>
        </w:rPr>
        <w:br/>
        <w:t xml:space="preserve">        </w:t>
      </w:r>
      <w:r w:rsidRPr="00C54951">
        <w:rPr>
          <w:rFonts w:cstheme="minorHAnsi"/>
        </w:rPr>
        <w:tab/>
        <w:t xml:space="preserve">Zamawiającemu dowody potwierdzające zapłatę wymagalnego wynagrodzenia   </w:t>
      </w:r>
      <w:r w:rsidRPr="00C54951">
        <w:rPr>
          <w:rFonts w:cstheme="minorHAnsi"/>
        </w:rPr>
        <w:br/>
        <w:t xml:space="preserve">             podwykonawcom lub dalszym podwykonawcom</w:t>
      </w:r>
      <w:r w:rsidR="000A40D9">
        <w:rPr>
          <w:rFonts w:cstheme="minorHAnsi"/>
        </w:rPr>
        <w:t xml:space="preserve"> </w:t>
      </w:r>
      <w:r w:rsidR="000A40D9" w:rsidRPr="000A40D9">
        <w:rPr>
          <w:rFonts w:ascii="Calibri" w:hAnsi="Calibri" w:cs="Calibri"/>
          <w:color w:val="000000"/>
        </w:rPr>
        <w:t xml:space="preserve">na co najmniej 7 dni przed terminem płatności </w:t>
      </w:r>
      <w:r w:rsidR="000A40D9">
        <w:rPr>
          <w:rFonts w:ascii="Calibri" w:hAnsi="Calibri" w:cs="Calibri"/>
          <w:color w:val="000000"/>
        </w:rPr>
        <w:br/>
        <w:t xml:space="preserve">             </w:t>
      </w:r>
      <w:r w:rsidR="000A40D9" w:rsidRPr="000A40D9">
        <w:rPr>
          <w:rFonts w:ascii="Calibri" w:hAnsi="Calibri" w:cs="Calibri"/>
          <w:color w:val="000000"/>
        </w:rPr>
        <w:t>faktury</w:t>
      </w:r>
      <w:r w:rsidRPr="000A40D9">
        <w:rPr>
          <w:rFonts w:cstheme="minorHAnsi"/>
        </w:rPr>
        <w:t xml:space="preserve">; </w:t>
      </w:r>
    </w:p>
    <w:p w14:paraId="1B7D50E1" w14:textId="498A2D7F" w:rsidR="009A2FAD" w:rsidRPr="00C54951" w:rsidRDefault="009A2FAD" w:rsidP="00DB0D6D">
      <w:pPr>
        <w:spacing w:after="0" w:line="240" w:lineRule="auto"/>
        <w:jc w:val="both"/>
        <w:rPr>
          <w:rFonts w:cstheme="minorHAnsi"/>
        </w:rPr>
      </w:pPr>
      <w:r w:rsidRPr="00C54951">
        <w:rPr>
          <w:rFonts w:cstheme="minorHAnsi"/>
        </w:rPr>
        <w:t xml:space="preserve">      2) </w:t>
      </w:r>
      <w:r w:rsidR="00C12BD4">
        <w:rPr>
          <w:rFonts w:cstheme="minorHAnsi"/>
        </w:rPr>
        <w:t xml:space="preserve"> </w:t>
      </w:r>
      <w:r w:rsidRPr="00C54951">
        <w:rPr>
          <w:rFonts w:cstheme="minorHAnsi"/>
        </w:rPr>
        <w:t xml:space="preserve">Zamawiający dokonuje bezpośredniej zapłaty wymagalnego wynagrodzenia przysługującego  </w:t>
      </w:r>
      <w:r w:rsidRPr="00C54951">
        <w:rPr>
          <w:rFonts w:cstheme="minorHAnsi"/>
        </w:rPr>
        <w:br/>
        <w:t xml:space="preserve">             podwykonawcy lub dalszemu podwykonawcy, który zawarł zaakceptowaną przez </w:t>
      </w:r>
      <w:r w:rsidRPr="00C54951">
        <w:rPr>
          <w:rFonts w:cstheme="minorHAnsi"/>
        </w:rPr>
        <w:br/>
        <w:t xml:space="preserve">            </w:t>
      </w:r>
      <w:r w:rsidR="00C12BD4">
        <w:rPr>
          <w:rFonts w:cstheme="minorHAnsi"/>
        </w:rPr>
        <w:t xml:space="preserve"> </w:t>
      </w:r>
      <w:r w:rsidRPr="00C54951">
        <w:rPr>
          <w:rFonts w:cstheme="minorHAnsi"/>
        </w:rPr>
        <w:t>Zamawiającego umowę o podwykonawstwo, w przypadku uchylenia się od obowiązku zapłaty</w:t>
      </w:r>
      <w:r w:rsidRPr="00C54951">
        <w:rPr>
          <w:rFonts w:cstheme="minorHAnsi"/>
        </w:rPr>
        <w:br/>
        <w:t xml:space="preserve">            </w:t>
      </w:r>
      <w:r w:rsidR="00C12BD4">
        <w:rPr>
          <w:rFonts w:cstheme="minorHAnsi"/>
        </w:rPr>
        <w:t xml:space="preserve"> </w:t>
      </w:r>
      <w:r w:rsidRPr="00C54951">
        <w:rPr>
          <w:rFonts w:cstheme="minorHAnsi"/>
        </w:rPr>
        <w:t xml:space="preserve">wynagrodzenia odpowiednio przez Wykonawcę, podwykonawcę lub dalszego podwykonawcę; </w:t>
      </w:r>
    </w:p>
    <w:p w14:paraId="319475D2" w14:textId="3B6E472C" w:rsidR="009A2FAD" w:rsidRPr="00C54951" w:rsidRDefault="009A2FAD" w:rsidP="00DB0D6D">
      <w:pPr>
        <w:spacing w:after="0" w:line="240" w:lineRule="auto"/>
        <w:jc w:val="both"/>
        <w:rPr>
          <w:rFonts w:cstheme="minorHAnsi"/>
        </w:rPr>
      </w:pPr>
      <w:r w:rsidRPr="00C54951">
        <w:rPr>
          <w:rFonts w:cstheme="minorHAnsi"/>
        </w:rPr>
        <w:lastRenderedPageBreak/>
        <w:t xml:space="preserve">       3) wynagrodzenie, o którym mowa w pkt 2</w:t>
      </w:r>
      <w:r w:rsidR="00D721EC">
        <w:rPr>
          <w:rFonts w:cstheme="minorHAnsi"/>
        </w:rPr>
        <w:t>)</w:t>
      </w:r>
      <w:r w:rsidRPr="00C54951">
        <w:rPr>
          <w:rFonts w:cstheme="minorHAnsi"/>
        </w:rPr>
        <w:t xml:space="preserve"> dotyczy wyłącznie należności powstałych po  </w:t>
      </w:r>
      <w:r w:rsidRPr="00C54951">
        <w:rPr>
          <w:rFonts w:cstheme="minorHAnsi"/>
        </w:rPr>
        <w:br/>
        <w:t xml:space="preserve">             zaakceptowaniu przez Zamawiającego umowy o podwykonawstwo; </w:t>
      </w:r>
    </w:p>
    <w:p w14:paraId="2778C7F7" w14:textId="77777777" w:rsidR="009A2FAD" w:rsidRPr="00C54951" w:rsidRDefault="009A2FAD" w:rsidP="00DB0D6D">
      <w:pPr>
        <w:spacing w:after="0" w:line="240" w:lineRule="auto"/>
        <w:jc w:val="both"/>
        <w:rPr>
          <w:rFonts w:cstheme="minorHAnsi"/>
        </w:rPr>
      </w:pPr>
      <w:r w:rsidRPr="00C54951">
        <w:rPr>
          <w:rFonts w:cstheme="minorHAnsi"/>
        </w:rPr>
        <w:t xml:space="preserve">       4)</w:t>
      </w:r>
      <w:r>
        <w:rPr>
          <w:rFonts w:cstheme="minorHAnsi"/>
        </w:rPr>
        <w:t xml:space="preserve"> </w:t>
      </w:r>
      <w:r w:rsidRPr="00C54951">
        <w:rPr>
          <w:rFonts w:cstheme="minorHAnsi"/>
        </w:rPr>
        <w:t xml:space="preserve">bezpośrednia zapłata obejmuje wyłącznie należne wynagrodzenie, bez odsetek, </w:t>
      </w:r>
      <w:r w:rsidRPr="00C54951">
        <w:rPr>
          <w:rFonts w:cstheme="minorHAnsi"/>
        </w:rPr>
        <w:br/>
        <w:t xml:space="preserve">             przysługujących Wykonawcy lub dalszemu podwykonawcy; </w:t>
      </w:r>
    </w:p>
    <w:p w14:paraId="5F9C1DEE" w14:textId="77777777" w:rsidR="009A2FAD" w:rsidRPr="00C54951" w:rsidRDefault="009A2FAD" w:rsidP="00DB0D6D">
      <w:pPr>
        <w:spacing w:after="0" w:line="240" w:lineRule="auto"/>
        <w:jc w:val="both"/>
        <w:rPr>
          <w:rFonts w:cstheme="minorHAnsi"/>
        </w:rPr>
      </w:pPr>
      <w:r w:rsidRPr="00C54951">
        <w:rPr>
          <w:rFonts w:cstheme="minorHAnsi"/>
        </w:rPr>
        <w:t xml:space="preserve">       5) przed dokonaniem bezpośredniej zapłaty Zamawiający umożliwi Wykonawcy zgłoszenie  </w:t>
      </w:r>
      <w:r w:rsidRPr="00C54951">
        <w:rPr>
          <w:rFonts w:cstheme="minorHAnsi"/>
        </w:rPr>
        <w:br/>
        <w:t xml:space="preserve">             pisemnych uwag dotyczących zasadności bezpośredniej zapłaty wynagrodzenia  </w:t>
      </w:r>
      <w:r w:rsidRPr="00C54951">
        <w:rPr>
          <w:rFonts w:cstheme="minorHAnsi"/>
        </w:rPr>
        <w:br/>
        <w:t xml:space="preserve">             podwykonawcy lub dalszemu podwykonawcy. Zamawiający wyznaczy Wykonawcy termin na </w:t>
      </w:r>
      <w:r w:rsidRPr="00C54951">
        <w:rPr>
          <w:rFonts w:cstheme="minorHAnsi"/>
        </w:rPr>
        <w:br/>
        <w:t xml:space="preserve">             zgłoszenie uwag, nie krótszy niż 7 dni od dnia doręczenia tej informacji; </w:t>
      </w:r>
    </w:p>
    <w:p w14:paraId="03350D14" w14:textId="77777777" w:rsidR="009A2FAD" w:rsidRPr="00C54951" w:rsidRDefault="009A2FAD" w:rsidP="00DB0D6D">
      <w:pPr>
        <w:spacing w:after="0" w:line="240" w:lineRule="auto"/>
        <w:jc w:val="both"/>
        <w:rPr>
          <w:rFonts w:cstheme="minorHAnsi"/>
        </w:rPr>
      </w:pPr>
      <w:r w:rsidRPr="00C54951">
        <w:rPr>
          <w:rFonts w:cstheme="minorHAnsi"/>
        </w:rPr>
        <w:t xml:space="preserve">        6) w przypadku dokonania bezpośredniej zapłaty podwykonawcy lub dalszemu podwykonawcy,                           </w:t>
      </w:r>
      <w:r w:rsidRPr="00C54951">
        <w:rPr>
          <w:rFonts w:cstheme="minorHAnsi"/>
        </w:rPr>
        <w:br/>
        <w:t xml:space="preserve">             Zamawiający potrąca kwotę wypłaconego wynagrodzenia z wynagrodzenia należnego </w:t>
      </w:r>
      <w:r w:rsidRPr="00C54951">
        <w:rPr>
          <w:rFonts w:cstheme="minorHAnsi"/>
        </w:rPr>
        <w:br/>
        <w:t xml:space="preserve">             Wykonawcy,</w:t>
      </w:r>
    </w:p>
    <w:p w14:paraId="25437509" w14:textId="23388B71" w:rsidR="009A2FAD" w:rsidRPr="00C54951" w:rsidRDefault="009A2FAD" w:rsidP="00DB0D6D">
      <w:pPr>
        <w:spacing w:after="0" w:line="240" w:lineRule="auto"/>
        <w:jc w:val="both"/>
        <w:rPr>
          <w:rFonts w:cstheme="minorHAnsi"/>
        </w:rPr>
      </w:pPr>
      <w:r w:rsidRPr="00C54951">
        <w:rPr>
          <w:rFonts w:cstheme="minorHAnsi"/>
        </w:rPr>
        <w:t xml:space="preserve">      </w:t>
      </w:r>
      <w:r w:rsidR="00C12BD4">
        <w:rPr>
          <w:rFonts w:cstheme="minorHAnsi"/>
        </w:rPr>
        <w:t xml:space="preserve">  </w:t>
      </w:r>
      <w:r w:rsidRPr="00C54951">
        <w:rPr>
          <w:rFonts w:cstheme="minorHAnsi"/>
        </w:rPr>
        <w:t xml:space="preserve">7) Zamawiający  zastrzega sobie prawo do zatrzymania z faktury przedłożonej przez wykonawcę  </w:t>
      </w:r>
      <w:r w:rsidRPr="00C54951">
        <w:rPr>
          <w:rFonts w:cstheme="minorHAnsi"/>
        </w:rPr>
        <w:br/>
        <w:t xml:space="preserve">            kwoty należnej podwykonawcom oraz dalszym podwykonawcom zgodnie z zatwierdzonymi </w:t>
      </w:r>
      <w:r w:rsidRPr="00C54951">
        <w:rPr>
          <w:rFonts w:cstheme="minorHAnsi"/>
        </w:rPr>
        <w:br/>
        <w:t xml:space="preserve">            umowami o podwykonawstwo, w przypadku gdy wykonawca nie przedłoży ich do rozliczenia,  </w:t>
      </w:r>
      <w:r w:rsidRPr="00C54951">
        <w:rPr>
          <w:rFonts w:cstheme="minorHAnsi"/>
        </w:rPr>
        <w:br/>
        <w:t xml:space="preserve">            a kwota do zapłaty jest równa należnościom podwykonawców, dalszych podwykonawców i </w:t>
      </w:r>
      <w:r w:rsidRPr="00C54951">
        <w:rPr>
          <w:rFonts w:cstheme="minorHAnsi"/>
        </w:rPr>
        <w:br/>
        <w:t xml:space="preserve">            naliczonych kar umownych</w:t>
      </w:r>
      <w:r>
        <w:rPr>
          <w:rFonts w:cstheme="minorHAnsi"/>
        </w:rPr>
        <w:t>.</w:t>
      </w:r>
    </w:p>
    <w:p w14:paraId="29C2511C" w14:textId="134A90BF" w:rsidR="001638AD" w:rsidRDefault="00AE1C54" w:rsidP="00C12BD4">
      <w:pPr>
        <w:spacing w:after="0" w:line="240" w:lineRule="auto"/>
        <w:ind w:left="284" w:hanging="284"/>
        <w:jc w:val="both"/>
        <w:rPr>
          <w:rFonts w:cstheme="minorHAnsi"/>
        </w:rPr>
      </w:pPr>
      <w:r w:rsidRPr="00447E10">
        <w:rPr>
          <w:rFonts w:cstheme="minorHAnsi"/>
        </w:rPr>
        <w:t xml:space="preserve"> </w:t>
      </w:r>
      <w:r w:rsidR="00D40FB5">
        <w:rPr>
          <w:rFonts w:cstheme="minorHAnsi"/>
        </w:rPr>
        <w:t>7</w:t>
      </w:r>
      <w:r w:rsidRPr="00447E10">
        <w:rPr>
          <w:rFonts w:cstheme="minorHAnsi"/>
        </w:rPr>
        <w:t>. W przypadku wystawienia przez Wykonawcę faktury lub rachunku niezgodnie z umową lub obowiązującymi przepisami prawa, Zamawiający ma prawo do wstrzymania płatności do czasu wyjaśnienia przez Wykonawcę przyczyn oraz usunięcia niezgodności, a także w razie potrzeby otrzymania faktury korygującej w związku z błędem, który powstał z winy Wykonawcy,  w</w:t>
      </w:r>
      <w:r w:rsidR="0037148A">
        <w:rPr>
          <w:rFonts w:cstheme="minorHAnsi"/>
        </w:rPr>
        <w:t xml:space="preserve"> </w:t>
      </w:r>
      <w:r w:rsidRPr="00447E10">
        <w:rPr>
          <w:rFonts w:cstheme="minorHAnsi"/>
        </w:rPr>
        <w:t xml:space="preserve">szczególności dotyczącym błędu matematycznego powstałego w sprawozdaniu miesięcznym  stanowiącym załącznik do faktury, podania błędnej stawki podatku VAT lub stawki innej niż wynikająca z Oferty. Termin </w:t>
      </w:r>
      <w:r w:rsidR="00DE31DA">
        <w:rPr>
          <w:rFonts w:cstheme="minorHAnsi"/>
        </w:rPr>
        <w:t xml:space="preserve">płatności wskazany w </w:t>
      </w:r>
      <w:r w:rsidRPr="00447E10">
        <w:rPr>
          <w:rFonts w:cstheme="minorHAnsi"/>
        </w:rPr>
        <w:t xml:space="preserve"> </w:t>
      </w:r>
      <w:r w:rsidRPr="00494DAE">
        <w:rPr>
          <w:rFonts w:cstheme="minorHAnsi"/>
        </w:rPr>
        <w:t xml:space="preserve">ust. </w:t>
      </w:r>
      <w:r w:rsidR="00DE31DA">
        <w:rPr>
          <w:rFonts w:cstheme="minorHAnsi"/>
        </w:rPr>
        <w:t>4</w:t>
      </w:r>
      <w:r w:rsidRPr="00494DAE">
        <w:rPr>
          <w:rFonts w:cstheme="minorHAnsi"/>
        </w:rPr>
        <w:t xml:space="preserve"> będzie </w:t>
      </w:r>
      <w:r w:rsidRPr="00447E10">
        <w:rPr>
          <w:rFonts w:cstheme="minorHAnsi"/>
        </w:rPr>
        <w:t xml:space="preserve">liczony od daty złożenia w Urzędzie Gminy poprawnie wystawionej faktury korygującej, bez obowiązku </w:t>
      </w:r>
      <w:r w:rsidR="00DE31DA">
        <w:rPr>
          <w:rFonts w:cstheme="minorHAnsi"/>
        </w:rPr>
        <w:t>za</w:t>
      </w:r>
      <w:r w:rsidRPr="00447E10">
        <w:rPr>
          <w:rFonts w:cstheme="minorHAnsi"/>
        </w:rPr>
        <w:t>pła</w:t>
      </w:r>
      <w:r w:rsidR="00DE31DA">
        <w:rPr>
          <w:rFonts w:cstheme="minorHAnsi"/>
        </w:rPr>
        <w:t>ty</w:t>
      </w:r>
      <w:r w:rsidRPr="00447E10">
        <w:rPr>
          <w:rFonts w:cstheme="minorHAnsi"/>
        </w:rPr>
        <w:t xml:space="preserve"> odsetek za okres</w:t>
      </w:r>
      <w:r w:rsidR="00DE31DA">
        <w:rPr>
          <w:rFonts w:cstheme="minorHAnsi"/>
        </w:rPr>
        <w:t xml:space="preserve"> oczekiwania na prawidłową fakturę lub fakturę korygującą</w:t>
      </w:r>
      <w:r w:rsidRPr="00447E10">
        <w:rPr>
          <w:rFonts w:cstheme="minorHAnsi"/>
        </w:rPr>
        <w:t xml:space="preserve">. </w:t>
      </w:r>
    </w:p>
    <w:p w14:paraId="1AFE20CB" w14:textId="1BCB0DAA" w:rsidR="00C54951" w:rsidRPr="00C54951" w:rsidRDefault="00D40FB5" w:rsidP="00DB0D6D">
      <w:pPr>
        <w:spacing w:after="0" w:line="240" w:lineRule="auto"/>
        <w:jc w:val="both"/>
        <w:rPr>
          <w:rFonts w:cstheme="minorHAnsi"/>
        </w:rPr>
      </w:pPr>
      <w:r>
        <w:rPr>
          <w:rFonts w:cstheme="minorHAnsi"/>
        </w:rPr>
        <w:t>8</w:t>
      </w:r>
      <w:r w:rsidR="00C54951" w:rsidRPr="00C54951">
        <w:rPr>
          <w:rFonts w:cstheme="minorHAnsi"/>
        </w:rPr>
        <w:t>.</w:t>
      </w:r>
      <w:r w:rsidR="00C12BD4">
        <w:rPr>
          <w:rFonts w:cstheme="minorHAnsi"/>
        </w:rPr>
        <w:t xml:space="preserve"> </w:t>
      </w:r>
      <w:r w:rsidR="00C54951" w:rsidRPr="00C54951">
        <w:rPr>
          <w:rFonts w:cstheme="minorHAnsi"/>
        </w:rPr>
        <w:t>Wykonawca wyraża zgodę na potrącenie należności przysługujących Zamawiającemu,</w:t>
      </w:r>
      <w:r w:rsidR="009A2FAD">
        <w:rPr>
          <w:rFonts w:cstheme="minorHAnsi"/>
        </w:rPr>
        <w:t xml:space="preserve"> </w:t>
      </w:r>
      <w:r w:rsidR="00C12BD4">
        <w:rPr>
          <w:rFonts w:cstheme="minorHAnsi"/>
        </w:rPr>
        <w:t xml:space="preserve">  </w:t>
      </w:r>
      <w:r w:rsidR="00C12BD4">
        <w:rPr>
          <w:rFonts w:cstheme="minorHAnsi"/>
        </w:rPr>
        <w:br/>
        <w:t xml:space="preserve">      </w:t>
      </w:r>
      <w:r w:rsidR="00C54951" w:rsidRPr="00C54951">
        <w:rPr>
          <w:rFonts w:cstheme="minorHAnsi"/>
        </w:rPr>
        <w:t>w</w:t>
      </w:r>
      <w:r w:rsidR="009A2FAD">
        <w:rPr>
          <w:rFonts w:cstheme="minorHAnsi"/>
        </w:rPr>
        <w:t> </w:t>
      </w:r>
      <w:r w:rsidR="00C54951" w:rsidRPr="00C54951">
        <w:rPr>
          <w:rFonts w:cstheme="minorHAnsi"/>
        </w:rPr>
        <w:t xml:space="preserve">szczególności z tytułu kar umownych, z należnego mu wynagrodzenia, o którym mowa w §3  </w:t>
      </w:r>
      <w:r w:rsidR="00C12BD4">
        <w:rPr>
          <w:rFonts w:cstheme="minorHAnsi"/>
        </w:rPr>
        <w:br/>
        <w:t xml:space="preserve">      </w:t>
      </w:r>
      <w:r w:rsidR="00C54951" w:rsidRPr="00C54951">
        <w:rPr>
          <w:rFonts w:cstheme="minorHAnsi"/>
        </w:rPr>
        <w:t xml:space="preserve">ust. </w:t>
      </w:r>
      <w:r w:rsidR="009A2FAD">
        <w:rPr>
          <w:rFonts w:cstheme="minorHAnsi"/>
        </w:rPr>
        <w:t>4</w:t>
      </w:r>
      <w:r w:rsidR="00C54951" w:rsidRPr="00C54951">
        <w:rPr>
          <w:rFonts w:cstheme="minorHAnsi"/>
        </w:rPr>
        <w:t xml:space="preserve"> umowy.</w:t>
      </w:r>
    </w:p>
    <w:p w14:paraId="4A388D43" w14:textId="77777777" w:rsidR="00DE31DA" w:rsidRDefault="00DE31DA" w:rsidP="00DB0D6D">
      <w:pPr>
        <w:spacing w:after="0" w:line="240" w:lineRule="auto"/>
        <w:jc w:val="center"/>
        <w:rPr>
          <w:rFonts w:cstheme="minorHAnsi"/>
          <w:b/>
        </w:rPr>
      </w:pPr>
    </w:p>
    <w:p w14:paraId="59461E7F" w14:textId="6B983BBC" w:rsidR="001638AD" w:rsidRPr="00447E10" w:rsidRDefault="00AE1C54" w:rsidP="00DB0D6D">
      <w:pPr>
        <w:spacing w:after="0" w:line="240" w:lineRule="auto"/>
        <w:jc w:val="center"/>
        <w:rPr>
          <w:rFonts w:cstheme="minorHAnsi"/>
          <w:b/>
        </w:rPr>
      </w:pPr>
      <w:r w:rsidRPr="00447E10">
        <w:rPr>
          <w:rFonts w:cstheme="minorHAnsi"/>
          <w:b/>
        </w:rPr>
        <w:t xml:space="preserve">§ </w:t>
      </w:r>
      <w:r w:rsidR="00D40FB5">
        <w:rPr>
          <w:rFonts w:cstheme="minorHAnsi"/>
          <w:b/>
        </w:rPr>
        <w:t>5</w:t>
      </w:r>
    </w:p>
    <w:p w14:paraId="18E0FDFD" w14:textId="4135BB74" w:rsidR="00B83FC3" w:rsidRDefault="00AE1C54" w:rsidP="00DB0D6D">
      <w:pPr>
        <w:spacing w:after="0" w:line="240" w:lineRule="auto"/>
        <w:jc w:val="both"/>
        <w:rPr>
          <w:rFonts w:cstheme="minorHAnsi"/>
        </w:rPr>
      </w:pPr>
      <w:r w:rsidRPr="00447E10">
        <w:rPr>
          <w:rFonts w:cstheme="minorHAnsi"/>
        </w:rPr>
        <w:t>1. Wykonawca wykona przedmiot umowy zgodnie z jej zapisami oraz zgodnie z dokument</w:t>
      </w:r>
      <w:r w:rsidR="009A2FAD">
        <w:rPr>
          <w:rFonts w:cstheme="minorHAnsi"/>
        </w:rPr>
        <w:t>ami</w:t>
      </w:r>
      <w:r w:rsidR="00B83FC3">
        <w:rPr>
          <w:rFonts w:cstheme="minorHAnsi"/>
        </w:rPr>
        <w:t xml:space="preserve"> </w:t>
      </w:r>
      <w:r w:rsidR="00C12BD4">
        <w:rPr>
          <w:rFonts w:cstheme="minorHAnsi"/>
        </w:rPr>
        <w:t xml:space="preserve"> </w:t>
      </w:r>
      <w:r w:rsidR="00C12BD4">
        <w:rPr>
          <w:rFonts w:cstheme="minorHAnsi"/>
        </w:rPr>
        <w:br/>
        <w:t xml:space="preserve">      </w:t>
      </w:r>
      <w:r w:rsidR="00B83FC3">
        <w:rPr>
          <w:rFonts w:cstheme="minorHAnsi"/>
        </w:rPr>
        <w:t>przetargowymi.</w:t>
      </w:r>
    </w:p>
    <w:p w14:paraId="6F0A575F" w14:textId="4E0B0C3A" w:rsidR="001638AD" w:rsidRPr="00447E10" w:rsidRDefault="00AE1C54" w:rsidP="00DB0D6D">
      <w:pPr>
        <w:spacing w:after="0" w:line="240" w:lineRule="auto"/>
        <w:jc w:val="both"/>
        <w:rPr>
          <w:rFonts w:cstheme="minorHAnsi"/>
        </w:rPr>
      </w:pPr>
      <w:r w:rsidRPr="00447E10">
        <w:rPr>
          <w:rFonts w:cstheme="minorHAnsi"/>
        </w:rPr>
        <w:t xml:space="preserve">2. Wykonawca, realizując przedmiot umowy, ponosi pełną odpowiedzialność za: </w:t>
      </w:r>
    </w:p>
    <w:p w14:paraId="7AC6B971" w14:textId="77777777" w:rsidR="001638AD" w:rsidRPr="00447E10" w:rsidRDefault="00AE1C54" w:rsidP="00DB0D6D">
      <w:pPr>
        <w:spacing w:after="0" w:line="240" w:lineRule="auto"/>
        <w:jc w:val="both"/>
        <w:rPr>
          <w:rFonts w:cstheme="minorHAnsi"/>
        </w:rPr>
      </w:pPr>
      <w:r w:rsidRPr="00447E10">
        <w:rPr>
          <w:rFonts w:cstheme="minorHAnsi"/>
        </w:rPr>
        <w:t xml:space="preserve">     1) szkody wyrządzone osobom trzecim przez działanie bądź zaniechanie działań w zakresie  </w:t>
      </w:r>
      <w:r w:rsidRPr="00447E10">
        <w:rPr>
          <w:rFonts w:cstheme="minorHAnsi"/>
        </w:rPr>
        <w:br/>
        <w:t xml:space="preserve">          objętym przedmiotem umowy; </w:t>
      </w:r>
    </w:p>
    <w:p w14:paraId="34C50D7A" w14:textId="2E9F9FDE" w:rsidR="001638AD" w:rsidRPr="00447E10" w:rsidRDefault="00AE1C54" w:rsidP="00DB0D6D">
      <w:pPr>
        <w:spacing w:after="0" w:line="240" w:lineRule="auto"/>
        <w:jc w:val="both"/>
        <w:rPr>
          <w:rFonts w:cstheme="minorHAnsi"/>
        </w:rPr>
      </w:pPr>
      <w:r w:rsidRPr="00447E10">
        <w:rPr>
          <w:rFonts w:cstheme="minorHAnsi"/>
        </w:rPr>
        <w:t xml:space="preserve">     2) </w:t>
      </w:r>
      <w:r w:rsidR="00DE31DA">
        <w:rPr>
          <w:rFonts w:cstheme="minorHAnsi"/>
        </w:rPr>
        <w:t>wykonywanie</w:t>
      </w:r>
      <w:r w:rsidRPr="00447E10">
        <w:rPr>
          <w:rFonts w:cstheme="minorHAnsi"/>
        </w:rPr>
        <w:t xml:space="preserve"> usług niezgodnie z przepisami bhp. </w:t>
      </w:r>
    </w:p>
    <w:p w14:paraId="6BC99ECA" w14:textId="654B09C4" w:rsidR="001638AD" w:rsidRPr="00447E10" w:rsidRDefault="00AE1C54" w:rsidP="000A40D9">
      <w:pPr>
        <w:spacing w:after="0" w:line="240" w:lineRule="auto"/>
        <w:ind w:left="284" w:hanging="284"/>
        <w:jc w:val="both"/>
        <w:rPr>
          <w:rFonts w:cstheme="minorHAnsi"/>
        </w:rPr>
      </w:pPr>
      <w:r w:rsidRPr="00447E10">
        <w:rPr>
          <w:rFonts w:cstheme="minorHAnsi"/>
        </w:rPr>
        <w:t xml:space="preserve">3. Wykonawca odpowiedzialny jest za niewykonanie lub nienależyte wykonanie umowy oraz za działanie bądź zaniechanie osób (podmiotów), które </w:t>
      </w:r>
      <w:r w:rsidR="00F46330" w:rsidRPr="00447E10">
        <w:rPr>
          <w:rFonts w:cstheme="minorHAnsi"/>
        </w:rPr>
        <w:t xml:space="preserve">przy wykonaniu tej umowy </w:t>
      </w:r>
      <w:r w:rsidRPr="00447E10">
        <w:rPr>
          <w:rFonts w:cstheme="minorHAnsi"/>
        </w:rPr>
        <w:t xml:space="preserve">działały na jego zlecenie w jego imieniu, na jego rzecz albo z jego zamówienia, chociażby nie ponosił winy w wyborze lub posługiwał się podmiotami będącymi przedsiębiorcami zawodowo trudniącymi się wykonywaniem usług, do jakich wykonania Wykonawca zobowiązany jest na podstawie tej umowy. </w:t>
      </w:r>
    </w:p>
    <w:p w14:paraId="7F84B2A4" w14:textId="5466FF7B" w:rsidR="000530DA" w:rsidRPr="000530DA" w:rsidRDefault="000A40D9" w:rsidP="00C12BD4">
      <w:pPr>
        <w:spacing w:after="0" w:line="240" w:lineRule="auto"/>
        <w:ind w:left="284" w:hanging="284"/>
        <w:jc w:val="both"/>
        <w:rPr>
          <w:rFonts w:cstheme="minorHAnsi"/>
          <w:color w:val="FF0000"/>
        </w:rPr>
      </w:pPr>
      <w:r>
        <w:rPr>
          <w:rFonts w:cstheme="minorHAnsi"/>
        </w:rPr>
        <w:t>4</w:t>
      </w:r>
      <w:r w:rsidR="00AE1C54" w:rsidRPr="00447E10">
        <w:rPr>
          <w:rFonts w:cstheme="minorHAnsi"/>
        </w:rPr>
        <w:t>.</w:t>
      </w:r>
      <w:r w:rsidR="00C12BD4">
        <w:rPr>
          <w:rFonts w:cstheme="minorHAnsi"/>
        </w:rPr>
        <w:t xml:space="preserve"> </w:t>
      </w:r>
      <w:r w:rsidR="00AE1C54" w:rsidRPr="00447E10">
        <w:rPr>
          <w:rFonts w:cstheme="minorHAnsi"/>
        </w:rPr>
        <w:t>Zamawiający zastrzega sobie prawo do kontrolowania terminowości i prawidłowości realizacji przedmiotu umowy, w szczególności poprzez bezpośrednią kontrolę działań Wykonawcy w terenie oraz w jego siedzibie</w:t>
      </w:r>
      <w:r w:rsidR="000530DA">
        <w:rPr>
          <w:rFonts w:cstheme="minorHAnsi"/>
        </w:rPr>
        <w:t xml:space="preserve">, a także poprzez analizę raportów i sprawozdań z realizacji przedmiotu zamówienia, rejestrów GPS, </w:t>
      </w:r>
      <w:r w:rsidR="00706CA1">
        <w:rPr>
          <w:rFonts w:cstheme="minorHAnsi"/>
        </w:rPr>
        <w:t xml:space="preserve">danych pochodzących z </w:t>
      </w:r>
      <w:r w:rsidR="000530DA" w:rsidRPr="00706CA1">
        <w:rPr>
          <w:rFonts w:cstheme="minorHAnsi"/>
        </w:rPr>
        <w:t>kamer.</w:t>
      </w:r>
    </w:p>
    <w:p w14:paraId="420F769F" w14:textId="48ECDFFB" w:rsidR="001638AD" w:rsidRPr="00447E10" w:rsidRDefault="000A40D9" w:rsidP="00C12BD4">
      <w:pPr>
        <w:spacing w:after="0" w:line="240" w:lineRule="auto"/>
        <w:ind w:left="284" w:hanging="284"/>
        <w:jc w:val="both"/>
        <w:rPr>
          <w:rFonts w:cstheme="minorHAnsi"/>
        </w:rPr>
      </w:pPr>
      <w:r>
        <w:rPr>
          <w:rFonts w:cstheme="minorHAnsi"/>
          <w:bCs/>
        </w:rPr>
        <w:t>5</w:t>
      </w:r>
      <w:r w:rsidR="00AE1C54" w:rsidRPr="00447E10">
        <w:rPr>
          <w:rFonts w:cstheme="minorHAnsi"/>
          <w:bCs/>
        </w:rPr>
        <w:t xml:space="preserve">. </w:t>
      </w:r>
      <w:r w:rsidR="00AE1C54" w:rsidRPr="00447E10">
        <w:rPr>
          <w:rFonts w:cstheme="minorHAnsi"/>
        </w:rPr>
        <w:t xml:space="preserve">W celu przeprowadzenia kontroli, o której mowa w ust. </w:t>
      </w:r>
      <w:r>
        <w:rPr>
          <w:rFonts w:cstheme="minorHAnsi"/>
        </w:rPr>
        <w:t>4</w:t>
      </w:r>
      <w:r w:rsidR="00AE1C54" w:rsidRPr="00447E10">
        <w:rPr>
          <w:rFonts w:cstheme="minorHAnsi"/>
        </w:rPr>
        <w:t xml:space="preserve">, Wykonawca zobowiązany jest na każde wezwanie Zamawiającego i we wskazanym terminie, nie krótszym jednak niż 3 dni: </w:t>
      </w:r>
    </w:p>
    <w:p w14:paraId="66467D23" w14:textId="0B5F64B2" w:rsidR="001638AD" w:rsidRPr="00447E10" w:rsidRDefault="00AE1C54" w:rsidP="00C12BD4">
      <w:pPr>
        <w:spacing w:after="0" w:line="240" w:lineRule="auto"/>
        <w:ind w:left="284"/>
        <w:jc w:val="both"/>
        <w:rPr>
          <w:rFonts w:cstheme="minorHAnsi"/>
        </w:rPr>
      </w:pPr>
      <w:r w:rsidRPr="00447E10">
        <w:rPr>
          <w:rFonts w:cstheme="minorHAnsi"/>
        </w:rPr>
        <w:t>1) udostępnić lub wydać wszystkie dokumenty (kopie)</w:t>
      </w:r>
      <w:r w:rsidR="00577BB7">
        <w:rPr>
          <w:rFonts w:cstheme="minorHAnsi"/>
        </w:rPr>
        <w:t>, dane, nagrania pochodzące z kamer</w:t>
      </w:r>
      <w:r w:rsidRPr="00447E10">
        <w:rPr>
          <w:rFonts w:cstheme="minorHAnsi"/>
        </w:rPr>
        <w:t xml:space="preserve"> związane z realizacją przedmiotu umowy; </w:t>
      </w:r>
    </w:p>
    <w:p w14:paraId="393B9D94" w14:textId="77777777" w:rsidR="001638AD" w:rsidRPr="00447E10" w:rsidRDefault="00AE1C54" w:rsidP="00C12BD4">
      <w:pPr>
        <w:spacing w:after="0" w:line="240" w:lineRule="auto"/>
        <w:ind w:left="284"/>
        <w:jc w:val="both"/>
        <w:rPr>
          <w:rFonts w:cstheme="minorHAnsi"/>
        </w:rPr>
      </w:pPr>
      <w:r w:rsidRPr="00447E10">
        <w:rPr>
          <w:rFonts w:cstheme="minorHAnsi"/>
        </w:rPr>
        <w:t xml:space="preserve">2) udzielić pisemnych odpowiedzi na pisemne zapytania Zamawiającego. </w:t>
      </w:r>
    </w:p>
    <w:p w14:paraId="3F1905E4" w14:textId="00A1E7B7" w:rsidR="001638AD" w:rsidRPr="00447E10" w:rsidRDefault="000A40D9" w:rsidP="00C12BD4">
      <w:pPr>
        <w:spacing w:after="0" w:line="240" w:lineRule="auto"/>
        <w:ind w:left="284" w:hanging="284"/>
        <w:jc w:val="both"/>
        <w:rPr>
          <w:rFonts w:cstheme="minorHAnsi"/>
          <w:bCs/>
        </w:rPr>
      </w:pPr>
      <w:r>
        <w:rPr>
          <w:rFonts w:cstheme="minorHAnsi"/>
        </w:rPr>
        <w:t>6</w:t>
      </w:r>
      <w:r w:rsidR="00AE1C54" w:rsidRPr="00447E10">
        <w:rPr>
          <w:rFonts w:cstheme="minorHAnsi"/>
        </w:rPr>
        <w:t xml:space="preserve">. Wykonawca zobowiązany jest do poddania </w:t>
      </w:r>
      <w:r w:rsidR="00AE1C54" w:rsidRPr="00447E10">
        <w:rPr>
          <w:rFonts w:cstheme="minorHAnsi"/>
          <w:bCs/>
        </w:rPr>
        <w:t xml:space="preserve">kontroli zawartości skrzyni ładunkowych pojazdów wykorzystywanych do odbioru odpadów na terenie Gminy Hażlach  na  każde żądanie </w:t>
      </w:r>
      <w:r w:rsidR="00AE1C54" w:rsidRPr="00447E10">
        <w:rPr>
          <w:rFonts w:cstheme="minorHAnsi"/>
          <w:bCs/>
        </w:rPr>
        <w:lastRenderedPageBreak/>
        <w:t>Zamawiającego w miejscu przez niego wskazanym i kontroli wagi odebranych z terenu Gminy Hażlach odpadów na każde żądanie Zamawiającego w miejscu przez niego wskazanym.</w:t>
      </w:r>
    </w:p>
    <w:p w14:paraId="3314DF36" w14:textId="4AE60340" w:rsidR="001638AD" w:rsidRDefault="000A40D9" w:rsidP="00C12BD4">
      <w:pPr>
        <w:spacing w:after="0" w:line="240" w:lineRule="auto"/>
        <w:ind w:left="284" w:hanging="284"/>
        <w:jc w:val="both"/>
        <w:rPr>
          <w:rFonts w:cstheme="minorHAnsi"/>
          <w:bCs/>
        </w:rPr>
      </w:pPr>
      <w:r>
        <w:rPr>
          <w:rFonts w:cstheme="minorHAnsi"/>
          <w:bCs/>
        </w:rPr>
        <w:t>7</w:t>
      </w:r>
      <w:r w:rsidR="00AE1C54" w:rsidRPr="00447E10">
        <w:rPr>
          <w:rFonts w:cstheme="minorHAnsi"/>
          <w:bCs/>
        </w:rPr>
        <w:t>. Wykonawca jest zobowiązany do porządkowania terenu w miejscu gromadzenia odpadów jeśli zanieczyszczenie nastąpiło w wyniku załadunku, opóźnionego wywozu, czy też przepełnienia pojemników na odpady.</w:t>
      </w:r>
    </w:p>
    <w:p w14:paraId="5B0908C2" w14:textId="210F2013" w:rsidR="00846A64" w:rsidRPr="00846A64" w:rsidRDefault="000A40D9" w:rsidP="00C12BD4">
      <w:pPr>
        <w:spacing w:after="0" w:line="240" w:lineRule="auto"/>
        <w:ind w:left="284" w:hanging="284"/>
        <w:jc w:val="both"/>
        <w:rPr>
          <w:rFonts w:cstheme="minorHAnsi"/>
        </w:rPr>
      </w:pPr>
      <w:r>
        <w:rPr>
          <w:rFonts w:cstheme="minorHAnsi"/>
          <w:bCs/>
        </w:rPr>
        <w:t>8</w:t>
      </w:r>
      <w:r w:rsidR="00846A64" w:rsidRPr="00846A64">
        <w:rPr>
          <w:rFonts w:cstheme="minorHAnsi"/>
          <w:bCs/>
        </w:rPr>
        <w:t xml:space="preserve">. Wykonawca będzie monitorował  i weryfikował  spełnianie obowiązku ciążącego na właścicielach nieruchomości w zakresie selektywnego zbierania odpadów komunalnych i jest zobowiązany do </w:t>
      </w:r>
      <w:r w:rsidR="00846A64" w:rsidRPr="00846A64">
        <w:rPr>
          <w:rFonts w:cstheme="minorHAnsi"/>
        </w:rPr>
        <w:t>sprawdzenia rzetelności i jakości segregacji odpadów. W przypadku niedopełnienia przez właściciela nieruchomości obowiązku selektywnego zbierania  odpadów komunalnych wykonawca przyjmuje je jako odpady niesegregowane (zmieszane)  i powiadamia o tym Wójta i właściciela nieruchomości.</w:t>
      </w:r>
    </w:p>
    <w:p w14:paraId="42C3D9A2" w14:textId="42B581EC" w:rsidR="001638AD" w:rsidRPr="00447E10" w:rsidRDefault="000A40D9" w:rsidP="00DB0D6D">
      <w:pPr>
        <w:spacing w:after="0" w:line="240" w:lineRule="auto"/>
        <w:jc w:val="both"/>
        <w:rPr>
          <w:rFonts w:cstheme="minorHAnsi"/>
        </w:rPr>
      </w:pPr>
      <w:r>
        <w:rPr>
          <w:rFonts w:cstheme="minorHAnsi"/>
        </w:rPr>
        <w:t>9</w:t>
      </w:r>
      <w:r w:rsidR="00846A64">
        <w:rPr>
          <w:rFonts w:cstheme="minorHAnsi"/>
        </w:rPr>
        <w:t>.</w:t>
      </w:r>
      <w:r w:rsidR="00AE1C54" w:rsidRPr="00447E10">
        <w:rPr>
          <w:rFonts w:cstheme="minorHAnsi"/>
        </w:rPr>
        <w:t xml:space="preserve"> Wykonawca zobowiązany jest do podpisania Umowy o powierzeniu przetwarzania danych </w:t>
      </w:r>
      <w:r w:rsidR="00C12BD4">
        <w:rPr>
          <w:rFonts w:cstheme="minorHAnsi"/>
        </w:rPr>
        <w:t xml:space="preserve"> </w:t>
      </w:r>
      <w:r w:rsidR="00C12BD4">
        <w:rPr>
          <w:rFonts w:cstheme="minorHAnsi"/>
        </w:rPr>
        <w:br/>
        <w:t xml:space="preserve">       </w:t>
      </w:r>
      <w:r w:rsidR="00AE1C54" w:rsidRPr="00447E10">
        <w:rPr>
          <w:rFonts w:cstheme="minorHAnsi"/>
        </w:rPr>
        <w:t xml:space="preserve">osobowych i realizacji postanowień ww. umowy przez cały okres realizacji przedmiotu umowy. </w:t>
      </w:r>
    </w:p>
    <w:p w14:paraId="6E80EC79" w14:textId="407F6061" w:rsidR="001638AD" w:rsidRPr="00447E10" w:rsidRDefault="00AE1C54" w:rsidP="00DB0D6D">
      <w:pPr>
        <w:spacing w:after="0" w:line="240" w:lineRule="auto"/>
        <w:jc w:val="both"/>
        <w:rPr>
          <w:rFonts w:cstheme="minorHAnsi"/>
        </w:rPr>
      </w:pPr>
      <w:r w:rsidRPr="00447E10">
        <w:rPr>
          <w:rFonts w:cstheme="minorHAnsi"/>
        </w:rPr>
        <w:t>1</w:t>
      </w:r>
      <w:r w:rsidR="000A40D9">
        <w:rPr>
          <w:rFonts w:cstheme="minorHAnsi"/>
        </w:rPr>
        <w:t>0</w:t>
      </w:r>
      <w:r w:rsidRPr="00447E10">
        <w:rPr>
          <w:rFonts w:cstheme="minorHAnsi"/>
        </w:rPr>
        <w:t xml:space="preserve">. Wykonawca ponosi odpowiedzialność za nadzór nad prawidłowym przesyłem i przetwarzaniem </w:t>
      </w:r>
      <w:r w:rsidR="00C12BD4">
        <w:rPr>
          <w:rFonts w:cstheme="minorHAnsi"/>
        </w:rPr>
        <w:br/>
        <w:t xml:space="preserve">       </w:t>
      </w:r>
      <w:r w:rsidRPr="00447E10">
        <w:rPr>
          <w:rFonts w:cstheme="minorHAnsi"/>
        </w:rPr>
        <w:t xml:space="preserve">danych, w tym danych osobowych. </w:t>
      </w:r>
    </w:p>
    <w:p w14:paraId="16B3415F" w14:textId="5465F31D" w:rsidR="001638AD" w:rsidRPr="00447E10" w:rsidRDefault="00AE1C54" w:rsidP="00C12BD4">
      <w:pPr>
        <w:spacing w:after="0" w:line="240" w:lineRule="auto"/>
        <w:ind w:left="284" w:hanging="284"/>
        <w:jc w:val="both"/>
        <w:rPr>
          <w:rFonts w:cstheme="minorHAnsi"/>
        </w:rPr>
      </w:pPr>
      <w:r w:rsidRPr="00447E10">
        <w:rPr>
          <w:rFonts w:cstheme="minorHAnsi"/>
        </w:rPr>
        <w:t>1</w:t>
      </w:r>
      <w:r w:rsidR="000A40D9">
        <w:rPr>
          <w:rFonts w:cstheme="minorHAnsi"/>
        </w:rPr>
        <w:t>1</w:t>
      </w:r>
      <w:r w:rsidRPr="00447E10">
        <w:rPr>
          <w:rFonts w:cstheme="minorHAnsi"/>
        </w:rPr>
        <w:t xml:space="preserve">. Wykonawca ponosi odpowiedzialność za prawidłową gospodarkę odpadami, zgodnie z zasadami gospodarowania odpadami komunalnymi, określonymi w ustawie z dnia 14 grudnia 2012 r. o odpadach </w:t>
      </w:r>
      <w:r w:rsidRPr="00706CA1">
        <w:rPr>
          <w:rFonts w:cstheme="minorHAnsi"/>
        </w:rPr>
        <w:t>(tj</w:t>
      </w:r>
      <w:r w:rsidR="00706CA1" w:rsidRPr="00706CA1">
        <w:rPr>
          <w:rFonts w:cstheme="minorHAnsi"/>
        </w:rPr>
        <w:t>.</w:t>
      </w:r>
      <w:r w:rsidRPr="00706CA1">
        <w:rPr>
          <w:rFonts w:cstheme="minorHAnsi"/>
        </w:rPr>
        <w:t>: Dz. U. z 202</w:t>
      </w:r>
      <w:r w:rsidR="00846A64">
        <w:rPr>
          <w:rFonts w:cstheme="minorHAnsi"/>
        </w:rPr>
        <w:t>3</w:t>
      </w:r>
      <w:r w:rsidRPr="00706CA1">
        <w:rPr>
          <w:rFonts w:cstheme="minorHAnsi"/>
        </w:rPr>
        <w:t xml:space="preserve"> r., poz. </w:t>
      </w:r>
      <w:r w:rsidR="00846A64">
        <w:rPr>
          <w:rFonts w:cstheme="minorHAnsi"/>
        </w:rPr>
        <w:t>1587 z późn. zm.</w:t>
      </w:r>
      <w:r w:rsidR="00706CA1" w:rsidRPr="00706CA1">
        <w:rPr>
          <w:rFonts w:cstheme="minorHAnsi"/>
        </w:rPr>
        <w:t>)</w:t>
      </w:r>
      <w:r w:rsidRPr="00706CA1">
        <w:rPr>
          <w:rFonts w:cstheme="minorHAnsi"/>
        </w:rPr>
        <w:t xml:space="preserve">. </w:t>
      </w:r>
      <w:r w:rsidRPr="00447E10">
        <w:rPr>
          <w:rFonts w:cstheme="minorHAnsi"/>
        </w:rPr>
        <w:t xml:space="preserve">Wykonawca ponosi odpowiedzialność określoną przepisami prawa za ewentualne skutki działania niezgodnego z  przepisami. </w:t>
      </w:r>
    </w:p>
    <w:p w14:paraId="75DFA6FC" w14:textId="57387B81" w:rsidR="001638AD" w:rsidRPr="00447E10" w:rsidRDefault="00AE1C54" w:rsidP="00DB0D6D">
      <w:pPr>
        <w:spacing w:after="0" w:line="240" w:lineRule="auto"/>
        <w:jc w:val="both"/>
        <w:rPr>
          <w:rFonts w:cstheme="minorHAnsi"/>
        </w:rPr>
      </w:pPr>
      <w:r w:rsidRPr="00447E10">
        <w:rPr>
          <w:rFonts w:cstheme="minorHAnsi"/>
        </w:rPr>
        <w:t>1</w:t>
      </w:r>
      <w:r w:rsidR="000A40D9">
        <w:rPr>
          <w:rFonts w:cstheme="minorHAnsi"/>
        </w:rPr>
        <w:t>2</w:t>
      </w:r>
      <w:r w:rsidRPr="00447E10">
        <w:rPr>
          <w:rFonts w:cstheme="minorHAnsi"/>
        </w:rPr>
        <w:t xml:space="preserve">. Wykonawca ponosi odpowiedzialność karną, administracyjną, cywilną itp. za zanieczyszczanie </w:t>
      </w:r>
      <w:r w:rsidR="00C12BD4">
        <w:rPr>
          <w:rFonts w:cstheme="minorHAnsi"/>
        </w:rPr>
        <w:t xml:space="preserve"> </w:t>
      </w:r>
      <w:r w:rsidR="00C12BD4">
        <w:rPr>
          <w:rFonts w:cstheme="minorHAnsi"/>
        </w:rPr>
        <w:br/>
        <w:t xml:space="preserve">       </w:t>
      </w:r>
      <w:r w:rsidRPr="00447E10">
        <w:rPr>
          <w:rFonts w:cstheme="minorHAnsi"/>
        </w:rPr>
        <w:t xml:space="preserve">środowiska oraz niewłaściwe postępowanie z odpadami. </w:t>
      </w:r>
    </w:p>
    <w:p w14:paraId="20160AB5" w14:textId="341E22A9" w:rsidR="001638AD" w:rsidRDefault="00AE1C54" w:rsidP="00DB0D6D">
      <w:pPr>
        <w:spacing w:after="0" w:line="240" w:lineRule="auto"/>
        <w:jc w:val="both"/>
        <w:rPr>
          <w:rFonts w:cstheme="minorHAnsi"/>
        </w:rPr>
      </w:pPr>
      <w:r w:rsidRPr="00447E10">
        <w:rPr>
          <w:rFonts w:cstheme="minorHAnsi"/>
        </w:rPr>
        <w:t>1</w:t>
      </w:r>
      <w:r w:rsidR="000A40D9">
        <w:rPr>
          <w:rFonts w:cstheme="minorHAnsi"/>
        </w:rPr>
        <w:t>3</w:t>
      </w:r>
      <w:r w:rsidRPr="00447E10">
        <w:rPr>
          <w:rFonts w:cstheme="minorHAnsi"/>
        </w:rPr>
        <w:t xml:space="preserve">. Wykonawca ponosi odpowiedzialność odszkodowawczą za naruszenie przepisów dotyczących </w:t>
      </w:r>
      <w:r w:rsidR="00C12BD4">
        <w:rPr>
          <w:rFonts w:cstheme="minorHAnsi"/>
        </w:rPr>
        <w:br/>
        <w:t xml:space="preserve">        </w:t>
      </w:r>
      <w:r w:rsidRPr="00447E10">
        <w:rPr>
          <w:rFonts w:cstheme="minorHAnsi"/>
        </w:rPr>
        <w:t xml:space="preserve">ochrony środowiska, z uwzględnieniem zanieczyszczenia powietrza, wody i gruntu oraz </w:t>
      </w:r>
      <w:r w:rsidR="00C12BD4">
        <w:rPr>
          <w:rFonts w:cstheme="minorHAnsi"/>
        </w:rPr>
        <w:br/>
        <w:t xml:space="preserve">        </w:t>
      </w:r>
      <w:r w:rsidRPr="00447E10">
        <w:rPr>
          <w:rFonts w:cstheme="minorHAnsi"/>
        </w:rPr>
        <w:t xml:space="preserve">postępowania z odpadami. </w:t>
      </w:r>
    </w:p>
    <w:p w14:paraId="7A7C271A" w14:textId="77777777" w:rsidR="00846A64" w:rsidRPr="00447E10" w:rsidRDefault="00846A64" w:rsidP="00DB0D6D">
      <w:pPr>
        <w:spacing w:after="0" w:line="240" w:lineRule="auto"/>
        <w:jc w:val="both"/>
        <w:rPr>
          <w:rFonts w:cstheme="minorHAnsi"/>
        </w:rPr>
      </w:pPr>
    </w:p>
    <w:p w14:paraId="52AB3AC5" w14:textId="7759E5AC" w:rsidR="001638AD" w:rsidRPr="00706CA1" w:rsidRDefault="00AE1C54" w:rsidP="00DB0D6D">
      <w:pPr>
        <w:spacing w:after="0" w:line="240" w:lineRule="auto"/>
        <w:jc w:val="center"/>
        <w:rPr>
          <w:rFonts w:cstheme="minorHAnsi"/>
          <w:b/>
        </w:rPr>
      </w:pPr>
      <w:r w:rsidRPr="00447E10">
        <w:rPr>
          <w:rFonts w:cstheme="minorHAnsi"/>
          <w:b/>
        </w:rPr>
        <w:t xml:space="preserve">§ </w:t>
      </w:r>
      <w:r w:rsidR="00092619">
        <w:rPr>
          <w:rFonts w:cstheme="minorHAnsi"/>
          <w:b/>
        </w:rPr>
        <w:t>6</w:t>
      </w:r>
    </w:p>
    <w:p w14:paraId="5FD28A08" w14:textId="77777777" w:rsidR="00D721EC" w:rsidRDefault="00846A64" w:rsidP="00DB0D6D">
      <w:pPr>
        <w:spacing w:after="0" w:line="240" w:lineRule="auto"/>
        <w:jc w:val="both"/>
        <w:rPr>
          <w:rFonts w:cstheme="minorHAnsi"/>
        </w:rPr>
      </w:pPr>
      <w:r w:rsidRPr="00846A64">
        <w:rPr>
          <w:rFonts w:cstheme="minorHAnsi"/>
        </w:rPr>
        <w:t>Zamawiający zobowiązuje się dostarczyć Wykonawcy wykaz nieruchomości objętych przedmiotem umowy (dalej baza nieruchomości), w terminie 5 dni roboczych od dnia podpisania przez Wykonawcę Umowy o powierzeniu przetwarzania danych osobowych. Baza nieruchomości obejmuje: wykaz nieruchomości zamieszkałych zawierający: numer ewidencyjny nieruchomości deklaracyjnej, jej adres, imię i nazwisko właściciela.</w:t>
      </w:r>
      <w:r w:rsidR="00F46330">
        <w:rPr>
          <w:rFonts w:cstheme="minorHAnsi"/>
        </w:rPr>
        <w:t xml:space="preserve"> </w:t>
      </w:r>
    </w:p>
    <w:p w14:paraId="1D006F50" w14:textId="2B063D22" w:rsidR="00846A64" w:rsidRPr="003707F9" w:rsidRDefault="00C90B24" w:rsidP="00DB0D6D">
      <w:pPr>
        <w:spacing w:after="0" w:line="240" w:lineRule="auto"/>
        <w:jc w:val="both"/>
        <w:rPr>
          <w:rFonts w:cstheme="minorHAnsi"/>
        </w:rPr>
      </w:pPr>
      <w:r>
        <w:rPr>
          <w:rFonts w:cstheme="minorHAnsi"/>
        </w:rPr>
        <w:t>W kolejnych miesi</w:t>
      </w:r>
      <w:r w:rsidR="004F5080">
        <w:rPr>
          <w:rFonts w:cstheme="minorHAnsi"/>
        </w:rPr>
        <w:t>ą</w:t>
      </w:r>
      <w:r>
        <w:rPr>
          <w:rFonts w:cstheme="minorHAnsi"/>
        </w:rPr>
        <w:t>cach b</w:t>
      </w:r>
      <w:r w:rsidR="00F46330">
        <w:rPr>
          <w:rFonts w:cstheme="minorHAnsi"/>
        </w:rPr>
        <w:t xml:space="preserve">aza nieruchomości </w:t>
      </w:r>
      <w:r>
        <w:rPr>
          <w:rFonts w:cstheme="minorHAnsi"/>
        </w:rPr>
        <w:t>będzie  aktualizowana przez Zamawiaj</w:t>
      </w:r>
      <w:r w:rsidR="004F5080">
        <w:rPr>
          <w:rFonts w:cstheme="minorHAnsi"/>
        </w:rPr>
        <w:t>ą</w:t>
      </w:r>
      <w:r>
        <w:rPr>
          <w:rFonts w:cstheme="minorHAnsi"/>
        </w:rPr>
        <w:t xml:space="preserve">cego na bieżąco </w:t>
      </w:r>
      <w:r w:rsidR="00D721EC">
        <w:rPr>
          <w:rFonts w:cstheme="minorHAnsi"/>
        </w:rPr>
        <w:br/>
      </w:r>
      <w:r>
        <w:rPr>
          <w:rFonts w:cstheme="minorHAnsi"/>
        </w:rPr>
        <w:t xml:space="preserve">i przekazywana Wykonawcy za pośrednictwem e-mail. </w:t>
      </w:r>
    </w:p>
    <w:p w14:paraId="5B05C748" w14:textId="77777777" w:rsidR="003707F9" w:rsidRDefault="003707F9" w:rsidP="00DB0D6D">
      <w:pPr>
        <w:spacing w:after="0" w:line="240" w:lineRule="auto"/>
        <w:jc w:val="center"/>
        <w:rPr>
          <w:rFonts w:cstheme="minorHAnsi"/>
          <w:b/>
        </w:rPr>
      </w:pPr>
    </w:p>
    <w:p w14:paraId="0867A9EC" w14:textId="27BA1319" w:rsidR="001638AD" w:rsidRPr="00706CA1" w:rsidRDefault="00AE1C54" w:rsidP="00DB0D6D">
      <w:pPr>
        <w:spacing w:after="0" w:line="240" w:lineRule="auto"/>
        <w:jc w:val="center"/>
        <w:rPr>
          <w:rFonts w:cstheme="minorHAnsi"/>
          <w:b/>
        </w:rPr>
      </w:pPr>
      <w:r w:rsidRPr="00447E10">
        <w:rPr>
          <w:rFonts w:cstheme="minorHAnsi"/>
          <w:b/>
        </w:rPr>
        <w:t xml:space="preserve">§ </w:t>
      </w:r>
      <w:r w:rsidR="00092619">
        <w:rPr>
          <w:rFonts w:cstheme="minorHAnsi"/>
          <w:b/>
        </w:rPr>
        <w:t>7</w:t>
      </w:r>
    </w:p>
    <w:p w14:paraId="0BEE7863" w14:textId="0753BFCA" w:rsidR="001638AD" w:rsidRPr="00F53CB3" w:rsidRDefault="00AE1C54" w:rsidP="00DB0D6D">
      <w:pPr>
        <w:pStyle w:val="Akapitzlist"/>
        <w:numPr>
          <w:ilvl w:val="0"/>
          <w:numId w:val="13"/>
        </w:numPr>
        <w:spacing w:after="0" w:line="240" w:lineRule="auto"/>
        <w:ind w:left="284" w:hanging="284"/>
        <w:jc w:val="both"/>
        <w:rPr>
          <w:rFonts w:cstheme="minorHAnsi"/>
        </w:rPr>
      </w:pPr>
      <w:r w:rsidRPr="00F53CB3">
        <w:rPr>
          <w:rFonts w:cstheme="minorHAnsi"/>
        </w:rPr>
        <w:t>Wykonawca wykona przedmiot umowy siłami własnymi</w:t>
      </w:r>
      <w:r w:rsidR="001E4506" w:rsidRPr="00F53CB3">
        <w:rPr>
          <w:rFonts w:cstheme="minorHAnsi"/>
        </w:rPr>
        <w:t>/</w:t>
      </w:r>
      <w:r w:rsidRPr="00F53CB3">
        <w:rPr>
          <w:rFonts w:cstheme="minorHAnsi"/>
        </w:rPr>
        <w:t xml:space="preserve">z pomocą podwykonawców. </w:t>
      </w:r>
    </w:p>
    <w:p w14:paraId="58EDB46B" w14:textId="7E82AED8" w:rsidR="00F53CB3" w:rsidRPr="00F53CB3" w:rsidRDefault="00F53CB3" w:rsidP="00C12BD4">
      <w:pPr>
        <w:spacing w:after="0" w:line="240" w:lineRule="auto"/>
        <w:ind w:left="284" w:hanging="284"/>
        <w:jc w:val="both"/>
        <w:rPr>
          <w:rFonts w:cstheme="minorHAnsi"/>
        </w:rPr>
      </w:pPr>
      <w:r w:rsidRPr="00F53CB3">
        <w:rPr>
          <w:rFonts w:cstheme="minorHAnsi"/>
        </w:rPr>
        <w:t>2. Na potrzeby niniejszego paragrafu poprzez podwykonawcę należy rozumieć: podwykonawcę; dalszego podwykonawcę; usługodawcę, jednakże  jeśli przedmiotem umowy są dostawy lub usługi o wartości powyżej 0,5% wartości wynagrodzenia umownego netto lub powyżej 20.000 zł netto zastosowanie znajdą zapisy ust.</w:t>
      </w:r>
      <w:r w:rsidR="00D721EC">
        <w:rPr>
          <w:rFonts w:cstheme="minorHAnsi"/>
        </w:rPr>
        <w:t xml:space="preserve"> </w:t>
      </w:r>
      <w:r w:rsidRPr="00F53CB3">
        <w:rPr>
          <w:rFonts w:cstheme="minorHAnsi"/>
        </w:rPr>
        <w:t>3</w:t>
      </w:r>
      <w:r w:rsidR="00D721EC">
        <w:rPr>
          <w:rFonts w:cstheme="minorHAnsi"/>
        </w:rPr>
        <w:t>.</w:t>
      </w:r>
      <w:r w:rsidRPr="00F53CB3">
        <w:rPr>
          <w:rFonts w:cstheme="minorHAnsi"/>
        </w:rPr>
        <w:t xml:space="preserve"> niniejszego paragrafu.</w:t>
      </w:r>
    </w:p>
    <w:p w14:paraId="322F4D74" w14:textId="5530D87A" w:rsidR="00F53CB3" w:rsidRPr="00F53CB3" w:rsidRDefault="00F53CB3" w:rsidP="00DB0D6D">
      <w:pPr>
        <w:spacing w:after="0" w:line="240" w:lineRule="auto"/>
        <w:jc w:val="both"/>
        <w:rPr>
          <w:rFonts w:cstheme="minorHAnsi"/>
        </w:rPr>
      </w:pPr>
      <w:r w:rsidRPr="00F53CB3">
        <w:rPr>
          <w:rFonts w:cstheme="minorHAnsi"/>
        </w:rPr>
        <w:t xml:space="preserve">3. Skierowanie podwykonawcy do </w:t>
      </w:r>
      <w:r w:rsidR="00656417">
        <w:rPr>
          <w:rFonts w:cstheme="minorHAnsi"/>
        </w:rPr>
        <w:t>wykonania usługi</w:t>
      </w:r>
      <w:r w:rsidRPr="00F53CB3">
        <w:rPr>
          <w:rFonts w:cstheme="minorHAnsi"/>
        </w:rPr>
        <w:t xml:space="preserve"> w ramach umowy o podwykonawstwo </w:t>
      </w:r>
      <w:r w:rsidR="00656417">
        <w:rPr>
          <w:rFonts w:cstheme="minorHAnsi"/>
        </w:rPr>
        <w:t xml:space="preserve"> </w:t>
      </w:r>
      <w:r w:rsidR="00656417">
        <w:rPr>
          <w:rFonts w:cstheme="minorHAnsi"/>
        </w:rPr>
        <w:br/>
        <w:t xml:space="preserve">      </w:t>
      </w:r>
      <w:r w:rsidRPr="00F53CB3">
        <w:rPr>
          <w:rFonts w:cstheme="minorHAnsi"/>
        </w:rPr>
        <w:t>przekraczające wartości wskazane w ust. 2</w:t>
      </w:r>
      <w:r w:rsidR="00D721EC">
        <w:rPr>
          <w:rFonts w:cstheme="minorHAnsi"/>
        </w:rPr>
        <w:t>.</w:t>
      </w:r>
      <w:r w:rsidRPr="00F53CB3">
        <w:rPr>
          <w:rFonts w:cstheme="minorHAnsi"/>
        </w:rPr>
        <w:t xml:space="preserve"> wymaga uprzedniej pisemnej akceptacji Zamawiającego </w:t>
      </w:r>
      <w:r w:rsidR="00656417">
        <w:rPr>
          <w:rFonts w:cstheme="minorHAnsi"/>
        </w:rPr>
        <w:br/>
        <w:t xml:space="preserve">      </w:t>
      </w:r>
      <w:r w:rsidRPr="00F53CB3">
        <w:rPr>
          <w:rFonts w:cstheme="minorHAnsi"/>
        </w:rPr>
        <w:t>oraz spełnienia następujących wymogów:</w:t>
      </w:r>
    </w:p>
    <w:p w14:paraId="2BEB1829" w14:textId="77777777" w:rsidR="00F53CB3" w:rsidRDefault="00F53CB3" w:rsidP="00DB0D6D">
      <w:pPr>
        <w:pStyle w:val="Akapitzlist"/>
        <w:numPr>
          <w:ilvl w:val="0"/>
          <w:numId w:val="14"/>
        </w:numPr>
        <w:spacing w:after="0" w:line="240" w:lineRule="auto"/>
        <w:jc w:val="both"/>
        <w:rPr>
          <w:rFonts w:cstheme="minorHAnsi"/>
        </w:rPr>
      </w:pPr>
      <w:r w:rsidRPr="00F53CB3">
        <w:rPr>
          <w:rFonts w:cstheme="minorHAnsi"/>
        </w:rPr>
        <w:t xml:space="preserve">przedłożenia Zamawiającemu projektu umowy o podwykonawstwo, a Podwykonawca również zgody Wykonawcy na zawarcie umowy o dalsze podwykonawstwo. Zamawiający w terminie 10 dni wyrazi zgodę na zawarcie umowy lub zgłosi zastrzeżenia do jej treści w formie pisemnej,  </w:t>
      </w:r>
    </w:p>
    <w:p w14:paraId="38B2A9EF" w14:textId="422BF88D" w:rsidR="00F53CB3" w:rsidRPr="00F53CB3" w:rsidRDefault="00F53CB3" w:rsidP="00DB0D6D">
      <w:pPr>
        <w:pStyle w:val="Akapitzlist"/>
        <w:numPr>
          <w:ilvl w:val="0"/>
          <w:numId w:val="14"/>
        </w:numPr>
        <w:spacing w:after="0" w:line="240" w:lineRule="auto"/>
        <w:jc w:val="both"/>
        <w:rPr>
          <w:rFonts w:cstheme="minorHAnsi"/>
        </w:rPr>
      </w:pPr>
      <w:r w:rsidRPr="00F53CB3">
        <w:rPr>
          <w:rFonts w:cstheme="minorHAnsi"/>
        </w:rPr>
        <w:t>przedłożenia poświadczonej za zgodność z oryginałem kopii zawartej umowy o podwykonawstwo o zaakceptowanej przez Zamawiającego uprzednio treści. Zamawiający w terminie 10 dni może zgłosić w formie pisemnej sprzeciw do zawartej umowy, brak sprzeciwu poczytuje się jako zgodę na jej zawarcie.</w:t>
      </w:r>
    </w:p>
    <w:p w14:paraId="02916BE1" w14:textId="77777777" w:rsidR="00F53CB3" w:rsidRPr="00F53CB3" w:rsidRDefault="00F53CB3" w:rsidP="001D6610">
      <w:pPr>
        <w:spacing w:after="0" w:line="240" w:lineRule="auto"/>
        <w:ind w:left="284" w:hanging="284"/>
        <w:jc w:val="both"/>
        <w:rPr>
          <w:rFonts w:cstheme="minorHAnsi"/>
        </w:rPr>
      </w:pPr>
      <w:r w:rsidRPr="00F53CB3">
        <w:rPr>
          <w:rFonts w:cstheme="minorHAnsi"/>
        </w:rPr>
        <w:t xml:space="preserve">4. Termin zapłaty wynagrodzenia podwykonawcy lub dalszemu podwykonawcy przewidziany                      w umowie o podwykonawstwo nie może być dłuższy niż 30 dni od dnia doręczenia Wykonawcy, </w:t>
      </w:r>
      <w:r w:rsidRPr="00F53CB3">
        <w:rPr>
          <w:rFonts w:cstheme="minorHAnsi"/>
        </w:rPr>
        <w:lastRenderedPageBreak/>
        <w:t xml:space="preserve">podwykonawcy lub dalszemu podwykonawcy faktury lub rachunku, potwierdzających wykonanie zleconej podwykonawcy lub dalszemu podwykonawcy usługi. </w:t>
      </w:r>
    </w:p>
    <w:p w14:paraId="1FE457EE" w14:textId="2FE90AFD" w:rsidR="00F53CB3" w:rsidRPr="00F53CB3" w:rsidRDefault="00F53CB3" w:rsidP="00DB0D6D">
      <w:pPr>
        <w:spacing w:after="0" w:line="240" w:lineRule="auto"/>
        <w:jc w:val="both"/>
        <w:rPr>
          <w:rFonts w:cstheme="minorHAnsi"/>
        </w:rPr>
      </w:pPr>
      <w:r w:rsidRPr="00F53CB3">
        <w:rPr>
          <w:rFonts w:cstheme="minorHAnsi"/>
        </w:rPr>
        <w:t xml:space="preserve">5. </w:t>
      </w:r>
      <w:r w:rsidR="001D6610">
        <w:rPr>
          <w:rFonts w:cstheme="minorHAnsi"/>
        </w:rPr>
        <w:t xml:space="preserve"> </w:t>
      </w:r>
      <w:r w:rsidRPr="00F53CB3">
        <w:rPr>
          <w:rFonts w:cstheme="minorHAnsi"/>
        </w:rPr>
        <w:t xml:space="preserve">Do zawierania umów o podwykonawstwo z dalszymi podwykonawcami mają zastosowanie zasady, </w:t>
      </w:r>
      <w:r w:rsidR="001D6610">
        <w:rPr>
          <w:rFonts w:cstheme="minorHAnsi"/>
        </w:rPr>
        <w:br/>
        <w:t xml:space="preserve">      </w:t>
      </w:r>
      <w:r w:rsidRPr="00F53CB3">
        <w:rPr>
          <w:rFonts w:cstheme="minorHAnsi"/>
        </w:rPr>
        <w:t xml:space="preserve">o których mowa w ust. 3. </w:t>
      </w:r>
    </w:p>
    <w:p w14:paraId="160DF9FE" w14:textId="1A576647" w:rsidR="00F53CB3" w:rsidRPr="00F53CB3" w:rsidRDefault="00F53CB3" w:rsidP="00DB0D6D">
      <w:pPr>
        <w:spacing w:after="0" w:line="240" w:lineRule="auto"/>
        <w:jc w:val="both"/>
        <w:rPr>
          <w:rFonts w:cstheme="minorHAnsi"/>
        </w:rPr>
      </w:pPr>
      <w:r w:rsidRPr="00F53CB3">
        <w:rPr>
          <w:rFonts w:cstheme="minorHAnsi"/>
        </w:rPr>
        <w:t xml:space="preserve">6. Zamawiający może żądać od Wykonawcy przedstawienia dokumentów potwierdzających </w:t>
      </w:r>
      <w:r w:rsidR="001D6610">
        <w:rPr>
          <w:rFonts w:cstheme="minorHAnsi"/>
        </w:rPr>
        <w:br/>
        <w:t xml:space="preserve">      </w:t>
      </w:r>
      <w:r w:rsidRPr="00F53CB3">
        <w:rPr>
          <w:rFonts w:cstheme="minorHAnsi"/>
        </w:rPr>
        <w:t>kwalifikacje podwykonawcy, tj.:</w:t>
      </w:r>
    </w:p>
    <w:p w14:paraId="6DF27413" w14:textId="0661640A" w:rsidR="00F53CB3" w:rsidRPr="00F53CB3" w:rsidRDefault="00F53CB3" w:rsidP="00954431">
      <w:pPr>
        <w:spacing w:after="0" w:line="240" w:lineRule="auto"/>
        <w:ind w:left="284"/>
        <w:jc w:val="both"/>
        <w:rPr>
          <w:rFonts w:cstheme="minorHAnsi"/>
        </w:rPr>
      </w:pPr>
      <w:r w:rsidRPr="00F53CB3">
        <w:rPr>
          <w:rFonts w:cstheme="minorHAnsi"/>
        </w:rPr>
        <w:t xml:space="preserve">a) wpis do rejestru działalności regulowanej w zakresie odbierania odpadów komunalnych od </w:t>
      </w:r>
      <w:r w:rsidR="001D6610">
        <w:rPr>
          <w:rFonts w:cstheme="minorHAnsi"/>
        </w:rPr>
        <w:t xml:space="preserve"> </w:t>
      </w:r>
      <w:r w:rsidR="001D6610">
        <w:rPr>
          <w:rFonts w:cstheme="minorHAnsi"/>
        </w:rPr>
        <w:br/>
        <w:t xml:space="preserve">     </w:t>
      </w:r>
      <w:r w:rsidRPr="00F53CB3">
        <w:rPr>
          <w:rFonts w:cstheme="minorHAnsi"/>
        </w:rPr>
        <w:t>właścicieli nieruchomości prowadzonego przez Wójta Gminy Hażlach;</w:t>
      </w:r>
    </w:p>
    <w:p w14:paraId="5ED1385F" w14:textId="31B0625B" w:rsidR="00954431" w:rsidRPr="00F53CB3" w:rsidRDefault="00954431" w:rsidP="00954431">
      <w:pPr>
        <w:spacing w:after="0" w:line="240" w:lineRule="auto"/>
        <w:ind w:left="284"/>
        <w:jc w:val="both"/>
        <w:rPr>
          <w:rFonts w:cstheme="minorHAnsi"/>
        </w:rPr>
      </w:pPr>
      <w:r>
        <w:rPr>
          <w:rFonts w:cstheme="minorHAnsi"/>
        </w:rPr>
        <w:t>b</w:t>
      </w:r>
      <w:r w:rsidR="00F53CB3" w:rsidRPr="00F53CB3">
        <w:rPr>
          <w:rFonts w:cstheme="minorHAnsi"/>
        </w:rPr>
        <w:t xml:space="preserve">) dokument potwierdzający posiadanie uprawnień aktualne do transportu odpadów objętych    </w:t>
      </w:r>
      <w:r w:rsidR="00F53CB3" w:rsidRPr="00F53CB3">
        <w:rPr>
          <w:rFonts w:cstheme="minorHAnsi"/>
        </w:rPr>
        <w:br/>
        <w:t xml:space="preserve">     przedmiotem zamówienia (wpis do Bazy Danych o Odpadach - BDO)</w:t>
      </w:r>
      <w:r>
        <w:rPr>
          <w:rFonts w:cstheme="minorHAnsi"/>
        </w:rPr>
        <w:t>,</w:t>
      </w:r>
    </w:p>
    <w:p w14:paraId="0F9FFA58" w14:textId="4DEDADF1" w:rsidR="00F53CB3" w:rsidRPr="00F53CB3" w:rsidRDefault="00954431" w:rsidP="001D6610">
      <w:pPr>
        <w:spacing w:after="0" w:line="240" w:lineRule="auto"/>
        <w:ind w:left="284"/>
        <w:jc w:val="both"/>
        <w:rPr>
          <w:rFonts w:cstheme="minorHAnsi"/>
        </w:rPr>
      </w:pPr>
      <w:r>
        <w:rPr>
          <w:rFonts w:cstheme="minorHAnsi"/>
        </w:rPr>
        <w:t>c</w:t>
      </w:r>
      <w:r w:rsidR="00F53CB3" w:rsidRPr="00F53CB3">
        <w:rPr>
          <w:rFonts w:cstheme="minorHAnsi"/>
        </w:rPr>
        <w:t xml:space="preserve">) dokument potwierdzający, że jest ubezpieczony od odpowiedzialności cywilnej w zakresie </w:t>
      </w:r>
      <w:r w:rsidR="00F53CB3" w:rsidRPr="00F53CB3">
        <w:rPr>
          <w:rFonts w:cstheme="minorHAnsi"/>
        </w:rPr>
        <w:br/>
        <w:t xml:space="preserve">      prowadzonej działalności związanej z przedmiotem zamówienia na sumę  gwarancyjną nie </w:t>
      </w:r>
      <w:r w:rsidR="00F53CB3" w:rsidRPr="00F53CB3">
        <w:rPr>
          <w:rFonts w:cstheme="minorHAnsi"/>
        </w:rPr>
        <w:br/>
        <w:t xml:space="preserve">      mniejszą niż 1.000.000,00</w:t>
      </w:r>
      <w:r w:rsidR="00D721EC">
        <w:rPr>
          <w:rFonts w:cstheme="minorHAnsi"/>
        </w:rPr>
        <w:t xml:space="preserve"> </w:t>
      </w:r>
      <w:r w:rsidR="00F53CB3" w:rsidRPr="00F53CB3">
        <w:rPr>
          <w:rFonts w:cstheme="minorHAnsi"/>
        </w:rPr>
        <w:t xml:space="preserve">zł. Zamawiający wyznacza termin na dostarczenie  powyższych </w:t>
      </w:r>
      <w:r w:rsidR="00F53CB3" w:rsidRPr="00F53CB3">
        <w:rPr>
          <w:rFonts w:cstheme="minorHAnsi"/>
        </w:rPr>
        <w:br/>
        <w:t xml:space="preserve">      dokumentów nie krótszy niż </w:t>
      </w:r>
      <w:r>
        <w:rPr>
          <w:rFonts w:cstheme="minorHAnsi"/>
        </w:rPr>
        <w:t>7</w:t>
      </w:r>
      <w:r w:rsidR="00F53CB3" w:rsidRPr="00F53CB3">
        <w:rPr>
          <w:rFonts w:cstheme="minorHAnsi"/>
        </w:rPr>
        <w:t xml:space="preserve"> dni. </w:t>
      </w:r>
    </w:p>
    <w:p w14:paraId="1227016F" w14:textId="5F0F6625" w:rsidR="001638AD" w:rsidRPr="00447E10" w:rsidRDefault="00F53CB3" w:rsidP="00DB0D6D">
      <w:pPr>
        <w:spacing w:after="0" w:line="240" w:lineRule="auto"/>
        <w:jc w:val="both"/>
        <w:rPr>
          <w:rFonts w:cstheme="minorHAnsi"/>
        </w:rPr>
      </w:pPr>
      <w:r>
        <w:rPr>
          <w:rFonts w:cstheme="minorHAnsi"/>
        </w:rPr>
        <w:t>7</w:t>
      </w:r>
      <w:r w:rsidR="00AE1C54" w:rsidRPr="00447E10">
        <w:rPr>
          <w:rFonts w:cstheme="minorHAnsi"/>
        </w:rPr>
        <w:t>. Umowa pomiędzy Wykonawcą</w:t>
      </w:r>
      <w:r w:rsidR="0075497E" w:rsidRPr="00447E10">
        <w:rPr>
          <w:rFonts w:cstheme="minorHAnsi"/>
        </w:rPr>
        <w:t>,</w:t>
      </w:r>
      <w:r w:rsidR="00AE1C54" w:rsidRPr="00447E10">
        <w:rPr>
          <w:rFonts w:cstheme="minorHAnsi"/>
        </w:rPr>
        <w:t xml:space="preserve"> a podwykonawcą powinna być zawarta w formie pisemnej pod </w:t>
      </w:r>
      <w:r w:rsidR="001D6610">
        <w:rPr>
          <w:rFonts w:cstheme="minorHAnsi"/>
        </w:rPr>
        <w:t xml:space="preserve"> </w:t>
      </w:r>
      <w:r w:rsidR="001D6610">
        <w:rPr>
          <w:rFonts w:cstheme="minorHAnsi"/>
        </w:rPr>
        <w:br/>
        <w:t xml:space="preserve">     </w:t>
      </w:r>
      <w:r w:rsidR="00AE1C54" w:rsidRPr="00447E10">
        <w:rPr>
          <w:rFonts w:cstheme="minorHAnsi"/>
        </w:rPr>
        <w:t xml:space="preserve">rygorem nieważności. </w:t>
      </w:r>
    </w:p>
    <w:p w14:paraId="7D6EBE8F" w14:textId="644A2911" w:rsidR="001638AD" w:rsidRPr="00447E10" w:rsidRDefault="00F53CB3" w:rsidP="00DB0D6D">
      <w:pPr>
        <w:spacing w:after="0" w:line="240" w:lineRule="auto"/>
        <w:jc w:val="both"/>
        <w:rPr>
          <w:rFonts w:cstheme="minorHAnsi"/>
        </w:rPr>
      </w:pPr>
      <w:r>
        <w:rPr>
          <w:rFonts w:cstheme="minorHAnsi"/>
        </w:rPr>
        <w:t>8</w:t>
      </w:r>
      <w:r w:rsidR="00AE1C54" w:rsidRPr="00447E10">
        <w:rPr>
          <w:rFonts w:cstheme="minorHAnsi"/>
        </w:rPr>
        <w:t xml:space="preserve">. W przypadku powierzenia przez Wykonawcę realizacji części przedmiotu umowy podwykonawcy, </w:t>
      </w:r>
      <w:r w:rsidR="001D6610">
        <w:rPr>
          <w:rFonts w:cstheme="minorHAnsi"/>
        </w:rPr>
        <w:br/>
        <w:t xml:space="preserve">     </w:t>
      </w:r>
      <w:r w:rsidR="00AE1C54" w:rsidRPr="00447E10">
        <w:rPr>
          <w:rFonts w:cstheme="minorHAnsi"/>
        </w:rPr>
        <w:t xml:space="preserve">Wykonawca jest zobowiązany do dokonania (dokonywania) zapłaty wynagrodzenia należnego </w:t>
      </w:r>
      <w:r w:rsidR="001D6610">
        <w:rPr>
          <w:rFonts w:cstheme="minorHAnsi"/>
        </w:rPr>
        <w:br/>
        <w:t xml:space="preserve">      </w:t>
      </w:r>
      <w:r w:rsidR="00AE1C54" w:rsidRPr="00447E10">
        <w:rPr>
          <w:rFonts w:cstheme="minorHAnsi"/>
        </w:rPr>
        <w:t xml:space="preserve">podwykonawcy. </w:t>
      </w:r>
    </w:p>
    <w:p w14:paraId="1C917FD8" w14:textId="35A6C32D" w:rsidR="001638AD" w:rsidRPr="00447E10" w:rsidRDefault="00F53CB3" w:rsidP="00DB0D6D">
      <w:pPr>
        <w:spacing w:after="0" w:line="240" w:lineRule="auto"/>
        <w:jc w:val="both"/>
        <w:rPr>
          <w:rFonts w:cstheme="minorHAnsi"/>
        </w:rPr>
      </w:pPr>
      <w:r>
        <w:rPr>
          <w:rFonts w:cstheme="minorHAnsi"/>
        </w:rPr>
        <w:t>9</w:t>
      </w:r>
      <w:r w:rsidR="00AE1C54" w:rsidRPr="00447E10">
        <w:rPr>
          <w:rFonts w:cstheme="minorHAnsi"/>
        </w:rPr>
        <w:t xml:space="preserve">. Do zawarcia przez podwykonawcę umowy z dalszym podwykonawcą jest wymagana zgoda </w:t>
      </w:r>
      <w:r w:rsidR="001D6610">
        <w:rPr>
          <w:rFonts w:cstheme="minorHAnsi"/>
        </w:rPr>
        <w:br/>
        <w:t xml:space="preserve">      </w:t>
      </w:r>
      <w:r w:rsidR="00AE1C54" w:rsidRPr="00447E10">
        <w:rPr>
          <w:rFonts w:cstheme="minorHAnsi"/>
        </w:rPr>
        <w:t xml:space="preserve">Zamawiającego i Wykonawcy. </w:t>
      </w:r>
    </w:p>
    <w:p w14:paraId="14E239BE" w14:textId="1775AC7F" w:rsidR="001638AD" w:rsidRPr="00447E10" w:rsidRDefault="00F53CB3" w:rsidP="001D6610">
      <w:pPr>
        <w:spacing w:after="0" w:line="240" w:lineRule="auto"/>
        <w:ind w:left="284" w:hanging="284"/>
        <w:jc w:val="both"/>
        <w:rPr>
          <w:rFonts w:cstheme="minorHAnsi"/>
        </w:rPr>
      </w:pPr>
      <w:r>
        <w:rPr>
          <w:rFonts w:cstheme="minorHAnsi"/>
        </w:rPr>
        <w:t>10</w:t>
      </w:r>
      <w:r w:rsidR="00AE1C54" w:rsidRPr="00447E10">
        <w:rPr>
          <w:rFonts w:cstheme="minorHAnsi"/>
        </w:rPr>
        <w:t xml:space="preserve">. Wykonywanie (wykonanie) części lub całości przedmiotu umowy przez podwykonawcę (podwykonawców) nie zwalania w żaden sposób Wykonawcy z odpowiedzialności za wykonanie obowiązków wynikających z umowy i z obowiązujących przepisów prawa. </w:t>
      </w:r>
    </w:p>
    <w:p w14:paraId="45CDF14F" w14:textId="19BB5707" w:rsidR="001638AD" w:rsidRPr="00447E10" w:rsidRDefault="00F53CB3" w:rsidP="00DB0D6D">
      <w:pPr>
        <w:spacing w:after="0" w:line="240" w:lineRule="auto"/>
        <w:jc w:val="both"/>
        <w:rPr>
          <w:rFonts w:cstheme="minorHAnsi"/>
        </w:rPr>
      </w:pPr>
      <w:r>
        <w:rPr>
          <w:rFonts w:cstheme="minorHAnsi"/>
        </w:rPr>
        <w:t>11</w:t>
      </w:r>
      <w:r w:rsidR="00AE1C54" w:rsidRPr="00447E10">
        <w:rPr>
          <w:rFonts w:cstheme="minorHAnsi"/>
        </w:rPr>
        <w:t xml:space="preserve">. Wykonawca odpowiada za działania i zaniechania podwykonawców jak za własne. </w:t>
      </w:r>
    </w:p>
    <w:p w14:paraId="5905E3E7" w14:textId="77777777" w:rsidR="00F53CB3" w:rsidRPr="00447E10" w:rsidRDefault="00F53CB3" w:rsidP="00DB0D6D">
      <w:pPr>
        <w:spacing w:after="0" w:line="240" w:lineRule="auto"/>
        <w:jc w:val="both"/>
        <w:rPr>
          <w:rFonts w:cstheme="minorHAnsi"/>
        </w:rPr>
      </w:pPr>
    </w:p>
    <w:p w14:paraId="467F614E" w14:textId="12516345" w:rsidR="001638AD" w:rsidRPr="00447E10" w:rsidRDefault="00AE1C54" w:rsidP="00DB0D6D">
      <w:pPr>
        <w:spacing w:after="0" w:line="240" w:lineRule="auto"/>
        <w:jc w:val="center"/>
        <w:rPr>
          <w:rFonts w:cstheme="minorHAnsi"/>
          <w:b/>
        </w:rPr>
      </w:pPr>
      <w:r w:rsidRPr="00447E10">
        <w:rPr>
          <w:rFonts w:cstheme="minorHAnsi"/>
          <w:b/>
        </w:rPr>
        <w:t xml:space="preserve">§ </w:t>
      </w:r>
      <w:r w:rsidR="00092619">
        <w:rPr>
          <w:rFonts w:cstheme="minorHAnsi"/>
          <w:b/>
        </w:rPr>
        <w:t>8</w:t>
      </w:r>
    </w:p>
    <w:p w14:paraId="2A6178C3" w14:textId="66307082" w:rsidR="005075AA" w:rsidRPr="008B27B8" w:rsidRDefault="005075AA" w:rsidP="00DB0D6D">
      <w:pPr>
        <w:spacing w:after="0" w:line="240" w:lineRule="auto"/>
        <w:ind w:left="284" w:hanging="283"/>
        <w:jc w:val="both"/>
        <w:rPr>
          <w:rFonts w:ascii="Calibri" w:hAnsi="Calibri" w:cs="Calibri"/>
        </w:rPr>
      </w:pPr>
      <w:r>
        <w:rPr>
          <w:rFonts w:ascii="Calibri" w:hAnsi="Calibri" w:cs="Calibri"/>
        </w:rPr>
        <w:t>1.</w:t>
      </w:r>
      <w:r w:rsidR="009D6208">
        <w:rPr>
          <w:rFonts w:ascii="Calibri" w:hAnsi="Calibri" w:cs="Calibri"/>
        </w:rPr>
        <w:t xml:space="preserve"> </w:t>
      </w:r>
      <w:r w:rsidRPr="008B27B8">
        <w:rPr>
          <w:rFonts w:ascii="Calibri" w:hAnsi="Calibri" w:cs="Calibri"/>
        </w:rPr>
        <w:t xml:space="preserve">Wykonawca obowiązany jest zapewnić udział w wykonywaniu </w:t>
      </w:r>
      <w:r w:rsidR="003707F9">
        <w:rPr>
          <w:rFonts w:ascii="Calibri" w:hAnsi="Calibri" w:cs="Calibri"/>
        </w:rPr>
        <w:t>usługi</w:t>
      </w:r>
      <w:r w:rsidRPr="008B27B8">
        <w:rPr>
          <w:rFonts w:ascii="Calibri" w:hAnsi="Calibri" w:cs="Calibri"/>
        </w:rPr>
        <w:t xml:space="preserve"> osób o odpowiednich kwalifikacjach i w odpowiedniej liczbie do zakresu </w:t>
      </w:r>
      <w:r w:rsidR="003707F9">
        <w:rPr>
          <w:rFonts w:ascii="Calibri" w:hAnsi="Calibri" w:cs="Calibri"/>
        </w:rPr>
        <w:t>usługi</w:t>
      </w:r>
      <w:r w:rsidRPr="008B27B8">
        <w:rPr>
          <w:rFonts w:ascii="Calibri" w:hAnsi="Calibri" w:cs="Calibri"/>
        </w:rPr>
        <w:t xml:space="preserve"> objętych danym Zleceniem. </w:t>
      </w:r>
    </w:p>
    <w:p w14:paraId="71F78083" w14:textId="7A7A6C38" w:rsidR="005075AA" w:rsidRPr="00447E10" w:rsidRDefault="005075AA" w:rsidP="00DB0D6D">
      <w:pPr>
        <w:spacing w:after="0" w:line="240" w:lineRule="auto"/>
        <w:jc w:val="both"/>
        <w:rPr>
          <w:rFonts w:cstheme="minorHAnsi"/>
        </w:rPr>
      </w:pPr>
      <w:r w:rsidRPr="008B27B8">
        <w:rPr>
          <w:rFonts w:ascii="Calibri" w:hAnsi="Calibri" w:cs="Calibri"/>
        </w:rPr>
        <w:t>2.</w:t>
      </w:r>
      <w:r w:rsidR="009D6208">
        <w:rPr>
          <w:rFonts w:ascii="Calibri" w:hAnsi="Calibri" w:cs="Calibri"/>
        </w:rPr>
        <w:t xml:space="preserve"> </w:t>
      </w:r>
      <w:r w:rsidRPr="008B27B8">
        <w:rPr>
          <w:rFonts w:ascii="Calibri" w:hAnsi="Calibri" w:cs="Calibri"/>
        </w:rPr>
        <w:t xml:space="preserve">Wykonawca obowiązany jest zatrudniać wszystkich pracowników wykonujących </w:t>
      </w:r>
      <w:r>
        <w:rPr>
          <w:rFonts w:ascii="Calibri" w:hAnsi="Calibri" w:cs="Calibri"/>
        </w:rPr>
        <w:t xml:space="preserve">usługę </w:t>
      </w:r>
      <w:r>
        <w:rPr>
          <w:rFonts w:ascii="Calibri" w:hAnsi="Calibri" w:cs="Calibri"/>
        </w:rPr>
        <w:br/>
        <w:t xml:space="preserve">  </w:t>
      </w:r>
      <w:r w:rsidR="009D6208">
        <w:rPr>
          <w:rFonts w:ascii="Calibri" w:hAnsi="Calibri" w:cs="Calibri"/>
        </w:rPr>
        <w:t xml:space="preserve">    </w:t>
      </w:r>
      <w:r w:rsidRPr="008B27B8">
        <w:rPr>
          <w:rFonts w:ascii="Calibri" w:hAnsi="Calibri" w:cs="Calibri"/>
        </w:rPr>
        <w:t>przez cały okres wykonywania przedmiotu umowy (dotychczasowi lub nowi pracownicy) na</w:t>
      </w:r>
      <w:r>
        <w:rPr>
          <w:rFonts w:ascii="Calibri" w:hAnsi="Calibri" w:cs="Calibri"/>
        </w:rPr>
        <w:t xml:space="preserve"> </w:t>
      </w:r>
      <w:r>
        <w:rPr>
          <w:rFonts w:ascii="Calibri" w:hAnsi="Calibri" w:cs="Calibri"/>
        </w:rPr>
        <w:br/>
        <w:t xml:space="preserve">  </w:t>
      </w:r>
      <w:r w:rsidR="009D6208">
        <w:rPr>
          <w:rFonts w:ascii="Calibri" w:hAnsi="Calibri" w:cs="Calibri"/>
        </w:rPr>
        <w:t xml:space="preserve">    </w:t>
      </w:r>
      <w:r w:rsidRPr="008B27B8">
        <w:rPr>
          <w:rFonts w:ascii="Calibri" w:hAnsi="Calibri" w:cs="Calibri"/>
        </w:rPr>
        <w:t xml:space="preserve">podstawie umowy o pracę w rozumieniu przepisów ustawy z dnia 26 czerwca 1974 r. – Kodeks </w:t>
      </w:r>
      <w:r>
        <w:rPr>
          <w:rFonts w:ascii="Calibri" w:hAnsi="Calibri" w:cs="Calibri"/>
        </w:rPr>
        <w:br/>
        <w:t xml:space="preserve">  </w:t>
      </w:r>
      <w:r w:rsidR="009D6208">
        <w:rPr>
          <w:rFonts w:ascii="Calibri" w:hAnsi="Calibri" w:cs="Calibri"/>
        </w:rPr>
        <w:t xml:space="preserve">    </w:t>
      </w:r>
      <w:r w:rsidRPr="008B27B8">
        <w:rPr>
          <w:rFonts w:ascii="Calibri" w:hAnsi="Calibri" w:cs="Calibri"/>
        </w:rPr>
        <w:t xml:space="preserve">pracy, </w:t>
      </w:r>
      <w:r w:rsidRPr="00447E10">
        <w:rPr>
          <w:rFonts w:cstheme="minorHAnsi"/>
        </w:rPr>
        <w:t xml:space="preserve">do wykonywania następujących czynności: </w:t>
      </w:r>
    </w:p>
    <w:p w14:paraId="3F0A1308" w14:textId="7162F336" w:rsidR="005075AA" w:rsidRPr="00447E10" w:rsidRDefault="005075AA" w:rsidP="00DB0D6D">
      <w:pPr>
        <w:spacing w:after="0" w:line="240" w:lineRule="auto"/>
        <w:ind w:left="284"/>
        <w:jc w:val="both"/>
        <w:rPr>
          <w:rFonts w:cstheme="minorHAnsi"/>
        </w:rPr>
      </w:pPr>
      <w:r w:rsidRPr="00447E10">
        <w:rPr>
          <w:rFonts w:cstheme="minorHAnsi"/>
        </w:rPr>
        <w:t xml:space="preserve">1) osoby zatrudnione przy odbiorze odpadów, </w:t>
      </w:r>
    </w:p>
    <w:p w14:paraId="0088F40D" w14:textId="55517EBD" w:rsidR="005075AA" w:rsidRPr="00447E10" w:rsidRDefault="005075AA" w:rsidP="00DB0D6D">
      <w:pPr>
        <w:spacing w:after="0" w:line="240" w:lineRule="auto"/>
        <w:ind w:left="284"/>
        <w:jc w:val="both"/>
        <w:rPr>
          <w:rFonts w:cstheme="minorHAnsi"/>
        </w:rPr>
      </w:pPr>
      <w:r w:rsidRPr="00447E10">
        <w:rPr>
          <w:rFonts w:cstheme="minorHAnsi"/>
        </w:rPr>
        <w:t xml:space="preserve">2) kierowcy i operatorzy samochodów bezpylnych i innych, którymi posłuży się Wykonawca przy realizacji zadania, </w:t>
      </w:r>
    </w:p>
    <w:p w14:paraId="26F2E68C" w14:textId="127EFB47" w:rsidR="00F53CB3" w:rsidRPr="00447E10" w:rsidRDefault="005075AA" w:rsidP="00DB0D6D">
      <w:pPr>
        <w:spacing w:after="0" w:line="240" w:lineRule="auto"/>
        <w:ind w:left="284"/>
        <w:jc w:val="both"/>
        <w:rPr>
          <w:rFonts w:cstheme="minorHAnsi"/>
        </w:rPr>
      </w:pPr>
      <w:r w:rsidRPr="00447E10">
        <w:rPr>
          <w:rFonts w:cstheme="minorHAnsi"/>
        </w:rPr>
        <w:t>3) osoby nadzorujące realizację przedmiotu umowy, w tym pracownicy logistyki, administracji i</w:t>
      </w:r>
      <w:r w:rsidR="00F53CB3">
        <w:rPr>
          <w:rFonts w:cstheme="minorHAnsi"/>
        </w:rPr>
        <w:t> </w:t>
      </w:r>
      <w:r w:rsidRPr="00447E10">
        <w:rPr>
          <w:rFonts w:cstheme="minorHAnsi"/>
        </w:rPr>
        <w:t xml:space="preserve">biura obsługi klienta. </w:t>
      </w:r>
    </w:p>
    <w:p w14:paraId="776C5E3B" w14:textId="642D895D" w:rsidR="005075AA" w:rsidRPr="008B27B8" w:rsidRDefault="005075AA" w:rsidP="00DB0D6D">
      <w:pPr>
        <w:tabs>
          <w:tab w:val="left" w:pos="1440"/>
        </w:tabs>
        <w:spacing w:after="0" w:line="240" w:lineRule="auto"/>
        <w:ind w:left="142" w:hanging="170"/>
        <w:jc w:val="both"/>
        <w:rPr>
          <w:rFonts w:ascii="Calibri" w:hAnsi="Calibri" w:cs="Calibri"/>
        </w:rPr>
      </w:pPr>
      <w:r w:rsidRPr="008B27B8">
        <w:rPr>
          <w:rFonts w:ascii="Calibri" w:hAnsi="Calibri" w:cs="Calibri"/>
        </w:rPr>
        <w:t>3. W celu weryfikacji realizacji zobowiązania określonego w §</w:t>
      </w:r>
      <w:r w:rsidR="003707F9">
        <w:rPr>
          <w:rFonts w:ascii="Calibri" w:hAnsi="Calibri" w:cs="Calibri"/>
        </w:rPr>
        <w:t>8</w:t>
      </w:r>
      <w:r w:rsidRPr="008B27B8">
        <w:rPr>
          <w:rFonts w:ascii="Calibri" w:hAnsi="Calibri" w:cs="Calibri"/>
        </w:rPr>
        <w:t xml:space="preserve"> ust. 2, Wykonawca jest zobowiązany </w:t>
      </w:r>
      <w:r>
        <w:rPr>
          <w:rFonts w:ascii="Calibri" w:hAnsi="Calibri" w:cs="Calibri"/>
        </w:rPr>
        <w:br/>
        <w:t xml:space="preserve"> </w:t>
      </w:r>
      <w:r w:rsidRPr="008B27B8">
        <w:rPr>
          <w:rFonts w:ascii="Calibri" w:hAnsi="Calibri" w:cs="Calibri"/>
        </w:rPr>
        <w:t xml:space="preserve">na wezwanie Zamawiającego, przedłożyć Zamawiającemu </w:t>
      </w:r>
      <w:r w:rsidR="00F46330">
        <w:rPr>
          <w:rFonts w:ascii="Calibri" w:hAnsi="Calibri" w:cs="Calibri"/>
        </w:rPr>
        <w:t xml:space="preserve">w terminie </w:t>
      </w:r>
      <w:r w:rsidRPr="008B27B8">
        <w:rPr>
          <w:rFonts w:ascii="Calibri" w:hAnsi="Calibri" w:cs="Calibri"/>
        </w:rPr>
        <w:t xml:space="preserve">10 dni roboczych następujące </w:t>
      </w:r>
      <w:r>
        <w:rPr>
          <w:rFonts w:ascii="Calibri" w:hAnsi="Calibri" w:cs="Calibri"/>
        </w:rPr>
        <w:br/>
        <w:t xml:space="preserve"> </w:t>
      </w:r>
      <w:r w:rsidRPr="008B27B8">
        <w:rPr>
          <w:rFonts w:ascii="Calibri" w:hAnsi="Calibri" w:cs="Calibri"/>
        </w:rPr>
        <w:t xml:space="preserve">dokumenty potwierdzające, że osoby </w:t>
      </w:r>
      <w:r w:rsidRPr="008B27B8">
        <w:rPr>
          <w:rFonts w:ascii="Calibri" w:hAnsi="Calibri" w:cs="Calibri"/>
          <w:color w:val="000000"/>
        </w:rPr>
        <w:t xml:space="preserve">te są zatrudnione przez Wykonawcę lub Podwykonawcę na </w:t>
      </w:r>
      <w:r>
        <w:rPr>
          <w:rFonts w:ascii="Calibri" w:hAnsi="Calibri" w:cs="Calibri"/>
          <w:color w:val="000000"/>
        </w:rPr>
        <w:br/>
        <w:t xml:space="preserve"> </w:t>
      </w:r>
      <w:r w:rsidRPr="008B27B8">
        <w:rPr>
          <w:rFonts w:ascii="Calibri" w:hAnsi="Calibri" w:cs="Calibri"/>
          <w:color w:val="000000"/>
        </w:rPr>
        <w:t xml:space="preserve">podstawie umowy o pracę: </w:t>
      </w:r>
    </w:p>
    <w:p w14:paraId="1367FC71" w14:textId="77777777" w:rsidR="005075AA" w:rsidRPr="008B27B8" w:rsidRDefault="005075AA" w:rsidP="00DB0D6D">
      <w:pPr>
        <w:pStyle w:val="Akapitzlist7"/>
        <w:numPr>
          <w:ilvl w:val="2"/>
          <w:numId w:val="7"/>
        </w:numPr>
        <w:tabs>
          <w:tab w:val="clear" w:pos="2340"/>
        </w:tabs>
        <w:spacing w:line="240" w:lineRule="auto"/>
        <w:ind w:left="284"/>
        <w:jc w:val="both"/>
        <w:rPr>
          <w:rFonts w:ascii="Calibri" w:hAnsi="Calibri" w:cs="Calibri"/>
          <w:sz w:val="22"/>
          <w:szCs w:val="22"/>
        </w:rPr>
      </w:pPr>
      <w:r w:rsidRPr="008B27B8">
        <w:rPr>
          <w:rFonts w:ascii="Calibri" w:hAnsi="Calibri" w:cs="Calibri"/>
          <w:color w:val="000000"/>
          <w:sz w:val="22"/>
          <w:szCs w:val="22"/>
        </w:rPr>
        <w:t>oświadczenie Wykonawcy o zatrudnieniu tych osób na podstawie umowy o pracę w rozumieniu Kodeksu pracy, zawierające w szczególności imię i nazwisko zatrudnionego pracownika, datę zawarcia umowy o pracę, rodzaj umowy o pracę i zakres obowiązków pracownika;</w:t>
      </w:r>
    </w:p>
    <w:p w14:paraId="174C2A09" w14:textId="77777777" w:rsidR="005075AA" w:rsidRPr="008B27B8" w:rsidRDefault="005075AA" w:rsidP="00DB0D6D">
      <w:pPr>
        <w:spacing w:after="0" w:line="240" w:lineRule="auto"/>
        <w:ind w:left="284"/>
        <w:jc w:val="both"/>
        <w:rPr>
          <w:rFonts w:ascii="Calibri" w:hAnsi="Calibri" w:cs="Calibri"/>
        </w:rPr>
      </w:pPr>
      <w:r w:rsidRPr="008B27B8">
        <w:rPr>
          <w:rFonts w:ascii="Calibri" w:hAnsi="Calibri" w:cs="Calibri"/>
          <w:color w:val="000000"/>
        </w:rPr>
        <w:t>lub</w:t>
      </w:r>
    </w:p>
    <w:p w14:paraId="5FF54A79" w14:textId="77777777" w:rsidR="005075AA" w:rsidRPr="008B27B8" w:rsidRDefault="005075AA" w:rsidP="00DB0D6D">
      <w:pPr>
        <w:pStyle w:val="Akapitzlist7"/>
        <w:numPr>
          <w:ilvl w:val="2"/>
          <w:numId w:val="7"/>
        </w:numPr>
        <w:tabs>
          <w:tab w:val="clear" w:pos="2340"/>
        </w:tabs>
        <w:spacing w:line="240" w:lineRule="auto"/>
        <w:ind w:left="284"/>
        <w:jc w:val="both"/>
        <w:rPr>
          <w:rFonts w:ascii="Calibri" w:hAnsi="Calibri" w:cs="Calibri"/>
          <w:sz w:val="22"/>
          <w:szCs w:val="22"/>
        </w:rPr>
      </w:pPr>
      <w:r w:rsidRPr="008B27B8">
        <w:rPr>
          <w:rFonts w:ascii="Calibri" w:hAnsi="Calibri" w:cs="Calibri"/>
          <w:color w:val="000000"/>
          <w:sz w:val="22"/>
          <w:szCs w:val="22"/>
        </w:rPr>
        <w:t xml:space="preserve">poświadczoną za zgodność z oryginałem przez Wykonawcę kopię umowy/umów o pracę osób wykonujących czynności wraz z dokumentem regulującym zakres obowiązków, jeżeli został sporządzony, przy czym kopia umowy/umów powinna zostać zanonimizowana w sposób zapewniający ochronę danych osobowych pracowników (tj. w szczególności bez adresów, nr PESEL pracowników). Informacje takie jak: imię i nazwisko, data zawarcia umowy, rodzaj umowy o pracę i zakres obowiązków pracownika powinny być możliwe do zidentyfikowania; </w:t>
      </w:r>
    </w:p>
    <w:p w14:paraId="6036EE6E" w14:textId="77777777" w:rsidR="005075AA" w:rsidRPr="008B27B8" w:rsidRDefault="005075AA" w:rsidP="00DB0D6D">
      <w:pPr>
        <w:pStyle w:val="Akapitzlist7"/>
        <w:spacing w:line="240" w:lineRule="auto"/>
        <w:ind w:left="284"/>
        <w:jc w:val="both"/>
        <w:rPr>
          <w:rFonts w:ascii="Calibri" w:hAnsi="Calibri" w:cs="Calibri"/>
          <w:sz w:val="22"/>
          <w:szCs w:val="22"/>
        </w:rPr>
      </w:pPr>
      <w:r w:rsidRPr="008B27B8">
        <w:rPr>
          <w:rFonts w:ascii="Calibri" w:hAnsi="Calibri" w:cs="Calibri"/>
          <w:color w:val="000000"/>
          <w:sz w:val="22"/>
          <w:szCs w:val="22"/>
        </w:rPr>
        <w:lastRenderedPageBreak/>
        <w:t>lub</w:t>
      </w:r>
    </w:p>
    <w:p w14:paraId="3665D012" w14:textId="77777777" w:rsidR="005075AA" w:rsidRPr="008B27B8" w:rsidRDefault="005075AA" w:rsidP="00DB0D6D">
      <w:pPr>
        <w:pStyle w:val="Akapitzlist7"/>
        <w:spacing w:line="240" w:lineRule="auto"/>
        <w:ind w:left="284" w:hanging="426"/>
        <w:jc w:val="both"/>
        <w:rPr>
          <w:rFonts w:ascii="Calibri" w:hAnsi="Calibri" w:cs="Calibri"/>
          <w:sz w:val="22"/>
          <w:szCs w:val="22"/>
        </w:rPr>
      </w:pPr>
      <w:r w:rsidRPr="008B27B8">
        <w:rPr>
          <w:rFonts w:ascii="Calibri" w:eastAsia="Calibri" w:hAnsi="Calibri" w:cs="Calibri"/>
          <w:color w:val="000000"/>
          <w:sz w:val="22"/>
          <w:szCs w:val="22"/>
        </w:rPr>
        <w:t xml:space="preserve"> </w:t>
      </w:r>
      <w:r w:rsidRPr="008B27B8">
        <w:rPr>
          <w:rFonts w:ascii="Calibri" w:hAnsi="Calibri" w:cs="Calibri"/>
          <w:color w:val="000000"/>
          <w:sz w:val="22"/>
          <w:szCs w:val="22"/>
        </w:rPr>
        <w:t xml:space="preserve">c)  oświadczenia zatrudnionego pracownika o zatrudnieniu u Wykonawcy lub Podwykonawcy na   podstawie umowy o pracę w rozumieniu Kodeksu Pracy, zawierające w szczególności imię i nazwisko zatrudnionego pracownika, datę zawarcia umowy o pracę, rodzaj umowy o pracę i zakres obowiązków pracownika. </w:t>
      </w:r>
    </w:p>
    <w:p w14:paraId="41E7D2CF" w14:textId="3236C66D" w:rsidR="00F53CB3" w:rsidRPr="00D370A8" w:rsidRDefault="005075AA" w:rsidP="00DB0D6D">
      <w:pPr>
        <w:tabs>
          <w:tab w:val="left" w:pos="1440"/>
        </w:tabs>
        <w:spacing w:after="0" w:line="240" w:lineRule="auto"/>
        <w:ind w:left="284" w:hanging="227"/>
        <w:jc w:val="both"/>
        <w:rPr>
          <w:rFonts w:ascii="Calibri" w:hAnsi="Calibri" w:cs="Calibri"/>
        </w:rPr>
      </w:pPr>
      <w:r w:rsidRPr="008B27B8">
        <w:rPr>
          <w:rFonts w:ascii="Calibri" w:hAnsi="Calibri" w:cs="Calibri"/>
          <w:color w:val="000000"/>
        </w:rPr>
        <w:t>4. Zamawiający zastrzega sobie prawo do przeprowadzenia na każdym etapie realizacji umowy kontroli spełnienia obowiązku wynikającego z ust. 3</w:t>
      </w:r>
      <w:r w:rsidR="00D721EC">
        <w:rPr>
          <w:rFonts w:ascii="Calibri" w:hAnsi="Calibri" w:cs="Calibri"/>
          <w:color w:val="000000"/>
        </w:rPr>
        <w:t>.</w:t>
      </w:r>
      <w:r>
        <w:rPr>
          <w:rFonts w:ascii="Calibri" w:hAnsi="Calibri" w:cs="Calibri"/>
          <w:color w:val="000000"/>
        </w:rPr>
        <w:t xml:space="preserve"> w terminie każdorazowo określonym w</w:t>
      </w:r>
      <w:r w:rsidR="00F53CB3">
        <w:rPr>
          <w:rFonts w:ascii="Calibri" w:hAnsi="Calibri" w:cs="Calibri"/>
          <w:color w:val="000000"/>
        </w:rPr>
        <w:t> </w:t>
      </w:r>
      <w:r>
        <w:rPr>
          <w:rFonts w:ascii="Calibri" w:hAnsi="Calibri" w:cs="Calibri"/>
          <w:color w:val="000000"/>
        </w:rPr>
        <w:t>wezwaniu.</w:t>
      </w:r>
      <w:r w:rsidRPr="008B27B8">
        <w:rPr>
          <w:rFonts w:ascii="Calibri" w:hAnsi="Calibri" w:cs="Calibri"/>
          <w:color w:val="000000"/>
        </w:rPr>
        <w:t xml:space="preserve"> </w:t>
      </w:r>
    </w:p>
    <w:p w14:paraId="08EBE73E" w14:textId="41FB9358" w:rsidR="005075AA" w:rsidRPr="008B27B8" w:rsidRDefault="00577BB7" w:rsidP="00DB0D6D">
      <w:pPr>
        <w:tabs>
          <w:tab w:val="left" w:pos="1440"/>
        </w:tabs>
        <w:spacing w:after="0" w:line="240" w:lineRule="auto"/>
        <w:ind w:left="284" w:hanging="227"/>
        <w:jc w:val="both"/>
        <w:rPr>
          <w:rFonts w:ascii="Calibri" w:hAnsi="Calibri" w:cs="Calibri"/>
        </w:rPr>
      </w:pPr>
      <w:r>
        <w:rPr>
          <w:rFonts w:ascii="Calibri" w:hAnsi="Calibri" w:cs="Calibri"/>
          <w:color w:val="000000"/>
        </w:rPr>
        <w:t>5</w:t>
      </w:r>
      <w:r w:rsidR="005075AA" w:rsidRPr="008B27B8">
        <w:rPr>
          <w:rFonts w:ascii="Calibri" w:hAnsi="Calibri" w:cs="Calibri"/>
          <w:color w:val="000000"/>
        </w:rPr>
        <w:t xml:space="preserve">. Wykonawca zobowiązany jest poinformować </w:t>
      </w:r>
      <w:r w:rsidR="00F46330">
        <w:rPr>
          <w:rFonts w:ascii="Calibri" w:hAnsi="Calibri" w:cs="Calibri"/>
          <w:color w:val="000000"/>
        </w:rPr>
        <w:t>p</w:t>
      </w:r>
      <w:r w:rsidR="005075AA" w:rsidRPr="008B27B8">
        <w:rPr>
          <w:rFonts w:ascii="Calibri" w:hAnsi="Calibri" w:cs="Calibri"/>
          <w:color w:val="000000"/>
        </w:rPr>
        <w:t>ersonel Wykonawcy oraz podwykonawców o zagrożeniach dla</w:t>
      </w:r>
      <w:r w:rsidR="005075AA" w:rsidRPr="008B27B8">
        <w:rPr>
          <w:rFonts w:ascii="Calibri" w:hAnsi="Calibri" w:cs="Calibri"/>
        </w:rPr>
        <w:t xml:space="preserve"> zdrowia i życia istniejących na terenie, na którym </w:t>
      </w:r>
      <w:r w:rsidR="005075AA">
        <w:rPr>
          <w:rFonts w:ascii="Calibri" w:hAnsi="Calibri" w:cs="Calibri"/>
        </w:rPr>
        <w:t>usługi</w:t>
      </w:r>
      <w:r w:rsidR="005075AA" w:rsidRPr="008B27B8">
        <w:rPr>
          <w:rFonts w:ascii="Calibri" w:hAnsi="Calibri" w:cs="Calibri"/>
        </w:rPr>
        <w:t xml:space="preserv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 </w:t>
      </w:r>
    </w:p>
    <w:p w14:paraId="71E4F615" w14:textId="72C5D428" w:rsidR="009D6208" w:rsidRDefault="00577BB7" w:rsidP="00DB0D6D">
      <w:pPr>
        <w:spacing w:after="0" w:line="240" w:lineRule="auto"/>
        <w:ind w:left="284" w:hanging="283"/>
        <w:jc w:val="both"/>
        <w:rPr>
          <w:rFonts w:ascii="Calibri" w:hAnsi="Calibri" w:cs="Calibri"/>
        </w:rPr>
      </w:pPr>
      <w:r>
        <w:rPr>
          <w:rFonts w:ascii="Calibri" w:hAnsi="Calibri" w:cs="Calibri"/>
          <w:color w:val="000000"/>
        </w:rPr>
        <w:t xml:space="preserve"> </w:t>
      </w:r>
      <w:r w:rsidR="00092619">
        <w:rPr>
          <w:rFonts w:ascii="Calibri" w:hAnsi="Calibri" w:cs="Calibri"/>
          <w:color w:val="000000"/>
        </w:rPr>
        <w:t>6</w:t>
      </w:r>
      <w:r w:rsidR="005075AA" w:rsidRPr="008B27B8">
        <w:rPr>
          <w:rFonts w:ascii="Calibri" w:hAnsi="Calibri" w:cs="Calibri"/>
          <w:color w:val="000000"/>
        </w:rPr>
        <w:t xml:space="preserve">. Zasady powyższe stosuje się odpowiednio do podwykonawców. Wykonawca jest zobowiązany do zawarcia w umowie z podwykonawcą obowiązków podwykonawcy analogicznych do obowiązków Wykonawcy określonych w niniejszym paragrafie. </w:t>
      </w:r>
    </w:p>
    <w:p w14:paraId="38833EAB" w14:textId="7A670F32" w:rsidR="001638AD" w:rsidRPr="009D6208" w:rsidRDefault="00577BB7" w:rsidP="00DB0D6D">
      <w:pPr>
        <w:spacing w:after="0" w:line="240" w:lineRule="auto"/>
        <w:ind w:left="284" w:hanging="283"/>
        <w:jc w:val="both"/>
        <w:rPr>
          <w:rFonts w:ascii="Calibri" w:hAnsi="Calibri" w:cs="Calibri"/>
        </w:rPr>
      </w:pPr>
      <w:r>
        <w:rPr>
          <w:rFonts w:cstheme="minorHAnsi"/>
        </w:rPr>
        <w:t xml:space="preserve"> </w:t>
      </w:r>
      <w:r w:rsidR="00092619">
        <w:rPr>
          <w:rFonts w:cstheme="minorHAnsi"/>
        </w:rPr>
        <w:t>7.</w:t>
      </w:r>
      <w:r w:rsidR="00AE1C54" w:rsidRPr="00447E10">
        <w:rPr>
          <w:rFonts w:cstheme="minorHAnsi"/>
        </w:rPr>
        <w:t xml:space="preserve"> Zamawiający może według własnego uznania zażądać od Wykonawcy wszystkich dokumentów wymienionych w </w:t>
      </w:r>
      <w:r w:rsidR="00AE1C54" w:rsidRPr="00A444F6">
        <w:rPr>
          <w:rFonts w:cstheme="minorHAnsi"/>
        </w:rPr>
        <w:t xml:space="preserve">ust. </w:t>
      </w:r>
      <w:r w:rsidR="00A444F6" w:rsidRPr="00A444F6">
        <w:rPr>
          <w:rFonts w:cstheme="minorHAnsi"/>
        </w:rPr>
        <w:t>3</w:t>
      </w:r>
      <w:r w:rsidR="00AE1C54" w:rsidRPr="00A444F6">
        <w:rPr>
          <w:rFonts w:cstheme="minorHAnsi"/>
        </w:rPr>
        <w:t xml:space="preserve"> lub </w:t>
      </w:r>
      <w:r w:rsidR="00AE1C54" w:rsidRPr="00447E10">
        <w:rPr>
          <w:rFonts w:cstheme="minorHAnsi"/>
        </w:rPr>
        <w:t xml:space="preserve">tylko niektórych z nich. </w:t>
      </w:r>
      <w:r w:rsidR="00F46330">
        <w:rPr>
          <w:rFonts w:cstheme="minorHAnsi"/>
        </w:rPr>
        <w:t>W razie wątpliwości co do prawidłowości zatrudnienia osób, o których mowa w ust. 2</w:t>
      </w:r>
      <w:r w:rsidR="00D721EC">
        <w:rPr>
          <w:rFonts w:cstheme="minorHAnsi"/>
        </w:rPr>
        <w:t>.</w:t>
      </w:r>
      <w:r w:rsidR="00F46330">
        <w:rPr>
          <w:rFonts w:cstheme="minorHAnsi"/>
        </w:rPr>
        <w:t xml:space="preserve">, Zamawiający może zawiadomić Państwową Inspekcję Pracy. </w:t>
      </w:r>
    </w:p>
    <w:p w14:paraId="47DB107B" w14:textId="77777777" w:rsidR="00D370A8" w:rsidRPr="00447E10" w:rsidRDefault="00D370A8" w:rsidP="00DB0D6D">
      <w:pPr>
        <w:spacing w:after="0" w:line="240" w:lineRule="auto"/>
        <w:jc w:val="both"/>
        <w:rPr>
          <w:rFonts w:cstheme="minorHAnsi"/>
        </w:rPr>
      </w:pPr>
    </w:p>
    <w:p w14:paraId="0D7404DB" w14:textId="266314C7" w:rsidR="001638AD" w:rsidRPr="00447E10" w:rsidRDefault="00AE1C54" w:rsidP="00DB0D6D">
      <w:pPr>
        <w:spacing w:after="0" w:line="240" w:lineRule="auto"/>
        <w:jc w:val="center"/>
        <w:rPr>
          <w:rFonts w:cstheme="minorHAnsi"/>
          <w:b/>
        </w:rPr>
      </w:pPr>
      <w:r w:rsidRPr="00447E10">
        <w:rPr>
          <w:rFonts w:cstheme="minorHAnsi"/>
          <w:b/>
        </w:rPr>
        <w:t>§</w:t>
      </w:r>
      <w:r w:rsidR="00344CD8">
        <w:rPr>
          <w:rFonts w:cstheme="minorHAnsi"/>
          <w:b/>
        </w:rPr>
        <w:t xml:space="preserve"> </w:t>
      </w:r>
      <w:r w:rsidR="00092619">
        <w:rPr>
          <w:rFonts w:cstheme="minorHAnsi"/>
          <w:b/>
        </w:rPr>
        <w:t>9</w:t>
      </w:r>
    </w:p>
    <w:p w14:paraId="36EB0540" w14:textId="64813FAD" w:rsidR="001638AD" w:rsidRPr="00447E10" w:rsidRDefault="00AE1C54" w:rsidP="00DB0D6D">
      <w:pPr>
        <w:spacing w:after="0" w:line="240" w:lineRule="auto"/>
        <w:ind w:left="284" w:hanging="284"/>
        <w:jc w:val="both"/>
        <w:rPr>
          <w:rFonts w:cstheme="minorHAnsi"/>
        </w:rPr>
      </w:pPr>
      <w:r w:rsidRPr="00447E10">
        <w:rPr>
          <w:rFonts w:cstheme="minorHAnsi"/>
        </w:rPr>
        <w:t xml:space="preserve">1. Wykonawca zobowiązany jest do posiadania </w:t>
      </w:r>
      <w:r w:rsidR="00F46330">
        <w:rPr>
          <w:rFonts w:cstheme="minorHAnsi"/>
        </w:rPr>
        <w:t xml:space="preserve">– wymaganych prawem - </w:t>
      </w:r>
      <w:r w:rsidRPr="00447E10">
        <w:rPr>
          <w:rFonts w:cstheme="minorHAnsi"/>
        </w:rPr>
        <w:t>dokument</w:t>
      </w:r>
      <w:r w:rsidR="00F46330">
        <w:rPr>
          <w:rFonts w:cstheme="minorHAnsi"/>
        </w:rPr>
        <w:t>ów</w:t>
      </w:r>
      <w:r w:rsidRPr="00447E10">
        <w:rPr>
          <w:rFonts w:cstheme="minorHAnsi"/>
        </w:rPr>
        <w:t xml:space="preserve"> potwierdzając</w:t>
      </w:r>
      <w:r w:rsidR="00F46330">
        <w:rPr>
          <w:rFonts w:cstheme="minorHAnsi"/>
        </w:rPr>
        <w:t>ych</w:t>
      </w:r>
      <w:r w:rsidRPr="00447E10">
        <w:rPr>
          <w:rFonts w:cstheme="minorHAnsi"/>
        </w:rPr>
        <w:t xml:space="preserve"> posiadanie uprawnień do zbierania odpadów objętych przedmiotem zamówienia </w:t>
      </w:r>
      <w:r w:rsidR="00F46330">
        <w:rPr>
          <w:rFonts w:cstheme="minorHAnsi"/>
        </w:rPr>
        <w:t xml:space="preserve">oraz </w:t>
      </w:r>
      <w:r w:rsidRPr="00447E10">
        <w:rPr>
          <w:rFonts w:cstheme="minorHAnsi"/>
        </w:rPr>
        <w:t>dokument</w:t>
      </w:r>
      <w:r w:rsidR="00F46330">
        <w:rPr>
          <w:rFonts w:cstheme="minorHAnsi"/>
        </w:rPr>
        <w:t>ów</w:t>
      </w:r>
      <w:r w:rsidRPr="00447E10">
        <w:rPr>
          <w:rFonts w:cstheme="minorHAnsi"/>
        </w:rPr>
        <w:t xml:space="preserve"> potwierdzając</w:t>
      </w:r>
      <w:r w:rsidR="00F46330">
        <w:rPr>
          <w:rFonts w:cstheme="minorHAnsi"/>
        </w:rPr>
        <w:t>ych</w:t>
      </w:r>
      <w:r w:rsidRPr="00447E10">
        <w:rPr>
          <w:rFonts w:cstheme="minorHAnsi"/>
        </w:rPr>
        <w:t xml:space="preserve"> posiadanie uprawnień do transportu odpadów objętych  przedmiotem zamówienia .</w:t>
      </w:r>
    </w:p>
    <w:p w14:paraId="71352ADC" w14:textId="716F9645" w:rsidR="001638AD" w:rsidRPr="00447E10" w:rsidRDefault="00AE1C54" w:rsidP="00DB0D6D">
      <w:pPr>
        <w:pStyle w:val="Akapitzlist"/>
        <w:spacing w:after="0" w:line="240" w:lineRule="auto"/>
        <w:ind w:left="0"/>
        <w:jc w:val="both"/>
        <w:rPr>
          <w:rFonts w:cstheme="minorHAnsi"/>
        </w:rPr>
      </w:pPr>
      <w:r w:rsidRPr="00447E10">
        <w:rPr>
          <w:rFonts w:cstheme="minorHAnsi"/>
        </w:rPr>
        <w:t>2.</w:t>
      </w:r>
      <w:r w:rsidR="001D6610">
        <w:rPr>
          <w:rFonts w:cstheme="minorHAnsi"/>
        </w:rPr>
        <w:t xml:space="preserve">  </w:t>
      </w:r>
      <w:r w:rsidRPr="00447E10">
        <w:rPr>
          <w:rFonts w:cstheme="minorHAnsi"/>
        </w:rPr>
        <w:t>Rodzaje odpadów komunalnych odbieranych selektywnie od właścicieli nieruchomości:</w:t>
      </w:r>
    </w:p>
    <w:p w14:paraId="75EDDE6C"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papier;</w:t>
      </w:r>
    </w:p>
    <w:p w14:paraId="417AC4CE"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metale; </w:t>
      </w:r>
    </w:p>
    <w:p w14:paraId="1DDCD826"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tworzywa sztuczne;</w:t>
      </w:r>
    </w:p>
    <w:p w14:paraId="3C5CDDF5"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szkło;</w:t>
      </w:r>
    </w:p>
    <w:p w14:paraId="51BBC3AA"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odpady opakowaniowe wielomateriałowe;</w:t>
      </w:r>
    </w:p>
    <w:p w14:paraId="2B4E2B6C"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popiół;</w:t>
      </w:r>
    </w:p>
    <w:p w14:paraId="70E49FD4" w14:textId="67FDAC14"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bioodpad</w:t>
      </w:r>
      <w:r w:rsidR="00A34BDB">
        <w:rPr>
          <w:rFonts w:asciiTheme="minorHAnsi" w:hAnsiTheme="minorHAnsi" w:cstheme="minorHAnsi"/>
          <w:sz w:val="22"/>
          <w:szCs w:val="22"/>
        </w:rPr>
        <w:t>y;</w:t>
      </w:r>
    </w:p>
    <w:p w14:paraId="0DD480CE"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odpady niebezpieczne;</w:t>
      </w:r>
    </w:p>
    <w:p w14:paraId="2C5E0AD2"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przeterminowane leki i chemikalia;</w:t>
      </w:r>
    </w:p>
    <w:p w14:paraId="2ED1E5AB" w14:textId="69912421"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 odpady niekwalifikujące się do odpadów medycznych powstałych w gospodarstwie domowym w wyniku przyjmowania produktów leczniczych w formie iniekcji i prowadzenia monitoringu poziomu substancji we krwi, w szczególności igieł i strzykawek;</w:t>
      </w:r>
    </w:p>
    <w:p w14:paraId="4564A09F"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zużyte baterie i akumulatory;</w:t>
      </w:r>
    </w:p>
    <w:p w14:paraId="4072C2E3"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 zużyty sprzęt elektryczny i elektroniczny;</w:t>
      </w:r>
    </w:p>
    <w:p w14:paraId="0DAB511D"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 meble i inne odpady wielkogabarytowe;</w:t>
      </w:r>
    </w:p>
    <w:p w14:paraId="0053866D"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 zużyte opony;</w:t>
      </w:r>
    </w:p>
    <w:p w14:paraId="1F58C29D"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 odpady budowlane i rozbiórkowe;</w:t>
      </w:r>
    </w:p>
    <w:p w14:paraId="2B2ED1A9" w14:textId="77777777" w:rsidR="0075497E" w:rsidRPr="00447E10" w:rsidRDefault="0075497E" w:rsidP="00DB0D6D">
      <w:pPr>
        <w:pStyle w:val="s6"/>
        <w:numPr>
          <w:ilvl w:val="0"/>
          <w:numId w:val="5"/>
        </w:numPr>
        <w:ind w:left="567"/>
        <w:rPr>
          <w:rFonts w:asciiTheme="minorHAnsi" w:hAnsiTheme="minorHAnsi" w:cstheme="minorHAnsi"/>
          <w:sz w:val="22"/>
          <w:szCs w:val="22"/>
        </w:rPr>
      </w:pPr>
      <w:r w:rsidRPr="00447E10">
        <w:rPr>
          <w:rFonts w:asciiTheme="minorHAnsi" w:hAnsiTheme="minorHAnsi" w:cstheme="minorHAnsi"/>
          <w:sz w:val="22"/>
          <w:szCs w:val="22"/>
        </w:rPr>
        <w:t xml:space="preserve"> odpady tekstyliów i odzieży;</w:t>
      </w:r>
    </w:p>
    <w:p w14:paraId="02EC0CF2" w14:textId="36C319C5" w:rsidR="00D370A8" w:rsidRPr="00092619" w:rsidRDefault="0075497E" w:rsidP="00DB0D6D">
      <w:pPr>
        <w:pStyle w:val="Akapitzlist1"/>
        <w:numPr>
          <w:ilvl w:val="0"/>
          <w:numId w:val="5"/>
        </w:numPr>
        <w:ind w:left="567"/>
        <w:jc w:val="both"/>
        <w:rPr>
          <w:rFonts w:asciiTheme="minorHAnsi" w:hAnsiTheme="minorHAnsi" w:cstheme="minorHAnsi"/>
          <w:sz w:val="22"/>
        </w:rPr>
      </w:pPr>
      <w:r w:rsidRPr="00447E10">
        <w:rPr>
          <w:rFonts w:asciiTheme="minorHAnsi" w:hAnsiTheme="minorHAnsi" w:cstheme="minorHAnsi"/>
          <w:sz w:val="22"/>
        </w:rPr>
        <w:t>itp. (katalog odpadów otwarty) – w ramach realizacji usług wykonawca będzie zobowiązany do odbioru wyłącznie odpadów komunalnych podlegających wpisowi do rejestru działalności regulowanej zgodnie z interpretacją Ministerstwa Środowiska</w:t>
      </w:r>
      <w:r w:rsidR="00A34BDB">
        <w:rPr>
          <w:rFonts w:asciiTheme="minorHAnsi" w:hAnsiTheme="minorHAnsi" w:cstheme="minorHAnsi"/>
          <w:sz w:val="22"/>
        </w:rPr>
        <w:t>.</w:t>
      </w:r>
    </w:p>
    <w:p w14:paraId="68384C21" w14:textId="6F8CAA4F" w:rsidR="001638AD" w:rsidRPr="00447E10" w:rsidRDefault="00AE1C54" w:rsidP="00DB0D6D">
      <w:pPr>
        <w:pStyle w:val="Akapitzlist"/>
        <w:spacing w:after="0" w:line="240" w:lineRule="auto"/>
        <w:ind w:left="0"/>
        <w:jc w:val="both"/>
        <w:rPr>
          <w:rFonts w:cstheme="minorHAnsi"/>
        </w:rPr>
      </w:pPr>
      <w:r w:rsidRPr="00447E10">
        <w:rPr>
          <w:rFonts w:cstheme="minorHAnsi"/>
        </w:rPr>
        <w:t>3.Wykonawca jest zobowiązany do:</w:t>
      </w:r>
    </w:p>
    <w:p w14:paraId="52CD7790" w14:textId="005506DC" w:rsidR="001638AD" w:rsidRPr="00447E10" w:rsidRDefault="00AE1C54" w:rsidP="001D6610">
      <w:pPr>
        <w:pStyle w:val="Akapitzlist"/>
        <w:spacing w:after="0" w:line="240" w:lineRule="auto"/>
        <w:ind w:left="284" w:hanging="284"/>
        <w:jc w:val="both"/>
        <w:rPr>
          <w:rFonts w:cstheme="minorHAnsi"/>
        </w:rPr>
      </w:pPr>
      <w:r w:rsidRPr="00447E10">
        <w:rPr>
          <w:rFonts w:cstheme="minorHAnsi"/>
        </w:rPr>
        <w:lastRenderedPageBreak/>
        <w:t>a) porządkowania terenu zanieczyszczonego odpadami i innymi zanieczyszczeniami wysypanymi z pojemników, kontenerów, worków, pojazdów w trakcie realizacji usługi wywozu, dotyczy to terenu bezpośrednio związanego z wykonywan</w:t>
      </w:r>
      <w:r w:rsidR="00A34BDB">
        <w:rPr>
          <w:rFonts w:cstheme="minorHAnsi"/>
        </w:rPr>
        <w:t>ą</w:t>
      </w:r>
      <w:r w:rsidRPr="00447E10">
        <w:rPr>
          <w:rFonts w:cstheme="minorHAnsi"/>
        </w:rPr>
        <w:t xml:space="preserve"> usługą,</w:t>
      </w:r>
    </w:p>
    <w:p w14:paraId="2F70A688" w14:textId="21C43C96" w:rsidR="001638AD" w:rsidRPr="00447E10" w:rsidRDefault="00AE1C54" w:rsidP="001D6610">
      <w:pPr>
        <w:pStyle w:val="Akapitzlist"/>
        <w:spacing w:after="0" w:line="240" w:lineRule="auto"/>
        <w:ind w:left="284" w:hanging="284"/>
        <w:jc w:val="both"/>
        <w:rPr>
          <w:rFonts w:cstheme="minorHAnsi"/>
        </w:rPr>
      </w:pPr>
      <w:r w:rsidRPr="00447E10">
        <w:rPr>
          <w:rFonts w:cstheme="minorHAnsi"/>
        </w:rPr>
        <w:t xml:space="preserve">b) </w:t>
      </w:r>
      <w:r w:rsidR="001D6610">
        <w:rPr>
          <w:rFonts w:cstheme="minorHAnsi"/>
        </w:rPr>
        <w:t xml:space="preserve"> </w:t>
      </w:r>
      <w:r w:rsidRPr="00447E10">
        <w:rPr>
          <w:rFonts w:cstheme="minorHAnsi"/>
        </w:rPr>
        <w:t>poddawania pojazdów i urządzeń myciu i dezynfekcji z częstotliwością gwarantującą zapewnienie im właściwego stanu sanitarnego, nie rzadziej niż raz na miesiąc, a w okresie letnim nie rzadziej niż raz na 2 tygodnie. Wykonawca winien posiadać aktualne dokumenty potwierdzające wykonanie czynności,</w:t>
      </w:r>
    </w:p>
    <w:p w14:paraId="0FB1735F" w14:textId="73731A48" w:rsidR="001638AD" w:rsidRPr="00447E10" w:rsidRDefault="00AE1C54" w:rsidP="001D6610">
      <w:pPr>
        <w:pStyle w:val="Akapitzlist"/>
        <w:spacing w:after="0" w:line="240" w:lineRule="auto"/>
        <w:ind w:left="284" w:hanging="284"/>
        <w:jc w:val="both"/>
        <w:rPr>
          <w:rFonts w:cstheme="minorHAnsi"/>
        </w:rPr>
      </w:pPr>
      <w:r w:rsidRPr="00447E10">
        <w:rPr>
          <w:rFonts w:cstheme="minorHAnsi"/>
        </w:rPr>
        <w:t xml:space="preserve">c) </w:t>
      </w:r>
      <w:r w:rsidR="001D6610">
        <w:rPr>
          <w:rFonts w:cstheme="minorHAnsi"/>
        </w:rPr>
        <w:t xml:space="preserve">  </w:t>
      </w:r>
      <w:r w:rsidRPr="00447E10">
        <w:rPr>
          <w:rFonts w:cstheme="minorHAnsi"/>
        </w:rPr>
        <w:t>opróżniania na koniec każdego dnia roboczego pojazdów z odpadów,</w:t>
      </w:r>
    </w:p>
    <w:p w14:paraId="25A3AD53" w14:textId="77777777" w:rsidR="001638AD" w:rsidRPr="00447E10" w:rsidRDefault="00AE1C54" w:rsidP="001D6610">
      <w:pPr>
        <w:pStyle w:val="Akapitzlist"/>
        <w:spacing w:after="0" w:line="240" w:lineRule="auto"/>
        <w:ind w:left="284" w:hanging="284"/>
        <w:jc w:val="both"/>
        <w:rPr>
          <w:rFonts w:cstheme="minorHAnsi"/>
        </w:rPr>
      </w:pPr>
      <w:r w:rsidRPr="00447E10">
        <w:rPr>
          <w:rFonts w:cstheme="minorHAnsi"/>
        </w:rPr>
        <w:t>d) zapewnienia, aby konstrukcja pojazdów zabezpieczała przed rozwiewaniem i rozpylaniem przewożonych odpadów oraz minimalizowała oddziaływanie czynników atmosferycznych na odpady.</w:t>
      </w:r>
    </w:p>
    <w:p w14:paraId="133D0A45" w14:textId="295E14AD" w:rsidR="001638AD" w:rsidRPr="00447E10" w:rsidRDefault="00AE1C54" w:rsidP="001D6610">
      <w:pPr>
        <w:pStyle w:val="Akapitzlist"/>
        <w:spacing w:after="0" w:line="240" w:lineRule="auto"/>
        <w:ind w:left="284" w:hanging="284"/>
        <w:jc w:val="both"/>
        <w:rPr>
          <w:rFonts w:cstheme="minorHAnsi"/>
        </w:rPr>
      </w:pPr>
      <w:r w:rsidRPr="00447E10">
        <w:rPr>
          <w:rFonts w:cstheme="minorHAnsi"/>
        </w:rPr>
        <w:t>4. Wykonawca, zgodnie z art. 9</w:t>
      </w:r>
      <w:r w:rsidR="00B40236">
        <w:rPr>
          <w:rFonts w:cstheme="minorHAnsi"/>
        </w:rPr>
        <w:t>n</w:t>
      </w:r>
      <w:r w:rsidRPr="00447E10">
        <w:rPr>
          <w:rFonts w:cstheme="minorHAnsi"/>
        </w:rPr>
        <w:t xml:space="preserve"> </w:t>
      </w:r>
      <w:r w:rsidR="00D370A8">
        <w:rPr>
          <w:rFonts w:cstheme="minorHAnsi"/>
        </w:rPr>
        <w:t xml:space="preserve">i 9na </w:t>
      </w:r>
      <w:r w:rsidRPr="00447E10">
        <w:rPr>
          <w:rFonts w:cstheme="minorHAnsi"/>
        </w:rPr>
        <w:t xml:space="preserve">ustawy z dnia 13 września 1996 r. o utrzymaniu czystości </w:t>
      </w:r>
      <w:r w:rsidR="00D370A8">
        <w:rPr>
          <w:rFonts w:cstheme="minorHAnsi"/>
        </w:rPr>
        <w:t xml:space="preserve"> </w:t>
      </w:r>
      <w:r w:rsidRPr="00447E10">
        <w:rPr>
          <w:rFonts w:cstheme="minorHAnsi"/>
        </w:rPr>
        <w:t>i</w:t>
      </w:r>
      <w:r w:rsidR="00D370A8">
        <w:rPr>
          <w:rFonts w:cstheme="minorHAnsi"/>
        </w:rPr>
        <w:t> </w:t>
      </w:r>
      <w:r w:rsidRPr="00447E10">
        <w:rPr>
          <w:rFonts w:cstheme="minorHAnsi"/>
        </w:rPr>
        <w:t xml:space="preserve">porządku w gminach </w:t>
      </w:r>
      <w:r w:rsidRPr="00706CA1">
        <w:rPr>
          <w:rFonts w:cstheme="minorHAnsi"/>
        </w:rPr>
        <w:t>(</w:t>
      </w:r>
      <w:r w:rsidR="00706CA1" w:rsidRPr="00706CA1">
        <w:rPr>
          <w:rFonts w:cstheme="minorHAnsi"/>
        </w:rPr>
        <w:t xml:space="preserve">tj.: </w:t>
      </w:r>
      <w:r w:rsidRPr="00706CA1">
        <w:rPr>
          <w:rFonts w:cstheme="minorHAnsi"/>
        </w:rPr>
        <w:t>Dz.U. z 202</w:t>
      </w:r>
      <w:r w:rsidR="00362377">
        <w:rPr>
          <w:rFonts w:cstheme="minorHAnsi"/>
        </w:rPr>
        <w:t>4</w:t>
      </w:r>
      <w:r w:rsidR="00706CA1" w:rsidRPr="00706CA1">
        <w:rPr>
          <w:rFonts w:cstheme="minorHAnsi"/>
        </w:rPr>
        <w:t xml:space="preserve"> </w:t>
      </w:r>
      <w:r w:rsidRPr="00706CA1">
        <w:rPr>
          <w:rFonts w:cstheme="minorHAnsi"/>
        </w:rPr>
        <w:t>r</w:t>
      </w:r>
      <w:r w:rsidR="00706CA1" w:rsidRPr="00706CA1">
        <w:rPr>
          <w:rFonts w:cstheme="minorHAnsi"/>
        </w:rPr>
        <w:t>.</w:t>
      </w:r>
      <w:r w:rsidRPr="00706CA1">
        <w:rPr>
          <w:rFonts w:cstheme="minorHAnsi"/>
        </w:rPr>
        <w:t xml:space="preserve">, poz. </w:t>
      </w:r>
      <w:r w:rsidR="00362377">
        <w:rPr>
          <w:rFonts w:cstheme="minorHAnsi"/>
        </w:rPr>
        <w:t>399</w:t>
      </w:r>
      <w:r w:rsidRPr="00706CA1">
        <w:rPr>
          <w:rFonts w:cstheme="minorHAnsi"/>
        </w:rPr>
        <w:t xml:space="preserve">), </w:t>
      </w:r>
      <w:r w:rsidRPr="00447E10">
        <w:rPr>
          <w:rFonts w:cstheme="minorHAnsi"/>
        </w:rPr>
        <w:t>zobowiązany jest do sporządzania sprawozdań i</w:t>
      </w:r>
      <w:r w:rsidR="00D370A8">
        <w:rPr>
          <w:rFonts w:cstheme="minorHAnsi"/>
        </w:rPr>
        <w:t> </w:t>
      </w:r>
      <w:r w:rsidRPr="00447E10">
        <w:rPr>
          <w:rFonts w:cstheme="minorHAnsi"/>
        </w:rPr>
        <w:t xml:space="preserve">przekazywania ich Wójtowi </w:t>
      </w:r>
      <w:r w:rsidR="00A34BDB">
        <w:rPr>
          <w:rFonts w:cstheme="minorHAnsi"/>
        </w:rPr>
        <w:t>G</w:t>
      </w:r>
      <w:r w:rsidRPr="00447E10">
        <w:rPr>
          <w:rFonts w:cstheme="minorHAnsi"/>
        </w:rPr>
        <w:t xml:space="preserve">miny Hażlach w terminie do </w:t>
      </w:r>
      <w:r w:rsidR="00D370A8">
        <w:rPr>
          <w:rFonts w:cstheme="minorHAnsi"/>
        </w:rPr>
        <w:t>dnia 31 stycznia za poprzedni rok</w:t>
      </w:r>
      <w:r w:rsidR="00575E60">
        <w:rPr>
          <w:rFonts w:cstheme="minorHAnsi"/>
        </w:rPr>
        <w:t>.</w:t>
      </w:r>
    </w:p>
    <w:p w14:paraId="27BFA6A0" w14:textId="194C0C90" w:rsidR="001638AD" w:rsidRPr="006974C5" w:rsidRDefault="00AE1C54" w:rsidP="001D6610">
      <w:pPr>
        <w:pStyle w:val="Akapitzlist"/>
        <w:spacing w:after="0" w:line="240" w:lineRule="auto"/>
        <w:ind w:left="284" w:hanging="284"/>
        <w:jc w:val="both"/>
        <w:rPr>
          <w:rFonts w:cstheme="minorHAnsi"/>
        </w:rPr>
      </w:pPr>
      <w:r w:rsidRPr="00447E10">
        <w:rPr>
          <w:rFonts w:cstheme="minorHAnsi"/>
        </w:rPr>
        <w:t>5. Wykonawca zobowiązany jest do przekazywania odebranych odpadów zmieszanych odpadów komunalnych, pozostałości z sortowania odpadów komunalnych oraz odpadów zielonych do instalacji przetwarzania odpadów komunalnych oraz do przekazywania selektywnie zebranych odpadów komunalnych do instalacji odzysku i unieszkodliwiania odpadów zgodnie z hierarchią postępowania  z</w:t>
      </w:r>
      <w:r w:rsidR="00575E60">
        <w:rPr>
          <w:rFonts w:cstheme="minorHAnsi"/>
        </w:rPr>
        <w:t> </w:t>
      </w:r>
      <w:r w:rsidRPr="00447E10">
        <w:rPr>
          <w:rFonts w:cstheme="minorHAnsi"/>
        </w:rPr>
        <w:t xml:space="preserve">odpadami, o której mowa w ustawie z dnia 14 grudnia 2012 roku o </w:t>
      </w:r>
      <w:r w:rsidRPr="006974C5">
        <w:rPr>
          <w:rFonts w:cstheme="minorHAnsi"/>
        </w:rPr>
        <w:t xml:space="preserve">odpadach </w:t>
      </w:r>
      <w:r w:rsidR="00362377">
        <w:rPr>
          <w:rFonts w:cstheme="minorHAnsi"/>
        </w:rPr>
        <w:br/>
      </w:r>
      <w:r w:rsidRPr="006974C5">
        <w:rPr>
          <w:rFonts w:cstheme="minorHAnsi"/>
        </w:rPr>
        <w:t>(</w:t>
      </w:r>
      <w:r w:rsidR="006974C5" w:rsidRPr="006974C5">
        <w:rPr>
          <w:rFonts w:cstheme="minorHAnsi"/>
        </w:rPr>
        <w:t xml:space="preserve">tj.: </w:t>
      </w:r>
      <w:r w:rsidRPr="006974C5">
        <w:rPr>
          <w:rFonts w:cstheme="minorHAnsi"/>
        </w:rPr>
        <w:t>Dz.U. z 202</w:t>
      </w:r>
      <w:r w:rsidR="00575E60">
        <w:rPr>
          <w:rFonts w:cstheme="minorHAnsi"/>
        </w:rPr>
        <w:t>3</w:t>
      </w:r>
      <w:r w:rsidRPr="006974C5">
        <w:rPr>
          <w:rFonts w:cstheme="minorHAnsi"/>
        </w:rPr>
        <w:t xml:space="preserve"> r., poz. </w:t>
      </w:r>
      <w:r w:rsidR="00575E60">
        <w:rPr>
          <w:rFonts w:cstheme="minorHAnsi"/>
        </w:rPr>
        <w:t>1587 z późn. zm.</w:t>
      </w:r>
      <w:r w:rsidR="006974C5" w:rsidRPr="006974C5">
        <w:rPr>
          <w:rFonts w:cstheme="minorHAnsi"/>
        </w:rPr>
        <w:t>).</w:t>
      </w:r>
    </w:p>
    <w:p w14:paraId="7E680C62" w14:textId="041AB01E" w:rsidR="001638AD" w:rsidRPr="00447E10" w:rsidRDefault="001D6610" w:rsidP="001D6610">
      <w:pPr>
        <w:spacing w:after="0" w:line="240" w:lineRule="auto"/>
        <w:ind w:left="284" w:hanging="284"/>
        <w:jc w:val="both"/>
        <w:rPr>
          <w:rFonts w:cstheme="minorHAnsi"/>
        </w:rPr>
      </w:pPr>
      <w:r>
        <w:rPr>
          <w:rFonts w:cstheme="minorHAnsi"/>
        </w:rPr>
        <w:t xml:space="preserve">     </w:t>
      </w:r>
      <w:r w:rsidR="00AE1C54" w:rsidRPr="00447E10">
        <w:rPr>
          <w:rFonts w:cstheme="minorHAnsi"/>
        </w:rPr>
        <w:t>W ramach zagospodarowania odpadów Wykonawca zobowiązany jest do przekazywani</w:t>
      </w:r>
      <w:r>
        <w:rPr>
          <w:rFonts w:cstheme="minorHAnsi"/>
        </w:rPr>
        <w:t xml:space="preserve"> </w:t>
      </w:r>
      <w:r w:rsidR="00AE1C54" w:rsidRPr="00447E10">
        <w:rPr>
          <w:rFonts w:cstheme="minorHAnsi"/>
        </w:rPr>
        <w:t>odebranych odpadów bezpośrednio do instalacji:</w:t>
      </w:r>
    </w:p>
    <w:p w14:paraId="78AFF7A5" w14:textId="77777777" w:rsidR="001638AD" w:rsidRPr="00447E10" w:rsidRDefault="001638AD" w:rsidP="001D6610">
      <w:pPr>
        <w:spacing w:after="0" w:line="240" w:lineRule="auto"/>
        <w:ind w:left="284" w:hanging="284"/>
        <w:rPr>
          <w:rFonts w:cstheme="minorHAnsi"/>
        </w:rPr>
      </w:pPr>
    </w:p>
    <w:p w14:paraId="11BC7273" w14:textId="77777777" w:rsidR="001638AD" w:rsidRPr="00447E10" w:rsidRDefault="00AE1C54" w:rsidP="001D6610">
      <w:pPr>
        <w:spacing w:after="0" w:line="240" w:lineRule="auto"/>
        <w:ind w:left="284"/>
        <w:rPr>
          <w:rFonts w:cstheme="minorHAnsi"/>
        </w:rPr>
      </w:pPr>
      <w:r w:rsidRPr="00447E10">
        <w:rPr>
          <w:rFonts w:cstheme="minorHAnsi"/>
        </w:rPr>
        <w:t>………………………………</w:t>
      </w:r>
    </w:p>
    <w:p w14:paraId="057F62D9" w14:textId="77777777" w:rsidR="001638AD" w:rsidRPr="00447E10" w:rsidRDefault="001638AD" w:rsidP="001D6610">
      <w:pPr>
        <w:spacing w:after="0" w:line="240" w:lineRule="auto"/>
        <w:ind w:left="284"/>
        <w:rPr>
          <w:rFonts w:cstheme="minorHAnsi"/>
        </w:rPr>
      </w:pPr>
    </w:p>
    <w:p w14:paraId="50AA780D" w14:textId="350C4673" w:rsidR="00D370A8" w:rsidRDefault="00AE1C54" w:rsidP="001D6610">
      <w:pPr>
        <w:spacing w:after="0" w:line="240" w:lineRule="auto"/>
        <w:ind w:left="284"/>
        <w:rPr>
          <w:rFonts w:cstheme="minorHAnsi"/>
        </w:rPr>
      </w:pPr>
      <w:r w:rsidRPr="00447E10">
        <w:rPr>
          <w:rFonts w:cstheme="minorHAnsi"/>
        </w:rPr>
        <w:t>………………………………</w:t>
      </w:r>
    </w:p>
    <w:p w14:paraId="2B6A8FEA" w14:textId="7101ABB3" w:rsidR="001638AD" w:rsidRPr="00447E10" w:rsidRDefault="00AE1C54" w:rsidP="001D6610">
      <w:pPr>
        <w:spacing w:after="0" w:line="240" w:lineRule="auto"/>
        <w:ind w:left="284" w:hanging="284"/>
        <w:jc w:val="both"/>
        <w:rPr>
          <w:rFonts w:cstheme="minorHAnsi"/>
        </w:rPr>
      </w:pPr>
      <w:r w:rsidRPr="00447E10">
        <w:rPr>
          <w:rFonts w:cstheme="minorHAnsi"/>
        </w:rPr>
        <w:t xml:space="preserve">6. </w:t>
      </w:r>
      <w:r w:rsidR="00DC74D6">
        <w:rPr>
          <w:rFonts w:cstheme="minorHAnsi"/>
        </w:rPr>
        <w:t xml:space="preserve">Wykonawca </w:t>
      </w:r>
      <w:r w:rsidR="00DC74D6" w:rsidRPr="00DC74D6">
        <w:rPr>
          <w:rFonts w:cstheme="minorHAnsi"/>
        </w:rPr>
        <w:t>oświadcza, że posiada odpowiednie umiejętności do wykonania przedmiotu</w:t>
      </w:r>
      <w:r w:rsidR="00DC74D6">
        <w:rPr>
          <w:rFonts w:cstheme="minorHAnsi"/>
        </w:rPr>
        <w:t xml:space="preserve"> </w:t>
      </w:r>
      <w:r w:rsidR="00DC74D6" w:rsidRPr="00DC74D6">
        <w:rPr>
          <w:rFonts w:cstheme="minorHAnsi"/>
        </w:rPr>
        <w:t>umowy</w:t>
      </w:r>
      <w:r w:rsidR="00DC74D6">
        <w:rPr>
          <w:rFonts w:cstheme="minorHAnsi"/>
        </w:rPr>
        <w:t>, mianowicie:</w:t>
      </w:r>
    </w:p>
    <w:p w14:paraId="5E5EEAB5" w14:textId="29EA8ED4" w:rsidR="001638AD" w:rsidRPr="000A40D9" w:rsidRDefault="00AE1C54" w:rsidP="005B6369">
      <w:pPr>
        <w:spacing w:after="0" w:line="240" w:lineRule="auto"/>
        <w:ind w:left="284" w:hanging="284"/>
        <w:jc w:val="both"/>
        <w:rPr>
          <w:rFonts w:cstheme="minorHAnsi"/>
        </w:rPr>
      </w:pPr>
      <w:r w:rsidRPr="00447E10">
        <w:rPr>
          <w:rFonts w:cstheme="minorHAnsi"/>
        </w:rPr>
        <w:t>a</w:t>
      </w:r>
      <w:r w:rsidR="005B6369">
        <w:rPr>
          <w:rFonts w:cstheme="minorHAnsi"/>
        </w:rPr>
        <w:t xml:space="preserve">) </w:t>
      </w:r>
      <w:r w:rsidRPr="00447E10">
        <w:rPr>
          <w:rFonts w:cstheme="minorHAnsi"/>
        </w:rPr>
        <w:t>dyspon</w:t>
      </w:r>
      <w:r w:rsidR="00DC74D6">
        <w:rPr>
          <w:rFonts w:cstheme="minorHAnsi"/>
        </w:rPr>
        <w:t>uje</w:t>
      </w:r>
      <w:r w:rsidRPr="00447E10">
        <w:rPr>
          <w:rFonts w:cstheme="minorHAnsi"/>
        </w:rPr>
        <w:t xml:space="preserve"> osobami </w:t>
      </w:r>
      <w:r w:rsidRPr="00B90A81">
        <w:rPr>
          <w:rFonts w:cstheme="minorHAnsi"/>
        </w:rPr>
        <w:t>zdolnymi do wykonania zamówienia oraz posiada przez cały okres trwania umowy dostatecznej ilości pojazdów</w:t>
      </w:r>
      <w:r w:rsidR="00656417" w:rsidRPr="00B90A81">
        <w:rPr>
          <w:rFonts w:cstheme="minorHAnsi"/>
        </w:rPr>
        <w:t xml:space="preserve"> przystosowanych do odbierania </w:t>
      </w:r>
      <w:r w:rsidR="00B90A81" w:rsidRPr="00B90A81">
        <w:t>selektywnie zebranych odpadów komunalnych, a także pojazdy do odbierania odpadów bez funkcji kompaktującej, w ilości gwarantującej sprawną realizację przedmiotu zamówienia – zgodnie z wykazem wg załącznika nr 7 do SWZ.</w:t>
      </w:r>
      <w:r w:rsidR="00B90A81" w:rsidRPr="00B90A81">
        <w:rPr>
          <w:rFonts w:cstheme="minorHAnsi"/>
        </w:rPr>
        <w:t xml:space="preserve"> </w:t>
      </w:r>
      <w:r w:rsidRPr="00B90A81">
        <w:rPr>
          <w:rFonts w:cstheme="minorHAnsi"/>
        </w:rPr>
        <w:t xml:space="preserve">Wielkość i parametry pojazdów muszą być </w:t>
      </w:r>
      <w:r w:rsidR="00B90A81" w:rsidRPr="00B90A81">
        <w:rPr>
          <w:rFonts w:cstheme="minorHAnsi"/>
        </w:rPr>
        <w:t xml:space="preserve">także </w:t>
      </w:r>
      <w:r w:rsidRPr="00B90A81">
        <w:rPr>
          <w:rFonts w:cstheme="minorHAnsi"/>
        </w:rPr>
        <w:t>dostosowane do terenu z którego będą odbierane oraz rodzaju dróg i panujących na nich warunków</w:t>
      </w:r>
      <w:r w:rsidR="00034FC6">
        <w:rPr>
          <w:rFonts w:cstheme="minorHAnsi"/>
        </w:rPr>
        <w:t>.</w:t>
      </w:r>
      <w:r w:rsidR="000A40D9">
        <w:rPr>
          <w:rFonts w:cstheme="minorHAnsi"/>
        </w:rPr>
        <w:t xml:space="preserve"> P</w:t>
      </w:r>
      <w:r w:rsidR="000A40D9" w:rsidRPr="000A40D9">
        <w:t>ojazd</w:t>
      </w:r>
      <w:r w:rsidR="000A40D9">
        <w:t>y</w:t>
      </w:r>
      <w:r w:rsidR="000A40D9" w:rsidRPr="000A40D9">
        <w:t xml:space="preserve"> powinny być zarejestrowane i dopuszczone do ruchu oraz posiadać aktualne badania techniczne i świadectwa dopuszczenia do ruchu zgodnie z przepisami o ruchu drogowym.</w:t>
      </w:r>
    </w:p>
    <w:p w14:paraId="7DF23763" w14:textId="44BDAE2F" w:rsidR="00034FC6" w:rsidRPr="00447E10" w:rsidRDefault="00034FC6" w:rsidP="00034FC6">
      <w:pPr>
        <w:spacing w:after="0" w:line="240" w:lineRule="auto"/>
        <w:ind w:left="284" w:hanging="284"/>
        <w:jc w:val="both"/>
        <w:rPr>
          <w:rFonts w:cstheme="minorHAnsi"/>
        </w:rPr>
      </w:pPr>
      <w:r>
        <w:rPr>
          <w:rFonts w:cstheme="minorHAnsi"/>
        </w:rPr>
        <w:t xml:space="preserve">      </w:t>
      </w:r>
      <w:r w:rsidRPr="00447E10">
        <w:rPr>
          <w:rFonts w:cstheme="minorHAnsi"/>
        </w:rPr>
        <w:t xml:space="preserve">W zakresie potencjału technicznego Wykonawca zobowiązany jest do: </w:t>
      </w:r>
    </w:p>
    <w:p w14:paraId="5043BD9C" w14:textId="77777777" w:rsidR="00034FC6" w:rsidRPr="00447E10" w:rsidRDefault="00034FC6" w:rsidP="00034FC6">
      <w:pPr>
        <w:spacing w:after="0" w:line="240" w:lineRule="auto"/>
        <w:ind w:left="284"/>
        <w:jc w:val="both"/>
        <w:rPr>
          <w:rFonts w:cstheme="minorHAnsi"/>
        </w:rPr>
      </w:pPr>
      <w:r w:rsidRPr="00447E10">
        <w:rPr>
          <w:rFonts w:cstheme="minorHAnsi"/>
        </w:rPr>
        <w:t xml:space="preserve">1) przedłożenia kserokopii dowodów rejestracyjnych samochodów wskazanych w przedłożonym Wykazie pojazdów. W przypadku wszelkich zmian w zakresie ww. wykazu, Wykonawca zobowiązany jest do bieżącego jego aktualizowania i kserokopii dowodów rejestracyjnych samochodów (w terminie 7 dni od wystąpienia zmiany); </w:t>
      </w:r>
    </w:p>
    <w:p w14:paraId="364B330D" w14:textId="3BD012F9" w:rsidR="00034FC6" w:rsidRPr="00B90A81" w:rsidRDefault="00034FC6" w:rsidP="00034FC6">
      <w:pPr>
        <w:spacing w:after="0" w:line="240" w:lineRule="auto"/>
        <w:ind w:left="284"/>
        <w:jc w:val="both"/>
        <w:rPr>
          <w:rFonts w:cstheme="minorHAnsi"/>
        </w:rPr>
      </w:pPr>
      <w:r w:rsidRPr="00447E10">
        <w:rPr>
          <w:rFonts w:cstheme="minorHAnsi"/>
        </w:rPr>
        <w:t xml:space="preserve">2) aktualizowania przedmiotowego Wykazu pojazdów i kserokopii dowodów rejestracyjnych samochodów, w przypadku zmiany rodzaju pojazdu obsługującego teren Gminy Hażlach, </w:t>
      </w:r>
      <w:r>
        <w:rPr>
          <w:rFonts w:cstheme="minorHAnsi"/>
        </w:rPr>
        <w:t xml:space="preserve">ale spełniającego warunki udziału w postępowaniu, </w:t>
      </w:r>
      <w:r w:rsidRPr="00447E10">
        <w:rPr>
          <w:rFonts w:cstheme="minorHAnsi"/>
        </w:rPr>
        <w:t>poprzez przedłożenie Zamawiającemu pisemnej informacji. Zmiana taka nie stanowi zmiany umowy i nie wymaga podpisania aneksu do umowy</w:t>
      </w:r>
      <w:r>
        <w:rPr>
          <w:rFonts w:cstheme="minorHAnsi"/>
        </w:rPr>
        <w:t>.</w:t>
      </w:r>
    </w:p>
    <w:p w14:paraId="7A5EFA8A" w14:textId="7C389C08" w:rsidR="001638AD" w:rsidRPr="00447E10" w:rsidRDefault="005B6369" w:rsidP="001D6610">
      <w:pPr>
        <w:spacing w:after="0" w:line="240" w:lineRule="auto"/>
        <w:ind w:left="284" w:hanging="284"/>
        <w:jc w:val="both"/>
        <w:rPr>
          <w:rFonts w:cstheme="minorHAnsi"/>
        </w:rPr>
      </w:pPr>
      <w:r>
        <w:rPr>
          <w:rFonts w:cstheme="minorHAnsi"/>
        </w:rPr>
        <w:t>b</w:t>
      </w:r>
      <w:r w:rsidR="00AE1C54" w:rsidRPr="00447E10">
        <w:rPr>
          <w:rFonts w:cstheme="minorHAnsi"/>
        </w:rPr>
        <w:t>) posiada</w:t>
      </w:r>
      <w:r w:rsidR="00DC74D6">
        <w:rPr>
          <w:rFonts w:cstheme="minorHAnsi"/>
        </w:rPr>
        <w:t xml:space="preserve"> </w:t>
      </w:r>
      <w:r w:rsidR="00AE1C54" w:rsidRPr="00447E10">
        <w:rPr>
          <w:rFonts w:cstheme="minorHAnsi"/>
        </w:rPr>
        <w:t>baz</w:t>
      </w:r>
      <w:r w:rsidR="00DC74D6">
        <w:rPr>
          <w:rFonts w:cstheme="minorHAnsi"/>
        </w:rPr>
        <w:t>ę</w:t>
      </w:r>
      <w:r w:rsidR="00AE1C54" w:rsidRPr="00447E10">
        <w:rPr>
          <w:rFonts w:cstheme="minorHAnsi"/>
        </w:rPr>
        <w:t xml:space="preserve"> magazynowo – transportow</w:t>
      </w:r>
      <w:r w:rsidR="00DC74D6">
        <w:rPr>
          <w:rFonts w:cstheme="minorHAnsi"/>
        </w:rPr>
        <w:t>ą,</w:t>
      </w:r>
      <w:r w:rsidR="00AE1C54" w:rsidRPr="00447E10">
        <w:rPr>
          <w:rFonts w:cstheme="minorHAnsi"/>
        </w:rPr>
        <w:t xml:space="preserve"> usytuowan</w:t>
      </w:r>
      <w:r w:rsidR="00DC74D6">
        <w:rPr>
          <w:rFonts w:cstheme="minorHAnsi"/>
        </w:rPr>
        <w:t>ą</w:t>
      </w:r>
      <w:r w:rsidR="00AE1C54" w:rsidRPr="00447E10">
        <w:rPr>
          <w:rFonts w:cstheme="minorHAnsi"/>
        </w:rPr>
        <w:t xml:space="preserve"> w odległości nie większej niż 60km od granicy Gminy Hażlach na terenie, do którego posiada tytuł prawny.</w:t>
      </w:r>
      <w:r w:rsidR="00373C58">
        <w:rPr>
          <w:rFonts w:cstheme="minorHAnsi"/>
        </w:rPr>
        <w:t xml:space="preserve"> Adres bazy </w:t>
      </w:r>
      <w:r w:rsidR="00373C58" w:rsidRPr="00447E10">
        <w:rPr>
          <w:rFonts w:cstheme="minorHAnsi"/>
        </w:rPr>
        <w:t>magazynowo – transportow</w:t>
      </w:r>
      <w:r w:rsidR="00373C58">
        <w:rPr>
          <w:rFonts w:cstheme="minorHAnsi"/>
        </w:rPr>
        <w:t>ej ……………………………..</w:t>
      </w:r>
    </w:p>
    <w:p w14:paraId="294EC6F7" w14:textId="334F3313" w:rsidR="00575E60" w:rsidRPr="00575E60" w:rsidRDefault="00AE1C54" w:rsidP="001D6610">
      <w:pPr>
        <w:pStyle w:val="Akapitzlist1"/>
        <w:ind w:left="284" w:hanging="284"/>
        <w:jc w:val="both"/>
        <w:rPr>
          <w:rFonts w:cstheme="minorHAnsi"/>
        </w:rPr>
      </w:pPr>
      <w:r w:rsidRPr="00447E10">
        <w:rPr>
          <w:rFonts w:asciiTheme="minorHAnsi" w:hAnsiTheme="minorHAnsi" w:cstheme="minorHAnsi"/>
          <w:sz w:val="22"/>
        </w:rPr>
        <w:t xml:space="preserve">7. </w:t>
      </w:r>
      <w:r w:rsidR="00575E60" w:rsidRPr="000915ED">
        <w:rPr>
          <w:rFonts w:asciiTheme="minorHAnsi" w:hAnsiTheme="minorHAnsi" w:cstheme="minorHAnsi"/>
          <w:sz w:val="22"/>
        </w:rPr>
        <w:t>Wykonawca zobowiązany jest kontrolować realizowane przez właściciela nieruchomości obowiązki w</w:t>
      </w:r>
      <w:r w:rsidR="00575E60">
        <w:rPr>
          <w:rFonts w:asciiTheme="minorHAnsi" w:hAnsiTheme="minorHAnsi" w:cstheme="minorHAnsi"/>
          <w:sz w:val="22"/>
        </w:rPr>
        <w:t> </w:t>
      </w:r>
      <w:r w:rsidR="00575E60" w:rsidRPr="000915ED">
        <w:rPr>
          <w:rFonts w:asciiTheme="minorHAnsi" w:hAnsiTheme="minorHAnsi" w:cstheme="minorHAnsi"/>
          <w:sz w:val="22"/>
        </w:rPr>
        <w:t>zakresie selektywnego zbierania odpadów komunalnych, a w przypadku</w:t>
      </w:r>
      <w:r w:rsidR="00575E60">
        <w:rPr>
          <w:rFonts w:asciiTheme="minorHAnsi" w:hAnsiTheme="minorHAnsi" w:cstheme="minorHAnsi"/>
          <w:sz w:val="22"/>
        </w:rPr>
        <w:t xml:space="preserve"> ich </w:t>
      </w:r>
      <w:r w:rsidR="00575E60" w:rsidRPr="000915ED">
        <w:rPr>
          <w:rFonts w:asciiTheme="minorHAnsi" w:hAnsiTheme="minorHAnsi" w:cstheme="minorHAnsi"/>
          <w:sz w:val="22"/>
        </w:rPr>
        <w:t>niedopełnienia</w:t>
      </w:r>
      <w:r w:rsidR="00575E60">
        <w:rPr>
          <w:rFonts w:asciiTheme="minorHAnsi" w:hAnsiTheme="minorHAnsi" w:cstheme="minorHAnsi"/>
          <w:sz w:val="22"/>
        </w:rPr>
        <w:t xml:space="preserve">- </w:t>
      </w:r>
      <w:r w:rsidR="00575E60" w:rsidRPr="000915ED">
        <w:rPr>
          <w:rFonts w:asciiTheme="minorHAnsi" w:hAnsiTheme="minorHAnsi" w:cstheme="minorHAnsi"/>
          <w:sz w:val="22"/>
        </w:rPr>
        <w:t xml:space="preserve">przyjąć odpady jako zmieszane odpady komunalne i niezwłocznie, nie później </w:t>
      </w:r>
      <w:r w:rsidR="00575E60">
        <w:rPr>
          <w:rFonts w:asciiTheme="minorHAnsi" w:hAnsiTheme="minorHAnsi" w:cstheme="minorHAnsi"/>
          <w:sz w:val="22"/>
        </w:rPr>
        <w:t xml:space="preserve">jednak </w:t>
      </w:r>
      <w:r w:rsidR="00575E60" w:rsidRPr="000915ED">
        <w:rPr>
          <w:rFonts w:asciiTheme="minorHAnsi" w:hAnsiTheme="minorHAnsi" w:cstheme="minorHAnsi"/>
          <w:sz w:val="22"/>
        </w:rPr>
        <w:t>niż w ciągu 2 dni roboczych</w:t>
      </w:r>
      <w:r w:rsidR="00575E60">
        <w:rPr>
          <w:rFonts w:asciiTheme="minorHAnsi" w:hAnsiTheme="minorHAnsi" w:cstheme="minorHAnsi"/>
          <w:sz w:val="22"/>
        </w:rPr>
        <w:t>,</w:t>
      </w:r>
      <w:r w:rsidR="00575E60" w:rsidRPr="000915ED">
        <w:rPr>
          <w:rFonts w:asciiTheme="minorHAnsi" w:hAnsiTheme="minorHAnsi" w:cstheme="minorHAnsi"/>
          <w:sz w:val="22"/>
        </w:rPr>
        <w:t xml:space="preserve"> powiadomić o tym Zamawiającego</w:t>
      </w:r>
      <w:r w:rsidR="00575E60">
        <w:rPr>
          <w:rFonts w:asciiTheme="minorHAnsi" w:hAnsiTheme="minorHAnsi" w:cstheme="minorHAnsi"/>
          <w:sz w:val="22"/>
        </w:rPr>
        <w:t xml:space="preserve"> w formie pisemnej</w:t>
      </w:r>
      <w:r w:rsidR="00575E60" w:rsidRPr="000915ED">
        <w:rPr>
          <w:rFonts w:asciiTheme="minorHAnsi" w:hAnsiTheme="minorHAnsi" w:cstheme="minorHAnsi"/>
          <w:sz w:val="22"/>
        </w:rPr>
        <w:t xml:space="preserve">. Do informacji Wykonawca </w:t>
      </w:r>
      <w:r w:rsidR="00575E60" w:rsidRPr="000915ED">
        <w:rPr>
          <w:rFonts w:asciiTheme="minorHAnsi" w:hAnsiTheme="minorHAnsi" w:cstheme="minorHAnsi"/>
          <w:sz w:val="22"/>
        </w:rPr>
        <w:lastRenderedPageBreak/>
        <w:t>zobowiązany będzie załączyć oświadczenie potwierdzające zaistnienie tego faktu na konkretnej nieruchomości</w:t>
      </w:r>
      <w:r w:rsidR="00575E60">
        <w:rPr>
          <w:rFonts w:asciiTheme="minorHAnsi" w:hAnsiTheme="minorHAnsi" w:cstheme="minorHAnsi"/>
          <w:sz w:val="22"/>
        </w:rPr>
        <w:t xml:space="preserve"> oraz </w:t>
      </w:r>
      <w:r w:rsidR="00575E60" w:rsidRPr="000915ED">
        <w:rPr>
          <w:rFonts w:asciiTheme="minorHAnsi" w:hAnsiTheme="minorHAnsi" w:cstheme="minorHAnsi"/>
          <w:sz w:val="22"/>
        </w:rPr>
        <w:t>dokumentację filmową dowodzącą</w:t>
      </w:r>
      <w:r w:rsidR="00575E60">
        <w:rPr>
          <w:rFonts w:asciiTheme="minorHAnsi" w:hAnsiTheme="minorHAnsi" w:cstheme="minorHAnsi"/>
          <w:sz w:val="22"/>
        </w:rPr>
        <w:t>,</w:t>
      </w:r>
      <w:r w:rsidR="00575E60" w:rsidRPr="000915ED">
        <w:rPr>
          <w:rFonts w:asciiTheme="minorHAnsi" w:hAnsiTheme="minorHAnsi" w:cstheme="minorHAnsi"/>
          <w:sz w:val="22"/>
        </w:rPr>
        <w:t xml:space="preserve"> że odpady gromadzone są w sposób niewłaściwy</w:t>
      </w:r>
      <w:r w:rsidR="00575E60">
        <w:rPr>
          <w:rFonts w:asciiTheme="minorHAnsi" w:hAnsiTheme="minorHAnsi" w:cstheme="minorHAnsi"/>
          <w:sz w:val="22"/>
        </w:rPr>
        <w:t>.</w:t>
      </w:r>
      <w:r w:rsidR="00575E60" w:rsidRPr="000915ED">
        <w:rPr>
          <w:rFonts w:asciiTheme="minorHAnsi" w:hAnsiTheme="minorHAnsi" w:cstheme="minorHAnsi"/>
          <w:sz w:val="22"/>
        </w:rPr>
        <w:t xml:space="preserve"> </w:t>
      </w:r>
      <w:r w:rsidR="00575E60">
        <w:rPr>
          <w:rFonts w:asciiTheme="minorHAnsi" w:hAnsiTheme="minorHAnsi" w:cstheme="minorHAnsi"/>
          <w:sz w:val="22"/>
        </w:rPr>
        <w:t>D</w:t>
      </w:r>
      <w:r w:rsidR="00575E60" w:rsidRPr="000915ED">
        <w:rPr>
          <w:rFonts w:asciiTheme="minorHAnsi" w:hAnsiTheme="minorHAnsi" w:cstheme="minorHAnsi"/>
          <w:sz w:val="22"/>
        </w:rPr>
        <w:t>okumentacja filmowa musi zostać wykonana w taki sposób, aby nie budząc wątpliwości pozwalała na przypisanie worków do konkretnej nieruchomości, rejestrowała datę i godzinę oraz pozwalała na identyfikację tej nieruchomości</w:t>
      </w:r>
      <w:r w:rsidR="00575E60">
        <w:rPr>
          <w:rFonts w:asciiTheme="minorHAnsi" w:hAnsiTheme="minorHAnsi" w:cstheme="minorHAnsi"/>
          <w:sz w:val="22"/>
        </w:rPr>
        <w:t>.</w:t>
      </w:r>
    </w:p>
    <w:p w14:paraId="7F17CEB5" w14:textId="1790BD65" w:rsidR="00575E60" w:rsidRPr="00575E60" w:rsidRDefault="001D6610" w:rsidP="001D6610">
      <w:pPr>
        <w:pStyle w:val="Akapitzlist11"/>
        <w:autoSpaceDE w:val="0"/>
        <w:autoSpaceDN w:val="0"/>
        <w:adjustRightInd w:val="0"/>
        <w:ind w:left="284" w:hanging="284"/>
        <w:jc w:val="both"/>
        <w:rPr>
          <w:rFonts w:asciiTheme="minorHAnsi" w:hAnsiTheme="minorHAnsi" w:cstheme="minorHAnsi"/>
          <w:sz w:val="22"/>
        </w:rPr>
      </w:pPr>
      <w:r>
        <w:rPr>
          <w:rFonts w:asciiTheme="minorHAnsi" w:hAnsiTheme="minorHAnsi" w:cstheme="minorHAnsi"/>
          <w:sz w:val="22"/>
        </w:rPr>
        <w:t xml:space="preserve">     </w:t>
      </w:r>
      <w:r w:rsidR="00575E60" w:rsidRPr="000915ED">
        <w:rPr>
          <w:rFonts w:asciiTheme="minorHAnsi" w:hAnsiTheme="minorHAnsi" w:cstheme="minorHAnsi"/>
          <w:sz w:val="22"/>
        </w:rPr>
        <w:t>Po otrzymaniu takiej informacji Wójt  określi w drodze decyzji wysokość opłaty za gospodarowanie odpadami komunalnymi zgodnie art. 6k. ust. 3 ustawy o utrzymaniu czystości i porządku w gminach.</w:t>
      </w:r>
    </w:p>
    <w:p w14:paraId="45511EDD" w14:textId="77777777" w:rsidR="00575E60" w:rsidRPr="00447E10" w:rsidRDefault="00575E60" w:rsidP="001D6610">
      <w:pPr>
        <w:pStyle w:val="Akapitzlist"/>
        <w:spacing w:after="0" w:line="240" w:lineRule="auto"/>
        <w:ind w:left="284" w:hanging="284"/>
        <w:jc w:val="both"/>
        <w:rPr>
          <w:rFonts w:cstheme="minorHAnsi"/>
        </w:rPr>
      </w:pPr>
    </w:p>
    <w:p w14:paraId="0BC6D809" w14:textId="20CE7B94" w:rsidR="001638AD" w:rsidRPr="00447E10" w:rsidRDefault="00AE1C54" w:rsidP="00DB0D6D">
      <w:pPr>
        <w:spacing w:after="0" w:line="240" w:lineRule="auto"/>
        <w:jc w:val="center"/>
        <w:rPr>
          <w:rFonts w:cstheme="minorHAnsi"/>
          <w:b/>
        </w:rPr>
      </w:pPr>
      <w:r w:rsidRPr="00447E10">
        <w:rPr>
          <w:rFonts w:cstheme="minorHAnsi"/>
          <w:b/>
        </w:rPr>
        <w:t xml:space="preserve">§ </w:t>
      </w:r>
      <w:r w:rsidR="00DC74D6">
        <w:rPr>
          <w:rFonts w:cstheme="minorHAnsi"/>
          <w:b/>
        </w:rPr>
        <w:t>10</w:t>
      </w:r>
    </w:p>
    <w:p w14:paraId="5FA35296" w14:textId="77777777" w:rsidR="00F84F7C" w:rsidRDefault="00F84F7C" w:rsidP="00DB0D6D">
      <w:pPr>
        <w:pStyle w:val="Akapitzlist"/>
        <w:numPr>
          <w:ilvl w:val="0"/>
          <w:numId w:val="1"/>
        </w:numPr>
        <w:spacing w:after="0" w:line="240" w:lineRule="auto"/>
        <w:ind w:left="284"/>
        <w:jc w:val="both"/>
        <w:rPr>
          <w:rFonts w:cstheme="minorHAnsi"/>
        </w:rPr>
      </w:pPr>
      <w:r>
        <w:rPr>
          <w:rFonts w:cstheme="minorHAnsi"/>
        </w:rPr>
        <w:t>Zamawiający zastrzega sobie prawo naliczania kar umownych za nieterminowe lub nienależyte wykonanie przedmiotu umowy.</w:t>
      </w:r>
    </w:p>
    <w:p w14:paraId="665A97ED" w14:textId="0A23E1DE" w:rsidR="001638AD" w:rsidRPr="00447E10" w:rsidRDefault="00AE1C54" w:rsidP="00DB0D6D">
      <w:pPr>
        <w:pStyle w:val="Akapitzlist"/>
        <w:numPr>
          <w:ilvl w:val="0"/>
          <w:numId w:val="1"/>
        </w:numPr>
        <w:spacing w:after="0" w:line="240" w:lineRule="auto"/>
        <w:ind w:left="284"/>
        <w:jc w:val="both"/>
        <w:rPr>
          <w:rFonts w:cstheme="minorHAnsi"/>
        </w:rPr>
      </w:pPr>
      <w:r w:rsidRPr="00447E10">
        <w:rPr>
          <w:rFonts w:cstheme="minorHAnsi"/>
        </w:rPr>
        <w:t xml:space="preserve">Wykonawca </w:t>
      </w:r>
      <w:r w:rsidR="009B7311">
        <w:rPr>
          <w:rFonts w:cstheme="minorHAnsi"/>
        </w:rPr>
        <w:t xml:space="preserve">zobowiązuje się do zapłaty na rzecz Zamawiającego kar umownych w przypadku: </w:t>
      </w:r>
    </w:p>
    <w:p w14:paraId="3C8343F4" w14:textId="6A6A420D" w:rsidR="001638AD" w:rsidRPr="00447E10" w:rsidRDefault="00AE1C54" w:rsidP="00DB0D6D">
      <w:pPr>
        <w:pStyle w:val="Akapitzlist2"/>
        <w:numPr>
          <w:ilvl w:val="2"/>
          <w:numId w:val="1"/>
        </w:numPr>
        <w:tabs>
          <w:tab w:val="left" w:pos="0"/>
          <w:tab w:val="left" w:pos="426"/>
        </w:tabs>
        <w:ind w:left="426" w:hanging="426"/>
        <w:jc w:val="both"/>
        <w:rPr>
          <w:rFonts w:asciiTheme="minorHAnsi" w:hAnsiTheme="minorHAnsi" w:cstheme="minorHAnsi"/>
          <w:sz w:val="22"/>
        </w:rPr>
      </w:pPr>
      <w:r w:rsidRPr="00447E10">
        <w:rPr>
          <w:rFonts w:asciiTheme="minorHAnsi" w:hAnsiTheme="minorHAnsi" w:cstheme="minorHAnsi"/>
          <w:sz w:val="22"/>
        </w:rPr>
        <w:t xml:space="preserve">odstąpienia od realizacji umowy z przyczyn zależnych od Wykonawcy w wysokości 10% </w:t>
      </w:r>
      <w:r w:rsidR="00362377">
        <w:rPr>
          <w:rFonts w:asciiTheme="minorHAnsi" w:hAnsiTheme="minorHAnsi" w:cstheme="minorHAnsi"/>
          <w:sz w:val="22"/>
        </w:rPr>
        <w:t xml:space="preserve">wartości </w:t>
      </w:r>
      <w:r w:rsidR="009B7311">
        <w:rPr>
          <w:rFonts w:asciiTheme="minorHAnsi" w:hAnsiTheme="minorHAnsi" w:cstheme="minorHAnsi"/>
          <w:sz w:val="22"/>
        </w:rPr>
        <w:t xml:space="preserve">wynagrodzenia </w:t>
      </w:r>
      <w:r w:rsidR="00362377">
        <w:rPr>
          <w:rFonts w:asciiTheme="minorHAnsi" w:hAnsiTheme="minorHAnsi" w:cstheme="minorHAnsi"/>
          <w:sz w:val="22"/>
        </w:rPr>
        <w:t xml:space="preserve">umownego </w:t>
      </w:r>
      <w:r w:rsidR="009B7311">
        <w:rPr>
          <w:rFonts w:asciiTheme="minorHAnsi" w:hAnsiTheme="minorHAnsi" w:cstheme="minorHAnsi"/>
          <w:sz w:val="22"/>
        </w:rPr>
        <w:t xml:space="preserve">brutto określonego </w:t>
      </w:r>
      <w:r w:rsidR="009B7311" w:rsidRPr="00A97DCA">
        <w:rPr>
          <w:rFonts w:asciiTheme="minorHAnsi" w:hAnsiTheme="minorHAnsi" w:cstheme="minorHAnsi"/>
          <w:sz w:val="22"/>
        </w:rPr>
        <w:t>w §</w:t>
      </w:r>
      <w:r w:rsidR="00B43849">
        <w:rPr>
          <w:rFonts w:asciiTheme="minorHAnsi" w:hAnsiTheme="minorHAnsi" w:cstheme="minorHAnsi"/>
          <w:sz w:val="22"/>
        </w:rPr>
        <w:t>3</w:t>
      </w:r>
      <w:r w:rsidR="006974C5" w:rsidRPr="00A97DCA">
        <w:rPr>
          <w:rFonts w:asciiTheme="minorHAnsi" w:hAnsiTheme="minorHAnsi" w:cstheme="minorHAnsi"/>
          <w:sz w:val="22"/>
        </w:rPr>
        <w:t>, ust. 4</w:t>
      </w:r>
      <w:r w:rsidR="00362377">
        <w:rPr>
          <w:rFonts w:asciiTheme="minorHAnsi" w:hAnsiTheme="minorHAnsi" w:cstheme="minorHAnsi"/>
          <w:sz w:val="22"/>
        </w:rPr>
        <w:t>.</w:t>
      </w:r>
      <w:r w:rsidRPr="00A97DCA">
        <w:rPr>
          <w:rFonts w:asciiTheme="minorHAnsi" w:hAnsiTheme="minorHAnsi" w:cstheme="minorHAnsi"/>
          <w:sz w:val="22"/>
        </w:rPr>
        <w:t xml:space="preserve"> umowy, </w:t>
      </w:r>
    </w:p>
    <w:p w14:paraId="37643F3D" w14:textId="41C95614" w:rsidR="001638AD" w:rsidRPr="00447E10" w:rsidRDefault="009B7311"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s</w:t>
      </w:r>
      <w:r w:rsidR="00AE1C54" w:rsidRPr="00447E10">
        <w:rPr>
          <w:rFonts w:asciiTheme="minorHAnsi" w:hAnsiTheme="minorHAnsi" w:cstheme="minorHAnsi"/>
          <w:sz w:val="22"/>
        </w:rPr>
        <w:t>powodowani</w:t>
      </w:r>
      <w:r>
        <w:rPr>
          <w:rFonts w:asciiTheme="minorHAnsi" w:hAnsiTheme="minorHAnsi" w:cstheme="minorHAnsi"/>
          <w:sz w:val="22"/>
        </w:rPr>
        <w:t>a</w:t>
      </w:r>
      <w:r w:rsidR="00AE1C54" w:rsidRPr="00447E10">
        <w:rPr>
          <w:rFonts w:asciiTheme="minorHAnsi" w:hAnsiTheme="minorHAnsi" w:cstheme="minorHAnsi"/>
          <w:sz w:val="22"/>
        </w:rPr>
        <w:t xml:space="preserve"> przerwy w świadczeniu usług i przerwy w funkcjonowaniu PSZOKa z przyczyn zależnych od Wykonawcy za każdy dzień przerwy w wysokości 200,00</w:t>
      </w:r>
      <w:r w:rsidR="0075497E" w:rsidRPr="00447E10">
        <w:rPr>
          <w:rFonts w:asciiTheme="minorHAnsi" w:hAnsiTheme="minorHAnsi" w:cstheme="minorHAnsi"/>
          <w:sz w:val="22"/>
        </w:rPr>
        <w:t xml:space="preserve"> zł</w:t>
      </w:r>
      <w:r w:rsidR="00AE1C54" w:rsidRPr="00447E10">
        <w:rPr>
          <w:rFonts w:asciiTheme="minorHAnsi" w:hAnsiTheme="minorHAnsi" w:cstheme="minorHAnsi"/>
          <w:sz w:val="22"/>
        </w:rPr>
        <w:t xml:space="preserve">, </w:t>
      </w:r>
    </w:p>
    <w:p w14:paraId="1BDAE619" w14:textId="3CA0C93D" w:rsidR="001638AD" w:rsidRPr="00447E10" w:rsidRDefault="00AE1C54" w:rsidP="00DB0D6D">
      <w:pPr>
        <w:pStyle w:val="Akapitzlist2"/>
        <w:numPr>
          <w:ilvl w:val="2"/>
          <w:numId w:val="1"/>
        </w:numPr>
        <w:tabs>
          <w:tab w:val="left" w:pos="426"/>
        </w:tabs>
        <w:ind w:left="426" w:hanging="426"/>
        <w:jc w:val="both"/>
        <w:rPr>
          <w:rFonts w:asciiTheme="minorHAnsi" w:hAnsiTheme="minorHAnsi" w:cstheme="minorHAnsi"/>
          <w:sz w:val="22"/>
        </w:rPr>
      </w:pPr>
      <w:r w:rsidRPr="00447E10">
        <w:rPr>
          <w:rFonts w:asciiTheme="minorHAnsi" w:hAnsiTheme="minorHAnsi" w:cstheme="minorHAnsi"/>
          <w:sz w:val="22"/>
        </w:rPr>
        <w:t>brak</w:t>
      </w:r>
      <w:r w:rsidR="009B7311">
        <w:rPr>
          <w:rFonts w:asciiTheme="minorHAnsi" w:hAnsiTheme="minorHAnsi" w:cstheme="minorHAnsi"/>
          <w:sz w:val="22"/>
        </w:rPr>
        <w:t>u</w:t>
      </w:r>
      <w:r w:rsidRPr="00447E10">
        <w:rPr>
          <w:rFonts w:asciiTheme="minorHAnsi" w:hAnsiTheme="minorHAnsi" w:cstheme="minorHAnsi"/>
          <w:sz w:val="22"/>
        </w:rPr>
        <w:t xml:space="preserve"> dostarczania do instytucji wymienionych w </w:t>
      </w:r>
      <w:r w:rsidR="00F84F7C">
        <w:rPr>
          <w:rFonts w:asciiTheme="minorHAnsi" w:hAnsiTheme="minorHAnsi" w:cstheme="minorHAnsi"/>
          <w:sz w:val="22"/>
        </w:rPr>
        <w:t xml:space="preserve">OPZ </w:t>
      </w:r>
      <w:r w:rsidRPr="00447E10">
        <w:rPr>
          <w:rFonts w:asciiTheme="minorHAnsi" w:hAnsiTheme="minorHAnsi" w:cstheme="minorHAnsi"/>
          <w:sz w:val="22"/>
        </w:rPr>
        <w:t xml:space="preserve"> worków określonego koloru, w wysokości 1 000,00 zł</w:t>
      </w:r>
      <w:r w:rsidR="00373C58">
        <w:rPr>
          <w:rFonts w:asciiTheme="minorHAnsi" w:hAnsiTheme="minorHAnsi" w:cstheme="minorHAnsi"/>
          <w:sz w:val="22"/>
        </w:rPr>
        <w:t xml:space="preserve"> za każdy przypadek niedostarczenia worków</w:t>
      </w:r>
      <w:r w:rsidRPr="00447E10">
        <w:rPr>
          <w:rFonts w:asciiTheme="minorHAnsi" w:hAnsiTheme="minorHAnsi" w:cstheme="minorHAnsi"/>
          <w:sz w:val="22"/>
        </w:rPr>
        <w:t>,</w:t>
      </w:r>
    </w:p>
    <w:p w14:paraId="37BA05E1" w14:textId="4CEB38B1" w:rsidR="001638AD" w:rsidRPr="00447E10" w:rsidRDefault="00AE1C54" w:rsidP="00DB0D6D">
      <w:pPr>
        <w:pStyle w:val="Akapitzlist2"/>
        <w:numPr>
          <w:ilvl w:val="2"/>
          <w:numId w:val="1"/>
        </w:numPr>
        <w:tabs>
          <w:tab w:val="left" w:pos="426"/>
        </w:tabs>
        <w:ind w:left="426" w:hanging="426"/>
        <w:jc w:val="both"/>
        <w:rPr>
          <w:rFonts w:asciiTheme="minorHAnsi" w:hAnsiTheme="minorHAnsi" w:cstheme="minorHAnsi"/>
          <w:sz w:val="22"/>
        </w:rPr>
      </w:pPr>
      <w:bookmarkStart w:id="0" w:name="__DdeLink__2216_2857454648"/>
      <w:r w:rsidRPr="00447E10">
        <w:rPr>
          <w:rFonts w:asciiTheme="minorHAnsi" w:hAnsiTheme="minorHAnsi" w:cstheme="minorHAnsi"/>
          <w:sz w:val="22"/>
        </w:rPr>
        <w:t>brak</w:t>
      </w:r>
      <w:r w:rsidR="009B7311">
        <w:rPr>
          <w:rFonts w:asciiTheme="minorHAnsi" w:hAnsiTheme="minorHAnsi" w:cstheme="minorHAnsi"/>
          <w:sz w:val="22"/>
        </w:rPr>
        <w:t>u</w:t>
      </w:r>
      <w:r w:rsidRPr="00447E10">
        <w:rPr>
          <w:rFonts w:asciiTheme="minorHAnsi" w:hAnsiTheme="minorHAnsi" w:cstheme="minorHAnsi"/>
          <w:sz w:val="22"/>
        </w:rPr>
        <w:t xml:space="preserve"> dostarczenia któremukolwiek z właścicieli nieruchomości</w:t>
      </w:r>
      <w:bookmarkEnd w:id="0"/>
      <w:r w:rsidRPr="00447E10">
        <w:rPr>
          <w:rFonts w:asciiTheme="minorHAnsi" w:hAnsiTheme="minorHAnsi" w:cstheme="minorHAnsi"/>
          <w:sz w:val="22"/>
        </w:rPr>
        <w:t xml:space="preserve"> worków do selektywnej zbiórki odpadów w wysokości 50,00 zł za każdy </w:t>
      </w:r>
      <w:r w:rsidR="00DF6981">
        <w:rPr>
          <w:rFonts w:asciiTheme="minorHAnsi" w:hAnsiTheme="minorHAnsi" w:cstheme="minorHAnsi"/>
          <w:sz w:val="22"/>
        </w:rPr>
        <w:t xml:space="preserve">zgłoszony i </w:t>
      </w:r>
      <w:r w:rsidRPr="00447E10">
        <w:rPr>
          <w:rFonts w:asciiTheme="minorHAnsi" w:hAnsiTheme="minorHAnsi" w:cstheme="minorHAnsi"/>
          <w:sz w:val="22"/>
        </w:rPr>
        <w:t>stwierdzony przypadek,</w:t>
      </w:r>
    </w:p>
    <w:p w14:paraId="76805670" w14:textId="5F411909" w:rsidR="001638AD" w:rsidRPr="00447E10" w:rsidRDefault="00AE1C54" w:rsidP="00DB0D6D">
      <w:pPr>
        <w:pStyle w:val="Akapitzlist2"/>
        <w:numPr>
          <w:ilvl w:val="2"/>
          <w:numId w:val="1"/>
        </w:numPr>
        <w:tabs>
          <w:tab w:val="left" w:pos="426"/>
        </w:tabs>
        <w:ind w:left="426" w:hanging="426"/>
        <w:jc w:val="both"/>
        <w:rPr>
          <w:rFonts w:asciiTheme="minorHAnsi" w:hAnsiTheme="minorHAnsi" w:cstheme="minorHAnsi"/>
          <w:sz w:val="22"/>
        </w:rPr>
      </w:pPr>
      <w:r w:rsidRPr="00447E10">
        <w:rPr>
          <w:rFonts w:asciiTheme="minorHAnsi" w:hAnsiTheme="minorHAnsi" w:cstheme="minorHAnsi"/>
          <w:sz w:val="22"/>
        </w:rPr>
        <w:t>brak</w:t>
      </w:r>
      <w:r w:rsidR="00DF6981">
        <w:rPr>
          <w:rFonts w:asciiTheme="minorHAnsi" w:hAnsiTheme="minorHAnsi" w:cstheme="minorHAnsi"/>
          <w:sz w:val="22"/>
        </w:rPr>
        <w:t>u</w:t>
      </w:r>
      <w:r w:rsidRPr="00447E10">
        <w:rPr>
          <w:rFonts w:asciiTheme="minorHAnsi" w:hAnsiTheme="minorHAnsi" w:cstheme="minorHAnsi"/>
          <w:sz w:val="22"/>
        </w:rPr>
        <w:t xml:space="preserve"> dostarczenia właściciel</w:t>
      </w:r>
      <w:r w:rsidR="00B2173F">
        <w:rPr>
          <w:rFonts w:asciiTheme="minorHAnsi" w:hAnsiTheme="minorHAnsi" w:cstheme="minorHAnsi"/>
          <w:sz w:val="22"/>
        </w:rPr>
        <w:t>om</w:t>
      </w:r>
      <w:r w:rsidRPr="00447E10">
        <w:rPr>
          <w:rFonts w:asciiTheme="minorHAnsi" w:hAnsiTheme="minorHAnsi" w:cstheme="minorHAnsi"/>
          <w:sz w:val="22"/>
        </w:rPr>
        <w:t xml:space="preserve"> nieruchomości harmonogramu wywozu odpadów </w:t>
      </w:r>
      <w:r w:rsidR="001A50B4">
        <w:rPr>
          <w:rFonts w:asciiTheme="minorHAnsi" w:hAnsiTheme="minorHAnsi" w:cstheme="minorHAnsi"/>
          <w:sz w:val="22"/>
        </w:rPr>
        <w:t xml:space="preserve">(za niedostarczenie harmonogramu uważa się sytuację, w której Zamawiający otrzyma </w:t>
      </w:r>
      <w:r w:rsidR="006A03ED">
        <w:rPr>
          <w:rFonts w:asciiTheme="minorHAnsi" w:hAnsiTheme="minorHAnsi" w:cstheme="minorHAnsi"/>
          <w:sz w:val="22"/>
        </w:rPr>
        <w:t>3</w:t>
      </w:r>
      <w:r w:rsidR="001A50B4">
        <w:rPr>
          <w:rFonts w:asciiTheme="minorHAnsi" w:hAnsiTheme="minorHAnsi" w:cstheme="minorHAnsi"/>
          <w:sz w:val="22"/>
        </w:rPr>
        <w:t>0 zgłoszeń od właścicieli nieruchomości o nieotrzymaniu od Wykonawcy w/w har</w:t>
      </w:r>
      <w:r w:rsidR="006B597F">
        <w:rPr>
          <w:rFonts w:asciiTheme="minorHAnsi" w:hAnsiTheme="minorHAnsi" w:cstheme="minorHAnsi"/>
          <w:sz w:val="22"/>
        </w:rPr>
        <w:t>m</w:t>
      </w:r>
      <w:r w:rsidR="001A50B4">
        <w:rPr>
          <w:rFonts w:asciiTheme="minorHAnsi" w:hAnsiTheme="minorHAnsi" w:cstheme="minorHAnsi"/>
          <w:sz w:val="22"/>
        </w:rPr>
        <w:t xml:space="preserve">onogramu) </w:t>
      </w:r>
      <w:r w:rsidRPr="00447E10">
        <w:rPr>
          <w:rFonts w:asciiTheme="minorHAnsi" w:hAnsiTheme="minorHAnsi" w:cstheme="minorHAnsi"/>
          <w:sz w:val="22"/>
        </w:rPr>
        <w:t xml:space="preserve">w wysokości </w:t>
      </w:r>
      <w:r w:rsidR="001A50B4">
        <w:rPr>
          <w:rFonts w:asciiTheme="minorHAnsi" w:hAnsiTheme="minorHAnsi" w:cstheme="minorHAnsi"/>
          <w:sz w:val="22"/>
        </w:rPr>
        <w:br/>
        <w:t>1 000</w:t>
      </w:r>
      <w:r w:rsidRPr="00447E10">
        <w:rPr>
          <w:rFonts w:asciiTheme="minorHAnsi" w:hAnsiTheme="minorHAnsi" w:cstheme="minorHAnsi"/>
          <w:sz w:val="22"/>
        </w:rPr>
        <w:t>,00 zł,</w:t>
      </w:r>
      <w:r w:rsidR="00373C58">
        <w:rPr>
          <w:rFonts w:asciiTheme="minorHAnsi" w:hAnsiTheme="minorHAnsi" w:cstheme="minorHAnsi"/>
          <w:sz w:val="22"/>
        </w:rPr>
        <w:t xml:space="preserve">  </w:t>
      </w:r>
    </w:p>
    <w:p w14:paraId="4D730678" w14:textId="47F320A5" w:rsidR="00B43849" w:rsidRPr="00B43849" w:rsidRDefault="00DF6981"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 xml:space="preserve">nieodebrania lub </w:t>
      </w:r>
      <w:r w:rsidR="00AE1C54" w:rsidRPr="00447E10">
        <w:rPr>
          <w:rFonts w:asciiTheme="minorHAnsi" w:hAnsiTheme="minorHAnsi" w:cstheme="minorHAnsi"/>
          <w:sz w:val="22"/>
        </w:rPr>
        <w:t>nieterminow</w:t>
      </w:r>
      <w:r>
        <w:rPr>
          <w:rFonts w:asciiTheme="minorHAnsi" w:hAnsiTheme="minorHAnsi" w:cstheme="minorHAnsi"/>
          <w:sz w:val="22"/>
        </w:rPr>
        <w:t>ego</w:t>
      </w:r>
      <w:r w:rsidR="00AE1C54" w:rsidRPr="00447E10">
        <w:rPr>
          <w:rFonts w:asciiTheme="minorHAnsi" w:hAnsiTheme="minorHAnsi" w:cstheme="minorHAnsi"/>
          <w:sz w:val="22"/>
        </w:rPr>
        <w:t xml:space="preserve"> odbi</w:t>
      </w:r>
      <w:r>
        <w:rPr>
          <w:rFonts w:asciiTheme="minorHAnsi" w:hAnsiTheme="minorHAnsi" w:cstheme="minorHAnsi"/>
          <w:sz w:val="22"/>
        </w:rPr>
        <w:t>o</w:t>
      </w:r>
      <w:r w:rsidR="00AE1C54" w:rsidRPr="00447E10">
        <w:rPr>
          <w:rFonts w:asciiTheme="minorHAnsi" w:hAnsiTheme="minorHAnsi" w:cstheme="minorHAnsi"/>
          <w:sz w:val="22"/>
        </w:rPr>
        <w:t>r</w:t>
      </w:r>
      <w:r>
        <w:rPr>
          <w:rFonts w:asciiTheme="minorHAnsi" w:hAnsiTheme="minorHAnsi" w:cstheme="minorHAnsi"/>
          <w:sz w:val="22"/>
        </w:rPr>
        <w:t>u</w:t>
      </w:r>
      <w:r w:rsidR="00AE1C54" w:rsidRPr="00447E10">
        <w:rPr>
          <w:rFonts w:asciiTheme="minorHAnsi" w:hAnsiTheme="minorHAnsi" w:cstheme="minorHAnsi"/>
          <w:sz w:val="22"/>
        </w:rPr>
        <w:t xml:space="preserve"> pojemnika/worka z danego punktu odbioru (nieruchomości</w:t>
      </w:r>
      <w:r w:rsidR="0075497E" w:rsidRPr="00447E10">
        <w:rPr>
          <w:rFonts w:asciiTheme="minorHAnsi" w:hAnsiTheme="minorHAnsi" w:cstheme="minorHAnsi"/>
          <w:sz w:val="22"/>
        </w:rPr>
        <w:t>)</w:t>
      </w:r>
      <w:r w:rsidR="006B597F">
        <w:rPr>
          <w:rFonts w:asciiTheme="minorHAnsi" w:hAnsiTheme="minorHAnsi" w:cstheme="minorHAnsi"/>
          <w:sz w:val="22"/>
        </w:rPr>
        <w:t xml:space="preserve"> w stosunku do terminu przewidzianego w harmonogramie dla danego punktu odbioru </w:t>
      </w:r>
      <w:r w:rsidR="00AE1C54" w:rsidRPr="00447E10">
        <w:rPr>
          <w:rFonts w:asciiTheme="minorHAnsi" w:hAnsiTheme="minorHAnsi" w:cstheme="minorHAnsi"/>
          <w:sz w:val="22"/>
        </w:rPr>
        <w:t xml:space="preserve">w wysokości 100,00 zł za każdy dzień </w:t>
      </w:r>
      <w:r w:rsidR="006B597F">
        <w:rPr>
          <w:rFonts w:asciiTheme="minorHAnsi" w:hAnsiTheme="minorHAnsi" w:cstheme="minorHAnsi"/>
          <w:sz w:val="22"/>
        </w:rPr>
        <w:t>zwłoki</w:t>
      </w:r>
      <w:r w:rsidR="00AE1C54" w:rsidRPr="00447E10">
        <w:rPr>
          <w:rFonts w:asciiTheme="minorHAnsi" w:hAnsiTheme="minorHAnsi" w:cstheme="minorHAnsi"/>
          <w:sz w:val="22"/>
        </w:rPr>
        <w:t xml:space="preserve"> w ich odbiorze,</w:t>
      </w:r>
    </w:p>
    <w:p w14:paraId="514634CA" w14:textId="09E59970" w:rsidR="001638AD" w:rsidRPr="00447E10" w:rsidRDefault="00DF6981"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 xml:space="preserve">nieodebrania lub </w:t>
      </w:r>
      <w:r w:rsidR="00AE1C54" w:rsidRPr="00447E10">
        <w:rPr>
          <w:rFonts w:asciiTheme="minorHAnsi" w:hAnsiTheme="minorHAnsi" w:cstheme="minorHAnsi"/>
          <w:sz w:val="22"/>
        </w:rPr>
        <w:t xml:space="preserve">nieterminowego odbioru odpadów wielkogabarytowych (dotyczy zorganizowanej zbiórki) z danego punktu odbioru (nieruchomości) </w:t>
      </w:r>
      <w:r w:rsidR="006B597F">
        <w:rPr>
          <w:rFonts w:asciiTheme="minorHAnsi" w:hAnsiTheme="minorHAnsi" w:cstheme="minorHAnsi"/>
          <w:sz w:val="22"/>
        </w:rPr>
        <w:t>w stosunku do terminu przewidzianego w harmonogramie dla danego punktu</w:t>
      </w:r>
      <w:r>
        <w:rPr>
          <w:rFonts w:asciiTheme="minorHAnsi" w:hAnsiTheme="minorHAnsi" w:cstheme="minorHAnsi"/>
          <w:sz w:val="22"/>
        </w:rPr>
        <w:t xml:space="preserve"> </w:t>
      </w:r>
      <w:r w:rsidR="00AE1C54" w:rsidRPr="00447E10">
        <w:rPr>
          <w:rFonts w:asciiTheme="minorHAnsi" w:hAnsiTheme="minorHAnsi" w:cstheme="minorHAnsi"/>
          <w:sz w:val="22"/>
        </w:rPr>
        <w:t xml:space="preserve">w wysokości 100,00 zł za każdy dzień </w:t>
      </w:r>
      <w:r w:rsidR="006B597F">
        <w:rPr>
          <w:rFonts w:asciiTheme="minorHAnsi" w:hAnsiTheme="minorHAnsi" w:cstheme="minorHAnsi"/>
          <w:sz w:val="22"/>
        </w:rPr>
        <w:t>zwłoki</w:t>
      </w:r>
      <w:r w:rsidR="00AE1C54" w:rsidRPr="00447E10">
        <w:rPr>
          <w:rFonts w:asciiTheme="minorHAnsi" w:hAnsiTheme="minorHAnsi" w:cstheme="minorHAnsi"/>
          <w:sz w:val="22"/>
        </w:rPr>
        <w:t xml:space="preserve"> w ich odbiorze,</w:t>
      </w:r>
    </w:p>
    <w:p w14:paraId="0D6407A5" w14:textId="715C2178" w:rsidR="001638AD" w:rsidRPr="00447E10" w:rsidRDefault="00AE1C54" w:rsidP="00DB0D6D">
      <w:pPr>
        <w:pStyle w:val="Akapitzlist2"/>
        <w:numPr>
          <w:ilvl w:val="2"/>
          <w:numId w:val="1"/>
        </w:numPr>
        <w:tabs>
          <w:tab w:val="left" w:pos="426"/>
        </w:tabs>
        <w:ind w:left="426" w:hanging="426"/>
        <w:jc w:val="both"/>
        <w:rPr>
          <w:rFonts w:asciiTheme="minorHAnsi" w:hAnsiTheme="minorHAnsi" w:cstheme="minorHAnsi"/>
          <w:sz w:val="22"/>
        </w:rPr>
      </w:pPr>
      <w:r w:rsidRPr="00447E10">
        <w:rPr>
          <w:rFonts w:asciiTheme="minorHAnsi" w:hAnsiTheme="minorHAnsi" w:cstheme="minorHAnsi"/>
          <w:sz w:val="22"/>
        </w:rPr>
        <w:t>nieposprzątani</w:t>
      </w:r>
      <w:r w:rsidR="00DF6981">
        <w:rPr>
          <w:rFonts w:asciiTheme="minorHAnsi" w:hAnsiTheme="minorHAnsi" w:cstheme="minorHAnsi"/>
          <w:sz w:val="22"/>
        </w:rPr>
        <w:t>a</w:t>
      </w:r>
      <w:r w:rsidRPr="00447E10">
        <w:rPr>
          <w:rFonts w:asciiTheme="minorHAnsi" w:hAnsiTheme="minorHAnsi" w:cstheme="minorHAnsi"/>
          <w:sz w:val="22"/>
        </w:rPr>
        <w:t xml:space="preserve"> odpadów wokół pojemników w wysokości 500,00</w:t>
      </w:r>
      <w:r w:rsidR="0063750E" w:rsidRPr="00447E10">
        <w:rPr>
          <w:rFonts w:asciiTheme="minorHAnsi" w:hAnsiTheme="minorHAnsi" w:cstheme="minorHAnsi"/>
          <w:sz w:val="22"/>
        </w:rPr>
        <w:t xml:space="preserve"> </w:t>
      </w:r>
      <w:r w:rsidRPr="00447E10">
        <w:rPr>
          <w:rFonts w:asciiTheme="minorHAnsi" w:hAnsiTheme="minorHAnsi" w:cstheme="minorHAnsi"/>
          <w:sz w:val="22"/>
        </w:rPr>
        <w:t xml:space="preserve">zł za każdy </w:t>
      </w:r>
      <w:r w:rsidR="00DF6981">
        <w:rPr>
          <w:rFonts w:asciiTheme="minorHAnsi" w:hAnsiTheme="minorHAnsi" w:cstheme="minorHAnsi"/>
          <w:sz w:val="22"/>
        </w:rPr>
        <w:t>zgłosz</w:t>
      </w:r>
      <w:r w:rsidR="004A4289">
        <w:rPr>
          <w:rFonts w:asciiTheme="minorHAnsi" w:hAnsiTheme="minorHAnsi" w:cstheme="minorHAnsi"/>
          <w:sz w:val="22"/>
        </w:rPr>
        <w:t>o</w:t>
      </w:r>
      <w:r w:rsidR="00DF6981">
        <w:rPr>
          <w:rFonts w:asciiTheme="minorHAnsi" w:hAnsiTheme="minorHAnsi" w:cstheme="minorHAnsi"/>
          <w:sz w:val="22"/>
        </w:rPr>
        <w:t>ny i</w:t>
      </w:r>
      <w:r w:rsidR="00B43849">
        <w:rPr>
          <w:rFonts w:asciiTheme="minorHAnsi" w:hAnsiTheme="minorHAnsi" w:cstheme="minorHAnsi"/>
          <w:sz w:val="22"/>
        </w:rPr>
        <w:t> </w:t>
      </w:r>
      <w:r w:rsidR="00DF6981">
        <w:rPr>
          <w:rFonts w:asciiTheme="minorHAnsi" w:hAnsiTheme="minorHAnsi" w:cstheme="minorHAnsi"/>
          <w:sz w:val="22"/>
        </w:rPr>
        <w:t xml:space="preserve">stwierdzony </w:t>
      </w:r>
      <w:r w:rsidRPr="00447E10">
        <w:rPr>
          <w:rFonts w:asciiTheme="minorHAnsi" w:hAnsiTheme="minorHAnsi" w:cstheme="minorHAnsi"/>
          <w:sz w:val="22"/>
        </w:rPr>
        <w:t>przypadek,</w:t>
      </w:r>
    </w:p>
    <w:p w14:paraId="291D0EC6" w14:textId="1612C181" w:rsidR="00B43849" w:rsidRPr="00B43849" w:rsidRDefault="004A4289"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n</w:t>
      </w:r>
      <w:r w:rsidR="00AE1C54" w:rsidRPr="00447E10">
        <w:rPr>
          <w:rFonts w:asciiTheme="minorHAnsi" w:hAnsiTheme="minorHAnsi" w:cstheme="minorHAnsi"/>
          <w:sz w:val="22"/>
        </w:rPr>
        <w:t>ieprzekazani</w:t>
      </w:r>
      <w:r>
        <w:rPr>
          <w:rFonts w:asciiTheme="minorHAnsi" w:hAnsiTheme="minorHAnsi" w:cstheme="minorHAnsi"/>
          <w:sz w:val="22"/>
        </w:rPr>
        <w:t>a</w:t>
      </w:r>
      <w:r w:rsidR="00AE1C54" w:rsidRPr="00447E10">
        <w:rPr>
          <w:rFonts w:asciiTheme="minorHAnsi" w:hAnsiTheme="minorHAnsi" w:cstheme="minorHAnsi"/>
          <w:sz w:val="22"/>
        </w:rPr>
        <w:t xml:space="preserve"> w terminie wymaganych </w:t>
      </w:r>
      <w:r w:rsidR="00373C58">
        <w:rPr>
          <w:rFonts w:asciiTheme="minorHAnsi" w:hAnsiTheme="minorHAnsi" w:cstheme="minorHAnsi"/>
          <w:sz w:val="22"/>
        </w:rPr>
        <w:t xml:space="preserve">w </w:t>
      </w:r>
      <w:r>
        <w:rPr>
          <w:rFonts w:asciiTheme="minorHAnsi" w:hAnsiTheme="minorHAnsi" w:cstheme="minorHAnsi"/>
          <w:sz w:val="22"/>
        </w:rPr>
        <w:t>OPZ</w:t>
      </w:r>
      <w:r w:rsidR="00AE1C54" w:rsidRPr="00447E10">
        <w:rPr>
          <w:rFonts w:asciiTheme="minorHAnsi" w:hAnsiTheme="minorHAnsi" w:cstheme="minorHAnsi"/>
          <w:sz w:val="22"/>
        </w:rPr>
        <w:t xml:space="preserve"> dokumentów (dotyczących masy odebranych odpadów, ewidencji odpadów wraz z kartami przekazania odpadów) w wysokości 100,00 zł za każdy dzień </w:t>
      </w:r>
      <w:r w:rsidR="006B597F">
        <w:rPr>
          <w:rFonts w:asciiTheme="minorHAnsi" w:hAnsiTheme="minorHAnsi" w:cstheme="minorHAnsi"/>
          <w:sz w:val="22"/>
        </w:rPr>
        <w:t>zwłoki</w:t>
      </w:r>
      <w:r w:rsidR="00AE1C54" w:rsidRPr="00447E10">
        <w:rPr>
          <w:rFonts w:asciiTheme="minorHAnsi" w:hAnsiTheme="minorHAnsi" w:cstheme="minorHAnsi"/>
          <w:sz w:val="22"/>
        </w:rPr>
        <w:t xml:space="preserve"> ich przekazania</w:t>
      </w:r>
      <w:r w:rsidR="00B43849">
        <w:rPr>
          <w:rFonts w:asciiTheme="minorHAnsi" w:hAnsiTheme="minorHAnsi" w:cstheme="minorHAnsi"/>
          <w:sz w:val="22"/>
        </w:rPr>
        <w:t>,</w:t>
      </w:r>
    </w:p>
    <w:p w14:paraId="4DD8B751" w14:textId="4D74AE8E" w:rsidR="00173456" w:rsidRDefault="00173456"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nie</w:t>
      </w:r>
      <w:r w:rsidR="00B40236">
        <w:rPr>
          <w:rFonts w:asciiTheme="minorHAnsi" w:hAnsiTheme="minorHAnsi" w:cstheme="minorHAnsi"/>
          <w:sz w:val="22"/>
        </w:rPr>
        <w:t xml:space="preserve"> </w:t>
      </w:r>
      <w:r>
        <w:rPr>
          <w:rFonts w:asciiTheme="minorHAnsi" w:hAnsiTheme="minorHAnsi" w:cstheme="minorHAnsi"/>
          <w:sz w:val="22"/>
        </w:rPr>
        <w:t>umieszczenia urządzeń w pojazdach służących do wykonywania przedmiotu umowy, w</w:t>
      </w:r>
      <w:r w:rsidR="00B43849">
        <w:rPr>
          <w:rFonts w:asciiTheme="minorHAnsi" w:hAnsiTheme="minorHAnsi" w:cstheme="minorHAnsi"/>
          <w:sz w:val="22"/>
        </w:rPr>
        <w:t> </w:t>
      </w:r>
      <w:r>
        <w:rPr>
          <w:rFonts w:asciiTheme="minorHAnsi" w:hAnsiTheme="minorHAnsi" w:cstheme="minorHAnsi"/>
          <w:sz w:val="22"/>
        </w:rPr>
        <w:t xml:space="preserve">szczególności </w:t>
      </w:r>
      <w:r w:rsidR="009F17E0">
        <w:rPr>
          <w:rFonts w:asciiTheme="minorHAnsi" w:hAnsiTheme="minorHAnsi" w:cstheme="minorHAnsi"/>
          <w:sz w:val="22"/>
        </w:rPr>
        <w:t>urządzeń bazujących na GPS rejestrujących przebieg tras</w:t>
      </w:r>
      <w:r w:rsidR="00B40236">
        <w:rPr>
          <w:rFonts w:asciiTheme="minorHAnsi" w:hAnsiTheme="minorHAnsi" w:cstheme="minorHAnsi"/>
          <w:sz w:val="22"/>
        </w:rPr>
        <w:t xml:space="preserve"> oraz</w:t>
      </w:r>
      <w:r w:rsidR="009F17E0">
        <w:rPr>
          <w:rFonts w:asciiTheme="minorHAnsi" w:hAnsiTheme="minorHAnsi" w:cstheme="minorHAnsi"/>
          <w:sz w:val="22"/>
        </w:rPr>
        <w:t xml:space="preserve"> kamer (przód i tył samochodu</w:t>
      </w:r>
      <w:r w:rsidR="002C6E93">
        <w:rPr>
          <w:rFonts w:asciiTheme="minorHAnsi" w:hAnsiTheme="minorHAnsi" w:cstheme="minorHAnsi"/>
          <w:sz w:val="22"/>
        </w:rPr>
        <w:t>)</w:t>
      </w:r>
      <w:r w:rsidR="00B40236">
        <w:rPr>
          <w:rFonts w:asciiTheme="minorHAnsi" w:hAnsiTheme="minorHAnsi" w:cstheme="minorHAnsi"/>
          <w:sz w:val="22"/>
        </w:rPr>
        <w:t xml:space="preserve"> </w:t>
      </w:r>
      <w:r w:rsidR="00214438">
        <w:rPr>
          <w:rFonts w:asciiTheme="minorHAnsi" w:hAnsiTheme="minorHAnsi" w:cstheme="minorHAnsi"/>
          <w:sz w:val="22"/>
        </w:rPr>
        <w:t>w wysokości 5 000,00 zł za każdy rozpoczęty dzień zwłoki i za każdy pojazd</w:t>
      </w:r>
      <w:r w:rsidR="00942145">
        <w:rPr>
          <w:rFonts w:asciiTheme="minorHAnsi" w:hAnsiTheme="minorHAnsi" w:cstheme="minorHAnsi"/>
          <w:sz w:val="22"/>
        </w:rPr>
        <w:t>,</w:t>
      </w:r>
    </w:p>
    <w:p w14:paraId="5570D3FD" w14:textId="789DE999" w:rsidR="00942145" w:rsidRDefault="00942145"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świadczenia usługi innymi pojazdami niż zadeklarowanymi w wysokości 5 000,00 zł za każdy stwierdzony przez Zamawiającego przypadek</w:t>
      </w:r>
      <w:r w:rsidR="00E13CDD">
        <w:rPr>
          <w:rFonts w:asciiTheme="minorHAnsi" w:hAnsiTheme="minorHAnsi" w:cstheme="minorHAnsi"/>
          <w:sz w:val="22"/>
        </w:rPr>
        <w:t xml:space="preserve">, </w:t>
      </w:r>
    </w:p>
    <w:p w14:paraId="5D1798B4" w14:textId="0AC17B3C" w:rsidR="00E13CDD" w:rsidRDefault="00E13CDD"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wykonywani</w:t>
      </w:r>
      <w:r w:rsidR="00650671">
        <w:rPr>
          <w:rFonts w:asciiTheme="minorHAnsi" w:hAnsiTheme="minorHAnsi" w:cstheme="minorHAnsi"/>
          <w:sz w:val="22"/>
        </w:rPr>
        <w:t>a</w:t>
      </w:r>
      <w:r>
        <w:rPr>
          <w:rFonts w:asciiTheme="minorHAnsi" w:hAnsiTheme="minorHAnsi" w:cstheme="minorHAnsi"/>
          <w:sz w:val="22"/>
        </w:rPr>
        <w:t xml:space="preserve"> czynności odbioru lub transportu odpadów pojazdem uniemożliwiającym monitoring położenia i pracy pojazdu w wysokości </w:t>
      </w:r>
      <w:r w:rsidR="00214438">
        <w:rPr>
          <w:rFonts w:asciiTheme="minorHAnsi" w:hAnsiTheme="minorHAnsi" w:cstheme="minorHAnsi"/>
          <w:sz w:val="22"/>
        </w:rPr>
        <w:t>1</w:t>
      </w:r>
      <w:r>
        <w:rPr>
          <w:rFonts w:asciiTheme="minorHAnsi" w:hAnsiTheme="minorHAnsi" w:cstheme="minorHAnsi"/>
          <w:sz w:val="22"/>
        </w:rPr>
        <w:t> 000,00 zł za każdy rozpoczęty dzień każdego ze stwierdzonych przez Zamawiającego przypadków (każdego pojazdu),</w:t>
      </w:r>
    </w:p>
    <w:p w14:paraId="37F8AF59" w14:textId="3C4FC890" w:rsidR="00933BEA" w:rsidRDefault="00933BEA"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 xml:space="preserve">braku zapisu trasy przejazdu, danych </w:t>
      </w:r>
      <w:r w:rsidR="00577BB7">
        <w:rPr>
          <w:rFonts w:asciiTheme="minorHAnsi" w:hAnsiTheme="minorHAnsi" w:cstheme="minorHAnsi"/>
          <w:sz w:val="22"/>
        </w:rPr>
        <w:t xml:space="preserve">(nagrań) </w:t>
      </w:r>
      <w:r>
        <w:rPr>
          <w:rFonts w:asciiTheme="minorHAnsi" w:hAnsiTheme="minorHAnsi" w:cstheme="minorHAnsi"/>
          <w:sz w:val="22"/>
        </w:rPr>
        <w:t xml:space="preserve">pochodzących z kamer  w wysokości </w:t>
      </w:r>
      <w:r w:rsidR="00214438">
        <w:rPr>
          <w:rFonts w:asciiTheme="minorHAnsi" w:hAnsiTheme="minorHAnsi" w:cstheme="minorHAnsi"/>
          <w:sz w:val="22"/>
        </w:rPr>
        <w:t>1</w:t>
      </w:r>
      <w:r>
        <w:rPr>
          <w:rFonts w:asciiTheme="minorHAnsi" w:hAnsiTheme="minorHAnsi" w:cstheme="minorHAnsi"/>
          <w:sz w:val="22"/>
        </w:rPr>
        <w:t> 000,00 zł za każdy dzień każdego ze stwierdzonych przez Zamawiającego przypadków (każdego pojazdu),</w:t>
      </w:r>
    </w:p>
    <w:p w14:paraId="1E7D912E" w14:textId="0C0C30AC" w:rsidR="001638AD" w:rsidRDefault="00E9476D" w:rsidP="00DB0D6D">
      <w:pPr>
        <w:pStyle w:val="Akapitzlist2"/>
        <w:numPr>
          <w:ilvl w:val="2"/>
          <w:numId w:val="1"/>
        </w:numPr>
        <w:tabs>
          <w:tab w:val="left" w:pos="426"/>
        </w:tabs>
        <w:ind w:left="426" w:hanging="426"/>
        <w:jc w:val="both"/>
        <w:rPr>
          <w:rFonts w:asciiTheme="minorHAnsi" w:hAnsiTheme="minorHAnsi" w:cstheme="minorHAnsi"/>
          <w:sz w:val="22"/>
        </w:rPr>
      </w:pPr>
      <w:r>
        <w:rPr>
          <w:rFonts w:asciiTheme="minorHAnsi" w:hAnsiTheme="minorHAnsi" w:cstheme="minorHAnsi"/>
          <w:sz w:val="22"/>
        </w:rPr>
        <w:t>niezapewnieni</w:t>
      </w:r>
      <w:r w:rsidR="00650671">
        <w:rPr>
          <w:rFonts w:asciiTheme="minorHAnsi" w:hAnsiTheme="minorHAnsi" w:cstheme="minorHAnsi"/>
          <w:sz w:val="22"/>
        </w:rPr>
        <w:t>a</w:t>
      </w:r>
      <w:r>
        <w:rPr>
          <w:rFonts w:asciiTheme="minorHAnsi" w:hAnsiTheme="minorHAnsi" w:cstheme="minorHAnsi"/>
          <w:sz w:val="22"/>
        </w:rPr>
        <w:t xml:space="preserve"> wglądu do systemu monitorowania flot</w:t>
      </w:r>
      <w:r w:rsidR="001C6424">
        <w:rPr>
          <w:rFonts w:asciiTheme="minorHAnsi" w:hAnsiTheme="minorHAnsi" w:cstheme="minorHAnsi"/>
          <w:sz w:val="22"/>
        </w:rPr>
        <w:t>y</w:t>
      </w:r>
      <w:r>
        <w:rPr>
          <w:rFonts w:asciiTheme="minorHAnsi" w:hAnsiTheme="minorHAnsi" w:cstheme="minorHAnsi"/>
          <w:sz w:val="22"/>
        </w:rPr>
        <w:t xml:space="preserve"> pojazdów</w:t>
      </w:r>
      <w:r w:rsidR="001C6424">
        <w:rPr>
          <w:rFonts w:asciiTheme="minorHAnsi" w:hAnsiTheme="minorHAnsi" w:cstheme="minorHAnsi"/>
          <w:sz w:val="22"/>
        </w:rPr>
        <w:t xml:space="preserve"> skierowanych w danym dniu do realizacji zamówienia</w:t>
      </w:r>
      <w:r>
        <w:rPr>
          <w:rFonts w:asciiTheme="minorHAnsi" w:hAnsiTheme="minorHAnsi" w:cstheme="minorHAnsi"/>
          <w:sz w:val="22"/>
        </w:rPr>
        <w:t xml:space="preserve"> z winy Wykonawcy </w:t>
      </w:r>
      <w:r w:rsidR="00AE1C54" w:rsidRPr="00447E10">
        <w:rPr>
          <w:rFonts w:asciiTheme="minorHAnsi" w:hAnsiTheme="minorHAnsi" w:cstheme="minorHAnsi"/>
          <w:sz w:val="22"/>
        </w:rPr>
        <w:t xml:space="preserve">w wysokości 500,00 zł za każdy </w:t>
      </w:r>
      <w:r w:rsidR="00173456">
        <w:rPr>
          <w:rFonts w:asciiTheme="minorHAnsi" w:hAnsiTheme="minorHAnsi" w:cstheme="minorHAnsi"/>
          <w:sz w:val="22"/>
        </w:rPr>
        <w:t>dzień</w:t>
      </w:r>
      <w:r w:rsidR="00AE1C54" w:rsidRPr="00447E10">
        <w:rPr>
          <w:rFonts w:asciiTheme="minorHAnsi" w:hAnsiTheme="minorHAnsi" w:cstheme="minorHAnsi"/>
          <w:sz w:val="22"/>
        </w:rPr>
        <w:t>,</w:t>
      </w:r>
    </w:p>
    <w:p w14:paraId="65F91E5C" w14:textId="6BB34B0A" w:rsidR="00B43849" w:rsidRPr="00391BC1" w:rsidRDefault="00AE1C54" w:rsidP="00DB0D6D">
      <w:pPr>
        <w:pStyle w:val="Akapitzlist2"/>
        <w:numPr>
          <w:ilvl w:val="2"/>
          <w:numId w:val="1"/>
        </w:numPr>
        <w:tabs>
          <w:tab w:val="left" w:pos="426"/>
        </w:tabs>
        <w:ind w:left="426" w:hanging="426"/>
        <w:jc w:val="both"/>
        <w:rPr>
          <w:rFonts w:asciiTheme="minorHAnsi" w:hAnsiTheme="minorHAnsi" w:cstheme="minorHAnsi"/>
          <w:sz w:val="22"/>
        </w:rPr>
      </w:pPr>
      <w:r w:rsidRPr="00447E10">
        <w:rPr>
          <w:rFonts w:asciiTheme="minorHAnsi" w:hAnsiTheme="minorHAnsi" w:cstheme="minorHAnsi"/>
          <w:sz w:val="22"/>
        </w:rPr>
        <w:t>niedostarczeni</w:t>
      </w:r>
      <w:r w:rsidR="00650671">
        <w:rPr>
          <w:rFonts w:asciiTheme="minorHAnsi" w:hAnsiTheme="minorHAnsi" w:cstheme="minorHAnsi"/>
          <w:sz w:val="22"/>
        </w:rPr>
        <w:t>a</w:t>
      </w:r>
      <w:r w:rsidRPr="00447E10">
        <w:rPr>
          <w:rFonts w:asciiTheme="minorHAnsi" w:hAnsiTheme="minorHAnsi" w:cstheme="minorHAnsi"/>
          <w:sz w:val="22"/>
        </w:rPr>
        <w:t xml:space="preserve"> worków spełniających wymagań (worki zbyt słabe, brak uzgodnionego opisu)  w</w:t>
      </w:r>
      <w:r w:rsidR="00391BC1">
        <w:rPr>
          <w:rFonts w:asciiTheme="minorHAnsi" w:hAnsiTheme="minorHAnsi" w:cstheme="minorHAnsi"/>
          <w:sz w:val="22"/>
        </w:rPr>
        <w:t> </w:t>
      </w:r>
      <w:r w:rsidRPr="00447E10">
        <w:rPr>
          <w:rFonts w:asciiTheme="minorHAnsi" w:hAnsiTheme="minorHAnsi" w:cstheme="minorHAnsi"/>
          <w:sz w:val="22"/>
        </w:rPr>
        <w:t xml:space="preserve">wysokości 500,00 zł za każdy </w:t>
      </w:r>
      <w:r w:rsidR="008A5E67">
        <w:rPr>
          <w:rFonts w:asciiTheme="minorHAnsi" w:hAnsiTheme="minorHAnsi" w:cstheme="minorHAnsi"/>
          <w:sz w:val="22"/>
        </w:rPr>
        <w:t>stwierdzony przez Zamawiającego przypadek</w:t>
      </w:r>
      <w:r w:rsidRPr="00447E10">
        <w:rPr>
          <w:rFonts w:asciiTheme="minorHAnsi" w:hAnsiTheme="minorHAnsi" w:cstheme="minorHAnsi"/>
          <w:sz w:val="22"/>
        </w:rPr>
        <w:t>,</w:t>
      </w:r>
    </w:p>
    <w:p w14:paraId="2EF88201" w14:textId="6DF4AD7E" w:rsidR="001638AD" w:rsidRPr="00650671" w:rsidRDefault="00AE1C54" w:rsidP="00DB0D6D">
      <w:pPr>
        <w:pStyle w:val="Akapitzlist2"/>
        <w:numPr>
          <w:ilvl w:val="2"/>
          <w:numId w:val="1"/>
        </w:numPr>
        <w:tabs>
          <w:tab w:val="left" w:pos="0"/>
          <w:tab w:val="left" w:pos="426"/>
        </w:tabs>
        <w:ind w:left="426" w:hanging="426"/>
        <w:jc w:val="both"/>
        <w:rPr>
          <w:rFonts w:asciiTheme="minorHAnsi" w:hAnsiTheme="minorHAnsi" w:cstheme="minorHAnsi"/>
          <w:sz w:val="22"/>
        </w:rPr>
      </w:pPr>
      <w:r w:rsidRPr="00447E10">
        <w:rPr>
          <w:rFonts w:asciiTheme="minorHAnsi" w:hAnsiTheme="minorHAnsi" w:cstheme="minorHAnsi"/>
          <w:sz w:val="22"/>
        </w:rPr>
        <w:lastRenderedPageBreak/>
        <w:t xml:space="preserve">zwłoki w realizacji ”reklamacji” tj. braku  odbioru odpadów (dotyczy odpowiednio odpadów: zmieszanych, segregowanych, bioodpadów, wielkogabarytowych itd.) w wysokości 100,00 zł za </w:t>
      </w:r>
      <w:r w:rsidRPr="00650671">
        <w:rPr>
          <w:rFonts w:asciiTheme="minorHAnsi" w:hAnsiTheme="minorHAnsi" w:cstheme="minorHAnsi"/>
          <w:sz w:val="22"/>
        </w:rPr>
        <w:t xml:space="preserve">każdy dzień zwłoki, </w:t>
      </w:r>
    </w:p>
    <w:p w14:paraId="454F9CBE" w14:textId="7034531D" w:rsidR="00650671" w:rsidRPr="00650671" w:rsidRDefault="00650671" w:rsidP="00DB0D6D">
      <w:pPr>
        <w:pStyle w:val="Akapitzlist2"/>
        <w:numPr>
          <w:ilvl w:val="2"/>
          <w:numId w:val="1"/>
        </w:numPr>
        <w:tabs>
          <w:tab w:val="left" w:pos="0"/>
          <w:tab w:val="left" w:pos="426"/>
        </w:tabs>
        <w:ind w:left="426" w:hanging="426"/>
        <w:jc w:val="both"/>
        <w:rPr>
          <w:rFonts w:asciiTheme="minorHAnsi" w:hAnsiTheme="minorHAnsi" w:cstheme="minorHAnsi"/>
          <w:sz w:val="22"/>
        </w:rPr>
      </w:pPr>
      <w:r w:rsidRPr="00650671">
        <w:rPr>
          <w:rFonts w:asciiTheme="minorHAnsi" w:hAnsiTheme="minorHAnsi" w:cstheme="minorHAnsi"/>
          <w:color w:val="00000A"/>
          <w:sz w:val="22"/>
        </w:rPr>
        <w:t xml:space="preserve">mieszania selektywnie zebranych odpadów komunalnych ze zmieszanymi odpadami komunalnymi, w wysokości o której mowa w </w:t>
      </w:r>
      <w:r w:rsidRPr="006974C5">
        <w:rPr>
          <w:rFonts w:asciiTheme="minorHAnsi" w:hAnsiTheme="minorHAnsi" w:cstheme="minorHAnsi"/>
          <w:sz w:val="22"/>
        </w:rPr>
        <w:t xml:space="preserve">art. 9x ust.1 pkt 2 </w:t>
      </w:r>
      <w:r w:rsidRPr="00650671">
        <w:rPr>
          <w:rFonts w:asciiTheme="minorHAnsi" w:hAnsiTheme="minorHAnsi" w:cstheme="minorHAnsi"/>
          <w:color w:val="00000A"/>
          <w:sz w:val="22"/>
        </w:rPr>
        <w:t>ustawy o utrzymaniu czystości i porządku w gminach,</w:t>
      </w:r>
      <w:r w:rsidRPr="00650671">
        <w:rPr>
          <w:rFonts w:asciiTheme="minorHAnsi" w:hAnsiTheme="minorHAnsi" w:cstheme="minorHAnsi"/>
          <w:color w:val="FF0000"/>
          <w:sz w:val="22"/>
        </w:rPr>
        <w:t xml:space="preserve"> </w:t>
      </w:r>
    </w:p>
    <w:p w14:paraId="339AF1ED" w14:textId="74A8CB97" w:rsidR="001638AD" w:rsidRPr="00650671" w:rsidRDefault="00AE1C54" w:rsidP="00DB0D6D">
      <w:pPr>
        <w:pStyle w:val="Akapitzlist2"/>
        <w:numPr>
          <w:ilvl w:val="2"/>
          <w:numId w:val="1"/>
        </w:numPr>
        <w:tabs>
          <w:tab w:val="left" w:pos="0"/>
          <w:tab w:val="left" w:pos="426"/>
        </w:tabs>
        <w:ind w:left="426" w:hanging="426"/>
        <w:jc w:val="both"/>
        <w:rPr>
          <w:rFonts w:asciiTheme="minorHAnsi" w:hAnsiTheme="minorHAnsi" w:cstheme="minorHAnsi"/>
          <w:sz w:val="22"/>
        </w:rPr>
      </w:pPr>
      <w:r w:rsidRPr="00650671">
        <w:rPr>
          <w:rFonts w:asciiTheme="minorHAnsi" w:hAnsiTheme="minorHAnsi" w:cstheme="minorHAnsi"/>
          <w:sz w:val="22"/>
        </w:rPr>
        <w:t>mieszani</w:t>
      </w:r>
      <w:r w:rsidR="00650671" w:rsidRPr="00650671">
        <w:rPr>
          <w:rFonts w:asciiTheme="minorHAnsi" w:hAnsiTheme="minorHAnsi" w:cstheme="minorHAnsi"/>
          <w:sz w:val="22"/>
        </w:rPr>
        <w:t>a</w:t>
      </w:r>
      <w:r w:rsidRPr="00650671">
        <w:rPr>
          <w:rFonts w:asciiTheme="minorHAnsi" w:hAnsiTheme="minorHAnsi" w:cstheme="minorHAnsi"/>
          <w:sz w:val="22"/>
        </w:rPr>
        <w:t xml:space="preserve"> selektywnie zebranych odpadów komunalnych między sobą 1</w:t>
      </w:r>
      <w:r w:rsidR="00A5254A" w:rsidRPr="00650671">
        <w:rPr>
          <w:rFonts w:asciiTheme="minorHAnsi" w:hAnsiTheme="minorHAnsi" w:cstheme="minorHAnsi"/>
          <w:sz w:val="22"/>
        </w:rPr>
        <w:t>.</w:t>
      </w:r>
      <w:r w:rsidRPr="00650671">
        <w:rPr>
          <w:rFonts w:asciiTheme="minorHAnsi" w:hAnsiTheme="minorHAnsi" w:cstheme="minorHAnsi"/>
          <w:sz w:val="22"/>
        </w:rPr>
        <w:t xml:space="preserve">000,00 zł za każdy </w:t>
      </w:r>
      <w:r w:rsidR="00650671" w:rsidRPr="00650671">
        <w:rPr>
          <w:rFonts w:asciiTheme="minorHAnsi" w:hAnsiTheme="minorHAnsi" w:cstheme="minorHAnsi"/>
          <w:sz w:val="22"/>
        </w:rPr>
        <w:t xml:space="preserve">stwierdzony </w:t>
      </w:r>
      <w:r w:rsidRPr="00650671">
        <w:rPr>
          <w:rFonts w:asciiTheme="minorHAnsi" w:hAnsiTheme="minorHAnsi" w:cstheme="minorHAnsi"/>
          <w:sz w:val="22"/>
        </w:rPr>
        <w:t>przypadek</w:t>
      </w:r>
      <w:r w:rsidR="00650671" w:rsidRPr="00650671">
        <w:rPr>
          <w:rFonts w:asciiTheme="minorHAnsi" w:hAnsiTheme="minorHAnsi" w:cstheme="minorHAnsi"/>
          <w:sz w:val="22"/>
        </w:rPr>
        <w:t xml:space="preserve"> przez Zamawiającego</w:t>
      </w:r>
      <w:r w:rsidRPr="00650671">
        <w:rPr>
          <w:rFonts w:asciiTheme="minorHAnsi" w:hAnsiTheme="minorHAnsi" w:cstheme="minorHAnsi"/>
          <w:sz w:val="22"/>
        </w:rPr>
        <w:t>,</w:t>
      </w:r>
    </w:p>
    <w:p w14:paraId="5A3FE28B" w14:textId="47F43288" w:rsidR="001638AD" w:rsidRPr="00447E10" w:rsidRDefault="00AE1C54" w:rsidP="00DB0D6D">
      <w:pPr>
        <w:pStyle w:val="Akapitzlist2"/>
        <w:numPr>
          <w:ilvl w:val="2"/>
          <w:numId w:val="1"/>
        </w:numPr>
        <w:tabs>
          <w:tab w:val="left" w:pos="0"/>
          <w:tab w:val="left" w:pos="426"/>
        </w:tabs>
        <w:ind w:left="426" w:hanging="426"/>
        <w:jc w:val="both"/>
        <w:rPr>
          <w:rFonts w:asciiTheme="minorHAnsi" w:hAnsiTheme="minorHAnsi" w:cstheme="minorHAnsi"/>
          <w:sz w:val="22"/>
        </w:rPr>
      </w:pPr>
      <w:r w:rsidRPr="00447E10">
        <w:rPr>
          <w:rFonts w:asciiTheme="minorHAnsi" w:hAnsiTheme="minorHAnsi" w:cstheme="minorHAnsi"/>
          <w:sz w:val="22"/>
        </w:rPr>
        <w:t>przekazywani</w:t>
      </w:r>
      <w:r w:rsidR="00650671">
        <w:rPr>
          <w:rFonts w:asciiTheme="minorHAnsi" w:hAnsiTheme="minorHAnsi" w:cstheme="minorHAnsi"/>
          <w:sz w:val="22"/>
        </w:rPr>
        <w:t>a</w:t>
      </w:r>
      <w:r w:rsidRPr="00447E10">
        <w:rPr>
          <w:rFonts w:asciiTheme="minorHAnsi" w:hAnsiTheme="minorHAnsi" w:cstheme="minorHAnsi"/>
          <w:sz w:val="22"/>
        </w:rPr>
        <w:t xml:space="preserve"> nierzetelnych sprawozdań</w:t>
      </w:r>
      <w:r w:rsidR="00447411" w:rsidRPr="00447E10">
        <w:rPr>
          <w:rFonts w:asciiTheme="minorHAnsi" w:hAnsiTheme="minorHAnsi" w:cstheme="minorHAnsi"/>
          <w:sz w:val="22"/>
        </w:rPr>
        <w:t xml:space="preserve"> lu</w:t>
      </w:r>
      <w:r w:rsidRPr="00447E10">
        <w:rPr>
          <w:rFonts w:asciiTheme="minorHAnsi" w:hAnsiTheme="minorHAnsi" w:cstheme="minorHAnsi"/>
          <w:sz w:val="22"/>
        </w:rPr>
        <w:t>b przekazywani</w:t>
      </w:r>
      <w:r w:rsidR="00650671">
        <w:rPr>
          <w:rFonts w:asciiTheme="minorHAnsi" w:hAnsiTheme="minorHAnsi" w:cstheme="minorHAnsi"/>
          <w:sz w:val="22"/>
        </w:rPr>
        <w:t>a</w:t>
      </w:r>
      <w:r w:rsidRPr="00447E10">
        <w:rPr>
          <w:rFonts w:asciiTheme="minorHAnsi" w:hAnsiTheme="minorHAnsi" w:cstheme="minorHAnsi"/>
          <w:sz w:val="22"/>
        </w:rPr>
        <w:t xml:space="preserve"> ich po terminie określonym ustawą z dnia 13 września 1996r. o utrzymaniu czystości i porządku w gminach </w:t>
      </w:r>
      <w:r w:rsidRPr="006974C5">
        <w:rPr>
          <w:rFonts w:asciiTheme="minorHAnsi" w:hAnsiTheme="minorHAnsi" w:cstheme="minorHAnsi"/>
          <w:sz w:val="22"/>
        </w:rPr>
        <w:t>(</w:t>
      </w:r>
      <w:r w:rsidR="006974C5" w:rsidRPr="006974C5">
        <w:rPr>
          <w:rFonts w:asciiTheme="minorHAnsi" w:hAnsiTheme="minorHAnsi" w:cstheme="minorHAnsi"/>
          <w:sz w:val="22"/>
        </w:rPr>
        <w:t xml:space="preserve">tj.: </w:t>
      </w:r>
      <w:r w:rsidRPr="006974C5">
        <w:rPr>
          <w:rFonts w:asciiTheme="minorHAnsi" w:hAnsiTheme="minorHAnsi" w:cstheme="minorHAnsi"/>
          <w:sz w:val="22"/>
        </w:rPr>
        <w:t>Dz. U. z 202</w:t>
      </w:r>
      <w:r w:rsidR="00362377">
        <w:rPr>
          <w:rFonts w:asciiTheme="minorHAnsi" w:hAnsiTheme="minorHAnsi" w:cstheme="minorHAnsi"/>
          <w:sz w:val="22"/>
        </w:rPr>
        <w:t>4</w:t>
      </w:r>
      <w:r w:rsidR="006974C5" w:rsidRPr="006974C5">
        <w:rPr>
          <w:rFonts w:asciiTheme="minorHAnsi" w:hAnsiTheme="minorHAnsi" w:cstheme="minorHAnsi"/>
          <w:sz w:val="22"/>
        </w:rPr>
        <w:t xml:space="preserve"> </w:t>
      </w:r>
      <w:r w:rsidRPr="006974C5">
        <w:rPr>
          <w:rFonts w:asciiTheme="minorHAnsi" w:hAnsiTheme="minorHAnsi" w:cstheme="minorHAnsi"/>
          <w:sz w:val="22"/>
        </w:rPr>
        <w:t xml:space="preserve">r., poz. </w:t>
      </w:r>
      <w:r w:rsidR="00362377">
        <w:rPr>
          <w:rFonts w:asciiTheme="minorHAnsi" w:hAnsiTheme="minorHAnsi" w:cstheme="minorHAnsi"/>
          <w:sz w:val="22"/>
        </w:rPr>
        <w:t>339</w:t>
      </w:r>
      <w:r w:rsidRPr="006974C5">
        <w:rPr>
          <w:rFonts w:asciiTheme="minorHAnsi" w:hAnsiTheme="minorHAnsi" w:cstheme="minorHAnsi"/>
          <w:sz w:val="22"/>
        </w:rPr>
        <w:t>)</w:t>
      </w:r>
      <w:r w:rsidRPr="008A5E67">
        <w:rPr>
          <w:rFonts w:asciiTheme="minorHAnsi" w:hAnsiTheme="minorHAnsi" w:cstheme="minorHAnsi"/>
          <w:color w:val="FF0000"/>
          <w:sz w:val="22"/>
        </w:rPr>
        <w:t xml:space="preserve"> </w:t>
      </w:r>
      <w:r w:rsidR="0075497E" w:rsidRPr="00447E10">
        <w:rPr>
          <w:rFonts w:asciiTheme="minorHAnsi" w:hAnsiTheme="minorHAnsi" w:cstheme="minorHAnsi"/>
          <w:sz w:val="22"/>
        </w:rPr>
        <w:t xml:space="preserve">w </w:t>
      </w:r>
      <w:r w:rsidRPr="00447E10">
        <w:rPr>
          <w:rFonts w:asciiTheme="minorHAnsi" w:hAnsiTheme="minorHAnsi" w:cstheme="minorHAnsi"/>
          <w:sz w:val="22"/>
        </w:rPr>
        <w:t>wysokoś</w:t>
      </w:r>
      <w:r w:rsidR="0075497E" w:rsidRPr="00447E10">
        <w:rPr>
          <w:rFonts w:asciiTheme="minorHAnsi" w:hAnsiTheme="minorHAnsi" w:cstheme="minorHAnsi"/>
          <w:sz w:val="22"/>
        </w:rPr>
        <w:t xml:space="preserve">ci 100,00 zł za każdy dzień kalendarzowy </w:t>
      </w:r>
      <w:r w:rsidR="008A5E67">
        <w:rPr>
          <w:rFonts w:asciiTheme="minorHAnsi" w:hAnsiTheme="minorHAnsi" w:cstheme="minorHAnsi"/>
          <w:sz w:val="22"/>
        </w:rPr>
        <w:t>zwłoki</w:t>
      </w:r>
      <w:r w:rsidR="0075497E" w:rsidRPr="00447E10">
        <w:rPr>
          <w:rFonts w:asciiTheme="minorHAnsi" w:hAnsiTheme="minorHAnsi" w:cstheme="minorHAnsi"/>
          <w:sz w:val="22"/>
        </w:rPr>
        <w:t xml:space="preserve"> i 200,00 zł za przekazanie nierzetelnych danych,</w:t>
      </w:r>
      <w:r w:rsidRPr="00447E10">
        <w:rPr>
          <w:rFonts w:asciiTheme="minorHAnsi" w:hAnsiTheme="minorHAnsi" w:cstheme="minorHAnsi"/>
          <w:sz w:val="22"/>
        </w:rPr>
        <w:t xml:space="preserve"> </w:t>
      </w:r>
    </w:p>
    <w:p w14:paraId="36B2F2AC" w14:textId="5BD4F2F5" w:rsidR="00391BC1" w:rsidRPr="00391BC1" w:rsidRDefault="00E370BE" w:rsidP="00DB0D6D">
      <w:pPr>
        <w:pStyle w:val="Akapitzlist2"/>
        <w:numPr>
          <w:ilvl w:val="2"/>
          <w:numId w:val="1"/>
        </w:numPr>
        <w:tabs>
          <w:tab w:val="left" w:pos="426"/>
        </w:tabs>
        <w:ind w:left="426" w:hanging="426"/>
        <w:jc w:val="both"/>
        <w:rPr>
          <w:rFonts w:asciiTheme="minorHAnsi" w:hAnsiTheme="minorHAnsi" w:cstheme="minorHAnsi"/>
          <w:color w:val="FF0000"/>
          <w:sz w:val="22"/>
        </w:rPr>
      </w:pPr>
      <w:r w:rsidRPr="004F5080">
        <w:rPr>
          <w:rFonts w:asciiTheme="minorHAnsi" w:hAnsiTheme="minorHAnsi" w:cstheme="minorHAnsi"/>
          <w:sz w:val="22"/>
        </w:rPr>
        <w:t>nieosiągnięci</w:t>
      </w:r>
      <w:r>
        <w:rPr>
          <w:rFonts w:asciiTheme="minorHAnsi" w:hAnsiTheme="minorHAnsi" w:cstheme="minorHAnsi"/>
          <w:sz w:val="22"/>
        </w:rPr>
        <w:t>a</w:t>
      </w:r>
      <w:r w:rsidRPr="004F5080">
        <w:rPr>
          <w:rFonts w:asciiTheme="minorHAnsi" w:hAnsiTheme="minorHAnsi" w:cstheme="minorHAnsi"/>
          <w:sz w:val="22"/>
        </w:rPr>
        <w:t xml:space="preserve"> wymaganych poziomów dotyczących składowania odpadów ulegających biodegradacji, przygotowania do ponownego użycia i recyklingu odpadów komunalnych oraz poziomu składowania, określonych w ustawie o utrzymaniu czystości i porządku w gminach i rozporządzeń wykonawczych do ustawy oraz innych poziomów z zakresu gospodarki odpadami komunalnymi jeśli w trakcie realizacji zamówienia nałożony zostanie obowiązek osiągnięcia innych poziomów niż określone powyżej. Poziomy, o których mowa powyżej muszą zostać osiągnięte niezależnie od okresu świadczenia usługi w danym roku kalendarzowym. Kary pieniężne dotyczące poziomów z zakresu gospodarki odpadami komunalnymi zostaną obliczone przy zastosowaniu zasad nakładania kar określonych w art. 9x ust. 2-4 ustawy o utrzymaniu czystości i porządku w gminach wraz z aktami wykonawczymi. Kary pieniężne naliczane będą wg danych zawartych w rocznym Sprawozdaniu podmiotu odbierającego odpady komunalne od właścicieli nieruchomości oraz przy uwzględnieniu poziomów określonych w art. 3b ust. 1, ust. 2a i art. 3c ustawy o utrzymaniu czystości i porządku w gminach wraz z aktami wykonawczymi. </w:t>
      </w:r>
      <w:r w:rsidR="00391BC1" w:rsidRPr="00391BC1">
        <w:rPr>
          <w:rFonts w:asciiTheme="minorHAnsi" w:hAnsiTheme="minorHAnsi" w:cstheme="minorHAnsi"/>
          <w:sz w:val="22"/>
        </w:rPr>
        <w:t>w przypadku powierzenia przez Wykonawcę wykonywania robót objętych umową Podwykonawcy, na którego Zamawiający nie wyraził zgody w wysokości 2.000,00 zł,</w:t>
      </w:r>
    </w:p>
    <w:p w14:paraId="0A148F33" w14:textId="77777777" w:rsidR="00391BC1" w:rsidRPr="00391BC1" w:rsidRDefault="00391BC1" w:rsidP="00DB0D6D">
      <w:pPr>
        <w:pStyle w:val="Akapitzlist2"/>
        <w:numPr>
          <w:ilvl w:val="2"/>
          <w:numId w:val="1"/>
        </w:numPr>
        <w:tabs>
          <w:tab w:val="left" w:pos="426"/>
        </w:tabs>
        <w:ind w:left="426" w:hanging="426"/>
        <w:jc w:val="both"/>
        <w:rPr>
          <w:rFonts w:asciiTheme="minorHAnsi" w:hAnsiTheme="minorHAnsi" w:cstheme="minorHAnsi"/>
          <w:color w:val="FF0000"/>
          <w:sz w:val="22"/>
        </w:rPr>
      </w:pPr>
      <w:r w:rsidRPr="00391BC1">
        <w:rPr>
          <w:rFonts w:asciiTheme="minorHAnsi" w:hAnsiTheme="minorHAnsi" w:cstheme="minorHAnsi"/>
          <w:sz w:val="22"/>
        </w:rPr>
        <w:t>w przypadku braku zapłaty lub za nieterminową zapłatę wynagrodzenia należnego Podwykonawcom lub dalszym Podwykonawcom, w wysokości  w wysokości 2.000,00 zł za każdy przypadek uchybienia obowiązkowi wypłaty wynagrodzenia,</w:t>
      </w:r>
    </w:p>
    <w:p w14:paraId="51C63B6B" w14:textId="0C122965" w:rsidR="00391BC1" w:rsidRPr="00391BC1" w:rsidRDefault="00391BC1" w:rsidP="00DB0D6D">
      <w:pPr>
        <w:pStyle w:val="Akapitzlist2"/>
        <w:numPr>
          <w:ilvl w:val="2"/>
          <w:numId w:val="1"/>
        </w:numPr>
        <w:tabs>
          <w:tab w:val="left" w:pos="426"/>
        </w:tabs>
        <w:ind w:left="426" w:hanging="426"/>
        <w:jc w:val="both"/>
        <w:rPr>
          <w:rFonts w:asciiTheme="minorHAnsi" w:hAnsiTheme="minorHAnsi" w:cstheme="minorHAnsi"/>
          <w:color w:val="FF0000"/>
          <w:sz w:val="22"/>
        </w:rPr>
      </w:pPr>
      <w:r w:rsidRPr="00391BC1">
        <w:rPr>
          <w:rFonts w:asciiTheme="minorHAnsi" w:hAnsiTheme="minorHAnsi" w:cstheme="minorHAnsi"/>
          <w:sz w:val="22"/>
        </w:rPr>
        <w:t>w przypadku nieprzedłożenia w terminie wynikającym z zapisów zawartych w §</w:t>
      </w:r>
      <w:r w:rsidR="00214438">
        <w:rPr>
          <w:rFonts w:asciiTheme="minorHAnsi" w:hAnsiTheme="minorHAnsi" w:cstheme="minorHAnsi"/>
          <w:sz w:val="22"/>
        </w:rPr>
        <w:t>7</w:t>
      </w:r>
      <w:r w:rsidRPr="00391BC1">
        <w:rPr>
          <w:rFonts w:asciiTheme="minorHAnsi" w:hAnsiTheme="minorHAnsi" w:cstheme="minorHAnsi"/>
          <w:sz w:val="22"/>
        </w:rPr>
        <w:t xml:space="preserve"> do zaakceptowania projektu umowy o Podwykonawstwo lub projektu jej zmiany w wysokości 2.000,00 zł, za każdy przypadek uchybienia temu obowiązkowi,</w:t>
      </w:r>
    </w:p>
    <w:p w14:paraId="3CE251EF" w14:textId="11135FEF" w:rsidR="00391BC1" w:rsidRPr="00391BC1" w:rsidRDefault="00391BC1" w:rsidP="00DB0D6D">
      <w:pPr>
        <w:pStyle w:val="Akapitzlist2"/>
        <w:numPr>
          <w:ilvl w:val="2"/>
          <w:numId w:val="1"/>
        </w:numPr>
        <w:tabs>
          <w:tab w:val="left" w:pos="426"/>
        </w:tabs>
        <w:ind w:left="426" w:hanging="426"/>
        <w:jc w:val="both"/>
        <w:rPr>
          <w:rFonts w:asciiTheme="minorHAnsi" w:hAnsiTheme="minorHAnsi" w:cstheme="minorHAnsi"/>
          <w:color w:val="FF0000"/>
          <w:sz w:val="22"/>
        </w:rPr>
      </w:pPr>
      <w:r w:rsidRPr="00391BC1">
        <w:rPr>
          <w:rFonts w:asciiTheme="minorHAnsi" w:hAnsiTheme="minorHAnsi" w:cstheme="minorHAnsi"/>
          <w:sz w:val="22"/>
        </w:rPr>
        <w:t>w przypadku nieprzedłożenia w terminie wynikającym z zapisów zawartych w §</w:t>
      </w:r>
      <w:r w:rsidR="00214438">
        <w:rPr>
          <w:rFonts w:asciiTheme="minorHAnsi" w:hAnsiTheme="minorHAnsi" w:cstheme="minorHAnsi"/>
          <w:sz w:val="22"/>
        </w:rPr>
        <w:t>7</w:t>
      </w:r>
      <w:r w:rsidRPr="00391BC1">
        <w:rPr>
          <w:rFonts w:asciiTheme="minorHAnsi" w:hAnsiTheme="minorHAnsi" w:cstheme="minorHAnsi"/>
          <w:sz w:val="22"/>
        </w:rPr>
        <w:t xml:space="preserve"> Zamawiającemu poświadczonej za zgodność z oryginałem kopii/kserokopii zawartej umowy o Podwykonawstwo lub jej zmiany tej umowy w wysokości 2.000,00 zł, za każdy przypadek uchybienia temu obowiązkowi,</w:t>
      </w:r>
    </w:p>
    <w:p w14:paraId="516E2466" w14:textId="4C9C0F07" w:rsidR="00391BC1" w:rsidRPr="00391BC1" w:rsidRDefault="00391BC1" w:rsidP="00DB0D6D">
      <w:pPr>
        <w:pStyle w:val="Akapitzlist2"/>
        <w:numPr>
          <w:ilvl w:val="2"/>
          <w:numId w:val="1"/>
        </w:numPr>
        <w:tabs>
          <w:tab w:val="left" w:pos="426"/>
        </w:tabs>
        <w:jc w:val="both"/>
        <w:rPr>
          <w:rFonts w:asciiTheme="minorHAnsi" w:hAnsiTheme="minorHAnsi" w:cstheme="minorHAnsi"/>
          <w:color w:val="FF0000"/>
          <w:sz w:val="22"/>
        </w:rPr>
      </w:pPr>
      <w:r w:rsidRPr="00391BC1">
        <w:rPr>
          <w:rFonts w:asciiTheme="minorHAnsi" w:hAnsiTheme="minorHAnsi" w:cstheme="minorHAnsi"/>
          <w:sz w:val="22"/>
        </w:rPr>
        <w:t>w przypadku braku zmiany umowy o Podwykonawstwo w zakresie terminu zapłaty wynagrodzenia Podwykonawcy, dalszemu Podwykonawcy zgodnie z §</w:t>
      </w:r>
      <w:r w:rsidR="006A03ED">
        <w:rPr>
          <w:rFonts w:asciiTheme="minorHAnsi" w:hAnsiTheme="minorHAnsi" w:cstheme="minorHAnsi"/>
          <w:sz w:val="22"/>
        </w:rPr>
        <w:t>7</w:t>
      </w:r>
      <w:r w:rsidRPr="00391BC1">
        <w:rPr>
          <w:rFonts w:asciiTheme="minorHAnsi" w:hAnsiTheme="minorHAnsi" w:cstheme="minorHAnsi"/>
          <w:sz w:val="22"/>
        </w:rPr>
        <w:t xml:space="preserve"> w wysokości 2.000,00 zł, za każdy przypadek uchybienia temu obowiązkowi</w:t>
      </w:r>
      <w:r w:rsidR="00373C58">
        <w:rPr>
          <w:rFonts w:asciiTheme="minorHAnsi" w:hAnsiTheme="minorHAnsi" w:cstheme="minorHAnsi"/>
          <w:sz w:val="22"/>
        </w:rPr>
        <w:t>.</w:t>
      </w:r>
    </w:p>
    <w:p w14:paraId="7998FC87" w14:textId="269149DD" w:rsidR="008A5E67" w:rsidRPr="00650671" w:rsidRDefault="008A5E67" w:rsidP="00DB0D6D">
      <w:pPr>
        <w:pStyle w:val="Akapitzlist2"/>
        <w:numPr>
          <w:ilvl w:val="0"/>
          <w:numId w:val="1"/>
        </w:numPr>
        <w:tabs>
          <w:tab w:val="left" w:pos="426"/>
        </w:tabs>
        <w:ind w:left="284" w:hanging="284"/>
        <w:jc w:val="both"/>
        <w:rPr>
          <w:rFonts w:asciiTheme="minorHAnsi" w:hAnsiTheme="minorHAnsi" w:cstheme="minorHAnsi"/>
          <w:color w:val="FF0000"/>
          <w:sz w:val="22"/>
        </w:rPr>
      </w:pPr>
      <w:r w:rsidRPr="00650671">
        <w:rPr>
          <w:rFonts w:asciiTheme="minorHAnsi" w:hAnsiTheme="minorHAnsi" w:cstheme="minorHAnsi"/>
          <w:color w:val="00000A"/>
          <w:sz w:val="22"/>
        </w:rPr>
        <w:t>Kary, o których mowa w ust. 2 będą wpłacane przez Wykonawcę na konto wskazane przez Zamawiającego</w:t>
      </w:r>
      <w:r w:rsidR="00373C58">
        <w:rPr>
          <w:rFonts w:asciiTheme="minorHAnsi" w:hAnsiTheme="minorHAnsi" w:cstheme="minorHAnsi"/>
          <w:color w:val="00000A"/>
          <w:sz w:val="22"/>
        </w:rPr>
        <w:t>, mogą być również potrącone przez Zamawiającego z należnego Wykonawcy wynagrodzenia.</w:t>
      </w:r>
    </w:p>
    <w:p w14:paraId="7B653B93" w14:textId="01DF59E7" w:rsidR="001638AD" w:rsidRPr="006974C5" w:rsidRDefault="008A5E67" w:rsidP="00DB0D6D">
      <w:pPr>
        <w:pStyle w:val="Akapitzlist"/>
        <w:numPr>
          <w:ilvl w:val="0"/>
          <w:numId w:val="1"/>
        </w:numPr>
        <w:autoSpaceDE w:val="0"/>
        <w:autoSpaceDN w:val="0"/>
        <w:adjustRightInd w:val="0"/>
        <w:spacing w:after="0" w:line="240" w:lineRule="auto"/>
        <w:ind w:left="284" w:hanging="284"/>
        <w:jc w:val="both"/>
        <w:rPr>
          <w:rFonts w:cstheme="minorHAnsi"/>
        </w:rPr>
      </w:pPr>
      <w:r w:rsidRPr="006974C5">
        <w:rPr>
          <w:rFonts w:cstheme="minorHAnsi"/>
          <w:color w:val="00000A"/>
        </w:rPr>
        <w:t>Jeżeli kara umowna nie pokrywa rzeczywiście poniesionej szkody, strony mogą dochodzić odszkodowania uzupełniającego na zasadach ogólnych Kodeksu cywilnego</w:t>
      </w:r>
      <w:r w:rsidRPr="006974C5">
        <w:rPr>
          <w:rFonts w:cstheme="minorHAnsi"/>
        </w:rPr>
        <w:t xml:space="preserve"> </w:t>
      </w:r>
      <w:r w:rsidR="00AE1C54" w:rsidRPr="006974C5">
        <w:rPr>
          <w:rFonts w:cstheme="minorHAnsi"/>
        </w:rPr>
        <w:t>Zamawiający zastrzega sobie prawo dochodzenia odszkodowania przewyższającego wysokość zastrzeżonych kar umownych.</w:t>
      </w:r>
    </w:p>
    <w:p w14:paraId="523E53F8" w14:textId="7E435F53" w:rsidR="00391BC1" w:rsidRPr="00391BC1" w:rsidRDefault="006974C5" w:rsidP="00DB0D6D">
      <w:pPr>
        <w:pStyle w:val="Akapitzlist"/>
        <w:numPr>
          <w:ilvl w:val="0"/>
          <w:numId w:val="1"/>
        </w:numPr>
        <w:spacing w:after="0" w:line="240" w:lineRule="auto"/>
        <w:ind w:left="284" w:hanging="284"/>
        <w:jc w:val="both"/>
        <w:rPr>
          <w:rFonts w:ascii="Calibri" w:hAnsi="Calibri" w:cs="Calibri"/>
        </w:rPr>
      </w:pPr>
      <w:r>
        <w:rPr>
          <w:rFonts w:ascii="Calibri" w:hAnsi="Calibri" w:cs="Calibri"/>
        </w:rPr>
        <w:t>Ł</w:t>
      </w:r>
      <w:r w:rsidRPr="006974C5">
        <w:rPr>
          <w:rFonts w:ascii="Calibri" w:hAnsi="Calibri" w:cs="Calibri"/>
        </w:rPr>
        <w:t>ączna maksymalna wysokość kar umownych, które mogą dochodzić strony wynosi 2</w:t>
      </w:r>
      <w:r w:rsidR="00214438">
        <w:rPr>
          <w:rFonts w:ascii="Calibri" w:hAnsi="Calibri" w:cs="Calibri"/>
        </w:rPr>
        <w:t>0</w:t>
      </w:r>
      <w:r w:rsidRPr="006974C5">
        <w:rPr>
          <w:rFonts w:ascii="Calibri" w:hAnsi="Calibri" w:cs="Calibri"/>
        </w:rPr>
        <w:t>% wartości wynagrodzenia umownego brutto określone</w:t>
      </w:r>
      <w:r w:rsidR="00577BB7">
        <w:rPr>
          <w:rFonts w:ascii="Calibri" w:hAnsi="Calibri" w:cs="Calibri"/>
        </w:rPr>
        <w:t>go</w:t>
      </w:r>
      <w:r w:rsidRPr="006974C5">
        <w:rPr>
          <w:rFonts w:ascii="Calibri" w:hAnsi="Calibri" w:cs="Calibri"/>
        </w:rPr>
        <w:t xml:space="preserve"> w §</w:t>
      </w:r>
      <w:r w:rsidR="00214438">
        <w:rPr>
          <w:rFonts w:ascii="Calibri" w:hAnsi="Calibri" w:cs="Calibri"/>
        </w:rPr>
        <w:t>3</w:t>
      </w:r>
      <w:r w:rsidRPr="006974C5">
        <w:rPr>
          <w:rFonts w:ascii="Calibri" w:hAnsi="Calibri" w:cs="Calibri"/>
        </w:rPr>
        <w:t xml:space="preserve"> ust. </w:t>
      </w:r>
      <w:r>
        <w:rPr>
          <w:rFonts w:ascii="Calibri" w:hAnsi="Calibri" w:cs="Calibri"/>
        </w:rPr>
        <w:t>4</w:t>
      </w:r>
      <w:r w:rsidR="00362377">
        <w:rPr>
          <w:rFonts w:ascii="Calibri" w:hAnsi="Calibri" w:cs="Calibri"/>
        </w:rPr>
        <w:t>.</w:t>
      </w:r>
      <w:r w:rsidRPr="006974C5">
        <w:rPr>
          <w:rFonts w:ascii="Calibri" w:hAnsi="Calibri" w:cs="Calibri"/>
        </w:rPr>
        <w:t xml:space="preserve"> umowy. </w:t>
      </w:r>
    </w:p>
    <w:p w14:paraId="7629DA64" w14:textId="77777777" w:rsidR="001D6610" w:rsidRDefault="001D6610" w:rsidP="00DB0D6D">
      <w:pPr>
        <w:spacing w:after="0" w:line="240" w:lineRule="auto"/>
        <w:jc w:val="center"/>
        <w:rPr>
          <w:rFonts w:cstheme="minorHAnsi"/>
          <w:b/>
        </w:rPr>
      </w:pPr>
    </w:p>
    <w:p w14:paraId="77C4E10C" w14:textId="77777777" w:rsidR="00362377" w:rsidRDefault="00362377" w:rsidP="00DB0D6D">
      <w:pPr>
        <w:spacing w:after="0" w:line="240" w:lineRule="auto"/>
        <w:jc w:val="center"/>
        <w:rPr>
          <w:rFonts w:cstheme="minorHAnsi"/>
          <w:b/>
        </w:rPr>
      </w:pPr>
    </w:p>
    <w:p w14:paraId="651D23D1" w14:textId="77777777" w:rsidR="00362377" w:rsidRDefault="00362377" w:rsidP="00DB0D6D">
      <w:pPr>
        <w:spacing w:after="0" w:line="240" w:lineRule="auto"/>
        <w:jc w:val="center"/>
        <w:rPr>
          <w:rFonts w:cstheme="minorHAnsi"/>
          <w:b/>
        </w:rPr>
      </w:pPr>
    </w:p>
    <w:p w14:paraId="4D736FBF" w14:textId="26BE8610" w:rsidR="001638AD" w:rsidRPr="003707F9" w:rsidRDefault="00AE1C54" w:rsidP="00DB0D6D">
      <w:pPr>
        <w:spacing w:after="0" w:line="240" w:lineRule="auto"/>
        <w:jc w:val="center"/>
        <w:rPr>
          <w:rFonts w:cstheme="minorHAnsi"/>
          <w:b/>
        </w:rPr>
      </w:pPr>
      <w:r w:rsidRPr="00447E10">
        <w:rPr>
          <w:rFonts w:cstheme="minorHAnsi"/>
          <w:b/>
        </w:rPr>
        <w:lastRenderedPageBreak/>
        <w:t>§ 1</w:t>
      </w:r>
      <w:r w:rsidR="00214438">
        <w:rPr>
          <w:rFonts w:cstheme="minorHAnsi"/>
          <w:b/>
        </w:rPr>
        <w:t>1</w:t>
      </w:r>
    </w:p>
    <w:p w14:paraId="6092C854" w14:textId="57F217C0" w:rsidR="001638AD" w:rsidRPr="00447E10" w:rsidRDefault="00AE1C54" w:rsidP="00DB0D6D">
      <w:pPr>
        <w:pStyle w:val="Default"/>
        <w:jc w:val="both"/>
        <w:rPr>
          <w:rFonts w:asciiTheme="minorHAnsi" w:hAnsiTheme="minorHAnsi" w:cstheme="minorHAnsi"/>
          <w:sz w:val="22"/>
          <w:szCs w:val="22"/>
        </w:rPr>
      </w:pPr>
      <w:r w:rsidRPr="00447E10">
        <w:rPr>
          <w:rFonts w:asciiTheme="minorHAnsi" w:hAnsiTheme="minorHAnsi" w:cstheme="minorHAnsi"/>
          <w:sz w:val="22"/>
          <w:szCs w:val="22"/>
        </w:rPr>
        <w:t>1. Strony ustalają zabezpieczenie należytego wykonania umowy przez Wykonawcę</w:t>
      </w:r>
      <w:r w:rsidR="001D6610">
        <w:rPr>
          <w:rFonts w:asciiTheme="minorHAnsi" w:hAnsiTheme="minorHAnsi" w:cstheme="minorHAnsi"/>
          <w:sz w:val="22"/>
          <w:szCs w:val="22"/>
        </w:rPr>
        <w:t xml:space="preserve">  </w:t>
      </w:r>
      <w:r w:rsidR="001D6610">
        <w:rPr>
          <w:rFonts w:asciiTheme="minorHAnsi" w:hAnsiTheme="minorHAnsi" w:cstheme="minorHAnsi"/>
          <w:sz w:val="22"/>
          <w:szCs w:val="22"/>
        </w:rPr>
        <w:br/>
        <w:t xml:space="preserve">       </w:t>
      </w:r>
      <w:r w:rsidRPr="00447E10">
        <w:rPr>
          <w:rFonts w:asciiTheme="minorHAnsi" w:hAnsiTheme="minorHAnsi" w:cstheme="minorHAnsi"/>
          <w:sz w:val="22"/>
          <w:szCs w:val="22"/>
        </w:rPr>
        <w:t>w</w:t>
      </w:r>
      <w:r w:rsidR="00551A7E">
        <w:rPr>
          <w:rFonts w:asciiTheme="minorHAnsi" w:hAnsiTheme="minorHAnsi" w:cstheme="minorHAnsi"/>
          <w:sz w:val="22"/>
          <w:szCs w:val="22"/>
        </w:rPr>
        <w:t> </w:t>
      </w:r>
      <w:r w:rsidRPr="00447E10">
        <w:rPr>
          <w:rFonts w:asciiTheme="minorHAnsi" w:hAnsiTheme="minorHAnsi" w:cstheme="minorHAnsi"/>
          <w:sz w:val="22"/>
          <w:szCs w:val="22"/>
        </w:rPr>
        <w:t xml:space="preserve">wysokości ……………….. (słownie: ………………………) złotych brutto, które Wykonawca wniesie w </w:t>
      </w:r>
      <w:r w:rsidR="001D6610">
        <w:rPr>
          <w:rFonts w:asciiTheme="minorHAnsi" w:hAnsiTheme="minorHAnsi" w:cstheme="minorHAnsi"/>
          <w:sz w:val="22"/>
          <w:szCs w:val="22"/>
        </w:rPr>
        <w:t xml:space="preserve"> </w:t>
      </w:r>
      <w:r w:rsidR="001D6610">
        <w:rPr>
          <w:rFonts w:asciiTheme="minorHAnsi" w:hAnsiTheme="minorHAnsi" w:cstheme="minorHAnsi"/>
          <w:sz w:val="22"/>
          <w:szCs w:val="22"/>
        </w:rPr>
        <w:br/>
        <w:t xml:space="preserve">       </w:t>
      </w:r>
      <w:r w:rsidRPr="00447E10">
        <w:rPr>
          <w:rFonts w:asciiTheme="minorHAnsi" w:hAnsiTheme="minorHAnsi" w:cstheme="minorHAnsi"/>
          <w:sz w:val="22"/>
          <w:szCs w:val="22"/>
        </w:rPr>
        <w:t>formie określonej w ofercie najpóźniej w dniu podpisania umowy.</w:t>
      </w:r>
    </w:p>
    <w:p w14:paraId="7A1C2577" w14:textId="7D85FFAE" w:rsidR="001638AD" w:rsidRPr="00447E10" w:rsidRDefault="00AE1C54" w:rsidP="001D6610">
      <w:pPr>
        <w:pStyle w:val="Default"/>
        <w:ind w:left="284" w:hanging="284"/>
        <w:jc w:val="both"/>
        <w:rPr>
          <w:rFonts w:asciiTheme="minorHAnsi" w:eastAsia="Times New Roman" w:hAnsiTheme="minorHAnsi" w:cstheme="minorHAnsi"/>
          <w:sz w:val="22"/>
          <w:szCs w:val="22"/>
        </w:rPr>
      </w:pPr>
      <w:r w:rsidRPr="00447E10">
        <w:rPr>
          <w:rFonts w:asciiTheme="minorHAnsi" w:hAnsiTheme="minorHAnsi" w:cstheme="minorHAnsi"/>
          <w:sz w:val="22"/>
          <w:szCs w:val="22"/>
        </w:rPr>
        <w:t xml:space="preserve">2. </w:t>
      </w:r>
      <w:r w:rsidR="001D6610">
        <w:rPr>
          <w:rFonts w:asciiTheme="minorHAnsi" w:hAnsiTheme="minorHAnsi" w:cstheme="minorHAnsi"/>
          <w:sz w:val="22"/>
          <w:szCs w:val="22"/>
        </w:rPr>
        <w:t xml:space="preserve"> </w:t>
      </w:r>
      <w:r w:rsidRPr="00447E10">
        <w:rPr>
          <w:rFonts w:asciiTheme="minorHAnsi" w:hAnsiTheme="minorHAnsi" w:cstheme="minorHAnsi"/>
          <w:sz w:val="22"/>
          <w:szCs w:val="22"/>
        </w:rPr>
        <w:t xml:space="preserve">Zabezpieczenie wniesione w pieniądzu należy wpłacić przelewem na konto w Banku Spółdzielczym w Cieszynie o/Hażlach nr 09 8113 1017 2003 0000 0505 0004. Zabezpieczenie musi znaleźć się na koncie zamawiającego w momencie podpisania umowy. Za skuteczność operacji finansowo-bankowych odpowiada Wykonawca. </w:t>
      </w:r>
    </w:p>
    <w:p w14:paraId="24D6361A" w14:textId="3829C5D0" w:rsidR="001638AD" w:rsidRPr="00447E10" w:rsidRDefault="00AE1C54" w:rsidP="00DB0D6D">
      <w:pPr>
        <w:spacing w:after="0" w:line="240" w:lineRule="auto"/>
        <w:jc w:val="both"/>
        <w:rPr>
          <w:rFonts w:cstheme="minorHAnsi"/>
        </w:rPr>
      </w:pPr>
      <w:r w:rsidRPr="00447E10">
        <w:rPr>
          <w:rFonts w:cstheme="minorHAnsi"/>
        </w:rPr>
        <w:t xml:space="preserve">3. </w:t>
      </w:r>
      <w:r w:rsidR="001D6610">
        <w:rPr>
          <w:rFonts w:cstheme="minorHAnsi"/>
        </w:rPr>
        <w:t xml:space="preserve"> </w:t>
      </w:r>
      <w:r w:rsidRPr="00447E10">
        <w:rPr>
          <w:rFonts w:cstheme="minorHAnsi"/>
        </w:rPr>
        <w:t xml:space="preserve">Zabezpieczenie służy pokryciu roszczeń z tytułu niewykonania lub nienależytego wykonania umowy. </w:t>
      </w:r>
    </w:p>
    <w:p w14:paraId="31A6F386" w14:textId="356D1EB2" w:rsidR="00391BC1" w:rsidRDefault="00AE1C54" w:rsidP="00DB0D6D">
      <w:pPr>
        <w:spacing w:after="0" w:line="240" w:lineRule="auto"/>
        <w:jc w:val="both"/>
        <w:rPr>
          <w:rFonts w:cstheme="minorHAnsi"/>
        </w:rPr>
      </w:pPr>
      <w:r w:rsidRPr="00447E10">
        <w:rPr>
          <w:rFonts w:cstheme="minorHAnsi"/>
        </w:rPr>
        <w:t xml:space="preserve">4. Zamawiający zwróci zabezpieczenie w terminie 30 dni od dnia wykonania zamówienia i uznania przez </w:t>
      </w:r>
      <w:r w:rsidR="001D6610">
        <w:rPr>
          <w:rFonts w:cstheme="minorHAnsi"/>
        </w:rPr>
        <w:t xml:space="preserve"> </w:t>
      </w:r>
      <w:r w:rsidR="001D6610">
        <w:rPr>
          <w:rFonts w:cstheme="minorHAnsi"/>
        </w:rPr>
        <w:br/>
        <w:t xml:space="preserve">    </w:t>
      </w:r>
      <w:r w:rsidRPr="00447E10">
        <w:rPr>
          <w:rFonts w:cstheme="minorHAnsi"/>
        </w:rPr>
        <w:t xml:space="preserve">Zamawiającego za należycie wykonane. </w:t>
      </w:r>
    </w:p>
    <w:p w14:paraId="7D9B4A25" w14:textId="77777777" w:rsidR="00391BC1" w:rsidRPr="00447E10" w:rsidRDefault="00391BC1" w:rsidP="00DB0D6D">
      <w:pPr>
        <w:spacing w:after="0" w:line="240" w:lineRule="auto"/>
        <w:jc w:val="both"/>
        <w:rPr>
          <w:rFonts w:cstheme="minorHAnsi"/>
        </w:rPr>
      </w:pPr>
    </w:p>
    <w:p w14:paraId="354F6215" w14:textId="4541AC41" w:rsidR="001638AD" w:rsidRPr="003707F9" w:rsidRDefault="00AE1C54" w:rsidP="00DB0D6D">
      <w:pPr>
        <w:spacing w:after="0" w:line="240" w:lineRule="auto"/>
        <w:jc w:val="center"/>
        <w:rPr>
          <w:rFonts w:cstheme="minorHAnsi"/>
          <w:b/>
        </w:rPr>
      </w:pPr>
      <w:r w:rsidRPr="00447E10">
        <w:rPr>
          <w:rFonts w:cstheme="minorHAnsi"/>
          <w:b/>
        </w:rPr>
        <w:t>§ 1</w:t>
      </w:r>
      <w:r w:rsidR="00214438">
        <w:rPr>
          <w:rFonts w:cstheme="minorHAnsi"/>
          <w:b/>
        </w:rPr>
        <w:t>2</w:t>
      </w:r>
    </w:p>
    <w:p w14:paraId="43A9514D" w14:textId="713A1D44" w:rsidR="00214438" w:rsidRPr="00214438" w:rsidRDefault="00AE1C54" w:rsidP="001D6610">
      <w:pPr>
        <w:spacing w:after="0" w:line="240" w:lineRule="auto"/>
        <w:ind w:left="284" w:hanging="284"/>
        <w:jc w:val="both"/>
        <w:rPr>
          <w:rFonts w:cstheme="minorHAnsi"/>
        </w:rPr>
      </w:pPr>
      <w:r w:rsidRPr="00447E10">
        <w:rPr>
          <w:rFonts w:cstheme="minorHAnsi"/>
        </w:rPr>
        <w:t xml:space="preserve">1. </w:t>
      </w:r>
      <w:r w:rsidR="00214438" w:rsidRPr="00214438">
        <w:rPr>
          <w:rFonts w:cstheme="minorHAnsi"/>
        </w:rPr>
        <w:t>W razie wystąpienia istotnej zmiany okoliczności powodującej, że wykonanie niniejszej umowy nie leży</w:t>
      </w:r>
      <w:r w:rsidR="00214438">
        <w:rPr>
          <w:rFonts w:cstheme="minorHAnsi"/>
        </w:rPr>
        <w:t xml:space="preserve"> </w:t>
      </w:r>
      <w:r w:rsidR="00214438" w:rsidRPr="00214438">
        <w:rPr>
          <w:rFonts w:cstheme="minorHAnsi"/>
        </w:rPr>
        <w:t>w interesie publicznym lub dalsze wykonywanie umowy może zagrozić istotnemu interesowi</w:t>
      </w:r>
    </w:p>
    <w:p w14:paraId="2660CB97" w14:textId="58CB2FCB" w:rsidR="00214438" w:rsidRPr="00214438" w:rsidRDefault="001D6610" w:rsidP="001D6610">
      <w:pPr>
        <w:spacing w:after="0" w:line="240" w:lineRule="auto"/>
        <w:ind w:left="284" w:hanging="284"/>
        <w:jc w:val="both"/>
        <w:rPr>
          <w:rFonts w:cstheme="minorHAnsi"/>
        </w:rPr>
      </w:pPr>
      <w:r>
        <w:rPr>
          <w:rFonts w:cstheme="minorHAnsi"/>
        </w:rPr>
        <w:t xml:space="preserve">      </w:t>
      </w:r>
      <w:r w:rsidR="00214438" w:rsidRPr="00214438">
        <w:rPr>
          <w:rFonts w:cstheme="minorHAnsi"/>
        </w:rPr>
        <w:t>bezpieczeństwa państwa lub bezpieczeństwu publicznemu czego nie można było przewidzieć w chwili jej</w:t>
      </w:r>
      <w:r w:rsidR="00214438">
        <w:rPr>
          <w:rFonts w:cstheme="minorHAnsi"/>
        </w:rPr>
        <w:t xml:space="preserve"> </w:t>
      </w:r>
      <w:r w:rsidR="00214438" w:rsidRPr="00214438">
        <w:rPr>
          <w:rFonts w:cstheme="minorHAnsi"/>
        </w:rPr>
        <w:t>zawarcia, Zamawiający może odstąpić od umowy w terminie 30 dni od powzięcia wiadomości</w:t>
      </w:r>
      <w:r>
        <w:rPr>
          <w:rFonts w:cstheme="minorHAnsi"/>
        </w:rPr>
        <w:t xml:space="preserve"> </w:t>
      </w:r>
      <w:r w:rsidR="00214438" w:rsidRPr="00214438">
        <w:rPr>
          <w:rFonts w:cstheme="minorHAnsi"/>
        </w:rPr>
        <w:t xml:space="preserve">o powyższych okolicznościach. W takim przypadku </w:t>
      </w:r>
      <w:r w:rsidR="00972242">
        <w:rPr>
          <w:rFonts w:cstheme="minorHAnsi"/>
        </w:rPr>
        <w:t>Wykonawca</w:t>
      </w:r>
      <w:r w:rsidR="00214438" w:rsidRPr="00214438">
        <w:rPr>
          <w:rFonts w:cstheme="minorHAnsi"/>
        </w:rPr>
        <w:t xml:space="preserve"> może żądać jedynie należnego</w:t>
      </w:r>
      <w:r>
        <w:rPr>
          <w:rFonts w:cstheme="minorHAnsi"/>
        </w:rPr>
        <w:t xml:space="preserve"> </w:t>
      </w:r>
      <w:r w:rsidR="00214438" w:rsidRPr="00214438">
        <w:rPr>
          <w:rFonts w:cstheme="minorHAnsi"/>
        </w:rPr>
        <w:t>wynagrodzenia z tytułu wykonania części usługi, co stwierdza się protokołem.</w:t>
      </w:r>
    </w:p>
    <w:p w14:paraId="6EB95E6E" w14:textId="4106AAC3" w:rsidR="00214438" w:rsidRDefault="00214438" w:rsidP="001D6610">
      <w:pPr>
        <w:spacing w:after="0" w:line="240" w:lineRule="auto"/>
        <w:ind w:left="284" w:hanging="284"/>
        <w:jc w:val="both"/>
        <w:rPr>
          <w:rFonts w:cstheme="minorHAnsi"/>
        </w:rPr>
      </w:pPr>
      <w:r w:rsidRPr="00214438">
        <w:rPr>
          <w:rFonts w:cstheme="minorHAnsi"/>
        </w:rPr>
        <w:t xml:space="preserve">2. Zamawiający może rozwiązać umowę bez zachowania okresu wypowiedzenia </w:t>
      </w:r>
      <w:r w:rsidR="00972242">
        <w:rPr>
          <w:rFonts w:cstheme="minorHAnsi"/>
        </w:rPr>
        <w:t>w przypadku wystąpienia poniższych okoliczności</w:t>
      </w:r>
      <w:r w:rsidRPr="00214438">
        <w:rPr>
          <w:rFonts w:cstheme="minorHAnsi"/>
        </w:rPr>
        <w:t>:</w:t>
      </w:r>
    </w:p>
    <w:p w14:paraId="2D67A415" w14:textId="25E7422B" w:rsidR="00373C58" w:rsidRPr="00447E10" w:rsidRDefault="00AE1C54" w:rsidP="00373C58">
      <w:pPr>
        <w:spacing w:after="0" w:line="240" w:lineRule="auto"/>
        <w:ind w:left="284" w:hanging="284"/>
        <w:jc w:val="both"/>
        <w:rPr>
          <w:rFonts w:cstheme="minorHAnsi"/>
        </w:rPr>
      </w:pPr>
      <w:r w:rsidRPr="00447E10">
        <w:rPr>
          <w:rFonts w:cstheme="minorHAnsi"/>
        </w:rPr>
        <w:t>1) nieprzystąpienia przez Wykonawcę do realizacji przedmiotu umowy</w:t>
      </w:r>
      <w:r w:rsidR="00214438">
        <w:rPr>
          <w:rFonts w:cstheme="minorHAnsi"/>
        </w:rPr>
        <w:t xml:space="preserve"> w ciągu 7 dni od daty rozpoczęcia</w:t>
      </w:r>
      <w:r w:rsidRPr="00447E10">
        <w:rPr>
          <w:rFonts w:cstheme="minorHAnsi"/>
        </w:rPr>
        <w:t xml:space="preserve">; </w:t>
      </w:r>
    </w:p>
    <w:p w14:paraId="0D7BB46F" w14:textId="3E4AB7CD" w:rsidR="001638AD" w:rsidRPr="00447E10" w:rsidRDefault="00AE1C54" w:rsidP="001D6610">
      <w:pPr>
        <w:spacing w:after="0" w:line="240" w:lineRule="auto"/>
        <w:ind w:left="284" w:hanging="284"/>
        <w:jc w:val="both"/>
        <w:rPr>
          <w:rFonts w:cstheme="minorHAnsi"/>
        </w:rPr>
      </w:pPr>
      <w:r w:rsidRPr="00447E10">
        <w:rPr>
          <w:rFonts w:cstheme="minorHAnsi"/>
        </w:rPr>
        <w:t>2)</w:t>
      </w:r>
      <w:r w:rsidR="00214438">
        <w:rPr>
          <w:rFonts w:cstheme="minorHAnsi"/>
        </w:rPr>
        <w:t xml:space="preserve"> </w:t>
      </w:r>
      <w:r w:rsidRPr="00447E10">
        <w:rPr>
          <w:rFonts w:cstheme="minorHAnsi"/>
        </w:rPr>
        <w:t xml:space="preserve">nienależytego wykonywania przedmiotu umowy, przez co należy rozumieć podjęcie każdej czynności niezgodnej z postanowieniami przedmiotu umowy. Wykonawca zostanie wezwany do usunięcia stwierdzonych naruszeń we wskazanym przez Zamawiającego terminie. W sytuacji niepodjęcia przez Wykonawcę działań naprawczych Zamawiający ma prawo do odstąpienia od umowy; </w:t>
      </w:r>
    </w:p>
    <w:p w14:paraId="5DC5B53A" w14:textId="77777777" w:rsidR="001638AD" w:rsidRPr="00447E10" w:rsidRDefault="00AE1C54" w:rsidP="001D6610">
      <w:pPr>
        <w:spacing w:after="0" w:line="240" w:lineRule="auto"/>
        <w:ind w:left="284" w:hanging="284"/>
        <w:jc w:val="both"/>
        <w:rPr>
          <w:rFonts w:cstheme="minorHAnsi"/>
        </w:rPr>
      </w:pPr>
      <w:r w:rsidRPr="00447E10">
        <w:rPr>
          <w:rFonts w:cstheme="minorHAnsi"/>
        </w:rPr>
        <w:t xml:space="preserve">3) nieuzasadnionego przerwania realizacji umowy przez Wykonawcę, przez co należy rozumieć brak realizacji postanowień przedmiotu umowy przez Wykonawcę w okresie dłuższym niż 7 dni i niepodjęcia realizacji przedmiotu umowy pomimo wezwania przez Zamawiającego; </w:t>
      </w:r>
    </w:p>
    <w:p w14:paraId="04C6670A" w14:textId="77777777" w:rsidR="001638AD" w:rsidRPr="00447E10" w:rsidRDefault="00AE1C54" w:rsidP="001D6610">
      <w:pPr>
        <w:spacing w:after="0" w:line="240" w:lineRule="auto"/>
        <w:ind w:left="284" w:hanging="284"/>
        <w:jc w:val="both"/>
        <w:rPr>
          <w:rFonts w:cstheme="minorHAnsi"/>
        </w:rPr>
      </w:pPr>
      <w:r w:rsidRPr="00447E10">
        <w:rPr>
          <w:rFonts w:cstheme="minorHAnsi"/>
        </w:rPr>
        <w:t xml:space="preserve">4) rażących zaniechań ze strony Wykonawcy, w tym w szczególności notorycznego obciążania Zamawiającego kosztami zagospodarowania odpadów wytworzonych na terenie innej gminy lub odpadami poprodukcyjnymi wytworzonymi przez podmioty gospodarcze; </w:t>
      </w:r>
    </w:p>
    <w:p w14:paraId="4A6B8C80" w14:textId="2ECB6479" w:rsidR="001638AD" w:rsidRPr="00447E10" w:rsidRDefault="00AE1C54" w:rsidP="001D6610">
      <w:pPr>
        <w:spacing w:after="0" w:line="240" w:lineRule="auto"/>
        <w:ind w:left="284" w:hanging="284"/>
        <w:jc w:val="both"/>
        <w:rPr>
          <w:rFonts w:cstheme="minorHAnsi"/>
        </w:rPr>
      </w:pPr>
      <w:r w:rsidRPr="00447E10">
        <w:rPr>
          <w:rFonts w:cstheme="minorHAnsi"/>
        </w:rPr>
        <w:t xml:space="preserve">5) </w:t>
      </w:r>
      <w:r w:rsidR="001D6610">
        <w:rPr>
          <w:rFonts w:cstheme="minorHAnsi"/>
        </w:rPr>
        <w:t xml:space="preserve"> </w:t>
      </w:r>
      <w:r w:rsidRPr="00447E10">
        <w:rPr>
          <w:rFonts w:cstheme="minorHAnsi"/>
        </w:rPr>
        <w:t xml:space="preserve">utraty przez Wykonawcę </w:t>
      </w:r>
      <w:r w:rsidR="00373C58">
        <w:rPr>
          <w:rFonts w:cstheme="minorHAnsi"/>
        </w:rPr>
        <w:t xml:space="preserve">uprawnień </w:t>
      </w:r>
      <w:r w:rsidRPr="00447E10">
        <w:rPr>
          <w:rFonts w:cstheme="minorHAnsi"/>
        </w:rPr>
        <w:t xml:space="preserve"> do świadczenia usługi objętej umową;  </w:t>
      </w:r>
    </w:p>
    <w:p w14:paraId="1AF9E83D" w14:textId="1964F547" w:rsidR="001638AD" w:rsidRDefault="00AE1C54" w:rsidP="001D6610">
      <w:pPr>
        <w:spacing w:after="0" w:line="240" w:lineRule="auto"/>
        <w:ind w:left="284" w:hanging="284"/>
        <w:jc w:val="both"/>
        <w:rPr>
          <w:rFonts w:cstheme="minorHAnsi"/>
        </w:rPr>
      </w:pPr>
      <w:r w:rsidRPr="00447E10">
        <w:rPr>
          <w:rFonts w:cstheme="minorHAnsi"/>
        </w:rPr>
        <w:t>6) rażącego naruszenia postanowień Umowy o powierzeniu przetwarzania danych osobowych skutkującego koniecznością rozwiązania ww. umowy</w:t>
      </w:r>
      <w:r w:rsidR="00C964D5">
        <w:rPr>
          <w:rFonts w:cstheme="minorHAnsi"/>
        </w:rPr>
        <w:t>;</w:t>
      </w:r>
    </w:p>
    <w:p w14:paraId="512276D7" w14:textId="4BDA50D8" w:rsidR="00C964D5" w:rsidRDefault="00C964D5" w:rsidP="001D6610">
      <w:pPr>
        <w:spacing w:after="0" w:line="240" w:lineRule="auto"/>
        <w:ind w:left="284" w:hanging="284"/>
        <w:jc w:val="both"/>
        <w:rPr>
          <w:rFonts w:cstheme="minorHAnsi"/>
        </w:rPr>
      </w:pPr>
      <w:r>
        <w:rPr>
          <w:rFonts w:cstheme="minorHAnsi"/>
        </w:rPr>
        <w:t xml:space="preserve">7) </w:t>
      </w:r>
      <w:r w:rsidR="001D6610">
        <w:rPr>
          <w:rFonts w:cstheme="minorHAnsi"/>
        </w:rPr>
        <w:t xml:space="preserve"> </w:t>
      </w:r>
      <w:r>
        <w:rPr>
          <w:rFonts w:cstheme="minorHAnsi"/>
        </w:rPr>
        <w:t xml:space="preserve">zostanie wszczęte postępowanie zmierzające </w:t>
      </w:r>
      <w:r w:rsidR="00373C58">
        <w:rPr>
          <w:rFonts w:cstheme="minorHAnsi"/>
        </w:rPr>
        <w:t xml:space="preserve">do </w:t>
      </w:r>
      <w:r>
        <w:rPr>
          <w:rFonts w:cstheme="minorHAnsi"/>
        </w:rPr>
        <w:t>likwidacji Wykonawcy</w:t>
      </w:r>
      <w:r w:rsidR="00972242">
        <w:rPr>
          <w:rFonts w:cstheme="minorHAnsi"/>
        </w:rPr>
        <w:t>;</w:t>
      </w:r>
    </w:p>
    <w:p w14:paraId="08311E22" w14:textId="57FE2312" w:rsidR="00972242" w:rsidRPr="00972242" w:rsidRDefault="00972242" w:rsidP="001D6610">
      <w:pPr>
        <w:spacing w:after="0" w:line="240" w:lineRule="auto"/>
        <w:ind w:left="284" w:hanging="284"/>
        <w:jc w:val="both"/>
        <w:rPr>
          <w:rFonts w:cstheme="minorHAnsi"/>
        </w:rPr>
      </w:pPr>
      <w:r>
        <w:rPr>
          <w:rFonts w:cstheme="minorHAnsi"/>
        </w:rPr>
        <w:t xml:space="preserve">8) </w:t>
      </w:r>
      <w:r w:rsidR="001D6610">
        <w:rPr>
          <w:rFonts w:cstheme="minorHAnsi"/>
        </w:rPr>
        <w:t xml:space="preserve"> </w:t>
      </w:r>
      <w:r>
        <w:rPr>
          <w:rFonts w:cstheme="minorHAnsi"/>
        </w:rPr>
        <w:t>z</w:t>
      </w:r>
      <w:r w:rsidRPr="00972242">
        <w:rPr>
          <w:rFonts w:cstheme="minorHAnsi"/>
        </w:rPr>
        <w:t xml:space="preserve">ostał wydany nakaz zajęcia majątku </w:t>
      </w:r>
      <w:r>
        <w:rPr>
          <w:rFonts w:cstheme="minorHAnsi"/>
        </w:rPr>
        <w:t>Wykonawcy</w:t>
      </w:r>
      <w:r w:rsidRPr="00972242">
        <w:rPr>
          <w:rFonts w:cstheme="minorHAnsi"/>
        </w:rPr>
        <w:t xml:space="preserve"> lub </w:t>
      </w:r>
      <w:r>
        <w:rPr>
          <w:rFonts w:cstheme="minorHAnsi"/>
        </w:rPr>
        <w:t>Wykonawca</w:t>
      </w:r>
      <w:r w:rsidRPr="00972242">
        <w:rPr>
          <w:rFonts w:cstheme="minorHAnsi"/>
        </w:rPr>
        <w:t xml:space="preserve"> ogłosił zrzeczenie się majątku</w:t>
      </w:r>
    </w:p>
    <w:p w14:paraId="5F5DBE0A" w14:textId="681EB996" w:rsidR="00972242" w:rsidRPr="00972242" w:rsidRDefault="00362377" w:rsidP="001D6610">
      <w:pPr>
        <w:spacing w:after="0" w:line="240" w:lineRule="auto"/>
        <w:ind w:left="284" w:hanging="284"/>
        <w:jc w:val="both"/>
        <w:rPr>
          <w:rFonts w:cstheme="minorHAnsi"/>
        </w:rPr>
      </w:pPr>
      <w:r>
        <w:rPr>
          <w:rFonts w:cstheme="minorHAnsi"/>
        </w:rPr>
        <w:t xml:space="preserve">     </w:t>
      </w:r>
      <w:r w:rsidR="00972242" w:rsidRPr="00972242">
        <w:rPr>
          <w:rFonts w:cstheme="minorHAnsi"/>
        </w:rPr>
        <w:t>na rzecz wierzycieli</w:t>
      </w:r>
      <w:r w:rsidR="00972242">
        <w:rPr>
          <w:rFonts w:cstheme="minorHAnsi"/>
        </w:rPr>
        <w:t>;</w:t>
      </w:r>
    </w:p>
    <w:p w14:paraId="6AB01C81" w14:textId="7F188815" w:rsidR="00972242" w:rsidRPr="00972242" w:rsidRDefault="00972242" w:rsidP="00362377">
      <w:pPr>
        <w:spacing w:after="0" w:line="240" w:lineRule="auto"/>
        <w:ind w:left="284" w:hanging="284"/>
        <w:jc w:val="both"/>
        <w:rPr>
          <w:rFonts w:cstheme="minorHAnsi"/>
        </w:rPr>
      </w:pPr>
      <w:r w:rsidRPr="00972242">
        <w:rPr>
          <w:rFonts w:cstheme="minorHAnsi"/>
        </w:rPr>
        <w:t xml:space="preserve">5) zmiana niniejszej umowy została dokonana z naruszeniem ustawy prawo zamówień publicznych </w:t>
      </w:r>
      <w:r w:rsidR="00362377">
        <w:rPr>
          <w:rFonts w:cstheme="minorHAnsi"/>
        </w:rPr>
        <w:br/>
      </w:r>
      <w:r w:rsidRPr="00972242">
        <w:rPr>
          <w:rFonts w:cstheme="minorHAnsi"/>
        </w:rPr>
        <w:t>art.</w:t>
      </w:r>
      <w:r w:rsidR="00362377">
        <w:rPr>
          <w:rFonts w:cstheme="minorHAnsi"/>
        </w:rPr>
        <w:t xml:space="preserve"> </w:t>
      </w:r>
      <w:r w:rsidRPr="00972242">
        <w:rPr>
          <w:rFonts w:cstheme="minorHAnsi"/>
        </w:rPr>
        <w:t>454;</w:t>
      </w:r>
    </w:p>
    <w:p w14:paraId="40E5E006" w14:textId="0051F268" w:rsidR="00972242" w:rsidRPr="00972242" w:rsidRDefault="00972242" w:rsidP="00362377">
      <w:pPr>
        <w:spacing w:after="0" w:line="240" w:lineRule="auto"/>
        <w:ind w:left="284" w:hanging="284"/>
        <w:jc w:val="both"/>
        <w:rPr>
          <w:rFonts w:cstheme="minorHAnsi"/>
        </w:rPr>
      </w:pPr>
      <w:r w:rsidRPr="00972242">
        <w:rPr>
          <w:rFonts w:cstheme="minorHAnsi"/>
        </w:rPr>
        <w:t xml:space="preserve">6) </w:t>
      </w:r>
      <w:r>
        <w:rPr>
          <w:rFonts w:cstheme="minorHAnsi"/>
        </w:rPr>
        <w:t xml:space="preserve">Wykonawca </w:t>
      </w:r>
      <w:r w:rsidRPr="00972242">
        <w:rPr>
          <w:rFonts w:cstheme="minorHAnsi"/>
        </w:rPr>
        <w:t>w chwili zawarcia umowy podlegał wykluczeniu z postępowania na podstawie art.</w:t>
      </w:r>
      <w:r w:rsidR="00362377">
        <w:rPr>
          <w:rFonts w:cstheme="minorHAnsi"/>
        </w:rPr>
        <w:t xml:space="preserve"> </w:t>
      </w:r>
      <w:r w:rsidRPr="00972242">
        <w:rPr>
          <w:rFonts w:cstheme="minorHAnsi"/>
        </w:rPr>
        <w:t>108 ust</w:t>
      </w:r>
      <w:r w:rsidR="00362377">
        <w:rPr>
          <w:rFonts w:cstheme="minorHAnsi"/>
        </w:rPr>
        <w:t>.</w:t>
      </w:r>
      <w:r w:rsidRPr="00972242">
        <w:rPr>
          <w:rFonts w:cstheme="minorHAnsi"/>
        </w:rPr>
        <w:t xml:space="preserve"> 1</w:t>
      </w:r>
      <w:r w:rsidR="00362377">
        <w:rPr>
          <w:rFonts w:cstheme="minorHAnsi"/>
        </w:rPr>
        <w:t>.</w:t>
      </w:r>
      <w:r w:rsidRPr="00972242">
        <w:rPr>
          <w:rFonts w:cstheme="minorHAnsi"/>
        </w:rPr>
        <w:t xml:space="preserve"> ustawy PZP oraz w związku z art. 5k</w:t>
      </w:r>
      <w:r>
        <w:rPr>
          <w:rFonts w:cstheme="minorHAnsi"/>
        </w:rPr>
        <w:t xml:space="preserve"> </w:t>
      </w:r>
      <w:r w:rsidRPr="00972242">
        <w:rPr>
          <w:rFonts w:cstheme="minorHAnsi"/>
        </w:rPr>
        <w:t>rozporządzenia 833/2014 oraz art. 7 ust. 1 ustawy szczególnych rozwiązaniach</w:t>
      </w:r>
      <w:r>
        <w:rPr>
          <w:rFonts w:cstheme="minorHAnsi"/>
        </w:rPr>
        <w:t>;</w:t>
      </w:r>
    </w:p>
    <w:p w14:paraId="244FD626" w14:textId="6A236CCB" w:rsidR="00214438" w:rsidRPr="00447E10" w:rsidRDefault="00972242" w:rsidP="00362377">
      <w:pPr>
        <w:spacing w:after="0" w:line="240" w:lineRule="auto"/>
        <w:ind w:left="284" w:hanging="284"/>
        <w:jc w:val="both"/>
        <w:rPr>
          <w:rFonts w:cstheme="minorHAnsi"/>
        </w:rPr>
      </w:pPr>
      <w:r w:rsidRPr="00972242">
        <w:rPr>
          <w:rFonts w:cstheme="minorHAnsi"/>
        </w:rPr>
        <w:t>7) Trybunał Sprawiedliwości Unii Europejskiej stwierdził, w ramach procedury przewidzianej w art.</w:t>
      </w:r>
      <w:r w:rsidR="00362377">
        <w:rPr>
          <w:rFonts w:cstheme="minorHAnsi"/>
        </w:rPr>
        <w:t xml:space="preserve"> </w:t>
      </w:r>
      <w:r w:rsidRPr="00972242">
        <w:rPr>
          <w:rFonts w:cstheme="minorHAnsi"/>
        </w:rPr>
        <w:t>258</w:t>
      </w:r>
      <w:r w:rsidR="00362377">
        <w:rPr>
          <w:rFonts w:cstheme="minorHAnsi"/>
        </w:rPr>
        <w:t xml:space="preserve"> </w:t>
      </w:r>
      <w:r w:rsidRPr="00972242">
        <w:rPr>
          <w:rFonts w:cstheme="minorHAnsi"/>
        </w:rPr>
        <w:t>Traktatu o Funkcjonowaniu Unii Europejskiej, że państwo polskie uchybiło zobowiązaniom, które</w:t>
      </w:r>
      <w:r w:rsidR="00362377">
        <w:rPr>
          <w:rFonts w:cstheme="minorHAnsi"/>
        </w:rPr>
        <w:t xml:space="preserve"> </w:t>
      </w:r>
      <w:r w:rsidRPr="00972242">
        <w:rPr>
          <w:rFonts w:cstheme="minorHAnsi"/>
        </w:rPr>
        <w:t>ciążą na nim na mocy Traktatów, dyrektywy 2014/24/UE i dyrektywy 2014/25/UE, z uwagi na to, że</w:t>
      </w:r>
      <w:r w:rsidR="00362377">
        <w:rPr>
          <w:rFonts w:cstheme="minorHAnsi"/>
        </w:rPr>
        <w:t xml:space="preserve"> </w:t>
      </w:r>
      <w:r w:rsidRPr="00972242">
        <w:rPr>
          <w:rFonts w:cstheme="minorHAnsi"/>
        </w:rPr>
        <w:t>zamawiający udzielił zamówienia z naruszeniem przepisów prawa Unii Europejskiej</w:t>
      </w:r>
      <w:r>
        <w:rPr>
          <w:rFonts w:cstheme="minorHAnsi"/>
        </w:rPr>
        <w:t>.</w:t>
      </w:r>
    </w:p>
    <w:p w14:paraId="64E958FF" w14:textId="6C118A6D" w:rsidR="00972242" w:rsidRPr="00972242" w:rsidRDefault="00972242" w:rsidP="00DB0D6D">
      <w:pPr>
        <w:spacing w:after="0" w:line="240" w:lineRule="auto"/>
        <w:jc w:val="both"/>
        <w:rPr>
          <w:rFonts w:cstheme="minorHAnsi"/>
        </w:rPr>
      </w:pPr>
      <w:r>
        <w:rPr>
          <w:rFonts w:cstheme="minorHAnsi"/>
        </w:rPr>
        <w:t>3</w:t>
      </w:r>
      <w:r w:rsidR="00AE1C54" w:rsidRPr="00447E10">
        <w:rPr>
          <w:rFonts w:cstheme="minorHAnsi"/>
        </w:rPr>
        <w:t xml:space="preserve">. </w:t>
      </w:r>
      <w:r w:rsidRPr="00972242">
        <w:rPr>
          <w:rFonts w:cstheme="minorHAnsi"/>
        </w:rPr>
        <w:t>W przypadku odstąpienia od umowy, o których mowa w ust. 2</w:t>
      </w:r>
      <w:r w:rsidR="00362377">
        <w:rPr>
          <w:rFonts w:cstheme="minorHAnsi"/>
        </w:rPr>
        <w:t>.</w:t>
      </w:r>
      <w:r w:rsidRPr="00972242">
        <w:rPr>
          <w:rFonts w:cstheme="minorHAnsi"/>
        </w:rPr>
        <w:t>, Zleceniobiorca może żądać jedynie</w:t>
      </w:r>
    </w:p>
    <w:p w14:paraId="1437B597" w14:textId="2A63543A" w:rsidR="00C964D5" w:rsidRDefault="001D6610" w:rsidP="00DB0D6D">
      <w:pPr>
        <w:spacing w:after="0" w:line="240" w:lineRule="auto"/>
        <w:jc w:val="both"/>
        <w:rPr>
          <w:rFonts w:cstheme="minorHAnsi"/>
        </w:rPr>
      </w:pPr>
      <w:r>
        <w:rPr>
          <w:rFonts w:cstheme="minorHAnsi"/>
        </w:rPr>
        <w:t xml:space="preserve">     </w:t>
      </w:r>
      <w:r w:rsidR="00972242" w:rsidRPr="00972242">
        <w:rPr>
          <w:rFonts w:cstheme="minorHAnsi"/>
        </w:rPr>
        <w:t>należnego wynagrodzenia z tytułu wykonania części umowy, co stwierdza się protokołem.</w:t>
      </w:r>
    </w:p>
    <w:p w14:paraId="375745D2" w14:textId="77777777" w:rsidR="00391BC1" w:rsidRPr="00577BB7" w:rsidRDefault="00391BC1" w:rsidP="00DB0D6D">
      <w:pPr>
        <w:spacing w:after="0" w:line="240" w:lineRule="auto"/>
        <w:jc w:val="both"/>
        <w:rPr>
          <w:rFonts w:cstheme="minorHAnsi"/>
        </w:rPr>
      </w:pPr>
    </w:p>
    <w:p w14:paraId="5B73BBDA" w14:textId="2C334DEC" w:rsidR="001638AD" w:rsidRPr="00C964D5" w:rsidRDefault="00AE1C54" w:rsidP="00DB0D6D">
      <w:pPr>
        <w:spacing w:after="0" w:line="240" w:lineRule="auto"/>
        <w:jc w:val="center"/>
        <w:rPr>
          <w:rFonts w:cstheme="minorHAnsi"/>
          <w:b/>
        </w:rPr>
      </w:pPr>
      <w:r w:rsidRPr="00447E10">
        <w:rPr>
          <w:rFonts w:cstheme="minorHAnsi"/>
          <w:b/>
        </w:rPr>
        <w:lastRenderedPageBreak/>
        <w:t>§ 1</w:t>
      </w:r>
      <w:r w:rsidR="00972242">
        <w:rPr>
          <w:rFonts w:cstheme="minorHAnsi"/>
          <w:b/>
        </w:rPr>
        <w:t>3</w:t>
      </w:r>
    </w:p>
    <w:p w14:paraId="6CFAE06D" w14:textId="6BC48440" w:rsidR="0031238A" w:rsidRPr="004F5080" w:rsidRDefault="0031238A" w:rsidP="004F5080">
      <w:pPr>
        <w:pStyle w:val="Default"/>
        <w:jc w:val="both"/>
        <w:rPr>
          <w:rFonts w:asciiTheme="minorHAnsi" w:eastAsiaTheme="minorHAnsi" w:hAnsiTheme="minorHAnsi" w:cstheme="minorHAnsi"/>
          <w:sz w:val="22"/>
          <w:szCs w:val="22"/>
          <w:lang w:eastAsia="en-US"/>
        </w:rPr>
      </w:pPr>
      <w:r w:rsidRPr="004F5080">
        <w:rPr>
          <w:rFonts w:asciiTheme="minorHAnsi" w:eastAsiaTheme="minorHAnsi" w:hAnsiTheme="minorHAnsi" w:cstheme="minorHAnsi"/>
          <w:sz w:val="22"/>
          <w:szCs w:val="22"/>
          <w:lang w:eastAsia="en-US"/>
        </w:rPr>
        <w:t xml:space="preserve">1. Działając na podstawie art. 455 ust.1 pkt. 1 ustawy Prawo Zamówień Publicznych, Zamawiający </w:t>
      </w:r>
      <w:r w:rsidR="00362377">
        <w:rPr>
          <w:rFonts w:asciiTheme="minorHAnsi" w:eastAsiaTheme="minorHAnsi" w:hAnsiTheme="minorHAnsi" w:cstheme="minorHAnsi"/>
          <w:sz w:val="22"/>
          <w:szCs w:val="22"/>
          <w:lang w:eastAsia="en-US"/>
        </w:rPr>
        <w:t xml:space="preserve"> </w:t>
      </w:r>
      <w:r w:rsidR="00362377">
        <w:rPr>
          <w:rFonts w:asciiTheme="minorHAnsi" w:eastAsiaTheme="minorHAnsi" w:hAnsiTheme="minorHAnsi" w:cstheme="minorHAnsi"/>
          <w:sz w:val="22"/>
          <w:szCs w:val="22"/>
          <w:lang w:eastAsia="en-US"/>
        </w:rPr>
        <w:br/>
        <w:t xml:space="preserve">     </w:t>
      </w:r>
      <w:r w:rsidRPr="004F5080">
        <w:rPr>
          <w:rFonts w:asciiTheme="minorHAnsi" w:eastAsiaTheme="minorHAnsi" w:hAnsiTheme="minorHAnsi" w:cstheme="minorHAnsi"/>
          <w:sz w:val="22"/>
          <w:szCs w:val="22"/>
          <w:lang w:eastAsia="en-US"/>
        </w:rPr>
        <w:t xml:space="preserve">dopuszcza możliwość zmiany treści umowy w stosunku do oferty w następujących przypadkach: </w:t>
      </w:r>
    </w:p>
    <w:p w14:paraId="6F80A996" w14:textId="77777777" w:rsidR="0031238A" w:rsidRPr="004F5080" w:rsidRDefault="0031238A" w:rsidP="004F5080">
      <w:pPr>
        <w:autoSpaceDE w:val="0"/>
        <w:autoSpaceDN w:val="0"/>
        <w:adjustRightInd w:val="0"/>
        <w:spacing w:after="0" w:line="240" w:lineRule="auto"/>
        <w:jc w:val="both"/>
        <w:rPr>
          <w:rFonts w:cstheme="minorHAnsi"/>
          <w:color w:val="000000"/>
        </w:rPr>
      </w:pPr>
      <w:r w:rsidRPr="004F5080">
        <w:rPr>
          <w:rFonts w:cstheme="minorHAnsi"/>
          <w:color w:val="000000"/>
        </w:rPr>
        <w:t xml:space="preserve">a) wystąpienia urzędowej zmiany stawki podatku VAT zaistniałej po dacie zawarcia umowy. W takim przypadku możliwa jest zmiana umowy w zakresie stawki podatku VAT na stawkę wynikającą z obowiązujących w tym czasie przepisów prawa; </w:t>
      </w:r>
    </w:p>
    <w:p w14:paraId="35F6C03A" w14:textId="77777777" w:rsidR="0031238A" w:rsidRPr="004F5080" w:rsidRDefault="0031238A" w:rsidP="004F5080">
      <w:pPr>
        <w:autoSpaceDE w:val="0"/>
        <w:autoSpaceDN w:val="0"/>
        <w:adjustRightInd w:val="0"/>
        <w:spacing w:after="0" w:line="240" w:lineRule="auto"/>
        <w:jc w:val="both"/>
        <w:rPr>
          <w:rFonts w:cstheme="minorHAnsi"/>
          <w:color w:val="000000"/>
        </w:rPr>
      </w:pPr>
      <w:r w:rsidRPr="004F5080">
        <w:rPr>
          <w:rFonts w:cstheme="minorHAnsi"/>
          <w:color w:val="000000"/>
        </w:rPr>
        <w:t xml:space="preserve">b) gdy Wykonawcą jest konsorcjum firm, Zamawiający dopuszcza zmianę podmiotu wchodzącego w skład konsorcjum, pod warunkiem że nowy podmiot przystępujący do konsorcjum lub podmioty pozostałe po ustąpieniu jednego z konsorcjantów, spełniają warunki udziału w postępowaniu i nie zachodzą w stosunku do nich podstawy do wykluczenia, oraz gdy zmiana taka nie pociąga za sobą innych istotnych zmian umowy; </w:t>
      </w:r>
    </w:p>
    <w:p w14:paraId="563937BA" w14:textId="77777777" w:rsidR="0031238A" w:rsidRDefault="0031238A" w:rsidP="0031238A">
      <w:pPr>
        <w:autoSpaceDE w:val="0"/>
        <w:autoSpaceDN w:val="0"/>
        <w:adjustRightInd w:val="0"/>
        <w:spacing w:after="0" w:line="240" w:lineRule="auto"/>
        <w:jc w:val="both"/>
        <w:rPr>
          <w:rFonts w:cstheme="minorHAnsi"/>
          <w:color w:val="000000"/>
        </w:rPr>
      </w:pPr>
      <w:r w:rsidRPr="004F5080">
        <w:rPr>
          <w:rFonts w:cstheme="minorHAnsi"/>
          <w:color w:val="000000"/>
        </w:rPr>
        <w:t xml:space="preserve">c) gdy Wykonawcą są przedsiębiorcy prowadzący działalność gospodarczą w formie spółki cywilnej, Zamawiający dopuszcza zmianę wspólnika spółki cywilnej, pod warunkiem że nowy wspólnik lub wspólnicy pozostali w spółce po ustąpieniu jednego ze wspólników, spełniają warunki udziału w postępowaniu i nie zachodzą w stosunku do nich podstawy do wykluczenia, oraz gdy zmiana taka nie pociąga za sobą innych istotnych zmian umowy; </w:t>
      </w:r>
    </w:p>
    <w:p w14:paraId="6C1BBF6C" w14:textId="5F08DBCA" w:rsidR="0031238A" w:rsidRPr="004F5080" w:rsidRDefault="0031238A" w:rsidP="004F5080">
      <w:pPr>
        <w:autoSpaceDE w:val="0"/>
        <w:autoSpaceDN w:val="0"/>
        <w:adjustRightInd w:val="0"/>
        <w:spacing w:after="0" w:line="240" w:lineRule="auto"/>
        <w:jc w:val="both"/>
        <w:rPr>
          <w:rFonts w:cstheme="minorHAnsi"/>
          <w:color w:val="000000"/>
        </w:rPr>
      </w:pPr>
      <w:r>
        <w:rPr>
          <w:rFonts w:cstheme="minorHAnsi"/>
          <w:color w:val="000000"/>
        </w:rPr>
        <w:t xml:space="preserve">d) </w:t>
      </w:r>
      <w:r w:rsidRPr="004F5080">
        <w:rPr>
          <w:rFonts w:cstheme="minorHAnsi"/>
          <w:color w:val="000000"/>
        </w:rPr>
        <w:t>zmiany ceny materiałów lub kosztów związanych z realizacją zamówienia - zmiana wynagrodzenia w tym przypadku nastąpi zgodnie z zapisami §1</w:t>
      </w:r>
      <w:r>
        <w:rPr>
          <w:rFonts w:cstheme="minorHAnsi"/>
          <w:color w:val="000000"/>
        </w:rPr>
        <w:t>4</w:t>
      </w:r>
      <w:r w:rsidRPr="004F5080">
        <w:rPr>
          <w:rFonts w:cstheme="minorHAnsi"/>
          <w:color w:val="000000"/>
        </w:rPr>
        <w:t xml:space="preserve"> niniejszej umowy. Zmiana wynagrodzenia będzie możliwa jeżeli wskaźnik wzrostu cen towarów i usług konsumpcyjnych (tzw. inflacja), o którym mowa w §1</w:t>
      </w:r>
      <w:r>
        <w:rPr>
          <w:rFonts w:cstheme="minorHAnsi"/>
          <w:color w:val="000000"/>
        </w:rPr>
        <w:t>4</w:t>
      </w:r>
      <w:r w:rsidRPr="004F5080">
        <w:rPr>
          <w:rFonts w:cstheme="minorHAnsi"/>
          <w:color w:val="000000"/>
        </w:rPr>
        <w:t xml:space="preserve"> przekroczy 5% (w dół lub w górę), a sama waloryzacja nie może przekroczyć 10% (w górę i w dół) wynagrodzenia umownego netto o którym mowa w §3 ust. </w:t>
      </w:r>
      <w:r>
        <w:rPr>
          <w:rFonts w:cstheme="minorHAnsi"/>
          <w:color w:val="000000"/>
        </w:rPr>
        <w:t>4</w:t>
      </w:r>
      <w:r w:rsidR="00362377">
        <w:rPr>
          <w:rFonts w:cstheme="minorHAnsi"/>
          <w:color w:val="000000"/>
        </w:rPr>
        <w:t>.</w:t>
      </w:r>
      <w:r w:rsidRPr="004F5080">
        <w:rPr>
          <w:rFonts w:cstheme="minorHAnsi"/>
          <w:color w:val="000000"/>
        </w:rPr>
        <w:t xml:space="preserve"> </w:t>
      </w:r>
      <w:r w:rsidR="00362377">
        <w:rPr>
          <w:rFonts w:cstheme="minorHAnsi"/>
          <w:color w:val="000000"/>
        </w:rPr>
        <w:t>u</w:t>
      </w:r>
      <w:r w:rsidRPr="004F5080">
        <w:rPr>
          <w:rFonts w:cstheme="minorHAnsi"/>
          <w:color w:val="000000"/>
        </w:rPr>
        <w:t>mowy</w:t>
      </w:r>
      <w:r>
        <w:rPr>
          <w:rFonts w:cstheme="minorHAnsi"/>
          <w:color w:val="000000"/>
        </w:rPr>
        <w:t>;</w:t>
      </w:r>
    </w:p>
    <w:p w14:paraId="7F8B7ECD" w14:textId="3D5DEBA3" w:rsidR="0031238A" w:rsidRPr="004F5080" w:rsidRDefault="0031238A" w:rsidP="004F5080">
      <w:pPr>
        <w:numPr>
          <w:ilvl w:val="0"/>
          <w:numId w:val="23"/>
        </w:numPr>
        <w:autoSpaceDE w:val="0"/>
        <w:autoSpaceDN w:val="0"/>
        <w:adjustRightInd w:val="0"/>
        <w:spacing w:after="22" w:line="240" w:lineRule="auto"/>
        <w:jc w:val="both"/>
        <w:rPr>
          <w:rFonts w:cstheme="minorHAnsi"/>
          <w:color w:val="000000"/>
        </w:rPr>
      </w:pPr>
      <w:r>
        <w:rPr>
          <w:rFonts w:cstheme="minorHAnsi"/>
          <w:color w:val="000000"/>
        </w:rPr>
        <w:t xml:space="preserve">e) </w:t>
      </w:r>
      <w:r w:rsidRPr="004F5080">
        <w:rPr>
          <w:rFonts w:cstheme="minorHAnsi"/>
          <w:color w:val="000000"/>
        </w:rPr>
        <w:t xml:space="preserve">zmiany uregulowań prawnych dokonanych już po zawarciu niniejszej umowy, mających wpływ na sposób świadczenia usług. W takim przypadku możliwa jest zamiana umowy w zakresie sposobu świadczenia usługi w celu dostosowania go do aktualnie obowiązujących przepisów prawa, </w:t>
      </w:r>
    </w:p>
    <w:p w14:paraId="258C8652" w14:textId="71E4B2DD" w:rsidR="0031238A" w:rsidRPr="004F5080" w:rsidRDefault="0031238A" w:rsidP="004F5080">
      <w:pPr>
        <w:numPr>
          <w:ilvl w:val="0"/>
          <w:numId w:val="23"/>
        </w:numPr>
        <w:autoSpaceDE w:val="0"/>
        <w:autoSpaceDN w:val="0"/>
        <w:adjustRightInd w:val="0"/>
        <w:spacing w:after="22" w:line="240" w:lineRule="auto"/>
        <w:jc w:val="both"/>
        <w:rPr>
          <w:rFonts w:cstheme="minorHAnsi"/>
          <w:color w:val="000000"/>
        </w:rPr>
      </w:pPr>
      <w:r>
        <w:rPr>
          <w:rFonts w:cstheme="minorHAnsi"/>
          <w:color w:val="000000"/>
        </w:rPr>
        <w:t xml:space="preserve">f) </w:t>
      </w:r>
      <w:r w:rsidRPr="004F5080">
        <w:rPr>
          <w:rFonts w:cstheme="minorHAnsi"/>
          <w:color w:val="000000"/>
        </w:rPr>
        <w:t>gdy dochodzi do zmiany formy zabezpieczenia na wniosek Wykonawcy, zgodnie z postanowieniami art. 451 ust. 2</w:t>
      </w:r>
      <w:r w:rsidR="00362377">
        <w:rPr>
          <w:rFonts w:cstheme="minorHAnsi"/>
          <w:color w:val="000000"/>
        </w:rPr>
        <w:t>.</w:t>
      </w:r>
      <w:r w:rsidRPr="004F5080">
        <w:rPr>
          <w:rFonts w:cstheme="minorHAnsi"/>
          <w:color w:val="000000"/>
        </w:rPr>
        <w:t xml:space="preserve"> ustawy PZP; </w:t>
      </w:r>
    </w:p>
    <w:p w14:paraId="1B09B768" w14:textId="3D67C71E" w:rsidR="0031238A" w:rsidRPr="004F5080" w:rsidRDefault="0031238A" w:rsidP="004F5080">
      <w:pPr>
        <w:numPr>
          <w:ilvl w:val="0"/>
          <w:numId w:val="23"/>
        </w:numPr>
        <w:autoSpaceDE w:val="0"/>
        <w:autoSpaceDN w:val="0"/>
        <w:adjustRightInd w:val="0"/>
        <w:spacing w:after="22" w:line="240" w:lineRule="auto"/>
        <w:jc w:val="both"/>
        <w:rPr>
          <w:rFonts w:cstheme="minorHAnsi"/>
          <w:color w:val="000000"/>
        </w:rPr>
      </w:pPr>
      <w:r>
        <w:rPr>
          <w:rFonts w:cstheme="minorHAnsi"/>
          <w:color w:val="000000"/>
        </w:rPr>
        <w:t xml:space="preserve">g) </w:t>
      </w:r>
      <w:r w:rsidRPr="004F5080">
        <w:rPr>
          <w:rFonts w:cstheme="minorHAnsi"/>
          <w:color w:val="000000"/>
        </w:rPr>
        <w:t xml:space="preserve">w przypadku zmiany podwykonawcy, będącego jednocześnie podmiotem trzecim, na którego zasoby Wykonawca powołuje się na zasadach określonych w art. 118 ustawy PZP, w celu wykazania spełniania warunków udziału w postępowaniu, o których mowa w art. 112 ustawy PZP. Zmiana takiego podwykonawcy jest możliwa pod warunkiem że nowy podwykonawca lub sam Wykonawca spełnia warunki udziału w postępowaniu w stopniu nie mniejszym niż poprzedni podwykonawca; </w:t>
      </w:r>
    </w:p>
    <w:p w14:paraId="5ECDCC6C" w14:textId="61D02F1A" w:rsidR="0031238A" w:rsidRPr="004F5080" w:rsidRDefault="0031238A" w:rsidP="004F5080">
      <w:pPr>
        <w:numPr>
          <w:ilvl w:val="0"/>
          <w:numId w:val="23"/>
        </w:numPr>
        <w:autoSpaceDE w:val="0"/>
        <w:autoSpaceDN w:val="0"/>
        <w:adjustRightInd w:val="0"/>
        <w:spacing w:after="0" w:line="240" w:lineRule="auto"/>
        <w:jc w:val="both"/>
        <w:rPr>
          <w:rFonts w:cstheme="minorHAnsi"/>
          <w:color w:val="000000"/>
        </w:rPr>
      </w:pPr>
      <w:r>
        <w:rPr>
          <w:rFonts w:cstheme="minorHAnsi"/>
          <w:color w:val="000000"/>
        </w:rPr>
        <w:t xml:space="preserve">h) </w:t>
      </w:r>
      <w:r w:rsidRPr="004F5080">
        <w:rPr>
          <w:rFonts w:cstheme="minorHAnsi"/>
          <w:color w:val="000000"/>
        </w:rPr>
        <w:t>w przypadku zmiany podwykonawcy, nie będącego jednocześnie podmiotem trzecim, na którego zasoby powołuje się Wykonawca</w:t>
      </w:r>
      <w:r>
        <w:rPr>
          <w:rFonts w:cstheme="minorHAnsi"/>
          <w:color w:val="000000"/>
        </w:rPr>
        <w:t>;</w:t>
      </w:r>
    </w:p>
    <w:p w14:paraId="10691077" w14:textId="4BE52E16" w:rsidR="0031238A" w:rsidRPr="004F5080" w:rsidRDefault="0031238A" w:rsidP="004F5080">
      <w:pPr>
        <w:pStyle w:val="Akapitzlist"/>
        <w:numPr>
          <w:ilvl w:val="0"/>
          <w:numId w:val="25"/>
        </w:numPr>
        <w:tabs>
          <w:tab w:val="left" w:pos="284"/>
        </w:tabs>
        <w:autoSpaceDE w:val="0"/>
        <w:autoSpaceDN w:val="0"/>
        <w:adjustRightInd w:val="0"/>
        <w:spacing w:after="0" w:line="240" w:lineRule="auto"/>
        <w:ind w:left="0" w:firstLine="0"/>
        <w:jc w:val="both"/>
        <w:rPr>
          <w:rFonts w:cstheme="minorHAnsi"/>
          <w:color w:val="000000"/>
        </w:rPr>
      </w:pPr>
      <w:r w:rsidRPr="004F5080">
        <w:rPr>
          <w:rFonts w:cstheme="minorHAnsi"/>
          <w:color w:val="000000"/>
        </w:rPr>
        <w:t xml:space="preserve">w przypadku zmiany przez Wykonawcę instalacji komunalnej na zagospodarowanie i unieszkodliwiania odebranych od właścicieli nieruchomości zmieszanych odpadów komunalnych, bioodpadów stanowiących odpady komunalne oraz pozostałości z sortowania odpadów komunalnych przeznaczonych do składowania albo instalacji przetwarzania odpadów zebranych w sposób selektywny, Wykonawca zobowiązany jest w takim przypadku przedstawić Zamawiającemu nowe umowy z instalacjami. </w:t>
      </w:r>
    </w:p>
    <w:p w14:paraId="14E5BB02" w14:textId="74B682FA" w:rsidR="00551A7E" w:rsidRDefault="00AE1C54" w:rsidP="00DB0D6D">
      <w:pPr>
        <w:spacing w:after="0" w:line="240" w:lineRule="auto"/>
        <w:jc w:val="both"/>
        <w:rPr>
          <w:rFonts w:cstheme="minorHAnsi"/>
        </w:rPr>
      </w:pPr>
      <w:r w:rsidRPr="00447E10">
        <w:rPr>
          <w:rFonts w:cstheme="minorHAnsi"/>
        </w:rPr>
        <w:t xml:space="preserve">2. Zmiana, o której mowa w ust. 1 </w:t>
      </w:r>
      <w:r w:rsidR="0031238A">
        <w:rPr>
          <w:rFonts w:cstheme="minorHAnsi"/>
        </w:rPr>
        <w:t xml:space="preserve">lit. </w:t>
      </w:r>
      <w:r w:rsidR="00362377">
        <w:rPr>
          <w:rFonts w:cstheme="minorHAnsi"/>
        </w:rPr>
        <w:t>„</w:t>
      </w:r>
      <w:r w:rsidR="0031238A">
        <w:rPr>
          <w:rFonts w:cstheme="minorHAnsi"/>
        </w:rPr>
        <w:t xml:space="preserve">i” </w:t>
      </w:r>
      <w:r w:rsidRPr="00447E10">
        <w:rPr>
          <w:rFonts w:cstheme="minorHAnsi"/>
        </w:rPr>
        <w:t xml:space="preserve">będzie wprowadzana do umowy na pisemny wniosek </w:t>
      </w:r>
      <w:r w:rsidR="001D6610">
        <w:rPr>
          <w:rFonts w:cstheme="minorHAnsi"/>
        </w:rPr>
        <w:t xml:space="preserve">   </w:t>
      </w:r>
      <w:r w:rsidR="001D6610">
        <w:rPr>
          <w:rFonts w:cstheme="minorHAnsi"/>
        </w:rPr>
        <w:br/>
        <w:t xml:space="preserve">     </w:t>
      </w:r>
      <w:r w:rsidRPr="00447E10">
        <w:rPr>
          <w:rFonts w:cstheme="minorHAnsi"/>
        </w:rPr>
        <w:t xml:space="preserve">Wykonawcy, po wyrażeniu zgody przez Zamawiającego. </w:t>
      </w:r>
    </w:p>
    <w:p w14:paraId="0DB9DDEC" w14:textId="25C6EDE4" w:rsidR="007E6A6F" w:rsidRPr="007E6A6F" w:rsidRDefault="007E6A6F" w:rsidP="00DB0D6D">
      <w:pPr>
        <w:spacing w:after="0" w:line="240" w:lineRule="auto"/>
        <w:jc w:val="both"/>
        <w:rPr>
          <w:rFonts w:cstheme="minorHAnsi"/>
        </w:rPr>
      </w:pPr>
      <w:r>
        <w:rPr>
          <w:rFonts w:cstheme="minorHAnsi"/>
        </w:rPr>
        <w:t xml:space="preserve">3. </w:t>
      </w:r>
      <w:r w:rsidRPr="004F5080">
        <w:t xml:space="preserve">Zamawiający dopuszcza możliwość wprowadzania zmian do umowy, innych niż opisane w ust. 1, </w:t>
      </w:r>
      <w:r w:rsidR="00362377">
        <w:br/>
        <w:t xml:space="preserve">     </w:t>
      </w:r>
      <w:r w:rsidRPr="004F5080">
        <w:t>jeżeli będą one dozwolone na podstawie art. 454 ust. 2 ustawy PZP.</w:t>
      </w:r>
    </w:p>
    <w:p w14:paraId="61F9BEF4" w14:textId="727F371B" w:rsidR="001D6610" w:rsidRPr="00447E10" w:rsidRDefault="007E6A6F" w:rsidP="00DB0D6D">
      <w:pPr>
        <w:spacing w:after="0" w:line="240" w:lineRule="auto"/>
        <w:jc w:val="both"/>
        <w:rPr>
          <w:rFonts w:cstheme="minorHAnsi"/>
        </w:rPr>
      </w:pPr>
      <w:r>
        <w:rPr>
          <w:rFonts w:cstheme="minorHAnsi"/>
        </w:rPr>
        <w:t>4</w:t>
      </w:r>
      <w:r w:rsidR="00DB0D6D">
        <w:rPr>
          <w:rFonts w:cstheme="minorHAnsi"/>
        </w:rPr>
        <w:t xml:space="preserve">. Wszelkie zmiany niniejszej umowy wymagają formy pisemnej w postaci aneksów do umowy, pod </w:t>
      </w:r>
      <w:r w:rsidR="001D6610">
        <w:rPr>
          <w:rFonts w:cstheme="minorHAnsi"/>
        </w:rPr>
        <w:br/>
        <w:t xml:space="preserve">     </w:t>
      </w:r>
      <w:r w:rsidR="00DB0D6D">
        <w:rPr>
          <w:rFonts w:cstheme="minorHAnsi"/>
        </w:rPr>
        <w:t>rygorem nieważności.</w:t>
      </w:r>
    </w:p>
    <w:p w14:paraId="7E6DE448" w14:textId="3D54AB3C" w:rsidR="001638AD" w:rsidRDefault="00AE1C54" w:rsidP="00DB0D6D">
      <w:pPr>
        <w:spacing w:after="0" w:line="240" w:lineRule="auto"/>
        <w:jc w:val="center"/>
        <w:rPr>
          <w:rFonts w:cstheme="minorHAnsi"/>
          <w:b/>
        </w:rPr>
      </w:pPr>
      <w:r w:rsidRPr="00447E10">
        <w:rPr>
          <w:rFonts w:cstheme="minorHAnsi"/>
          <w:b/>
        </w:rPr>
        <w:t>§ 1</w:t>
      </w:r>
      <w:r w:rsidR="00DB0D6D">
        <w:rPr>
          <w:rFonts w:cstheme="minorHAnsi"/>
          <w:b/>
        </w:rPr>
        <w:t>4</w:t>
      </w:r>
    </w:p>
    <w:p w14:paraId="541FC680" w14:textId="77777777" w:rsidR="00B90A81" w:rsidRDefault="00B90A81" w:rsidP="00DB0D6D">
      <w:pPr>
        <w:spacing w:after="0" w:line="240" w:lineRule="auto"/>
        <w:jc w:val="center"/>
        <w:rPr>
          <w:rFonts w:cstheme="minorHAnsi"/>
          <w:b/>
        </w:rPr>
      </w:pPr>
    </w:p>
    <w:p w14:paraId="3CD6068D" w14:textId="5E9C9836" w:rsidR="00B90A81" w:rsidRPr="00B90A81" w:rsidRDefault="00B90A81" w:rsidP="00C91ED0">
      <w:pPr>
        <w:autoSpaceDE w:val="0"/>
        <w:autoSpaceDN w:val="0"/>
        <w:adjustRightInd w:val="0"/>
        <w:spacing w:after="0" w:line="240" w:lineRule="auto"/>
        <w:jc w:val="both"/>
        <w:rPr>
          <w:rFonts w:ascii="Calibri" w:hAnsi="Calibri" w:cs="Calibri"/>
          <w:color w:val="000000"/>
        </w:rPr>
      </w:pPr>
      <w:r w:rsidRPr="00B90A81">
        <w:rPr>
          <w:rFonts w:ascii="Calibri" w:hAnsi="Calibri" w:cs="Calibri"/>
          <w:color w:val="000000"/>
        </w:rPr>
        <w:t xml:space="preserve">1. Z uwagi, iż przedmiotem umowy jest usługa polegająca na odbiorze i zagospodarowaniu odpadów </w:t>
      </w:r>
      <w:r w:rsidR="00C91ED0">
        <w:rPr>
          <w:rFonts w:ascii="Calibri" w:hAnsi="Calibri" w:cs="Calibri"/>
          <w:color w:val="000000"/>
        </w:rPr>
        <w:br/>
        <w:t xml:space="preserve">     </w:t>
      </w:r>
      <w:r w:rsidRPr="00B90A81">
        <w:rPr>
          <w:rFonts w:ascii="Calibri" w:hAnsi="Calibri" w:cs="Calibri"/>
          <w:color w:val="000000"/>
        </w:rPr>
        <w:t>komunalnych od właścicieli nieruchomości zamieszkałych na terenie Gminy Brenna, a umowa</w:t>
      </w:r>
      <w:r w:rsidR="00C91ED0">
        <w:rPr>
          <w:rFonts w:ascii="Calibri" w:hAnsi="Calibri" w:cs="Calibri"/>
          <w:color w:val="000000"/>
        </w:rPr>
        <w:t xml:space="preserve"> </w:t>
      </w:r>
      <w:r w:rsidR="00C91ED0">
        <w:rPr>
          <w:rFonts w:ascii="Calibri" w:hAnsi="Calibri" w:cs="Calibri"/>
          <w:color w:val="000000"/>
        </w:rPr>
        <w:br/>
        <w:t xml:space="preserve">     </w:t>
      </w:r>
      <w:r w:rsidRPr="00B90A81">
        <w:rPr>
          <w:rFonts w:ascii="Calibri" w:hAnsi="Calibri" w:cs="Calibri"/>
          <w:color w:val="000000"/>
        </w:rPr>
        <w:t xml:space="preserve">zawarta jest na okres dłuższy niż 6 miesięcy wprowadza się postanowienia dotyczące zasad </w:t>
      </w:r>
      <w:r w:rsidR="00C91ED0">
        <w:rPr>
          <w:rFonts w:ascii="Calibri" w:hAnsi="Calibri" w:cs="Calibri"/>
          <w:color w:val="000000"/>
        </w:rPr>
        <w:br/>
      </w:r>
      <w:r w:rsidR="00C91ED0">
        <w:rPr>
          <w:rFonts w:ascii="Calibri" w:hAnsi="Calibri" w:cs="Calibri"/>
          <w:color w:val="000000"/>
        </w:rPr>
        <w:lastRenderedPageBreak/>
        <w:t xml:space="preserve">     </w:t>
      </w:r>
      <w:r w:rsidRPr="00B90A81">
        <w:rPr>
          <w:rFonts w:ascii="Calibri" w:hAnsi="Calibri" w:cs="Calibri"/>
          <w:color w:val="000000"/>
        </w:rPr>
        <w:t xml:space="preserve">wprowadzania zmian wysokości wynagrodzenia należnego Wykonawcy w przypadku zmiany cen </w:t>
      </w:r>
      <w:r w:rsidR="00C91ED0">
        <w:rPr>
          <w:rFonts w:ascii="Calibri" w:hAnsi="Calibri" w:cs="Calibri"/>
          <w:color w:val="000000"/>
        </w:rPr>
        <w:br/>
        <w:t xml:space="preserve">     </w:t>
      </w:r>
      <w:r w:rsidRPr="00B90A81">
        <w:rPr>
          <w:rFonts w:ascii="Calibri" w:hAnsi="Calibri" w:cs="Calibri"/>
          <w:color w:val="000000"/>
        </w:rPr>
        <w:t xml:space="preserve">materiałów lub kosztów związanych z realizacją zamówienia. </w:t>
      </w:r>
    </w:p>
    <w:p w14:paraId="79C62CC4" w14:textId="15E37470" w:rsidR="00B90A81" w:rsidRPr="00B90A81" w:rsidRDefault="00B90A81" w:rsidP="00C91ED0">
      <w:pPr>
        <w:autoSpaceDE w:val="0"/>
        <w:autoSpaceDN w:val="0"/>
        <w:adjustRightInd w:val="0"/>
        <w:spacing w:after="0" w:line="240" w:lineRule="auto"/>
        <w:jc w:val="both"/>
        <w:rPr>
          <w:rFonts w:ascii="Calibri" w:hAnsi="Calibri" w:cs="Calibri"/>
          <w:color w:val="000000"/>
        </w:rPr>
      </w:pPr>
      <w:r w:rsidRPr="00B90A81">
        <w:rPr>
          <w:rFonts w:ascii="Calibri" w:hAnsi="Calibri" w:cs="Calibri"/>
          <w:color w:val="000000"/>
        </w:rPr>
        <w:t xml:space="preserve">2. Ustala się minimalny poziom zmiany cen materiałów lub kosztów, o których mowa w ust. 1, </w:t>
      </w:r>
      <w:r w:rsidR="00C91ED0">
        <w:rPr>
          <w:rFonts w:ascii="Calibri" w:hAnsi="Calibri" w:cs="Calibri"/>
          <w:color w:val="000000"/>
        </w:rPr>
        <w:br/>
        <w:t xml:space="preserve">      </w:t>
      </w:r>
      <w:r w:rsidRPr="00B90A81">
        <w:rPr>
          <w:rFonts w:ascii="Calibri" w:hAnsi="Calibri" w:cs="Calibri"/>
          <w:color w:val="000000"/>
        </w:rPr>
        <w:t xml:space="preserve">uprawniający strony umowy do żądania zmiany wynagrodzenia na poziomie </w:t>
      </w:r>
      <w:r w:rsidRPr="00B90A81">
        <w:rPr>
          <w:rFonts w:ascii="Calibri" w:hAnsi="Calibri" w:cs="Calibri"/>
          <w:b/>
          <w:bCs/>
          <w:color w:val="000000"/>
        </w:rPr>
        <w:t xml:space="preserve">powyżej 5% (w dół lub </w:t>
      </w:r>
      <w:r w:rsidR="00C91ED0">
        <w:rPr>
          <w:rFonts w:ascii="Calibri" w:hAnsi="Calibri" w:cs="Calibri"/>
          <w:b/>
          <w:bCs/>
          <w:color w:val="000000"/>
        </w:rPr>
        <w:br/>
        <w:t xml:space="preserve">      </w:t>
      </w:r>
      <w:r w:rsidRPr="00B90A81">
        <w:rPr>
          <w:rFonts w:ascii="Calibri" w:hAnsi="Calibri" w:cs="Calibri"/>
          <w:b/>
          <w:bCs/>
          <w:color w:val="000000"/>
        </w:rPr>
        <w:t xml:space="preserve">w górę). </w:t>
      </w:r>
    </w:p>
    <w:p w14:paraId="42B0661F" w14:textId="6E54154E" w:rsidR="00B90A81" w:rsidRPr="00B90A81" w:rsidRDefault="00B90A81" w:rsidP="00C91ED0">
      <w:pPr>
        <w:autoSpaceDE w:val="0"/>
        <w:autoSpaceDN w:val="0"/>
        <w:adjustRightInd w:val="0"/>
        <w:spacing w:after="0" w:line="240" w:lineRule="auto"/>
        <w:jc w:val="both"/>
        <w:rPr>
          <w:rFonts w:ascii="Calibri" w:hAnsi="Calibri" w:cs="Calibri"/>
          <w:color w:val="000000"/>
        </w:rPr>
      </w:pPr>
      <w:r w:rsidRPr="00B90A81">
        <w:rPr>
          <w:rFonts w:ascii="Calibri" w:hAnsi="Calibri" w:cs="Calibri"/>
          <w:color w:val="000000"/>
        </w:rPr>
        <w:t>3. Ustala się początkowy termin 1 lipca 202</w:t>
      </w:r>
      <w:r w:rsidR="00C91ED0">
        <w:rPr>
          <w:rFonts w:ascii="Calibri" w:hAnsi="Calibri" w:cs="Calibri"/>
          <w:color w:val="000000"/>
        </w:rPr>
        <w:t>5</w:t>
      </w:r>
      <w:r w:rsidRPr="00B90A81">
        <w:rPr>
          <w:rFonts w:ascii="Calibri" w:hAnsi="Calibri" w:cs="Calibri"/>
          <w:color w:val="000000"/>
        </w:rPr>
        <w:t xml:space="preserve"> roku uprawniający do zmiany wynagrodzenia </w:t>
      </w:r>
      <w:r w:rsidR="00C91ED0">
        <w:rPr>
          <w:rFonts w:ascii="Calibri" w:hAnsi="Calibri" w:cs="Calibri"/>
          <w:color w:val="000000"/>
        </w:rPr>
        <w:t xml:space="preserve"> </w:t>
      </w:r>
      <w:r w:rsidR="00C91ED0">
        <w:rPr>
          <w:rFonts w:ascii="Calibri" w:hAnsi="Calibri" w:cs="Calibri"/>
          <w:color w:val="000000"/>
        </w:rPr>
        <w:br/>
        <w:t xml:space="preserve">      </w:t>
      </w:r>
      <w:r w:rsidRPr="00B90A81">
        <w:rPr>
          <w:rFonts w:ascii="Calibri" w:hAnsi="Calibri" w:cs="Calibri"/>
          <w:color w:val="000000"/>
        </w:rPr>
        <w:t xml:space="preserve">wynikającego ze zmiany cen materiałów lub kosztów, o których mowa w ust. 1. </w:t>
      </w:r>
    </w:p>
    <w:p w14:paraId="044A841D" w14:textId="67BEE34E" w:rsidR="00B90A81" w:rsidRPr="00B90A81" w:rsidRDefault="00B90A81" w:rsidP="00C91ED0">
      <w:pPr>
        <w:autoSpaceDE w:val="0"/>
        <w:autoSpaceDN w:val="0"/>
        <w:adjustRightInd w:val="0"/>
        <w:spacing w:after="0" w:line="240" w:lineRule="auto"/>
        <w:jc w:val="both"/>
        <w:rPr>
          <w:rFonts w:ascii="Calibri" w:hAnsi="Calibri" w:cs="Calibri"/>
          <w:color w:val="000000"/>
        </w:rPr>
      </w:pPr>
      <w:r w:rsidRPr="00B90A81">
        <w:rPr>
          <w:rFonts w:ascii="Calibri" w:hAnsi="Calibri" w:cs="Calibri"/>
          <w:color w:val="000000"/>
        </w:rPr>
        <w:t xml:space="preserve">4. Waloryzacja wynagrodzenia następuje na pisemny wniosek strony złożony drugiej stronie w terminie </w:t>
      </w:r>
      <w:r w:rsidR="00C91ED0">
        <w:rPr>
          <w:rFonts w:ascii="Calibri" w:hAnsi="Calibri" w:cs="Calibri"/>
          <w:color w:val="000000"/>
        </w:rPr>
        <w:br/>
        <w:t xml:space="preserve">    </w:t>
      </w:r>
      <w:r w:rsidRPr="00B90A81">
        <w:rPr>
          <w:rFonts w:ascii="Calibri" w:hAnsi="Calibri" w:cs="Calibri"/>
          <w:color w:val="000000"/>
        </w:rPr>
        <w:t xml:space="preserve">30 dni od zdarzenia uzasadniającego wprowadzenie zmiany pod rygorem pominięcia. Do wniosku o </w:t>
      </w:r>
      <w:r w:rsidR="00C91ED0">
        <w:rPr>
          <w:rFonts w:ascii="Calibri" w:hAnsi="Calibri" w:cs="Calibri"/>
          <w:color w:val="000000"/>
        </w:rPr>
        <w:br/>
        <w:t xml:space="preserve">    </w:t>
      </w:r>
      <w:r w:rsidRPr="00B90A81">
        <w:rPr>
          <w:rFonts w:ascii="Calibri" w:hAnsi="Calibri" w:cs="Calibri"/>
          <w:color w:val="000000"/>
        </w:rPr>
        <w:t xml:space="preserve">waloryzację należy dołączyć oświadczenia i dokumenty potwierdzające zasadność waloryzacji </w:t>
      </w:r>
      <w:r w:rsidR="00C91ED0">
        <w:rPr>
          <w:rFonts w:ascii="Calibri" w:hAnsi="Calibri" w:cs="Calibri"/>
          <w:color w:val="000000"/>
        </w:rPr>
        <w:br/>
        <w:t xml:space="preserve">    </w:t>
      </w:r>
      <w:r w:rsidRPr="00B90A81">
        <w:rPr>
          <w:rFonts w:ascii="Calibri" w:hAnsi="Calibri" w:cs="Calibri"/>
          <w:color w:val="000000"/>
        </w:rPr>
        <w:t xml:space="preserve">(wzrost lub zniżkę kosztów), w szczególności kalkulacje kosztów, wskazującą wpływ na koszty </w:t>
      </w:r>
      <w:r w:rsidR="00C91ED0">
        <w:rPr>
          <w:rFonts w:ascii="Calibri" w:hAnsi="Calibri" w:cs="Calibri"/>
          <w:color w:val="000000"/>
        </w:rPr>
        <w:br/>
        <w:t xml:space="preserve">    </w:t>
      </w:r>
      <w:r w:rsidRPr="00B90A81">
        <w:rPr>
          <w:rFonts w:ascii="Calibri" w:hAnsi="Calibri" w:cs="Calibri"/>
          <w:color w:val="000000"/>
        </w:rPr>
        <w:t xml:space="preserve">realizacji zamówienia. Ciężar dowodu zasadności waloryzacji spoczywa na stronie, która domaga się </w:t>
      </w:r>
      <w:r w:rsidR="00C91ED0">
        <w:rPr>
          <w:rFonts w:ascii="Calibri" w:hAnsi="Calibri" w:cs="Calibri"/>
          <w:color w:val="000000"/>
        </w:rPr>
        <w:br/>
        <w:t xml:space="preserve">    </w:t>
      </w:r>
      <w:r w:rsidRPr="00B90A81">
        <w:rPr>
          <w:rFonts w:ascii="Calibri" w:hAnsi="Calibri" w:cs="Calibri"/>
          <w:color w:val="000000"/>
        </w:rPr>
        <w:t xml:space="preserve">waloryzacji. </w:t>
      </w:r>
    </w:p>
    <w:p w14:paraId="39BAFFA3" w14:textId="77777777" w:rsidR="00B90A81" w:rsidRPr="00B90A81" w:rsidRDefault="00B90A81" w:rsidP="00C91ED0">
      <w:pPr>
        <w:autoSpaceDE w:val="0"/>
        <w:autoSpaceDN w:val="0"/>
        <w:adjustRightInd w:val="0"/>
        <w:spacing w:after="0" w:line="240" w:lineRule="auto"/>
        <w:jc w:val="both"/>
        <w:rPr>
          <w:rFonts w:ascii="Calibri" w:hAnsi="Calibri" w:cs="Calibri"/>
          <w:color w:val="000000"/>
        </w:rPr>
      </w:pPr>
      <w:r w:rsidRPr="00B90A81">
        <w:rPr>
          <w:rFonts w:ascii="Calibri" w:hAnsi="Calibri" w:cs="Calibri"/>
          <w:color w:val="000000"/>
        </w:rPr>
        <w:t xml:space="preserve">5. Sposób ustalania waloryzacji wynagrodzenia Wykonawcy: </w:t>
      </w:r>
    </w:p>
    <w:p w14:paraId="71FF056E" w14:textId="2EADC3D7" w:rsidR="00B90A81" w:rsidRDefault="00B90A81" w:rsidP="00C91ED0">
      <w:pPr>
        <w:spacing w:after="0" w:line="240" w:lineRule="auto"/>
        <w:ind w:left="142"/>
        <w:jc w:val="both"/>
        <w:rPr>
          <w:rFonts w:ascii="Calibri" w:hAnsi="Calibri" w:cs="Calibri"/>
          <w:color w:val="000000"/>
        </w:rPr>
      </w:pPr>
      <w:r w:rsidRPr="00B90A81">
        <w:rPr>
          <w:rFonts w:ascii="Calibri" w:hAnsi="Calibri" w:cs="Calibri"/>
          <w:color w:val="000000"/>
        </w:rPr>
        <w:t xml:space="preserve">waloryzacja będzie odbywać się w oparciu o miesięczne wskaźniki wzrostu cen towarów i usług konsumpcyjnych </w:t>
      </w:r>
      <w:r w:rsidRPr="00B90A81">
        <w:rPr>
          <w:rFonts w:ascii="Calibri" w:hAnsi="Calibri" w:cs="Calibri"/>
          <w:color w:val="000000"/>
          <w:sz w:val="23"/>
          <w:szCs w:val="23"/>
        </w:rPr>
        <w:t xml:space="preserve">publikowane przez Główny Urząd Statystyczny (zwany dalej GUS) dostępne na stronie internetowej: </w:t>
      </w:r>
      <w:r w:rsidR="00C91ED0" w:rsidRPr="00C91ED0">
        <w:rPr>
          <w:rFonts w:ascii="Calibri" w:hAnsi="Calibri" w:cs="Calibri"/>
          <w:b/>
          <w:bCs/>
          <w:color w:val="0462C1"/>
          <w:sz w:val="23"/>
          <w:szCs w:val="23"/>
        </w:rPr>
        <w:t>https://dbw.stat.gov.pl/</w:t>
      </w:r>
      <w:r w:rsidR="00C91ED0" w:rsidRPr="00C91ED0">
        <w:rPr>
          <w:rFonts w:ascii="Calibri" w:hAnsi="Calibri" w:cs="Calibri"/>
          <w:b/>
          <w:bCs/>
          <w:color w:val="0462C1"/>
          <w:sz w:val="23"/>
          <w:szCs w:val="23"/>
        </w:rPr>
        <w:t xml:space="preserve"> </w:t>
      </w:r>
      <w:r w:rsidRPr="00B90A81">
        <w:rPr>
          <w:rFonts w:ascii="Calibri" w:hAnsi="Calibri" w:cs="Calibri"/>
          <w:color w:val="000000"/>
        </w:rPr>
        <w:t>w układzie miesiąc poprzedni = 100, dotyczący kolejnych miesięcy kalendarzowych począwszy od miesiąca w którym umowa została podpisana, do miesiąca sporządzenia protokołu odbioru wykonania poszczególnych składowych zamówienia zgodnie z harmonogramem rzeczowo-finansowym za które została wystawiona faktura VAT. W przypadku, gdyby w/w wskaźnik za dany miesiąc przestał być dostępny, strony uzgodnią inny, najbardziej zbliżony wskaźnik do opublikowanego przez GUS wskaźnika za poprzedni miesiąc.</w:t>
      </w:r>
    </w:p>
    <w:p w14:paraId="31C66F76"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 xml:space="preserve">Wskaźnik waloryzacji </w:t>
      </w:r>
      <w:r w:rsidRPr="00B90A81">
        <w:rPr>
          <w:rFonts w:ascii="Calibri" w:hAnsi="Calibri" w:cs="Calibri"/>
          <w:b/>
          <w:bCs/>
          <w:color w:val="000000"/>
        </w:rPr>
        <w:t>W</w:t>
      </w:r>
      <w:r w:rsidRPr="00B90A81">
        <w:rPr>
          <w:rFonts w:ascii="Calibri" w:hAnsi="Calibri" w:cs="Calibri"/>
          <w:b/>
          <w:bCs/>
          <w:color w:val="000000"/>
          <w:sz w:val="14"/>
          <w:szCs w:val="14"/>
        </w:rPr>
        <w:t xml:space="preserve">w (n) </w:t>
      </w:r>
      <w:r w:rsidRPr="00B90A81">
        <w:rPr>
          <w:rFonts w:ascii="Calibri" w:hAnsi="Calibri" w:cs="Calibri"/>
          <w:color w:val="000000"/>
        </w:rPr>
        <w:t xml:space="preserve">przez który należy każdorazowo przemnożyć wartość faktury VAT za n-ty miesiąc powstaje poprzez przemnożenie przez siebie wskaźników cen towarów i usług konsumpcyjnych dla kolejnych miesięcy począwszy od miesiąca w którym nastąpiło podpisanie umowy (miesiąc 0 gdy wskaźnik jest równy 100) do miesiąca sporządzenia protokołu odbioru wykonania poszczególnych składowych zamówienia za które została wystawiona faktura VAT (miesiąc n-ty) wg poniższego wzoru: </w:t>
      </w:r>
    </w:p>
    <w:p w14:paraId="3935950C" w14:textId="77777777" w:rsidR="007E6A6F" w:rsidRDefault="007E6A6F" w:rsidP="00C91ED0">
      <w:pPr>
        <w:autoSpaceDE w:val="0"/>
        <w:autoSpaceDN w:val="0"/>
        <w:adjustRightInd w:val="0"/>
        <w:spacing w:after="0" w:line="240" w:lineRule="auto"/>
        <w:ind w:left="708"/>
        <w:jc w:val="both"/>
        <w:rPr>
          <w:rFonts w:ascii="Calibri" w:hAnsi="Calibri" w:cs="Calibri"/>
          <w:b/>
          <w:bCs/>
          <w:color w:val="000000"/>
          <w:sz w:val="24"/>
          <w:szCs w:val="24"/>
        </w:rPr>
      </w:pPr>
    </w:p>
    <w:p w14:paraId="518A5858" w14:textId="4498E929" w:rsidR="00B90A81" w:rsidRPr="004F5080" w:rsidRDefault="005B6369" w:rsidP="00C91ED0">
      <w:pPr>
        <w:autoSpaceDE w:val="0"/>
        <w:autoSpaceDN w:val="0"/>
        <w:adjustRightInd w:val="0"/>
        <w:spacing w:after="0" w:line="240" w:lineRule="auto"/>
        <w:ind w:left="708"/>
        <w:jc w:val="both"/>
        <w:rPr>
          <w:rFonts w:ascii="Calibri" w:hAnsi="Calibri" w:cs="Calibri"/>
          <w:b/>
          <w:bCs/>
          <w:color w:val="000000"/>
          <w:sz w:val="24"/>
          <w:szCs w:val="24"/>
        </w:rPr>
      </w:pPr>
      <w:r w:rsidRPr="004F5080">
        <w:rPr>
          <w:rFonts w:ascii="Calibri" w:hAnsi="Calibri" w:cs="Calibri"/>
          <w:b/>
          <w:bCs/>
          <w:color w:val="000000"/>
          <w:sz w:val="24"/>
          <w:szCs w:val="24"/>
        </w:rPr>
        <w:t>W</w:t>
      </w:r>
      <w:r w:rsidRPr="004F5080">
        <w:rPr>
          <w:rFonts w:ascii="Calibri" w:hAnsi="Calibri" w:cs="Calibri"/>
          <w:b/>
          <w:bCs/>
          <w:color w:val="000000"/>
          <w:sz w:val="24"/>
          <w:szCs w:val="24"/>
          <w:vertAlign w:val="subscript"/>
        </w:rPr>
        <w:t>w(n)=</w:t>
      </w:r>
      <w:r w:rsidRPr="004F5080">
        <w:rPr>
          <w:rFonts w:ascii="Calibri" w:hAnsi="Calibri" w:cs="Calibri"/>
          <w:b/>
          <w:bCs/>
          <w:color w:val="000000"/>
          <w:sz w:val="24"/>
          <w:szCs w:val="24"/>
        </w:rPr>
        <w:t>a+(1-a)xW</w:t>
      </w:r>
      <w:r w:rsidRPr="004F5080">
        <w:rPr>
          <w:rFonts w:ascii="Calibri" w:hAnsi="Calibri" w:cs="Calibri"/>
          <w:b/>
          <w:bCs/>
          <w:color w:val="000000"/>
          <w:sz w:val="24"/>
          <w:szCs w:val="24"/>
          <w:vertAlign w:val="subscript"/>
        </w:rPr>
        <w:t>0</w:t>
      </w:r>
      <w:r w:rsidRPr="004F5080">
        <w:rPr>
          <w:rFonts w:ascii="Calibri" w:hAnsi="Calibri" w:cs="Calibri"/>
          <w:b/>
          <w:bCs/>
          <w:color w:val="000000"/>
          <w:sz w:val="24"/>
          <w:szCs w:val="24"/>
        </w:rPr>
        <w:t>/100xW</w:t>
      </w:r>
      <w:r w:rsidRPr="004F5080">
        <w:rPr>
          <w:rFonts w:ascii="Calibri" w:hAnsi="Calibri" w:cs="Calibri"/>
          <w:b/>
          <w:bCs/>
          <w:color w:val="000000"/>
          <w:sz w:val="24"/>
          <w:szCs w:val="24"/>
          <w:vertAlign w:val="subscript"/>
        </w:rPr>
        <w:t>1</w:t>
      </w:r>
      <w:r w:rsidRPr="004F5080">
        <w:rPr>
          <w:rFonts w:ascii="Calibri" w:hAnsi="Calibri" w:cs="Calibri"/>
          <w:b/>
          <w:bCs/>
          <w:color w:val="000000"/>
          <w:sz w:val="24"/>
          <w:szCs w:val="24"/>
        </w:rPr>
        <w:t>/100xW</w:t>
      </w:r>
      <w:r w:rsidRPr="004F5080">
        <w:rPr>
          <w:rFonts w:ascii="Calibri" w:hAnsi="Calibri" w:cs="Calibri"/>
          <w:b/>
          <w:bCs/>
          <w:color w:val="000000"/>
          <w:sz w:val="24"/>
          <w:szCs w:val="24"/>
          <w:vertAlign w:val="subscript"/>
        </w:rPr>
        <w:t>2</w:t>
      </w:r>
      <w:r w:rsidRPr="004F5080">
        <w:rPr>
          <w:rFonts w:ascii="Calibri" w:hAnsi="Calibri" w:cs="Calibri"/>
          <w:b/>
          <w:bCs/>
          <w:color w:val="000000"/>
          <w:sz w:val="24"/>
          <w:szCs w:val="24"/>
        </w:rPr>
        <w:t>/100xW</w:t>
      </w:r>
      <w:r w:rsidRPr="004F5080">
        <w:rPr>
          <w:rFonts w:ascii="Calibri" w:hAnsi="Calibri" w:cs="Calibri"/>
          <w:b/>
          <w:bCs/>
          <w:color w:val="000000"/>
          <w:sz w:val="24"/>
          <w:szCs w:val="24"/>
          <w:vertAlign w:val="subscript"/>
        </w:rPr>
        <w:t>3</w:t>
      </w:r>
      <w:r w:rsidRPr="004F5080">
        <w:rPr>
          <w:rFonts w:ascii="Calibri" w:hAnsi="Calibri" w:cs="Calibri"/>
          <w:b/>
          <w:bCs/>
          <w:color w:val="000000"/>
          <w:sz w:val="24"/>
          <w:szCs w:val="24"/>
        </w:rPr>
        <w:t>/100x…. … …xWn-1/100xW</w:t>
      </w:r>
      <w:r w:rsidRPr="004F5080">
        <w:rPr>
          <w:rFonts w:ascii="Calibri" w:hAnsi="Calibri" w:cs="Calibri"/>
          <w:b/>
          <w:bCs/>
          <w:color w:val="000000"/>
          <w:sz w:val="24"/>
          <w:szCs w:val="24"/>
          <w:vertAlign w:val="subscript"/>
        </w:rPr>
        <w:t>n</w:t>
      </w:r>
      <w:r w:rsidRPr="004F5080">
        <w:rPr>
          <w:rFonts w:ascii="Calibri" w:hAnsi="Calibri" w:cs="Calibri"/>
          <w:b/>
          <w:bCs/>
          <w:color w:val="000000"/>
          <w:sz w:val="24"/>
          <w:szCs w:val="24"/>
        </w:rPr>
        <w:t>/100)</w:t>
      </w:r>
    </w:p>
    <w:p w14:paraId="218E33E0" w14:textId="77777777" w:rsidR="00B90A81" w:rsidRDefault="00B90A81" w:rsidP="00C91ED0">
      <w:pPr>
        <w:autoSpaceDE w:val="0"/>
        <w:autoSpaceDN w:val="0"/>
        <w:adjustRightInd w:val="0"/>
        <w:spacing w:after="0" w:line="240" w:lineRule="auto"/>
        <w:jc w:val="both"/>
        <w:rPr>
          <w:rFonts w:ascii="Calibri" w:hAnsi="Calibri" w:cs="Calibri"/>
          <w:color w:val="000000"/>
        </w:rPr>
      </w:pPr>
    </w:p>
    <w:p w14:paraId="24AEC5AE" w14:textId="436C01CF"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 xml:space="preserve">gdzie: </w:t>
      </w:r>
    </w:p>
    <w:p w14:paraId="5FE26672"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„W</w:t>
      </w:r>
      <w:r w:rsidRPr="00B90A81">
        <w:rPr>
          <w:rFonts w:ascii="Calibri" w:hAnsi="Calibri" w:cs="Calibri"/>
          <w:color w:val="000000"/>
          <w:sz w:val="14"/>
          <w:szCs w:val="14"/>
        </w:rPr>
        <w:t>w (n)</w:t>
      </w:r>
      <w:r w:rsidRPr="00B90A81">
        <w:rPr>
          <w:rFonts w:ascii="Calibri" w:hAnsi="Calibri" w:cs="Calibri"/>
          <w:color w:val="000000"/>
        </w:rPr>
        <w:t xml:space="preserve">" – wskaźnik waloryzacji dla n-tego miesiąca; </w:t>
      </w:r>
    </w:p>
    <w:p w14:paraId="0B811323"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 xml:space="preserve">„a" - stały współczynnik o wartości [0,3] obrazujący część wynagrodzenia, które nie podlega waloryzacji (element niewaloryzowany). </w:t>
      </w:r>
    </w:p>
    <w:p w14:paraId="71C7D285"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„W</w:t>
      </w:r>
      <w:r w:rsidRPr="00B90A81">
        <w:rPr>
          <w:rFonts w:ascii="Calibri" w:hAnsi="Calibri" w:cs="Calibri"/>
          <w:color w:val="000000"/>
          <w:sz w:val="14"/>
          <w:szCs w:val="14"/>
        </w:rPr>
        <w:t>0</w:t>
      </w:r>
      <w:r w:rsidRPr="00B90A81">
        <w:rPr>
          <w:rFonts w:ascii="Calibri" w:hAnsi="Calibri" w:cs="Calibri"/>
          <w:color w:val="000000"/>
        </w:rPr>
        <w:t xml:space="preserve">" – wskaźnik „0” z miesiąca podpisania umowy = 100 </w:t>
      </w:r>
    </w:p>
    <w:p w14:paraId="19E429FC"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„W</w:t>
      </w:r>
      <w:r w:rsidRPr="00B90A81">
        <w:rPr>
          <w:rFonts w:ascii="Calibri" w:hAnsi="Calibri" w:cs="Calibri"/>
          <w:color w:val="000000"/>
          <w:sz w:val="14"/>
          <w:szCs w:val="14"/>
        </w:rPr>
        <w:t>1</w:t>
      </w:r>
      <w:r w:rsidRPr="00B90A81">
        <w:rPr>
          <w:rFonts w:ascii="Calibri" w:hAnsi="Calibri" w:cs="Calibri"/>
          <w:color w:val="000000"/>
        </w:rPr>
        <w:t xml:space="preserve">" – wskaźnik „1” z następnego miesiąca po miesiącu w którym umowa została podpisana (wskaźnik inflacji cen towarów i usług konsumpcyjnych publikowany przez GUS, w układzie miesiąc poprzedni = 100); </w:t>
      </w:r>
    </w:p>
    <w:p w14:paraId="612B7127"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„W</w:t>
      </w:r>
      <w:r w:rsidRPr="00B90A81">
        <w:rPr>
          <w:rFonts w:ascii="Calibri" w:hAnsi="Calibri" w:cs="Calibri"/>
          <w:color w:val="000000"/>
          <w:sz w:val="14"/>
          <w:szCs w:val="14"/>
        </w:rPr>
        <w:t>2</w:t>
      </w:r>
      <w:r w:rsidRPr="00B90A81">
        <w:rPr>
          <w:rFonts w:ascii="Calibri" w:hAnsi="Calibri" w:cs="Calibri"/>
          <w:color w:val="000000"/>
        </w:rPr>
        <w:t>”, „W</w:t>
      </w:r>
      <w:r w:rsidRPr="00B90A81">
        <w:rPr>
          <w:rFonts w:ascii="Calibri" w:hAnsi="Calibri" w:cs="Calibri"/>
          <w:color w:val="000000"/>
          <w:sz w:val="14"/>
          <w:szCs w:val="14"/>
        </w:rPr>
        <w:t>3</w:t>
      </w:r>
      <w:r w:rsidRPr="00B90A81">
        <w:rPr>
          <w:rFonts w:ascii="Calibri" w:hAnsi="Calibri" w:cs="Calibri"/>
          <w:color w:val="000000"/>
        </w:rPr>
        <w:t xml:space="preserve">",… – wskaźniki „2”, „3”, … z kolejnych miesięcy po miesiącu w którym umowa została podpisana (wskaźnik inflacji cen towarów i usług konsumpcyjnych publikowany przez GUS, w układzie miesiąc poprzedni = 100); </w:t>
      </w:r>
    </w:p>
    <w:p w14:paraId="5AA0BF61"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W</w:t>
      </w:r>
      <w:r w:rsidRPr="00B90A81">
        <w:rPr>
          <w:rFonts w:ascii="Calibri" w:hAnsi="Calibri" w:cs="Calibri"/>
          <w:color w:val="000000"/>
          <w:sz w:val="14"/>
          <w:szCs w:val="14"/>
        </w:rPr>
        <w:t xml:space="preserve">n-1 </w:t>
      </w:r>
      <w:r w:rsidRPr="00B90A81">
        <w:rPr>
          <w:rFonts w:ascii="Calibri" w:hAnsi="Calibri" w:cs="Calibri"/>
          <w:color w:val="000000"/>
        </w:rPr>
        <w:t xml:space="preserve">– wskaźnik „n-1” z miesiąca poprzedzającego miesiąc w którym sporządzony został protokół odbioru wykonania poszczególnych składowych zamówienia za które została wystawiona faktura VAT (wskaźnik inflacji cen towarów i usług konsumpcyjnych publikowany przez GUS, w układzie miesiąc poprzedni = 100); </w:t>
      </w:r>
    </w:p>
    <w:p w14:paraId="63DAE0C0"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„W</w:t>
      </w:r>
      <w:r w:rsidRPr="00B90A81">
        <w:rPr>
          <w:rFonts w:ascii="Calibri" w:hAnsi="Calibri" w:cs="Calibri"/>
          <w:color w:val="000000"/>
          <w:sz w:val="14"/>
          <w:szCs w:val="14"/>
        </w:rPr>
        <w:t>n</w:t>
      </w:r>
      <w:r w:rsidRPr="00B90A81">
        <w:rPr>
          <w:rFonts w:ascii="Calibri" w:hAnsi="Calibri" w:cs="Calibri"/>
          <w:color w:val="000000"/>
        </w:rPr>
        <w:t xml:space="preserve">" – wskaźnik „n” z miesiąca w którym sporządzony został protokół odbioru wykonania poszczególnych składowych zamówienia za które została wystawiona faktura VAT (wskaźnik inflacji cen towarów i usług konsumpcyjnych publikowany przez GUS, w układzie miesiąc poprzedni = 100). </w:t>
      </w:r>
    </w:p>
    <w:p w14:paraId="5EED10E5"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lastRenderedPageBreak/>
        <w:t xml:space="preserve">Ilorazy wskaźników cen (np. </w:t>
      </w:r>
      <w:r w:rsidRPr="00B90A81">
        <w:rPr>
          <w:rFonts w:ascii="Cambria Math" w:hAnsi="Cambria Math" w:cs="Cambria Math"/>
          <w:color w:val="000000"/>
          <w:sz w:val="16"/>
          <w:szCs w:val="16"/>
        </w:rPr>
        <w:t>𝐖</w:t>
      </w:r>
      <w:r w:rsidRPr="00B90A81">
        <w:rPr>
          <w:rFonts w:ascii="Cambria Math" w:hAnsi="Cambria Math" w:cs="Cambria Math"/>
          <w:color w:val="000000"/>
          <w:sz w:val="13"/>
          <w:szCs w:val="13"/>
        </w:rPr>
        <w:t>𝟏</w:t>
      </w:r>
      <w:r w:rsidRPr="00B90A81">
        <w:rPr>
          <w:rFonts w:ascii="Cambria Math" w:hAnsi="Cambria Math" w:cs="Cambria Math"/>
          <w:color w:val="000000"/>
          <w:sz w:val="16"/>
          <w:szCs w:val="16"/>
        </w:rPr>
        <w:t>100</w:t>
      </w:r>
      <w:r w:rsidRPr="00B90A81">
        <w:rPr>
          <w:rFonts w:ascii="Calibri" w:hAnsi="Calibri" w:cs="Calibri"/>
          <w:color w:val="000000"/>
        </w:rPr>
        <w:t>) należy obliczać z dokładnością do trzech miejsc po przecinku. Natomiast wynik iloczynów, tj. wskaźnik waloryzacji W</w:t>
      </w:r>
      <w:r w:rsidRPr="00B90A81">
        <w:rPr>
          <w:rFonts w:ascii="Calibri" w:hAnsi="Calibri" w:cs="Calibri"/>
          <w:color w:val="000000"/>
          <w:sz w:val="14"/>
          <w:szCs w:val="14"/>
        </w:rPr>
        <w:t xml:space="preserve">w (n) </w:t>
      </w:r>
      <w:r w:rsidRPr="00B90A81">
        <w:rPr>
          <w:rFonts w:ascii="Calibri" w:hAnsi="Calibri" w:cs="Calibri"/>
          <w:color w:val="000000"/>
        </w:rPr>
        <w:t xml:space="preserve">należy obliczać z dokładnością do 4 miejsc po przecinku. </w:t>
      </w:r>
    </w:p>
    <w:p w14:paraId="47AE17A7"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 xml:space="preserve">Kwoty netto płatne Wykonawcy będą waloryzowane miesięcznie począwszy od pierwszego miesiąca po podpisaniu Umowy do osiągnięcia limitu waloryzacji </w:t>
      </w:r>
      <w:r w:rsidRPr="00B90A81">
        <w:rPr>
          <w:rFonts w:ascii="Calibri" w:hAnsi="Calibri" w:cs="Calibri"/>
          <w:b/>
          <w:bCs/>
          <w:color w:val="000000"/>
        </w:rPr>
        <w:t xml:space="preserve">+/- 10% </w:t>
      </w:r>
      <w:r w:rsidRPr="00B90A81">
        <w:rPr>
          <w:rFonts w:ascii="Calibri" w:hAnsi="Calibri" w:cs="Calibri"/>
          <w:color w:val="000000"/>
        </w:rPr>
        <w:t xml:space="preserve">wynagrodzenia umownego netto, określonego w § 3 ust. 6 umowy. </w:t>
      </w:r>
    </w:p>
    <w:p w14:paraId="7CCE422C" w14:textId="77777777" w:rsidR="00B90A81" w:rsidRPr="00B90A81" w:rsidRDefault="00B90A81" w:rsidP="00C91ED0">
      <w:pPr>
        <w:autoSpaceDE w:val="0"/>
        <w:autoSpaceDN w:val="0"/>
        <w:adjustRightInd w:val="0"/>
        <w:spacing w:after="0" w:line="240" w:lineRule="auto"/>
        <w:ind w:left="142"/>
        <w:jc w:val="both"/>
        <w:rPr>
          <w:rFonts w:ascii="Calibri" w:hAnsi="Calibri" w:cs="Calibri"/>
          <w:color w:val="000000"/>
        </w:rPr>
      </w:pPr>
      <w:r w:rsidRPr="00B90A81">
        <w:rPr>
          <w:rFonts w:ascii="Calibri" w:hAnsi="Calibri" w:cs="Calibri"/>
          <w:color w:val="000000"/>
        </w:rPr>
        <w:t xml:space="preserve">Z powodu braku aktualnego wskaźnika (publikacja wskaźników w biuletynach GUS odbywa się z opóźnieniem) do waloryzacji z bieżącego okresu rozliczeniowego strony uzgodnią brakujący wskaźnik za ostatni miesiąc, najbardziej zbliżony do opublikowanego przez GUS wskaźnika za poprzedni miesiąc. </w:t>
      </w:r>
    </w:p>
    <w:p w14:paraId="0FCD9064" w14:textId="77777777" w:rsidR="00B90A81" w:rsidRPr="00B90A81" w:rsidRDefault="00B90A81" w:rsidP="00C91ED0">
      <w:pPr>
        <w:autoSpaceDE w:val="0"/>
        <w:autoSpaceDN w:val="0"/>
        <w:adjustRightInd w:val="0"/>
        <w:spacing w:after="0" w:line="240" w:lineRule="auto"/>
        <w:ind w:left="142" w:hanging="142"/>
        <w:jc w:val="both"/>
        <w:rPr>
          <w:rFonts w:ascii="Calibri" w:hAnsi="Calibri" w:cs="Calibri"/>
          <w:color w:val="000000"/>
        </w:rPr>
      </w:pPr>
      <w:r w:rsidRPr="00B90A81">
        <w:rPr>
          <w:rFonts w:ascii="Calibri" w:hAnsi="Calibri" w:cs="Calibri"/>
          <w:color w:val="000000"/>
        </w:rPr>
        <w:t xml:space="preserve">6. W przypadku kiedy po wystawieniu przez Wykonawcę faktury VAT za poszczególne składowe zamówienia, wynagrodzenie Wykonawcy będzie podlegać waloryzacji zgodnie z art. 439 ust. 1-3 ustawy Pzp. Zamawiający dokona wyliczeń wartości waloryzacji danego wynagrodzenia w formie protokołu spisanego przez strony umowy, który będzie podstawą do zawarcia aneksu do umowy i wystawienia dodatkowej faktury lub faktury korekty przez Wykonawcę na wartość wyliczonej waloryzacji. </w:t>
      </w:r>
    </w:p>
    <w:p w14:paraId="048AB2F7" w14:textId="5C291049" w:rsidR="00B90A81" w:rsidRDefault="00B90A81" w:rsidP="00C91ED0">
      <w:pPr>
        <w:spacing w:after="0" w:line="240" w:lineRule="auto"/>
        <w:ind w:left="142" w:hanging="142"/>
        <w:jc w:val="both"/>
        <w:rPr>
          <w:rFonts w:ascii="Calibri" w:hAnsi="Calibri" w:cs="Calibri"/>
          <w:color w:val="000000"/>
        </w:rPr>
      </w:pPr>
      <w:r w:rsidRPr="00B90A81">
        <w:rPr>
          <w:rFonts w:ascii="Calibri" w:hAnsi="Calibri" w:cs="Calibri"/>
          <w:color w:val="000000"/>
        </w:rPr>
        <w:t>7. 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46F6724E" w14:textId="77777777" w:rsidR="00B90A81" w:rsidRDefault="00B90A81" w:rsidP="00C91ED0">
      <w:pPr>
        <w:spacing w:after="0" w:line="240" w:lineRule="auto"/>
        <w:jc w:val="both"/>
        <w:rPr>
          <w:rFonts w:ascii="Calibri" w:hAnsi="Calibri" w:cs="Calibri"/>
          <w:color w:val="000000"/>
        </w:rPr>
      </w:pPr>
    </w:p>
    <w:p w14:paraId="25787B9B" w14:textId="717CC94A" w:rsidR="00B90A81" w:rsidRDefault="00B90A81" w:rsidP="00B90A81">
      <w:pPr>
        <w:spacing w:after="0" w:line="240" w:lineRule="auto"/>
        <w:jc w:val="center"/>
        <w:rPr>
          <w:rFonts w:cstheme="minorHAnsi"/>
          <w:b/>
        </w:rPr>
      </w:pPr>
      <w:r w:rsidRPr="00447E10">
        <w:rPr>
          <w:rFonts w:cstheme="minorHAnsi"/>
          <w:b/>
        </w:rPr>
        <w:t>§ 1</w:t>
      </w:r>
      <w:r>
        <w:rPr>
          <w:rFonts w:cstheme="minorHAnsi"/>
          <w:b/>
        </w:rPr>
        <w:t>5</w:t>
      </w:r>
    </w:p>
    <w:p w14:paraId="20A9AAEC" w14:textId="77777777" w:rsidR="00B90A81" w:rsidRPr="00255E2C" w:rsidRDefault="00B90A81" w:rsidP="00B90A81">
      <w:pPr>
        <w:spacing w:after="0" w:line="240" w:lineRule="auto"/>
        <w:jc w:val="both"/>
        <w:rPr>
          <w:rFonts w:cstheme="minorHAnsi"/>
          <w:b/>
        </w:rPr>
      </w:pPr>
    </w:p>
    <w:p w14:paraId="58DB9930" w14:textId="77777777" w:rsidR="001638AD" w:rsidRPr="00447E10" w:rsidRDefault="00AE1C54" w:rsidP="00DB0D6D">
      <w:pPr>
        <w:spacing w:after="0" w:line="240" w:lineRule="auto"/>
        <w:jc w:val="both"/>
        <w:rPr>
          <w:rFonts w:cstheme="minorHAnsi"/>
        </w:rPr>
      </w:pPr>
      <w:r w:rsidRPr="00447E10">
        <w:rPr>
          <w:rFonts w:cstheme="minorHAnsi"/>
        </w:rPr>
        <w:t xml:space="preserve">1. Strony zobowiązują się do współpracy przy realizacji przedmiotu umowy. </w:t>
      </w:r>
    </w:p>
    <w:p w14:paraId="7B90AA2A" w14:textId="1C237D1F" w:rsidR="001638AD" w:rsidRPr="00255E2C" w:rsidRDefault="00AE1C54" w:rsidP="00DB0D6D">
      <w:pPr>
        <w:spacing w:after="0" w:line="240" w:lineRule="auto"/>
        <w:jc w:val="both"/>
        <w:rPr>
          <w:rFonts w:cstheme="minorHAnsi"/>
          <w:color w:val="FF0000"/>
        </w:rPr>
      </w:pPr>
      <w:r w:rsidRPr="00447E10">
        <w:rPr>
          <w:rFonts w:cstheme="minorHAnsi"/>
        </w:rPr>
        <w:t xml:space="preserve">2. Wszelkie zawiadomienia, zapytania lub informacje odnoszące się do lub wynikające z realizacji </w:t>
      </w:r>
      <w:r w:rsidR="001D6610">
        <w:rPr>
          <w:rFonts w:cstheme="minorHAnsi"/>
        </w:rPr>
        <w:t xml:space="preserve"> </w:t>
      </w:r>
      <w:r w:rsidR="001D6610">
        <w:rPr>
          <w:rFonts w:cstheme="minorHAnsi"/>
        </w:rPr>
        <w:br/>
        <w:t xml:space="preserve">      </w:t>
      </w:r>
      <w:r w:rsidRPr="00447E10">
        <w:rPr>
          <w:rFonts w:cstheme="minorHAnsi"/>
        </w:rPr>
        <w:t xml:space="preserve">przedmiotu umowy, wymagają </w:t>
      </w:r>
      <w:r w:rsidRPr="006974C5">
        <w:rPr>
          <w:rFonts w:cstheme="minorHAnsi"/>
        </w:rPr>
        <w:t xml:space="preserve">formy pisemnej. </w:t>
      </w:r>
    </w:p>
    <w:p w14:paraId="77DD0464" w14:textId="77777777" w:rsidR="001638AD" w:rsidRPr="00447E10" w:rsidRDefault="00AE1C54" w:rsidP="00DB0D6D">
      <w:pPr>
        <w:spacing w:after="0" w:line="240" w:lineRule="auto"/>
        <w:jc w:val="both"/>
        <w:rPr>
          <w:rFonts w:cstheme="minorHAnsi"/>
        </w:rPr>
      </w:pPr>
      <w:r w:rsidRPr="00447E10">
        <w:rPr>
          <w:rFonts w:cstheme="minorHAnsi"/>
        </w:rPr>
        <w:t xml:space="preserve">3. We wszystkich dokumentach strony powoływać się będą na numer umowy. </w:t>
      </w:r>
    </w:p>
    <w:p w14:paraId="74FE6956" w14:textId="77777777" w:rsidR="001638AD" w:rsidRPr="00447E10" w:rsidRDefault="00AE1C54" w:rsidP="00DB0D6D">
      <w:pPr>
        <w:spacing w:after="0" w:line="240" w:lineRule="auto"/>
        <w:jc w:val="both"/>
        <w:rPr>
          <w:rFonts w:cstheme="minorHAnsi"/>
        </w:rPr>
      </w:pPr>
      <w:r w:rsidRPr="00447E10">
        <w:rPr>
          <w:rFonts w:cstheme="minorHAnsi"/>
        </w:rPr>
        <w:t xml:space="preserve">4. Korespondencję należy kierować na wskazane adresy: </w:t>
      </w:r>
    </w:p>
    <w:p w14:paraId="5F1BEF91" w14:textId="77777777" w:rsidR="001638AD" w:rsidRPr="00447E10" w:rsidRDefault="00AE1C54" w:rsidP="001D6610">
      <w:pPr>
        <w:spacing w:after="0" w:line="240" w:lineRule="auto"/>
        <w:ind w:left="284"/>
        <w:jc w:val="both"/>
        <w:rPr>
          <w:rFonts w:cstheme="minorHAnsi"/>
        </w:rPr>
      </w:pPr>
      <w:r w:rsidRPr="00447E10">
        <w:rPr>
          <w:rFonts w:cstheme="minorHAnsi"/>
        </w:rPr>
        <w:t xml:space="preserve">Korespondencja kierowana do Zamawiającego: </w:t>
      </w:r>
    </w:p>
    <w:p w14:paraId="4DC27A19" w14:textId="77777777" w:rsidR="001638AD" w:rsidRPr="00447E10" w:rsidRDefault="00AE1C54" w:rsidP="001D6610">
      <w:pPr>
        <w:spacing w:after="0" w:line="240" w:lineRule="auto"/>
        <w:ind w:left="284"/>
        <w:jc w:val="both"/>
        <w:rPr>
          <w:rFonts w:cstheme="minorHAnsi"/>
        </w:rPr>
      </w:pPr>
      <w:r w:rsidRPr="00447E10">
        <w:rPr>
          <w:rFonts w:cstheme="minorHAnsi"/>
        </w:rPr>
        <w:t xml:space="preserve">Urząd Gminy w Hażlachu </w:t>
      </w:r>
    </w:p>
    <w:p w14:paraId="38D2E48E" w14:textId="77777777" w:rsidR="001638AD" w:rsidRPr="00447E10" w:rsidRDefault="00AE1C54" w:rsidP="001D6610">
      <w:pPr>
        <w:spacing w:after="0" w:line="240" w:lineRule="auto"/>
        <w:ind w:left="284"/>
        <w:jc w:val="both"/>
        <w:rPr>
          <w:rFonts w:cstheme="minorHAnsi"/>
        </w:rPr>
      </w:pPr>
      <w:r w:rsidRPr="00447E10">
        <w:rPr>
          <w:rFonts w:cstheme="minorHAnsi"/>
        </w:rPr>
        <w:t>Referat Gospodarki Komunalnej</w:t>
      </w:r>
    </w:p>
    <w:p w14:paraId="0D96DC67" w14:textId="77777777" w:rsidR="001638AD" w:rsidRPr="00447E10" w:rsidRDefault="00AE1C54" w:rsidP="001D6610">
      <w:pPr>
        <w:spacing w:after="0" w:line="240" w:lineRule="auto"/>
        <w:ind w:left="284"/>
        <w:jc w:val="both"/>
        <w:rPr>
          <w:rFonts w:cstheme="minorHAnsi"/>
        </w:rPr>
      </w:pPr>
      <w:r w:rsidRPr="00447E10">
        <w:rPr>
          <w:rFonts w:cstheme="minorHAnsi"/>
        </w:rPr>
        <w:t xml:space="preserve">Adres: ul. Główna 57, 43-419 Hażlach </w:t>
      </w:r>
    </w:p>
    <w:p w14:paraId="6F921376" w14:textId="77777777" w:rsidR="001638AD" w:rsidRPr="00447E10" w:rsidRDefault="00AE1C54" w:rsidP="001D6610">
      <w:pPr>
        <w:spacing w:after="0" w:line="240" w:lineRule="auto"/>
        <w:ind w:left="284"/>
        <w:jc w:val="both"/>
        <w:rPr>
          <w:rFonts w:cstheme="minorHAnsi"/>
        </w:rPr>
      </w:pPr>
      <w:r w:rsidRPr="00447E10">
        <w:rPr>
          <w:rFonts w:cstheme="minorHAnsi"/>
        </w:rPr>
        <w:t xml:space="preserve">Telefon: 33 8569 555 wewn. 59 </w:t>
      </w:r>
    </w:p>
    <w:p w14:paraId="520190F9" w14:textId="5DCD5D96" w:rsidR="001638AD" w:rsidRPr="00447E10" w:rsidRDefault="00AE1C54" w:rsidP="001D6610">
      <w:pPr>
        <w:spacing w:after="0" w:line="240" w:lineRule="auto"/>
        <w:ind w:left="284"/>
        <w:jc w:val="both"/>
        <w:rPr>
          <w:rFonts w:cstheme="minorHAnsi"/>
        </w:rPr>
      </w:pPr>
      <w:r w:rsidRPr="00447E10">
        <w:rPr>
          <w:rFonts w:cstheme="minorHAnsi"/>
        </w:rPr>
        <w:t xml:space="preserve">e-mail: </w:t>
      </w:r>
      <w:r w:rsidR="00DB0D6D">
        <w:rPr>
          <w:rFonts w:cstheme="minorHAnsi"/>
        </w:rPr>
        <w:t>wmajetny</w:t>
      </w:r>
      <w:r w:rsidRPr="00447E10">
        <w:rPr>
          <w:rFonts w:cstheme="minorHAnsi"/>
        </w:rPr>
        <w:t xml:space="preserve">@hazlach.pl </w:t>
      </w:r>
    </w:p>
    <w:p w14:paraId="21238B15" w14:textId="77777777" w:rsidR="001638AD" w:rsidRPr="00447E10" w:rsidRDefault="001638AD" w:rsidP="001D6610">
      <w:pPr>
        <w:spacing w:after="0" w:line="240" w:lineRule="auto"/>
        <w:ind w:left="284"/>
        <w:jc w:val="both"/>
        <w:rPr>
          <w:rFonts w:cstheme="minorHAnsi"/>
        </w:rPr>
      </w:pPr>
    </w:p>
    <w:p w14:paraId="6B9B6A4F" w14:textId="77777777" w:rsidR="001638AD" w:rsidRPr="00447E10" w:rsidRDefault="00AE1C54" w:rsidP="001D6610">
      <w:pPr>
        <w:spacing w:after="0" w:line="240" w:lineRule="auto"/>
        <w:ind w:left="284"/>
        <w:jc w:val="both"/>
        <w:rPr>
          <w:rFonts w:cstheme="minorHAnsi"/>
        </w:rPr>
      </w:pPr>
      <w:r w:rsidRPr="00447E10">
        <w:rPr>
          <w:rFonts w:cstheme="minorHAnsi"/>
        </w:rPr>
        <w:t xml:space="preserve">Korespondencja kierowana do Wykonawcy: </w:t>
      </w:r>
    </w:p>
    <w:p w14:paraId="444A560E" w14:textId="77777777" w:rsidR="001638AD" w:rsidRPr="00447E10" w:rsidRDefault="00AE1C54" w:rsidP="001D6610">
      <w:pPr>
        <w:spacing w:after="0" w:line="240" w:lineRule="auto"/>
        <w:ind w:left="284"/>
        <w:jc w:val="both"/>
        <w:rPr>
          <w:rFonts w:cstheme="minorHAnsi"/>
        </w:rPr>
      </w:pPr>
      <w:r w:rsidRPr="00447E10">
        <w:rPr>
          <w:rFonts w:cstheme="minorHAnsi"/>
        </w:rPr>
        <w:t xml:space="preserve">Nazwa firmy: ………………………………………………………………………………………… </w:t>
      </w:r>
    </w:p>
    <w:p w14:paraId="72D42C94" w14:textId="77777777" w:rsidR="001638AD" w:rsidRPr="00447E10" w:rsidRDefault="00AE1C54" w:rsidP="001D6610">
      <w:pPr>
        <w:spacing w:after="0" w:line="240" w:lineRule="auto"/>
        <w:ind w:left="284"/>
        <w:jc w:val="both"/>
        <w:rPr>
          <w:rFonts w:cstheme="minorHAnsi"/>
        </w:rPr>
      </w:pPr>
      <w:r w:rsidRPr="00447E10">
        <w:rPr>
          <w:rFonts w:cstheme="minorHAnsi"/>
        </w:rPr>
        <w:t xml:space="preserve">Adres: ……………………………………………………………………………………………….. </w:t>
      </w:r>
    </w:p>
    <w:p w14:paraId="50BF0D45" w14:textId="77777777" w:rsidR="001638AD" w:rsidRPr="00447E10" w:rsidRDefault="00AE1C54" w:rsidP="001D6610">
      <w:pPr>
        <w:spacing w:after="0" w:line="240" w:lineRule="auto"/>
        <w:ind w:left="284"/>
        <w:jc w:val="both"/>
        <w:rPr>
          <w:rFonts w:cstheme="minorHAnsi"/>
        </w:rPr>
      </w:pPr>
      <w:r w:rsidRPr="00447E10">
        <w:rPr>
          <w:rFonts w:cstheme="minorHAnsi"/>
        </w:rPr>
        <w:t xml:space="preserve">Telefon: ……………………………………………………………………………………………... </w:t>
      </w:r>
    </w:p>
    <w:p w14:paraId="4C6CF24C" w14:textId="77777777" w:rsidR="001638AD" w:rsidRPr="00447E10" w:rsidRDefault="00AE1C54" w:rsidP="001D6610">
      <w:pPr>
        <w:spacing w:after="0" w:line="240" w:lineRule="auto"/>
        <w:ind w:left="284"/>
        <w:jc w:val="both"/>
        <w:rPr>
          <w:rFonts w:cstheme="minorHAnsi"/>
        </w:rPr>
      </w:pPr>
      <w:r w:rsidRPr="00447E10">
        <w:rPr>
          <w:rFonts w:cstheme="minorHAnsi"/>
        </w:rPr>
        <w:t xml:space="preserve">e-mail: ……………………………………………………………………………………………….. </w:t>
      </w:r>
    </w:p>
    <w:p w14:paraId="0A982C79" w14:textId="77777777" w:rsidR="001638AD" w:rsidRPr="00447E10" w:rsidRDefault="00AE1C54" w:rsidP="00DB0D6D">
      <w:pPr>
        <w:spacing w:after="0" w:line="240" w:lineRule="auto"/>
        <w:jc w:val="both"/>
        <w:rPr>
          <w:rFonts w:cstheme="minorHAnsi"/>
        </w:rPr>
      </w:pPr>
      <w:r w:rsidRPr="00447E10">
        <w:rPr>
          <w:rFonts w:cstheme="minorHAnsi"/>
        </w:rPr>
        <w:t>5. Nadzór nad prawidłowym wykonaniem prac z ramienia Zamawiającego sprawuje …………………</w:t>
      </w:r>
    </w:p>
    <w:p w14:paraId="0AEECFCA" w14:textId="77777777" w:rsidR="001638AD" w:rsidRPr="00447E10" w:rsidRDefault="00AE1C54" w:rsidP="00DB0D6D">
      <w:pPr>
        <w:spacing w:after="0" w:line="240" w:lineRule="auto"/>
        <w:jc w:val="both"/>
        <w:rPr>
          <w:rFonts w:cstheme="minorHAnsi"/>
        </w:rPr>
      </w:pPr>
      <w:r w:rsidRPr="00447E10">
        <w:rPr>
          <w:rFonts w:cstheme="minorHAnsi"/>
        </w:rPr>
        <w:t>6. Ze strony Wykonawcy do kontaktów z Zamawiającym upoważniony/a jest …………………………</w:t>
      </w:r>
    </w:p>
    <w:p w14:paraId="06A623D8" w14:textId="37574513" w:rsidR="001638AD" w:rsidRPr="00447E10" w:rsidRDefault="00AE1C54" w:rsidP="00DB0D6D">
      <w:pPr>
        <w:spacing w:after="0" w:line="240" w:lineRule="auto"/>
        <w:jc w:val="both"/>
        <w:rPr>
          <w:rFonts w:cstheme="minorHAnsi"/>
        </w:rPr>
      </w:pPr>
      <w:r w:rsidRPr="00447E10">
        <w:rPr>
          <w:rFonts w:cstheme="minorHAnsi"/>
        </w:rPr>
        <w:t xml:space="preserve">7. Zmiana adresów oraz osób nadzorujących i do kontaktów nie stanowi zmiany Umowy, a wymaga </w:t>
      </w:r>
      <w:r w:rsidR="001D6610">
        <w:rPr>
          <w:rFonts w:cstheme="minorHAnsi"/>
        </w:rPr>
        <w:t xml:space="preserve">  </w:t>
      </w:r>
      <w:r w:rsidR="001D6610">
        <w:rPr>
          <w:rFonts w:cstheme="minorHAnsi"/>
        </w:rPr>
        <w:br/>
        <w:t xml:space="preserve">     </w:t>
      </w:r>
      <w:r w:rsidRPr="00447E10">
        <w:rPr>
          <w:rFonts w:cstheme="minorHAnsi"/>
        </w:rPr>
        <w:t xml:space="preserve">jedynie niezwłocznego powiadomienia Zamawiającego poprzez złożenie oświadczenia o zmianie </w:t>
      </w:r>
      <w:r w:rsidR="001D6610">
        <w:rPr>
          <w:rFonts w:cstheme="minorHAnsi"/>
        </w:rPr>
        <w:t xml:space="preserve"> </w:t>
      </w:r>
      <w:r w:rsidR="001D6610">
        <w:rPr>
          <w:rFonts w:cstheme="minorHAnsi"/>
        </w:rPr>
        <w:br/>
        <w:t xml:space="preserve">     </w:t>
      </w:r>
      <w:r w:rsidRPr="00447E10">
        <w:rPr>
          <w:rFonts w:cstheme="minorHAnsi"/>
        </w:rPr>
        <w:t xml:space="preserve">podpisanego przez uprawnione osoby. </w:t>
      </w:r>
    </w:p>
    <w:p w14:paraId="5F1E7133" w14:textId="5D133546" w:rsidR="001638AD" w:rsidRDefault="00AE1C54" w:rsidP="00DB0D6D">
      <w:pPr>
        <w:spacing w:after="0" w:line="240" w:lineRule="auto"/>
        <w:jc w:val="both"/>
        <w:rPr>
          <w:rFonts w:cstheme="minorHAnsi"/>
        </w:rPr>
      </w:pPr>
      <w:r w:rsidRPr="00447E10">
        <w:rPr>
          <w:rFonts w:cstheme="minorHAnsi"/>
        </w:rPr>
        <w:t xml:space="preserve">8. Zamawiający zastrzega prawo kontroli, o której mowa w §5 ust. </w:t>
      </w:r>
      <w:r w:rsidR="00577BB7">
        <w:rPr>
          <w:rFonts w:cstheme="minorHAnsi"/>
        </w:rPr>
        <w:t>5</w:t>
      </w:r>
      <w:r w:rsidRPr="00447E10">
        <w:rPr>
          <w:rFonts w:cstheme="minorHAnsi"/>
        </w:rPr>
        <w:t xml:space="preserve"> niniejszej umowy przez osoby </w:t>
      </w:r>
      <w:r w:rsidR="001D6610">
        <w:rPr>
          <w:rFonts w:cstheme="minorHAnsi"/>
        </w:rPr>
        <w:t xml:space="preserve"> </w:t>
      </w:r>
      <w:r w:rsidR="001D6610">
        <w:rPr>
          <w:rFonts w:cstheme="minorHAnsi"/>
        </w:rPr>
        <w:br/>
        <w:t xml:space="preserve">     </w:t>
      </w:r>
      <w:r w:rsidRPr="00447E10">
        <w:rPr>
          <w:rFonts w:cstheme="minorHAnsi"/>
        </w:rPr>
        <w:t xml:space="preserve">upoważnione przez Wójta </w:t>
      </w:r>
      <w:r w:rsidR="00255E2C">
        <w:rPr>
          <w:rFonts w:cstheme="minorHAnsi"/>
        </w:rPr>
        <w:t>G</w:t>
      </w:r>
      <w:r w:rsidRPr="00447E10">
        <w:rPr>
          <w:rFonts w:cstheme="minorHAnsi"/>
        </w:rPr>
        <w:t xml:space="preserve">miny Hażlach. </w:t>
      </w:r>
    </w:p>
    <w:p w14:paraId="5CF6A9EB" w14:textId="77777777" w:rsidR="00551A7E" w:rsidRPr="00447E10" w:rsidRDefault="00551A7E" w:rsidP="00DB0D6D">
      <w:pPr>
        <w:spacing w:after="0" w:line="240" w:lineRule="auto"/>
        <w:jc w:val="both"/>
        <w:rPr>
          <w:rFonts w:cstheme="minorHAnsi"/>
        </w:rPr>
      </w:pPr>
    </w:p>
    <w:p w14:paraId="763228AF" w14:textId="37E15204" w:rsidR="001638AD" w:rsidRPr="00255E2C" w:rsidRDefault="00AE1C54" w:rsidP="00DB0D6D">
      <w:pPr>
        <w:spacing w:after="0" w:line="240" w:lineRule="auto"/>
        <w:jc w:val="center"/>
        <w:rPr>
          <w:rFonts w:cstheme="minorHAnsi"/>
          <w:b/>
        </w:rPr>
      </w:pPr>
      <w:r w:rsidRPr="00447E10">
        <w:rPr>
          <w:rFonts w:cstheme="minorHAnsi"/>
          <w:b/>
        </w:rPr>
        <w:lastRenderedPageBreak/>
        <w:t>§ 1</w:t>
      </w:r>
      <w:r w:rsidR="00B90A81">
        <w:rPr>
          <w:rFonts w:cstheme="minorHAnsi"/>
          <w:b/>
        </w:rPr>
        <w:t>6</w:t>
      </w:r>
    </w:p>
    <w:p w14:paraId="3378D295" w14:textId="535FD7E6" w:rsidR="001638AD" w:rsidRDefault="00AE1C54" w:rsidP="00DB0D6D">
      <w:pPr>
        <w:spacing w:after="0" w:line="240" w:lineRule="auto"/>
        <w:jc w:val="both"/>
        <w:rPr>
          <w:rFonts w:cstheme="minorHAnsi"/>
        </w:rPr>
      </w:pPr>
      <w:r w:rsidRPr="00447E10">
        <w:rPr>
          <w:rFonts w:cstheme="minorHAnsi"/>
        </w:rPr>
        <w:t xml:space="preserve">Sprawy sporne, mogące wyniknąć w związku z realizacją umowy, rozstrzygane będą przez sąd właściwy ze względu na siedzibę Zamawiającego. </w:t>
      </w:r>
    </w:p>
    <w:p w14:paraId="45B3C20D" w14:textId="77777777" w:rsidR="00551A7E" w:rsidRPr="00344CD8" w:rsidRDefault="00551A7E" w:rsidP="00DB0D6D">
      <w:pPr>
        <w:spacing w:after="0" w:line="240" w:lineRule="auto"/>
        <w:jc w:val="both"/>
        <w:rPr>
          <w:rFonts w:cstheme="minorHAnsi"/>
        </w:rPr>
      </w:pPr>
    </w:p>
    <w:p w14:paraId="78778ED1" w14:textId="55C254F1" w:rsidR="001638AD" w:rsidRPr="00255E2C" w:rsidRDefault="00AE1C54" w:rsidP="00DB0D6D">
      <w:pPr>
        <w:spacing w:after="0" w:line="240" w:lineRule="auto"/>
        <w:jc w:val="center"/>
        <w:rPr>
          <w:rFonts w:cstheme="minorHAnsi"/>
          <w:b/>
        </w:rPr>
      </w:pPr>
      <w:r w:rsidRPr="00447E10">
        <w:rPr>
          <w:rFonts w:cstheme="minorHAnsi"/>
          <w:b/>
        </w:rPr>
        <w:t>§ 1</w:t>
      </w:r>
      <w:r w:rsidR="00B90A81">
        <w:rPr>
          <w:rFonts w:cstheme="minorHAnsi"/>
          <w:b/>
        </w:rPr>
        <w:t>7</w:t>
      </w:r>
    </w:p>
    <w:p w14:paraId="09FD2B11" w14:textId="77777777" w:rsidR="00DB0D6D" w:rsidRPr="00557463" w:rsidRDefault="00DB0D6D" w:rsidP="00DB0D6D">
      <w:pPr>
        <w:pStyle w:val="Akapitzlist"/>
        <w:numPr>
          <w:ilvl w:val="0"/>
          <w:numId w:val="21"/>
        </w:numPr>
        <w:spacing w:after="0" w:line="240" w:lineRule="auto"/>
        <w:ind w:left="284"/>
        <w:jc w:val="both"/>
        <w:rPr>
          <w:rFonts w:ascii="Calibri" w:hAnsi="Calibri" w:cs="Calibri"/>
        </w:rPr>
      </w:pPr>
      <w:r w:rsidRPr="00557463">
        <w:rPr>
          <w:rFonts w:ascii="Calibri" w:hAnsi="Calibri" w:cs="Calibri"/>
        </w:rPr>
        <w:t xml:space="preserve">Strony zobowiązane są do przestrzegania oraz spełnienia prawnych obowiązków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z późn. zm.)). </w:t>
      </w:r>
    </w:p>
    <w:p w14:paraId="5069F428" w14:textId="3F414AD2" w:rsidR="00DB0D6D" w:rsidRPr="00557463" w:rsidRDefault="00DB0D6D" w:rsidP="001D6610">
      <w:pPr>
        <w:pStyle w:val="Akapitzlist"/>
        <w:numPr>
          <w:ilvl w:val="0"/>
          <w:numId w:val="21"/>
        </w:numPr>
        <w:spacing w:after="0" w:line="240" w:lineRule="auto"/>
        <w:ind w:left="284"/>
        <w:jc w:val="both"/>
        <w:rPr>
          <w:rFonts w:ascii="Calibri" w:hAnsi="Calibri" w:cs="Calibri"/>
        </w:rPr>
      </w:pPr>
      <w:r w:rsidRPr="00557463">
        <w:rPr>
          <w:rFonts w:ascii="Calibri" w:hAnsi="Calibri" w:cs="Calibri"/>
        </w:rPr>
        <w:t xml:space="preserve">Strony zobowiązują się wzajemnie w okresie obowiązywania umowy, a także po zaprzestaniu jej realizacji z jakiegokolwiek powodu, zachować poufność wiadomości związanych z jego przedmiotem i nie ujawniać ich bez uprzedniej pisemnej zgody drugiej Strony, jak również nie wykorzystać w celu innym niż dla realizacji umowy. W czasie realizacji Umowy Strony mogą ujawnić takie wiadomości swoim pracownikom, współpracownikom i doradcom w niezbędnym zakresie wraz z zastrzeżeniem o ich poufności. </w:t>
      </w:r>
    </w:p>
    <w:p w14:paraId="0BC8793A" w14:textId="77777777" w:rsidR="00DB0D6D" w:rsidRPr="00557463" w:rsidRDefault="00DB0D6D" w:rsidP="001D6610">
      <w:pPr>
        <w:pStyle w:val="Akapitzlist"/>
        <w:numPr>
          <w:ilvl w:val="0"/>
          <w:numId w:val="21"/>
        </w:numPr>
        <w:spacing w:after="0" w:line="240" w:lineRule="auto"/>
        <w:ind w:left="284"/>
        <w:jc w:val="both"/>
        <w:rPr>
          <w:rFonts w:ascii="Calibri" w:hAnsi="Calibri" w:cs="Calibri"/>
        </w:rPr>
      </w:pPr>
      <w:r w:rsidRPr="00557463">
        <w:rPr>
          <w:rFonts w:ascii="Calibri" w:hAnsi="Calibri" w:cs="Calibri"/>
        </w:rPr>
        <w:t xml:space="preserve">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 </w:t>
      </w:r>
    </w:p>
    <w:p w14:paraId="24DF5F9E" w14:textId="77777777" w:rsidR="00DB0D6D" w:rsidRPr="00557463" w:rsidRDefault="00DB0D6D" w:rsidP="001D6610">
      <w:pPr>
        <w:pStyle w:val="Akapitzlist"/>
        <w:numPr>
          <w:ilvl w:val="0"/>
          <w:numId w:val="21"/>
        </w:numPr>
        <w:spacing w:after="0" w:line="240" w:lineRule="auto"/>
        <w:ind w:left="284"/>
        <w:jc w:val="both"/>
        <w:rPr>
          <w:rFonts w:ascii="Calibri" w:hAnsi="Calibri" w:cs="Calibri"/>
        </w:rPr>
      </w:pPr>
      <w:r w:rsidRPr="00557463">
        <w:rPr>
          <w:rFonts w:ascii="Calibri" w:hAnsi="Calibri" w:cs="Calibri"/>
        </w:rPr>
        <w:t xml:space="preserve">Wykonawca oświadcza, że wypełnił obowiązki informacyjne przewidziane w art. 13 lub art. 14 ogólnego Rozporządzenia o ochronie danych UE z dnia 27 kwietnia 2016 r. (RODO) wobec osób fizycznych, od których dane osobowe bezpośrednio lub pośrednio pozyskał w celu ubiegania się o udzielenie zamówienia publicznego w postępowaniu, w wyniku którego została zawarta niniejsza Umowa, a także w celu jej realizacji.  Przekazanie jakichkolwiek danych osobowych pracowników wykonawcy lub też osób z nim współpracujących w związku z zawarciem i wykonywaniem umowy będzie następować za wiedzą i zgodą Wykonawcy, który jest zobowiązany posiadać podstawy prawne dla przetwarzania danych osobowych tych osób. </w:t>
      </w:r>
    </w:p>
    <w:p w14:paraId="7105B671" w14:textId="27FA2E12" w:rsidR="00A444D1" w:rsidRPr="000613D0" w:rsidRDefault="00DB0D6D" w:rsidP="000613D0">
      <w:pPr>
        <w:pStyle w:val="Akapitzlist"/>
        <w:numPr>
          <w:ilvl w:val="0"/>
          <w:numId w:val="21"/>
        </w:numPr>
        <w:spacing w:after="0" w:line="240" w:lineRule="auto"/>
        <w:ind w:left="284" w:hanging="218"/>
        <w:jc w:val="both"/>
        <w:rPr>
          <w:rFonts w:ascii="Calibri" w:hAnsi="Calibri" w:cs="Calibri"/>
        </w:rPr>
      </w:pPr>
      <w:r w:rsidRPr="00557463">
        <w:rPr>
          <w:rFonts w:ascii="Calibri" w:hAnsi="Calibri" w:cs="Calibri"/>
        </w:rPr>
        <w:t>Zamawiający informuje, iż będzie przetwarzał dane osobowe Wykonawcy (o ile jest osobą fizyczną), a także dane innych osób fizycznych udostępnione mu przez Zamawiającego w sposób i na zasadach określonych rozdz. XXVI Specyfikacji Warunków Zamówienia – Klauzula Informacyjna z art. 13 RODO.</w:t>
      </w:r>
    </w:p>
    <w:p w14:paraId="47378390" w14:textId="3D213ABB" w:rsidR="00A444D1" w:rsidRPr="0032025B" w:rsidRDefault="00A444D1" w:rsidP="00DB0D6D">
      <w:pPr>
        <w:tabs>
          <w:tab w:val="left" w:pos="284"/>
        </w:tabs>
        <w:spacing w:after="0" w:line="240" w:lineRule="auto"/>
        <w:jc w:val="center"/>
        <w:rPr>
          <w:rFonts w:cstheme="minorHAnsi"/>
          <w:b/>
          <w:bCs/>
        </w:rPr>
      </w:pPr>
      <w:r w:rsidRPr="0032025B">
        <w:rPr>
          <w:rFonts w:cstheme="minorHAnsi"/>
          <w:b/>
          <w:bCs/>
        </w:rPr>
        <w:t xml:space="preserve">§ </w:t>
      </w:r>
      <w:r>
        <w:rPr>
          <w:rFonts w:cstheme="minorHAnsi"/>
          <w:b/>
          <w:bCs/>
        </w:rPr>
        <w:t>1</w:t>
      </w:r>
      <w:r w:rsidR="00B90A81">
        <w:rPr>
          <w:rFonts w:cstheme="minorHAnsi"/>
          <w:b/>
          <w:bCs/>
        </w:rPr>
        <w:t>8</w:t>
      </w:r>
    </w:p>
    <w:p w14:paraId="3BFE9F24" w14:textId="0CB518D3" w:rsidR="00DB0D6D" w:rsidRPr="00557463" w:rsidRDefault="00DB0D6D" w:rsidP="00DB0D6D">
      <w:pPr>
        <w:pStyle w:val="Akapitzlist1"/>
        <w:numPr>
          <w:ilvl w:val="3"/>
          <w:numId w:val="22"/>
        </w:numPr>
        <w:suppressAutoHyphens/>
        <w:ind w:left="426"/>
        <w:jc w:val="both"/>
        <w:rPr>
          <w:rFonts w:ascii="Calibri" w:hAnsi="Calibri" w:cs="Calibri"/>
          <w:sz w:val="22"/>
        </w:rPr>
      </w:pPr>
      <w:bookmarkStart w:id="1" w:name="_Hlk528226146"/>
      <w:r w:rsidRPr="00557463">
        <w:rPr>
          <w:rFonts w:ascii="Calibri" w:hAnsi="Calibri" w:cs="Calibri"/>
          <w:sz w:val="22"/>
        </w:rPr>
        <w:t>W sprawach nieuregulowanych umową mają zastosowanie przepisy ustawy Prawo zamówień publicznych,  Kodeksu cywilnego, prawa o ochronie środowiska.</w:t>
      </w:r>
    </w:p>
    <w:p w14:paraId="322C0152" w14:textId="77777777" w:rsidR="00DB0D6D" w:rsidRPr="00557463" w:rsidRDefault="00DB0D6D" w:rsidP="00DB0D6D">
      <w:pPr>
        <w:pStyle w:val="Akapitzlist1"/>
        <w:numPr>
          <w:ilvl w:val="3"/>
          <w:numId w:val="22"/>
        </w:numPr>
        <w:suppressAutoHyphens/>
        <w:ind w:left="426"/>
        <w:jc w:val="both"/>
        <w:rPr>
          <w:rFonts w:ascii="Calibri" w:hAnsi="Calibri" w:cs="Calibri"/>
          <w:sz w:val="22"/>
        </w:rPr>
      </w:pPr>
      <w:bookmarkStart w:id="2" w:name="_Hlk100091662"/>
      <w:r w:rsidRPr="00557463">
        <w:rPr>
          <w:rFonts w:ascii="Calibri" w:hAnsi="Calibri" w:cs="Calibri"/>
          <w:sz w:val="22"/>
        </w:rPr>
        <w:t>W razie powstania sporu związanego z wykonaniem umowy Wykonawca zobowiązany jest wyczerpać drogę postępowania reklamacyjnego, kierując swoje roszczenia do Zamawiającego.</w:t>
      </w:r>
    </w:p>
    <w:p w14:paraId="5D3B6713" w14:textId="77777777" w:rsidR="00DB0D6D" w:rsidRPr="00557463" w:rsidRDefault="00DB0D6D" w:rsidP="00DB0D6D">
      <w:pPr>
        <w:pStyle w:val="Akapitzlist1"/>
        <w:numPr>
          <w:ilvl w:val="3"/>
          <w:numId w:val="22"/>
        </w:numPr>
        <w:suppressAutoHyphens/>
        <w:ind w:left="426"/>
        <w:jc w:val="both"/>
        <w:rPr>
          <w:rFonts w:ascii="Calibri" w:hAnsi="Calibri" w:cs="Calibri"/>
          <w:sz w:val="22"/>
        </w:rPr>
      </w:pPr>
      <w:r w:rsidRPr="00557463">
        <w:rPr>
          <w:rFonts w:ascii="Calibri" w:hAnsi="Calibri" w:cs="Calibri"/>
          <w:sz w:val="22"/>
        </w:rPr>
        <w:t xml:space="preserve">Zamawiający zobowiązany jest do pisemnego ustosunkowania się do roszczeń Wykonawcy w ciągu 21 dni od chwili ich zgłoszenia. </w:t>
      </w:r>
    </w:p>
    <w:p w14:paraId="4AEE3E43" w14:textId="5450FC10" w:rsidR="00DB0D6D" w:rsidRPr="00557463" w:rsidRDefault="00DB0D6D" w:rsidP="00DB0D6D">
      <w:pPr>
        <w:pStyle w:val="Akapitzlist1"/>
        <w:numPr>
          <w:ilvl w:val="3"/>
          <w:numId w:val="22"/>
        </w:numPr>
        <w:suppressAutoHyphens/>
        <w:ind w:left="426"/>
        <w:jc w:val="both"/>
        <w:rPr>
          <w:rFonts w:ascii="Calibri" w:hAnsi="Calibri" w:cs="Calibri"/>
          <w:sz w:val="22"/>
        </w:rPr>
      </w:pPr>
      <w:r w:rsidRPr="00557463">
        <w:rPr>
          <w:rFonts w:ascii="Calibri" w:hAnsi="Calibri" w:cs="Calibri"/>
          <w:sz w:val="22"/>
        </w:rPr>
        <w:t xml:space="preserve">W przypadku braku porozumienia zgodnie z zapisami zawartymi w ust. 2 i 3, ewentualne spory w relacjach z Wykonawcą o roszczenia cywilnoprawne w sprawach, w których zawarcie ugody jest dopuszczalne, </w:t>
      </w:r>
      <w:r w:rsidR="00D96363">
        <w:rPr>
          <w:rFonts w:ascii="Calibri" w:hAnsi="Calibri" w:cs="Calibri"/>
          <w:sz w:val="22"/>
        </w:rPr>
        <w:t xml:space="preserve">mogą być </w:t>
      </w:r>
      <w:r w:rsidRPr="00557463">
        <w:rPr>
          <w:rFonts w:ascii="Calibri" w:hAnsi="Calibri" w:cs="Calibri"/>
          <w:sz w:val="22"/>
        </w:rPr>
        <w:t>poddane mediacjom lub innemu polubownemu rozwiązywaniu sporu przed sądem Polubownym przy Prokuratorii Generalnej Rzeczpospolitej Polskiej, wybranym mediatorem albo osob</w:t>
      </w:r>
      <w:r w:rsidR="00D96363">
        <w:rPr>
          <w:rFonts w:ascii="Calibri" w:hAnsi="Calibri" w:cs="Calibri"/>
          <w:sz w:val="22"/>
        </w:rPr>
        <w:t>ą</w:t>
      </w:r>
      <w:r w:rsidRPr="00557463">
        <w:rPr>
          <w:rFonts w:ascii="Calibri" w:hAnsi="Calibri" w:cs="Calibri"/>
          <w:sz w:val="22"/>
        </w:rPr>
        <w:t xml:space="preserve"> prowadząc</w:t>
      </w:r>
      <w:r w:rsidR="00D96363">
        <w:rPr>
          <w:rFonts w:ascii="Calibri" w:hAnsi="Calibri" w:cs="Calibri"/>
          <w:sz w:val="22"/>
        </w:rPr>
        <w:t>ą</w:t>
      </w:r>
      <w:r w:rsidRPr="00557463">
        <w:rPr>
          <w:rFonts w:ascii="Calibri" w:hAnsi="Calibri" w:cs="Calibri"/>
          <w:sz w:val="22"/>
        </w:rPr>
        <w:t xml:space="preserve"> inne polubowne rozwiązanie sporu. </w:t>
      </w:r>
    </w:p>
    <w:bookmarkEnd w:id="2"/>
    <w:p w14:paraId="30D75B92" w14:textId="77777777" w:rsidR="00DB0D6D" w:rsidRPr="00557463" w:rsidRDefault="00DB0D6D" w:rsidP="00DB0D6D">
      <w:pPr>
        <w:pStyle w:val="Akapitzlist1"/>
        <w:numPr>
          <w:ilvl w:val="3"/>
          <w:numId w:val="22"/>
        </w:numPr>
        <w:suppressAutoHyphens/>
        <w:ind w:left="426"/>
        <w:jc w:val="both"/>
        <w:rPr>
          <w:rFonts w:ascii="Calibri" w:hAnsi="Calibri" w:cs="Calibri"/>
          <w:sz w:val="22"/>
        </w:rPr>
      </w:pPr>
      <w:r w:rsidRPr="00557463">
        <w:rPr>
          <w:rFonts w:ascii="Calibri" w:hAnsi="Calibri" w:cs="Calibri"/>
          <w:sz w:val="22"/>
        </w:rPr>
        <w:t>Wszelkie oświadczenia Stron umowy składane w wykonaniu postanowień niniejszej umowy wymagają formy pisemnej i będą przesyłane listem poleconym lub doręczane osobiście na następujące adresy:</w:t>
      </w:r>
    </w:p>
    <w:p w14:paraId="50E0B19A" w14:textId="77777777" w:rsidR="00DB0D6D" w:rsidRPr="00557463" w:rsidRDefault="00DB0D6D" w:rsidP="00DB0D6D">
      <w:pPr>
        <w:pStyle w:val="Akapitzlist1"/>
        <w:ind w:left="0"/>
        <w:jc w:val="both"/>
        <w:rPr>
          <w:rFonts w:ascii="Calibri" w:hAnsi="Calibri" w:cs="Calibri"/>
          <w:sz w:val="22"/>
        </w:rPr>
      </w:pPr>
      <w:r w:rsidRPr="00557463">
        <w:rPr>
          <w:rFonts w:ascii="Calibri" w:eastAsia="Calibri" w:hAnsi="Calibri" w:cs="Calibri"/>
          <w:sz w:val="22"/>
        </w:rPr>
        <w:t xml:space="preserve">      </w:t>
      </w:r>
      <w:r w:rsidRPr="00557463">
        <w:rPr>
          <w:rFonts w:ascii="Calibri" w:hAnsi="Calibri" w:cs="Calibri"/>
          <w:sz w:val="22"/>
        </w:rPr>
        <w:t>- ze strony Gminy na adres Urząd Gminy Hażlach, 43-419 Hażlach, ul. Główna 57,</w:t>
      </w:r>
    </w:p>
    <w:p w14:paraId="570A3850" w14:textId="77777777" w:rsidR="00DB0D6D" w:rsidRDefault="00DB0D6D" w:rsidP="00DB0D6D">
      <w:pPr>
        <w:pStyle w:val="Akapitzlist1"/>
        <w:ind w:left="0"/>
        <w:jc w:val="both"/>
        <w:rPr>
          <w:rFonts w:ascii="Calibri" w:hAnsi="Calibri" w:cs="Calibri"/>
          <w:sz w:val="22"/>
        </w:rPr>
      </w:pPr>
      <w:r w:rsidRPr="00557463">
        <w:rPr>
          <w:rFonts w:ascii="Calibri" w:eastAsia="Calibri" w:hAnsi="Calibri" w:cs="Calibri"/>
          <w:sz w:val="22"/>
        </w:rPr>
        <w:t xml:space="preserve">      </w:t>
      </w:r>
      <w:r w:rsidRPr="00557463">
        <w:rPr>
          <w:rFonts w:ascii="Calibri" w:hAnsi="Calibri" w:cs="Calibri"/>
          <w:sz w:val="22"/>
        </w:rPr>
        <w:t>- ze strony Wykonawcy – dane jak w komparycji umowy.</w:t>
      </w:r>
    </w:p>
    <w:p w14:paraId="7D9B104A" w14:textId="77777777" w:rsidR="00DB0D6D" w:rsidRDefault="00DB0D6D" w:rsidP="00DB0D6D">
      <w:pPr>
        <w:pStyle w:val="Akapitzlist"/>
        <w:widowControl w:val="0"/>
        <w:tabs>
          <w:tab w:val="left" w:pos="284"/>
        </w:tabs>
        <w:suppressAutoHyphens/>
        <w:spacing w:after="0" w:line="240" w:lineRule="auto"/>
        <w:ind w:left="284"/>
        <w:jc w:val="both"/>
        <w:rPr>
          <w:rFonts w:cstheme="minorHAnsi"/>
        </w:rPr>
      </w:pPr>
      <w:r>
        <w:rPr>
          <w:rFonts w:cstheme="minorHAnsi"/>
        </w:rPr>
        <w:t>Lub elektronicznie na następujące adresy:</w:t>
      </w:r>
    </w:p>
    <w:p w14:paraId="40CCE3F0" w14:textId="32F3BB67" w:rsidR="00DB0D6D" w:rsidRPr="00447E10" w:rsidRDefault="00DB0D6D" w:rsidP="00DB0D6D">
      <w:pPr>
        <w:pStyle w:val="Akapitzlist"/>
        <w:numPr>
          <w:ilvl w:val="0"/>
          <w:numId w:val="3"/>
        </w:numPr>
        <w:suppressAutoHyphens/>
        <w:spacing w:after="0" w:line="240" w:lineRule="auto"/>
        <w:ind w:left="714" w:hanging="357"/>
        <w:jc w:val="both"/>
        <w:rPr>
          <w:rFonts w:cstheme="minorHAnsi"/>
        </w:rPr>
      </w:pPr>
      <w:r w:rsidRPr="00447E10">
        <w:rPr>
          <w:rFonts w:cstheme="minorHAnsi"/>
        </w:rPr>
        <w:t xml:space="preserve">ze strony Gminy na adres </w:t>
      </w:r>
      <w:r>
        <w:rPr>
          <w:rFonts w:cstheme="minorHAnsi"/>
        </w:rPr>
        <w:t xml:space="preserve">e-mail: </w:t>
      </w:r>
      <w:hyperlink r:id="rId8" w:history="1">
        <w:r w:rsidR="00C91ED0" w:rsidRPr="00EF7257">
          <w:rPr>
            <w:rStyle w:val="Hipercze"/>
            <w:rFonts w:cstheme="minorHAnsi"/>
          </w:rPr>
          <w:t>wmajetny@hazlach.pl</w:t>
        </w:r>
      </w:hyperlink>
      <w:r w:rsidR="00C91ED0">
        <w:rPr>
          <w:rFonts w:cstheme="minorHAnsi"/>
        </w:rPr>
        <w:t xml:space="preserve">; </w:t>
      </w:r>
      <w:hyperlink r:id="rId9" w:history="1">
        <w:r w:rsidR="00C91ED0" w:rsidRPr="00EF7257">
          <w:rPr>
            <w:rStyle w:val="Hipercze"/>
            <w:rFonts w:cstheme="minorHAnsi"/>
          </w:rPr>
          <w:t>nkubien@hazlach.pl</w:t>
        </w:r>
      </w:hyperlink>
      <w:r w:rsidR="00C91ED0">
        <w:rPr>
          <w:rFonts w:cstheme="minorHAnsi"/>
        </w:rPr>
        <w:t xml:space="preserve">; </w:t>
      </w:r>
      <w:hyperlink r:id="rId10" w:history="1">
        <w:r w:rsidR="00C91ED0" w:rsidRPr="00EF7257">
          <w:rPr>
            <w:rStyle w:val="Hipercze"/>
            <w:rFonts w:cstheme="minorHAnsi"/>
          </w:rPr>
          <w:t>ug@hazlach.pl</w:t>
        </w:r>
      </w:hyperlink>
      <w:r w:rsidR="00C91ED0">
        <w:rPr>
          <w:rFonts w:cstheme="minorHAnsi"/>
        </w:rPr>
        <w:t xml:space="preserve"> </w:t>
      </w:r>
    </w:p>
    <w:p w14:paraId="430A4F90" w14:textId="46A43EF6" w:rsidR="00DB0D6D" w:rsidRPr="00DB0D6D" w:rsidRDefault="00DB0D6D" w:rsidP="00DB0D6D">
      <w:pPr>
        <w:pStyle w:val="Akapitzlist"/>
        <w:numPr>
          <w:ilvl w:val="0"/>
          <w:numId w:val="3"/>
        </w:numPr>
        <w:suppressAutoHyphens/>
        <w:spacing w:after="0" w:line="240" w:lineRule="auto"/>
        <w:ind w:left="714" w:hanging="357"/>
        <w:jc w:val="both"/>
        <w:rPr>
          <w:rFonts w:cstheme="minorHAnsi"/>
        </w:rPr>
      </w:pPr>
      <w:r w:rsidRPr="00447E10">
        <w:rPr>
          <w:rFonts w:cstheme="minorHAnsi"/>
        </w:rPr>
        <w:lastRenderedPageBreak/>
        <w:t>ze strony wykonawcy</w:t>
      </w:r>
      <w:r>
        <w:rPr>
          <w:rFonts w:cstheme="minorHAnsi"/>
        </w:rPr>
        <w:t xml:space="preserve"> na adres e-mail: ……………………………………</w:t>
      </w:r>
    </w:p>
    <w:p w14:paraId="3E1F26F6" w14:textId="77777777" w:rsidR="00DB0D6D" w:rsidRPr="00557463" w:rsidRDefault="00DB0D6D" w:rsidP="00DB0D6D">
      <w:pPr>
        <w:pStyle w:val="Akapitzlist1"/>
        <w:numPr>
          <w:ilvl w:val="3"/>
          <w:numId w:val="22"/>
        </w:numPr>
        <w:suppressAutoHyphens/>
        <w:ind w:left="426"/>
        <w:jc w:val="both"/>
        <w:rPr>
          <w:rFonts w:ascii="Calibri" w:hAnsi="Calibri" w:cs="Calibri"/>
          <w:sz w:val="22"/>
        </w:rPr>
      </w:pPr>
      <w:r w:rsidRPr="00557463">
        <w:rPr>
          <w:rFonts w:ascii="Calibri" w:hAnsi="Calibri" w:cs="Calibri"/>
          <w:sz w:val="22"/>
        </w:rPr>
        <w:t>Brak pisemnego powiadomienia o zmianie adresu do korespondencji w razie zwrotu korespondencji bez doręczenia, wywołuje skutek doręczenia pod adresem wskazanym zgodnie z wyżej wymienionymi danymi.</w:t>
      </w:r>
    </w:p>
    <w:p w14:paraId="12E857D1" w14:textId="6DFC0A93" w:rsidR="00B90A81" w:rsidRPr="005B6369" w:rsidRDefault="00DB0D6D" w:rsidP="00DB0D6D">
      <w:pPr>
        <w:pStyle w:val="Akapitzlist1"/>
        <w:numPr>
          <w:ilvl w:val="3"/>
          <w:numId w:val="22"/>
        </w:numPr>
        <w:suppressAutoHyphens/>
        <w:ind w:left="426"/>
        <w:jc w:val="both"/>
        <w:rPr>
          <w:rFonts w:ascii="Calibri" w:hAnsi="Calibri" w:cs="Calibri"/>
          <w:sz w:val="22"/>
        </w:rPr>
      </w:pPr>
      <w:r w:rsidRPr="00557463">
        <w:rPr>
          <w:rFonts w:ascii="Calibri" w:hAnsi="Calibri" w:cs="Calibri"/>
          <w:sz w:val="22"/>
        </w:rPr>
        <w:t>Wykonawca oświadcza, że znany jest mu fakt, iż treść niniejszej umowy stanowi informację publiczną w rozumieniu art. 1 ust. 1 ustawy z dnia 6 września 2001r. o dostępie do informacji publicznej, która może zostać udostępniona przez Zamawiającego w trybie ustawy o dostępie do informacji publicznej poprzez Biuletyn Informacji Publicznej oraz na podstawie wniosków o udostępnienie informacji publicznej.</w:t>
      </w:r>
      <w:bookmarkEnd w:id="1"/>
    </w:p>
    <w:p w14:paraId="4FD23ACF" w14:textId="77777777" w:rsidR="00B90A81" w:rsidRDefault="00B90A81" w:rsidP="00DB0D6D">
      <w:pPr>
        <w:spacing w:after="0" w:line="240" w:lineRule="auto"/>
        <w:jc w:val="both"/>
        <w:rPr>
          <w:rFonts w:cstheme="minorHAnsi"/>
          <w:b/>
        </w:rPr>
      </w:pPr>
    </w:p>
    <w:p w14:paraId="76BC86F9" w14:textId="77777777" w:rsidR="00DB0D6D" w:rsidRDefault="00DB0D6D" w:rsidP="00DB0D6D">
      <w:pPr>
        <w:spacing w:after="0" w:line="240" w:lineRule="auto"/>
        <w:jc w:val="both"/>
        <w:rPr>
          <w:rFonts w:cstheme="minorHAnsi"/>
          <w:bCs/>
        </w:rPr>
      </w:pPr>
      <w:r w:rsidRPr="00DB0D6D">
        <w:rPr>
          <w:rFonts w:cstheme="minorHAnsi"/>
          <w:bCs/>
        </w:rPr>
        <w:t>Załączniki:</w:t>
      </w:r>
    </w:p>
    <w:p w14:paraId="21ECF761" w14:textId="10DFDA0B" w:rsidR="00B265E1" w:rsidRPr="00DB0D6D" w:rsidRDefault="00DB0D6D" w:rsidP="00DB0D6D">
      <w:pPr>
        <w:spacing w:after="0" w:line="240" w:lineRule="auto"/>
        <w:jc w:val="both"/>
        <w:rPr>
          <w:rFonts w:cstheme="minorHAnsi"/>
          <w:bCs/>
        </w:rPr>
      </w:pPr>
      <w:r>
        <w:rPr>
          <w:rFonts w:cstheme="minorHAnsi"/>
        </w:rPr>
        <w:t>1.</w:t>
      </w:r>
      <w:r w:rsidR="00B265E1" w:rsidRPr="009A2FAD">
        <w:rPr>
          <w:rFonts w:cstheme="minorHAnsi"/>
        </w:rPr>
        <w:t xml:space="preserve"> Specyfikacj</w:t>
      </w:r>
      <w:r>
        <w:rPr>
          <w:rFonts w:cstheme="minorHAnsi"/>
        </w:rPr>
        <w:t>a</w:t>
      </w:r>
      <w:r w:rsidR="00B265E1" w:rsidRPr="009A2FAD">
        <w:rPr>
          <w:rFonts w:cstheme="minorHAnsi"/>
        </w:rPr>
        <w:t xml:space="preserve"> warunków zamówienia wraz z załącznikami</w:t>
      </w:r>
      <w:r>
        <w:rPr>
          <w:rFonts w:cstheme="minorHAnsi"/>
        </w:rPr>
        <w:t xml:space="preserve"> (SWZ)</w:t>
      </w:r>
      <w:r w:rsidR="00B265E1" w:rsidRPr="009A2FAD">
        <w:rPr>
          <w:rFonts w:cstheme="minorHAnsi"/>
        </w:rPr>
        <w:t xml:space="preserve">; </w:t>
      </w:r>
    </w:p>
    <w:p w14:paraId="1ADB128A" w14:textId="5CAFAFBA" w:rsidR="00B265E1" w:rsidRPr="009A2FAD" w:rsidRDefault="00DB0D6D" w:rsidP="00DB0D6D">
      <w:pPr>
        <w:spacing w:after="0" w:line="240" w:lineRule="auto"/>
        <w:jc w:val="both"/>
        <w:rPr>
          <w:rFonts w:cstheme="minorHAnsi"/>
        </w:rPr>
      </w:pPr>
      <w:r>
        <w:rPr>
          <w:rFonts w:cstheme="minorHAnsi"/>
        </w:rPr>
        <w:t>2.</w:t>
      </w:r>
      <w:r w:rsidR="00B265E1" w:rsidRPr="009A2FAD">
        <w:rPr>
          <w:rFonts w:cstheme="minorHAnsi"/>
        </w:rPr>
        <w:t xml:space="preserve"> Ofer</w:t>
      </w:r>
      <w:r>
        <w:rPr>
          <w:rFonts w:cstheme="minorHAnsi"/>
        </w:rPr>
        <w:t>ta</w:t>
      </w:r>
      <w:r w:rsidR="00B265E1" w:rsidRPr="009A2FAD">
        <w:rPr>
          <w:rFonts w:cstheme="minorHAnsi"/>
        </w:rPr>
        <w:t xml:space="preserve"> przetargow</w:t>
      </w:r>
      <w:r>
        <w:rPr>
          <w:rFonts w:cstheme="minorHAnsi"/>
        </w:rPr>
        <w:t>a.</w:t>
      </w:r>
    </w:p>
    <w:p w14:paraId="11D342FA" w14:textId="77777777" w:rsidR="00B265E1" w:rsidRPr="00447E10" w:rsidRDefault="00B265E1" w:rsidP="00DB0D6D">
      <w:pPr>
        <w:spacing w:after="0" w:line="240" w:lineRule="auto"/>
        <w:jc w:val="both"/>
        <w:rPr>
          <w:rFonts w:cstheme="minorHAnsi"/>
          <w:b/>
        </w:rPr>
      </w:pPr>
    </w:p>
    <w:p w14:paraId="224F0FA7" w14:textId="77777777" w:rsidR="001638AD" w:rsidRPr="00447E10" w:rsidRDefault="001638AD" w:rsidP="00DB0D6D">
      <w:pPr>
        <w:spacing w:after="0" w:line="240" w:lineRule="auto"/>
        <w:jc w:val="both"/>
        <w:rPr>
          <w:rFonts w:cstheme="minorHAnsi"/>
        </w:rPr>
      </w:pPr>
    </w:p>
    <w:p w14:paraId="4E18353C" w14:textId="1EEA7B3B" w:rsidR="001638AD" w:rsidRPr="00447E10" w:rsidRDefault="00AE1C54" w:rsidP="00DB0D6D">
      <w:pPr>
        <w:spacing w:after="0" w:line="240" w:lineRule="auto"/>
        <w:ind w:firstLine="708"/>
        <w:jc w:val="both"/>
        <w:rPr>
          <w:rFonts w:cstheme="minorHAnsi"/>
        </w:rPr>
      </w:pPr>
      <w:r w:rsidRPr="00447E10">
        <w:rPr>
          <w:rFonts w:cstheme="minorHAnsi"/>
        </w:rPr>
        <w:t>Zamawiający</w:t>
      </w:r>
      <w:r w:rsidRPr="00447E10">
        <w:rPr>
          <w:rFonts w:cstheme="minorHAnsi"/>
        </w:rPr>
        <w:tab/>
      </w:r>
      <w:r w:rsidRPr="00447E10">
        <w:rPr>
          <w:rFonts w:cstheme="minorHAnsi"/>
        </w:rPr>
        <w:tab/>
      </w:r>
      <w:r w:rsidRPr="00447E10">
        <w:rPr>
          <w:rFonts w:cstheme="minorHAnsi"/>
        </w:rPr>
        <w:tab/>
      </w:r>
      <w:r w:rsidRPr="00447E10">
        <w:rPr>
          <w:rFonts w:cstheme="minorHAnsi"/>
        </w:rPr>
        <w:tab/>
      </w:r>
      <w:r w:rsidRPr="00447E10">
        <w:rPr>
          <w:rFonts w:cstheme="minorHAnsi"/>
        </w:rPr>
        <w:tab/>
      </w:r>
      <w:r w:rsidRPr="00447E10">
        <w:rPr>
          <w:rFonts w:cstheme="minorHAnsi"/>
        </w:rPr>
        <w:tab/>
      </w:r>
      <w:r w:rsidRPr="00447E10">
        <w:rPr>
          <w:rFonts w:cstheme="minorHAnsi"/>
        </w:rPr>
        <w:tab/>
      </w:r>
      <w:r w:rsidRPr="00447E10">
        <w:rPr>
          <w:rFonts w:cstheme="minorHAnsi"/>
        </w:rPr>
        <w:tab/>
        <w:t>Wykonawca</w:t>
      </w:r>
    </w:p>
    <w:p w14:paraId="11BF2826" w14:textId="77777777" w:rsidR="001638AD" w:rsidRPr="00447E10" w:rsidRDefault="001638AD" w:rsidP="00DB0D6D">
      <w:pPr>
        <w:spacing w:after="0" w:line="240" w:lineRule="auto"/>
        <w:rPr>
          <w:rFonts w:cstheme="minorHAnsi"/>
        </w:rPr>
      </w:pPr>
    </w:p>
    <w:sectPr w:rsidR="001638AD" w:rsidRPr="00447E10" w:rsidSect="00C91ED0">
      <w:headerReference w:type="default" r:id="rId11"/>
      <w:footerReference w:type="default" r:id="rId12"/>
      <w:pgSz w:w="11906" w:h="16838"/>
      <w:pgMar w:top="1417" w:right="1417" w:bottom="1417"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7CD7" w14:textId="77777777" w:rsidR="0007016B" w:rsidRDefault="0007016B" w:rsidP="00447E10">
      <w:pPr>
        <w:spacing w:after="0" w:line="240" w:lineRule="auto"/>
      </w:pPr>
      <w:r>
        <w:separator/>
      </w:r>
    </w:p>
  </w:endnote>
  <w:endnote w:type="continuationSeparator" w:id="0">
    <w:p w14:paraId="25A388CE" w14:textId="77777777" w:rsidR="0007016B" w:rsidRDefault="0007016B" w:rsidP="0044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405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4585"/>
      <w:docPartObj>
        <w:docPartGallery w:val="Page Numbers (Bottom of Page)"/>
        <w:docPartUnique/>
      </w:docPartObj>
    </w:sdtPr>
    <w:sdtEndPr>
      <w:rPr>
        <w:sz w:val="16"/>
        <w:szCs w:val="16"/>
      </w:rPr>
    </w:sdtEndPr>
    <w:sdtContent>
      <w:p w14:paraId="3CF7C2C7" w14:textId="55885BC6" w:rsidR="00577BB7" w:rsidRPr="00577BB7" w:rsidRDefault="00577BB7">
        <w:pPr>
          <w:pStyle w:val="Stopka"/>
          <w:jc w:val="right"/>
          <w:rPr>
            <w:sz w:val="16"/>
            <w:szCs w:val="16"/>
          </w:rPr>
        </w:pPr>
        <w:r w:rsidRPr="00577BB7">
          <w:rPr>
            <w:sz w:val="16"/>
            <w:szCs w:val="16"/>
          </w:rPr>
          <w:fldChar w:fldCharType="begin"/>
        </w:r>
        <w:r w:rsidRPr="00577BB7">
          <w:rPr>
            <w:sz w:val="16"/>
            <w:szCs w:val="16"/>
          </w:rPr>
          <w:instrText>PAGE   \* MERGEFORMAT</w:instrText>
        </w:r>
        <w:r w:rsidRPr="00577BB7">
          <w:rPr>
            <w:sz w:val="16"/>
            <w:szCs w:val="16"/>
          </w:rPr>
          <w:fldChar w:fldCharType="separate"/>
        </w:r>
        <w:r w:rsidRPr="00577BB7">
          <w:rPr>
            <w:sz w:val="16"/>
            <w:szCs w:val="16"/>
          </w:rPr>
          <w:t>2</w:t>
        </w:r>
        <w:r w:rsidRPr="00577BB7">
          <w:rPr>
            <w:sz w:val="16"/>
            <w:szCs w:val="16"/>
          </w:rPr>
          <w:fldChar w:fldCharType="end"/>
        </w:r>
      </w:p>
    </w:sdtContent>
  </w:sdt>
  <w:p w14:paraId="69CF0EC1" w14:textId="30F1D41C" w:rsidR="00D33A01" w:rsidRDefault="00D33A01">
    <w:pPr>
      <w:pStyle w:val="Stopka"/>
    </w:pPr>
  </w:p>
  <w:p w14:paraId="4862F4D0" w14:textId="77777777" w:rsidR="00577BB7" w:rsidRDefault="00577B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2AAD" w14:textId="77777777" w:rsidR="0007016B" w:rsidRDefault="0007016B" w:rsidP="00447E10">
      <w:pPr>
        <w:spacing w:after="0" w:line="240" w:lineRule="auto"/>
      </w:pPr>
      <w:r>
        <w:separator/>
      </w:r>
    </w:p>
  </w:footnote>
  <w:footnote w:type="continuationSeparator" w:id="0">
    <w:p w14:paraId="44B31ED9" w14:textId="77777777" w:rsidR="0007016B" w:rsidRDefault="0007016B" w:rsidP="0044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7761" w14:textId="619C2115" w:rsidR="00447E10" w:rsidRDefault="00447E10">
    <w:pPr>
      <w:pStyle w:val="Nagwek"/>
      <w:rPr>
        <w:rFonts w:hint="eastAsia"/>
      </w:rPr>
    </w:pPr>
  </w:p>
  <w:p w14:paraId="03FA8EBD" w14:textId="187E5E98" w:rsidR="00447E10" w:rsidRPr="00447E10" w:rsidRDefault="00447E10">
    <w:pPr>
      <w:pStyle w:val="Nagwek"/>
      <w:rPr>
        <w:rFonts w:asciiTheme="minorHAnsi" w:hAnsiTheme="minorHAnsi" w:cstheme="minorHAnsi"/>
        <w:i/>
        <w:iCs/>
        <w:sz w:val="20"/>
        <w:szCs w:val="20"/>
      </w:rPr>
    </w:pPr>
    <w:r w:rsidRPr="00447E10">
      <w:rPr>
        <w:rFonts w:asciiTheme="minorHAnsi" w:hAnsiTheme="minorHAnsi" w:cstheme="minorHAnsi"/>
        <w:i/>
        <w:iCs/>
        <w:sz w:val="20"/>
        <w:szCs w:val="20"/>
      </w:rPr>
      <w:t>GK.271.</w:t>
    </w:r>
    <w:r w:rsidR="005F10C8">
      <w:rPr>
        <w:rFonts w:asciiTheme="minorHAnsi" w:hAnsiTheme="minorHAnsi" w:cstheme="minorHAnsi"/>
        <w:i/>
        <w:iCs/>
        <w:sz w:val="20"/>
        <w:szCs w:val="20"/>
      </w:rPr>
      <w:t>1</w:t>
    </w:r>
    <w:r w:rsidR="002D01FC">
      <w:rPr>
        <w:rFonts w:asciiTheme="minorHAnsi" w:hAnsiTheme="minorHAnsi" w:cstheme="minorHAnsi"/>
        <w:i/>
        <w:iCs/>
        <w:sz w:val="20"/>
        <w:szCs w:val="20"/>
      </w:rPr>
      <w:t>0</w:t>
    </w:r>
    <w:r w:rsidRPr="00447E10">
      <w:rPr>
        <w:rFonts w:asciiTheme="minorHAnsi" w:hAnsiTheme="minorHAnsi" w:cstheme="minorHAnsi"/>
        <w:i/>
        <w:iCs/>
        <w:sz w:val="20"/>
        <w:szCs w:val="20"/>
      </w:rPr>
      <w:t>.202</w:t>
    </w:r>
    <w:r w:rsidR="002D01FC">
      <w:rPr>
        <w:rFonts w:asciiTheme="minorHAnsi" w:hAnsiTheme="minorHAnsi" w:cstheme="minorHAnsi"/>
        <w:i/>
        <w:iCs/>
        <w:sz w:val="20"/>
        <w:szCs w:val="20"/>
      </w:rPr>
      <w:t>4</w:t>
    </w:r>
    <w:r w:rsidRPr="00447E10">
      <w:rPr>
        <w:rFonts w:asciiTheme="minorHAnsi" w:hAnsiTheme="minorHAnsi" w:cstheme="minorHAnsi"/>
        <w:i/>
        <w:iCs/>
        <w:sz w:val="20"/>
        <w:szCs w:val="20"/>
      </w:rPr>
      <w:t>.K</w:t>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r>
    <w:r w:rsidRPr="00447E10">
      <w:rPr>
        <w:rFonts w:asciiTheme="minorHAnsi" w:hAnsiTheme="minorHAnsi" w:cstheme="minorHAnsi"/>
        <w:i/>
        <w:iCs/>
        <w:sz w:val="20"/>
        <w:szCs w:val="20"/>
      </w:rPr>
      <w:tab/>
      <w:t xml:space="preserve">załącznik nr </w:t>
    </w:r>
    <w:r w:rsidR="00267C0D">
      <w:rPr>
        <w:rFonts w:asciiTheme="minorHAnsi" w:hAnsiTheme="minorHAnsi" w:cstheme="minorHAnsi"/>
        <w:i/>
        <w:iCs/>
        <w:sz w:val="20"/>
        <w:szCs w:val="20"/>
      </w:rPr>
      <w:t>9</w:t>
    </w:r>
    <w:r w:rsidR="005F10C8">
      <w:rPr>
        <w:rFonts w:asciiTheme="minorHAnsi" w:hAnsiTheme="minorHAnsi" w:cstheme="minorHAnsi"/>
        <w:i/>
        <w:iCs/>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147F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CB82EB60"/>
    <w:name w:val="WW8Num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heme="minorHAnsi" w:eastAsia="Times New Roman" w:hAnsiTheme="minorHAnsi" w:cstheme="minorHAnsi" w:hint="default"/>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10"/>
    <w:multiLevelType w:val="multilevel"/>
    <w:tmpl w:val="00000010"/>
    <w:name w:val="WW8Num17"/>
    <w:lvl w:ilvl="0">
      <w:start w:val="1"/>
      <w:numFmt w:val="lowerLetter"/>
      <w:lvlText w:val="%1)"/>
      <w:lvlJc w:val="left"/>
      <w:pPr>
        <w:tabs>
          <w:tab w:val="num" w:pos="360"/>
        </w:tabs>
        <w:ind w:left="360" w:hanging="360"/>
      </w:pPr>
      <w:rPr>
        <w:rFonts w:cs="Times New Roman"/>
        <w:color w:val="00000A"/>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11"/>
    <w:multiLevelType w:val="multilevel"/>
    <w:tmpl w:val="000000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6"/>
    <w:multiLevelType w:val="multilevel"/>
    <w:tmpl w:val="00000016"/>
    <w:lvl w:ilvl="0">
      <w:start w:val="1"/>
      <w:numFmt w:val="decimal"/>
      <w:lvlText w:val="%1."/>
      <w:lvlJc w:val="left"/>
      <w:pPr>
        <w:tabs>
          <w:tab w:val="num" w:pos="0"/>
        </w:tabs>
        <w:ind w:left="862" w:hanging="360"/>
      </w:pPr>
      <w:rPr>
        <w:rFonts w:cs="Calibri"/>
        <w:sz w:val="22"/>
        <w:szCs w:val="22"/>
      </w:rPr>
    </w:lvl>
    <w:lvl w:ilvl="1">
      <w:start w:val="1"/>
      <w:numFmt w:val="lowerLetter"/>
      <w:lvlText w:val="%2."/>
      <w:lvlJc w:val="left"/>
      <w:pPr>
        <w:tabs>
          <w:tab w:val="num" w:pos="0"/>
        </w:tabs>
        <w:ind w:left="1582" w:hanging="360"/>
      </w:pPr>
    </w:lvl>
    <w:lvl w:ilvl="2">
      <w:start w:val="1"/>
      <w:numFmt w:val="lowerRoman"/>
      <w:lvlText w:val="%2.%3."/>
      <w:lvlJc w:val="left"/>
      <w:pPr>
        <w:tabs>
          <w:tab w:val="num" w:pos="0"/>
        </w:tabs>
        <w:ind w:left="2302" w:hanging="180"/>
      </w:pPr>
    </w:lvl>
    <w:lvl w:ilvl="3">
      <w:start w:val="1"/>
      <w:numFmt w:val="decimal"/>
      <w:lvlText w:val="%2.%3.%4."/>
      <w:lvlJc w:val="left"/>
      <w:pPr>
        <w:tabs>
          <w:tab w:val="num" w:pos="0"/>
        </w:tabs>
        <w:ind w:left="3022" w:hanging="360"/>
      </w:pPr>
      <w:rPr>
        <w:color w:val="00000A"/>
      </w:rPr>
    </w:lvl>
    <w:lvl w:ilvl="4">
      <w:start w:val="1"/>
      <w:numFmt w:val="lowerLetter"/>
      <w:lvlText w:val="%2.%3.%4.%5."/>
      <w:lvlJc w:val="left"/>
      <w:pPr>
        <w:tabs>
          <w:tab w:val="num" w:pos="0"/>
        </w:tabs>
        <w:ind w:left="3742" w:hanging="360"/>
      </w:pPr>
    </w:lvl>
    <w:lvl w:ilvl="5">
      <w:start w:val="1"/>
      <w:numFmt w:val="lowerRoman"/>
      <w:lvlText w:val="%2.%3.%4.%5.%6."/>
      <w:lvlJc w:val="left"/>
      <w:pPr>
        <w:tabs>
          <w:tab w:val="num" w:pos="0"/>
        </w:tabs>
        <w:ind w:left="4462" w:hanging="180"/>
      </w:pPr>
    </w:lvl>
    <w:lvl w:ilvl="6">
      <w:start w:val="1"/>
      <w:numFmt w:val="decimal"/>
      <w:lvlText w:val="%2.%3.%4.%5.%6.%7."/>
      <w:lvlJc w:val="left"/>
      <w:pPr>
        <w:tabs>
          <w:tab w:val="num" w:pos="0"/>
        </w:tabs>
        <w:ind w:left="5182" w:hanging="360"/>
      </w:pPr>
    </w:lvl>
    <w:lvl w:ilvl="7">
      <w:start w:val="1"/>
      <w:numFmt w:val="lowerLetter"/>
      <w:lvlText w:val="%2.%3.%4.%5.%6.%7.%8."/>
      <w:lvlJc w:val="left"/>
      <w:pPr>
        <w:tabs>
          <w:tab w:val="num" w:pos="0"/>
        </w:tabs>
        <w:ind w:left="5902" w:hanging="360"/>
      </w:pPr>
    </w:lvl>
    <w:lvl w:ilvl="8">
      <w:start w:val="1"/>
      <w:numFmt w:val="lowerRoman"/>
      <w:lvlText w:val="%2.%3.%4.%5.%6.%7.%8.%9."/>
      <w:lvlJc w:val="left"/>
      <w:pPr>
        <w:tabs>
          <w:tab w:val="num" w:pos="0"/>
        </w:tabs>
        <w:ind w:left="6622" w:hanging="180"/>
      </w:pPr>
    </w:lvl>
  </w:abstractNum>
  <w:abstractNum w:abstractNumId="5" w15:restartNumberingAfterBreak="0">
    <w:nsid w:val="031B641F"/>
    <w:multiLevelType w:val="hybridMultilevel"/>
    <w:tmpl w:val="D2E055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7348DC"/>
    <w:multiLevelType w:val="multilevel"/>
    <w:tmpl w:val="AD1220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8F2F4D"/>
    <w:multiLevelType w:val="multilevel"/>
    <w:tmpl w:val="AF2E2782"/>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8" w15:restartNumberingAfterBreak="0">
    <w:nsid w:val="11C5604C"/>
    <w:multiLevelType w:val="hybridMultilevel"/>
    <w:tmpl w:val="D8060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F564F"/>
    <w:multiLevelType w:val="hybridMultilevel"/>
    <w:tmpl w:val="28BE4AC4"/>
    <w:lvl w:ilvl="0" w:tplc="0415000F">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F412C"/>
    <w:multiLevelType w:val="multilevel"/>
    <w:tmpl w:val="ABBCFA3E"/>
    <w:lvl w:ilvl="0">
      <w:start w:val="1"/>
      <w:numFmt w:val="lowerLetter"/>
      <w:lvlText w:val="%1)"/>
      <w:lvlJc w:val="left"/>
      <w:pPr>
        <w:ind w:left="3763" w:hanging="360"/>
      </w:pPr>
      <w:rPr>
        <w:rFonts w:cs="Times New Roman"/>
        <w:sz w:val="22"/>
      </w:rPr>
    </w:lvl>
    <w:lvl w:ilvl="1">
      <w:start w:val="1"/>
      <w:numFmt w:val="decimal"/>
      <w:lvlText w:val="%2."/>
      <w:lvlJc w:val="left"/>
      <w:pPr>
        <w:ind w:left="3067" w:hanging="360"/>
      </w:pPr>
    </w:lvl>
    <w:lvl w:ilvl="2">
      <w:start w:val="1"/>
      <w:numFmt w:val="decimal"/>
      <w:lvlText w:val="%3."/>
      <w:lvlJc w:val="left"/>
      <w:pPr>
        <w:ind w:left="3787" w:hanging="360"/>
      </w:pPr>
    </w:lvl>
    <w:lvl w:ilvl="3">
      <w:start w:val="1"/>
      <w:numFmt w:val="decimal"/>
      <w:lvlText w:val="%4."/>
      <w:lvlJc w:val="left"/>
      <w:pPr>
        <w:ind w:left="4507" w:hanging="360"/>
      </w:pPr>
    </w:lvl>
    <w:lvl w:ilvl="4">
      <w:start w:val="1"/>
      <w:numFmt w:val="decimal"/>
      <w:lvlText w:val="%5."/>
      <w:lvlJc w:val="left"/>
      <w:pPr>
        <w:ind w:left="5227" w:hanging="360"/>
      </w:pPr>
    </w:lvl>
    <w:lvl w:ilvl="5">
      <w:start w:val="1"/>
      <w:numFmt w:val="decimal"/>
      <w:lvlText w:val="%6."/>
      <w:lvlJc w:val="left"/>
      <w:pPr>
        <w:ind w:left="5947" w:hanging="360"/>
      </w:pPr>
    </w:lvl>
    <w:lvl w:ilvl="6">
      <w:start w:val="1"/>
      <w:numFmt w:val="decimal"/>
      <w:lvlText w:val="%7."/>
      <w:lvlJc w:val="left"/>
      <w:pPr>
        <w:ind w:left="6667" w:hanging="360"/>
      </w:pPr>
    </w:lvl>
    <w:lvl w:ilvl="7">
      <w:start w:val="1"/>
      <w:numFmt w:val="decimal"/>
      <w:lvlText w:val="%8."/>
      <w:lvlJc w:val="left"/>
      <w:pPr>
        <w:ind w:left="7387" w:hanging="360"/>
      </w:pPr>
    </w:lvl>
    <w:lvl w:ilvl="8">
      <w:start w:val="1"/>
      <w:numFmt w:val="decimal"/>
      <w:lvlText w:val="%9."/>
      <w:lvlJc w:val="left"/>
      <w:pPr>
        <w:ind w:left="8107" w:hanging="360"/>
      </w:pPr>
    </w:lvl>
  </w:abstractNum>
  <w:abstractNum w:abstractNumId="11" w15:restartNumberingAfterBreak="0">
    <w:nsid w:val="26B7EA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41465B"/>
    <w:multiLevelType w:val="hybridMultilevel"/>
    <w:tmpl w:val="6C0C61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4061D"/>
    <w:multiLevelType w:val="hybridMultilevel"/>
    <w:tmpl w:val="2B642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7E336E"/>
    <w:multiLevelType w:val="hybridMultilevel"/>
    <w:tmpl w:val="521EA122"/>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E28E1"/>
    <w:multiLevelType w:val="hybridMultilevel"/>
    <w:tmpl w:val="1A466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CB0002"/>
    <w:multiLevelType w:val="hybridMultilevel"/>
    <w:tmpl w:val="17BCC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187147"/>
    <w:multiLevelType w:val="multilevel"/>
    <w:tmpl w:val="EC10C1EC"/>
    <w:lvl w:ilvl="0">
      <w:start w:val="1"/>
      <w:numFmt w:val="decimal"/>
      <w:lvlText w:val="%1."/>
      <w:lvlJc w:val="left"/>
      <w:pPr>
        <w:ind w:left="720" w:hanging="360"/>
      </w:pPr>
      <w:rPr>
        <w:rFonts w:cs="Times New Roman"/>
        <w:sz w:val="22"/>
        <w:szCs w:val="22"/>
      </w:rPr>
    </w:lvl>
    <w:lvl w:ilvl="1">
      <w:start w:val="1"/>
      <w:numFmt w:val="decimal"/>
      <w:lvlText w:val="%2."/>
      <w:lvlJc w:val="left"/>
      <w:pPr>
        <w:ind w:left="1440" w:hanging="360"/>
      </w:pPr>
      <w:rPr>
        <w:rFonts w:ascii="Times New Roman" w:eastAsia="Times New Roman" w:hAnsi="Times New Roman" w:cs="Times New Roman"/>
        <w:b/>
        <w:sz w:val="22"/>
        <w:szCs w:val="22"/>
      </w:rPr>
    </w:lvl>
    <w:lvl w:ilvl="2">
      <w:start w:val="1"/>
      <w:numFmt w:val="lowerRoman"/>
      <w:lvlText w:val="%3."/>
      <w:lvlJc w:val="left"/>
      <w:pPr>
        <w:ind w:left="2160" w:hanging="180"/>
      </w:pPr>
    </w:lvl>
    <w:lvl w:ilvl="3">
      <w:start w:val="1"/>
      <w:numFmt w:val="decimal"/>
      <w:lvlText w:val="%4."/>
      <w:lvlJc w:val="left"/>
      <w:pPr>
        <w:ind w:left="2880" w:hanging="360"/>
      </w:pPr>
      <w:rPr>
        <w:rFonts w:cs="Times New Roman"/>
        <w:bCs/>
        <w:color w:val="00000A"/>
        <w:sz w:val="22"/>
        <w:szCs w:val="22"/>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8" w15:restartNumberingAfterBreak="0">
    <w:nsid w:val="60572808"/>
    <w:multiLevelType w:val="multilevel"/>
    <w:tmpl w:val="C27C9B44"/>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color w:val="auto"/>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5C6898"/>
    <w:multiLevelType w:val="hybridMultilevel"/>
    <w:tmpl w:val="AEBE2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118E6"/>
    <w:multiLevelType w:val="singleLevel"/>
    <w:tmpl w:val="6344C5B0"/>
    <w:lvl w:ilvl="0">
      <w:start w:val="1"/>
      <w:numFmt w:val="decimal"/>
      <w:lvlText w:val="%1."/>
      <w:lvlJc w:val="left"/>
      <w:pPr>
        <w:tabs>
          <w:tab w:val="num" w:pos="360"/>
        </w:tabs>
        <w:ind w:left="360" w:hanging="360"/>
      </w:pPr>
      <w:rPr>
        <w:rFonts w:hint="default"/>
      </w:rPr>
    </w:lvl>
  </w:abstractNum>
  <w:abstractNum w:abstractNumId="21" w15:restartNumberingAfterBreak="0">
    <w:nsid w:val="6B5F5F9C"/>
    <w:multiLevelType w:val="multilevel"/>
    <w:tmpl w:val="8098AF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0CB58C8"/>
    <w:multiLevelType w:val="hybridMultilevel"/>
    <w:tmpl w:val="7D689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3133F9"/>
    <w:multiLevelType w:val="hybridMultilevel"/>
    <w:tmpl w:val="06AC65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9E3469A"/>
    <w:multiLevelType w:val="hybridMultilevel"/>
    <w:tmpl w:val="EB56E8B8"/>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5" w15:restartNumberingAfterBreak="0">
    <w:nsid w:val="7EF2678D"/>
    <w:multiLevelType w:val="multilevel"/>
    <w:tmpl w:val="ABBCFA3E"/>
    <w:lvl w:ilvl="0">
      <w:start w:val="1"/>
      <w:numFmt w:val="lowerLetter"/>
      <w:lvlText w:val="%1)"/>
      <w:lvlJc w:val="left"/>
      <w:pPr>
        <w:ind w:left="2136" w:hanging="360"/>
      </w:pPr>
      <w:rPr>
        <w:rFonts w:cs="Times New Roman"/>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95594331">
    <w:abstractNumId w:val="18"/>
  </w:num>
  <w:num w:numId="2" w16cid:durableId="361251934">
    <w:abstractNumId w:val="17"/>
  </w:num>
  <w:num w:numId="3" w16cid:durableId="2021809035">
    <w:abstractNumId w:val="7"/>
  </w:num>
  <w:num w:numId="4" w16cid:durableId="1698389509">
    <w:abstractNumId w:val="6"/>
  </w:num>
  <w:num w:numId="5" w16cid:durableId="717364560">
    <w:abstractNumId w:val="25"/>
  </w:num>
  <w:num w:numId="6" w16cid:durableId="702635334">
    <w:abstractNumId w:val="21"/>
  </w:num>
  <w:num w:numId="7" w16cid:durableId="138033199">
    <w:abstractNumId w:val="1"/>
  </w:num>
  <w:num w:numId="8" w16cid:durableId="1718891750">
    <w:abstractNumId w:val="2"/>
  </w:num>
  <w:num w:numId="9" w16cid:durableId="464391166">
    <w:abstractNumId w:val="20"/>
    <w:lvlOverride w:ilvl="0">
      <w:startOverride w:val="1"/>
    </w:lvlOverride>
  </w:num>
  <w:num w:numId="10" w16cid:durableId="50154764">
    <w:abstractNumId w:val="5"/>
  </w:num>
  <w:num w:numId="11" w16cid:durableId="928343054">
    <w:abstractNumId w:val="16"/>
  </w:num>
  <w:num w:numId="12" w16cid:durableId="1171022491">
    <w:abstractNumId w:val="4"/>
  </w:num>
  <w:num w:numId="13" w16cid:durableId="503520449">
    <w:abstractNumId w:val="19"/>
  </w:num>
  <w:num w:numId="14" w16cid:durableId="2136098351">
    <w:abstractNumId w:val="12"/>
  </w:num>
  <w:num w:numId="15" w16cid:durableId="1675960252">
    <w:abstractNumId w:val="10"/>
  </w:num>
  <w:num w:numId="16" w16cid:durableId="1486123166">
    <w:abstractNumId w:val="22"/>
  </w:num>
  <w:num w:numId="17" w16cid:durableId="750084172">
    <w:abstractNumId w:val="13"/>
  </w:num>
  <w:num w:numId="18" w16cid:durableId="963845932">
    <w:abstractNumId w:val="15"/>
  </w:num>
  <w:num w:numId="19" w16cid:durableId="1902788201">
    <w:abstractNumId w:val="23"/>
  </w:num>
  <w:num w:numId="20" w16cid:durableId="932513274">
    <w:abstractNumId w:val="8"/>
  </w:num>
  <w:num w:numId="21" w16cid:durableId="1938369990">
    <w:abstractNumId w:val="9"/>
  </w:num>
  <w:num w:numId="22" w16cid:durableId="1003124987">
    <w:abstractNumId w:val="3"/>
  </w:num>
  <w:num w:numId="23" w16cid:durableId="1251161369">
    <w:abstractNumId w:val="0"/>
  </w:num>
  <w:num w:numId="24" w16cid:durableId="2113624586">
    <w:abstractNumId w:val="11"/>
  </w:num>
  <w:num w:numId="25" w16cid:durableId="1985310501">
    <w:abstractNumId w:val="14"/>
  </w:num>
  <w:num w:numId="26" w16cid:durableId="18430117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AD"/>
    <w:rsid w:val="00034FC6"/>
    <w:rsid w:val="000530DA"/>
    <w:rsid w:val="000605C1"/>
    <w:rsid w:val="000613D0"/>
    <w:rsid w:val="0007016B"/>
    <w:rsid w:val="00083D2B"/>
    <w:rsid w:val="00085EE4"/>
    <w:rsid w:val="00092619"/>
    <w:rsid w:val="000A40D9"/>
    <w:rsid w:val="001638AD"/>
    <w:rsid w:val="00173456"/>
    <w:rsid w:val="0018490B"/>
    <w:rsid w:val="001A50B4"/>
    <w:rsid w:val="001C6424"/>
    <w:rsid w:val="001D6610"/>
    <w:rsid w:val="001E4506"/>
    <w:rsid w:val="0021030E"/>
    <w:rsid w:val="00214438"/>
    <w:rsid w:val="00255E2C"/>
    <w:rsid w:val="00267C0D"/>
    <w:rsid w:val="002C52E5"/>
    <w:rsid w:val="002C6E93"/>
    <w:rsid w:val="002D01FC"/>
    <w:rsid w:val="00303292"/>
    <w:rsid w:val="003119CF"/>
    <w:rsid w:val="0031238A"/>
    <w:rsid w:val="00344CD8"/>
    <w:rsid w:val="0035620D"/>
    <w:rsid w:val="00362377"/>
    <w:rsid w:val="003707F9"/>
    <w:rsid w:val="0037148A"/>
    <w:rsid w:val="00373C58"/>
    <w:rsid w:val="00385E42"/>
    <w:rsid w:val="00391BC1"/>
    <w:rsid w:val="00447411"/>
    <w:rsid w:val="00447E10"/>
    <w:rsid w:val="00483FF5"/>
    <w:rsid w:val="00494DAE"/>
    <w:rsid w:val="004A4289"/>
    <w:rsid w:val="004C778F"/>
    <w:rsid w:val="004E110D"/>
    <w:rsid w:val="004F5080"/>
    <w:rsid w:val="00501B89"/>
    <w:rsid w:val="005075AA"/>
    <w:rsid w:val="00551A7E"/>
    <w:rsid w:val="00575E60"/>
    <w:rsid w:val="00577BB7"/>
    <w:rsid w:val="005B6369"/>
    <w:rsid w:val="005F10C8"/>
    <w:rsid w:val="0063750E"/>
    <w:rsid w:val="00650671"/>
    <w:rsid w:val="00656417"/>
    <w:rsid w:val="006974C5"/>
    <w:rsid w:val="006A03ED"/>
    <w:rsid w:val="006B597F"/>
    <w:rsid w:val="00706CA1"/>
    <w:rsid w:val="0074714D"/>
    <w:rsid w:val="0075497E"/>
    <w:rsid w:val="0079140A"/>
    <w:rsid w:val="007E6A6F"/>
    <w:rsid w:val="0081288F"/>
    <w:rsid w:val="00846A64"/>
    <w:rsid w:val="008A5E67"/>
    <w:rsid w:val="00927F2C"/>
    <w:rsid w:val="0093157D"/>
    <w:rsid w:val="00933BEA"/>
    <w:rsid w:val="00940606"/>
    <w:rsid w:val="00942145"/>
    <w:rsid w:val="00954431"/>
    <w:rsid w:val="00972242"/>
    <w:rsid w:val="009A2FAD"/>
    <w:rsid w:val="009B7311"/>
    <w:rsid w:val="009D6208"/>
    <w:rsid w:val="009F17E0"/>
    <w:rsid w:val="00A20099"/>
    <w:rsid w:val="00A34BDB"/>
    <w:rsid w:val="00A444D1"/>
    <w:rsid w:val="00A444F6"/>
    <w:rsid w:val="00A479B7"/>
    <w:rsid w:val="00A5254A"/>
    <w:rsid w:val="00A97DCA"/>
    <w:rsid w:val="00AA3D5B"/>
    <w:rsid w:val="00AE1C54"/>
    <w:rsid w:val="00B2173F"/>
    <w:rsid w:val="00B265E1"/>
    <w:rsid w:val="00B40236"/>
    <w:rsid w:val="00B43849"/>
    <w:rsid w:val="00B83FC3"/>
    <w:rsid w:val="00B90A81"/>
    <w:rsid w:val="00B91978"/>
    <w:rsid w:val="00C07BC0"/>
    <w:rsid w:val="00C12BD4"/>
    <w:rsid w:val="00C22328"/>
    <w:rsid w:val="00C54951"/>
    <w:rsid w:val="00C90B24"/>
    <w:rsid w:val="00C91ED0"/>
    <w:rsid w:val="00C964D5"/>
    <w:rsid w:val="00CD781C"/>
    <w:rsid w:val="00CE23AA"/>
    <w:rsid w:val="00CE4B93"/>
    <w:rsid w:val="00D23B5C"/>
    <w:rsid w:val="00D33A01"/>
    <w:rsid w:val="00D370A8"/>
    <w:rsid w:val="00D40FB5"/>
    <w:rsid w:val="00D721EC"/>
    <w:rsid w:val="00D96363"/>
    <w:rsid w:val="00DA4AD4"/>
    <w:rsid w:val="00DB0D6D"/>
    <w:rsid w:val="00DC66E3"/>
    <w:rsid w:val="00DC74D6"/>
    <w:rsid w:val="00DE31DA"/>
    <w:rsid w:val="00DF6981"/>
    <w:rsid w:val="00E13CDD"/>
    <w:rsid w:val="00E370BE"/>
    <w:rsid w:val="00E55508"/>
    <w:rsid w:val="00E863B6"/>
    <w:rsid w:val="00E9476D"/>
    <w:rsid w:val="00EA33A3"/>
    <w:rsid w:val="00EF392A"/>
    <w:rsid w:val="00F0617C"/>
    <w:rsid w:val="00F42EA8"/>
    <w:rsid w:val="00F46330"/>
    <w:rsid w:val="00F53CB3"/>
    <w:rsid w:val="00F84F7C"/>
    <w:rsid w:val="00FD45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DB39"/>
  <w15:docId w15:val="{D895BD57-3563-4C27-997B-3EC64B81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F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9C69F1"/>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770D6C"/>
    <w:rPr>
      <w:rFonts w:ascii="Tahoma" w:hAnsi="Tahoma" w:cs="Tahoma"/>
      <w:sz w:val="16"/>
      <w:szCs w:val="16"/>
    </w:rPr>
  </w:style>
  <w:style w:type="character" w:customStyle="1" w:styleId="AkapitzlistZnak">
    <w:name w:val="Akapit z listą Znak"/>
    <w:aliases w:val="L1 Znak,Numerowanie Znak,Preambuła Znak,CW_Lista Znak,Odstavec Znak,Akapit z listą5 Znak,wypunktowanie Znak,List Paragraph Znak,BulletC Znak,Wyliczanie Znak,Obiekt Znak,normalny tekst Znak,Akapit z listą31 Znak,Bullets Znak"/>
    <w:link w:val="Akapitzlist"/>
    <w:uiPriority w:val="99"/>
    <w:qFormat/>
    <w:locked/>
    <w:rsid w:val="00F2520E"/>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sz w:val="22"/>
      <w:szCs w:val="22"/>
    </w:rPr>
  </w:style>
  <w:style w:type="character" w:customStyle="1" w:styleId="ListLabel4">
    <w:name w:val="ListLabel 4"/>
    <w:qFormat/>
    <w:rPr>
      <w:rFonts w:ascii="Times New Roman" w:eastAsia="Times New Roman" w:hAnsi="Times New Roman" w:cs="Times New Roman"/>
      <w:b/>
      <w:sz w:val="22"/>
      <w:szCs w:val="22"/>
    </w:rPr>
  </w:style>
  <w:style w:type="character" w:customStyle="1" w:styleId="ListLabel5">
    <w:name w:val="ListLabel 5"/>
    <w:qFormat/>
    <w:rPr>
      <w:rFonts w:cs="Times New Roman"/>
      <w:bCs/>
      <w:color w:val="00000A"/>
      <w:sz w:val="22"/>
      <w:szCs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color w:val="00000A"/>
    </w:rPr>
  </w:style>
  <w:style w:type="character" w:customStyle="1" w:styleId="ListLabel11">
    <w:name w:val="ListLabel 11"/>
    <w:qFormat/>
    <w:rPr>
      <w:rFonts w:cs="Times New Roman"/>
      <w:sz w:val="22"/>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L1,Numerowanie,Preambuła,CW_Lista,Odstavec,Akapit z listą5,wypunktowanie,List Paragraph,BulletC,Wyliczanie,Obiekt,normalny tekst,Akapit z listą31,Bullets,Akapit z listą BS,sw tekst"/>
    <w:basedOn w:val="Normalny"/>
    <w:link w:val="AkapitzlistZnak"/>
    <w:uiPriority w:val="34"/>
    <w:qFormat/>
    <w:rsid w:val="009C69F1"/>
    <w:pPr>
      <w:ind w:left="720"/>
      <w:contextualSpacing/>
    </w:pPr>
  </w:style>
  <w:style w:type="paragraph" w:styleId="Tekstpodstawowy2">
    <w:name w:val="Body Text 2"/>
    <w:basedOn w:val="Normalny"/>
    <w:link w:val="Tekstpodstawowy2Znak"/>
    <w:qFormat/>
    <w:rsid w:val="009C69F1"/>
    <w:pPr>
      <w:spacing w:after="0" w:line="240" w:lineRule="auto"/>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9C69F1"/>
    <w:pPr>
      <w:spacing w:after="0" w:line="240" w:lineRule="auto"/>
      <w:ind w:left="720"/>
    </w:pPr>
    <w:rPr>
      <w:rFonts w:ascii="Times New Roman" w:eastAsia="Times New Roman" w:hAnsi="Times New Roman" w:cs="Times New Roman"/>
      <w:sz w:val="24"/>
    </w:rPr>
  </w:style>
  <w:style w:type="paragraph" w:customStyle="1" w:styleId="Default">
    <w:name w:val="Default"/>
    <w:qFormat/>
    <w:rsid w:val="009C69F1"/>
    <w:pPr>
      <w:suppressAutoHyphens/>
    </w:pPr>
    <w:rPr>
      <w:rFonts w:ascii="Arial" w:eastAsia="Calibri" w:hAnsi="Arial" w:cs="Arial"/>
      <w:color w:val="000000"/>
      <w:sz w:val="24"/>
      <w:szCs w:val="24"/>
      <w:lang w:eastAsia="zh-CN"/>
    </w:rPr>
  </w:style>
  <w:style w:type="paragraph" w:customStyle="1" w:styleId="Tekstpodstawowy31">
    <w:name w:val="Tekst podstawowy 31"/>
    <w:basedOn w:val="Normalny"/>
    <w:uiPriority w:val="99"/>
    <w:qFormat/>
    <w:rsid w:val="009C69F1"/>
    <w:pPr>
      <w:suppressAutoHyphens/>
      <w:spacing w:after="0" w:line="240" w:lineRule="auto"/>
      <w:jc w:val="both"/>
    </w:pPr>
    <w:rPr>
      <w:rFonts w:ascii="Calibri" w:eastAsia="Calibri" w:hAnsi="Calibri" w:cs="Calibri"/>
      <w:sz w:val="24"/>
      <w:szCs w:val="24"/>
      <w:lang w:eastAsia="ar-SA"/>
    </w:rPr>
  </w:style>
  <w:style w:type="paragraph" w:styleId="Tekstdymka">
    <w:name w:val="Balloon Text"/>
    <w:basedOn w:val="Normalny"/>
    <w:link w:val="TekstdymkaZnak"/>
    <w:uiPriority w:val="99"/>
    <w:semiHidden/>
    <w:unhideWhenUsed/>
    <w:qFormat/>
    <w:rsid w:val="00770D6C"/>
    <w:pPr>
      <w:spacing w:after="0" w:line="240" w:lineRule="auto"/>
    </w:pPr>
    <w:rPr>
      <w:rFonts w:ascii="Tahoma" w:hAnsi="Tahoma" w:cs="Tahoma"/>
      <w:sz w:val="16"/>
      <w:szCs w:val="16"/>
    </w:rPr>
  </w:style>
  <w:style w:type="paragraph" w:customStyle="1" w:styleId="Akapitzlist1">
    <w:name w:val="Akapit z listą1"/>
    <w:basedOn w:val="Normalny"/>
    <w:qFormat/>
    <w:rsid w:val="002A0129"/>
    <w:pPr>
      <w:spacing w:after="0" w:line="240" w:lineRule="auto"/>
      <w:ind w:left="720"/>
    </w:pPr>
    <w:rPr>
      <w:rFonts w:ascii="Times New Roman" w:eastAsia="Times New Roman" w:hAnsi="Times New Roman" w:cs="Times New Roman"/>
      <w:sz w:val="24"/>
    </w:rPr>
  </w:style>
  <w:style w:type="character" w:customStyle="1" w:styleId="WW8Num3z3">
    <w:name w:val="WW8Num3z3"/>
    <w:rsid w:val="00CE23AA"/>
  </w:style>
  <w:style w:type="paragraph" w:customStyle="1" w:styleId="s6">
    <w:name w:val="s6"/>
    <w:basedOn w:val="Normalny"/>
    <w:rsid w:val="0075497E"/>
    <w:pPr>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7E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E10"/>
  </w:style>
  <w:style w:type="character" w:customStyle="1" w:styleId="NagwekZnak">
    <w:name w:val="Nagłówek Znak"/>
    <w:basedOn w:val="Domylnaczcionkaakapitu"/>
    <w:link w:val="Nagwek"/>
    <w:uiPriority w:val="99"/>
    <w:rsid w:val="00447E10"/>
    <w:rPr>
      <w:rFonts w:ascii="Liberation Sans" w:eastAsia="Microsoft YaHei" w:hAnsi="Liberation Sans" w:cs="Lucida Sans"/>
      <w:sz w:val="28"/>
      <w:szCs w:val="28"/>
    </w:rPr>
  </w:style>
  <w:style w:type="paragraph" w:customStyle="1" w:styleId="Akapitzlist7">
    <w:name w:val="Akapit z listą7"/>
    <w:basedOn w:val="Normalny"/>
    <w:rsid w:val="005075AA"/>
    <w:pPr>
      <w:suppressAutoHyphens/>
      <w:spacing w:after="0" w:line="100" w:lineRule="atLeast"/>
      <w:ind w:left="720"/>
    </w:pPr>
    <w:rPr>
      <w:rFonts w:ascii="Times New Roman" w:eastAsia="Times New Roman" w:hAnsi="Times New Roman" w:cs="Times New Roman"/>
      <w:kern w:val="1"/>
      <w:sz w:val="24"/>
      <w:szCs w:val="24"/>
      <w:lang w:eastAsia="zh-CN" w:bidi="hi-IN"/>
    </w:rPr>
  </w:style>
  <w:style w:type="paragraph" w:customStyle="1" w:styleId="Akapitzlist11">
    <w:name w:val="Akapit z listą11"/>
    <w:basedOn w:val="Normalny"/>
    <w:rsid w:val="00575E60"/>
    <w:pPr>
      <w:spacing w:after="0" w:line="240" w:lineRule="auto"/>
      <w:ind w:left="720"/>
    </w:pPr>
    <w:rPr>
      <w:rFonts w:ascii="Times New Roman" w:eastAsia="Times New Roman" w:hAnsi="Times New Roman" w:cs="Times New Roman"/>
      <w:sz w:val="24"/>
    </w:rPr>
  </w:style>
  <w:style w:type="paragraph" w:styleId="Poprawka">
    <w:name w:val="Revision"/>
    <w:hidden/>
    <w:uiPriority w:val="99"/>
    <w:semiHidden/>
    <w:rsid w:val="00DE31DA"/>
  </w:style>
  <w:style w:type="character" w:styleId="Odwoaniedokomentarza">
    <w:name w:val="annotation reference"/>
    <w:basedOn w:val="Domylnaczcionkaakapitu"/>
    <w:uiPriority w:val="99"/>
    <w:semiHidden/>
    <w:unhideWhenUsed/>
    <w:rsid w:val="00DE31DA"/>
    <w:rPr>
      <w:sz w:val="16"/>
      <w:szCs w:val="16"/>
    </w:rPr>
  </w:style>
  <w:style w:type="paragraph" w:styleId="Tekstkomentarza">
    <w:name w:val="annotation text"/>
    <w:basedOn w:val="Normalny"/>
    <w:link w:val="TekstkomentarzaZnak"/>
    <w:uiPriority w:val="99"/>
    <w:semiHidden/>
    <w:unhideWhenUsed/>
    <w:rsid w:val="00DE31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31DA"/>
    <w:rPr>
      <w:sz w:val="20"/>
      <w:szCs w:val="20"/>
    </w:rPr>
  </w:style>
  <w:style w:type="paragraph" w:styleId="Tematkomentarza">
    <w:name w:val="annotation subject"/>
    <w:basedOn w:val="Tekstkomentarza"/>
    <w:next w:val="Tekstkomentarza"/>
    <w:link w:val="TematkomentarzaZnak"/>
    <w:uiPriority w:val="99"/>
    <w:semiHidden/>
    <w:unhideWhenUsed/>
    <w:rsid w:val="00DE31DA"/>
    <w:rPr>
      <w:b/>
      <w:bCs/>
    </w:rPr>
  </w:style>
  <w:style w:type="character" w:customStyle="1" w:styleId="TematkomentarzaZnak">
    <w:name w:val="Temat komentarza Znak"/>
    <w:basedOn w:val="TekstkomentarzaZnak"/>
    <w:link w:val="Tematkomentarza"/>
    <w:uiPriority w:val="99"/>
    <w:semiHidden/>
    <w:rsid w:val="00DE31DA"/>
    <w:rPr>
      <w:b/>
      <w:bCs/>
      <w:sz w:val="20"/>
      <w:szCs w:val="20"/>
    </w:rPr>
  </w:style>
  <w:style w:type="character" w:styleId="Hipercze">
    <w:name w:val="Hyperlink"/>
    <w:basedOn w:val="Domylnaczcionkaakapitu"/>
    <w:uiPriority w:val="99"/>
    <w:unhideWhenUsed/>
    <w:rsid w:val="00C91ED0"/>
    <w:rPr>
      <w:color w:val="0563C1" w:themeColor="hyperlink"/>
      <w:u w:val="single"/>
    </w:rPr>
  </w:style>
  <w:style w:type="character" w:styleId="Nierozpoznanawzmianka">
    <w:name w:val="Unresolved Mention"/>
    <w:basedOn w:val="Domylnaczcionkaakapitu"/>
    <w:uiPriority w:val="99"/>
    <w:semiHidden/>
    <w:unhideWhenUsed/>
    <w:rsid w:val="00C91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jetny@hazlach.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hazlach.pl" TargetMode="External"/><Relationship Id="rId4" Type="http://schemas.openxmlformats.org/officeDocument/2006/relationships/settings" Target="settings.xml"/><Relationship Id="rId9" Type="http://schemas.openxmlformats.org/officeDocument/2006/relationships/hyperlink" Target="mailto:nkubien@hazlach.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6824-DC2C-404A-A09C-DB052BFE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7375</Words>
  <Characters>44256</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Mirocha-Kubień</dc:creator>
  <dc:description/>
  <cp:lastModifiedBy>Karina Sikora</cp:lastModifiedBy>
  <cp:revision>4</cp:revision>
  <cp:lastPrinted>2023-10-13T08:40:00Z</cp:lastPrinted>
  <dcterms:created xsi:type="dcterms:W3CDTF">2023-11-17T09:32:00Z</dcterms:created>
  <dcterms:modified xsi:type="dcterms:W3CDTF">2024-08-05T16:41:00Z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