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17FC181F" w14:textId="5DAE8D71" w:rsidR="005A1166" w:rsidRPr="005A1166" w:rsidRDefault="00735A86" w:rsidP="00D720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0196C7A9" w14:textId="77777777" w:rsidR="00305F44" w:rsidRDefault="00305F44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E2F9AF9" w14:textId="26FC8A7B" w:rsidR="00AB1E09" w:rsidRDefault="00FA06B5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FA06B5">
        <w:rPr>
          <w:rFonts w:ascii="Times New Roman" w:hAnsi="Times New Roman" w:cs="Times New Roman"/>
          <w:b/>
          <w:bCs/>
          <w:color w:val="000000"/>
        </w:rPr>
        <w:t>Przebudowa ul. Kasztanowej w Żninie</w:t>
      </w:r>
    </w:p>
    <w:p w14:paraId="0D20EBC4" w14:textId="3D93E781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5A976144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t.j</w:t>
      </w:r>
      <w:proofErr w:type="spellEnd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. Dz.U. z 202</w:t>
      </w:r>
      <w:r w:rsidR="00AB1E09">
        <w:rPr>
          <w:rFonts w:ascii="Times New Roman" w:hAnsi="Times New Roman" w:cs="Times New Roman"/>
          <w:b/>
          <w:bCs/>
          <w:color w:val="000000"/>
          <w:u w:val="single"/>
        </w:rPr>
        <w:t>3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r., poz. 1</w:t>
      </w:r>
      <w:r w:rsidR="00AB1E09">
        <w:rPr>
          <w:rFonts w:ascii="Times New Roman" w:hAnsi="Times New Roman" w:cs="Times New Roman"/>
          <w:b/>
          <w:bCs/>
          <w:color w:val="000000"/>
          <w:u w:val="single"/>
        </w:rPr>
        <w:t>605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ze zm.)</w:t>
      </w:r>
    </w:p>
    <w:p w14:paraId="356F9452" w14:textId="085B2E5C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102F188F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</w:t>
      </w:r>
      <w:r w:rsidR="00AB1E09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r. poz. 1</w:t>
      </w:r>
      <w:r w:rsidR="00AB1E09">
        <w:rPr>
          <w:rFonts w:ascii="Times New Roman" w:hAnsi="Times New Roman"/>
          <w:b/>
        </w:rPr>
        <w:t>605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7EBF2C80" w14:textId="071B301A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2DB3DCE6" w14:textId="682E3ED1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Default="00737084" w:rsidP="00735A86"/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415AB" w14:textId="77777777" w:rsidR="00F76CC3" w:rsidRDefault="00F76CC3" w:rsidP="00735A86">
      <w:pPr>
        <w:spacing w:after="0" w:line="240" w:lineRule="auto"/>
      </w:pPr>
      <w:r>
        <w:separator/>
      </w:r>
    </w:p>
  </w:endnote>
  <w:endnote w:type="continuationSeparator" w:id="0">
    <w:p w14:paraId="45D234B2" w14:textId="77777777" w:rsidR="00F76CC3" w:rsidRDefault="00F76CC3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140E2" w14:textId="77777777" w:rsidR="00F76CC3" w:rsidRDefault="00F76CC3" w:rsidP="00735A86">
      <w:pPr>
        <w:spacing w:after="0" w:line="240" w:lineRule="auto"/>
      </w:pPr>
      <w:r>
        <w:separator/>
      </w:r>
    </w:p>
  </w:footnote>
  <w:footnote w:type="continuationSeparator" w:id="0">
    <w:p w14:paraId="1544596A" w14:textId="77777777" w:rsidR="00F76CC3" w:rsidRDefault="00F76CC3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6555B"/>
    <w:rsid w:val="000E5A6D"/>
    <w:rsid w:val="001201DA"/>
    <w:rsid w:val="00156F7A"/>
    <w:rsid w:val="00172852"/>
    <w:rsid w:val="00186F84"/>
    <w:rsid w:val="001B2BE4"/>
    <w:rsid w:val="002A7CA6"/>
    <w:rsid w:val="00305F44"/>
    <w:rsid w:val="00372787"/>
    <w:rsid w:val="00392D3C"/>
    <w:rsid w:val="00422E58"/>
    <w:rsid w:val="004C7ED9"/>
    <w:rsid w:val="00500B6F"/>
    <w:rsid w:val="0052034E"/>
    <w:rsid w:val="00552152"/>
    <w:rsid w:val="005A1166"/>
    <w:rsid w:val="005A7EA8"/>
    <w:rsid w:val="005E6623"/>
    <w:rsid w:val="00676936"/>
    <w:rsid w:val="006F3DB6"/>
    <w:rsid w:val="00735A86"/>
    <w:rsid w:val="00737084"/>
    <w:rsid w:val="00764ED4"/>
    <w:rsid w:val="00963C6D"/>
    <w:rsid w:val="00985374"/>
    <w:rsid w:val="00AA284D"/>
    <w:rsid w:val="00AB1E09"/>
    <w:rsid w:val="00B65B87"/>
    <w:rsid w:val="00BC5397"/>
    <w:rsid w:val="00BD4AFB"/>
    <w:rsid w:val="00C57AFB"/>
    <w:rsid w:val="00C627E9"/>
    <w:rsid w:val="00CB00A2"/>
    <w:rsid w:val="00D60143"/>
    <w:rsid w:val="00D72017"/>
    <w:rsid w:val="00E214EF"/>
    <w:rsid w:val="00E258F6"/>
    <w:rsid w:val="00EE6ED9"/>
    <w:rsid w:val="00F76CC3"/>
    <w:rsid w:val="00F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Magdalena Ciszak</cp:lastModifiedBy>
  <cp:revision>2</cp:revision>
  <cp:lastPrinted>2021-08-05T10:55:00Z</cp:lastPrinted>
  <dcterms:created xsi:type="dcterms:W3CDTF">2024-07-29T13:48:00Z</dcterms:created>
  <dcterms:modified xsi:type="dcterms:W3CDTF">2024-07-29T13:48:00Z</dcterms:modified>
</cp:coreProperties>
</file>