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Autospacing="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Wykonawca: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</w:rPr>
      </w:pPr>
      <w:r>
        <w:rPr>
          <w:rFonts w:cs="Calibri"/>
        </w:rPr>
        <w:t xml:space="preserve">……………………………………………………                                                                                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>Załącznik nr 7 do SWZ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  <w:t>sygnatura znak sprawy: DKw.2232.0</w:t>
      </w:r>
      <w:r>
        <w:rPr>
          <w:rFonts w:cs="Calibri"/>
        </w:rPr>
        <w:t>6</w:t>
      </w:r>
      <w:r>
        <w:rPr>
          <w:rFonts w:cs="Calibri"/>
        </w:rPr>
        <w:t>.2024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ind w:right="595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</w:t>
      </w:r>
      <w:r>
        <w:rPr>
          <w:rFonts w:cs="Calibri" w:ascii="Calibri" w:hAnsi="Calibri"/>
          <w:sz w:val="22"/>
          <w:szCs w:val="22"/>
        </w:rPr>
        <w:tab/>
        <w:tab/>
        <w:tab/>
        <w:tab/>
      </w:r>
    </w:p>
    <w:p>
      <w:pPr>
        <w:pStyle w:val="NormalWeb"/>
        <w:spacing w:lineRule="auto" w:line="240" w:beforeAutospacing="0" w:before="0" w:after="0"/>
        <w:ind w:right="5954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i/>
          <w:iCs/>
          <w:sz w:val="18"/>
          <w:szCs w:val="18"/>
        </w:rPr>
        <w:t xml:space="preserve"> </w:t>
      </w:r>
      <w:r>
        <w:rPr>
          <w:rFonts w:cs="Calibri" w:ascii="Calibri" w:hAnsi="Calibri"/>
          <w:i/>
          <w:iCs/>
          <w:sz w:val="18"/>
          <w:szCs w:val="18"/>
        </w:rPr>
        <w:t>(Nazwa i adres Wykonawcy)</w:t>
      </w:r>
    </w:p>
    <w:p>
      <w:pPr>
        <w:pStyle w:val="NormalWeb"/>
        <w:spacing w:lineRule="auto" w:line="240" w:before="28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Oświadczenie</w:t>
      </w:r>
    </w:p>
    <w:p>
      <w:pPr>
        <w:pStyle w:val="NormalWeb"/>
        <w:spacing w:lineRule="auto" w:line="240" w:before="280" w:after="0"/>
        <w:jc w:val="center"/>
        <w:rPr>
          <w:rFonts w:ascii="Calibri" w:hAnsi="Calibri" w:cs="Calibri"/>
          <w:sz w:val="22"/>
          <w:szCs w:val="22"/>
        </w:rPr>
      </w:pPr>
      <w:bookmarkStart w:id="1" w:name="OLE_LINK5"/>
      <w:bookmarkEnd w:id="1"/>
      <w:r>
        <w:rPr>
          <w:rFonts w:cs="Calibri" w:ascii="Calibri" w:hAnsi="Calibri"/>
          <w:b/>
          <w:bCs/>
          <w:sz w:val="22"/>
          <w:szCs w:val="22"/>
        </w:rPr>
        <w:t xml:space="preserve">składane na podstawie </w:t>
      </w:r>
      <w:r>
        <w:rPr>
          <w:rFonts w:cs="Calibri" w:ascii="Calibri" w:hAnsi="Calibri"/>
          <w:b/>
          <w:bCs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>
      <w:pPr>
        <w:pStyle w:val="NormalWeb"/>
        <w:spacing w:lineRule="auto" w:line="240" w:before="28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dotyczące: podstaw do wykluczenia z postępowania</w:t>
      </w:r>
    </w:p>
    <w:p>
      <w:pPr>
        <w:pStyle w:val="NormalWeb"/>
        <w:spacing w:lineRule="auto" w:line="240" w:before="280" w:after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potrzeby postępowania o udzielenie zamówienia publicznego prowadzonego przez Zakład Karny w Płocku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pn. </w:t>
      </w:r>
      <w:r>
        <w:rPr>
          <w:rFonts w:cs="Calibri" w:ascii="Calibri" w:hAnsi="Calibri"/>
          <w:b/>
          <w:sz w:val="22"/>
          <w:szCs w:val="22"/>
        </w:rPr>
        <w:t xml:space="preserve">„ Sukcesywne dostawy mięsa  do Zakładu Karnego w Płocku” </w:t>
      </w:r>
    </w:p>
    <w:p>
      <w:pPr>
        <w:pStyle w:val="NormalWeb"/>
        <w:spacing w:lineRule="auto" w:line="240" w:before="28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Oświadczam/-my co następuje:</w:t>
      </w:r>
    </w:p>
    <w:p>
      <w:pPr>
        <w:pStyle w:val="NormalWeb"/>
        <w:spacing w:before="280" w:after="19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oświadczam/-my, że </w:t>
      </w:r>
      <w:r>
        <w:rPr>
          <w:rFonts w:cs="Calibri" w:ascii="Calibri" w:hAnsi="Calibri"/>
          <w:b/>
          <w:bCs/>
          <w:sz w:val="22"/>
          <w:szCs w:val="22"/>
        </w:rPr>
        <w:t>nie podlegam/-my wykluczeniu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pacing w:val="4"/>
          <w:sz w:val="22"/>
          <w:szCs w:val="22"/>
        </w:rPr>
        <w:t xml:space="preserve">z postępowania na podstawie </w:t>
      </w:r>
      <w:r>
        <w:rPr>
          <w:rFonts w:cs="Calibri" w:ascii="Calibri" w:hAnsi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>
      <w:pPr>
        <w:pStyle w:val="NormalWeb"/>
        <w:spacing w:lineRule="auto" w:line="240" w:before="28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40" w:before="28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Oświadczam/-my, że wszystkie informacje podane w powyższym oświadczeniu są aktualne i zgodne z prawdą oraz zostały przedstawione z pełną świadomością konsekwencji wprowadzenia Zamawiającego w błąd przy przedstawieniu informacji.</w:t>
      </w:r>
    </w:p>
    <w:p>
      <w:pPr>
        <w:pStyle w:val="NormalWeb"/>
        <w:spacing w:lineRule="auto" w:line="240" w:before="28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uppressAutoHyphens w:val="true"/>
        <w:spacing w:lineRule="exact" w:line="280" w:before="0" w:after="0"/>
        <w:ind w:left="714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Calibri" w:hAnsi="Calibri"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ind w:left="108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160"/>
        <w:ind w:left="1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b773f"/>
    <w:rPr>
      <w:rFonts w:ascii="Segoe UI" w:hAnsi="Segoe UI" w:cs="Segoe UI"/>
      <w:sz w:val="18"/>
      <w:szCs w:val="18"/>
    </w:rPr>
  </w:style>
  <w:style w:type="character" w:styleId="Hyperlink">
    <w:name w:val="Hyperlink"/>
    <w:rsid w:val="008e3862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f28d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7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c3cd0"/>
    <w:pPr>
      <w:spacing w:lineRule="auto" w:line="276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188</Words>
  <Characters>1195</Characters>
  <CharactersWithSpaces>1457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2024-05-06T10:50:00Z</dcterms:created>
  <dc:creator>Piotrek</dc:creator>
  <dc:description/>
  <dc:language>pl-PL</dc:language>
  <cp:lastModifiedBy/>
  <cp:lastPrinted>2024-05-06T10:50:00Z</cp:lastPrinted>
  <dcterms:modified xsi:type="dcterms:W3CDTF">2024-07-30T14:35:18Z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