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5" w:rsidRPr="00164EFB" w:rsidRDefault="00164EFB" w:rsidP="00164EFB">
      <w:pPr>
        <w:jc w:val="center"/>
        <w:rPr>
          <w:rFonts w:ascii="Tahoma" w:hAnsi="Tahoma" w:cs="Tahoma"/>
          <w:b/>
          <w:sz w:val="28"/>
          <w:szCs w:val="28"/>
        </w:rPr>
      </w:pPr>
      <w:r w:rsidRPr="00164EFB">
        <w:rPr>
          <w:rFonts w:ascii="Tahoma" w:hAnsi="Tahoma" w:cs="Tahoma"/>
          <w:b/>
          <w:sz w:val="28"/>
          <w:szCs w:val="28"/>
        </w:rPr>
        <w:t>WYECNA DOSTAWY</w:t>
      </w:r>
    </w:p>
    <w:p w:rsidR="00164EFB" w:rsidRDefault="00164EFB"/>
    <w:tbl>
      <w:tblPr>
        <w:tblW w:w="144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734"/>
        <w:gridCol w:w="1391"/>
        <w:gridCol w:w="1559"/>
        <w:gridCol w:w="3151"/>
        <w:gridCol w:w="3112"/>
      </w:tblGrid>
      <w:tr w:rsidR="00746738" w:rsidRPr="00164EFB" w:rsidTr="00746738">
        <w:trPr>
          <w:trHeight w:val="723"/>
          <w:tblHeader/>
        </w:trPr>
        <w:tc>
          <w:tcPr>
            <w:tcW w:w="506" w:type="dxa"/>
            <w:shd w:val="clear" w:color="auto" w:fill="BFBFBF" w:themeFill="background1" w:themeFillShade="BF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34" w:type="dxa"/>
            <w:shd w:val="clear" w:color="auto" w:fill="BFBFBF" w:themeFill="background1" w:themeFillShade="B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azwa druku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3151" w:type="dxa"/>
            <w:shd w:val="clear" w:color="auto" w:fill="BFBFBF" w:themeFill="background1" w:themeFillShade="BF"/>
            <w:vAlign w:val="center"/>
          </w:tcPr>
          <w:p w:rsidR="00746738" w:rsidRPr="00BE2555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BE255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(bez VAT)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BE255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 xml:space="preserve">Wartość 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(bez VAT)</w:t>
            </w:r>
          </w:p>
          <w:p w:rsidR="00746738" w:rsidRPr="00BE2555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(D x E)</w:t>
            </w:r>
          </w:p>
        </w:tc>
      </w:tr>
      <w:tr w:rsidR="00746738" w:rsidRPr="00164EFB" w:rsidTr="00746738">
        <w:trPr>
          <w:trHeight w:val="397"/>
          <w:tblHeader/>
        </w:trPr>
        <w:tc>
          <w:tcPr>
            <w:tcW w:w="506" w:type="dxa"/>
            <w:shd w:val="clear" w:color="auto" w:fill="BFBFBF" w:themeFill="background1" w:themeFillShade="BF"/>
            <w:noWrap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34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3A43D5" w:rsidRPr="00164EFB" w:rsidTr="00983EFD">
        <w:trPr>
          <w:trHeight w:val="428"/>
        </w:trPr>
        <w:tc>
          <w:tcPr>
            <w:tcW w:w="14453" w:type="dxa"/>
            <w:gridSpan w:val="6"/>
            <w:shd w:val="clear" w:color="auto" w:fill="BFBFBF" w:themeFill="background1" w:themeFillShade="BF"/>
            <w:noWrap/>
            <w:vAlign w:val="center"/>
          </w:tcPr>
          <w:p w:rsidR="003A43D5" w:rsidRDefault="003A43D5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Wzory standardowe</w:t>
            </w:r>
          </w:p>
        </w:tc>
      </w:tr>
      <w:tr w:rsidR="00746738" w:rsidRPr="00164EFB" w:rsidTr="00746738">
        <w:trPr>
          <w:trHeight w:val="29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karta wędkarska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09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zaświadczenie o rejestracji sprzętu pływającego do połowu ryb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polecenie wyjazdu służbowego wg wzoru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roczna karta ewidencji obecności w pracy ( sztywna lakierowana) -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polecenie księgowania małe K167 (samokopiujący 1+1, kopia w innym kolorze)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bloczki po 100 kart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kwitariusze przychodowe K-103 papier samokopiujący (1 oryg. + 2 kopie)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bloczek po 100 kart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księga kontowa Pu-K-193 wg wzoru 100 str.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książka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19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noty księgowe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bloczki po  100 kart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 pobytu stałego  wg wzoru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51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zgłoszenie wymeldowania z miejsca pobytu stałego wg wzoru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4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 pobytu czasowego -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26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zgloszenie</w:t>
            </w:r>
            <w:proofErr w:type="spell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wymeldowania z miejsca pobytu czasowego 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3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 wyjazdu poza granice Rzeczypospolitej Polskiej -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6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 powrotu z wyjazdu poza granice Rzeczpospolitej Polskiej trwającego dłużej niż 6 miesięcy -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koperty dowodowe   na dokumentację -  formatu   150 mm-225 mm bez paska klejowego wg wzoru (koperty o dużej trwałości </w:t>
            </w:r>
            <w:proofErr w:type="spell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uzytkowej</w:t>
            </w:r>
            <w:proofErr w:type="spell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grubszego papieru)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druk ZN-1/B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informacja w sprawie podatku od nieruchomości IN-1 + dane o nieruchomościach ZN-1/A (A3 złożone jako całość, przygotowane do użytku)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93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deklaracje na podatek od nieruchomości DN-1 ( druk DN-1 format A-3 z załącznikami ZN-1/A i ZN-1/B ( format A3 złożony gotowy do użytku) - wzór zostanie przekazany przed realizacją z aktualnymi danymi)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kartoteka magazynowa sztywna Gm-130, kolor biały 250 g/m, nadruk 2 strony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legitymacja instruktora nauki jazdy seria A od nr 033171 do nr 033180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007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świadczeń z funduszu alimentacyjnego wraz z oświadczeniem wnioskodawcy o miejscu zamieszkania, wieku, zatrudnienia i sytuacji ekonomicznej osób zobowiązanych względem osoby uprawnionej do alimentacji, innych niż dłużnik alimentacyjny 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FA-1 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308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zasiłku rodzinnego oraz dodatków do zasiłku rodzinnego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SR-1 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o ustalenie prawa do świadczenia dobry start </w:t>
            </w:r>
            <w:r w:rsidRPr="00164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SDS-1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zasiłku pielęgnacyjnego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SR-3  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o ustalenie prawa do specjalnego zasiłku opiekuńczego </w:t>
            </w:r>
            <w:r w:rsidRPr="00164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SR-4 (druk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4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świadczenia pielęgnacyjnego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SR-5  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zaświadczenie o dochodzie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jednorazowej zapomogi z tytułu urodzenia się dziecka szt. (4 </w:t>
            </w: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strony A4)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SR-2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146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oświadczenie wnioskodawcy o dochodach swoich albo członka rodziny w roku kalendarzowym poprzedzającym okres zasiłkowy, innych niż dochody podlegające opodatkowaniu podatkiem dochodowym od osób fizycznych na zasadach określonych w art.. 27, art..30b, art.. 30c, art. 30e, art. 30f ustawy z dnia 26 lipca 1991 r. o podatku dochodowym od osób fizycznych.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ZSR-05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oświadczenie wnioskodawcy o dochodach swoich albo członka rodziny w roku kalendarzowym poprzedzającym okres świadczeniowy, innych niż dochody podlegające opodatkowaniu podatkiem dochodowym od osób fizycznych na zasadach określonych w art.. 27, art..30b, art.. 30c, art. 30e, art. 30f ustawy z dnia 26 lipca 1991 r. o podatku dochodowym od osób fizycznych.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ZFA-03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2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oświadczenie wnioskodawcy o dochodach swoich albo członka rodziny w roku kalendarzowym poprzedzającym okres na który ustalane jest 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prawodo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świadczenia wychowawczego, innych niż dochody podlegające opodatkowaniu podatkiem dochodowym od osób fizycznych na zasadach określonych w art.. 27, art..30b, art.. 30c, art. 30e, art. 30f ustawy z dnia 26 lipca 1991 r. o podatku dochodowym od osób fizycznych.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ZSW-01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4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wniosek o ustalenie prawa do świadczenia wychowawczego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SW-1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4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swiadczenia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rodzicielskiego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SR-7 ( druk złożony gotowy do użytku)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39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wniosek o przyznanie  jednorazowej zapomogi z tytułu urodzenia dziecka szt. (3 strony A4) (może ulec zmianie)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658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Pismo w zakresie uzupełniania dokumentów oraz poprawiania wniosków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druk samokopiujący - format A4 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UWAGA! Na stronie kopii adnotacja -- Otrzymałem/łam dnia …………….                                   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bloczki po 100 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szt.kompl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.(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oryginał+kopia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formularz (oświadczenie) ROPS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8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pod rygorem odpowiedzialności karnej format A5 </w:t>
            </w:r>
            <w:proofErr w:type="spell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3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pod rygorem odpowiedzialności karnej (format A4)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oświadczenie o sytuacji materialno-bytowej - format A4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4474E" w:rsidRPr="00164EFB" w:rsidTr="00983EFD">
        <w:trPr>
          <w:trHeight w:val="359"/>
        </w:trPr>
        <w:tc>
          <w:tcPr>
            <w:tcW w:w="14453" w:type="dxa"/>
            <w:gridSpan w:val="6"/>
            <w:shd w:val="clear" w:color="auto" w:fill="BFBFBF" w:themeFill="background1" w:themeFillShade="BF"/>
            <w:noWrap/>
            <w:vAlign w:val="bottom"/>
          </w:tcPr>
          <w:p w:rsidR="0004474E" w:rsidRPr="00164EFB" w:rsidRDefault="0004474E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555F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Wzory własne</w:t>
            </w:r>
          </w:p>
        </w:tc>
      </w:tr>
      <w:tr w:rsidR="00746738" w:rsidRPr="00164EFB" w:rsidTr="00746738">
        <w:trPr>
          <w:trHeight w:val="411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000000" w:fill="FFFFFF"/>
          </w:tcPr>
          <w:p w:rsidR="00746738" w:rsidRDefault="00746738" w:rsidP="000447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ZPO - papier offsetowy BD 140-200g/m², wymiar druku: 90 x 140 mm (część środkowa, bez listew bocznych) najbardziej optymalne wymiary: część środkowa bez listew bocznych - 100 x 140 mm, całość druku, tj. część środkowa + listwy boczne - 100 x 160 mm, wszystkie wymiary przyjmuje się z tolerancją 2 mm, listwy po obu stronach, perforacja pionowa pozwalająca na wyrwanie środkowej części druku bez jego uszkodzenia, co najmniej 5 mm pasek kleju gwarantujący przyczepność do różnego rodzaju podłoża w zróżnicowanym zakresie temperatur zabezpieczony silikonowo - papierową osłoną o szerokości 10 mm, adres na stronie tytułowej napisany/nadrukowany w strefie prostokątnej w minimalnej odległości: 40 mm od górnego brzegu, 05 mm od prawego brzegu, 15 mm od dolnego brzegu. W pasie 15 mm powyżej dolnej krawędzi strony przedniej druku (awers) oraz z prawej strony danych adresowych nadawcy nie można umieszczać żadnych napisów/nadruków. 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51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spraw - format A4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27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rejestrację /czasową rejestrację/ /wyrejestrowanie/ pojazdu (format A4)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przystosowaniu pojazdu do przewozu (TAXI) osób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zawiadomienie o montażu haka holowniczego wg wzoru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zawiadomienie o montażu instalacji gazowej wg wzoru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zawiadomienie o zagubieniu/zniszczeniu/kradzieży  karty pojazdu i prośba o wydanie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wtornika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karty pojazdu wg wzoru - format A4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podanie o wydanie zaświadczenia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zawiadomienie o zgubieniu/zniszczeniu/kradzieży dowodu rejestracyjnego/pozwolenia czasowego i prośba o wydanie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wtornika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dowodu rejestracyjnego/pozwolenia czasowego/ - format A4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dopisanie/wykreślenie współwłaściciela z dowodu rejestracyjnego wg wzoru 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367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naniesienie/wykreślenie zastawu rejestrowego wg wzoru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wydanie skierowania na wykonanie zastępczej tabliczki znamionowej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69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zawiadomienie o zgubieniu/kradzieży/zniszczeniu dodatkowej tablicy rejestracyjnej do oznaczenia bagażnika i prośba o wydanie wtórnika tej tablicy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akt ewidencyjnych "AKTA EWIDENCYJNE KIEROWCY" na dokumentację formatu , tektura, wewnątrz skoroszyt, na gumkę z zabezpieczoną blaszką z tyłu (teczki grubości zwiększającej jej trwałość)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"AKTA POJAZDU" na dokumentację formatu A4, tektura, wewnątrz skoroszyt, na gumkę z zabezpieczoną blaszką z tyłu (teczki grubości zwiększającej jej trwałość)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wymianę dowodu rejestracyjnego z powodu braku miejsc na badanie techniczne wg wzoru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zgubieniu/zniszczeniu/kradzieży tablic rejestracyjnych i prośba o wydanie wtórnika tablic rejestracyjnych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wydanie wtórnika nalepki kontrolnej wg wzoru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zmianie adresu wg wzoru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78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zawiadomienie o zbyciu pojazdu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4474E" w:rsidRPr="00164EFB" w:rsidTr="00C0234D">
        <w:trPr>
          <w:trHeight w:val="412"/>
        </w:trPr>
        <w:tc>
          <w:tcPr>
            <w:tcW w:w="14453" w:type="dxa"/>
            <w:gridSpan w:val="6"/>
            <w:shd w:val="clear" w:color="auto" w:fill="BFBFBF" w:themeFill="background1" w:themeFillShade="BF"/>
            <w:noWrap/>
            <w:vAlign w:val="center"/>
          </w:tcPr>
          <w:p w:rsidR="0004474E" w:rsidRPr="00C0234D" w:rsidRDefault="00C0234D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221F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Druki firmowe</w:t>
            </w: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wizytówki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papier firmowy z herbem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papier firmowy z napisem Prezydent Elbląga (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kolor) bez wydrukowanej stopki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papier firmowy z napisem Prezydent Elbląga  (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kolor, wersja 1)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papier firmowy z napisem Prezydent Elbląga Witold Wróblewski (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kolor, wersja 1)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dyplom z nadrukiem herbu Elbląga grubszy, biały, złote obramowanie (papier płótno, gramatura: od 140 do 170 gram)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dyplom z nadrukiem herbu Elbląg cieńszy, kremowy, złote obramowanie (papier płótno, gramatura: od 140 do 170 gram)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teczka firmowa (wersja1) biała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teczka firmowa (wersja 1) bordo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twarda w kolorze  białym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perłowane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z wizerunkiem orła w koronie, z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napiesem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"PREZYDENT ELBLĄGA" "UROCZYSTY AKT NARODZIN DZIECKA" (wewnątrz oprawy zakładka na dokumenty w kolorze oprawy) w środku wkładka (litery złote)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wkładka miękka do uroczystego aktu narodzin dziecka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twarda w kolorze kremowym (wewnątrz oprawy zakładka na dokumenty w kolorze oprawy) w środku wkładka   z wizerunkiem orła w koronie, z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napiesem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"URZĄD STANU CYWILNEGO" "ELBLĄG" 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wkładka pamiątkowa w kolorze kremowym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twarda okładka na dokumenty po rejestracji zgonu w kolorze fioletowym (wewnątrz oprawy zakładka </w:t>
            </w:r>
            <w:r w:rsidRPr="00C0234D">
              <w:rPr>
                <w:rFonts w:ascii="Tahoma" w:hAnsi="Tahoma" w:cs="Tahoma"/>
                <w:sz w:val="20"/>
                <w:szCs w:val="20"/>
              </w:rPr>
              <w:lastRenderedPageBreak/>
              <w:t>na dokumenty w kolorze oprawy) w środku wkładka z wizerunkiem orła w koronie, z napisem "URZĄD STANU CYWILNEGO" "ELBLĄG"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oprawa na dokumenty ( twarda oprawa płótno ) koloru wiśniowego  z godłem, ze złotym nadrukiem W DNIU JUBILEUSZU do wkładania wewnątrz dokumentów formatu A4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na dokumenty ( twarda oprawa - płótno) koloru wiśniowego  z herbem, ze złotym nadrukiem PREZYDENT MIASTA ELBLĄG do wkładania wewnątrz dokumentów formatu A4 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838"/>
        </w:trPr>
        <w:tc>
          <w:tcPr>
            <w:tcW w:w="11341" w:type="dxa"/>
            <w:gridSpan w:val="5"/>
            <w:shd w:val="clear" w:color="auto" w:fill="BFBFBF" w:themeFill="background1" w:themeFillShade="BF"/>
            <w:noWrap/>
            <w:vAlign w:val="center"/>
          </w:tcPr>
          <w:p w:rsidR="00746738" w:rsidRPr="00C0234D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</w:t>
            </w:r>
            <w:bookmarkStart w:id="0" w:name="_GoBack"/>
            <w:bookmarkEnd w:id="0"/>
            <w:r w:rsidRPr="007467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ena (bez VAT) oferty: 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838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6738" w:rsidRPr="00746738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467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Kwota VAT: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838"/>
        </w:trPr>
        <w:tc>
          <w:tcPr>
            <w:tcW w:w="11341" w:type="dxa"/>
            <w:gridSpan w:val="5"/>
            <w:tcBorders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746738" w:rsidRPr="00746738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467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(brutto):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64EFB" w:rsidRDefault="00164EFB"/>
    <w:sectPr w:rsidR="00164EFB" w:rsidSect="00983E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4"/>
    <w:rsid w:val="0004474E"/>
    <w:rsid w:val="00164EFB"/>
    <w:rsid w:val="003A43D5"/>
    <w:rsid w:val="006E1025"/>
    <w:rsid w:val="00746738"/>
    <w:rsid w:val="00852FD4"/>
    <w:rsid w:val="00983EFD"/>
    <w:rsid w:val="00C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98ED-1208-4610-B1D9-AA13BF17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2E39-D10E-4EAD-9D63-C321511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2</cp:revision>
  <cp:lastPrinted>2019-03-13T12:31:00Z</cp:lastPrinted>
  <dcterms:created xsi:type="dcterms:W3CDTF">2019-03-13T12:31:00Z</dcterms:created>
  <dcterms:modified xsi:type="dcterms:W3CDTF">2019-03-13T12:31:00Z</dcterms:modified>
</cp:coreProperties>
</file>