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0"/>
          <w:szCs w:val="20"/>
        </w:rPr>
        <w:t>Załącznik nr 8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Tekstpodstawowywcity2"/>
        <w:pBdr>
          <w:bottom w:val="single" w:sz="4" w:space="0" w:color="000000"/>
        </w:pBdr>
        <w:tabs>
          <w:tab w:val="clear" w:pos="709"/>
          <w:tab w:val="left" w:pos="567" w:leader="none"/>
        </w:tabs>
        <w:bidi w:val="0"/>
        <w:spacing w:lineRule="auto" w:line="240" w:before="0" w:after="0"/>
        <w:ind w:left="0" w:hanging="0"/>
        <w:jc w:val="center"/>
        <w:rPr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(Znak postępowania: ZPA.271.</w:t>
      </w:r>
      <w:r>
        <w:rPr>
          <w:rFonts w:eastAsia="NSimSun" w:cs="Cambria" w:ascii="Cambria" w:hAnsi="Cambria"/>
          <w:b/>
          <w:bCs/>
          <w:color w:val="auto"/>
          <w:kern w:val="2"/>
          <w:sz w:val="20"/>
          <w:szCs w:val="20"/>
          <w:lang w:val="pl-PL" w:eastAsia="zh-CN" w:bidi="hi-IN"/>
        </w:rPr>
        <w:t>1</w:t>
      </w:r>
      <w:r>
        <w:rPr>
          <w:rFonts w:eastAsia="NSimSun" w:cs="Cambria" w:ascii="Cambria" w:hAnsi="Cambria"/>
          <w:b/>
          <w:bCs/>
          <w:color w:val="auto"/>
          <w:kern w:val="2"/>
          <w:sz w:val="20"/>
          <w:szCs w:val="20"/>
          <w:lang w:val="pl-PL" w:eastAsia="zh-CN" w:bidi="hi-IN"/>
        </w:rPr>
        <w:t>5</w:t>
      </w:r>
      <w:r>
        <w:rPr>
          <w:rFonts w:cs="Cambria" w:ascii="Cambria" w:hAnsi="Cambria"/>
          <w:b/>
          <w:bCs/>
          <w:sz w:val="20"/>
          <w:szCs w:val="20"/>
        </w:rPr>
        <w:t>.2022)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tru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3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Cambria" w:ascii="Calibri" w:hAnsi="Calibri"/>
          <w:sz w:val="24"/>
          <w:szCs w:val="24"/>
        </w:rPr>
        <w:t>Na potrzeby postępowania o udzielenie zamówienia publicznego, którego przedmiotem jest robota budowlana pn.</w:t>
      </w:r>
      <w:r>
        <w:rPr>
          <w:rFonts w:cs="Cambria" w:ascii="Calibri" w:hAnsi="Calibri"/>
          <w:b/>
          <w:sz w:val="24"/>
          <w:szCs w:val="24"/>
        </w:rPr>
        <w:t xml:space="preserve"> </w:t>
      </w:r>
      <w:r>
        <w:rPr>
          <w:rFonts w:eastAsia="Cambria" w:cs="Arial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„</w:t>
      </w:r>
      <w:r>
        <w:rPr>
          <w:rFonts w:eastAsia="Cambria" w:cs="Arial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„</w:t>
      </w:r>
      <w:r>
        <w:rPr>
          <w:rStyle w:val="Domylnaczcionkaakapitu1"/>
          <w:rFonts w:eastAsia="Cambria" w:cs="Arial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 w:bidi="hi-IN"/>
        </w:rPr>
        <w:t>Opracowanie dokumentacji projektowej i realizacja robót budowlanych dla zadania inwestycyjnego pn. „Budowa tężni solankowej wraz z niezbędną infrastrukturą techniczną” w ramach konkursu „Najbardziej Odporna Gmina”</w:t>
      </w:r>
      <w:r>
        <w:rPr>
          <w:rFonts w:cs="Cambria" w:ascii="Calibri" w:hAnsi="Calibri"/>
          <w:i/>
          <w:sz w:val="24"/>
          <w:szCs w:val="24"/>
        </w:rPr>
        <w:t xml:space="preserve">, </w:t>
      </w:r>
      <w:r>
        <w:rPr>
          <w:rFonts w:cs="Cambria" w:ascii="Calibri" w:hAnsi="Calibri"/>
          <w:sz w:val="24"/>
          <w:szCs w:val="24"/>
        </w:rPr>
        <w:t xml:space="preserve">prowadzonego przez </w:t>
      </w:r>
      <w:r>
        <w:rPr>
          <w:rFonts w:cs="Cambria" w:ascii="Calibri" w:hAnsi="Calibri"/>
          <w:b/>
          <w:sz w:val="24"/>
          <w:szCs w:val="24"/>
        </w:rPr>
        <w:t>Gminę Miejską Włodawa</w:t>
      </w:r>
      <w:r>
        <w:rPr>
          <w:rFonts w:cs="Arial" w:ascii="Calibri" w:hAnsi="Calibri"/>
          <w:b/>
          <w:sz w:val="24"/>
          <w:szCs w:val="24"/>
        </w:rPr>
        <w:t xml:space="preserve">, </w:t>
      </w:r>
      <w:r>
        <w:rPr>
          <w:rFonts w:cs="Arial" w:ascii="Calibri" w:hAnsi="Calibri"/>
          <w:sz w:val="24"/>
          <w:szCs w:val="24"/>
          <w:u w:val="single"/>
        </w:rPr>
        <w:t>przedkładam</w:t>
      </w:r>
      <w:r>
        <w:rPr>
          <w:rFonts w:cs="Arial" w:ascii="Calibri" w:hAnsi="Calibri"/>
          <w:sz w:val="24"/>
          <w:szCs w:val="24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336"/>
        <w:gridCol w:w="2550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36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Kolorowecieniowanieakcent31"/>
              <w:widowControl w:val="false"/>
              <w:bidi w:val="0"/>
              <w:spacing w:lineRule="auto" w:line="276"/>
              <w:ind w:hanging="0"/>
              <w:jc w:val="center"/>
              <w:rPr>
                <w:color w:val="000000"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4"/>
                <w:szCs w:val="24"/>
                <w:highlight w:val="white"/>
                <w:lang w:val="pl-PL" w:eastAsia="pl-PL" w:bidi="ar-SA"/>
              </w:rPr>
              <w:t>architektonicznej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>oraz</w:t>
            </w: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highlight w:val="white"/>
                <w:lang w:eastAsia="pl-PL"/>
              </w:rPr>
              <w:t>przynależność do Okręgowej Izby Inżynierów Budownictwa (lub właściwej izby samorządu zawodowego</w:t>
            </w:r>
            <w:r>
              <w:rPr>
                <w:rFonts w:eastAsia="Times New Roman" w:cs="Arial" w:ascii="Cambria" w:hAnsi="Cambria"/>
                <w:b/>
                <w:color w:val="000000"/>
                <w:sz w:val="24"/>
                <w:szCs w:val="24"/>
                <w:highlight w:val="white"/>
                <w:lang w:eastAsia="pl-PL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left="720" w:hanging="0"/>
              <w:contextualSpacing/>
              <w:jc w:val="center"/>
              <w:rPr>
                <w:color w:val="000000"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4"/>
                <w:szCs w:val="24"/>
                <w:highlight w:val="white"/>
                <w:lang w:val="pl-PL" w:eastAsia="pl-PL" w:bidi="ar-SA"/>
              </w:rPr>
              <w:t>……………………</w:t>
            </w: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4"/>
                <w:szCs w:val="24"/>
                <w:highlight w:val="white"/>
                <w:lang w:val="pl-PL" w:eastAsia="pl-PL" w:bidi="ar-SA"/>
              </w:rPr>
              <w:t>...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Kolorowecieniowanieakcent31"/>
              <w:widowControl w:val="false"/>
              <w:bidi w:val="0"/>
              <w:spacing w:lineRule="auto" w:line="276"/>
              <w:ind w:hanging="0"/>
              <w:jc w:val="center"/>
              <w:rPr>
                <w:color w:val="000000"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4"/>
                <w:szCs w:val="24"/>
                <w:highlight w:val="white"/>
                <w:lang w:val="pl-PL" w:eastAsia="pl-PL" w:bidi="ar-SA"/>
              </w:rPr>
              <w:t>sanitarnej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>oraz</w:t>
            </w: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highlight w:val="white"/>
                <w:lang w:eastAsia="pl-PL"/>
              </w:rPr>
              <w:t>przynależność do Okręgowej Izby Inżynierów Budownictwa (lub właściwej izby samorządu zawodowego</w:t>
            </w:r>
            <w:r>
              <w:rPr>
                <w:rFonts w:eastAsia="Times New Roman" w:cs="Arial" w:ascii="Cambria" w:hAnsi="Cambria"/>
                <w:b/>
                <w:color w:val="000000"/>
                <w:sz w:val="24"/>
                <w:szCs w:val="24"/>
                <w:highlight w:val="white"/>
                <w:lang w:eastAsia="pl-PL"/>
              </w:rPr>
              <w:t>)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……………………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..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..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</w:t>
            </w:r>
          </w:p>
        </w:tc>
        <w:tc>
          <w:tcPr>
            <w:tcW w:w="333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Kolorowecieniowanieakcent31"/>
              <w:widowControl w:val="false"/>
              <w:bidi w:val="0"/>
              <w:spacing w:lineRule="auto" w:line="276"/>
              <w:ind w:left="720" w:hanging="0"/>
              <w:jc w:val="left"/>
              <w:rPr>
                <w:color w:val="000000"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4"/>
                <w:szCs w:val="24"/>
                <w:highlight w:val="white"/>
                <w:lang w:val="pl-PL" w:eastAsia="pl-PL" w:bidi="ar-SA"/>
              </w:rPr>
              <w:t>elektrycznej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>oraz</w:t>
            </w: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highlight w:val="white"/>
                <w:lang w:eastAsia="pl-PL"/>
              </w:rPr>
              <w:t>przynależność do Okręgowej Izby Inżynierów Budownictwa (lub właściwej izby samorządu zawodowego</w:t>
            </w:r>
            <w:r>
              <w:rPr>
                <w:rFonts w:eastAsia="Times New Roman" w:cs="Arial" w:ascii="Cambria" w:hAnsi="Cambria"/>
                <w:b/>
                <w:color w:val="000000"/>
                <w:sz w:val="24"/>
                <w:szCs w:val="24"/>
                <w:highlight w:val="white"/>
                <w:lang w:eastAsia="pl-PL"/>
              </w:rPr>
              <w:t>)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left="720" w:right="144" w:hanging="0"/>
              <w:contextualSpacing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Cambria" w:hAnsi="Cambria"/>
                <w:b w:val="false"/>
                <w:bCs w:val="false"/>
                <w:color w:val="000000"/>
                <w:sz w:val="20"/>
                <w:szCs w:val="20"/>
                <w:highlight w:val="white"/>
              </w:rPr>
              <w:t>……………………………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……………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do realizacji zamówienia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tru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s://platformazakupowa.pl/pn/wlodaw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LibreOffice/7.0.0.3$Windows_X86_64 LibreOffice_project/8061b3e9204bef6b321a21033174034a5e2ea88e</Application>
  <Pages>2</Pages>
  <Words>352</Words>
  <Characters>2671</Characters>
  <CharactersWithSpaces>2971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2022-09-13T14:43:49Z</dcterms:modified>
  <cp:revision>15</cp:revision>
  <dc:subject/>
  <dc:title/>
</cp:coreProperties>
</file>