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37" w:rsidRDefault="00876C37" w:rsidP="00876C37">
      <w:pPr>
        <w:pStyle w:val="Tekstpodstawowy"/>
        <w:numPr>
          <w:ilvl w:val="0"/>
          <w:numId w:val="0"/>
        </w:numPr>
        <w:ind w:left="786"/>
        <w:rPr>
          <w:b/>
          <w:sz w:val="24"/>
          <w:szCs w:val="24"/>
        </w:rPr>
      </w:pPr>
      <w:r w:rsidRPr="00A1348F">
        <w:rPr>
          <w:b/>
          <w:sz w:val="24"/>
          <w:szCs w:val="24"/>
        </w:rPr>
        <w:t xml:space="preserve">Istotne postanowienia umowy          </w:t>
      </w:r>
    </w:p>
    <w:p w:rsidR="00876C37" w:rsidRDefault="00876C37" w:rsidP="00876C37">
      <w:pPr>
        <w:pStyle w:val="Tekstpodstawowy"/>
        <w:numPr>
          <w:ilvl w:val="0"/>
          <w:numId w:val="0"/>
        </w:numPr>
        <w:ind w:left="786"/>
        <w:rPr>
          <w:b/>
          <w:sz w:val="24"/>
          <w:szCs w:val="24"/>
        </w:rPr>
      </w:pPr>
    </w:p>
    <w:p w:rsidR="00876C37" w:rsidRDefault="00876C37" w:rsidP="00876C37">
      <w:pPr>
        <w:pStyle w:val="Tekstpodstawowy"/>
        <w:numPr>
          <w:ilvl w:val="0"/>
          <w:numId w:val="0"/>
        </w:numPr>
        <w:ind w:left="786"/>
      </w:pPr>
      <w:r w:rsidRPr="00A1348F"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</w:t>
      </w:r>
      <w:r>
        <w:t xml:space="preserve">Załącznik nr 7 do SWZ </w:t>
      </w:r>
    </w:p>
    <w:p w:rsidR="00876C37" w:rsidRPr="00A65BD7" w:rsidRDefault="00876C37" w:rsidP="00876C37">
      <w:pPr>
        <w:pStyle w:val="Tekstpodstawowy"/>
        <w:numPr>
          <w:ilvl w:val="0"/>
          <w:numId w:val="0"/>
        </w:numPr>
        <w:ind w:left="786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                                                          </w:t>
      </w:r>
      <w:r w:rsidRPr="00A65BD7">
        <w:rPr>
          <w:rFonts w:asciiTheme="minorHAnsi" w:hAnsiTheme="minorHAnsi" w:cstheme="minorHAnsi"/>
        </w:rPr>
        <w:t>UMOWA Nr …………………</w:t>
      </w:r>
    </w:p>
    <w:p w:rsidR="00876C37" w:rsidRDefault="00876C37" w:rsidP="00876C3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876C37" w:rsidRPr="00A65BD7" w:rsidRDefault="00876C37" w:rsidP="00876C3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65BD7">
        <w:rPr>
          <w:rFonts w:asciiTheme="minorHAnsi" w:hAnsiTheme="minorHAnsi" w:cstheme="minorHAnsi"/>
          <w:sz w:val="20"/>
          <w:szCs w:val="20"/>
        </w:rPr>
        <w:t xml:space="preserve">W </w:t>
      </w:r>
      <w:r>
        <w:rPr>
          <w:rFonts w:asciiTheme="minorHAnsi" w:hAnsiTheme="minorHAnsi" w:cstheme="minorHAnsi"/>
          <w:sz w:val="20"/>
          <w:szCs w:val="20"/>
        </w:rPr>
        <w:t>dniu ...................... 2022</w:t>
      </w:r>
      <w:r w:rsidRPr="00A65BD7">
        <w:rPr>
          <w:rFonts w:asciiTheme="minorHAnsi" w:hAnsiTheme="minorHAnsi" w:cstheme="minorHAnsi"/>
          <w:sz w:val="20"/>
          <w:szCs w:val="20"/>
        </w:rPr>
        <w:t xml:space="preserve"> r. w Lwówku Śląskim, pomiędzy:</w:t>
      </w:r>
      <w:r w:rsidRPr="00A65BD7">
        <w:rPr>
          <w:rFonts w:asciiTheme="minorHAnsi" w:hAnsiTheme="minorHAnsi" w:cstheme="minorHAnsi"/>
          <w:sz w:val="20"/>
          <w:szCs w:val="20"/>
        </w:rPr>
        <w:tab/>
      </w:r>
    </w:p>
    <w:p w:rsidR="00876C37" w:rsidRPr="00A65BD7" w:rsidRDefault="00876C37" w:rsidP="00876C37">
      <w:pPr>
        <w:spacing w:before="120" w:line="120" w:lineRule="atLeast"/>
        <w:rPr>
          <w:rFonts w:asciiTheme="minorHAnsi" w:hAnsiTheme="minorHAnsi" w:cstheme="minorHAnsi"/>
          <w:sz w:val="20"/>
          <w:szCs w:val="20"/>
        </w:rPr>
      </w:pPr>
      <w:r w:rsidRPr="00A65BD7">
        <w:rPr>
          <w:rFonts w:asciiTheme="minorHAnsi" w:hAnsiTheme="minorHAnsi" w:cstheme="minorHAnsi"/>
          <w:b/>
          <w:sz w:val="20"/>
          <w:szCs w:val="20"/>
        </w:rPr>
        <w:t>Powiatem Lwóweckim reprezentowanym przez Zarząd Dróg Powiatowych w Lwówku Śląskim</w:t>
      </w:r>
      <w:r w:rsidRPr="00A65BD7">
        <w:rPr>
          <w:rFonts w:asciiTheme="minorHAnsi" w:hAnsiTheme="minorHAnsi" w:cstheme="minorHAnsi"/>
          <w:sz w:val="20"/>
          <w:szCs w:val="20"/>
        </w:rPr>
        <w:t>, z siedzibą:                                   ul. Szpitalna 4, 59-600 Lwówek Śląski,  NIP: 616-14-10-172</w:t>
      </w:r>
    </w:p>
    <w:p w:rsidR="00876C37" w:rsidRPr="00A65BD7" w:rsidRDefault="00876C37" w:rsidP="00876C37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 w:rsidRPr="00A65BD7">
        <w:rPr>
          <w:rFonts w:asciiTheme="minorHAnsi" w:hAnsiTheme="minorHAnsi" w:cstheme="minorHAnsi"/>
          <w:sz w:val="20"/>
          <w:szCs w:val="20"/>
        </w:rPr>
        <w:t>w imieniu którego działa:</w:t>
      </w:r>
    </w:p>
    <w:p w:rsidR="00876C37" w:rsidRPr="00A65BD7" w:rsidRDefault="00876C37" w:rsidP="00876C37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 w:rsidRPr="00A65BD7">
        <w:rPr>
          <w:rFonts w:asciiTheme="minorHAnsi" w:hAnsiTheme="minorHAnsi" w:cstheme="minorHAnsi"/>
          <w:sz w:val="20"/>
          <w:szCs w:val="20"/>
        </w:rPr>
        <w:t xml:space="preserve">Marek Makowski – kierownik ZDP </w:t>
      </w:r>
    </w:p>
    <w:p w:rsidR="00876C37" w:rsidRPr="00A65BD7" w:rsidRDefault="00876C37" w:rsidP="00876C37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 w:rsidRPr="00A65BD7">
        <w:rPr>
          <w:rFonts w:asciiTheme="minorHAnsi" w:hAnsiTheme="minorHAnsi" w:cstheme="minorHAnsi"/>
          <w:sz w:val="20"/>
          <w:szCs w:val="20"/>
        </w:rPr>
        <w:t>przy kontrasygnaci</w:t>
      </w:r>
      <w:r>
        <w:rPr>
          <w:rFonts w:asciiTheme="minorHAnsi" w:hAnsiTheme="minorHAnsi" w:cstheme="minorHAnsi"/>
          <w:sz w:val="20"/>
          <w:szCs w:val="20"/>
        </w:rPr>
        <w:t>e Głównego Księgowego – Katarzyny Piaskowskiej</w:t>
      </w:r>
    </w:p>
    <w:p w:rsidR="00876C37" w:rsidRPr="00A65BD7" w:rsidRDefault="00876C37" w:rsidP="00876C3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876C37" w:rsidRPr="00A65BD7" w:rsidRDefault="00876C37" w:rsidP="00876C3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65BD7">
        <w:rPr>
          <w:rFonts w:asciiTheme="minorHAnsi" w:hAnsiTheme="minorHAnsi" w:cstheme="minorHAnsi"/>
          <w:sz w:val="20"/>
          <w:szCs w:val="20"/>
        </w:rPr>
        <w:t xml:space="preserve">zwanym w dalszej części umowy </w:t>
      </w:r>
      <w:r w:rsidRPr="00A65BD7">
        <w:rPr>
          <w:rFonts w:asciiTheme="minorHAnsi" w:hAnsiTheme="minorHAnsi" w:cstheme="minorHAnsi"/>
          <w:b/>
          <w:sz w:val="20"/>
          <w:szCs w:val="20"/>
        </w:rPr>
        <w:t>Zamawiającym</w:t>
      </w:r>
    </w:p>
    <w:p w:rsidR="00876C37" w:rsidRPr="00A65BD7" w:rsidRDefault="00876C37" w:rsidP="00876C37">
      <w:pPr>
        <w:spacing w:before="120" w:after="120"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65BD7">
        <w:rPr>
          <w:rFonts w:asciiTheme="minorHAnsi" w:hAnsiTheme="minorHAnsi" w:cstheme="minorHAnsi"/>
          <w:sz w:val="20"/>
          <w:szCs w:val="20"/>
        </w:rPr>
        <w:t xml:space="preserve">a </w:t>
      </w:r>
    </w:p>
    <w:p w:rsidR="00876C37" w:rsidRPr="00A65BD7" w:rsidRDefault="00876C37" w:rsidP="00876C3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65BD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 </w:t>
      </w:r>
      <w:r w:rsidRPr="00A65BD7">
        <w:rPr>
          <w:rFonts w:asciiTheme="minorHAnsi" w:hAnsiTheme="minorHAnsi" w:cstheme="minorHAnsi"/>
          <w:i/>
          <w:sz w:val="20"/>
          <w:szCs w:val="20"/>
        </w:rPr>
        <w:t>(nazwa i adres podmiotu gospodarczego)</w:t>
      </w:r>
    </w:p>
    <w:p w:rsidR="00876C37" w:rsidRPr="00A65BD7" w:rsidRDefault="00876C37" w:rsidP="00876C3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65BD7">
        <w:rPr>
          <w:rFonts w:asciiTheme="minorHAnsi" w:hAnsiTheme="minorHAnsi" w:cstheme="minorHAnsi"/>
          <w:sz w:val="20"/>
          <w:szCs w:val="20"/>
        </w:rPr>
        <w:t xml:space="preserve">zwanym w dalszej części umowy </w:t>
      </w:r>
      <w:r w:rsidRPr="00A65BD7">
        <w:rPr>
          <w:rFonts w:asciiTheme="minorHAnsi" w:hAnsiTheme="minorHAnsi" w:cstheme="minorHAnsi"/>
          <w:b/>
          <w:sz w:val="20"/>
          <w:szCs w:val="20"/>
        </w:rPr>
        <w:t>Wykonawcą</w:t>
      </w:r>
      <w:r w:rsidRPr="00A65BD7">
        <w:rPr>
          <w:rFonts w:asciiTheme="minorHAnsi" w:hAnsiTheme="minorHAnsi" w:cstheme="minorHAnsi"/>
          <w:sz w:val="20"/>
          <w:szCs w:val="20"/>
        </w:rPr>
        <w:t xml:space="preserve">, reprezentowanym przez właściciela, upełnomocnionego (ych) przedstawiciela (i) - </w:t>
      </w:r>
      <w:r w:rsidRPr="00A65BD7">
        <w:rPr>
          <w:rFonts w:asciiTheme="minorHAnsi" w:hAnsiTheme="minorHAnsi" w:cstheme="minorHAnsi"/>
          <w:i/>
          <w:sz w:val="20"/>
          <w:szCs w:val="20"/>
        </w:rPr>
        <w:t>(niepotrzebne skreślić)</w:t>
      </w:r>
      <w:r w:rsidRPr="00A65BD7">
        <w:rPr>
          <w:rFonts w:asciiTheme="minorHAnsi" w:hAnsiTheme="minorHAnsi" w:cstheme="minorHAnsi"/>
          <w:sz w:val="20"/>
          <w:szCs w:val="20"/>
        </w:rPr>
        <w:t>:</w:t>
      </w:r>
    </w:p>
    <w:p w:rsidR="00876C37" w:rsidRPr="00A65BD7" w:rsidRDefault="00876C37" w:rsidP="00876C3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65BD7">
        <w:rPr>
          <w:rFonts w:asciiTheme="minorHAnsi" w:hAnsiTheme="minorHAnsi" w:cstheme="minorHAnsi"/>
          <w:sz w:val="20"/>
          <w:szCs w:val="20"/>
        </w:rPr>
        <w:t>1. .........................................................................................................</w:t>
      </w:r>
    </w:p>
    <w:p w:rsidR="00876C37" w:rsidRPr="00A65BD7" w:rsidRDefault="00876C37" w:rsidP="00876C37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65BD7">
        <w:rPr>
          <w:rFonts w:asciiTheme="minorHAnsi" w:hAnsiTheme="minorHAnsi" w:cstheme="minorHAnsi"/>
          <w:sz w:val="20"/>
          <w:szCs w:val="20"/>
        </w:rPr>
        <w:t>2. .........................................................................................................</w:t>
      </w:r>
    </w:p>
    <w:p w:rsidR="00876C37" w:rsidRDefault="00876C37" w:rsidP="00876C37">
      <w:pPr>
        <w:jc w:val="both"/>
      </w:pPr>
    </w:p>
    <w:p w:rsidR="00876C37" w:rsidRPr="00012DF0" w:rsidRDefault="00876C37" w:rsidP="00876C37">
      <w:pPr>
        <w:jc w:val="both"/>
        <w:rPr>
          <w:color w:val="000000"/>
          <w:sz w:val="20"/>
          <w:szCs w:val="20"/>
        </w:rPr>
      </w:pPr>
      <w:r w:rsidRPr="00012DF0">
        <w:rPr>
          <w:sz w:val="20"/>
          <w:szCs w:val="20"/>
        </w:rPr>
        <w:t>W wyniku dokonania przez Zamawiającego wyboru oferty Wykonawcy w trakcie pos</w:t>
      </w:r>
      <w:r>
        <w:rPr>
          <w:sz w:val="20"/>
          <w:szCs w:val="20"/>
        </w:rPr>
        <w:t xml:space="preserve">tępowania </w:t>
      </w:r>
      <w:r w:rsidRPr="00012DF0">
        <w:rPr>
          <w:sz w:val="20"/>
          <w:szCs w:val="20"/>
        </w:rPr>
        <w:t xml:space="preserve">o zamówienie publiczne prowadzone w trybie </w:t>
      </w:r>
      <w:r>
        <w:rPr>
          <w:sz w:val="20"/>
          <w:szCs w:val="20"/>
        </w:rPr>
        <w:t>przetargu nieograniczonego (numer sprawy SI.222-…./22</w:t>
      </w:r>
      <w:r w:rsidRPr="00012DF0">
        <w:rPr>
          <w:sz w:val="20"/>
          <w:szCs w:val="20"/>
        </w:rPr>
        <w:t>)</w:t>
      </w:r>
      <w:r w:rsidRPr="00012DF0">
        <w:rPr>
          <w:color w:val="000000"/>
          <w:sz w:val="20"/>
          <w:szCs w:val="20"/>
        </w:rPr>
        <w:t xml:space="preserve">, </w:t>
      </w:r>
      <w:r w:rsidRPr="00012DF0">
        <w:rPr>
          <w:sz w:val="20"/>
          <w:szCs w:val="20"/>
        </w:rPr>
        <w:t>strony oświadczają co następuje:</w:t>
      </w:r>
    </w:p>
    <w:p w:rsidR="00876C37" w:rsidRPr="00BD2B48" w:rsidRDefault="00876C37" w:rsidP="00876C37">
      <w:pPr>
        <w:adjustRightInd w:val="0"/>
        <w:ind w:left="3784" w:right="3773"/>
        <w:jc w:val="center"/>
        <w:rPr>
          <w:b/>
          <w:bCs/>
        </w:rPr>
      </w:pPr>
    </w:p>
    <w:p w:rsidR="00876C37" w:rsidRPr="00844010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  <w:r w:rsidRPr="00844010">
        <w:rPr>
          <w:rFonts w:asciiTheme="minorHAnsi" w:hAnsiTheme="minorHAnsi"/>
          <w:b/>
          <w:sz w:val="20"/>
          <w:szCs w:val="20"/>
        </w:rPr>
        <w:t xml:space="preserve">Rozdział I. PRZEDMIOT UMOWY </w:t>
      </w:r>
    </w:p>
    <w:p w:rsidR="00876C37" w:rsidRPr="00844010" w:rsidRDefault="00876C37" w:rsidP="00876C37">
      <w:pPr>
        <w:jc w:val="center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§ 1</w:t>
      </w:r>
    </w:p>
    <w:p w:rsidR="00876C37" w:rsidRDefault="00876C37" w:rsidP="00876C37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Zamawiający zleca, a Wykonawca zobowiązuje się </w:t>
      </w:r>
      <w:r>
        <w:rPr>
          <w:rFonts w:asciiTheme="minorHAnsi" w:hAnsiTheme="minorHAnsi"/>
          <w:sz w:val="20"/>
          <w:szCs w:val="20"/>
        </w:rPr>
        <w:t>do opracowania dokumentacji projektowo – kosztorysowej w zakresie:</w:t>
      </w:r>
    </w:p>
    <w:p w:rsidR="00876C37" w:rsidRPr="00157B0F" w:rsidRDefault="00876C37" w:rsidP="00876C37">
      <w:pPr>
        <w:adjustRightInd w:val="0"/>
        <w:rPr>
          <w:bCs/>
          <w:color w:val="000000"/>
        </w:rPr>
      </w:pPr>
    </w:p>
    <w:p w:rsidR="00876C37" w:rsidRPr="006C7F60" w:rsidRDefault="00876C37" w:rsidP="00876C37">
      <w:pPr>
        <w:pStyle w:val="Akapitzlist"/>
        <w:autoSpaceDE w:val="0"/>
        <w:autoSpaceDN w:val="0"/>
        <w:adjustRightInd w:val="0"/>
        <w:ind w:left="360"/>
        <w:rPr>
          <w:bCs/>
          <w:color w:val="000000"/>
        </w:rPr>
      </w:pPr>
      <w:r w:rsidRPr="006C7F60">
        <w:rPr>
          <w:bCs/>
          <w:color w:val="000000"/>
        </w:rPr>
        <w:t>Cześć 1</w:t>
      </w:r>
    </w:p>
    <w:p w:rsidR="00876C37" w:rsidRPr="006C7F60" w:rsidRDefault="00876C37" w:rsidP="00876C37">
      <w:pPr>
        <w:pStyle w:val="Akapitzlist"/>
        <w:autoSpaceDE w:val="0"/>
        <w:autoSpaceDN w:val="0"/>
        <w:adjustRightInd w:val="0"/>
        <w:ind w:left="360"/>
        <w:rPr>
          <w:bCs/>
          <w:color w:val="000000"/>
        </w:rPr>
      </w:pPr>
    </w:p>
    <w:p w:rsidR="00876C37" w:rsidRPr="006C7F60" w:rsidRDefault="00876C37" w:rsidP="00876C37">
      <w:pPr>
        <w:pStyle w:val="Akapitzlist"/>
        <w:autoSpaceDE w:val="0"/>
        <w:autoSpaceDN w:val="0"/>
        <w:adjustRightInd w:val="0"/>
        <w:ind w:left="360"/>
        <w:rPr>
          <w:bCs/>
          <w:color w:val="000000"/>
        </w:rPr>
      </w:pPr>
      <w:r w:rsidRPr="006C7F60">
        <w:rPr>
          <w:bCs/>
          <w:color w:val="000000"/>
        </w:rPr>
        <w:t>Część 2</w:t>
      </w:r>
    </w:p>
    <w:p w:rsidR="00876C37" w:rsidRPr="00A37336" w:rsidRDefault="00876C37" w:rsidP="00876C37">
      <w:pPr>
        <w:adjustRightInd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876C37" w:rsidRPr="006C7F60" w:rsidRDefault="00876C37" w:rsidP="00876C37">
      <w:pPr>
        <w:pStyle w:val="Akapitzlist"/>
        <w:autoSpaceDE w:val="0"/>
        <w:autoSpaceDN w:val="0"/>
        <w:adjustRightInd w:val="0"/>
        <w:ind w:left="360"/>
        <w:rPr>
          <w:bCs/>
          <w:color w:val="000000"/>
        </w:rPr>
      </w:pPr>
      <w:r w:rsidRPr="006C7F60">
        <w:rPr>
          <w:bCs/>
          <w:color w:val="000000"/>
        </w:rPr>
        <w:t>Część 3</w:t>
      </w:r>
    </w:p>
    <w:p w:rsidR="00876C37" w:rsidRPr="006C7F60" w:rsidRDefault="00876C37" w:rsidP="00876C37">
      <w:pPr>
        <w:pStyle w:val="Akapitzlist"/>
        <w:autoSpaceDE w:val="0"/>
        <w:autoSpaceDN w:val="0"/>
        <w:adjustRightInd w:val="0"/>
        <w:ind w:left="360"/>
        <w:rPr>
          <w:bCs/>
          <w:color w:val="000000"/>
        </w:rPr>
      </w:pPr>
    </w:p>
    <w:p w:rsidR="00876C37" w:rsidRPr="006C7F60" w:rsidRDefault="00876C37" w:rsidP="00876C37">
      <w:pPr>
        <w:pStyle w:val="Akapitzlist"/>
        <w:autoSpaceDE w:val="0"/>
        <w:autoSpaceDN w:val="0"/>
        <w:adjustRightInd w:val="0"/>
        <w:ind w:left="360"/>
        <w:rPr>
          <w:bCs/>
          <w:color w:val="000000"/>
        </w:rPr>
      </w:pPr>
      <w:r w:rsidRPr="006C7F60">
        <w:rPr>
          <w:bCs/>
          <w:color w:val="000000"/>
        </w:rPr>
        <w:t>Część 4</w:t>
      </w:r>
    </w:p>
    <w:p w:rsidR="00876C37" w:rsidRPr="006C7F60" w:rsidRDefault="00876C37" w:rsidP="00876C37">
      <w:pPr>
        <w:pStyle w:val="Akapitzlist"/>
        <w:autoSpaceDE w:val="0"/>
        <w:autoSpaceDN w:val="0"/>
        <w:adjustRightInd w:val="0"/>
        <w:ind w:left="360"/>
        <w:rPr>
          <w:bCs/>
          <w:color w:val="000000"/>
        </w:rPr>
      </w:pPr>
    </w:p>
    <w:p w:rsidR="00876C37" w:rsidRPr="006C7F60" w:rsidRDefault="00876C37" w:rsidP="00876C37">
      <w:pPr>
        <w:pStyle w:val="Akapitzlist"/>
        <w:autoSpaceDE w:val="0"/>
        <w:autoSpaceDN w:val="0"/>
        <w:adjustRightInd w:val="0"/>
        <w:ind w:left="360"/>
        <w:rPr>
          <w:bCs/>
          <w:color w:val="000000"/>
        </w:rPr>
      </w:pPr>
      <w:r w:rsidRPr="006C7F60">
        <w:rPr>
          <w:bCs/>
          <w:color w:val="000000"/>
        </w:rPr>
        <w:t>Część 5</w:t>
      </w:r>
    </w:p>
    <w:p w:rsidR="00876C37" w:rsidRDefault="00876C37" w:rsidP="00876C37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876C37" w:rsidRPr="00BD2B48" w:rsidRDefault="00876C37" w:rsidP="00876C37">
      <w:pPr>
        <w:adjustRightInd w:val="0"/>
        <w:ind w:right="3773"/>
        <w:rPr>
          <w:b/>
          <w:bCs/>
        </w:rPr>
      </w:pPr>
    </w:p>
    <w:p w:rsidR="00876C37" w:rsidRDefault="00876C37" w:rsidP="00876C37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Dokumentację należy wykonać zgodnie z niniejszą umową, zakresem zamówienia opisanym w specyfikacji istotnych warunków zamówienia (załącznik nr 2 do niniejszej umowy) oraz złożoną ofertą (załącznik nr 3 do niniejszej umowy).</w:t>
      </w:r>
    </w:p>
    <w:p w:rsidR="00876C37" w:rsidRPr="00844010" w:rsidRDefault="00876C37" w:rsidP="00876C37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Dokumentacja projektowa winna być sporządzona zgodnie z postanowieniami </w:t>
      </w:r>
      <w:r>
        <w:rPr>
          <w:rFonts w:asciiTheme="minorHAnsi" w:hAnsiTheme="minorHAnsi"/>
          <w:sz w:val="20"/>
          <w:szCs w:val="20"/>
        </w:rPr>
        <w:t xml:space="preserve">odpowiednich przepisów prawa </w:t>
      </w:r>
      <w:r w:rsidRPr="00844010">
        <w:rPr>
          <w:rFonts w:asciiTheme="minorHAnsi" w:hAnsiTheme="minorHAnsi"/>
          <w:sz w:val="20"/>
          <w:szCs w:val="20"/>
        </w:rPr>
        <w:t>i zawierać:</w:t>
      </w:r>
    </w:p>
    <w:p w:rsidR="00876C37" w:rsidRPr="006C7F60" w:rsidRDefault="00876C37" w:rsidP="00876C37">
      <w:pPr>
        <w:pStyle w:val="Akapitzlist"/>
        <w:spacing w:before="0" w:line="240" w:lineRule="auto"/>
        <w:ind w:left="765"/>
        <w:contextualSpacing/>
      </w:pPr>
      <w:r w:rsidRPr="006C7F60">
        <w:t>projekt budowlany i wykonawczy w branżach wymaganych zakresem projektu;</w:t>
      </w:r>
    </w:p>
    <w:p w:rsidR="00876C37" w:rsidRDefault="00876C37" w:rsidP="00876C37">
      <w:pPr>
        <w:widowControl/>
        <w:numPr>
          <w:ilvl w:val="0"/>
          <w:numId w:val="4"/>
        </w:numPr>
        <w:autoSpaceDE/>
        <w:autoSpaceDN/>
        <w:ind w:left="709" w:hanging="283"/>
        <w:jc w:val="both"/>
        <w:rPr>
          <w:rFonts w:asciiTheme="minorHAnsi" w:hAnsiTheme="minorHAnsi"/>
          <w:sz w:val="20"/>
          <w:szCs w:val="20"/>
        </w:rPr>
      </w:pPr>
      <w:r w:rsidRPr="008E0E03">
        <w:rPr>
          <w:rFonts w:asciiTheme="minorHAnsi" w:hAnsiTheme="minorHAnsi"/>
          <w:sz w:val="20"/>
          <w:szCs w:val="20"/>
        </w:rPr>
        <w:t>projekt wykonawczy, ma szczegółowo określać parametry jakościowe i dane techniczne zastosowanych materiałów</w:t>
      </w:r>
      <w:r>
        <w:rPr>
          <w:rFonts w:asciiTheme="minorHAnsi" w:hAnsiTheme="minorHAnsi"/>
          <w:sz w:val="20"/>
          <w:szCs w:val="20"/>
        </w:rPr>
        <w:t>, urządzeń</w:t>
      </w:r>
      <w:r w:rsidRPr="008E0E03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 xml:space="preserve">W dokumentacji projektowo-kosztorysowej, wykonanej przez Wykonawcę, nie mogą występować nazwy własne materiałów, zgodnie z zasadą, że przedmiotu </w:t>
      </w:r>
      <w:r>
        <w:rPr>
          <w:rFonts w:asciiTheme="minorHAnsi" w:hAnsiTheme="minorHAnsi"/>
          <w:sz w:val="20"/>
          <w:szCs w:val="20"/>
        </w:rPr>
        <w:lastRenderedPageBreak/>
        <w:t>zamówienia nie można opisywać przez wskazanie znaków towarowych, patentów lub pochodzenia, chyba że jest to uzasadnione specyfiką przedmiotu zamówienia i nie można opisać przedmiotu zamówienia za pomocą dostatecznie dokładnych określeń, a wskazaniu takiemu towarzyszą wyrazy „lub równoważny” oraz minimalne parametry równoważności</w:t>
      </w:r>
      <w:r w:rsidRPr="008E0E03">
        <w:rPr>
          <w:rFonts w:asciiTheme="minorHAnsi" w:hAnsiTheme="minorHAnsi"/>
          <w:sz w:val="20"/>
          <w:szCs w:val="20"/>
        </w:rPr>
        <w:t xml:space="preserve">. </w:t>
      </w:r>
    </w:p>
    <w:p w:rsidR="00876C37" w:rsidRPr="008E0E03" w:rsidRDefault="00876C37" w:rsidP="00876C37">
      <w:pPr>
        <w:ind w:left="709"/>
        <w:jc w:val="both"/>
        <w:rPr>
          <w:rFonts w:asciiTheme="minorHAnsi" w:hAnsiTheme="minorHAnsi"/>
          <w:sz w:val="20"/>
          <w:szCs w:val="20"/>
        </w:rPr>
      </w:pPr>
      <w:r w:rsidRPr="008E0E03">
        <w:rPr>
          <w:rFonts w:asciiTheme="minorHAnsi" w:hAnsiTheme="minorHAnsi"/>
          <w:sz w:val="20"/>
          <w:szCs w:val="20"/>
        </w:rPr>
        <w:t>Dopuszcza się wykonanie projektu budowlano-wykonawczego pod warunkiem, że zawierać będzie wszystkie wymagane elementy projektu budowlanego i wykonawczego;</w:t>
      </w:r>
    </w:p>
    <w:p w:rsidR="00876C37" w:rsidRPr="00844010" w:rsidRDefault="00876C37" w:rsidP="00876C37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przedmiar robót;</w:t>
      </w:r>
    </w:p>
    <w:p w:rsidR="00876C37" w:rsidRPr="00844010" w:rsidRDefault="00876C37" w:rsidP="00876C37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informację dotyczącą bezpieczeństwa i ochrony zdrowia, w przypadkach gdy jej opracowanie jest wymagane na podstawie odrębnych przepisów;</w:t>
      </w:r>
    </w:p>
    <w:p w:rsidR="00876C37" w:rsidRPr="00844010" w:rsidRDefault="00876C37" w:rsidP="00876C37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kosztorys inwestorski sporządzony zgodnie z wymogami Rozporządzenia Ministra Infrastruktury z dnia 18 maja 2004 r. w sprawie </w:t>
      </w:r>
      <w:r>
        <w:rPr>
          <w:rFonts w:asciiTheme="minorHAnsi" w:hAnsiTheme="minorHAnsi"/>
          <w:sz w:val="20"/>
          <w:szCs w:val="20"/>
        </w:rPr>
        <w:t xml:space="preserve">określenia </w:t>
      </w:r>
      <w:r w:rsidRPr="00844010">
        <w:rPr>
          <w:rFonts w:asciiTheme="minorHAnsi" w:hAnsiTheme="minorHAnsi"/>
          <w:sz w:val="20"/>
          <w:szCs w:val="20"/>
        </w:rPr>
        <w:t xml:space="preserve">metod i podstaw sporządzania kosztorysu inwestorskiego, obliczania planowanych kosztów prac projektowych oraz planowanych kosztów robót budowlanych określonych w programie funkcjonalno-użytkowym (Dz. U. </w:t>
      </w:r>
      <w:r>
        <w:rPr>
          <w:rFonts w:asciiTheme="minorHAnsi" w:hAnsiTheme="minorHAnsi"/>
          <w:sz w:val="20"/>
          <w:szCs w:val="20"/>
        </w:rPr>
        <w:t xml:space="preserve">z </w:t>
      </w:r>
      <w:r w:rsidRPr="00844010">
        <w:rPr>
          <w:rFonts w:asciiTheme="minorHAnsi" w:hAnsiTheme="minorHAnsi"/>
          <w:sz w:val="20"/>
          <w:szCs w:val="20"/>
        </w:rPr>
        <w:t>2004 r</w:t>
      </w:r>
      <w:r>
        <w:rPr>
          <w:rFonts w:asciiTheme="minorHAnsi" w:hAnsiTheme="minorHAnsi"/>
          <w:sz w:val="20"/>
          <w:szCs w:val="20"/>
        </w:rPr>
        <w:t>.</w:t>
      </w:r>
      <w:r w:rsidRPr="00844010">
        <w:rPr>
          <w:rFonts w:asciiTheme="minorHAnsi" w:hAnsiTheme="minorHAnsi"/>
          <w:sz w:val="20"/>
          <w:szCs w:val="20"/>
        </w:rPr>
        <w:t xml:space="preserve"> Nr 130, poz. 1389);</w:t>
      </w:r>
    </w:p>
    <w:p w:rsidR="00876C37" w:rsidRDefault="00876C37" w:rsidP="00876C37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844010">
        <w:rPr>
          <w:rFonts w:asciiTheme="minorHAnsi" w:hAnsiTheme="minorHAnsi"/>
          <w:sz w:val="20"/>
          <w:szCs w:val="20"/>
        </w:rPr>
        <w:t>pecyfikację techniczną wykonania i odbioru robót</w:t>
      </w:r>
      <w:r>
        <w:rPr>
          <w:rFonts w:asciiTheme="minorHAnsi" w:hAnsiTheme="minorHAnsi"/>
          <w:sz w:val="20"/>
          <w:szCs w:val="20"/>
        </w:rPr>
        <w:t xml:space="preserve"> budowlanych</w:t>
      </w:r>
      <w:r w:rsidRPr="00844010">
        <w:rPr>
          <w:rFonts w:asciiTheme="minorHAnsi" w:hAnsiTheme="minorHAnsi"/>
          <w:sz w:val="20"/>
          <w:szCs w:val="20"/>
        </w:rPr>
        <w:t>;</w:t>
      </w:r>
    </w:p>
    <w:p w:rsidR="00876C37" w:rsidRPr="00844010" w:rsidRDefault="00876C37" w:rsidP="00876C37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wszystkie niezbędne uzgodnienia, decyzje i opracowania</w:t>
      </w:r>
      <w:r>
        <w:rPr>
          <w:rFonts w:asciiTheme="minorHAnsi" w:hAnsiTheme="minorHAnsi"/>
          <w:sz w:val="20"/>
          <w:szCs w:val="20"/>
        </w:rPr>
        <w:t>.</w:t>
      </w:r>
    </w:p>
    <w:p w:rsidR="00876C37" w:rsidRPr="00844010" w:rsidRDefault="00876C37" w:rsidP="00876C37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Dokumentację projektowo</w:t>
      </w:r>
      <w:r>
        <w:rPr>
          <w:rFonts w:asciiTheme="minorHAnsi" w:hAnsiTheme="minorHAnsi"/>
          <w:sz w:val="20"/>
          <w:szCs w:val="20"/>
        </w:rPr>
        <w:t xml:space="preserve"> – </w:t>
      </w:r>
      <w:r w:rsidRPr="00844010">
        <w:rPr>
          <w:rFonts w:asciiTheme="minorHAnsi" w:hAnsiTheme="minorHAnsi"/>
          <w:sz w:val="20"/>
          <w:szCs w:val="20"/>
        </w:rPr>
        <w:t>kosztorysową</w:t>
      </w:r>
      <w:r>
        <w:rPr>
          <w:rFonts w:asciiTheme="minorHAnsi" w:hAnsiTheme="minorHAnsi"/>
          <w:sz w:val="20"/>
          <w:szCs w:val="20"/>
        </w:rPr>
        <w:t xml:space="preserve"> należy wykonać w </w:t>
      </w:r>
      <w:r w:rsidRPr="00844010">
        <w:rPr>
          <w:rFonts w:asciiTheme="minorHAnsi" w:hAnsiTheme="minorHAnsi"/>
          <w:sz w:val="20"/>
          <w:szCs w:val="20"/>
        </w:rPr>
        <w:t>wersji papierowej w następującej liczbie egzemplarzy:</w:t>
      </w:r>
    </w:p>
    <w:p w:rsidR="00876C37" w:rsidRPr="00844010" w:rsidRDefault="00876C37" w:rsidP="00876C37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Kompletny projekt budowlany i</w:t>
      </w:r>
      <w:r>
        <w:rPr>
          <w:rFonts w:asciiTheme="minorHAnsi" w:hAnsiTheme="minorHAnsi"/>
          <w:sz w:val="20"/>
          <w:szCs w:val="20"/>
        </w:rPr>
        <w:t xml:space="preserve"> wykonawczy – 4</w:t>
      </w:r>
      <w:r w:rsidRPr="00844010">
        <w:rPr>
          <w:rFonts w:asciiTheme="minorHAnsi" w:hAnsiTheme="minorHAnsi"/>
          <w:sz w:val="20"/>
          <w:szCs w:val="20"/>
        </w:rPr>
        <w:t xml:space="preserve"> egz.;</w:t>
      </w:r>
    </w:p>
    <w:p w:rsidR="00876C37" w:rsidRPr="00844010" w:rsidRDefault="00876C37" w:rsidP="00876C37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Przedmiar robót – 2 egz.;</w:t>
      </w:r>
    </w:p>
    <w:p w:rsidR="00876C37" w:rsidRPr="00844010" w:rsidRDefault="00876C37" w:rsidP="00876C37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Kosztorys inwestorski – 2 egz.;</w:t>
      </w:r>
    </w:p>
    <w:p w:rsidR="00876C37" w:rsidRPr="00844010" w:rsidRDefault="00876C37" w:rsidP="00876C37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Specyfikacja techniczna wykonania i odbioru robót</w:t>
      </w:r>
      <w:r>
        <w:rPr>
          <w:rFonts w:asciiTheme="minorHAnsi" w:hAnsiTheme="minorHAnsi"/>
          <w:sz w:val="20"/>
          <w:szCs w:val="20"/>
        </w:rPr>
        <w:t xml:space="preserve"> i projekt tymczasowej organizacji ruchu </w:t>
      </w:r>
      <w:r w:rsidRPr="00844010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2</w:t>
      </w:r>
      <w:r w:rsidRPr="00844010">
        <w:rPr>
          <w:rFonts w:asciiTheme="minorHAnsi" w:hAnsiTheme="minorHAnsi"/>
          <w:sz w:val="20"/>
          <w:szCs w:val="20"/>
        </w:rPr>
        <w:t xml:space="preserve"> egz.</w:t>
      </w:r>
    </w:p>
    <w:p w:rsidR="00876C37" w:rsidRPr="00844010" w:rsidRDefault="00876C37" w:rsidP="00876C37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oraz w wersji elektronicznej na płycie CD w 1 egz. w formatach: dla plików tekstowych *doc oraz dla plików nieedytowalnych w formacie *pdf niezbędnych do zamieszczenia opracowania na stronie internetowej, a także w formacie grafiki wek</w:t>
      </w:r>
      <w:r>
        <w:rPr>
          <w:rFonts w:asciiTheme="minorHAnsi" w:hAnsiTheme="minorHAnsi"/>
          <w:sz w:val="20"/>
          <w:szCs w:val="20"/>
        </w:rPr>
        <w:t>torowej *dwg lub pokrewnym oraz w f</w:t>
      </w:r>
      <w:r w:rsidRPr="00844010">
        <w:rPr>
          <w:rFonts w:asciiTheme="minorHAnsi" w:hAnsiTheme="minorHAnsi"/>
          <w:sz w:val="20"/>
          <w:szCs w:val="20"/>
        </w:rPr>
        <w:t>ormacie plików kosztorysowych *zuz lub pokrewnym.</w:t>
      </w:r>
    </w:p>
    <w:p w:rsidR="00876C37" w:rsidRPr="00844010" w:rsidRDefault="00876C37" w:rsidP="00876C37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Kosztorys inwestorski i przedmiar robót jako podstawę wyceny w każdej pozycji powinien posiadać wskazanie odpowiedniej pozycji specyfikacji technicznej wykonania i odbioru robót.</w:t>
      </w:r>
    </w:p>
    <w:p w:rsidR="00876C37" w:rsidRPr="00844010" w:rsidRDefault="00876C37" w:rsidP="00876C37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hAnsiTheme="minorHAnsi"/>
          <w:spacing w:val="-7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Dokumentację projektową należy opracować zgodnie z:</w:t>
      </w:r>
    </w:p>
    <w:p w:rsidR="00876C37" w:rsidRPr="00844010" w:rsidRDefault="00876C37" w:rsidP="00876C37">
      <w:pPr>
        <w:widowControl/>
        <w:numPr>
          <w:ilvl w:val="1"/>
          <w:numId w:val="3"/>
        </w:numPr>
        <w:autoSpaceDE/>
        <w:autoSpaceDN/>
        <w:spacing w:line="120" w:lineRule="atLeast"/>
        <w:ind w:left="709"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ustawą z dnia 7</w:t>
      </w:r>
      <w:r>
        <w:rPr>
          <w:rFonts w:asciiTheme="minorHAnsi" w:hAnsiTheme="minorHAnsi"/>
          <w:sz w:val="20"/>
          <w:szCs w:val="20"/>
        </w:rPr>
        <w:t xml:space="preserve"> lipca </w:t>
      </w:r>
      <w:r w:rsidRPr="00844010">
        <w:rPr>
          <w:rFonts w:asciiTheme="minorHAnsi" w:hAnsiTheme="minorHAnsi"/>
          <w:sz w:val="20"/>
          <w:szCs w:val="20"/>
        </w:rPr>
        <w:t>1994 roku Prawo budowlane ( Dz. z 201</w:t>
      </w:r>
      <w:r>
        <w:rPr>
          <w:rFonts w:asciiTheme="minorHAnsi" w:hAnsiTheme="minorHAnsi"/>
          <w:sz w:val="20"/>
          <w:szCs w:val="20"/>
        </w:rPr>
        <w:t>7</w:t>
      </w:r>
      <w:r w:rsidRPr="00844010">
        <w:rPr>
          <w:rFonts w:asciiTheme="minorHAnsi" w:hAnsiTheme="minorHAnsi"/>
          <w:sz w:val="20"/>
          <w:szCs w:val="20"/>
        </w:rPr>
        <w:t xml:space="preserve"> r.</w:t>
      </w:r>
      <w:r>
        <w:rPr>
          <w:rFonts w:asciiTheme="minorHAnsi" w:hAnsiTheme="minorHAnsi"/>
          <w:sz w:val="20"/>
          <w:szCs w:val="20"/>
        </w:rPr>
        <w:t>, poz. 1332</w:t>
      </w:r>
      <w:r w:rsidRPr="00844010">
        <w:rPr>
          <w:rFonts w:asciiTheme="minorHAnsi" w:hAnsiTheme="minorHAnsi"/>
          <w:sz w:val="20"/>
          <w:szCs w:val="20"/>
        </w:rPr>
        <w:t>);</w:t>
      </w:r>
    </w:p>
    <w:p w:rsidR="00876C37" w:rsidRPr="00844010" w:rsidRDefault="00876C37" w:rsidP="00876C37">
      <w:pPr>
        <w:widowControl/>
        <w:numPr>
          <w:ilvl w:val="1"/>
          <w:numId w:val="3"/>
        </w:numPr>
        <w:autoSpaceDE/>
        <w:autoSpaceDN/>
        <w:spacing w:line="120" w:lineRule="atLeast"/>
        <w:ind w:left="709"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rozporządzeniem Ministra </w:t>
      </w:r>
      <w:r>
        <w:rPr>
          <w:rFonts w:asciiTheme="minorHAnsi" w:hAnsiTheme="minorHAnsi"/>
          <w:sz w:val="20"/>
          <w:szCs w:val="20"/>
        </w:rPr>
        <w:t>Transportu, Budownictwa i Gospodarki Morskiej z dnia 25 kwietnia 2012 roku w sprawie szczegółowego zakresu i formy projektu budowlanego (Dz. U. z 2012 roku, poz. 462 ze zmianami)</w:t>
      </w:r>
      <w:r w:rsidRPr="00844010">
        <w:rPr>
          <w:rFonts w:asciiTheme="minorHAnsi" w:hAnsiTheme="minorHAnsi"/>
          <w:sz w:val="20"/>
          <w:szCs w:val="20"/>
        </w:rPr>
        <w:t>;</w:t>
      </w:r>
    </w:p>
    <w:p w:rsidR="00876C37" w:rsidRPr="00844010" w:rsidRDefault="00876C37" w:rsidP="00876C37">
      <w:pPr>
        <w:widowControl/>
        <w:numPr>
          <w:ilvl w:val="1"/>
          <w:numId w:val="3"/>
        </w:numPr>
        <w:autoSpaceDE/>
        <w:autoSpaceDN/>
        <w:spacing w:line="120" w:lineRule="atLeast"/>
        <w:ind w:left="709"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rozporządzeniem Ministra Infrastruktury z dnia 2</w:t>
      </w:r>
      <w:r>
        <w:rPr>
          <w:rFonts w:asciiTheme="minorHAnsi" w:hAnsiTheme="minorHAnsi"/>
          <w:sz w:val="20"/>
          <w:szCs w:val="20"/>
        </w:rPr>
        <w:t xml:space="preserve"> września </w:t>
      </w:r>
      <w:r w:rsidRPr="00844010">
        <w:rPr>
          <w:rFonts w:asciiTheme="minorHAnsi" w:hAnsiTheme="minorHAnsi"/>
          <w:sz w:val="20"/>
          <w:szCs w:val="20"/>
        </w:rPr>
        <w:t xml:space="preserve">2004 r. w </w:t>
      </w:r>
      <w:r>
        <w:rPr>
          <w:rFonts w:asciiTheme="minorHAnsi" w:hAnsiTheme="minorHAnsi"/>
          <w:sz w:val="20"/>
          <w:szCs w:val="20"/>
        </w:rPr>
        <w:t>sprawie szczegółowego zakresu i </w:t>
      </w:r>
      <w:r w:rsidRPr="00844010">
        <w:rPr>
          <w:rFonts w:asciiTheme="minorHAnsi" w:hAnsiTheme="minorHAnsi"/>
          <w:sz w:val="20"/>
          <w:szCs w:val="20"/>
        </w:rPr>
        <w:t>formy dokumentacji projektowej, specyfikacji technicznych wykonania i</w:t>
      </w:r>
      <w:r>
        <w:rPr>
          <w:rFonts w:asciiTheme="minorHAnsi" w:hAnsiTheme="minorHAnsi"/>
          <w:sz w:val="20"/>
          <w:szCs w:val="20"/>
        </w:rPr>
        <w:t xml:space="preserve"> </w:t>
      </w:r>
      <w:r w:rsidRPr="00844010">
        <w:rPr>
          <w:rFonts w:asciiTheme="minorHAnsi" w:hAnsiTheme="minorHAnsi"/>
          <w:sz w:val="20"/>
          <w:szCs w:val="20"/>
        </w:rPr>
        <w:t xml:space="preserve">odbioru robót </w:t>
      </w:r>
      <w:r>
        <w:rPr>
          <w:rFonts w:asciiTheme="minorHAnsi" w:hAnsiTheme="minorHAnsi"/>
          <w:sz w:val="20"/>
          <w:szCs w:val="20"/>
        </w:rPr>
        <w:t xml:space="preserve">budowlanych </w:t>
      </w:r>
      <w:r w:rsidRPr="00844010">
        <w:rPr>
          <w:rFonts w:asciiTheme="minorHAnsi" w:hAnsiTheme="minorHAnsi"/>
          <w:sz w:val="20"/>
          <w:szCs w:val="20"/>
        </w:rPr>
        <w:t>oraz programu funkcjonalno – użytkowego (</w:t>
      </w:r>
      <w:r>
        <w:rPr>
          <w:rFonts w:asciiTheme="minorHAnsi" w:hAnsiTheme="minorHAnsi"/>
          <w:sz w:val="20"/>
          <w:szCs w:val="20"/>
        </w:rPr>
        <w:t xml:space="preserve">tj. </w:t>
      </w:r>
      <w:r w:rsidRPr="00844010">
        <w:rPr>
          <w:rFonts w:asciiTheme="minorHAnsi" w:hAnsiTheme="minorHAnsi"/>
          <w:sz w:val="20"/>
          <w:szCs w:val="20"/>
        </w:rPr>
        <w:t xml:space="preserve">Dz. U. </w:t>
      </w:r>
      <w:r>
        <w:rPr>
          <w:rFonts w:asciiTheme="minorHAnsi" w:hAnsiTheme="minorHAnsi"/>
          <w:sz w:val="20"/>
          <w:szCs w:val="20"/>
        </w:rPr>
        <w:t>z 2013 roku</w:t>
      </w:r>
      <w:r w:rsidRPr="00844010">
        <w:rPr>
          <w:rFonts w:asciiTheme="minorHAnsi" w:hAnsiTheme="minorHAnsi"/>
          <w:sz w:val="20"/>
          <w:szCs w:val="20"/>
        </w:rPr>
        <w:t xml:space="preserve">, poz. </w:t>
      </w:r>
      <w:r>
        <w:rPr>
          <w:rFonts w:asciiTheme="minorHAnsi" w:hAnsiTheme="minorHAnsi"/>
          <w:sz w:val="20"/>
          <w:szCs w:val="20"/>
        </w:rPr>
        <w:t>1129</w:t>
      </w:r>
      <w:r w:rsidRPr="00844010">
        <w:rPr>
          <w:rFonts w:asciiTheme="minorHAnsi" w:hAnsiTheme="minorHAnsi"/>
          <w:sz w:val="20"/>
          <w:szCs w:val="20"/>
        </w:rPr>
        <w:t>);</w:t>
      </w:r>
    </w:p>
    <w:p w:rsidR="00876C37" w:rsidRPr="00844010" w:rsidRDefault="00876C37" w:rsidP="00876C37">
      <w:pPr>
        <w:widowControl/>
        <w:numPr>
          <w:ilvl w:val="1"/>
          <w:numId w:val="3"/>
        </w:numPr>
        <w:autoSpaceDE/>
        <w:autoSpaceDN/>
        <w:spacing w:line="120" w:lineRule="atLeast"/>
        <w:ind w:left="709"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i</w:t>
      </w:r>
      <w:r>
        <w:rPr>
          <w:rFonts w:asciiTheme="minorHAnsi" w:hAnsiTheme="minorHAnsi"/>
          <w:sz w:val="20"/>
          <w:szCs w:val="20"/>
        </w:rPr>
        <w:t>nnymi obowiązującymi przepisami.</w:t>
      </w:r>
    </w:p>
    <w:p w:rsidR="00876C37" w:rsidRPr="00E31DAC" w:rsidRDefault="00876C37" w:rsidP="00876C37">
      <w:pPr>
        <w:numPr>
          <w:ilvl w:val="0"/>
          <w:numId w:val="3"/>
        </w:numPr>
        <w:suppressAutoHyphens/>
        <w:autoSpaceDE/>
        <w:autoSpaceDN/>
        <w:spacing w:line="100" w:lineRule="atLeast"/>
        <w:jc w:val="both"/>
        <w:rPr>
          <w:rFonts w:asciiTheme="minorHAnsi" w:eastAsia="SerifaTEELig CE" w:hAnsiTheme="minorHAnsi"/>
          <w:sz w:val="20"/>
          <w:szCs w:val="20"/>
        </w:rPr>
      </w:pPr>
      <w:r w:rsidRPr="00E31DAC">
        <w:rPr>
          <w:rFonts w:asciiTheme="minorHAnsi" w:hAnsiTheme="minorHAnsi"/>
          <w:sz w:val="20"/>
          <w:szCs w:val="20"/>
        </w:rPr>
        <w:t xml:space="preserve">Do obowiązków Wykonawcy w ramach realizacji nin. umowy będzie należało również </w:t>
      </w:r>
      <w:r w:rsidRPr="00E31DAC">
        <w:rPr>
          <w:rFonts w:asciiTheme="minorHAnsi" w:hAnsiTheme="minorHAnsi"/>
          <w:spacing w:val="2"/>
          <w:sz w:val="20"/>
          <w:szCs w:val="20"/>
        </w:rPr>
        <w:t xml:space="preserve">sprawowanie nadzoru autorskiego na żądanie Zamawiającego lub właściwego organu w </w:t>
      </w:r>
      <w:r w:rsidRPr="00E31DAC">
        <w:rPr>
          <w:rFonts w:asciiTheme="minorHAnsi" w:hAnsiTheme="minorHAnsi"/>
          <w:sz w:val="20"/>
          <w:szCs w:val="20"/>
        </w:rPr>
        <w:t xml:space="preserve">zakresie </w:t>
      </w:r>
      <w:r w:rsidRPr="00E31DAC">
        <w:rPr>
          <w:rFonts w:asciiTheme="minorHAnsi" w:hAnsiTheme="minorHAnsi"/>
          <w:spacing w:val="2"/>
          <w:sz w:val="20"/>
          <w:szCs w:val="20"/>
        </w:rPr>
        <w:t xml:space="preserve">stwierdzania w toku wykonywania robót niezgodności realizacji z projektem oraz rozwiązywania problemów. W ramach nadzoru autorskiego Wykonawca na wezwanie Zamawiającego ma obowiązek wizytowania placu budowy celem rozwiązywania problemów wynikłych w trakcie realizacji – </w:t>
      </w:r>
      <w:r w:rsidRPr="00E31DAC">
        <w:rPr>
          <w:rFonts w:asciiTheme="minorHAnsi" w:hAnsiTheme="minorHAnsi"/>
          <w:sz w:val="20"/>
          <w:szCs w:val="20"/>
        </w:rPr>
        <w:t>np. poprzez uzupełnienie szczegółów dokumentacji projektowej, wyjaśnienia wykonawcy robót budowlanych wątpliwości powstałych w toku realizacji robót – z potwierdzeniem obecności w dzienniku budowy.</w:t>
      </w:r>
    </w:p>
    <w:p w:rsidR="00876C37" w:rsidRPr="00141F95" w:rsidRDefault="00876C37" w:rsidP="00876C37">
      <w:pPr>
        <w:numPr>
          <w:ilvl w:val="0"/>
          <w:numId w:val="3"/>
        </w:numPr>
        <w:suppressAutoHyphens/>
        <w:autoSpaceDE/>
        <w:autoSpaceDN/>
        <w:spacing w:line="100" w:lineRule="atLeast"/>
        <w:jc w:val="both"/>
        <w:rPr>
          <w:rFonts w:asciiTheme="minorHAnsi" w:eastAsia="SerifaTEELig CE" w:hAnsiTheme="minorHAnsi"/>
          <w:sz w:val="20"/>
          <w:szCs w:val="20"/>
        </w:rPr>
      </w:pPr>
      <w:r>
        <w:rPr>
          <w:rFonts w:asciiTheme="minorHAnsi" w:eastAsia="SerifaTEELig CE" w:hAnsiTheme="minorHAnsi"/>
          <w:sz w:val="20"/>
          <w:szCs w:val="20"/>
        </w:rPr>
        <w:t xml:space="preserve">Przedmiot zamówienia obejmuje również </w:t>
      </w:r>
      <w:r w:rsidRPr="00141F95">
        <w:rPr>
          <w:rFonts w:asciiTheme="minorHAnsi" w:eastAsia="SerifaTEELig CE" w:hAnsiTheme="minorHAnsi"/>
          <w:sz w:val="20"/>
          <w:szCs w:val="20"/>
        </w:rPr>
        <w:t xml:space="preserve">jedną aktualizację kompletu kosztorysów, w terminie wskazanym przez Zamawiającego, nie późniejszym niż 24 miesiące, licząc od daty podpisania </w:t>
      </w:r>
      <w:r w:rsidRPr="00B53CF0">
        <w:rPr>
          <w:rFonts w:asciiTheme="minorHAnsi" w:eastAsia="SerifaTEELig CE" w:hAnsiTheme="minorHAnsi"/>
          <w:sz w:val="20"/>
          <w:szCs w:val="20"/>
        </w:rPr>
        <w:t xml:space="preserve">protokołu </w:t>
      </w:r>
      <w:r>
        <w:rPr>
          <w:rFonts w:asciiTheme="minorHAnsi" w:eastAsia="SerifaTEELig CE" w:hAnsiTheme="minorHAnsi"/>
          <w:sz w:val="20"/>
          <w:szCs w:val="20"/>
        </w:rPr>
        <w:t>odbioru</w:t>
      </w:r>
      <w:r w:rsidRPr="00141F95">
        <w:rPr>
          <w:rFonts w:asciiTheme="minorHAnsi" w:eastAsia="SerifaTEELig CE" w:hAnsiTheme="minorHAnsi"/>
          <w:sz w:val="20"/>
          <w:szCs w:val="20"/>
        </w:rPr>
        <w:t xml:space="preserve"> dokumentacji projektowo – kosztorysowej.</w:t>
      </w:r>
    </w:p>
    <w:p w:rsidR="00876C37" w:rsidRPr="00844010" w:rsidRDefault="00876C37" w:rsidP="00876C37">
      <w:pPr>
        <w:numPr>
          <w:ilvl w:val="0"/>
          <w:numId w:val="3"/>
        </w:numPr>
        <w:suppressAutoHyphens/>
        <w:autoSpaceDE/>
        <w:autoSpaceDN/>
        <w:spacing w:line="100" w:lineRule="atLeast"/>
        <w:jc w:val="both"/>
        <w:rPr>
          <w:rFonts w:asciiTheme="minorHAnsi" w:eastAsia="SerifaTEELig CE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Wykonawca oświadcza, że dysponuje zespołem projektowym zdolnym do wykonania niniejszego przedmiotu umowy, w skład którego wchodzą:</w:t>
      </w:r>
    </w:p>
    <w:p w:rsidR="00876C37" w:rsidRPr="00844010" w:rsidRDefault="00876C37" w:rsidP="00876C37">
      <w:pPr>
        <w:numPr>
          <w:ilvl w:val="0"/>
          <w:numId w:val="22"/>
        </w:numPr>
        <w:suppressAutoHyphens/>
        <w:autoSpaceDE/>
        <w:autoSpaceDN/>
        <w:spacing w:line="100" w:lineRule="atLeast"/>
        <w:jc w:val="both"/>
        <w:rPr>
          <w:rFonts w:asciiTheme="minorHAnsi" w:eastAsia="SerifaTEELig CE" w:hAnsiTheme="minorHAnsi"/>
          <w:sz w:val="20"/>
          <w:szCs w:val="20"/>
        </w:rPr>
      </w:pPr>
      <w:r>
        <w:rPr>
          <w:rFonts w:asciiTheme="minorHAnsi" w:eastAsia="SerifaTEELig CE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Pr="00844010">
        <w:rPr>
          <w:rFonts w:asciiTheme="minorHAnsi" w:eastAsia="SerifaTEELig CE" w:hAnsiTheme="minorHAnsi"/>
          <w:sz w:val="20"/>
          <w:szCs w:val="20"/>
        </w:rPr>
        <w:t>;</w:t>
      </w:r>
    </w:p>
    <w:p w:rsidR="00876C37" w:rsidRPr="00844010" w:rsidRDefault="00876C37" w:rsidP="00876C37">
      <w:pPr>
        <w:numPr>
          <w:ilvl w:val="0"/>
          <w:numId w:val="22"/>
        </w:numPr>
        <w:suppressAutoHyphens/>
        <w:autoSpaceDE/>
        <w:autoSpaceDN/>
        <w:spacing w:line="100" w:lineRule="atLeast"/>
        <w:jc w:val="both"/>
        <w:rPr>
          <w:rFonts w:asciiTheme="minorHAnsi" w:eastAsia="SerifaTEELig CE" w:hAnsiTheme="minorHAnsi"/>
          <w:sz w:val="20"/>
          <w:szCs w:val="20"/>
        </w:rPr>
      </w:pPr>
      <w:r>
        <w:rPr>
          <w:rFonts w:asciiTheme="minorHAnsi" w:eastAsia="SerifaTEELig CE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Pr="00844010">
        <w:rPr>
          <w:rFonts w:asciiTheme="minorHAnsi" w:eastAsia="SerifaTEELig CE" w:hAnsiTheme="minorHAnsi"/>
          <w:sz w:val="20"/>
          <w:szCs w:val="20"/>
        </w:rPr>
        <w:t>;</w:t>
      </w:r>
    </w:p>
    <w:p w:rsidR="00876C37" w:rsidRPr="00844010" w:rsidRDefault="00876C37" w:rsidP="00876C37">
      <w:pPr>
        <w:numPr>
          <w:ilvl w:val="0"/>
          <w:numId w:val="22"/>
        </w:numPr>
        <w:suppressAutoHyphens/>
        <w:autoSpaceDE/>
        <w:autoSpaceDN/>
        <w:spacing w:line="100" w:lineRule="atLeast"/>
        <w:jc w:val="both"/>
        <w:rPr>
          <w:rFonts w:asciiTheme="minorHAnsi" w:eastAsia="SerifaTEELig CE" w:hAnsiTheme="minorHAnsi"/>
          <w:sz w:val="20"/>
          <w:szCs w:val="20"/>
        </w:rPr>
      </w:pPr>
      <w:r>
        <w:rPr>
          <w:rFonts w:asciiTheme="minorHAnsi" w:eastAsia="SerifaTEELig CE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Pr="00844010">
        <w:rPr>
          <w:rFonts w:asciiTheme="minorHAnsi" w:eastAsia="SerifaTEELig CE" w:hAnsiTheme="minorHAnsi"/>
          <w:sz w:val="20"/>
          <w:szCs w:val="20"/>
        </w:rPr>
        <w:t>;</w:t>
      </w:r>
    </w:p>
    <w:p w:rsidR="00876C37" w:rsidRPr="00844010" w:rsidRDefault="00876C37" w:rsidP="00876C37">
      <w:pPr>
        <w:numPr>
          <w:ilvl w:val="0"/>
          <w:numId w:val="22"/>
        </w:numPr>
        <w:suppressAutoHyphens/>
        <w:autoSpaceDE/>
        <w:autoSpaceDN/>
        <w:spacing w:line="100" w:lineRule="atLeast"/>
        <w:jc w:val="both"/>
        <w:rPr>
          <w:rFonts w:asciiTheme="minorHAnsi" w:eastAsia="SerifaTEELig CE" w:hAnsiTheme="minorHAnsi"/>
          <w:sz w:val="20"/>
          <w:szCs w:val="20"/>
        </w:rPr>
      </w:pPr>
      <w:r>
        <w:rPr>
          <w:rFonts w:asciiTheme="minorHAnsi" w:eastAsia="SerifaTEELig CE" w:hAnsi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 </w:t>
      </w:r>
      <w:r w:rsidRPr="00844010">
        <w:rPr>
          <w:rFonts w:asciiTheme="minorHAnsi" w:eastAsia="SerifaTEELig CE" w:hAnsiTheme="minorHAnsi"/>
          <w:sz w:val="20"/>
          <w:szCs w:val="20"/>
        </w:rPr>
        <w:t>.</w:t>
      </w:r>
    </w:p>
    <w:p w:rsidR="00876C37" w:rsidRPr="00844010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  <w:r w:rsidRPr="00844010">
        <w:rPr>
          <w:rFonts w:asciiTheme="minorHAnsi" w:hAnsiTheme="minorHAnsi"/>
          <w:b/>
          <w:sz w:val="20"/>
          <w:szCs w:val="20"/>
        </w:rPr>
        <w:t>Rozdział II. TERMINY REALIZACJI UMOWY</w:t>
      </w:r>
    </w:p>
    <w:p w:rsidR="00876C37" w:rsidRPr="00844010" w:rsidRDefault="00876C37" w:rsidP="00876C37">
      <w:pPr>
        <w:jc w:val="center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sym w:font="Times New Roman" w:char="00A7"/>
      </w:r>
      <w:r w:rsidRPr="00844010">
        <w:rPr>
          <w:rFonts w:asciiTheme="minorHAnsi" w:hAnsiTheme="minorHAnsi"/>
          <w:sz w:val="20"/>
          <w:szCs w:val="20"/>
        </w:rPr>
        <w:t xml:space="preserve"> 2</w:t>
      </w:r>
    </w:p>
    <w:p w:rsidR="00876C37" w:rsidRPr="00F22291" w:rsidRDefault="00876C37" w:rsidP="00876C37">
      <w:pPr>
        <w:widowControl/>
        <w:numPr>
          <w:ilvl w:val="0"/>
          <w:numId w:val="23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F22291">
        <w:rPr>
          <w:rFonts w:asciiTheme="minorHAnsi" w:hAnsiTheme="minorHAnsi"/>
          <w:sz w:val="20"/>
          <w:szCs w:val="20"/>
        </w:rPr>
        <w:t>Strony ustalają następujące terminy realizacji przedmiotu Umowy:</w:t>
      </w:r>
    </w:p>
    <w:p w:rsidR="00876C37" w:rsidRPr="00F22291" w:rsidRDefault="00876C37" w:rsidP="00876C37">
      <w:pPr>
        <w:widowControl/>
        <w:numPr>
          <w:ilvl w:val="1"/>
          <w:numId w:val="23"/>
        </w:numPr>
        <w:autoSpaceDE/>
        <w:autoSpaceDN/>
        <w:ind w:left="709"/>
        <w:rPr>
          <w:rFonts w:asciiTheme="minorHAnsi" w:hAnsiTheme="minorHAnsi"/>
          <w:sz w:val="20"/>
          <w:szCs w:val="20"/>
        </w:rPr>
      </w:pPr>
      <w:r w:rsidRPr="00F22291">
        <w:rPr>
          <w:rFonts w:asciiTheme="minorHAnsi" w:hAnsiTheme="minorHAnsi"/>
          <w:sz w:val="20"/>
          <w:szCs w:val="20"/>
        </w:rPr>
        <w:lastRenderedPageBreak/>
        <w:t>Termin rozpoczęcia: …………………………… (dzień podpisania umowy).</w:t>
      </w:r>
    </w:p>
    <w:p w:rsidR="00876C37" w:rsidRPr="00012DF0" w:rsidRDefault="00876C37" w:rsidP="00876C37">
      <w:pPr>
        <w:widowControl/>
        <w:numPr>
          <w:ilvl w:val="1"/>
          <w:numId w:val="23"/>
        </w:numPr>
        <w:autoSpaceDE/>
        <w:autoSpaceDN/>
        <w:ind w:left="709"/>
        <w:jc w:val="both"/>
        <w:rPr>
          <w:rFonts w:asciiTheme="minorHAnsi" w:hAnsiTheme="minorHAnsi"/>
          <w:sz w:val="20"/>
          <w:szCs w:val="20"/>
        </w:rPr>
      </w:pPr>
      <w:r w:rsidRPr="00012DF0">
        <w:rPr>
          <w:rFonts w:asciiTheme="minorHAnsi" w:hAnsiTheme="minorHAnsi"/>
          <w:sz w:val="20"/>
          <w:szCs w:val="20"/>
        </w:rPr>
        <w:t xml:space="preserve">Termin przekazania dokumentacji projektowej: </w:t>
      </w:r>
      <w:r>
        <w:rPr>
          <w:rFonts w:asciiTheme="minorHAnsi" w:hAnsiTheme="minorHAnsi"/>
          <w:b/>
          <w:sz w:val="20"/>
          <w:szCs w:val="20"/>
        </w:rPr>
        <w:t xml:space="preserve"> 3 miesiące od podpisania umowy</w:t>
      </w:r>
    </w:p>
    <w:p w:rsidR="00876C37" w:rsidRPr="00E91ECF" w:rsidRDefault="00876C37" w:rsidP="00876C37">
      <w:pPr>
        <w:widowControl/>
        <w:numPr>
          <w:ilvl w:val="0"/>
          <w:numId w:val="23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E91ECF">
        <w:rPr>
          <w:rFonts w:asciiTheme="minorHAnsi" w:hAnsiTheme="minorHAnsi"/>
          <w:sz w:val="20"/>
          <w:szCs w:val="20"/>
        </w:rPr>
        <w:t>Wykonawca jest zobowiązany do pełnienia nadzoru autorskiego w okresie realizacji robót budowlanych wykonywanych na podstawie dokumentacji projektowej będącej przedmiotem niniejszej umowy oraz w okresie rękojmi i gwarancji jakości na te roboty.</w:t>
      </w:r>
    </w:p>
    <w:p w:rsidR="00876C37" w:rsidRPr="006C7F60" w:rsidRDefault="00876C37" w:rsidP="00876C37">
      <w:pPr>
        <w:pStyle w:val="Akapitzlist"/>
        <w:numPr>
          <w:ilvl w:val="0"/>
          <w:numId w:val="23"/>
        </w:numPr>
        <w:spacing w:before="0" w:line="240" w:lineRule="auto"/>
      </w:pPr>
      <w:r w:rsidRPr="006B32BB">
        <w:t>W terminie do 7 dni od daty podpisania niniejszej umowy strony zorganizuj</w:t>
      </w:r>
      <w:r w:rsidRPr="006C7F60">
        <w:t>ą spotkanie wynikiem którego, bę</w:t>
      </w:r>
      <w:r w:rsidRPr="006B32BB">
        <w:t>dzie spisanie protokołu uzgodnień projektowych.</w:t>
      </w:r>
    </w:p>
    <w:p w:rsidR="00876C37" w:rsidRPr="00844010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  <w:r w:rsidRPr="00844010">
        <w:rPr>
          <w:rFonts w:asciiTheme="minorHAnsi" w:hAnsiTheme="minorHAnsi"/>
          <w:b/>
          <w:sz w:val="20"/>
          <w:szCs w:val="20"/>
        </w:rPr>
        <w:t>Rozdział III. WYNAGRODZENIE</w:t>
      </w:r>
    </w:p>
    <w:p w:rsidR="00876C37" w:rsidRPr="00844010" w:rsidRDefault="00876C37" w:rsidP="00876C37">
      <w:pPr>
        <w:keepNext/>
        <w:jc w:val="center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sym w:font="Times New Roman" w:char="00A7"/>
      </w:r>
      <w:r w:rsidRPr="00844010">
        <w:rPr>
          <w:rFonts w:asciiTheme="minorHAnsi" w:hAnsiTheme="minorHAnsi"/>
          <w:sz w:val="20"/>
          <w:szCs w:val="20"/>
        </w:rPr>
        <w:t xml:space="preserve"> 3</w:t>
      </w:r>
    </w:p>
    <w:p w:rsidR="00876C37" w:rsidRPr="00F22291" w:rsidRDefault="00876C37" w:rsidP="00876C37">
      <w:pPr>
        <w:widowControl/>
        <w:numPr>
          <w:ilvl w:val="0"/>
          <w:numId w:val="27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F22291">
        <w:rPr>
          <w:rFonts w:asciiTheme="minorHAnsi" w:hAnsiTheme="minorHAnsi"/>
          <w:sz w:val="20"/>
          <w:szCs w:val="20"/>
        </w:rPr>
        <w:t>Maksymalne wynagrodzenie za wykonanie wszystkich obowiązków spoczywających na Wykonawcy i przewidzianych w umowie wraz z pełnieniem nadzoru autorskiego wyniesie ……… zł brutto (słownie: ………), w tym podatek VAT (…%) … zł (słownie: …… złotych) tj. netto …… zł (słownie: …… złotych).</w:t>
      </w:r>
    </w:p>
    <w:p w:rsidR="00876C37" w:rsidRDefault="00876C37" w:rsidP="00876C37">
      <w:pPr>
        <w:widowControl/>
        <w:numPr>
          <w:ilvl w:val="0"/>
          <w:numId w:val="27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F22291">
        <w:rPr>
          <w:rFonts w:asciiTheme="minorHAnsi" w:hAnsiTheme="minorHAnsi"/>
          <w:sz w:val="20"/>
          <w:szCs w:val="20"/>
        </w:rPr>
        <w:t>Wynagrodzenie, o którym mowa w ust. 1 obejmuje:</w:t>
      </w:r>
    </w:p>
    <w:p w:rsidR="00876C37" w:rsidRPr="004A0C5E" w:rsidRDefault="00876C37" w:rsidP="00876C37">
      <w:pPr>
        <w:widowControl/>
        <w:numPr>
          <w:ilvl w:val="1"/>
          <w:numId w:val="27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4A0C5E">
        <w:rPr>
          <w:rFonts w:asciiTheme="minorHAnsi" w:hAnsiTheme="minorHAnsi"/>
          <w:sz w:val="20"/>
          <w:szCs w:val="20"/>
        </w:rPr>
        <w:t xml:space="preserve">maksymalne wynagrodzenie za wykonanie wszelkich prac za wyjątkiem pełnienia nadzoru autorskiego w kwocie …… zł </w:t>
      </w:r>
      <w:r w:rsidRPr="004A0C5E">
        <w:rPr>
          <w:rFonts w:asciiTheme="minorHAnsi" w:hAnsiTheme="minorHAnsi" w:cstheme="minorHAnsi"/>
          <w:sz w:val="20"/>
          <w:szCs w:val="20"/>
        </w:rPr>
        <w:t>brutto (słownie: …… zł);</w:t>
      </w:r>
    </w:p>
    <w:p w:rsidR="00876C37" w:rsidRPr="004A0C5E" w:rsidRDefault="00876C37" w:rsidP="00876C37">
      <w:pPr>
        <w:widowControl/>
        <w:numPr>
          <w:ilvl w:val="1"/>
          <w:numId w:val="27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4A0C5E">
        <w:rPr>
          <w:rFonts w:asciiTheme="minorHAnsi" w:hAnsiTheme="minorHAnsi"/>
          <w:sz w:val="20"/>
          <w:szCs w:val="20"/>
        </w:rPr>
        <w:t>wynagrodzenie za pełnienie nadzoru autorskiego</w:t>
      </w:r>
      <w:r w:rsidRPr="004A0C5E">
        <w:rPr>
          <w:rFonts w:asciiTheme="minorHAnsi" w:hAnsiTheme="minorHAnsi" w:cstheme="minorHAnsi"/>
          <w:sz w:val="20"/>
          <w:szCs w:val="20"/>
        </w:rPr>
        <w:t>, które wyniesie nie więcej niż …… zł brutto (słownie: …… złotych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876C37" w:rsidRPr="00645550" w:rsidRDefault="00876C37" w:rsidP="00876C37">
      <w:pPr>
        <w:widowControl/>
        <w:numPr>
          <w:ilvl w:val="0"/>
          <w:numId w:val="27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645550">
        <w:rPr>
          <w:rFonts w:asciiTheme="minorHAnsi" w:hAnsiTheme="minorHAnsi" w:cstheme="minorHAnsi"/>
          <w:sz w:val="20"/>
          <w:szCs w:val="20"/>
        </w:rPr>
        <w:t xml:space="preserve">W ramach wynagrodzenia określonego w ust. 2 pkt. 2.2. cena z tytułu pełnienia nadzoru autorskiego ustalona została jako cena ryczałtowa za jeden pobyt na budowie z uwzględnieniem kosztu dojazdu i delegacji oraz wszelkich innych kosztów związanych z wykonywaniem nadzoru autorskiego w wysokości …… zł brutto (słownie:…… złotych), w tym podatek VAT (…%) ……… zł (słownie: …… złotych), tj. …… zł netto (słownie: ……złotych) za jeden pobyt na budowie (cena brutto na nadzór autorski z oferty Wykonawcy dzielona przez 3 – maksymalna liczba wizyt). Dla </w:t>
      </w:r>
      <w:r w:rsidRPr="00645550">
        <w:rPr>
          <w:rFonts w:asciiTheme="minorHAnsi" w:hAnsiTheme="minorHAnsi" w:cstheme="minorHAnsi"/>
          <w:b/>
          <w:sz w:val="20"/>
          <w:szCs w:val="20"/>
        </w:rPr>
        <w:t>3</w:t>
      </w:r>
      <w:r w:rsidRPr="00645550">
        <w:rPr>
          <w:rFonts w:asciiTheme="minorHAnsi" w:hAnsiTheme="minorHAnsi" w:cstheme="minorHAnsi"/>
          <w:sz w:val="20"/>
          <w:szCs w:val="20"/>
        </w:rPr>
        <w:t xml:space="preserve"> wizyt (pobytów na budowie) wynagrodzenie wynosi ……zł brutto (słownie: …… złotych) i stanowi maksymalne wynagrodzenie jakie będzie należne Wykonawcy z tytułu pełnienia nadzoru autorskiego przy przebudowie</w:t>
      </w:r>
      <w:r w:rsidRPr="00645550">
        <w:rPr>
          <w:rFonts w:asciiTheme="minorHAnsi" w:hAnsiTheme="minorHAnsi"/>
          <w:sz w:val="20"/>
          <w:szCs w:val="20"/>
        </w:rPr>
        <w:t xml:space="preserve">: </w:t>
      </w:r>
      <w:r w:rsidRPr="00645550">
        <w:rPr>
          <w:rFonts w:asciiTheme="minorHAnsi" w:hAnsiTheme="minorHAnsi" w:cstheme="minorHAnsi"/>
          <w:sz w:val="20"/>
          <w:szCs w:val="20"/>
        </w:rPr>
        <w:t>Ostateczna wartość wynagrodzenia Wykonawcy zostanie obliczona poprzez zsumowanie wynagrodzeń, o którym mowa w ust. 2.1. z sumą zamówionych i zrealizowanych pobytów na budowie wg ceny jednostkowej określonej w ust. 3.</w:t>
      </w:r>
    </w:p>
    <w:p w:rsidR="00876C37" w:rsidRPr="00844010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  <w:r w:rsidRPr="00844010">
        <w:rPr>
          <w:rFonts w:asciiTheme="minorHAnsi" w:hAnsiTheme="minorHAnsi"/>
          <w:b/>
          <w:sz w:val="20"/>
          <w:szCs w:val="20"/>
        </w:rPr>
        <w:t>Rozdział IV.  OBOWIĄZKI STRON</w:t>
      </w:r>
    </w:p>
    <w:p w:rsidR="00876C37" w:rsidRPr="00844010" w:rsidRDefault="00876C37" w:rsidP="00876C37">
      <w:pPr>
        <w:jc w:val="center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sym w:font="Times New Roman" w:char="00A7"/>
      </w:r>
      <w:r w:rsidRPr="00844010">
        <w:rPr>
          <w:rFonts w:asciiTheme="minorHAnsi" w:hAnsiTheme="minorHAnsi"/>
          <w:sz w:val="20"/>
          <w:szCs w:val="20"/>
        </w:rPr>
        <w:t xml:space="preserve"> 4</w:t>
      </w:r>
    </w:p>
    <w:p w:rsidR="00876C37" w:rsidRPr="00844010" w:rsidRDefault="00876C37" w:rsidP="00876C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Do obowiązków Zamawiającego należy:</w:t>
      </w:r>
    </w:p>
    <w:p w:rsidR="00876C37" w:rsidRPr="00844010" w:rsidRDefault="00876C37" w:rsidP="00876C37">
      <w:pPr>
        <w:widowControl/>
        <w:numPr>
          <w:ilvl w:val="0"/>
          <w:numId w:val="7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udział w roboczych spotkaniach z Wykonawcą mających na celu </w:t>
      </w:r>
      <w:r>
        <w:rPr>
          <w:rFonts w:asciiTheme="minorHAnsi" w:hAnsiTheme="minorHAnsi"/>
          <w:sz w:val="20"/>
          <w:szCs w:val="20"/>
        </w:rPr>
        <w:t>bieżące uzgadnianie proponowanych rozwiązań projektowych</w:t>
      </w:r>
      <w:r w:rsidRPr="00844010">
        <w:rPr>
          <w:rFonts w:asciiTheme="minorHAnsi" w:hAnsiTheme="minorHAnsi"/>
          <w:sz w:val="20"/>
          <w:szCs w:val="20"/>
        </w:rPr>
        <w:t>;</w:t>
      </w:r>
    </w:p>
    <w:p w:rsidR="00876C37" w:rsidRDefault="00876C37" w:rsidP="00876C37">
      <w:pPr>
        <w:widowControl/>
        <w:numPr>
          <w:ilvl w:val="0"/>
          <w:numId w:val="7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zgłaszanie uwag, sugestii i zastrzeżeń dotyczących przedmiotu niniejszej umowy;</w:t>
      </w:r>
    </w:p>
    <w:p w:rsidR="00876C37" w:rsidRPr="00844010" w:rsidRDefault="00876C37" w:rsidP="00876C37">
      <w:pPr>
        <w:widowControl/>
        <w:numPr>
          <w:ilvl w:val="0"/>
          <w:numId w:val="7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zgłaszanie na piśmie niekompletności lub wad dokumentacji niezwłocznie po ich ujawnieniu;</w:t>
      </w:r>
    </w:p>
    <w:p w:rsidR="00876C37" w:rsidRDefault="00876C37" w:rsidP="00876C37">
      <w:pPr>
        <w:widowControl/>
        <w:numPr>
          <w:ilvl w:val="0"/>
          <w:numId w:val="7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udzielenie Wykonawcy pełnomocnictwa do występowani</w:t>
      </w:r>
      <w:r>
        <w:rPr>
          <w:rFonts w:asciiTheme="minorHAnsi" w:hAnsiTheme="minorHAnsi"/>
          <w:sz w:val="20"/>
          <w:szCs w:val="20"/>
        </w:rPr>
        <w:t xml:space="preserve">a w imieniu Zamawiającego przed </w:t>
      </w:r>
      <w:r w:rsidRPr="00844010">
        <w:rPr>
          <w:rFonts w:asciiTheme="minorHAnsi" w:hAnsiTheme="minorHAnsi"/>
          <w:sz w:val="20"/>
          <w:szCs w:val="20"/>
        </w:rPr>
        <w:t>wszystkimi organami w celu uzyskani</w:t>
      </w:r>
      <w:r>
        <w:rPr>
          <w:rFonts w:asciiTheme="minorHAnsi" w:hAnsiTheme="minorHAnsi"/>
          <w:sz w:val="20"/>
          <w:szCs w:val="20"/>
        </w:rPr>
        <w:t>a niezbędnych opinii, uzgodnień,</w:t>
      </w:r>
    </w:p>
    <w:p w:rsidR="00876C37" w:rsidRPr="00844010" w:rsidRDefault="00876C37" w:rsidP="00876C37">
      <w:pPr>
        <w:widowControl/>
        <w:numPr>
          <w:ilvl w:val="0"/>
          <w:numId w:val="7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terminowe ur</w:t>
      </w:r>
      <w:r>
        <w:rPr>
          <w:rFonts w:asciiTheme="minorHAnsi" w:hAnsiTheme="minorHAnsi"/>
          <w:sz w:val="20"/>
          <w:szCs w:val="20"/>
        </w:rPr>
        <w:t>egulowanie należności Wykonawcy.</w:t>
      </w:r>
    </w:p>
    <w:p w:rsidR="00876C37" w:rsidRPr="00844010" w:rsidRDefault="00876C37" w:rsidP="00876C37">
      <w:pPr>
        <w:spacing w:before="120"/>
        <w:jc w:val="center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sym w:font="Times New Roman" w:char="00A7"/>
      </w:r>
      <w:r w:rsidRPr="00844010">
        <w:rPr>
          <w:rFonts w:asciiTheme="minorHAnsi" w:hAnsiTheme="minorHAnsi"/>
          <w:sz w:val="20"/>
          <w:szCs w:val="20"/>
        </w:rPr>
        <w:t xml:space="preserve"> 5</w:t>
      </w:r>
    </w:p>
    <w:p w:rsidR="00876C37" w:rsidRPr="00844010" w:rsidRDefault="00876C37" w:rsidP="00876C37">
      <w:pPr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Do podstawowych obowiązków Wykonawcy należy:</w:t>
      </w:r>
    </w:p>
    <w:p w:rsidR="00876C37" w:rsidRDefault="00876C37" w:rsidP="00876C3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uzyskanie, od właściwych instytucji, technicznych warunków i uzgodnień w zakresie niezbędnym do opracowania projektów modernizacji sieci i urządzeń podziemnych oraz projektów włączeń do dróg wyższych kategorii;</w:t>
      </w:r>
    </w:p>
    <w:p w:rsidR="00876C37" w:rsidRPr="00844010" w:rsidRDefault="00876C37" w:rsidP="00876C3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ponoszenie wszelkich kosztów związanych z opracowaniem dokumentacji i innych niezbędnych opracowań, w tym kosztów zakupu map, wypisów i wyrysów z ewidencji gruntów, kosztów uzyskania uzgodnień, opinii, decyzji, kosztów dojazdu do siedziby Zamawiającego itp.;</w:t>
      </w:r>
    </w:p>
    <w:p w:rsidR="00876C37" w:rsidRPr="00844010" w:rsidRDefault="00876C37" w:rsidP="00876C3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uzyskanie w niezbędnym zakresie wszelkich wy</w:t>
      </w:r>
      <w:r>
        <w:rPr>
          <w:rFonts w:asciiTheme="minorHAnsi" w:hAnsiTheme="minorHAnsi"/>
          <w:sz w:val="20"/>
          <w:szCs w:val="20"/>
        </w:rPr>
        <w:t>maganych uzgodnień branżowych wraz z ZUD;</w:t>
      </w:r>
    </w:p>
    <w:p w:rsidR="00876C37" w:rsidRPr="00844010" w:rsidRDefault="00876C37" w:rsidP="00876C3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wizja lokalna;</w:t>
      </w:r>
    </w:p>
    <w:p w:rsidR="00876C37" w:rsidRPr="00844010" w:rsidRDefault="00876C37" w:rsidP="00876C3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uczestniczenie w spotkaniach roboczych zorganizowanych przez Zamawiającego w swojej siedzibie;</w:t>
      </w:r>
    </w:p>
    <w:p w:rsidR="00876C37" w:rsidRPr="00844010" w:rsidRDefault="00876C37" w:rsidP="00876C3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wykonanie dokumentacji projektowo-kosztorysowej zgodnie z </w:t>
      </w:r>
      <w:r w:rsidRPr="003E2F26">
        <w:rPr>
          <w:rFonts w:asciiTheme="minorHAnsi" w:hAnsiTheme="minorHAnsi"/>
          <w:sz w:val="20"/>
          <w:szCs w:val="20"/>
        </w:rPr>
        <w:t>obowiązującym prawem, w tym przepisami techniczno – budowlanymi oraz zasadami wiedzy technicznej i normami</w:t>
      </w:r>
      <w:r w:rsidRPr="00844010">
        <w:rPr>
          <w:rFonts w:asciiTheme="minorHAnsi" w:hAnsiTheme="minorHAnsi"/>
          <w:sz w:val="20"/>
          <w:szCs w:val="20"/>
        </w:rPr>
        <w:t>;</w:t>
      </w:r>
    </w:p>
    <w:p w:rsidR="00876C37" w:rsidRPr="00844010" w:rsidRDefault="00876C37" w:rsidP="00876C3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opracowanie dokumentacji projektowej i kosztorysowej przy zastosowaniu najkorzystniejszych rozwiązań technicznych i ekonomicznych;</w:t>
      </w:r>
    </w:p>
    <w:p w:rsidR="00876C37" w:rsidRPr="00844010" w:rsidRDefault="00876C37" w:rsidP="00876C3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lastRenderedPageBreak/>
        <w:t xml:space="preserve">opracowanie specyfikacji technicznych wykonania i odbioru robót </w:t>
      </w:r>
      <w:r>
        <w:rPr>
          <w:rFonts w:asciiTheme="minorHAnsi" w:hAnsiTheme="minorHAnsi"/>
          <w:sz w:val="20"/>
          <w:szCs w:val="20"/>
        </w:rPr>
        <w:t>dla zakresu prac wynikających z </w:t>
      </w:r>
      <w:r w:rsidRPr="00844010">
        <w:rPr>
          <w:rFonts w:asciiTheme="minorHAnsi" w:hAnsiTheme="minorHAnsi"/>
          <w:sz w:val="20"/>
          <w:szCs w:val="20"/>
        </w:rPr>
        <w:t>projektu budowlanego;</w:t>
      </w:r>
    </w:p>
    <w:p w:rsidR="00876C37" w:rsidRPr="003E2F26" w:rsidRDefault="00876C37" w:rsidP="00876C3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3E2F26">
        <w:rPr>
          <w:rFonts w:asciiTheme="minorHAnsi" w:hAnsiTheme="minorHAnsi"/>
          <w:sz w:val="20"/>
          <w:szCs w:val="20"/>
        </w:rPr>
        <w:t>współdziałanie z Zamawiającym w toku post</w:t>
      </w:r>
      <w:r>
        <w:rPr>
          <w:rFonts w:asciiTheme="minorHAnsi" w:hAnsiTheme="minorHAnsi"/>
          <w:sz w:val="20"/>
          <w:szCs w:val="20"/>
        </w:rPr>
        <w:t>ę</w:t>
      </w:r>
      <w:r w:rsidRPr="003E2F26">
        <w:rPr>
          <w:rFonts w:asciiTheme="minorHAnsi" w:hAnsiTheme="minorHAnsi"/>
          <w:sz w:val="20"/>
          <w:szCs w:val="20"/>
        </w:rPr>
        <w:t>powania o wydan</w:t>
      </w:r>
      <w:r>
        <w:rPr>
          <w:rFonts w:asciiTheme="minorHAnsi" w:hAnsiTheme="minorHAnsi"/>
          <w:sz w:val="20"/>
          <w:szCs w:val="20"/>
        </w:rPr>
        <w:t xml:space="preserve">ie pozwolenia na budowę, zgłoszenia robót budowlanych, pozwolenia na użytkowanie, w </w:t>
      </w:r>
      <w:r w:rsidRPr="003E2F26">
        <w:rPr>
          <w:rFonts w:asciiTheme="minorHAnsi" w:hAnsiTheme="minorHAnsi"/>
          <w:sz w:val="20"/>
          <w:szCs w:val="20"/>
        </w:rPr>
        <w:t>zakresie wynikaj</w:t>
      </w:r>
      <w:r>
        <w:rPr>
          <w:rFonts w:asciiTheme="minorHAnsi" w:hAnsiTheme="minorHAnsi"/>
          <w:sz w:val="20"/>
          <w:szCs w:val="20"/>
        </w:rPr>
        <w:t>ącym z obowiązków projektanta w </w:t>
      </w:r>
      <w:r w:rsidRPr="003E2F26">
        <w:rPr>
          <w:rFonts w:asciiTheme="minorHAnsi" w:hAnsiTheme="minorHAnsi"/>
          <w:sz w:val="20"/>
          <w:szCs w:val="20"/>
        </w:rPr>
        <w:t xml:space="preserve">rozumieniu </w:t>
      </w:r>
      <w:r>
        <w:rPr>
          <w:rFonts w:asciiTheme="minorHAnsi" w:hAnsiTheme="minorHAnsi"/>
          <w:sz w:val="20"/>
          <w:szCs w:val="20"/>
        </w:rPr>
        <w:t xml:space="preserve">ustawy </w:t>
      </w:r>
      <w:r w:rsidRPr="003E2F26">
        <w:rPr>
          <w:rFonts w:asciiTheme="minorHAnsi" w:hAnsiTheme="minorHAnsi"/>
          <w:sz w:val="20"/>
          <w:szCs w:val="20"/>
        </w:rPr>
        <w:t>Praw</w:t>
      </w:r>
      <w:r>
        <w:rPr>
          <w:rFonts w:asciiTheme="minorHAnsi" w:hAnsiTheme="minorHAnsi"/>
          <w:sz w:val="20"/>
          <w:szCs w:val="20"/>
        </w:rPr>
        <w:t>o</w:t>
      </w:r>
      <w:r w:rsidRPr="003E2F26">
        <w:rPr>
          <w:rFonts w:asciiTheme="minorHAnsi" w:hAnsiTheme="minorHAnsi"/>
          <w:sz w:val="20"/>
          <w:szCs w:val="20"/>
        </w:rPr>
        <w:t xml:space="preserve"> budowlane;</w:t>
      </w:r>
    </w:p>
    <w:p w:rsidR="00876C37" w:rsidRPr="003E2F26" w:rsidRDefault="00876C37" w:rsidP="00876C3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3E2F26">
        <w:rPr>
          <w:rFonts w:asciiTheme="minorHAnsi" w:hAnsiTheme="minorHAnsi"/>
          <w:sz w:val="20"/>
          <w:szCs w:val="20"/>
        </w:rPr>
        <w:t xml:space="preserve">niezwłoczne i nieodpłatne udzielanie Zamawiającemu wyjaśnień do przedmiotu umowy na etapie organizowania przetargu na wybór wykonawcy robót budowlanych oraz w trakcie trwania procedury przetargowej, tzn. </w:t>
      </w:r>
      <w:r>
        <w:rPr>
          <w:rFonts w:asciiTheme="minorHAnsi" w:eastAsia="SerifaTEELig CE" w:hAnsiTheme="minorHAnsi"/>
          <w:sz w:val="20"/>
          <w:szCs w:val="20"/>
        </w:rPr>
        <w:t>w terminie nie dłuższym niż 48 godzin od momentu ich otrzymania od Zamawiającego pocztą elektroniczną lub faksem. Odpowiedzi udzielane będą w pierwszej kolejności pocztą elektroniczną, następnie w formie pisemnej lub faksem</w:t>
      </w:r>
      <w:r w:rsidRPr="003E2F26">
        <w:rPr>
          <w:rFonts w:asciiTheme="minorHAnsi" w:hAnsiTheme="minorHAnsi"/>
          <w:sz w:val="20"/>
          <w:szCs w:val="20"/>
        </w:rPr>
        <w:t>;</w:t>
      </w:r>
    </w:p>
    <w:p w:rsidR="00876C37" w:rsidRPr="003E2F26" w:rsidRDefault="00876C37" w:rsidP="00876C3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3E2F26">
        <w:rPr>
          <w:rFonts w:asciiTheme="minorHAnsi" w:hAnsiTheme="minorHAnsi"/>
          <w:sz w:val="20"/>
          <w:szCs w:val="20"/>
        </w:rPr>
        <w:t>informowanie Zamawiającego o problemach lub okolicznościach mogących wpłynąć na jakość lub termin zakończenia opracowań projektowych i innych prac będących przedmiotem zamówienia;</w:t>
      </w:r>
    </w:p>
    <w:p w:rsidR="00876C37" w:rsidRPr="003E2F26" w:rsidRDefault="00876C37" w:rsidP="00876C3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3E2F26">
        <w:rPr>
          <w:rFonts w:asciiTheme="minorHAnsi" w:hAnsiTheme="minorHAnsi"/>
          <w:sz w:val="20"/>
          <w:szCs w:val="20"/>
        </w:rPr>
        <w:t>ponoszenie pełnej odpowiedzialności za błędy projektowe, które zostaną stwierdzone w opracowanym przedmiocie zamówienia. Uzgodnienie przedmiotu zamówienia przez Zamawiającego nie zwalnia Wykonawcy od odpowiedzialności za wynikłe błędy ujawnione po odbiorze dokumentacji o</w:t>
      </w:r>
      <w:r>
        <w:rPr>
          <w:rFonts w:asciiTheme="minorHAnsi" w:hAnsiTheme="minorHAnsi"/>
          <w:sz w:val="20"/>
          <w:szCs w:val="20"/>
        </w:rPr>
        <w:t>raz w </w:t>
      </w:r>
      <w:r w:rsidRPr="003E2F26">
        <w:rPr>
          <w:rFonts w:asciiTheme="minorHAnsi" w:hAnsiTheme="minorHAnsi"/>
          <w:sz w:val="20"/>
          <w:szCs w:val="20"/>
        </w:rPr>
        <w:t>trakcie realizacji robót budowlanych. W przypadku stwierdzenia błędów, obowiązkiem Wykonawcy będzie ich niezwłoczne poprawienie własnym kosztem i staraniem;</w:t>
      </w:r>
    </w:p>
    <w:p w:rsidR="00876C37" w:rsidRPr="006B32BB" w:rsidRDefault="00876C37" w:rsidP="00876C3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sprawowanie nadzoru autorskiego.</w:t>
      </w:r>
    </w:p>
    <w:p w:rsidR="00876C37" w:rsidRPr="00844010" w:rsidRDefault="00876C37" w:rsidP="00876C37">
      <w:pPr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Wykonawca z chwilą przekazania Zamawiającemu opracowanej, w ramach niniejszej umowy, dokumentacji projektowej przenosi na rzecz Zamawiającego autorskie prawa majątkowe do tej dokumentacji w zakresie korzystania z niej na użytek własny związany z realizacją zadania.</w:t>
      </w:r>
    </w:p>
    <w:p w:rsidR="00876C37" w:rsidRPr="00844010" w:rsidRDefault="00876C37" w:rsidP="00876C37">
      <w:pPr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Wykonawca z chwilą przekazania Zamawiającemu opracowanej, w ramach niniejszej umowy, dokumentacji projektowej przenosi na Zamawiającego własność wszystkich egzemplarzy dokumentacji, które zostaną Zamawiającemu wyda</w:t>
      </w:r>
      <w:r>
        <w:rPr>
          <w:rFonts w:asciiTheme="minorHAnsi" w:hAnsiTheme="minorHAnsi"/>
          <w:sz w:val="20"/>
          <w:szCs w:val="20"/>
        </w:rPr>
        <w:t xml:space="preserve">ne w związku z wykonaniem przez </w:t>
      </w:r>
      <w:r w:rsidRPr="00844010">
        <w:rPr>
          <w:rFonts w:asciiTheme="minorHAnsi" w:hAnsiTheme="minorHAnsi"/>
          <w:sz w:val="20"/>
          <w:szCs w:val="20"/>
        </w:rPr>
        <w:t xml:space="preserve">Wykonawcę przedmiotu umowy. </w:t>
      </w:r>
    </w:p>
    <w:p w:rsidR="00876C37" w:rsidRDefault="00876C37" w:rsidP="00876C37">
      <w:pPr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Zapłata wynagrodzenia określonego w § 3 ust. 2 </w:t>
      </w:r>
      <w:r w:rsidRPr="002D5C96">
        <w:rPr>
          <w:rFonts w:asciiTheme="minorHAnsi" w:hAnsiTheme="minorHAnsi"/>
          <w:sz w:val="20"/>
          <w:szCs w:val="20"/>
        </w:rPr>
        <w:t>pkt. 2.1.</w:t>
      </w:r>
      <w:r>
        <w:rPr>
          <w:rFonts w:asciiTheme="minorHAnsi" w:hAnsiTheme="minorHAnsi"/>
          <w:sz w:val="20"/>
          <w:szCs w:val="20"/>
        </w:rPr>
        <w:t xml:space="preserve"> </w:t>
      </w:r>
      <w:r w:rsidRPr="00844010">
        <w:rPr>
          <w:rFonts w:asciiTheme="minorHAnsi" w:hAnsiTheme="minorHAnsi"/>
          <w:sz w:val="20"/>
          <w:szCs w:val="20"/>
        </w:rPr>
        <w:t>niniejszej umowy, wyczerpuje wszelakie roszczenia Wykonawcy z tytułu przeniesienia na rzecz Zamawiającego autorskich praw majątkowych określonych w umowie oraz przeniesienia własności egzemplarzy dokumentacji.</w:t>
      </w:r>
    </w:p>
    <w:p w:rsidR="00876C37" w:rsidRPr="006B32BB" w:rsidRDefault="00876C37" w:rsidP="00876C37">
      <w:pPr>
        <w:spacing w:before="120"/>
        <w:jc w:val="center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§ 6</w:t>
      </w:r>
    </w:p>
    <w:p w:rsidR="00876C37" w:rsidRPr="006B32BB" w:rsidRDefault="00876C37" w:rsidP="00876C37">
      <w:pPr>
        <w:widowControl/>
        <w:numPr>
          <w:ilvl w:val="0"/>
          <w:numId w:val="2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Sprawowanie czynności nadzoru autorskiego obejmującego wszystkie branże przez Wykonawcę zgodnie z prawem budowlanym w szczególności polegało będzie na:</w:t>
      </w:r>
    </w:p>
    <w:p w:rsidR="00876C37" w:rsidRPr="006B32BB" w:rsidRDefault="00876C37" w:rsidP="00876C37">
      <w:pPr>
        <w:widowControl/>
        <w:numPr>
          <w:ilvl w:val="1"/>
          <w:numId w:val="2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zapewnieniu udziału w czynnościach nadzoru autora dokumentacji – na każde wezwanie Zamawiającego;</w:t>
      </w:r>
    </w:p>
    <w:p w:rsidR="00876C37" w:rsidRPr="006B32BB" w:rsidRDefault="00876C37" w:rsidP="00876C37">
      <w:pPr>
        <w:widowControl/>
        <w:numPr>
          <w:ilvl w:val="1"/>
          <w:numId w:val="29"/>
        </w:numPr>
        <w:autoSpaceDE/>
        <w:autoSpaceDN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stwierdzaniu w toku wykonywania robót budowlanych zgodności realizacji z projektem budowlanym;</w:t>
      </w:r>
    </w:p>
    <w:p w:rsidR="00876C37" w:rsidRPr="006B32BB" w:rsidRDefault="00876C37" w:rsidP="00876C37">
      <w:pPr>
        <w:widowControl/>
        <w:numPr>
          <w:ilvl w:val="1"/>
          <w:numId w:val="2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wyjaśnianiu wątpliwości dotyczących projektu (projekty, przedmiary, specyfikacje techniczne) i zawartych w nim rozwiązań i ewentualne uzupełnianie szczegółów dokumentacji projektowej;</w:t>
      </w:r>
    </w:p>
    <w:p w:rsidR="00876C37" w:rsidRPr="006B32BB" w:rsidRDefault="00876C37" w:rsidP="00876C37">
      <w:pPr>
        <w:widowControl/>
        <w:numPr>
          <w:ilvl w:val="1"/>
          <w:numId w:val="2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niezwłocznym uzgadnianiu i ocenie możliwości i zasadności wprowadzenia rozwiązań zamiennych w stosunku do przewidzianych w dokumentacji rozwiązań technicznych i technologicznych, a zgłaszanych przez Zamawiającego lub Wykonawcę w trakcie wykonywania robót budowlanych;</w:t>
      </w:r>
    </w:p>
    <w:p w:rsidR="00876C37" w:rsidRPr="006B32BB" w:rsidRDefault="00876C37" w:rsidP="00876C37">
      <w:pPr>
        <w:widowControl/>
        <w:numPr>
          <w:ilvl w:val="1"/>
          <w:numId w:val="2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czuwaniu, by zakres wprowadzonych zmian nie spowodował istotnej zmiany zatwierdzonego projektu, wymagającej uzyskania nowego pozwolenia na budowę.</w:t>
      </w:r>
    </w:p>
    <w:p w:rsidR="00876C37" w:rsidRPr="006B32BB" w:rsidRDefault="00876C37" w:rsidP="00876C37">
      <w:pPr>
        <w:widowControl/>
        <w:numPr>
          <w:ilvl w:val="0"/>
          <w:numId w:val="2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Wykonawca jest zobowiązany po otrzymaniu wezwania, do niezwłocznego przyjazdu na miejsce robót budowlanych realizowanych w oparciu o wykonaną dokumentację projektową oraz do dokonania i przekazania Zamawiającemu w wyznaczonym terminie poprawek, wynikających z niezgodności opracowania projektowego ze stanem faktycznym lub z błędami projektowymi.</w:t>
      </w:r>
    </w:p>
    <w:p w:rsidR="00876C37" w:rsidRPr="006B32BB" w:rsidRDefault="00876C37" w:rsidP="00876C37">
      <w:pPr>
        <w:widowControl/>
        <w:numPr>
          <w:ilvl w:val="0"/>
          <w:numId w:val="2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Udokumentowanie aktualizacji rozwiązań projektowych, wprowadzonych do dokumentacji projektowej w czasie wykonywania robót budowlanych, potwierdzających zgodę Wykonawcy na ich wprowadzenie, stanowić będą podpisane przez osoby posiadające odpowiednie uprawnienia ze strony Wykonawcy:</w:t>
      </w:r>
    </w:p>
    <w:p w:rsidR="00876C37" w:rsidRPr="006B32BB" w:rsidRDefault="00876C37" w:rsidP="00876C37">
      <w:pPr>
        <w:widowControl/>
        <w:numPr>
          <w:ilvl w:val="2"/>
          <w:numId w:val="29"/>
        </w:numPr>
        <w:tabs>
          <w:tab w:val="clear" w:pos="1440"/>
        </w:tabs>
        <w:autoSpaceDE/>
        <w:autoSpaceDN/>
        <w:ind w:left="993" w:hanging="273"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zapisy na rysunkach wchodzących w skład dokumentacji projektowej,</w:t>
      </w:r>
    </w:p>
    <w:p w:rsidR="00876C37" w:rsidRPr="006B32BB" w:rsidRDefault="00876C37" w:rsidP="00876C37">
      <w:pPr>
        <w:widowControl/>
        <w:numPr>
          <w:ilvl w:val="2"/>
          <w:numId w:val="29"/>
        </w:numPr>
        <w:tabs>
          <w:tab w:val="clear" w:pos="1440"/>
        </w:tabs>
        <w:autoSpaceDE/>
        <w:autoSpaceDN/>
        <w:ind w:left="993" w:hanging="273"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rysunki zamienne lub szkice albo nowe projekty opatrzone datą, podpisem oraz informacją jaki element dokumentacji zastępują (w wersji papierowej i elektronicznej),</w:t>
      </w:r>
    </w:p>
    <w:p w:rsidR="00876C37" w:rsidRPr="006B32BB" w:rsidRDefault="00876C37" w:rsidP="00876C37">
      <w:pPr>
        <w:widowControl/>
        <w:numPr>
          <w:ilvl w:val="2"/>
          <w:numId w:val="29"/>
        </w:numPr>
        <w:tabs>
          <w:tab w:val="clear" w:pos="1440"/>
        </w:tabs>
        <w:autoSpaceDE/>
        <w:autoSpaceDN/>
        <w:ind w:left="993" w:hanging="273"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wpisy do dziennika budowy,</w:t>
      </w:r>
    </w:p>
    <w:p w:rsidR="00876C37" w:rsidRPr="006B32BB" w:rsidRDefault="00876C37" w:rsidP="00876C37">
      <w:pPr>
        <w:widowControl/>
        <w:numPr>
          <w:ilvl w:val="2"/>
          <w:numId w:val="29"/>
        </w:numPr>
        <w:tabs>
          <w:tab w:val="clear" w:pos="1440"/>
        </w:tabs>
        <w:autoSpaceDE/>
        <w:autoSpaceDN/>
        <w:ind w:left="993" w:hanging="273"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protokoły lub notatki służbowe podpisane przez Strony.</w:t>
      </w:r>
    </w:p>
    <w:p w:rsidR="00876C37" w:rsidRPr="006B32BB" w:rsidRDefault="00876C37" w:rsidP="00876C37">
      <w:pPr>
        <w:widowControl/>
        <w:numPr>
          <w:ilvl w:val="0"/>
          <w:numId w:val="2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Każdorazowe uzgodnienie z Zamawiającym terminu wykonania prac, związanych z pełnieniem nadzoru autorskiego w zakresie opracowania rozwiązań zamiennych, następuje w formie pisemnej.</w:t>
      </w:r>
    </w:p>
    <w:p w:rsidR="00876C37" w:rsidRPr="006B32BB" w:rsidRDefault="00876C37" w:rsidP="00876C37">
      <w:pPr>
        <w:spacing w:before="120"/>
        <w:jc w:val="center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§ 7</w:t>
      </w:r>
    </w:p>
    <w:p w:rsidR="00876C37" w:rsidRPr="006B32BB" w:rsidRDefault="00876C37" w:rsidP="00876C37">
      <w:pPr>
        <w:widowControl/>
        <w:numPr>
          <w:ilvl w:val="0"/>
          <w:numId w:val="3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lastRenderedPageBreak/>
        <w:t>Wykonawca zobowiązuje się do każdorazowego pobytu na budowie w ramach nadzoru autorskiego, gdy zajdzie taka potrzeba, w terminie 2 dni roboczych od daty otrzymania wezwania, chyba że jest niezbędna bezzwłoczna obecność Wykonawcy na placu budowy.</w:t>
      </w:r>
    </w:p>
    <w:p w:rsidR="00876C37" w:rsidRPr="000A08BF" w:rsidRDefault="00876C37" w:rsidP="00876C37">
      <w:pPr>
        <w:widowControl/>
        <w:numPr>
          <w:ilvl w:val="0"/>
          <w:numId w:val="3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6B32BB">
        <w:rPr>
          <w:rFonts w:asciiTheme="minorHAnsi" w:hAnsiTheme="minorHAnsi"/>
          <w:sz w:val="20"/>
          <w:szCs w:val="20"/>
        </w:rPr>
        <w:t>Wykonawcę na budowę może wezwać Zamawiający pisemnie,</w:t>
      </w:r>
      <w:r>
        <w:rPr>
          <w:rFonts w:asciiTheme="minorHAnsi" w:hAnsiTheme="minorHAnsi"/>
          <w:sz w:val="20"/>
          <w:szCs w:val="20"/>
        </w:rPr>
        <w:t xml:space="preserve"> za pomocą faksu lub wiadomości e-mail.</w:t>
      </w:r>
      <w:r w:rsidRPr="000A08BF">
        <w:rPr>
          <w:rFonts w:asciiTheme="minorHAnsi" w:hAnsiTheme="minorHAnsi"/>
          <w:sz w:val="20"/>
          <w:szCs w:val="20"/>
        </w:rPr>
        <w:t xml:space="preserve"> Każdorazowy pobyt Wykonawcy na budowie będzie potwierdzony wpisem na karcie nadzoru autorskiego. Jeśli zajdzie taka potrzeba pobyt Wykonawcy zostanie także zaznaczony w dzienniku budowy założonym dla obiektu jeśli czynności nadzoru autorskiego będą wykonywane na tere</w:t>
      </w:r>
      <w:r>
        <w:rPr>
          <w:rFonts w:asciiTheme="minorHAnsi" w:hAnsiTheme="minorHAnsi"/>
          <w:sz w:val="20"/>
          <w:szCs w:val="20"/>
        </w:rPr>
        <w:t>nie budowy lub spisany będzie z </w:t>
      </w:r>
      <w:r w:rsidRPr="000A08BF">
        <w:rPr>
          <w:rFonts w:asciiTheme="minorHAnsi" w:hAnsiTheme="minorHAnsi"/>
          <w:sz w:val="20"/>
          <w:szCs w:val="20"/>
        </w:rPr>
        <w:t>niego protokół lu</w:t>
      </w:r>
      <w:r>
        <w:rPr>
          <w:rFonts w:asciiTheme="minorHAnsi" w:hAnsiTheme="minorHAnsi"/>
          <w:sz w:val="20"/>
          <w:szCs w:val="20"/>
        </w:rPr>
        <w:t>b</w:t>
      </w:r>
      <w:r w:rsidRPr="000A08BF">
        <w:rPr>
          <w:rFonts w:asciiTheme="minorHAnsi" w:hAnsiTheme="minorHAnsi"/>
          <w:sz w:val="20"/>
          <w:szCs w:val="20"/>
        </w:rPr>
        <w:t xml:space="preserve"> notatka.</w:t>
      </w:r>
    </w:p>
    <w:p w:rsidR="00876C37" w:rsidRPr="000A08BF" w:rsidRDefault="00876C37" w:rsidP="00876C37">
      <w:pPr>
        <w:widowControl/>
        <w:numPr>
          <w:ilvl w:val="0"/>
          <w:numId w:val="3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0A08BF">
        <w:rPr>
          <w:rFonts w:asciiTheme="minorHAnsi" w:hAnsiTheme="minorHAnsi"/>
          <w:sz w:val="20"/>
          <w:szCs w:val="20"/>
        </w:rPr>
        <w:t>Fakt pobytu Wykonawcy na budowie potwierdza Inspektor Nadzoru na karcie nadzoru autorskiego.</w:t>
      </w:r>
    </w:p>
    <w:p w:rsidR="00876C37" w:rsidRPr="000A08BF" w:rsidRDefault="00876C37" w:rsidP="00876C37">
      <w:pPr>
        <w:widowControl/>
        <w:numPr>
          <w:ilvl w:val="0"/>
          <w:numId w:val="3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0A08BF">
        <w:rPr>
          <w:rFonts w:asciiTheme="minorHAnsi" w:hAnsiTheme="minorHAnsi"/>
          <w:sz w:val="20"/>
          <w:szCs w:val="20"/>
        </w:rPr>
        <w:t>Nie uznaje się za wizytę w ramach nadzoru autorskiego takiej wizyty, podczas której Wykonawca rozwiązywał problemy będące wynikiem błędów lub braków w dokumentacji projektowej. W takiej sytuacji Zamawiający potwierdzi taki pobyt na budowie lub wykonanie czynności nadzoru z adnotacją o ich charakterze.</w:t>
      </w:r>
    </w:p>
    <w:p w:rsidR="00876C37" w:rsidRPr="000A08BF" w:rsidRDefault="00876C37" w:rsidP="00876C37">
      <w:pPr>
        <w:widowControl/>
        <w:numPr>
          <w:ilvl w:val="0"/>
          <w:numId w:val="3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0A08BF">
        <w:rPr>
          <w:rFonts w:asciiTheme="minorHAnsi" w:hAnsiTheme="minorHAnsi"/>
          <w:sz w:val="20"/>
          <w:szCs w:val="20"/>
        </w:rPr>
        <w:t>Karty nadzoru autorskiego z odpowiednimi wpisami stanowią załącznik do faktury przy rozliczeniu należności za nadzór autorski. Wykonawca nie może domagać się zapłaty za wizytę na budowie odbytą z własnej inicjatywy.</w:t>
      </w:r>
    </w:p>
    <w:p w:rsidR="00876C37" w:rsidRPr="000A08BF" w:rsidRDefault="00876C37" w:rsidP="00876C37">
      <w:pPr>
        <w:widowControl/>
        <w:numPr>
          <w:ilvl w:val="0"/>
          <w:numId w:val="3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0A08BF">
        <w:rPr>
          <w:rFonts w:asciiTheme="minorHAnsi" w:hAnsiTheme="minorHAnsi"/>
          <w:sz w:val="20"/>
          <w:szCs w:val="20"/>
        </w:rPr>
        <w:t>Osoba sprawująca nadzór autorski dokonuje w dzienniku budowy wpisów wynikających z wypełnienia swoich obowiązków.</w:t>
      </w:r>
    </w:p>
    <w:p w:rsidR="00876C37" w:rsidRPr="00844010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  <w:r w:rsidRPr="00844010">
        <w:rPr>
          <w:rFonts w:asciiTheme="minorHAnsi" w:hAnsiTheme="minorHAnsi"/>
          <w:b/>
          <w:sz w:val="20"/>
          <w:szCs w:val="20"/>
        </w:rPr>
        <w:t>Rozdział V.  ROZLICZENIA</w:t>
      </w:r>
    </w:p>
    <w:p w:rsidR="00876C37" w:rsidRPr="00844010" w:rsidRDefault="00876C37" w:rsidP="00876C37">
      <w:pPr>
        <w:keepNext/>
        <w:jc w:val="center"/>
        <w:rPr>
          <w:rFonts w:asciiTheme="minorHAnsi" w:hAnsiTheme="minorHAnsi"/>
          <w:sz w:val="20"/>
          <w:szCs w:val="20"/>
        </w:rPr>
      </w:pPr>
      <w:r w:rsidRPr="000A08BF">
        <w:rPr>
          <w:rFonts w:asciiTheme="minorHAnsi" w:hAnsiTheme="minorHAnsi"/>
          <w:sz w:val="20"/>
          <w:szCs w:val="20"/>
        </w:rPr>
        <w:sym w:font="Times New Roman" w:char="00A7"/>
      </w:r>
      <w:r w:rsidRPr="000A08BF">
        <w:rPr>
          <w:rFonts w:asciiTheme="minorHAnsi" w:hAnsiTheme="minorHAnsi"/>
          <w:sz w:val="20"/>
          <w:szCs w:val="20"/>
        </w:rPr>
        <w:t xml:space="preserve"> 8</w:t>
      </w:r>
    </w:p>
    <w:p w:rsidR="00876C37" w:rsidRPr="00844010" w:rsidRDefault="00876C37" w:rsidP="00876C37">
      <w:pPr>
        <w:widowControl/>
        <w:numPr>
          <w:ilvl w:val="0"/>
          <w:numId w:val="1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Rozliczenie za wykonany przedmiot umowy odbędzie się według następujących zasad:</w:t>
      </w:r>
    </w:p>
    <w:p w:rsidR="00876C37" w:rsidRPr="00844010" w:rsidRDefault="00876C37" w:rsidP="00876C37">
      <w:pPr>
        <w:widowControl/>
        <w:numPr>
          <w:ilvl w:val="0"/>
          <w:numId w:val="28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Wynagrodzenie płatne będzie w częściach przy uwzględnieniu zapisów niniejszego paragrafu.</w:t>
      </w:r>
    </w:p>
    <w:p w:rsidR="00876C37" w:rsidRPr="00844010" w:rsidRDefault="00876C37" w:rsidP="00876C37">
      <w:pPr>
        <w:widowControl/>
        <w:numPr>
          <w:ilvl w:val="0"/>
          <w:numId w:val="28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Podstawę do wystawienia pierwszej faktury częściowej </w:t>
      </w:r>
      <w:r>
        <w:rPr>
          <w:rFonts w:asciiTheme="minorHAnsi" w:hAnsiTheme="minorHAnsi"/>
          <w:sz w:val="20"/>
          <w:szCs w:val="20"/>
        </w:rPr>
        <w:t xml:space="preserve">opiewającej na kwotę określonych </w:t>
      </w:r>
      <w:r w:rsidRPr="00844010">
        <w:rPr>
          <w:rFonts w:asciiTheme="minorHAnsi" w:hAnsiTheme="minorHAnsi"/>
          <w:sz w:val="20"/>
          <w:szCs w:val="20"/>
        </w:rPr>
        <w:t xml:space="preserve">w </w:t>
      </w:r>
      <w:r w:rsidRPr="00844010">
        <w:rPr>
          <w:rFonts w:asciiTheme="minorHAnsi" w:hAnsiTheme="minorHAnsi"/>
          <w:sz w:val="20"/>
          <w:szCs w:val="20"/>
        </w:rPr>
        <w:sym w:font="Times New Roman" w:char="00A7"/>
      </w:r>
      <w:r w:rsidRPr="00844010">
        <w:rPr>
          <w:rFonts w:asciiTheme="minorHAnsi" w:hAnsiTheme="minorHAnsi"/>
          <w:sz w:val="20"/>
          <w:szCs w:val="20"/>
        </w:rPr>
        <w:t xml:space="preserve"> 3 ust. 2 </w:t>
      </w:r>
      <w:r w:rsidRPr="000A08BF">
        <w:rPr>
          <w:rFonts w:asciiTheme="minorHAnsi" w:hAnsiTheme="minorHAnsi"/>
          <w:sz w:val="20"/>
          <w:szCs w:val="20"/>
        </w:rPr>
        <w:t>pkt. 2.1.</w:t>
      </w:r>
      <w:r>
        <w:rPr>
          <w:rFonts w:asciiTheme="minorHAnsi" w:hAnsiTheme="minorHAnsi"/>
          <w:sz w:val="20"/>
          <w:szCs w:val="20"/>
        </w:rPr>
        <w:t xml:space="preserve"> </w:t>
      </w:r>
      <w:r w:rsidRPr="00844010">
        <w:rPr>
          <w:rFonts w:asciiTheme="minorHAnsi" w:hAnsiTheme="minorHAnsi"/>
          <w:sz w:val="20"/>
          <w:szCs w:val="20"/>
        </w:rPr>
        <w:t>niniejszej umowy, stanowić będzie odebranie przez Zamawiającego</w:t>
      </w:r>
      <w:r>
        <w:rPr>
          <w:rFonts w:asciiTheme="minorHAnsi" w:hAnsiTheme="minorHAnsi"/>
          <w:sz w:val="20"/>
          <w:szCs w:val="20"/>
        </w:rPr>
        <w:t>,</w:t>
      </w:r>
      <w:r w:rsidRPr="00844010">
        <w:rPr>
          <w:rFonts w:asciiTheme="minorHAnsi" w:hAnsiTheme="minorHAnsi"/>
          <w:sz w:val="20"/>
          <w:szCs w:val="20"/>
        </w:rPr>
        <w:t xml:space="preserve"> wg procedury określonej w</w:t>
      </w:r>
      <w:r>
        <w:rPr>
          <w:rFonts w:asciiTheme="minorHAnsi" w:hAnsiTheme="minorHAnsi"/>
          <w:sz w:val="20"/>
          <w:szCs w:val="20"/>
        </w:rPr>
        <w:t> </w:t>
      </w:r>
      <w:r w:rsidRPr="00844010">
        <w:rPr>
          <w:rFonts w:asciiTheme="minorHAnsi" w:hAnsiTheme="minorHAnsi"/>
          <w:sz w:val="20"/>
          <w:szCs w:val="20"/>
        </w:rPr>
        <w:t>§</w:t>
      </w:r>
      <w:r>
        <w:rPr>
          <w:rFonts w:asciiTheme="minorHAnsi" w:hAnsiTheme="minorHAnsi"/>
          <w:sz w:val="20"/>
          <w:szCs w:val="20"/>
        </w:rPr>
        <w:t> </w:t>
      </w:r>
      <w:r w:rsidRPr="000A08BF">
        <w:rPr>
          <w:rFonts w:asciiTheme="minorHAnsi" w:hAnsiTheme="minorHAnsi"/>
          <w:sz w:val="20"/>
          <w:szCs w:val="20"/>
        </w:rPr>
        <w:t>9</w:t>
      </w:r>
      <w:r>
        <w:rPr>
          <w:rFonts w:asciiTheme="minorHAnsi" w:hAnsiTheme="minorHAnsi"/>
          <w:sz w:val="20"/>
          <w:szCs w:val="20"/>
        </w:rPr>
        <w:t xml:space="preserve">, </w:t>
      </w:r>
      <w:r w:rsidRPr="00844010">
        <w:rPr>
          <w:rFonts w:asciiTheme="minorHAnsi" w:hAnsiTheme="minorHAnsi"/>
          <w:sz w:val="20"/>
          <w:szCs w:val="20"/>
        </w:rPr>
        <w:t>kompletnego opracowania dokumentacji projektowej. Na okoliczność odbioru dokumentacji zostanie sporządzony p</w:t>
      </w:r>
      <w:r>
        <w:rPr>
          <w:rFonts w:asciiTheme="minorHAnsi" w:hAnsiTheme="minorHAnsi"/>
          <w:sz w:val="20"/>
          <w:szCs w:val="20"/>
        </w:rPr>
        <w:t xml:space="preserve">rotokół odbioru podpisany przez </w:t>
      </w:r>
      <w:r w:rsidRPr="00844010">
        <w:rPr>
          <w:rFonts w:asciiTheme="minorHAnsi" w:hAnsiTheme="minorHAnsi"/>
          <w:sz w:val="20"/>
          <w:szCs w:val="20"/>
        </w:rPr>
        <w:t>upoważnionych przedstawicieli stron.</w:t>
      </w:r>
    </w:p>
    <w:p w:rsidR="00876C37" w:rsidRPr="000A08BF" w:rsidRDefault="00876C37" w:rsidP="00876C37">
      <w:pPr>
        <w:widowControl/>
        <w:numPr>
          <w:ilvl w:val="0"/>
          <w:numId w:val="28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Podstawę do wystawienia </w:t>
      </w:r>
      <w:r>
        <w:rPr>
          <w:rFonts w:asciiTheme="minorHAnsi" w:hAnsiTheme="minorHAnsi"/>
          <w:sz w:val="20"/>
          <w:szCs w:val="20"/>
        </w:rPr>
        <w:t xml:space="preserve">kolejnych faktur częściowych </w:t>
      </w:r>
      <w:r w:rsidRPr="000A08BF">
        <w:rPr>
          <w:rFonts w:asciiTheme="minorHAnsi" w:hAnsiTheme="minorHAnsi"/>
          <w:sz w:val="20"/>
          <w:szCs w:val="20"/>
        </w:rPr>
        <w:t>stanowić będzie pełnienie nadzoru autorskiego</w:t>
      </w:r>
      <w:r>
        <w:rPr>
          <w:rFonts w:asciiTheme="minorHAnsi" w:hAnsiTheme="minorHAnsi"/>
          <w:sz w:val="20"/>
          <w:szCs w:val="20"/>
        </w:rPr>
        <w:t xml:space="preserve"> (każda wizyta)</w:t>
      </w:r>
      <w:r w:rsidRPr="000A08BF">
        <w:rPr>
          <w:rFonts w:asciiTheme="minorHAnsi" w:hAnsiTheme="minorHAnsi"/>
          <w:sz w:val="20"/>
          <w:szCs w:val="20"/>
        </w:rPr>
        <w:t>.</w:t>
      </w:r>
    </w:p>
    <w:p w:rsidR="00876C37" w:rsidRPr="000A08BF" w:rsidRDefault="00876C37" w:rsidP="00876C37">
      <w:pPr>
        <w:widowControl/>
        <w:numPr>
          <w:ilvl w:val="0"/>
          <w:numId w:val="28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0A08BF">
        <w:rPr>
          <w:rFonts w:asciiTheme="minorHAnsi" w:hAnsiTheme="minorHAnsi"/>
          <w:sz w:val="20"/>
          <w:szCs w:val="20"/>
        </w:rPr>
        <w:t>Rozliczenie za pełnienie nadzoru autorskiego odbywać się będzie na podstawie faktur VAT wystawianych raz w miesiącu – na koniec miesiąca kalendarzowego. Wynagrodzenie będzie ustalane na podstawie rzeczywistych odbytych wizyt oraz wynagrodzenia za pobyt określonego w</w:t>
      </w:r>
      <w:r>
        <w:rPr>
          <w:rFonts w:asciiTheme="minorHAnsi" w:hAnsiTheme="minorHAnsi"/>
          <w:sz w:val="20"/>
          <w:szCs w:val="20"/>
        </w:rPr>
        <w:t xml:space="preserve"> </w:t>
      </w:r>
      <w:r w:rsidRPr="000A08BF">
        <w:rPr>
          <w:rFonts w:asciiTheme="minorHAnsi" w:hAnsiTheme="minorHAnsi"/>
          <w:sz w:val="20"/>
          <w:szCs w:val="20"/>
        </w:rPr>
        <w:t>§ 3 ust. 3 niniejszej umowy.</w:t>
      </w:r>
      <w:r>
        <w:rPr>
          <w:rFonts w:asciiTheme="minorHAnsi" w:hAnsiTheme="minorHAnsi"/>
          <w:sz w:val="20"/>
          <w:szCs w:val="20"/>
        </w:rPr>
        <w:t xml:space="preserve"> </w:t>
      </w:r>
      <w:r w:rsidRPr="000A08BF">
        <w:rPr>
          <w:rFonts w:asciiTheme="minorHAnsi" w:hAnsiTheme="minorHAnsi"/>
          <w:sz w:val="20"/>
          <w:szCs w:val="20"/>
        </w:rPr>
        <w:t>Podstawą wystawienia faktury VAT za sprawowanie czynności nadzoru autorskiego będzie druk Karta Nadzoru Autorskiego – potwierdzenie sprawowania nadzoru autorskiego podpisan</w:t>
      </w:r>
      <w:r>
        <w:rPr>
          <w:rFonts w:asciiTheme="minorHAnsi" w:hAnsiTheme="minorHAnsi"/>
          <w:sz w:val="20"/>
          <w:szCs w:val="20"/>
        </w:rPr>
        <w:t>e</w:t>
      </w:r>
      <w:r w:rsidRPr="000A08BF">
        <w:rPr>
          <w:rFonts w:asciiTheme="minorHAnsi" w:hAnsiTheme="minorHAnsi"/>
          <w:sz w:val="20"/>
          <w:szCs w:val="20"/>
        </w:rPr>
        <w:t xml:space="preserve"> przez Wykonawcę </w:t>
      </w:r>
      <w:r>
        <w:rPr>
          <w:rFonts w:asciiTheme="minorHAnsi" w:hAnsiTheme="minorHAnsi"/>
          <w:sz w:val="20"/>
          <w:szCs w:val="20"/>
        </w:rPr>
        <w:t xml:space="preserve">                                        i Zamawiającego</w:t>
      </w:r>
      <w:r w:rsidRPr="000A08BF">
        <w:rPr>
          <w:rFonts w:asciiTheme="minorHAnsi" w:hAnsiTheme="minorHAnsi"/>
          <w:sz w:val="20"/>
          <w:szCs w:val="20"/>
        </w:rPr>
        <w:t>.</w:t>
      </w:r>
    </w:p>
    <w:p w:rsidR="00876C37" w:rsidRDefault="00876C37" w:rsidP="00876C37">
      <w:pPr>
        <w:widowControl/>
        <w:numPr>
          <w:ilvl w:val="0"/>
          <w:numId w:val="1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Faktury wystawiane będą w sposób następujący: Nabywca: POWIAT LWÓWECKI – Zarząd Dróg Powiatowych                    w Lwówku Śląskim ul.Szpitalna 4, 59-600 Lwówek Śląski NIP 616-14-10-172.</w:t>
      </w:r>
    </w:p>
    <w:p w:rsidR="00876C37" w:rsidRPr="00844010" w:rsidRDefault="00876C37" w:rsidP="00876C37">
      <w:pPr>
        <w:widowControl/>
        <w:numPr>
          <w:ilvl w:val="0"/>
          <w:numId w:val="1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Zapłata wynagrodzenia nastąpi w terminie 30 dni od daty doręczenia Zamawiającemu, prawidłowo wystawionej przez Wykonawcę faktury, na rachunek bankowy Wykonawcy.</w:t>
      </w:r>
    </w:p>
    <w:p w:rsidR="00876C37" w:rsidRPr="00844010" w:rsidRDefault="00876C37" w:rsidP="00876C37">
      <w:pPr>
        <w:widowControl/>
        <w:numPr>
          <w:ilvl w:val="0"/>
          <w:numId w:val="1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Za dzień zapłaty uważany będzie dzień obciążenia rachunku bankowego Zamawiającego.</w:t>
      </w:r>
    </w:p>
    <w:p w:rsidR="00876C37" w:rsidRPr="00844010" w:rsidRDefault="00876C37" w:rsidP="00876C37">
      <w:pPr>
        <w:widowControl/>
        <w:numPr>
          <w:ilvl w:val="0"/>
          <w:numId w:val="1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Wykonawca może przenieść ewentualne wierzytelności wynikające z realizacji niniejszej umowy na osobę trzecią wyłącznie za pisemną zgodą Z</w:t>
      </w:r>
      <w:r>
        <w:rPr>
          <w:rFonts w:asciiTheme="minorHAnsi" w:hAnsiTheme="minorHAnsi"/>
          <w:sz w:val="20"/>
          <w:szCs w:val="20"/>
        </w:rPr>
        <w:t>amawiającego</w:t>
      </w:r>
      <w:r w:rsidRPr="00844010">
        <w:rPr>
          <w:rFonts w:asciiTheme="minorHAnsi" w:hAnsiTheme="minorHAnsi"/>
          <w:sz w:val="20"/>
          <w:szCs w:val="20"/>
        </w:rPr>
        <w:t>.</w:t>
      </w:r>
    </w:p>
    <w:p w:rsidR="00876C37" w:rsidRPr="009E2332" w:rsidRDefault="00876C37" w:rsidP="00876C37">
      <w:pPr>
        <w:widowControl/>
        <w:numPr>
          <w:ilvl w:val="0"/>
          <w:numId w:val="1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W razie zwłoki w płatności faktur przysługują odsetki umowne w wys. </w:t>
      </w:r>
      <w:r>
        <w:rPr>
          <w:rFonts w:asciiTheme="minorHAnsi" w:hAnsiTheme="minorHAnsi"/>
          <w:sz w:val="20"/>
          <w:szCs w:val="20"/>
        </w:rPr>
        <w:t>½</w:t>
      </w:r>
      <w:r w:rsidRPr="009E2332">
        <w:rPr>
          <w:rFonts w:asciiTheme="minorHAnsi" w:hAnsiTheme="minorHAnsi"/>
          <w:sz w:val="20"/>
          <w:szCs w:val="20"/>
        </w:rPr>
        <w:t xml:space="preserve"> ustawowych odsetek od Zamawiającego.</w:t>
      </w:r>
    </w:p>
    <w:p w:rsidR="00876C37" w:rsidRPr="00844010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  <w:r w:rsidRPr="00844010">
        <w:rPr>
          <w:rFonts w:asciiTheme="minorHAnsi" w:hAnsiTheme="minorHAnsi"/>
          <w:b/>
          <w:sz w:val="20"/>
          <w:szCs w:val="20"/>
        </w:rPr>
        <w:t>Rozdział VI.  ODBIÓR DOKUMENTACJI</w:t>
      </w:r>
    </w:p>
    <w:p w:rsidR="00876C37" w:rsidRPr="00844010" w:rsidRDefault="00876C37" w:rsidP="00876C37">
      <w:pPr>
        <w:jc w:val="center"/>
        <w:rPr>
          <w:rFonts w:asciiTheme="minorHAnsi" w:hAnsiTheme="minorHAnsi"/>
          <w:sz w:val="20"/>
          <w:szCs w:val="20"/>
        </w:rPr>
      </w:pPr>
      <w:r w:rsidRPr="000A08BF">
        <w:rPr>
          <w:rFonts w:asciiTheme="minorHAnsi" w:hAnsiTheme="minorHAnsi"/>
          <w:sz w:val="20"/>
          <w:szCs w:val="20"/>
        </w:rPr>
        <w:sym w:font="Times New Roman" w:char="00A7"/>
      </w:r>
      <w:r w:rsidRPr="000A08BF">
        <w:rPr>
          <w:rFonts w:asciiTheme="minorHAnsi" w:hAnsiTheme="minorHAnsi"/>
          <w:sz w:val="20"/>
          <w:szCs w:val="20"/>
        </w:rPr>
        <w:t xml:space="preserve"> 9</w:t>
      </w:r>
    </w:p>
    <w:p w:rsidR="00876C37" w:rsidRPr="00844010" w:rsidRDefault="00876C37" w:rsidP="00876C37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</w:t>
      </w:r>
      <w:r w:rsidRPr="00844010">
        <w:rPr>
          <w:rFonts w:asciiTheme="minorHAnsi" w:hAnsiTheme="minorHAnsi"/>
          <w:sz w:val="20"/>
          <w:szCs w:val="20"/>
        </w:rPr>
        <w:t xml:space="preserve"> następującą procedurę odbioru dokumentacji projektowej. </w:t>
      </w:r>
    </w:p>
    <w:p w:rsidR="00876C37" w:rsidRPr="00844010" w:rsidRDefault="00876C37" w:rsidP="00876C37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Wykonawca przekaże Zamawiającemu kompletne dokumenty wymienione w </w:t>
      </w:r>
      <w:r w:rsidRPr="00844010">
        <w:rPr>
          <w:rFonts w:asciiTheme="minorHAnsi" w:hAnsiTheme="minorHAnsi"/>
          <w:sz w:val="20"/>
          <w:szCs w:val="20"/>
        </w:rPr>
        <w:sym w:font="Times New Roman" w:char="00A7"/>
      </w:r>
      <w:r w:rsidRPr="00844010">
        <w:rPr>
          <w:rFonts w:asciiTheme="minorHAnsi" w:hAnsiTheme="minorHAnsi"/>
          <w:sz w:val="20"/>
          <w:szCs w:val="20"/>
        </w:rPr>
        <w:t xml:space="preserve"> 1 ust. </w:t>
      </w:r>
      <w:r>
        <w:rPr>
          <w:rFonts w:asciiTheme="minorHAnsi" w:hAnsiTheme="minorHAnsi"/>
          <w:sz w:val="20"/>
          <w:szCs w:val="20"/>
        </w:rPr>
        <w:t>3</w:t>
      </w:r>
      <w:r w:rsidRPr="00844010">
        <w:rPr>
          <w:rFonts w:asciiTheme="minorHAnsi" w:hAnsiTheme="minorHAnsi"/>
          <w:sz w:val="20"/>
          <w:szCs w:val="20"/>
        </w:rPr>
        <w:t xml:space="preserve"> w</w:t>
      </w:r>
      <w:r>
        <w:rPr>
          <w:rFonts w:asciiTheme="minorHAnsi" w:hAnsiTheme="minorHAnsi"/>
          <w:sz w:val="20"/>
          <w:szCs w:val="20"/>
        </w:rPr>
        <w:t xml:space="preserve"> </w:t>
      </w:r>
      <w:r w:rsidRPr="00844010">
        <w:rPr>
          <w:rFonts w:asciiTheme="minorHAnsi" w:hAnsiTheme="minorHAnsi"/>
          <w:sz w:val="20"/>
          <w:szCs w:val="20"/>
        </w:rPr>
        <w:t xml:space="preserve">formie i ilości określonej w </w:t>
      </w:r>
      <w:r w:rsidRPr="00844010">
        <w:rPr>
          <w:rFonts w:asciiTheme="minorHAnsi" w:hAnsiTheme="minorHAnsi"/>
          <w:sz w:val="20"/>
          <w:szCs w:val="20"/>
        </w:rPr>
        <w:sym w:font="Times New Roman" w:char="00A7"/>
      </w:r>
      <w:r w:rsidRPr="00844010">
        <w:rPr>
          <w:rFonts w:asciiTheme="minorHAnsi" w:hAnsiTheme="minorHAnsi"/>
          <w:sz w:val="20"/>
          <w:szCs w:val="20"/>
        </w:rPr>
        <w:t xml:space="preserve"> 1 ust. </w:t>
      </w:r>
      <w:r>
        <w:rPr>
          <w:rFonts w:asciiTheme="minorHAnsi" w:hAnsiTheme="minorHAnsi"/>
          <w:sz w:val="20"/>
          <w:szCs w:val="20"/>
        </w:rPr>
        <w:t>4. Do przekazanych dokumentów winien być sporządzony spis treści obejmujący minimum: liczbę porządkową, nazwę dokumentu, liczbę stron dokumentu oraz nazwę nośnika na jakim jest przekazany.</w:t>
      </w:r>
    </w:p>
    <w:p w:rsidR="00876C37" w:rsidRPr="00844010" w:rsidRDefault="00876C37" w:rsidP="00876C37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Przekazanie dokumentacji n</w:t>
      </w:r>
      <w:r>
        <w:rPr>
          <w:rFonts w:asciiTheme="minorHAnsi" w:hAnsiTheme="minorHAnsi"/>
          <w:sz w:val="20"/>
          <w:szCs w:val="20"/>
        </w:rPr>
        <w:t>astępuje poprzez złożenie jej w siedzibie Zamawiającego pok. nr 2.</w:t>
      </w:r>
    </w:p>
    <w:p w:rsidR="00876C37" w:rsidRPr="00844010" w:rsidRDefault="00876C37" w:rsidP="00876C37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Niedochowanie warunków formalnych przekazania dokumentacji określonych w ust.</w:t>
      </w:r>
      <w:r>
        <w:rPr>
          <w:rFonts w:asciiTheme="minorHAnsi" w:hAnsiTheme="minorHAnsi"/>
          <w:sz w:val="20"/>
          <w:szCs w:val="20"/>
        </w:rPr>
        <w:t xml:space="preserve"> 2</w:t>
      </w:r>
      <w:r w:rsidRPr="00844010">
        <w:rPr>
          <w:rFonts w:asciiTheme="minorHAnsi" w:hAnsiTheme="minorHAnsi"/>
          <w:sz w:val="20"/>
          <w:szCs w:val="20"/>
        </w:rPr>
        <w:t xml:space="preserve"> i </w:t>
      </w:r>
      <w:r>
        <w:rPr>
          <w:rFonts w:asciiTheme="minorHAnsi" w:hAnsiTheme="minorHAnsi"/>
          <w:sz w:val="20"/>
          <w:szCs w:val="20"/>
        </w:rPr>
        <w:t>3</w:t>
      </w:r>
      <w:r w:rsidRPr="00844010">
        <w:rPr>
          <w:rFonts w:asciiTheme="minorHAnsi" w:hAnsiTheme="minorHAnsi"/>
          <w:sz w:val="20"/>
          <w:szCs w:val="20"/>
        </w:rPr>
        <w:t xml:space="preserve"> upoważnia Zamawiającego do jej zwrotu.</w:t>
      </w:r>
    </w:p>
    <w:p w:rsidR="00876C37" w:rsidRPr="00844010" w:rsidRDefault="00876C37" w:rsidP="00876C37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lastRenderedPageBreak/>
        <w:t>Zamawiający po złożeniu dokumentacji przez Wykonawcę w sposób zgo</w:t>
      </w:r>
      <w:r>
        <w:rPr>
          <w:rFonts w:asciiTheme="minorHAnsi" w:hAnsiTheme="minorHAnsi"/>
          <w:sz w:val="20"/>
          <w:szCs w:val="20"/>
        </w:rPr>
        <w:t>dny z wymaganiami określonymi w </w:t>
      </w:r>
      <w:r w:rsidRPr="00844010">
        <w:rPr>
          <w:rFonts w:asciiTheme="minorHAnsi" w:hAnsiTheme="minorHAnsi"/>
          <w:sz w:val="20"/>
          <w:szCs w:val="20"/>
        </w:rPr>
        <w:t xml:space="preserve">ust. </w:t>
      </w:r>
      <w:r>
        <w:rPr>
          <w:rFonts w:asciiTheme="minorHAnsi" w:hAnsiTheme="minorHAnsi"/>
          <w:sz w:val="20"/>
          <w:szCs w:val="20"/>
        </w:rPr>
        <w:t>2</w:t>
      </w:r>
      <w:r w:rsidRPr="00844010">
        <w:rPr>
          <w:rFonts w:asciiTheme="minorHAnsi" w:hAnsiTheme="minorHAnsi"/>
          <w:sz w:val="20"/>
          <w:szCs w:val="20"/>
        </w:rPr>
        <w:t xml:space="preserve"> i </w:t>
      </w:r>
      <w:r>
        <w:rPr>
          <w:rFonts w:asciiTheme="minorHAnsi" w:hAnsiTheme="minorHAnsi"/>
          <w:sz w:val="20"/>
          <w:szCs w:val="20"/>
        </w:rPr>
        <w:t>3</w:t>
      </w:r>
      <w:r w:rsidRPr="00844010">
        <w:rPr>
          <w:rFonts w:asciiTheme="minorHAnsi" w:hAnsiTheme="minorHAnsi"/>
          <w:sz w:val="20"/>
          <w:szCs w:val="20"/>
        </w:rPr>
        <w:t xml:space="preserve"> w ciągu </w:t>
      </w:r>
      <w:r>
        <w:rPr>
          <w:rFonts w:asciiTheme="minorHAnsi" w:hAnsiTheme="minorHAnsi"/>
          <w:sz w:val="20"/>
          <w:szCs w:val="20"/>
        </w:rPr>
        <w:t>7</w:t>
      </w:r>
      <w:r w:rsidRPr="00844010">
        <w:rPr>
          <w:rFonts w:asciiTheme="minorHAnsi" w:hAnsiTheme="minorHAnsi"/>
          <w:sz w:val="20"/>
          <w:szCs w:val="20"/>
        </w:rPr>
        <w:t xml:space="preserve"> dni liczonych od daty ich złożenia ma prawo zgłoszenia Wykonawcy na piśmie uwag do dokumentacji poprzez wskazanie w szczególności braków, sprzeczności, niezgodności z prawem, itp. wraz z wyznaczeniem terminu ich usunięcia, nie</w:t>
      </w:r>
      <w:r>
        <w:rPr>
          <w:rFonts w:asciiTheme="minorHAnsi" w:hAnsiTheme="minorHAnsi"/>
          <w:sz w:val="20"/>
          <w:szCs w:val="20"/>
        </w:rPr>
        <w:t xml:space="preserve"> </w:t>
      </w:r>
      <w:r w:rsidRPr="00844010">
        <w:rPr>
          <w:rFonts w:asciiTheme="minorHAnsi" w:hAnsiTheme="minorHAnsi"/>
          <w:sz w:val="20"/>
          <w:szCs w:val="20"/>
        </w:rPr>
        <w:t xml:space="preserve">krótszym niż 7 dni. Wykonawca do wyznaczonej w piśmie daty zobowiązany jest usunąć wady dokumentacji wynikające z uwag Zamawiającego. </w:t>
      </w:r>
    </w:p>
    <w:p w:rsidR="00876C37" w:rsidRPr="00844010" w:rsidRDefault="00876C37" w:rsidP="00876C37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W przypadku</w:t>
      </w:r>
      <w:r>
        <w:rPr>
          <w:rFonts w:asciiTheme="minorHAnsi" w:hAnsiTheme="minorHAnsi"/>
          <w:sz w:val="20"/>
          <w:szCs w:val="20"/>
        </w:rPr>
        <w:t>,</w:t>
      </w:r>
      <w:r w:rsidRPr="00844010">
        <w:rPr>
          <w:rFonts w:asciiTheme="minorHAnsi" w:hAnsiTheme="minorHAnsi"/>
          <w:sz w:val="20"/>
          <w:szCs w:val="20"/>
        </w:rPr>
        <w:t xml:space="preserve"> gdy dokumentacja zostanie przyjęta bez uwag, Zamawiający wyznaczy datę spisania protokołu odbioru.</w:t>
      </w:r>
    </w:p>
    <w:p w:rsidR="00876C37" w:rsidRPr="00844010" w:rsidRDefault="00876C37" w:rsidP="00876C37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hAnsiTheme="minorHAnsi"/>
          <w:b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Jeżeli Zamawiający zgo</w:t>
      </w:r>
      <w:r>
        <w:rPr>
          <w:rFonts w:asciiTheme="minorHAnsi" w:hAnsiTheme="minorHAnsi"/>
          <w:sz w:val="20"/>
          <w:szCs w:val="20"/>
        </w:rPr>
        <w:t>dnie z zapisem ust. 5</w:t>
      </w:r>
      <w:r w:rsidRPr="00844010">
        <w:rPr>
          <w:rFonts w:asciiTheme="minorHAnsi" w:hAnsiTheme="minorHAnsi"/>
          <w:sz w:val="20"/>
          <w:szCs w:val="20"/>
        </w:rPr>
        <w:t xml:space="preserve"> zgłosi uwagi do dokumentacji, za termin wykonania zamówienia uznaje się datę wpływu poprawionego kompletu dokumentacji. Jeżeli poprawiona dokumentacja o pozycj</w:t>
      </w:r>
      <w:r>
        <w:rPr>
          <w:rFonts w:asciiTheme="minorHAnsi" w:hAnsiTheme="minorHAnsi"/>
          <w:sz w:val="20"/>
          <w:szCs w:val="20"/>
        </w:rPr>
        <w:t xml:space="preserve">e wskazane przez Zamawiającego </w:t>
      </w:r>
      <w:r w:rsidRPr="00844010">
        <w:rPr>
          <w:rFonts w:asciiTheme="minorHAnsi" w:hAnsiTheme="minorHAnsi"/>
          <w:sz w:val="20"/>
          <w:szCs w:val="20"/>
        </w:rPr>
        <w:t>wpłynie po terminie wskazanym w § 2</w:t>
      </w:r>
      <w:r>
        <w:rPr>
          <w:rFonts w:asciiTheme="minorHAnsi" w:hAnsiTheme="minorHAnsi"/>
          <w:sz w:val="20"/>
          <w:szCs w:val="20"/>
        </w:rPr>
        <w:t xml:space="preserve"> </w:t>
      </w:r>
      <w:r w:rsidRPr="000A08BF">
        <w:rPr>
          <w:rFonts w:asciiTheme="minorHAnsi" w:hAnsiTheme="minorHAnsi"/>
          <w:sz w:val="20"/>
          <w:szCs w:val="20"/>
        </w:rPr>
        <w:t>ust. 1 pkt. 1.2.</w:t>
      </w:r>
      <w:r w:rsidRPr="00844010">
        <w:rPr>
          <w:rFonts w:asciiTheme="minorHAnsi" w:hAnsiTheme="minorHAnsi"/>
          <w:sz w:val="20"/>
          <w:szCs w:val="20"/>
        </w:rPr>
        <w:t xml:space="preserve">, stosownie do zapisu § </w:t>
      </w:r>
      <w:r w:rsidRPr="000A08BF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4 </w:t>
      </w:r>
      <w:r w:rsidRPr="00844010">
        <w:rPr>
          <w:rFonts w:asciiTheme="minorHAnsi" w:hAnsiTheme="minorHAnsi"/>
          <w:sz w:val="20"/>
          <w:szCs w:val="20"/>
        </w:rPr>
        <w:t>ust. 2a Zamawiającemu będzie przysł</w:t>
      </w:r>
      <w:r>
        <w:rPr>
          <w:rFonts w:asciiTheme="minorHAnsi" w:hAnsiTheme="minorHAnsi"/>
          <w:sz w:val="20"/>
          <w:szCs w:val="20"/>
        </w:rPr>
        <w:t>ugiwała kara umowna za zwłokę w </w:t>
      </w:r>
      <w:r w:rsidRPr="00844010">
        <w:rPr>
          <w:rFonts w:asciiTheme="minorHAnsi" w:hAnsiTheme="minorHAnsi"/>
          <w:sz w:val="20"/>
          <w:szCs w:val="20"/>
        </w:rPr>
        <w:t>wykonaniu dokumentacji</w:t>
      </w:r>
      <w:r w:rsidRPr="00844010">
        <w:rPr>
          <w:rFonts w:asciiTheme="minorHAnsi" w:hAnsiTheme="minorHAnsi"/>
          <w:b/>
          <w:sz w:val="20"/>
          <w:szCs w:val="20"/>
        </w:rPr>
        <w:t>.</w:t>
      </w:r>
    </w:p>
    <w:p w:rsidR="00876C37" w:rsidRPr="00844010" w:rsidRDefault="00876C37" w:rsidP="00876C37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Zamawiający w terminie 7 dni od dnia złożenia w sposób zgodny z wymaganiami określonymi w ust. </w:t>
      </w:r>
      <w:r>
        <w:rPr>
          <w:rFonts w:asciiTheme="minorHAnsi" w:hAnsiTheme="minorHAnsi"/>
          <w:sz w:val="20"/>
          <w:szCs w:val="20"/>
        </w:rPr>
        <w:t>2</w:t>
      </w:r>
      <w:r w:rsidRPr="00844010">
        <w:rPr>
          <w:rFonts w:asciiTheme="minorHAnsi" w:hAnsiTheme="minorHAnsi"/>
          <w:sz w:val="20"/>
          <w:szCs w:val="20"/>
        </w:rPr>
        <w:t xml:space="preserve"> i </w:t>
      </w:r>
      <w:r>
        <w:rPr>
          <w:rFonts w:asciiTheme="minorHAnsi" w:hAnsiTheme="minorHAnsi"/>
          <w:sz w:val="20"/>
          <w:szCs w:val="20"/>
        </w:rPr>
        <w:t>3</w:t>
      </w:r>
      <w:r w:rsidRPr="00844010">
        <w:rPr>
          <w:rFonts w:asciiTheme="minorHAnsi" w:hAnsiTheme="minorHAnsi"/>
          <w:sz w:val="20"/>
          <w:szCs w:val="20"/>
        </w:rPr>
        <w:t xml:space="preserve"> poprawionej przez Wykonawcę dokumentacji, sprawdzi usunięcie wad wynikających z uwag Zamawiającego i wyznaczy datę spisania protokołu odbioru.</w:t>
      </w:r>
    </w:p>
    <w:p w:rsidR="00876C37" w:rsidRDefault="00876C37" w:rsidP="00876C37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Protokół odbioru, o którym mowa w ust. </w:t>
      </w:r>
      <w:r>
        <w:rPr>
          <w:rFonts w:asciiTheme="minorHAnsi" w:hAnsiTheme="minorHAnsi"/>
          <w:sz w:val="20"/>
          <w:szCs w:val="20"/>
        </w:rPr>
        <w:t>6</w:t>
      </w:r>
      <w:r w:rsidRPr="00844010">
        <w:rPr>
          <w:rFonts w:asciiTheme="minorHAnsi" w:hAnsiTheme="minorHAnsi"/>
          <w:sz w:val="20"/>
          <w:szCs w:val="20"/>
        </w:rPr>
        <w:t xml:space="preserve"> lub </w:t>
      </w:r>
      <w:r>
        <w:rPr>
          <w:rFonts w:asciiTheme="minorHAnsi" w:hAnsiTheme="minorHAnsi"/>
          <w:sz w:val="20"/>
          <w:szCs w:val="20"/>
        </w:rPr>
        <w:t>8</w:t>
      </w:r>
      <w:r w:rsidRPr="00844010">
        <w:rPr>
          <w:rFonts w:asciiTheme="minorHAnsi" w:hAnsiTheme="minorHAnsi"/>
          <w:sz w:val="20"/>
          <w:szCs w:val="20"/>
        </w:rPr>
        <w:t xml:space="preserve"> stanowi podstawę do wystawienia faktury </w:t>
      </w:r>
      <w:r>
        <w:rPr>
          <w:rFonts w:asciiTheme="minorHAnsi" w:hAnsiTheme="minorHAnsi"/>
          <w:sz w:val="20"/>
          <w:szCs w:val="20"/>
        </w:rPr>
        <w:t>za realizację części przedmiotu umowy – za wykonanie kompletnej dokumentacji projektowo – kosztorysowej.</w:t>
      </w:r>
    </w:p>
    <w:p w:rsidR="00876C37" w:rsidRPr="00844010" w:rsidRDefault="00876C37" w:rsidP="00876C37">
      <w:pPr>
        <w:keepNext/>
        <w:spacing w:before="120"/>
        <w:jc w:val="center"/>
        <w:rPr>
          <w:rFonts w:asciiTheme="minorHAnsi" w:hAnsiTheme="minorHAnsi"/>
          <w:sz w:val="20"/>
          <w:szCs w:val="20"/>
        </w:rPr>
      </w:pPr>
      <w:r w:rsidRPr="000A08BF">
        <w:rPr>
          <w:rFonts w:asciiTheme="minorHAnsi" w:hAnsiTheme="minorHAnsi"/>
          <w:sz w:val="20"/>
          <w:szCs w:val="20"/>
        </w:rPr>
        <w:sym w:font="Times New Roman" w:char="00A7"/>
      </w:r>
      <w:r w:rsidRPr="000A08BF">
        <w:rPr>
          <w:rFonts w:asciiTheme="minorHAnsi" w:hAnsiTheme="minorHAnsi"/>
          <w:sz w:val="20"/>
          <w:szCs w:val="20"/>
        </w:rPr>
        <w:t xml:space="preserve"> 10</w:t>
      </w:r>
    </w:p>
    <w:p w:rsidR="00876C37" w:rsidRPr="00844010" w:rsidRDefault="00876C37" w:rsidP="00876C37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Wykonawca zobowiązuje się wprowadzać na życzenie Zamawiającego ewentualne zmiany w</w:t>
      </w:r>
      <w:r>
        <w:rPr>
          <w:rFonts w:asciiTheme="minorHAnsi" w:hAnsiTheme="minorHAnsi"/>
          <w:sz w:val="20"/>
          <w:szCs w:val="20"/>
        </w:rPr>
        <w:t xml:space="preserve"> </w:t>
      </w:r>
      <w:r w:rsidRPr="00844010">
        <w:rPr>
          <w:rFonts w:asciiTheme="minorHAnsi" w:hAnsiTheme="minorHAnsi"/>
          <w:sz w:val="20"/>
          <w:szCs w:val="20"/>
        </w:rPr>
        <w:t>dokumentacji projektowej, uwzględniające potrzeby użytkowe Zamawiającego.</w:t>
      </w:r>
    </w:p>
    <w:p w:rsidR="00876C37" w:rsidRPr="00844010" w:rsidRDefault="00876C37" w:rsidP="00876C37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Zakres, termin i wynagrodzenie za dokonanie zmian, o których mowa w ust. 1, zostaną ustalone odrębnym zleceniem, przy uwzględnieniu nakładu pracy koniecznego do ich wprowadzenia.</w:t>
      </w:r>
    </w:p>
    <w:p w:rsidR="00876C37" w:rsidRPr="00844010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  <w:r w:rsidRPr="00844010">
        <w:rPr>
          <w:rFonts w:asciiTheme="minorHAnsi" w:hAnsiTheme="minorHAnsi"/>
          <w:b/>
          <w:sz w:val="20"/>
          <w:szCs w:val="20"/>
        </w:rPr>
        <w:t>Rozdział VII.  GWARANCJA I RĘKOJMIA</w:t>
      </w:r>
    </w:p>
    <w:p w:rsidR="00876C37" w:rsidRPr="00844010" w:rsidRDefault="00876C37" w:rsidP="00876C37">
      <w:pPr>
        <w:keepNext/>
        <w:jc w:val="center"/>
        <w:rPr>
          <w:rFonts w:asciiTheme="minorHAnsi" w:hAnsiTheme="minorHAnsi"/>
          <w:sz w:val="20"/>
          <w:szCs w:val="20"/>
        </w:rPr>
      </w:pPr>
      <w:r w:rsidRPr="000A08BF">
        <w:rPr>
          <w:rFonts w:asciiTheme="minorHAnsi" w:hAnsiTheme="minorHAnsi"/>
          <w:sz w:val="20"/>
          <w:szCs w:val="20"/>
        </w:rPr>
        <w:sym w:font="Times New Roman" w:char="00A7"/>
      </w:r>
      <w:r w:rsidRPr="000A08BF">
        <w:rPr>
          <w:rFonts w:asciiTheme="minorHAnsi" w:hAnsiTheme="minorHAnsi"/>
          <w:sz w:val="20"/>
          <w:szCs w:val="20"/>
        </w:rPr>
        <w:t xml:space="preserve"> 11</w:t>
      </w:r>
    </w:p>
    <w:p w:rsidR="00876C37" w:rsidRPr="00B53CF0" w:rsidRDefault="00876C37" w:rsidP="00876C37">
      <w:pPr>
        <w:widowControl/>
        <w:numPr>
          <w:ilvl w:val="0"/>
          <w:numId w:val="13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B53CF0">
        <w:rPr>
          <w:rFonts w:asciiTheme="minorHAnsi" w:hAnsiTheme="minorHAnsi"/>
          <w:sz w:val="20"/>
          <w:szCs w:val="20"/>
        </w:rPr>
        <w:t>Wykonawca jest odpowiedzialny wobec Zamawiającego za wady w dokumentacji stanowiącej przedmiot umowy, zmniejszające jej wartość ze względu na cel oznaczony w umowie oraz wynikający z przeznaczenia dokumentacji (gwarancja).</w:t>
      </w:r>
      <w:r>
        <w:rPr>
          <w:rFonts w:asciiTheme="minorHAnsi" w:hAnsiTheme="minorHAnsi"/>
          <w:sz w:val="20"/>
          <w:szCs w:val="20"/>
        </w:rPr>
        <w:t xml:space="preserve"> Warunki gwarancji określone są w karcie gwarancyjnej, która stanowi załącznik nr 4 do niniejszej umowy.</w:t>
      </w:r>
    </w:p>
    <w:p w:rsidR="00876C37" w:rsidRPr="00C46347" w:rsidRDefault="00876C37" w:rsidP="00876C37">
      <w:pPr>
        <w:widowControl/>
        <w:numPr>
          <w:ilvl w:val="0"/>
          <w:numId w:val="13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C46347">
        <w:rPr>
          <w:rFonts w:asciiTheme="minorHAnsi" w:hAnsiTheme="minorHAnsi"/>
          <w:sz w:val="20"/>
          <w:szCs w:val="20"/>
        </w:rPr>
        <w:t xml:space="preserve">Okres gwarancji na wykonane opracowanie będące przedmiotem niniejszej umowy wynosi </w:t>
      </w:r>
      <w:r>
        <w:rPr>
          <w:rFonts w:asciiTheme="minorHAnsi" w:hAnsiTheme="minorHAnsi"/>
          <w:sz w:val="20"/>
          <w:szCs w:val="20"/>
        </w:rPr>
        <w:t xml:space="preserve">36 </w:t>
      </w:r>
      <w:r w:rsidRPr="00C46347">
        <w:rPr>
          <w:rFonts w:asciiTheme="minorHAnsi" w:hAnsiTheme="minorHAnsi"/>
          <w:sz w:val="20"/>
          <w:szCs w:val="20"/>
        </w:rPr>
        <w:t>miesięcy licząc od daty odbioru dokumentacji.</w:t>
      </w:r>
    </w:p>
    <w:p w:rsidR="00876C37" w:rsidRPr="00C46347" w:rsidRDefault="00876C37" w:rsidP="00876C37">
      <w:pPr>
        <w:widowControl/>
        <w:numPr>
          <w:ilvl w:val="0"/>
          <w:numId w:val="13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C46347">
        <w:rPr>
          <w:rFonts w:asciiTheme="minorHAnsi" w:hAnsiTheme="minorHAnsi"/>
          <w:sz w:val="20"/>
          <w:szCs w:val="20"/>
        </w:rPr>
        <w:t xml:space="preserve">Wykonawca udziela rękojmi z tytułu wad dokumentacji stanowiącej przedmiot umowy na okres 36 miesięcy. Bieg okresu rękojmi rozpoczyna się od dnia </w:t>
      </w:r>
      <w:r>
        <w:rPr>
          <w:rFonts w:asciiTheme="minorHAnsi" w:hAnsiTheme="minorHAnsi"/>
          <w:sz w:val="20"/>
          <w:szCs w:val="20"/>
        </w:rPr>
        <w:t>odbioru</w:t>
      </w:r>
      <w:r w:rsidRPr="00C46347">
        <w:rPr>
          <w:rFonts w:asciiTheme="minorHAnsi" w:hAnsiTheme="minorHAnsi"/>
          <w:sz w:val="20"/>
          <w:szCs w:val="20"/>
        </w:rPr>
        <w:t xml:space="preserve"> dokumentacji, o którym mowa w § 9. </w:t>
      </w:r>
    </w:p>
    <w:p w:rsidR="00876C37" w:rsidRPr="00844010" w:rsidRDefault="00876C37" w:rsidP="00876C37">
      <w:pPr>
        <w:widowControl/>
        <w:numPr>
          <w:ilvl w:val="0"/>
          <w:numId w:val="13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Rękojmia na dokumentację wygasa w odniesieniu do tej części jej zakresu</w:t>
      </w:r>
      <w:r>
        <w:rPr>
          <w:rFonts w:asciiTheme="minorHAnsi" w:hAnsiTheme="minorHAnsi"/>
          <w:sz w:val="20"/>
          <w:szCs w:val="20"/>
        </w:rPr>
        <w:t>, który uległ dezaktualizacji z </w:t>
      </w:r>
      <w:r w:rsidRPr="00844010">
        <w:rPr>
          <w:rFonts w:asciiTheme="minorHAnsi" w:hAnsiTheme="minorHAnsi"/>
          <w:sz w:val="20"/>
          <w:szCs w:val="20"/>
        </w:rPr>
        <w:t>przyczyn niezależnych od Wykonawcy, z chwilą zaistnienia zmian, stanowiących jedną z następujących okoliczności:</w:t>
      </w:r>
    </w:p>
    <w:p w:rsidR="00876C37" w:rsidRPr="00844010" w:rsidRDefault="00876C37" w:rsidP="00876C37">
      <w:pPr>
        <w:widowControl/>
        <w:numPr>
          <w:ilvl w:val="0"/>
          <w:numId w:val="14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po odbiorze końcowym dokumentacji stanowiącej przedmiot umowy </w:t>
      </w:r>
      <w:r>
        <w:rPr>
          <w:rFonts w:asciiTheme="minorHAnsi" w:hAnsiTheme="minorHAnsi"/>
          <w:sz w:val="20"/>
          <w:szCs w:val="20"/>
        </w:rPr>
        <w:t>w</w:t>
      </w:r>
      <w:r w:rsidRPr="00844010">
        <w:rPr>
          <w:rFonts w:asciiTheme="minorHAnsi" w:hAnsiTheme="minorHAnsi"/>
          <w:sz w:val="20"/>
          <w:szCs w:val="20"/>
        </w:rPr>
        <w:t xml:space="preserve">prowadzono aktualizacje bądź zmiany przepisów prawa budowlanego i przepisów związanych, które </w:t>
      </w:r>
      <w:r>
        <w:rPr>
          <w:rFonts w:asciiTheme="minorHAnsi" w:hAnsiTheme="minorHAnsi"/>
          <w:sz w:val="20"/>
          <w:szCs w:val="20"/>
        </w:rPr>
        <w:t>determinują</w:t>
      </w:r>
      <w:r w:rsidRPr="00844010">
        <w:rPr>
          <w:rFonts w:asciiTheme="minorHAnsi" w:hAnsiTheme="minorHAnsi"/>
          <w:sz w:val="20"/>
          <w:szCs w:val="20"/>
        </w:rPr>
        <w:t xml:space="preserve"> aktualizacj</w:t>
      </w:r>
      <w:r>
        <w:rPr>
          <w:rFonts w:asciiTheme="minorHAnsi" w:hAnsiTheme="minorHAnsi"/>
          <w:sz w:val="20"/>
          <w:szCs w:val="20"/>
        </w:rPr>
        <w:t>ę</w:t>
      </w:r>
      <w:r w:rsidRPr="00844010">
        <w:rPr>
          <w:rFonts w:asciiTheme="minorHAnsi" w:hAnsiTheme="minorHAnsi"/>
          <w:sz w:val="20"/>
          <w:szCs w:val="20"/>
        </w:rPr>
        <w:t xml:space="preserve"> projektu;</w:t>
      </w:r>
    </w:p>
    <w:p w:rsidR="00876C37" w:rsidRDefault="00876C37" w:rsidP="00876C37">
      <w:pPr>
        <w:widowControl/>
        <w:numPr>
          <w:ilvl w:val="0"/>
          <w:numId w:val="14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przy realizacji zaprojektowanych robót wprowadzono bez akceptacji nadzoru architektoniczno - budowlanego zmiany albo zaniechano wykonania elementów, czy robót przewidzianych projektem lub zaniechano wykonania zaleceń Wykonawcy odnoszących się do prawidłowej realizacji projektu.</w:t>
      </w:r>
    </w:p>
    <w:p w:rsidR="00876C37" w:rsidRPr="00844010" w:rsidRDefault="00876C37" w:rsidP="00876C37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876C37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  <w:r w:rsidRPr="00844010">
        <w:rPr>
          <w:rFonts w:asciiTheme="minorHAnsi" w:hAnsiTheme="minorHAnsi"/>
          <w:b/>
          <w:sz w:val="20"/>
          <w:szCs w:val="20"/>
        </w:rPr>
        <w:t xml:space="preserve">Rozdział </w:t>
      </w:r>
      <w:r>
        <w:rPr>
          <w:rFonts w:asciiTheme="minorHAnsi" w:hAnsiTheme="minorHAnsi"/>
          <w:b/>
          <w:sz w:val="20"/>
          <w:szCs w:val="20"/>
        </w:rPr>
        <w:t>IX</w:t>
      </w:r>
      <w:r w:rsidRPr="00844010">
        <w:rPr>
          <w:rFonts w:asciiTheme="minorHAnsi" w:hAnsiTheme="minorHAnsi"/>
          <w:b/>
          <w:sz w:val="20"/>
          <w:szCs w:val="20"/>
        </w:rPr>
        <w:t xml:space="preserve">.  </w:t>
      </w:r>
      <w:r>
        <w:rPr>
          <w:rFonts w:asciiTheme="minorHAnsi" w:hAnsiTheme="minorHAnsi"/>
          <w:b/>
          <w:sz w:val="20"/>
          <w:szCs w:val="20"/>
        </w:rPr>
        <w:t>SIŁA WYŻSZA</w:t>
      </w:r>
    </w:p>
    <w:p w:rsidR="00876C37" w:rsidRPr="00844010" w:rsidRDefault="00876C37" w:rsidP="00876C37">
      <w:pPr>
        <w:keepNext/>
        <w:spacing w:before="240" w:after="12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§ 12</w:t>
      </w:r>
    </w:p>
    <w:p w:rsidR="00876C37" w:rsidRDefault="00876C37" w:rsidP="00876C37">
      <w:pPr>
        <w:widowControl/>
        <w:numPr>
          <w:ilvl w:val="0"/>
          <w:numId w:val="2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:rsidR="00876C37" w:rsidRDefault="00876C37" w:rsidP="00876C37">
      <w:pPr>
        <w:widowControl/>
        <w:numPr>
          <w:ilvl w:val="0"/>
          <w:numId w:val="2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142FB9">
        <w:rPr>
          <w:rFonts w:asciiTheme="minorHAnsi" w:hAnsiTheme="minorHAnsi"/>
          <w:sz w:val="20"/>
          <w:szCs w:val="20"/>
        </w:rPr>
        <w:t>Okoliczności siły wyższej są to takie, które są nieprzewidywalne lub są nieuchronnymi zdarzeniami o nadzwyczajnym charakterze i które są poza kontrolą stron, takie jak pożar, powódź, katastrofy narodowe, wojna, zamieszki państwowe lub embarga.</w:t>
      </w:r>
    </w:p>
    <w:p w:rsidR="00876C37" w:rsidRDefault="00876C37" w:rsidP="00876C37">
      <w:pPr>
        <w:widowControl/>
        <w:numPr>
          <w:ilvl w:val="0"/>
          <w:numId w:val="2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142FB9">
        <w:rPr>
          <w:rFonts w:asciiTheme="minorHAnsi" w:hAnsiTheme="minorHAnsi"/>
          <w:sz w:val="20"/>
          <w:szCs w:val="20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:rsidR="00876C37" w:rsidRPr="00142FB9" w:rsidRDefault="00876C37" w:rsidP="00876C37">
      <w:pPr>
        <w:widowControl/>
        <w:numPr>
          <w:ilvl w:val="0"/>
          <w:numId w:val="2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142FB9">
        <w:rPr>
          <w:rFonts w:asciiTheme="minorHAnsi" w:hAnsiTheme="minorHAnsi"/>
          <w:sz w:val="20"/>
          <w:szCs w:val="20"/>
        </w:rPr>
        <w:lastRenderedPageBreak/>
        <w:t>Okoliczności zaistnienia siły wyższej muszą zostać udowodnione przez stronę, która z faktu tego wywodzi skutki prawne.</w:t>
      </w:r>
    </w:p>
    <w:p w:rsidR="00876C37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 X. PRAWA AUTORSKIE</w:t>
      </w:r>
    </w:p>
    <w:p w:rsidR="00876C37" w:rsidRPr="00C07780" w:rsidRDefault="00876C37" w:rsidP="00876C37">
      <w:pPr>
        <w:keepNext/>
        <w:spacing w:before="240" w:after="12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§ 13</w:t>
      </w:r>
    </w:p>
    <w:p w:rsidR="00876C37" w:rsidRPr="006B32BB" w:rsidRDefault="00876C37" w:rsidP="00876C37">
      <w:pPr>
        <w:pStyle w:val="Akapitzlist"/>
        <w:widowControl w:val="0"/>
        <w:numPr>
          <w:ilvl w:val="0"/>
          <w:numId w:val="26"/>
        </w:numPr>
        <w:snapToGrid w:val="0"/>
        <w:spacing w:before="0" w:line="240" w:lineRule="auto"/>
        <w:contextualSpacing/>
      </w:pPr>
      <w:r w:rsidRPr="006B32BB">
        <w:t>Wykonawca przenosi na Zamawiającego autorskie prawa majątkowe do rozporządzania</w:t>
      </w:r>
      <w:r w:rsidRPr="006B32BB">
        <w:br/>
        <w:t xml:space="preserve"> i korzystania z Dokumentacji projektowej lub ich części, które polegać będzie na realizacji prac budowlano – montażowych na podstawie Dokumentacji projektowej lub ich części, wykorzystania  Dokumentacji projektowej w toku postępowań prowadzonych przez Zamawiającego na podstawie przepisów ustawy Prawo zamówień publicznych, prezentacji w ramach organizowanych przez Zamawiającego lub inne podmioty wystaw, pokazów i prezentacji, wprowadzania do pamięci komputera, przetwarzania na technikę cyfrową i zwielokrotniania na dowolne cele, wprowadzania zmian do Dokumentacji projektowej.</w:t>
      </w:r>
    </w:p>
    <w:p w:rsidR="00876C37" w:rsidRPr="006B32BB" w:rsidRDefault="00876C37" w:rsidP="00876C37">
      <w:pPr>
        <w:pStyle w:val="Akapitzlist"/>
        <w:widowControl w:val="0"/>
        <w:numPr>
          <w:ilvl w:val="0"/>
          <w:numId w:val="26"/>
        </w:numPr>
        <w:snapToGrid w:val="0"/>
        <w:spacing w:before="0" w:line="240" w:lineRule="auto"/>
        <w:contextualSpacing/>
      </w:pPr>
      <w:r w:rsidRPr="006B32BB">
        <w:t>Wykonawca przenosi na Zamawiającego prawo do zezwalania na wykonywanie zależnych praw autorskich do Dokumentacji projektowej, polegających na dokonywaniu zmian w Dokumentacji projektowej.</w:t>
      </w:r>
    </w:p>
    <w:p w:rsidR="00876C37" w:rsidRPr="006B32BB" w:rsidRDefault="00876C37" w:rsidP="00876C37">
      <w:pPr>
        <w:pStyle w:val="Akapitzlist"/>
        <w:widowControl w:val="0"/>
        <w:numPr>
          <w:ilvl w:val="0"/>
          <w:numId w:val="26"/>
        </w:numPr>
        <w:snapToGrid w:val="0"/>
        <w:spacing w:before="0" w:line="240" w:lineRule="auto"/>
        <w:contextualSpacing/>
      </w:pPr>
      <w:r w:rsidRPr="006B32BB">
        <w:t>Wykonawca oświadcza, że wprowadzenie przez Zamawiającego zmian w Dokumentacji projektowej i/lub powierzenie dokonania takich zmian innym osobom a także wykonywanie praw zależnych, nie będzie naruszało jego autorskich praw osobistych do Dokumentacji projektowej.</w:t>
      </w:r>
    </w:p>
    <w:p w:rsidR="00876C37" w:rsidRPr="006B32BB" w:rsidRDefault="00876C37" w:rsidP="00876C37">
      <w:pPr>
        <w:pStyle w:val="Akapitzlist"/>
        <w:widowControl w:val="0"/>
        <w:numPr>
          <w:ilvl w:val="0"/>
          <w:numId w:val="26"/>
        </w:numPr>
        <w:snapToGrid w:val="0"/>
        <w:spacing w:before="0" w:line="240" w:lineRule="auto"/>
        <w:contextualSpacing/>
      </w:pPr>
      <w:r w:rsidRPr="006B32BB">
        <w:t>Przejście na Zamawiającego autorskich praw majątkowych, o których mowa, następuje z datą podpisania przez Wykonawcę i Zamawiającego niniejszej umowy”.</w:t>
      </w:r>
    </w:p>
    <w:p w:rsidR="00876C37" w:rsidRPr="00844010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  <w:r w:rsidRPr="00844010">
        <w:rPr>
          <w:rFonts w:asciiTheme="minorHAnsi" w:hAnsiTheme="minorHAnsi"/>
          <w:b/>
          <w:sz w:val="20"/>
          <w:szCs w:val="20"/>
        </w:rPr>
        <w:t>Rozdział X</w:t>
      </w:r>
      <w:r>
        <w:rPr>
          <w:rFonts w:asciiTheme="minorHAnsi" w:hAnsiTheme="minorHAnsi"/>
          <w:b/>
          <w:sz w:val="20"/>
          <w:szCs w:val="20"/>
        </w:rPr>
        <w:t>I</w:t>
      </w:r>
      <w:r w:rsidRPr="00844010">
        <w:rPr>
          <w:rFonts w:asciiTheme="minorHAnsi" w:hAnsiTheme="minorHAnsi"/>
          <w:b/>
          <w:sz w:val="20"/>
          <w:szCs w:val="20"/>
        </w:rPr>
        <w:t>.  KARY UMOWNE</w:t>
      </w:r>
    </w:p>
    <w:p w:rsidR="00876C37" w:rsidRPr="00844010" w:rsidRDefault="00876C37" w:rsidP="00876C37">
      <w:pPr>
        <w:jc w:val="center"/>
        <w:rPr>
          <w:rFonts w:asciiTheme="minorHAnsi" w:hAnsiTheme="minorHAnsi"/>
          <w:sz w:val="20"/>
          <w:szCs w:val="20"/>
        </w:rPr>
      </w:pPr>
      <w:r w:rsidRPr="006C7D51">
        <w:rPr>
          <w:rFonts w:asciiTheme="minorHAnsi" w:hAnsiTheme="minorHAnsi"/>
          <w:sz w:val="20"/>
          <w:szCs w:val="20"/>
        </w:rPr>
        <w:sym w:font="Times New Roman" w:char="00A7"/>
      </w:r>
      <w:r w:rsidRPr="006C7D51">
        <w:rPr>
          <w:rFonts w:asciiTheme="minorHAnsi" w:hAnsiTheme="minorHAnsi"/>
          <w:sz w:val="20"/>
          <w:szCs w:val="20"/>
        </w:rPr>
        <w:t xml:space="preserve"> 1</w:t>
      </w:r>
      <w:r>
        <w:rPr>
          <w:rFonts w:asciiTheme="minorHAnsi" w:hAnsiTheme="minorHAnsi"/>
          <w:sz w:val="20"/>
          <w:szCs w:val="20"/>
        </w:rPr>
        <w:t>4</w:t>
      </w:r>
    </w:p>
    <w:p w:rsidR="00876C37" w:rsidRDefault="00876C37" w:rsidP="00876C3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postanawiają, że obowiązującą formą odszkodowania z tytułu niewykonania lub nienależytego wykonania umowy są kary umowne.</w:t>
      </w:r>
    </w:p>
    <w:p w:rsidR="00876C37" w:rsidRPr="00844010" w:rsidRDefault="00876C37" w:rsidP="00876C37">
      <w:pPr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Zamawiający zapłaci Wykonawcy kary umowne: </w:t>
      </w:r>
    </w:p>
    <w:p w:rsidR="00876C37" w:rsidRPr="00844010" w:rsidRDefault="00876C37" w:rsidP="00876C37">
      <w:pPr>
        <w:widowControl/>
        <w:numPr>
          <w:ilvl w:val="0"/>
          <w:numId w:val="16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za odstąpienie od umowy z przyczyn zależnych od Zamawiającego - </w:t>
      </w:r>
      <w:r w:rsidRPr="006C7D51">
        <w:rPr>
          <w:rFonts w:asciiTheme="minorHAnsi" w:hAnsiTheme="minorHAnsi"/>
          <w:sz w:val="20"/>
          <w:szCs w:val="20"/>
        </w:rPr>
        <w:t>w wysokości 10% wynagrodze</w:t>
      </w:r>
      <w:r>
        <w:rPr>
          <w:rFonts w:asciiTheme="minorHAnsi" w:hAnsiTheme="minorHAnsi"/>
          <w:sz w:val="20"/>
          <w:szCs w:val="20"/>
        </w:rPr>
        <w:t>nia</w:t>
      </w:r>
      <w:r w:rsidRPr="006C7D51">
        <w:rPr>
          <w:rFonts w:asciiTheme="minorHAnsi" w:hAnsiTheme="minorHAnsi"/>
          <w:sz w:val="20"/>
          <w:szCs w:val="20"/>
        </w:rPr>
        <w:t xml:space="preserve"> brutto za wykonanie dokumentacji projektowej, określon</w:t>
      </w:r>
      <w:r>
        <w:rPr>
          <w:rFonts w:asciiTheme="minorHAnsi" w:hAnsiTheme="minorHAnsi"/>
          <w:sz w:val="20"/>
          <w:szCs w:val="20"/>
        </w:rPr>
        <w:t>ego</w:t>
      </w:r>
      <w:r w:rsidRPr="006C7D51">
        <w:rPr>
          <w:rFonts w:asciiTheme="minorHAnsi" w:hAnsiTheme="minorHAnsi"/>
          <w:sz w:val="20"/>
          <w:szCs w:val="20"/>
        </w:rPr>
        <w:t xml:space="preserve"> w </w:t>
      </w:r>
      <w:r w:rsidRPr="006C7D51">
        <w:rPr>
          <w:rFonts w:asciiTheme="minorHAnsi" w:hAnsiTheme="minorHAnsi"/>
          <w:sz w:val="20"/>
          <w:szCs w:val="20"/>
        </w:rPr>
        <w:sym w:font="Times New Roman" w:char="00A7"/>
      </w:r>
      <w:r w:rsidRPr="006C7D51">
        <w:rPr>
          <w:rFonts w:asciiTheme="minorHAnsi" w:hAnsiTheme="minorHAnsi"/>
          <w:sz w:val="20"/>
          <w:szCs w:val="20"/>
        </w:rPr>
        <w:t xml:space="preserve"> 3 ust. </w:t>
      </w:r>
      <w:r>
        <w:rPr>
          <w:rFonts w:asciiTheme="minorHAnsi" w:hAnsiTheme="minorHAnsi"/>
          <w:sz w:val="20"/>
          <w:szCs w:val="20"/>
        </w:rPr>
        <w:t>2</w:t>
      </w:r>
      <w:r w:rsidRPr="006C7D51">
        <w:rPr>
          <w:rFonts w:asciiTheme="minorHAnsi" w:hAnsiTheme="minorHAnsi"/>
          <w:sz w:val="20"/>
          <w:szCs w:val="20"/>
        </w:rPr>
        <w:t xml:space="preserve"> pkt. 2.1.</w:t>
      </w:r>
    </w:p>
    <w:p w:rsidR="00876C37" w:rsidRPr="00844010" w:rsidRDefault="00876C37" w:rsidP="00876C37">
      <w:pPr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Wykonawca zapłaci Zamawiającemu kary umowne: </w:t>
      </w:r>
    </w:p>
    <w:p w:rsidR="00876C37" w:rsidRPr="00844010" w:rsidRDefault="00876C37" w:rsidP="00876C37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za zwłokę w wykonaniu dokumentacji - w wysokości 0,2% </w:t>
      </w:r>
      <w:r w:rsidRPr="006C7D51">
        <w:rPr>
          <w:rFonts w:asciiTheme="minorHAnsi" w:hAnsiTheme="minorHAnsi"/>
          <w:sz w:val="20"/>
          <w:szCs w:val="20"/>
        </w:rPr>
        <w:t>wynagrodze</w:t>
      </w:r>
      <w:r>
        <w:rPr>
          <w:rFonts w:asciiTheme="minorHAnsi" w:hAnsiTheme="minorHAnsi"/>
          <w:sz w:val="20"/>
          <w:szCs w:val="20"/>
        </w:rPr>
        <w:t>nia</w:t>
      </w:r>
      <w:r w:rsidRPr="006C7D51">
        <w:rPr>
          <w:rFonts w:asciiTheme="minorHAnsi" w:hAnsiTheme="minorHAnsi"/>
          <w:sz w:val="20"/>
          <w:szCs w:val="20"/>
        </w:rPr>
        <w:t xml:space="preserve"> brutto za wykonanie dokumentacji projektow</w:t>
      </w:r>
      <w:r>
        <w:rPr>
          <w:rFonts w:asciiTheme="minorHAnsi" w:hAnsiTheme="minorHAnsi"/>
          <w:sz w:val="20"/>
          <w:szCs w:val="20"/>
        </w:rPr>
        <w:t xml:space="preserve">ej </w:t>
      </w:r>
      <w:r w:rsidRPr="006C7D51">
        <w:rPr>
          <w:rFonts w:asciiTheme="minorHAnsi" w:hAnsiTheme="minorHAnsi"/>
          <w:sz w:val="20"/>
          <w:szCs w:val="20"/>
        </w:rPr>
        <w:t>określon</w:t>
      </w:r>
      <w:r>
        <w:rPr>
          <w:rFonts w:asciiTheme="minorHAnsi" w:hAnsiTheme="minorHAnsi"/>
          <w:sz w:val="20"/>
          <w:szCs w:val="20"/>
        </w:rPr>
        <w:t>ego</w:t>
      </w:r>
      <w:r w:rsidRPr="006C7D51">
        <w:rPr>
          <w:rFonts w:asciiTheme="minorHAnsi" w:hAnsiTheme="minorHAnsi"/>
          <w:sz w:val="20"/>
          <w:szCs w:val="20"/>
        </w:rPr>
        <w:t xml:space="preserve"> w </w:t>
      </w:r>
      <w:r w:rsidRPr="006C7D51">
        <w:rPr>
          <w:rFonts w:asciiTheme="minorHAnsi" w:hAnsiTheme="minorHAnsi"/>
          <w:sz w:val="20"/>
          <w:szCs w:val="20"/>
        </w:rPr>
        <w:sym w:font="Times New Roman" w:char="00A7"/>
      </w:r>
      <w:r w:rsidRPr="006C7D51">
        <w:rPr>
          <w:rFonts w:asciiTheme="minorHAnsi" w:hAnsiTheme="minorHAnsi"/>
          <w:sz w:val="20"/>
          <w:szCs w:val="20"/>
        </w:rPr>
        <w:t xml:space="preserve"> 3 ust. 2 pkt. 2.1. </w:t>
      </w:r>
      <w:r w:rsidRPr="00844010">
        <w:rPr>
          <w:rFonts w:asciiTheme="minorHAnsi" w:hAnsiTheme="minorHAnsi"/>
          <w:sz w:val="20"/>
          <w:szCs w:val="20"/>
        </w:rPr>
        <w:t>za każdy dzień zwłoki licząc od umownego terminu zakończenia tj. przekazania dokumentacji projektowej;</w:t>
      </w:r>
    </w:p>
    <w:p w:rsidR="00876C37" w:rsidRPr="00844010" w:rsidRDefault="00876C37" w:rsidP="00876C37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za zwłokę w usunięciu wad w dokumentacji - w wysokości 0,2% </w:t>
      </w:r>
      <w:r w:rsidRPr="006C7D51">
        <w:rPr>
          <w:rFonts w:asciiTheme="minorHAnsi" w:hAnsiTheme="minorHAnsi"/>
          <w:sz w:val="20"/>
          <w:szCs w:val="20"/>
        </w:rPr>
        <w:t>wynagrodze</w:t>
      </w:r>
      <w:r>
        <w:rPr>
          <w:rFonts w:asciiTheme="minorHAnsi" w:hAnsiTheme="minorHAnsi"/>
          <w:sz w:val="20"/>
          <w:szCs w:val="20"/>
        </w:rPr>
        <w:t>nia</w:t>
      </w:r>
      <w:r w:rsidRPr="006C7D51">
        <w:rPr>
          <w:rFonts w:asciiTheme="minorHAnsi" w:hAnsiTheme="minorHAnsi"/>
          <w:sz w:val="20"/>
          <w:szCs w:val="20"/>
        </w:rPr>
        <w:t xml:space="preserve"> brutto za wykonanie dokumentacji projektow</w:t>
      </w:r>
      <w:r>
        <w:rPr>
          <w:rFonts w:asciiTheme="minorHAnsi" w:hAnsiTheme="minorHAnsi"/>
          <w:sz w:val="20"/>
          <w:szCs w:val="20"/>
        </w:rPr>
        <w:t xml:space="preserve">ej </w:t>
      </w:r>
      <w:r w:rsidRPr="006C7D51">
        <w:rPr>
          <w:rFonts w:asciiTheme="minorHAnsi" w:hAnsiTheme="minorHAnsi"/>
          <w:sz w:val="20"/>
          <w:szCs w:val="20"/>
        </w:rPr>
        <w:t>określon</w:t>
      </w:r>
      <w:r>
        <w:rPr>
          <w:rFonts w:asciiTheme="minorHAnsi" w:hAnsiTheme="minorHAnsi"/>
          <w:sz w:val="20"/>
          <w:szCs w:val="20"/>
        </w:rPr>
        <w:t>ego</w:t>
      </w:r>
      <w:r w:rsidRPr="006C7D51">
        <w:rPr>
          <w:rFonts w:asciiTheme="minorHAnsi" w:hAnsiTheme="minorHAnsi"/>
          <w:sz w:val="20"/>
          <w:szCs w:val="20"/>
        </w:rPr>
        <w:t xml:space="preserve"> w </w:t>
      </w:r>
      <w:r w:rsidRPr="006C7D51">
        <w:rPr>
          <w:rFonts w:asciiTheme="minorHAnsi" w:hAnsiTheme="minorHAnsi"/>
          <w:sz w:val="20"/>
          <w:szCs w:val="20"/>
        </w:rPr>
        <w:sym w:font="Times New Roman" w:char="00A7"/>
      </w:r>
      <w:r w:rsidRPr="006C7D51">
        <w:rPr>
          <w:rFonts w:asciiTheme="minorHAnsi" w:hAnsiTheme="minorHAnsi"/>
          <w:sz w:val="20"/>
          <w:szCs w:val="20"/>
        </w:rPr>
        <w:t xml:space="preserve"> 3 ust. 2, pkt. 2.1. </w:t>
      </w:r>
      <w:r w:rsidRPr="00844010">
        <w:rPr>
          <w:rFonts w:asciiTheme="minorHAnsi" w:hAnsiTheme="minorHAnsi"/>
          <w:sz w:val="20"/>
          <w:szCs w:val="20"/>
        </w:rPr>
        <w:t>za każdy dzień zwłoki liczonej od dnia wyznaczonego na usunięcie wad;</w:t>
      </w:r>
    </w:p>
    <w:p w:rsidR="00876C37" w:rsidRDefault="00876C37" w:rsidP="00876C37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za odstąpienie od umowy z przyczyn zależnych od Wykonawcy - w wysokości 10% </w:t>
      </w:r>
      <w:r w:rsidRPr="006C7D51">
        <w:rPr>
          <w:rFonts w:asciiTheme="minorHAnsi" w:hAnsiTheme="minorHAnsi"/>
          <w:sz w:val="20"/>
          <w:szCs w:val="20"/>
        </w:rPr>
        <w:t>wynagrodze</w:t>
      </w:r>
      <w:r>
        <w:rPr>
          <w:rFonts w:asciiTheme="minorHAnsi" w:hAnsiTheme="minorHAnsi"/>
          <w:sz w:val="20"/>
          <w:szCs w:val="20"/>
        </w:rPr>
        <w:t>nia</w:t>
      </w:r>
      <w:r w:rsidRPr="006C7D51">
        <w:rPr>
          <w:rFonts w:asciiTheme="minorHAnsi" w:hAnsiTheme="minorHAnsi"/>
          <w:sz w:val="20"/>
          <w:szCs w:val="20"/>
        </w:rPr>
        <w:t xml:space="preserve"> brutto za wykonanie dokumentacji projektow</w:t>
      </w:r>
      <w:r>
        <w:rPr>
          <w:rFonts w:asciiTheme="minorHAnsi" w:hAnsiTheme="minorHAnsi"/>
          <w:sz w:val="20"/>
          <w:szCs w:val="20"/>
        </w:rPr>
        <w:t xml:space="preserve">ej </w:t>
      </w:r>
      <w:r w:rsidRPr="006C7D51">
        <w:rPr>
          <w:rFonts w:asciiTheme="minorHAnsi" w:hAnsiTheme="minorHAnsi"/>
          <w:sz w:val="20"/>
          <w:szCs w:val="20"/>
        </w:rPr>
        <w:t>określon</w:t>
      </w:r>
      <w:r>
        <w:rPr>
          <w:rFonts w:asciiTheme="minorHAnsi" w:hAnsiTheme="minorHAnsi"/>
          <w:sz w:val="20"/>
          <w:szCs w:val="20"/>
        </w:rPr>
        <w:t>ego</w:t>
      </w:r>
      <w:r w:rsidRPr="006C7D51">
        <w:rPr>
          <w:rFonts w:asciiTheme="minorHAnsi" w:hAnsiTheme="minorHAnsi"/>
          <w:sz w:val="20"/>
          <w:szCs w:val="20"/>
        </w:rPr>
        <w:t xml:space="preserve"> w </w:t>
      </w:r>
      <w:r w:rsidRPr="006C7D51">
        <w:rPr>
          <w:rFonts w:asciiTheme="minorHAnsi" w:hAnsiTheme="minorHAnsi"/>
          <w:sz w:val="20"/>
          <w:szCs w:val="20"/>
        </w:rPr>
        <w:sym w:font="Times New Roman" w:char="00A7"/>
      </w:r>
      <w:r w:rsidRPr="006C7D51">
        <w:rPr>
          <w:rFonts w:asciiTheme="minorHAnsi" w:hAnsiTheme="minorHAnsi"/>
          <w:sz w:val="20"/>
          <w:szCs w:val="20"/>
        </w:rPr>
        <w:t xml:space="preserve"> 3 ust. 2, pkt. 2.1.</w:t>
      </w:r>
      <w:r>
        <w:rPr>
          <w:rFonts w:asciiTheme="minorHAnsi" w:hAnsiTheme="minorHAnsi"/>
          <w:sz w:val="20"/>
          <w:szCs w:val="20"/>
        </w:rPr>
        <w:t>;</w:t>
      </w:r>
    </w:p>
    <w:p w:rsidR="00876C37" w:rsidRDefault="00876C37" w:rsidP="00876C37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każdy przypadek niezrealizowania czynności nadzoru autorskiego – w wysokości 10% wynagrodzenia brutto określonego w § 3 ust. 2, pkt. 2.2;</w:t>
      </w:r>
    </w:p>
    <w:p w:rsidR="00876C37" w:rsidRPr="006C7D51" w:rsidRDefault="00876C37" w:rsidP="00876C37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każdy dzień opóźnienia w wykonaniu czynności nadzoru autorskiego z przyczyn leżących po stronie Wykonawcy – w wysokości 2% wynagrodzenia brutto określonego w § 3 ust. 2, pkt. 2.2.</w:t>
      </w:r>
    </w:p>
    <w:p w:rsidR="00876C37" w:rsidRPr="00844010" w:rsidRDefault="00876C37" w:rsidP="00876C37">
      <w:pPr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Zamawiający może bez udzielenia dodatkowego terminu odstąpić od umowy w przypadku zwłoki Wykonawcy w wykonaniu przedmiotu umowy przekraczającego 30 dni. Wówczas Wykonawcy nie przysługuje żadne wynagrodzenie za wykonaną część opracowania i jest zobowiązany do zapłaty kary umownej określonej w </w:t>
      </w:r>
      <w:r>
        <w:rPr>
          <w:rFonts w:asciiTheme="minorHAnsi" w:hAnsiTheme="minorHAnsi"/>
          <w:sz w:val="20"/>
          <w:szCs w:val="20"/>
        </w:rPr>
        <w:t>ust.</w:t>
      </w:r>
      <w:r w:rsidRPr="00844010">
        <w:rPr>
          <w:rFonts w:asciiTheme="minorHAnsi" w:hAnsiTheme="minorHAnsi"/>
          <w:sz w:val="20"/>
          <w:szCs w:val="20"/>
        </w:rPr>
        <w:t xml:space="preserve"> 2 lit. c).</w:t>
      </w:r>
    </w:p>
    <w:p w:rsidR="00876C37" w:rsidRPr="00844010" w:rsidRDefault="00876C37" w:rsidP="00876C37">
      <w:pPr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Wysokość wszystkich kar umownych należnych Zamawiającemu nie może przekroczyć 20% </w:t>
      </w:r>
      <w:r w:rsidRPr="006C7D51">
        <w:rPr>
          <w:rFonts w:asciiTheme="minorHAnsi" w:hAnsiTheme="minorHAnsi"/>
          <w:sz w:val="20"/>
          <w:szCs w:val="20"/>
        </w:rPr>
        <w:t>wynagrodze</w:t>
      </w:r>
      <w:r>
        <w:rPr>
          <w:rFonts w:asciiTheme="minorHAnsi" w:hAnsiTheme="minorHAnsi"/>
          <w:sz w:val="20"/>
          <w:szCs w:val="20"/>
        </w:rPr>
        <w:t>nia</w:t>
      </w:r>
      <w:r w:rsidRPr="006C7D51">
        <w:rPr>
          <w:rFonts w:asciiTheme="minorHAnsi" w:hAnsiTheme="minorHAnsi"/>
          <w:sz w:val="20"/>
          <w:szCs w:val="20"/>
        </w:rPr>
        <w:t xml:space="preserve"> brutto za wykonanie dokumentacji projektow</w:t>
      </w:r>
      <w:r>
        <w:rPr>
          <w:rFonts w:asciiTheme="minorHAnsi" w:hAnsiTheme="minorHAnsi"/>
          <w:sz w:val="20"/>
          <w:szCs w:val="20"/>
        </w:rPr>
        <w:t>ej</w:t>
      </w:r>
      <w:r w:rsidRPr="006C7D51">
        <w:rPr>
          <w:rFonts w:asciiTheme="minorHAnsi" w:hAnsiTheme="minorHAnsi"/>
          <w:sz w:val="20"/>
          <w:szCs w:val="20"/>
        </w:rPr>
        <w:t xml:space="preserve"> określon</w:t>
      </w:r>
      <w:r>
        <w:rPr>
          <w:rFonts w:asciiTheme="minorHAnsi" w:hAnsiTheme="minorHAnsi"/>
          <w:sz w:val="20"/>
          <w:szCs w:val="20"/>
        </w:rPr>
        <w:t>ego</w:t>
      </w:r>
      <w:r w:rsidRPr="006C7D51">
        <w:rPr>
          <w:rFonts w:asciiTheme="minorHAnsi" w:hAnsiTheme="minorHAnsi"/>
          <w:sz w:val="20"/>
          <w:szCs w:val="20"/>
        </w:rPr>
        <w:t xml:space="preserve"> w </w:t>
      </w:r>
      <w:r w:rsidRPr="006C7D51">
        <w:rPr>
          <w:rFonts w:asciiTheme="minorHAnsi" w:hAnsiTheme="minorHAnsi"/>
          <w:sz w:val="20"/>
          <w:szCs w:val="20"/>
        </w:rPr>
        <w:sym w:font="Times New Roman" w:char="00A7"/>
      </w:r>
      <w:r w:rsidRPr="006C7D51">
        <w:rPr>
          <w:rFonts w:asciiTheme="minorHAnsi" w:hAnsiTheme="minorHAnsi"/>
          <w:sz w:val="20"/>
          <w:szCs w:val="20"/>
        </w:rPr>
        <w:t xml:space="preserve"> 3 ust. 2</w:t>
      </w:r>
      <w:r>
        <w:rPr>
          <w:rFonts w:asciiTheme="minorHAnsi" w:hAnsiTheme="minorHAnsi"/>
          <w:sz w:val="20"/>
          <w:szCs w:val="20"/>
        </w:rPr>
        <w:t xml:space="preserve">, pkt. 2.1. </w:t>
      </w:r>
      <w:r w:rsidRPr="00844010">
        <w:rPr>
          <w:rFonts w:asciiTheme="minorHAnsi" w:hAnsiTheme="minorHAnsi"/>
          <w:sz w:val="20"/>
          <w:szCs w:val="20"/>
        </w:rPr>
        <w:t>Gdy kara umowna przekroczy 20%, Zamawiający zastrzega sobie prawo odstąpienia od umowy bez jakichkolwiek zobowiązań w</w:t>
      </w:r>
      <w:r>
        <w:rPr>
          <w:rFonts w:asciiTheme="minorHAnsi" w:hAnsiTheme="minorHAnsi"/>
          <w:sz w:val="20"/>
          <w:szCs w:val="20"/>
        </w:rPr>
        <w:t xml:space="preserve"> </w:t>
      </w:r>
      <w:r w:rsidRPr="00844010">
        <w:rPr>
          <w:rFonts w:asciiTheme="minorHAnsi" w:hAnsiTheme="minorHAnsi"/>
          <w:sz w:val="20"/>
          <w:szCs w:val="20"/>
        </w:rPr>
        <w:t>stosunku do Wykonawcy.</w:t>
      </w:r>
    </w:p>
    <w:p w:rsidR="00876C37" w:rsidRPr="00844010" w:rsidRDefault="00876C37" w:rsidP="00876C37">
      <w:pPr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Kara umowna powinna być zapłacona przez stronę, która naruszyła warunki niniejszej umowy w terminie 14 dni od daty wystąpienia z żądaniem zapłaty. Strony ustalają, że Za</w:t>
      </w:r>
      <w:r>
        <w:rPr>
          <w:rFonts w:asciiTheme="minorHAnsi" w:hAnsiTheme="minorHAnsi"/>
          <w:sz w:val="20"/>
          <w:szCs w:val="20"/>
        </w:rPr>
        <w:t>mawiający może w razie zwłoki w </w:t>
      </w:r>
      <w:r w:rsidRPr="00844010">
        <w:rPr>
          <w:rFonts w:asciiTheme="minorHAnsi" w:hAnsiTheme="minorHAnsi"/>
          <w:sz w:val="20"/>
          <w:szCs w:val="20"/>
        </w:rPr>
        <w:t>zapłacie kary potrącić należną mu kwotę z</w:t>
      </w:r>
      <w:r>
        <w:rPr>
          <w:rFonts w:asciiTheme="minorHAnsi" w:hAnsiTheme="minorHAnsi"/>
          <w:sz w:val="20"/>
          <w:szCs w:val="20"/>
        </w:rPr>
        <w:t xml:space="preserve"> </w:t>
      </w:r>
      <w:r w:rsidRPr="00844010">
        <w:rPr>
          <w:rFonts w:asciiTheme="minorHAnsi" w:hAnsiTheme="minorHAnsi"/>
          <w:sz w:val="20"/>
          <w:szCs w:val="20"/>
        </w:rPr>
        <w:t>należności Wykonawcy.</w:t>
      </w:r>
    </w:p>
    <w:p w:rsidR="00876C37" w:rsidRPr="00844010" w:rsidRDefault="00876C37" w:rsidP="00876C37">
      <w:pPr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 Jeżeli kara nie pokrywa poniesionej szkody, Strony mogą dochodzić odszkodowania uzupełniającego na warunkach ogólnych określonych w Kodeksie Cywilnym. </w:t>
      </w:r>
    </w:p>
    <w:p w:rsidR="00876C37" w:rsidRPr="00844010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  <w:r w:rsidRPr="00844010">
        <w:rPr>
          <w:rFonts w:asciiTheme="minorHAnsi" w:hAnsiTheme="minorHAnsi"/>
          <w:b/>
          <w:sz w:val="20"/>
          <w:szCs w:val="20"/>
        </w:rPr>
        <w:lastRenderedPageBreak/>
        <w:t>Rozdział X</w:t>
      </w:r>
      <w:r>
        <w:rPr>
          <w:rFonts w:asciiTheme="minorHAnsi" w:hAnsiTheme="minorHAnsi"/>
          <w:b/>
          <w:sz w:val="20"/>
          <w:szCs w:val="20"/>
        </w:rPr>
        <w:t>II</w:t>
      </w:r>
      <w:r w:rsidRPr="00844010">
        <w:rPr>
          <w:rFonts w:asciiTheme="minorHAnsi" w:hAnsiTheme="minorHAnsi"/>
          <w:b/>
          <w:sz w:val="20"/>
          <w:szCs w:val="20"/>
        </w:rPr>
        <w:t>.  ODSTĄPIENIE OD UMOWY</w:t>
      </w:r>
    </w:p>
    <w:p w:rsidR="00876C37" w:rsidRPr="00844010" w:rsidRDefault="00876C37" w:rsidP="00876C37">
      <w:pPr>
        <w:jc w:val="center"/>
        <w:rPr>
          <w:rFonts w:asciiTheme="minorHAnsi" w:hAnsiTheme="minorHAnsi"/>
          <w:sz w:val="20"/>
          <w:szCs w:val="20"/>
        </w:rPr>
      </w:pPr>
      <w:r w:rsidRPr="006C7D51">
        <w:rPr>
          <w:rFonts w:asciiTheme="minorHAnsi" w:hAnsiTheme="minorHAnsi"/>
          <w:sz w:val="20"/>
          <w:szCs w:val="20"/>
        </w:rPr>
        <w:sym w:font="Times New Roman" w:char="00A7"/>
      </w:r>
      <w:r>
        <w:rPr>
          <w:rFonts w:asciiTheme="minorHAnsi" w:hAnsiTheme="minorHAnsi"/>
          <w:sz w:val="20"/>
          <w:szCs w:val="20"/>
        </w:rPr>
        <w:t xml:space="preserve"> 15</w:t>
      </w:r>
    </w:p>
    <w:p w:rsidR="00876C37" w:rsidRPr="00844010" w:rsidRDefault="00876C37" w:rsidP="00876C37">
      <w:pPr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 xml:space="preserve">Oprócz wypadków wymienionych w treści tytułu XV Kodeksu Cywilnego, stronom przysługuje prawo odstąpienia od umowy </w:t>
      </w:r>
      <w:r w:rsidRPr="00032A8F">
        <w:rPr>
          <w:rFonts w:asciiTheme="minorHAnsi" w:hAnsiTheme="minorHAnsi"/>
          <w:sz w:val="20"/>
          <w:szCs w:val="20"/>
        </w:rPr>
        <w:t xml:space="preserve">w ciągu 30 dni od powzięcia informacji o następujących </w:t>
      </w:r>
      <w:r w:rsidRPr="00844010">
        <w:rPr>
          <w:rFonts w:asciiTheme="minorHAnsi" w:hAnsiTheme="minorHAnsi"/>
          <w:sz w:val="20"/>
          <w:szCs w:val="20"/>
        </w:rPr>
        <w:t>sytuacjach:</w:t>
      </w:r>
    </w:p>
    <w:p w:rsidR="00876C37" w:rsidRPr="00844010" w:rsidRDefault="00876C37" w:rsidP="00876C37">
      <w:pPr>
        <w:widowControl/>
        <w:numPr>
          <w:ilvl w:val="0"/>
          <w:numId w:val="18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Zamawiającemu przysługuje prawo do odstąpienia od umowy, jeżeli:</w:t>
      </w:r>
    </w:p>
    <w:p w:rsidR="00876C37" w:rsidRPr="00844010" w:rsidRDefault="00876C37" w:rsidP="00876C37">
      <w:pPr>
        <w:widowControl/>
        <w:numPr>
          <w:ilvl w:val="0"/>
          <w:numId w:val="1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zostanie ogłoszona upadłość lub rozwiązanie firmy Wykonawcy,</w:t>
      </w:r>
    </w:p>
    <w:p w:rsidR="00876C37" w:rsidRDefault="00876C37" w:rsidP="00876C37">
      <w:pPr>
        <w:widowControl/>
        <w:numPr>
          <w:ilvl w:val="0"/>
          <w:numId w:val="19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zostanie wydany przez komornika nakaz zajęc</w:t>
      </w:r>
      <w:r>
        <w:rPr>
          <w:rFonts w:asciiTheme="minorHAnsi" w:hAnsiTheme="minorHAnsi"/>
          <w:sz w:val="20"/>
          <w:szCs w:val="20"/>
        </w:rPr>
        <w:t>ia składników majątku Wykonawcy.</w:t>
      </w:r>
    </w:p>
    <w:p w:rsidR="00876C37" w:rsidRDefault="00876C37" w:rsidP="00876C37">
      <w:pPr>
        <w:widowControl/>
        <w:numPr>
          <w:ilvl w:val="0"/>
          <w:numId w:val="18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Wykonawcy przysługuje prawo odstąpienia od umowy w szczególności, jeżeli Zamawiający nie wywiązał się, mimo dodatkowego wezwania, z</w:t>
      </w:r>
      <w:r>
        <w:rPr>
          <w:rFonts w:asciiTheme="minorHAnsi" w:hAnsiTheme="minorHAnsi"/>
          <w:sz w:val="20"/>
          <w:szCs w:val="20"/>
        </w:rPr>
        <w:t xml:space="preserve"> obowiązków określonych w § 4 z </w:t>
      </w:r>
      <w:r w:rsidRPr="00844010">
        <w:rPr>
          <w:rFonts w:asciiTheme="minorHAnsi" w:hAnsiTheme="minorHAnsi"/>
          <w:sz w:val="20"/>
          <w:szCs w:val="20"/>
        </w:rPr>
        <w:t xml:space="preserve">przyczyn leżących po stronie Zamawiającego. </w:t>
      </w:r>
    </w:p>
    <w:p w:rsidR="00876C37" w:rsidRPr="00844010" w:rsidRDefault="00876C37" w:rsidP="00876C37">
      <w:pPr>
        <w:widowControl/>
        <w:numPr>
          <w:ilvl w:val="0"/>
          <w:numId w:val="18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otrzyma wynagrodzenie z tytułu faktycznego wykonania części umowy.</w:t>
      </w:r>
    </w:p>
    <w:p w:rsidR="00876C37" w:rsidRPr="00844010" w:rsidRDefault="00876C37" w:rsidP="00876C37">
      <w:pPr>
        <w:spacing w:before="120"/>
        <w:jc w:val="center"/>
        <w:rPr>
          <w:rFonts w:asciiTheme="minorHAnsi" w:hAnsiTheme="minorHAnsi"/>
          <w:sz w:val="20"/>
          <w:szCs w:val="20"/>
        </w:rPr>
      </w:pPr>
      <w:r w:rsidRPr="006C7D51">
        <w:rPr>
          <w:rFonts w:asciiTheme="minorHAnsi" w:hAnsiTheme="minorHAnsi"/>
          <w:sz w:val="20"/>
          <w:szCs w:val="20"/>
        </w:rPr>
        <w:sym w:font="Times New Roman" w:char="00A7"/>
      </w:r>
      <w:r>
        <w:rPr>
          <w:rFonts w:asciiTheme="minorHAnsi" w:hAnsiTheme="minorHAnsi"/>
          <w:sz w:val="20"/>
          <w:szCs w:val="20"/>
        </w:rPr>
        <w:t xml:space="preserve"> 16</w:t>
      </w:r>
    </w:p>
    <w:p w:rsidR="00876C37" w:rsidRPr="00844010" w:rsidRDefault="00876C37" w:rsidP="00876C37">
      <w:pPr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Odstąpienie od umowy powinno nastąpić w formie pisemnej pod rygorem nie</w:t>
      </w:r>
      <w:r>
        <w:rPr>
          <w:rFonts w:asciiTheme="minorHAnsi" w:hAnsiTheme="minorHAnsi"/>
          <w:sz w:val="20"/>
          <w:szCs w:val="20"/>
        </w:rPr>
        <w:t>ważności takiego oświadczenia i </w:t>
      </w:r>
      <w:r w:rsidRPr="00844010">
        <w:rPr>
          <w:rFonts w:asciiTheme="minorHAnsi" w:hAnsiTheme="minorHAnsi"/>
          <w:sz w:val="20"/>
          <w:szCs w:val="20"/>
        </w:rPr>
        <w:t>powinno zawierać uzasadnienie.</w:t>
      </w:r>
    </w:p>
    <w:p w:rsidR="00876C37" w:rsidRPr="00844010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  <w:r w:rsidRPr="00844010">
        <w:rPr>
          <w:rFonts w:asciiTheme="minorHAnsi" w:hAnsiTheme="minorHAnsi"/>
          <w:b/>
          <w:sz w:val="20"/>
          <w:szCs w:val="20"/>
        </w:rPr>
        <w:t>Rozdział X</w:t>
      </w:r>
      <w:r>
        <w:rPr>
          <w:rFonts w:asciiTheme="minorHAnsi" w:hAnsiTheme="minorHAnsi"/>
          <w:b/>
          <w:sz w:val="20"/>
          <w:szCs w:val="20"/>
        </w:rPr>
        <w:t>II</w:t>
      </w:r>
      <w:r w:rsidRPr="00844010">
        <w:rPr>
          <w:rFonts w:asciiTheme="minorHAnsi" w:hAnsiTheme="minorHAnsi"/>
          <w:b/>
          <w:sz w:val="20"/>
          <w:szCs w:val="20"/>
        </w:rPr>
        <w:t>I.  POSTANOWIENIA SZCZEGÓŁOWE</w:t>
      </w:r>
    </w:p>
    <w:p w:rsidR="00876C37" w:rsidRPr="00844010" w:rsidRDefault="00876C37" w:rsidP="00876C37">
      <w:pPr>
        <w:keepNext/>
        <w:jc w:val="center"/>
        <w:rPr>
          <w:rFonts w:asciiTheme="minorHAnsi" w:hAnsiTheme="minorHAnsi"/>
          <w:sz w:val="20"/>
          <w:szCs w:val="20"/>
        </w:rPr>
      </w:pPr>
      <w:r w:rsidRPr="0070382A">
        <w:rPr>
          <w:rFonts w:asciiTheme="minorHAnsi" w:hAnsiTheme="minorHAnsi"/>
          <w:sz w:val="20"/>
          <w:szCs w:val="20"/>
        </w:rPr>
        <w:sym w:font="Times New Roman" w:char="00A7"/>
      </w:r>
      <w:r>
        <w:rPr>
          <w:rFonts w:asciiTheme="minorHAnsi" w:hAnsiTheme="minorHAnsi"/>
          <w:sz w:val="20"/>
          <w:szCs w:val="20"/>
        </w:rPr>
        <w:t xml:space="preserve"> 17</w:t>
      </w:r>
    </w:p>
    <w:p w:rsidR="00876C37" w:rsidRPr="00844010" w:rsidRDefault="00876C37" w:rsidP="00876C37">
      <w:pPr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Nadzór nad realizacją przedmiotu umowy w imieniu Zamawiającego sprawować będzie:</w:t>
      </w:r>
    </w:p>
    <w:p w:rsidR="00876C37" w:rsidRPr="00844010" w:rsidRDefault="00876C37" w:rsidP="00876C37">
      <w:pPr>
        <w:widowControl/>
        <w:numPr>
          <w:ilvl w:val="0"/>
          <w:numId w:val="2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</w:p>
    <w:p w:rsidR="00876C37" w:rsidRPr="00844010" w:rsidRDefault="00876C37" w:rsidP="00876C37">
      <w:pPr>
        <w:widowControl/>
        <w:numPr>
          <w:ilvl w:val="0"/>
          <w:numId w:val="20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</w:p>
    <w:p w:rsidR="00876C37" w:rsidRPr="00844010" w:rsidRDefault="00876C37" w:rsidP="00876C37">
      <w:pPr>
        <w:spacing w:before="120"/>
        <w:jc w:val="center"/>
        <w:rPr>
          <w:rFonts w:asciiTheme="minorHAnsi" w:hAnsiTheme="minorHAnsi"/>
          <w:sz w:val="20"/>
          <w:szCs w:val="20"/>
        </w:rPr>
      </w:pPr>
      <w:r w:rsidRPr="0070382A">
        <w:rPr>
          <w:rFonts w:asciiTheme="minorHAnsi" w:hAnsiTheme="minorHAnsi"/>
          <w:sz w:val="20"/>
          <w:szCs w:val="20"/>
        </w:rPr>
        <w:sym w:font="Times New Roman" w:char="00A7"/>
      </w:r>
      <w:r>
        <w:rPr>
          <w:rFonts w:asciiTheme="minorHAnsi" w:hAnsiTheme="minorHAnsi"/>
          <w:sz w:val="20"/>
          <w:szCs w:val="20"/>
        </w:rPr>
        <w:t xml:space="preserve"> 18</w:t>
      </w:r>
    </w:p>
    <w:p w:rsidR="00876C37" w:rsidRPr="00844010" w:rsidRDefault="00876C37" w:rsidP="00876C37">
      <w:pPr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Przedstawicielem Wykonawcy w trakcie realizacji umowy będzie:</w:t>
      </w:r>
    </w:p>
    <w:p w:rsidR="00876C37" w:rsidRPr="00844010" w:rsidRDefault="00876C37" w:rsidP="00876C37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</w:t>
      </w:r>
    </w:p>
    <w:p w:rsidR="00876C37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  <w:r w:rsidRPr="00844010">
        <w:rPr>
          <w:rFonts w:asciiTheme="minorHAnsi" w:hAnsiTheme="minorHAnsi"/>
          <w:b/>
          <w:sz w:val="20"/>
          <w:szCs w:val="20"/>
        </w:rPr>
        <w:t>Rozdział X</w:t>
      </w:r>
      <w:r>
        <w:rPr>
          <w:rFonts w:asciiTheme="minorHAnsi" w:hAnsiTheme="minorHAnsi"/>
          <w:b/>
          <w:sz w:val="20"/>
          <w:szCs w:val="20"/>
        </w:rPr>
        <w:t>IV</w:t>
      </w:r>
      <w:r w:rsidRPr="00844010">
        <w:rPr>
          <w:rFonts w:asciiTheme="minorHAnsi" w:hAnsiTheme="minorHAnsi"/>
          <w:b/>
          <w:sz w:val="20"/>
          <w:szCs w:val="20"/>
        </w:rPr>
        <w:t>.  WARUNKI OGÓLNE</w:t>
      </w:r>
    </w:p>
    <w:p w:rsidR="00876C37" w:rsidRPr="00844010" w:rsidRDefault="00876C37" w:rsidP="00876C37">
      <w:pPr>
        <w:keepNext/>
        <w:spacing w:before="240" w:after="120"/>
        <w:rPr>
          <w:rFonts w:asciiTheme="minorHAnsi" w:hAnsiTheme="minorHAnsi"/>
          <w:b/>
          <w:sz w:val="20"/>
          <w:szCs w:val="20"/>
        </w:rPr>
      </w:pPr>
    </w:p>
    <w:p w:rsidR="00876C37" w:rsidRDefault="00876C37" w:rsidP="00876C37">
      <w:pPr>
        <w:jc w:val="center"/>
        <w:rPr>
          <w:rFonts w:asciiTheme="minorHAnsi" w:hAnsiTheme="minorHAnsi"/>
          <w:sz w:val="20"/>
          <w:szCs w:val="20"/>
        </w:rPr>
      </w:pPr>
      <w:r w:rsidRPr="0070382A">
        <w:rPr>
          <w:rFonts w:asciiTheme="minorHAnsi" w:hAnsiTheme="minorHAnsi"/>
          <w:sz w:val="20"/>
          <w:szCs w:val="20"/>
        </w:rPr>
        <w:sym w:font="Times New Roman" w:char="00A7"/>
      </w:r>
      <w:r>
        <w:rPr>
          <w:rFonts w:asciiTheme="minorHAnsi" w:hAnsiTheme="minorHAnsi"/>
          <w:sz w:val="20"/>
          <w:szCs w:val="20"/>
        </w:rPr>
        <w:t xml:space="preserve"> 19</w:t>
      </w:r>
    </w:p>
    <w:p w:rsidR="00876C37" w:rsidRDefault="00876C37" w:rsidP="00876C37">
      <w:pPr>
        <w:widowControl/>
        <w:numPr>
          <w:ilvl w:val="2"/>
          <w:numId w:val="31"/>
        </w:numPr>
        <w:tabs>
          <w:tab w:val="left" w:pos="20"/>
          <w:tab w:val="left" w:pos="567"/>
        </w:tabs>
        <w:suppressAutoHyphens/>
        <w:autoSpaceDE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Zmiana postanowień niniejszej umowy wymaga formy pisemnej w postaci aneksu pod rygorem nieważności.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</w:rPr>
        <w:t>Zmiany nie mogą naruszać postanowień zawartych w art. 454 ust. 2 ustawy pzp.</w:t>
      </w:r>
    </w:p>
    <w:p w:rsidR="00876C37" w:rsidRDefault="00876C37" w:rsidP="00876C37">
      <w:pPr>
        <w:widowControl/>
        <w:numPr>
          <w:ilvl w:val="2"/>
          <w:numId w:val="31"/>
        </w:numPr>
        <w:tabs>
          <w:tab w:val="left" w:pos="20"/>
          <w:tab w:val="left" w:pos="567"/>
        </w:tabs>
        <w:suppressAutoHyphens/>
        <w:autoSpaceDE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Strony ustalają, iż zmianie mogą ulegać:</w:t>
      </w:r>
    </w:p>
    <w:p w:rsidR="00876C37" w:rsidRDefault="00876C37" w:rsidP="00876C37">
      <w:pPr>
        <w:pStyle w:val="Akapitzlist"/>
        <w:numPr>
          <w:ilvl w:val="0"/>
          <w:numId w:val="32"/>
        </w:numPr>
        <w:autoSpaceDN w:val="0"/>
        <w:spacing w:before="0" w:line="240" w:lineRule="auto"/>
        <w:ind w:left="567" w:firstLine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wynagrodzenie należne Wykonawcy</w:t>
      </w:r>
      <w:r>
        <w:rPr>
          <w:rFonts w:asciiTheme="minorHAnsi" w:hAnsiTheme="minorHAnsi"/>
        </w:rPr>
        <w:t xml:space="preserve"> w przypadku:</w:t>
      </w:r>
    </w:p>
    <w:p w:rsidR="00876C37" w:rsidRDefault="00876C37" w:rsidP="00876C37">
      <w:pPr>
        <w:pStyle w:val="Akapitzlist"/>
        <w:numPr>
          <w:ilvl w:val="0"/>
          <w:numId w:val="33"/>
        </w:numPr>
        <w:autoSpaceDN w:val="0"/>
        <w:spacing w:before="0" w:line="240" w:lineRule="auto"/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>Gdy zaistnieje konieczność zmiany wysokości wynagrodzenia Wykonawcy, wynikająca z wprowadzenia ustawowej zmiany stawki podatku VAT,</w:t>
      </w:r>
    </w:p>
    <w:p w:rsidR="00876C37" w:rsidRDefault="00876C37" w:rsidP="00876C37">
      <w:pPr>
        <w:pStyle w:val="Akapitzlist"/>
        <w:numPr>
          <w:ilvl w:val="0"/>
          <w:numId w:val="33"/>
        </w:numPr>
        <w:autoSpaceDN w:val="0"/>
        <w:spacing w:before="0" w:line="240" w:lineRule="auto"/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niewykonania pełnego zakresu robót wyszczególnionych w § 1 umowy, w takim przypadku wynagrodzenie  przysługujące wykonawcy zostanie pomniejszone, przy czym zamawiający zapłaci za wszystkie spełnione świadczenia oraz udokumentowane koszty, które wykonawca poniósł w związku z wynikającymi z umowy planowanymi świadczeniami, z zastrzeżeniem § 5 ust. 6 umowy.</w:t>
      </w:r>
    </w:p>
    <w:p w:rsidR="00876C37" w:rsidRDefault="00876C37" w:rsidP="00876C37">
      <w:pPr>
        <w:pStyle w:val="Akapitzlist"/>
        <w:numPr>
          <w:ilvl w:val="0"/>
          <w:numId w:val="33"/>
        </w:numPr>
        <w:autoSpaceDN w:val="0"/>
        <w:spacing w:before="0" w:line="240" w:lineRule="auto"/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>konieczności wykonania robót zamiennych w sytuacji gdy z przyczyn natury technologicznej, materiałowej, konstrukcyjnej lub sprzętowej, będzie konieczna zmiana w rozwiązaniach projektowych ujętych w dokumentacji projektowej, przy czym  zmiana ta nie powinna znacznie wykroczyć poza podstawowy zakres umowy. Wynagrodzenie za roboty zamienne ustalone zostanie na podstawie sporządzonego w tym celu przez Wykonawcę kosztorysu „różnicowego”, następnie zweryfikowanego przez Zamawiającego. Kosztorys ten powinien zawierać pozycje kosztorysu ofertowego robót pierwotnych oraz pozycje kosztorysowe robót zamiennych, z odpowiednio zaznaczonymi zmianami w stosunku do pozycji kosztorysu robót pierwotnych. Uzgodnienie wynagrodzenia z tytułu robót zamiennych może spowodować zmniejszenie lub zwiększenie kwoty wynagrodzenia za cały przedmiot umowy, przy czym zwiększenie wysokości wynagrodzenia może mieć miejsce tylko w przypadku, gdy wykonanie robót zamiennych jest konieczne.</w:t>
      </w:r>
    </w:p>
    <w:p w:rsidR="00876C37" w:rsidRDefault="00876C37" w:rsidP="00876C37">
      <w:pPr>
        <w:pStyle w:val="Akapitzlist"/>
        <w:ind w:left="1134"/>
        <w:rPr>
          <w:rFonts w:asciiTheme="minorHAnsi" w:hAnsiTheme="minorHAnsi"/>
        </w:rPr>
      </w:pPr>
    </w:p>
    <w:p w:rsidR="00876C37" w:rsidRDefault="00876C37" w:rsidP="00876C37">
      <w:pPr>
        <w:pStyle w:val="Akapitzlist"/>
        <w:numPr>
          <w:ilvl w:val="0"/>
          <w:numId w:val="32"/>
        </w:numPr>
        <w:autoSpaceDN w:val="0"/>
        <w:spacing w:before="0" w:line="240" w:lineRule="auto"/>
        <w:ind w:left="567" w:firstLine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lastRenderedPageBreak/>
        <w:t>termin realizacji zadania</w:t>
      </w:r>
      <w:r>
        <w:rPr>
          <w:rFonts w:asciiTheme="minorHAnsi" w:hAnsiTheme="minorHAnsi"/>
        </w:rPr>
        <w:t xml:space="preserve"> w następujących przypadkach:</w:t>
      </w:r>
    </w:p>
    <w:p w:rsidR="00876C37" w:rsidRDefault="00876C37" w:rsidP="00876C37">
      <w:pPr>
        <w:pStyle w:val="Akapitzlist"/>
        <w:numPr>
          <w:ilvl w:val="1"/>
          <w:numId w:val="34"/>
        </w:numPr>
        <w:autoSpaceDN w:val="0"/>
        <w:spacing w:before="0" w:line="240" w:lineRule="auto"/>
        <w:ind w:left="1134" w:hanging="283"/>
        <w:rPr>
          <w:rFonts w:asciiTheme="minorHAnsi" w:hAnsiTheme="minorHAnsi"/>
          <w:strike/>
        </w:rPr>
      </w:pPr>
      <w:r>
        <w:rPr>
          <w:rFonts w:asciiTheme="minorHAnsi" w:hAnsiTheme="minorHAnsi"/>
        </w:rPr>
        <w:t xml:space="preserve">wystąpienie szczególnie niesprzyjających warunków atmosferycznych uniemożliwiających prowadzenie robót budowlanych, przeprowadzanie prób i sprawdzeń, dokonywanie odbiorów tj. intensywne opady atmosferyczne utrzymujące się min 3 dni. Podstawą udokumentowania zaistnienia zdarzenia wynikającego z warunków atmosferycznych będzie pisemna informacja np. z Instytutu Meteorologii załączona do dziennika budowy i potwierdzona pisemnie przez Inspektora Nadzoru Inwestorskiego. </w:t>
      </w:r>
    </w:p>
    <w:p w:rsidR="00876C37" w:rsidRDefault="00876C37" w:rsidP="00876C37">
      <w:pPr>
        <w:pStyle w:val="Akapitzlist"/>
        <w:numPr>
          <w:ilvl w:val="1"/>
          <w:numId w:val="34"/>
        </w:numPr>
        <w:autoSpaceDN w:val="0"/>
        <w:spacing w:before="0" w:line="240" w:lineRule="auto"/>
        <w:ind w:left="1134" w:hanging="283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>nieterminowym przekazaniem przez Zamawiającego terenu budowy wynikłego z przyczyn niezależnych od Wykonawcy,</w:t>
      </w:r>
    </w:p>
    <w:p w:rsidR="00876C37" w:rsidRDefault="00876C37" w:rsidP="00876C37">
      <w:pPr>
        <w:pStyle w:val="Akapitzlist"/>
        <w:numPr>
          <w:ilvl w:val="1"/>
          <w:numId w:val="34"/>
        </w:numPr>
        <w:autoSpaceDN w:val="0"/>
        <w:spacing w:before="0" w:line="240" w:lineRule="auto"/>
        <w:ind w:left="1134" w:hanging="283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</w:t>
      </w:r>
      <w:r>
        <w:rPr>
          <w:rFonts w:asciiTheme="minorHAnsi" w:hAnsiTheme="minorHAnsi"/>
        </w:rPr>
        <w:t xml:space="preserve">mian dokumentacji projektowej dokonanych na wniosek zamawiającego. </w:t>
      </w:r>
    </w:p>
    <w:p w:rsidR="00876C37" w:rsidRDefault="00876C37" w:rsidP="00876C37">
      <w:pPr>
        <w:widowControl/>
        <w:numPr>
          <w:ilvl w:val="1"/>
          <w:numId w:val="34"/>
        </w:numPr>
        <w:tabs>
          <w:tab w:val="left" w:pos="72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ind w:left="1134" w:hanging="283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</w:rPr>
        <w:t xml:space="preserve">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 np.: wojna, pożar, atak terrorystyczny, epidemia itp. </w:t>
      </w:r>
      <w:r>
        <w:rPr>
          <w:rFonts w:asciiTheme="minorHAnsi" w:hAnsiTheme="minorHAnsi" w:cstheme="minorHAnsi"/>
          <w:sz w:val="20"/>
        </w:rPr>
        <w:br/>
        <w:t xml:space="preserve">W razie wystąpienia siły wyższej Strony umowy zobowiązane są dołożyć wszelkich starań w celu ograniczenia do minimum opóźnienia w wykonywaniu swoich zobowiązań umownych, powstałego na skutek działania siły wyższej. </w:t>
      </w:r>
    </w:p>
    <w:p w:rsidR="00876C37" w:rsidRDefault="00876C37" w:rsidP="00876C37">
      <w:pPr>
        <w:pStyle w:val="Akapitzlist"/>
        <w:numPr>
          <w:ilvl w:val="1"/>
          <w:numId w:val="34"/>
        </w:numPr>
        <w:autoSpaceDN w:val="0"/>
        <w:spacing w:before="0" w:line="240" w:lineRule="auto"/>
        <w:ind w:left="1134" w:hanging="283"/>
        <w:rPr>
          <w:rFonts w:asciiTheme="minorHAnsi" w:hAnsiTheme="minorHAnsi"/>
          <w:strike/>
          <w:color w:val="FF0000"/>
        </w:rPr>
      </w:pPr>
      <w:r>
        <w:rPr>
          <w:rFonts w:asciiTheme="minorHAnsi" w:hAnsiTheme="minorHAnsi"/>
        </w:rPr>
        <w:t xml:space="preserve"> wystąpienia konieczności wykonania robót zamiennych, które wstrzymują, opóźniają realizację przedmiotu umowy bądź uniemożliwiają realizację przedmiotu zamówienia.</w:t>
      </w:r>
    </w:p>
    <w:p w:rsidR="00876C37" w:rsidRDefault="00876C37" w:rsidP="00876C37">
      <w:pPr>
        <w:pStyle w:val="Akapitzlist"/>
        <w:numPr>
          <w:ilvl w:val="1"/>
          <w:numId w:val="34"/>
        </w:numPr>
        <w:autoSpaceDN w:val="0"/>
        <w:spacing w:before="0" w:line="240" w:lineRule="auto"/>
        <w:ind w:left="1134" w:hanging="283"/>
        <w:rPr>
          <w:rFonts w:asciiTheme="minorHAnsi" w:hAnsiTheme="minorHAnsi"/>
          <w:strike/>
          <w:color w:val="FF0000"/>
        </w:rPr>
      </w:pPr>
      <w:r>
        <w:rPr>
          <w:rFonts w:asciiTheme="minorHAnsi" w:hAnsiTheme="minorHAnsi"/>
        </w:rPr>
        <w:t xml:space="preserve"> wystąpienia wad dokumentacji projektowej skutkujących koniecznością dokonania zmian </w:t>
      </w:r>
      <w:r>
        <w:rPr>
          <w:rFonts w:asciiTheme="minorHAnsi" w:hAnsiTheme="minorHAnsi"/>
        </w:rPr>
        <w:br/>
        <w:t xml:space="preserve">w dokumentacji projektowej, jeżeli uniemożliwia to lub wstrzymuje realizację określonego rodzaju robót mających wpływ na termin wykonania robót. </w:t>
      </w:r>
    </w:p>
    <w:p w:rsidR="00876C37" w:rsidRDefault="00876C37" w:rsidP="00876C37">
      <w:pPr>
        <w:pStyle w:val="Akapitzlist"/>
        <w:numPr>
          <w:ilvl w:val="1"/>
          <w:numId w:val="34"/>
        </w:numPr>
        <w:autoSpaceDN w:val="0"/>
        <w:spacing w:before="0" w:line="240" w:lineRule="auto"/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>wstrzymaniem prac budowlanych przez właściwy organ z przyczyn niezawinionych przez Wykonawcę,</w:t>
      </w:r>
    </w:p>
    <w:p w:rsidR="00876C37" w:rsidRDefault="00876C37" w:rsidP="00876C37">
      <w:pPr>
        <w:pStyle w:val="Akapitzlist"/>
        <w:numPr>
          <w:ilvl w:val="1"/>
          <w:numId w:val="34"/>
        </w:numPr>
        <w:autoSpaceDN w:val="0"/>
        <w:spacing w:before="0" w:line="240" w:lineRule="auto"/>
        <w:ind w:left="1134" w:hanging="283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 xml:space="preserve"> zmian będących następstwem działania organów administracji w szczególności przekroczenia zakreślonych przez prawo terminów wydawania przez organy administracji decyzji, zezwoleń, itp. lub odmową wydania przez organy administracji wymaganych decyzji, zezwoleń, uzgodnień na skutek błędów w dokumentacji projektowej. Wykonawca będzie zobowiązany do przedstawienia Zamawiającemu dokumentów potwierdzających powyższą okoliczność,</w:t>
      </w:r>
    </w:p>
    <w:p w:rsidR="00876C37" w:rsidRDefault="00876C37" w:rsidP="00876C37">
      <w:pPr>
        <w:pStyle w:val="Akapitzlist"/>
        <w:numPr>
          <w:ilvl w:val="1"/>
          <w:numId w:val="34"/>
        </w:numPr>
        <w:autoSpaceDN w:val="0"/>
        <w:spacing w:before="0" w:line="240" w:lineRule="auto"/>
        <w:ind w:left="1134" w:hanging="283"/>
        <w:rPr>
          <w:rFonts w:asciiTheme="minorHAnsi" w:hAnsiTheme="minorHAnsi"/>
          <w:strike/>
          <w:color w:val="FF0000"/>
        </w:rPr>
      </w:pPr>
      <w:r>
        <w:rPr>
          <w:rFonts w:asciiTheme="minorHAnsi" w:hAnsiTheme="minorHAnsi"/>
        </w:rPr>
        <w:t xml:space="preserve"> zmian spowodowanych warunkami geologicznymi, archeologicznymi  lub terenowymi, nie przewidzianymi w SWZ, skutkujące niemożliwością realizowania przedmiotu umowy przy dotychczasowych założeniach technologicznych. </w:t>
      </w:r>
    </w:p>
    <w:p w:rsidR="00876C37" w:rsidRDefault="00876C37" w:rsidP="00876C37">
      <w:pPr>
        <w:pStyle w:val="Akapitzlist"/>
        <w:numPr>
          <w:ilvl w:val="1"/>
          <w:numId w:val="34"/>
        </w:numPr>
        <w:autoSpaceDN w:val="0"/>
        <w:spacing w:before="0" w:line="240" w:lineRule="auto"/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opóźnieniem związanym z uzyskiwaniem przez Wykonawcę materiałów i urządzeń objętych przedmiotem zamówienia, jeśli Wykonawca wykaże, że opóźnienie nie nastąpiło z jego winy,</w:t>
      </w:r>
    </w:p>
    <w:p w:rsidR="00876C37" w:rsidRDefault="00876C37" w:rsidP="00876C37">
      <w:pPr>
        <w:pStyle w:val="Akapitzlist"/>
        <w:numPr>
          <w:ilvl w:val="1"/>
          <w:numId w:val="34"/>
        </w:numPr>
        <w:autoSpaceDN w:val="0"/>
        <w:spacing w:before="0" w:line="240" w:lineRule="auto"/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wystąpieniem konieczności wykonania niezbędnych robót budowlanych w obrębie placu budowy przez wszelkie instytucje obsługujące urządzenia i instalacje podziemne i naziemne mające wpływ na termin realizacji przedmiotu zamówienia,</w:t>
      </w:r>
    </w:p>
    <w:p w:rsidR="00876C37" w:rsidRDefault="00876C37" w:rsidP="00876C37">
      <w:p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</w:rPr>
        <w:t>2a) W przypadku zaistnienia przerwy lub przestoju w realizacji prac z przyczyn wskazanych powyżej, okres przesunięcia terminu zakończenia zadania nie może być dłuższy niż okres przerwy lub przestoju.</w:t>
      </w:r>
    </w:p>
    <w:p w:rsidR="00876C37" w:rsidRDefault="00876C37" w:rsidP="00876C37">
      <w:p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2b) Wskazane powyżej zmiany mogą być wprowadzone, jedynie w przypadku jeżeli obydwie strony umowy zgodnie uznają, że zaszły wskazane okoliczności oraz wprowadzenie zmian jest konieczne dla prawidłowej realizacji zamówienia. </w:t>
      </w:r>
    </w:p>
    <w:p w:rsidR="00876C37" w:rsidRDefault="00876C37" w:rsidP="00876C37">
      <w:p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color w:val="FF0000"/>
          <w:sz w:val="20"/>
        </w:rPr>
      </w:pPr>
    </w:p>
    <w:p w:rsidR="00876C37" w:rsidRDefault="00876C37" w:rsidP="00876C37">
      <w:pPr>
        <w:pStyle w:val="Akapitzlist"/>
        <w:numPr>
          <w:ilvl w:val="0"/>
          <w:numId w:val="32"/>
        </w:numPr>
        <w:autoSpaceDN w:val="0"/>
        <w:spacing w:before="0" w:line="240" w:lineRule="auto"/>
        <w:ind w:left="567" w:firstLine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Rodzaj stosowanych materiałów</w:t>
      </w:r>
      <w:r>
        <w:rPr>
          <w:rFonts w:asciiTheme="minorHAnsi" w:hAnsiTheme="minorHAnsi"/>
        </w:rPr>
        <w:t xml:space="preserve"> w następujących przypadkach: </w:t>
      </w:r>
    </w:p>
    <w:p w:rsidR="00876C37" w:rsidRDefault="00876C37" w:rsidP="00876C37">
      <w:pPr>
        <w:widowControl/>
        <w:numPr>
          <w:ilvl w:val="0"/>
          <w:numId w:val="35"/>
        </w:numPr>
        <w:tabs>
          <w:tab w:val="left" w:pos="993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ind w:left="993" w:hanging="284"/>
        <w:jc w:val="both"/>
        <w:rPr>
          <w:rFonts w:asciiTheme="minorHAnsi" w:hAnsiTheme="minorHAnsi" w:cstheme="minorHAnsi"/>
          <w:strike/>
          <w:sz w:val="20"/>
          <w:szCs w:val="24"/>
        </w:rPr>
      </w:pPr>
      <w:r>
        <w:rPr>
          <w:rFonts w:asciiTheme="minorHAnsi" w:hAnsiTheme="minorHAnsi" w:cstheme="minorHAnsi"/>
          <w:sz w:val="20"/>
        </w:rPr>
        <w:t>opóźnieniem związanym z uzyskiwaniem przez Wykonawcę materiałów i urządzeń objętych przedmiotem zamówienia, jeśli Wykonawca wykaże, że opóźnienie nie nastąpiło z jego winy,</w:t>
      </w:r>
    </w:p>
    <w:p w:rsidR="00876C37" w:rsidRDefault="00876C37" w:rsidP="00876C37">
      <w:pPr>
        <w:widowControl/>
        <w:numPr>
          <w:ilvl w:val="0"/>
          <w:numId w:val="35"/>
        </w:numPr>
        <w:tabs>
          <w:tab w:val="left" w:pos="993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ind w:left="993" w:hanging="284"/>
        <w:jc w:val="both"/>
        <w:rPr>
          <w:rFonts w:asciiTheme="minorHAnsi" w:hAnsiTheme="minorHAnsi" w:cstheme="minorHAnsi"/>
          <w:strike/>
          <w:color w:val="FF0000"/>
          <w:sz w:val="20"/>
        </w:rPr>
      </w:pPr>
      <w:r>
        <w:rPr>
          <w:rFonts w:asciiTheme="minorHAnsi" w:hAnsiTheme="minorHAnsi" w:cstheme="minorHAnsi"/>
          <w:sz w:val="20"/>
        </w:rPr>
        <w:t xml:space="preserve">uzasadnionej i uzgodnionej przez strony umowy zamiany zastosowanych materiałów, </w:t>
      </w:r>
      <w:r>
        <w:rPr>
          <w:rFonts w:asciiTheme="minorHAnsi" w:hAnsiTheme="minorHAnsi" w:cstheme="minorHAnsi"/>
          <w:sz w:val="20"/>
        </w:rPr>
        <w:br/>
        <w:t xml:space="preserve">a wprowadzenie materiałów podwyższających funkcjonalność budowanych obiektów, zastosowania innych rozwiązań technicznych lub materiałowych ze względu na zmiany obowiązującego prawa, zmiana technologii wykonywania robót. Zmiana jest dopuszczalna </w:t>
      </w:r>
      <w:r>
        <w:rPr>
          <w:rFonts w:asciiTheme="minorHAnsi" w:hAnsiTheme="minorHAnsi" w:cstheme="minorHAnsi"/>
          <w:sz w:val="20"/>
        </w:rPr>
        <w:br/>
        <w:t>w przypadku gdy proponowane rozwiązanie jest równorzędne lub lepsze funkcjonalnie, jakościowo i technicznie oraz ekonomicznie od przewidzianego w projekcie a jednocześnie nie spowoduje zwiększenia kosztów inwestycji  z zastrzeżeniem ust.2 pkt 1 lit. c tej umowy,</w:t>
      </w:r>
    </w:p>
    <w:p w:rsidR="00876C37" w:rsidRDefault="00876C37" w:rsidP="00876C37">
      <w:pPr>
        <w:widowControl/>
        <w:numPr>
          <w:ilvl w:val="0"/>
          <w:numId w:val="35"/>
        </w:numPr>
        <w:tabs>
          <w:tab w:val="left" w:pos="993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/>
        <w:ind w:left="993" w:hanging="284"/>
        <w:jc w:val="both"/>
        <w:rPr>
          <w:rFonts w:asciiTheme="minorHAnsi" w:hAnsiTheme="minorHAnsi" w:cstheme="minorHAnsi"/>
          <w:strike/>
          <w:color w:val="FF0000"/>
          <w:sz w:val="20"/>
        </w:rPr>
      </w:pPr>
      <w:r>
        <w:rPr>
          <w:rFonts w:asciiTheme="minorHAnsi" w:hAnsiTheme="minorHAnsi" w:cstheme="minorHAnsi"/>
          <w:sz w:val="20"/>
        </w:rPr>
        <w:t xml:space="preserve">zmiany rodzaju materiałów, wskutek zaprzestania produkcji materiału bądź wycofania lub wprowadzenia przez producenta materiału o parametrach i cechach użytkowych takich samych lub lepszych lub jakościowo wyższych lub technologicznie nowszych. Zmiana rodzaju materiałów </w:t>
      </w:r>
      <w:r>
        <w:rPr>
          <w:rFonts w:asciiTheme="minorHAnsi" w:hAnsiTheme="minorHAnsi" w:cstheme="minorHAnsi"/>
          <w:sz w:val="20"/>
        </w:rPr>
        <w:lastRenderedPageBreak/>
        <w:t xml:space="preserve">wymaga pisemnej akceptacji Zamawiającego, uzyskanie której wymaga przedstawienia przez Wykonawcę szczegółowego uzasadnienia zmiany. Zaproponowane nowe materiały nie mogą powodować podwyższenia wynagrodzenia określonego w umowie </w:t>
      </w:r>
      <w:r>
        <w:rPr>
          <w:rFonts w:asciiTheme="minorHAnsi" w:hAnsiTheme="minorHAnsi" w:cstheme="minorHAnsi"/>
          <w:sz w:val="20"/>
        </w:rPr>
        <w:br/>
        <w:t>z zastrzeżeniem ust. 2 pkt. 1 lit. c) tej umowy.</w:t>
      </w:r>
    </w:p>
    <w:p w:rsidR="00876C37" w:rsidRDefault="00876C37" w:rsidP="00876C37">
      <w:pPr>
        <w:ind w:left="1418" w:hanging="42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Uzgodnienie warunków wykonania robót zamiennych nastąpi poprzez:</w:t>
      </w:r>
    </w:p>
    <w:p w:rsidR="00876C37" w:rsidRDefault="00876C37" w:rsidP="00876C37">
      <w:pPr>
        <w:pStyle w:val="Akapitzlist"/>
        <w:numPr>
          <w:ilvl w:val="0"/>
          <w:numId w:val="36"/>
        </w:numPr>
        <w:autoSpaceDN w:val="0"/>
        <w:spacing w:before="0" w:line="240" w:lineRule="auto"/>
        <w:ind w:left="1276" w:hanging="283"/>
        <w:rPr>
          <w:rFonts w:asciiTheme="minorHAnsi" w:hAnsiTheme="minorHAnsi"/>
        </w:rPr>
      </w:pPr>
      <w:r>
        <w:rPr>
          <w:rFonts w:asciiTheme="minorHAnsi" w:hAnsiTheme="minorHAnsi"/>
        </w:rPr>
        <w:t>sporządzenie stosownego protokołu określającego zakres robót zamiennych oraz uzasadnienie opisujące podstawy konieczności lub celowości zmian,</w:t>
      </w:r>
    </w:p>
    <w:p w:rsidR="00876C37" w:rsidRDefault="00876C37" w:rsidP="00876C37">
      <w:pPr>
        <w:pStyle w:val="Akapitzlist"/>
        <w:numPr>
          <w:ilvl w:val="0"/>
          <w:numId w:val="36"/>
        </w:numPr>
        <w:autoSpaceDN w:val="0"/>
        <w:spacing w:before="0" w:line="240" w:lineRule="auto"/>
        <w:ind w:left="1276" w:hanging="283"/>
        <w:rPr>
          <w:rFonts w:asciiTheme="minorHAnsi" w:hAnsiTheme="minorHAnsi"/>
        </w:rPr>
      </w:pPr>
      <w:r>
        <w:rPr>
          <w:rFonts w:asciiTheme="minorHAnsi" w:hAnsiTheme="minorHAnsi"/>
        </w:rPr>
        <w:t>jeżeli jest to konieczne wykonanie niezbędnej dokumentacji z opisem zmian i uzyskanie akceptacji projektanta lub inspektora nadzoru oraz zatwierdzenie przez Zamawiającego,</w:t>
      </w:r>
    </w:p>
    <w:p w:rsidR="00876C37" w:rsidRDefault="00876C37" w:rsidP="00876C37">
      <w:pPr>
        <w:pStyle w:val="Akapitzlist"/>
        <w:numPr>
          <w:ilvl w:val="0"/>
          <w:numId w:val="36"/>
        </w:numPr>
        <w:autoSpaceDN w:val="0"/>
        <w:spacing w:before="0" w:line="240" w:lineRule="auto"/>
        <w:ind w:left="1276" w:hanging="283"/>
        <w:rPr>
          <w:rFonts w:asciiTheme="minorHAnsi" w:hAnsiTheme="minorHAnsi"/>
          <w:lang w:val="en-IE"/>
        </w:rPr>
      </w:pPr>
      <w:r>
        <w:rPr>
          <w:rFonts w:asciiTheme="minorHAnsi" w:hAnsiTheme="minorHAnsi"/>
        </w:rPr>
        <w:t>sporządzenie kosztorysu „różnicowego”,</w:t>
      </w:r>
    </w:p>
    <w:p w:rsidR="00876C37" w:rsidRDefault="00876C37" w:rsidP="00876C37">
      <w:pPr>
        <w:pStyle w:val="Akapitzlist"/>
        <w:numPr>
          <w:ilvl w:val="0"/>
          <w:numId w:val="36"/>
        </w:numPr>
        <w:autoSpaceDN w:val="0"/>
        <w:spacing w:before="0" w:line="240" w:lineRule="auto"/>
        <w:ind w:left="1276" w:hanging="283"/>
        <w:rPr>
          <w:rFonts w:asciiTheme="minorHAnsi" w:hAnsiTheme="minorHAnsi"/>
        </w:rPr>
      </w:pPr>
      <w:r>
        <w:rPr>
          <w:rFonts w:asciiTheme="minorHAnsi" w:hAnsiTheme="minorHAnsi"/>
        </w:rPr>
        <w:t>zawarcie przez strony aneksu do umowy.</w:t>
      </w:r>
    </w:p>
    <w:p w:rsidR="00876C37" w:rsidRDefault="00876C37" w:rsidP="00876C37">
      <w:pPr>
        <w:pStyle w:val="Akapitzlist"/>
        <w:ind w:left="1276"/>
        <w:rPr>
          <w:rFonts w:asciiTheme="minorHAnsi" w:hAnsiTheme="minorHAnsi"/>
        </w:rPr>
      </w:pPr>
    </w:p>
    <w:p w:rsidR="00876C37" w:rsidRDefault="00876C37" w:rsidP="00876C37">
      <w:pPr>
        <w:pStyle w:val="Akapitzlist"/>
        <w:numPr>
          <w:ilvl w:val="0"/>
          <w:numId w:val="32"/>
        </w:numPr>
        <w:autoSpaceDN w:val="0"/>
        <w:spacing w:before="0" w:line="240" w:lineRule="auto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t xml:space="preserve">Zastąpienie Wykonawcy nowym Wykonawcą </w:t>
      </w:r>
      <w:r>
        <w:rPr>
          <w:rFonts w:asciiTheme="minorHAnsi" w:hAnsiTheme="minorHAnsi"/>
        </w:rPr>
        <w:t>w następujących przypadkach:</w:t>
      </w:r>
    </w:p>
    <w:p w:rsidR="00876C37" w:rsidRDefault="00876C37" w:rsidP="00876C37">
      <w:pPr>
        <w:widowControl/>
        <w:numPr>
          <w:ilvl w:val="0"/>
          <w:numId w:val="37"/>
        </w:numPr>
        <w:autoSpaceDE/>
        <w:ind w:left="1134" w:hanging="283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pzp, lub</w:t>
      </w:r>
    </w:p>
    <w:p w:rsidR="00876C37" w:rsidRDefault="00876C37" w:rsidP="00876C37">
      <w:pPr>
        <w:widowControl/>
        <w:numPr>
          <w:ilvl w:val="0"/>
          <w:numId w:val="37"/>
        </w:numPr>
        <w:autoSpaceDE/>
        <w:ind w:left="1134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 wyniku przejęcia przez zamawiającego zobowiązań wykonawcy względem jego podwykonawców, w przypadku, o którym mowa w art. 465 ust. 1 ustawy pzp;</w:t>
      </w:r>
    </w:p>
    <w:p w:rsidR="00876C37" w:rsidRDefault="00876C37" w:rsidP="00876C37">
      <w:pPr>
        <w:pStyle w:val="Akapitzlist"/>
        <w:numPr>
          <w:ilvl w:val="0"/>
          <w:numId w:val="38"/>
        </w:numPr>
        <w:autoSpaceDN w:val="0"/>
        <w:spacing w:before="0" w:line="240" w:lineRule="auto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zakres rzeczowy robót, w sytuacji zaistnienia konieczności wykonania robót zamiennych lub robót zaniechanych względem określonych w dokumentacji projektowej, na warunkach określonych w tej lub odrębnej umowie</w:t>
      </w:r>
    </w:p>
    <w:p w:rsidR="00876C37" w:rsidRDefault="00876C37" w:rsidP="00876C37">
      <w:pPr>
        <w:pStyle w:val="Akapitzlist"/>
        <w:numPr>
          <w:ilvl w:val="0"/>
          <w:numId w:val="38"/>
        </w:numPr>
        <w:autoSpaceDN w:val="0"/>
        <w:spacing w:before="0" w:line="240" w:lineRule="auto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postanowienia umowy po wykazaniu przesłanek wynikających z uregulowań normatywnych (ustaw, rozporządzeń) wydanych w celu zwalczania (przeciwdziałania) stanu epidemii COVID-19.</w:t>
      </w:r>
    </w:p>
    <w:p w:rsidR="00876C37" w:rsidRDefault="00876C37" w:rsidP="00876C37">
      <w:pPr>
        <w:pStyle w:val="Akapitzlist"/>
        <w:ind w:left="851"/>
        <w:rPr>
          <w:rFonts w:asciiTheme="minorHAnsi" w:hAnsiTheme="minorHAnsi"/>
        </w:rPr>
      </w:pPr>
    </w:p>
    <w:p w:rsidR="00876C37" w:rsidRDefault="00876C37" w:rsidP="00876C37">
      <w:pPr>
        <w:pStyle w:val="Akapitzlist"/>
        <w:numPr>
          <w:ilvl w:val="0"/>
          <w:numId w:val="39"/>
        </w:numPr>
        <w:autoSpaceDN w:val="0"/>
        <w:spacing w:before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ustalają, iż zmiana umowy może również nastąpić w następujących przypadkach: </w:t>
      </w:r>
    </w:p>
    <w:p w:rsidR="00876C37" w:rsidRDefault="00876C37" w:rsidP="00876C37">
      <w:pPr>
        <w:pStyle w:val="Akapitzlist"/>
        <w:numPr>
          <w:ilvl w:val="0"/>
          <w:numId w:val="40"/>
        </w:numPr>
        <w:autoSpaceDN w:val="0"/>
        <w:spacing w:before="0" w:line="240" w:lineRule="auto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wystąpienia konieczności udzielenia Wykonawcy dodatkowych dostaw, usług lub robót budowlanych nieobjętych zamówieniem podstawowym, które stały się niezbędne  i zostały spełnione łącznie następujące warunki :</w:t>
      </w:r>
    </w:p>
    <w:p w:rsidR="00876C37" w:rsidRDefault="00876C37" w:rsidP="00876C37">
      <w:pPr>
        <w:pStyle w:val="Akapitzlist"/>
        <w:numPr>
          <w:ilvl w:val="2"/>
          <w:numId w:val="41"/>
        </w:numPr>
        <w:autoSpaceDN w:val="0"/>
        <w:spacing w:before="0" w:line="240" w:lineRule="auto"/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>zmiana Wykonawcy nie może zostać dokonana z powodów ekonomicznych lub technicznych, w szczególności dotyczących zamienności lub interoperacyjności sprzętu, usług lub instalacji zamówionych w ramach zamówienia podstawowego;</w:t>
      </w:r>
    </w:p>
    <w:p w:rsidR="00876C37" w:rsidRDefault="00876C37" w:rsidP="00876C37">
      <w:pPr>
        <w:pStyle w:val="Akapitzlist"/>
        <w:numPr>
          <w:ilvl w:val="2"/>
          <w:numId w:val="41"/>
        </w:numPr>
        <w:autoSpaceDN w:val="0"/>
        <w:spacing w:before="0" w:line="240" w:lineRule="auto"/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>zmiana Wykonawcy spowodowałyby istotną niedogodność lub znaczne zwiększenie kosztów dla zamawiającego;</w:t>
      </w:r>
    </w:p>
    <w:p w:rsidR="00876C37" w:rsidRDefault="00876C37" w:rsidP="00876C37">
      <w:pPr>
        <w:pStyle w:val="Akapitzlist"/>
        <w:numPr>
          <w:ilvl w:val="2"/>
          <w:numId w:val="41"/>
        </w:numPr>
        <w:autoSpaceDN w:val="0"/>
        <w:spacing w:before="0" w:line="240" w:lineRule="auto"/>
        <w:ind w:left="1134" w:hanging="283"/>
        <w:rPr>
          <w:rFonts w:asciiTheme="minorHAnsi" w:hAnsiTheme="minorHAnsi"/>
        </w:rPr>
      </w:pPr>
      <w:r>
        <w:rPr>
          <w:rFonts w:asciiTheme="minorHAnsi" w:hAnsiTheme="minorHAnsi"/>
        </w:rPr>
        <w:t>wzrost ceny spowodowany każdą kolejną zmianą nie przekracza 50% wartości pierwotnej umowy, z wyjątkiem należycie uzasadnionych przypadków.</w:t>
      </w:r>
    </w:p>
    <w:p w:rsidR="00876C37" w:rsidRDefault="00876C37" w:rsidP="00876C37">
      <w:pPr>
        <w:pStyle w:val="Akapitzlist"/>
        <w:numPr>
          <w:ilvl w:val="0"/>
          <w:numId w:val="40"/>
        </w:numPr>
        <w:autoSpaceDN w:val="0"/>
        <w:spacing w:before="0" w:line="240" w:lineRule="auto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konieczność zmiany umowy spowodowana jest okolicznościami, których Zamawiający, działając </w:t>
      </w:r>
      <w:r>
        <w:rPr>
          <w:rFonts w:asciiTheme="minorHAnsi" w:hAnsiTheme="minorHAnsi"/>
        </w:rPr>
        <w:br/>
        <w:t>z należytą starannością, nie mógł przewidzieć, o ile zmiana nie modyfikuje ogólnego charakteru umowy a wzrost ceny spowodowany każdą kolejną zmianą nie przekracza 50% wartości zamówienia określonej pierwotnie w umowie,</w:t>
      </w:r>
    </w:p>
    <w:p w:rsidR="00876C37" w:rsidRPr="00A1348F" w:rsidRDefault="00876C37" w:rsidP="00876C37">
      <w:pPr>
        <w:pStyle w:val="Akapitzlist"/>
        <w:numPr>
          <w:ilvl w:val="0"/>
          <w:numId w:val="40"/>
        </w:numPr>
        <w:autoSpaceDN w:val="0"/>
        <w:spacing w:before="0" w:line="240" w:lineRule="auto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Wykonawcę, któremu zamawiający udzielił zamówienia, ma zastąpić nowy Wykonawca w wyniku połączenia, podziału, przekształcenia, upadłości, restrukturyzacji lub nabycia dotychczasowego Wykonawcy lub jego przedsiębiorstwa, o ile nowy wykonawca spełnia warunki udziału </w:t>
      </w:r>
      <w:r>
        <w:rPr>
          <w:rFonts w:asciiTheme="minorHAnsi" w:hAnsiTheme="minorHAnsi"/>
        </w:rPr>
        <w:br/>
      </w:r>
      <w:r w:rsidRPr="00A1348F">
        <w:rPr>
          <w:rFonts w:asciiTheme="minorHAnsi" w:hAnsiTheme="minorHAnsi"/>
        </w:rPr>
        <w:t>w postępowaniu, nie zachodzą wobec niego podstawy wykluczenia oraz nie pociąga to za sobą innych istotnych zmian umowy oraz w wyniku przejęcia przez Zamawiającego zobowiązań Wykonawcy względem jego podwykonawców.</w:t>
      </w:r>
    </w:p>
    <w:p w:rsidR="00876C37" w:rsidRPr="00A1348F" w:rsidRDefault="00876C37" w:rsidP="00876C37">
      <w:pPr>
        <w:pStyle w:val="Akapitzlist"/>
        <w:numPr>
          <w:ilvl w:val="0"/>
          <w:numId w:val="39"/>
        </w:numPr>
        <w:autoSpaceDN w:val="0"/>
        <w:spacing w:before="0" w:line="240" w:lineRule="auto"/>
        <w:ind w:left="567"/>
        <w:rPr>
          <w:rFonts w:asciiTheme="minorHAnsi" w:hAnsiTheme="minorHAnsi"/>
        </w:rPr>
      </w:pPr>
      <w:r w:rsidRPr="00A1348F">
        <w:rPr>
          <w:rFonts w:asciiTheme="minorHAnsi" w:hAnsiTheme="minorHAnsi"/>
        </w:rPr>
        <w:t xml:space="preserve"> W razie wątpliwości, przyjmuje się, że nie stanowią istotnej zmiany umowy następujące zmiany:</w:t>
      </w:r>
    </w:p>
    <w:p w:rsidR="00876C37" w:rsidRPr="00A1348F" w:rsidRDefault="00876C37" w:rsidP="00876C37">
      <w:pPr>
        <w:pStyle w:val="Bezodstpw"/>
        <w:numPr>
          <w:ilvl w:val="0"/>
          <w:numId w:val="42"/>
        </w:numPr>
        <w:suppressAutoHyphens w:val="0"/>
        <w:autoSpaceDE/>
        <w:autoSpaceDN/>
        <w:ind w:left="567" w:firstLine="0"/>
        <w:jc w:val="left"/>
        <w:rPr>
          <w:rFonts w:asciiTheme="minorHAnsi" w:hAnsiTheme="minorHAnsi" w:cstheme="minorHAnsi"/>
          <w:sz w:val="20"/>
          <w:szCs w:val="20"/>
        </w:rPr>
      </w:pPr>
      <w:r w:rsidRPr="00A1348F">
        <w:rPr>
          <w:rFonts w:asciiTheme="minorHAnsi" w:hAnsiTheme="minorHAnsi" w:cstheme="minorHAnsi"/>
          <w:sz w:val="20"/>
          <w:szCs w:val="20"/>
        </w:rPr>
        <w:t>danych związanych z obsługą administracyjno - organizacyjną umowy,</w:t>
      </w:r>
    </w:p>
    <w:p w:rsidR="00876C37" w:rsidRPr="00A1348F" w:rsidRDefault="00876C37" w:rsidP="00876C37">
      <w:pPr>
        <w:pStyle w:val="Bezodstpw"/>
        <w:numPr>
          <w:ilvl w:val="0"/>
          <w:numId w:val="42"/>
        </w:numPr>
        <w:suppressAutoHyphens w:val="0"/>
        <w:autoSpaceDE/>
        <w:autoSpaceDN/>
        <w:ind w:left="567" w:firstLine="0"/>
        <w:jc w:val="left"/>
        <w:rPr>
          <w:rFonts w:asciiTheme="minorHAnsi" w:hAnsiTheme="minorHAnsi" w:cstheme="minorHAnsi"/>
          <w:sz w:val="20"/>
          <w:szCs w:val="20"/>
        </w:rPr>
      </w:pPr>
      <w:r w:rsidRPr="00A1348F">
        <w:rPr>
          <w:rFonts w:asciiTheme="minorHAnsi" w:hAnsiTheme="minorHAnsi" w:cstheme="minorHAnsi"/>
          <w:sz w:val="20"/>
          <w:szCs w:val="20"/>
        </w:rPr>
        <w:t xml:space="preserve">danych teleadresowych, </w:t>
      </w:r>
    </w:p>
    <w:p w:rsidR="00876C37" w:rsidRPr="00A1348F" w:rsidRDefault="00876C37" w:rsidP="00876C37">
      <w:pPr>
        <w:pStyle w:val="Bezodstpw"/>
        <w:numPr>
          <w:ilvl w:val="0"/>
          <w:numId w:val="42"/>
        </w:numPr>
        <w:suppressAutoHyphens w:val="0"/>
        <w:autoSpaceDE/>
        <w:autoSpaceDN/>
        <w:ind w:left="567" w:firstLine="0"/>
        <w:jc w:val="left"/>
        <w:rPr>
          <w:rFonts w:asciiTheme="minorHAnsi" w:hAnsiTheme="minorHAnsi" w:cstheme="minorHAnsi"/>
          <w:sz w:val="20"/>
          <w:szCs w:val="20"/>
        </w:rPr>
      </w:pPr>
      <w:r w:rsidRPr="00A1348F">
        <w:rPr>
          <w:rFonts w:asciiTheme="minorHAnsi" w:hAnsiTheme="minorHAnsi" w:cstheme="minorHAnsi"/>
          <w:sz w:val="20"/>
          <w:szCs w:val="20"/>
        </w:rPr>
        <w:t>danych rejestrowych,</w:t>
      </w:r>
    </w:p>
    <w:p w:rsidR="00876C37" w:rsidRPr="00A1348F" w:rsidRDefault="00876C37" w:rsidP="00876C37">
      <w:pPr>
        <w:pStyle w:val="Bezodstpw"/>
        <w:numPr>
          <w:ilvl w:val="0"/>
          <w:numId w:val="42"/>
        </w:numPr>
        <w:suppressAutoHyphens w:val="0"/>
        <w:autoSpaceDE/>
        <w:autoSpaceDN/>
        <w:ind w:left="851" w:hanging="284"/>
        <w:rPr>
          <w:rFonts w:asciiTheme="minorHAnsi" w:hAnsiTheme="minorHAnsi" w:cstheme="minorHAnsi"/>
          <w:sz w:val="20"/>
          <w:szCs w:val="20"/>
        </w:rPr>
      </w:pPr>
      <w:r w:rsidRPr="00A1348F">
        <w:rPr>
          <w:rFonts w:asciiTheme="minorHAnsi" w:hAnsiTheme="minorHAnsi" w:cstheme="minorHAnsi"/>
          <w:sz w:val="20"/>
          <w:szCs w:val="20"/>
        </w:rPr>
        <w:t xml:space="preserve">zmiana podwykonawcy lub wprowadzenie podwykonawcy oraz zakresu podwykonawstwa </w:t>
      </w:r>
      <w:r w:rsidRPr="00A1348F">
        <w:rPr>
          <w:rFonts w:asciiTheme="minorHAnsi" w:hAnsiTheme="minorHAnsi" w:cstheme="minorHAnsi"/>
          <w:sz w:val="20"/>
          <w:szCs w:val="20"/>
        </w:rPr>
        <w:br/>
        <w:t>w trakcie realizacji,</w:t>
      </w:r>
    </w:p>
    <w:p w:rsidR="00876C37" w:rsidRPr="00A1348F" w:rsidRDefault="00876C37" w:rsidP="00876C37">
      <w:pPr>
        <w:pStyle w:val="Bezodstpw"/>
        <w:numPr>
          <w:ilvl w:val="0"/>
          <w:numId w:val="42"/>
        </w:numPr>
        <w:suppressAutoHyphens w:val="0"/>
        <w:autoSpaceDE/>
        <w:autoSpaceDN/>
        <w:ind w:left="567" w:firstLine="0"/>
        <w:jc w:val="left"/>
        <w:rPr>
          <w:rFonts w:asciiTheme="minorHAnsi" w:hAnsiTheme="minorHAnsi" w:cstheme="minorHAnsi"/>
          <w:sz w:val="20"/>
          <w:szCs w:val="20"/>
        </w:rPr>
      </w:pPr>
      <w:r w:rsidRPr="00A1348F">
        <w:rPr>
          <w:rFonts w:asciiTheme="minorHAnsi" w:hAnsiTheme="minorHAnsi" w:cstheme="minorHAnsi"/>
          <w:sz w:val="20"/>
          <w:szCs w:val="20"/>
        </w:rPr>
        <w:t>będące następstwem sukcesji uniwersalnej po jednej ze stron umowy.</w:t>
      </w:r>
    </w:p>
    <w:p w:rsidR="00876C37" w:rsidRPr="00A1348F" w:rsidRDefault="00876C37" w:rsidP="00876C37">
      <w:pPr>
        <w:pStyle w:val="Akapitzlist"/>
        <w:numPr>
          <w:ilvl w:val="0"/>
          <w:numId w:val="39"/>
        </w:numPr>
        <w:autoSpaceDN w:val="0"/>
        <w:spacing w:before="0" w:line="240" w:lineRule="auto"/>
        <w:rPr>
          <w:rFonts w:asciiTheme="minorHAnsi" w:hAnsiTheme="minorHAnsi"/>
        </w:rPr>
      </w:pPr>
      <w:r w:rsidRPr="00A1348F">
        <w:rPr>
          <w:rFonts w:asciiTheme="minorHAnsi" w:hAnsiTheme="minorHAnsi"/>
        </w:rPr>
        <w:t>Zmiany wymienione w ust. 3 nie wymagają sporządzania aneksu do umowy.</w:t>
      </w:r>
    </w:p>
    <w:p w:rsidR="00876C37" w:rsidRPr="00A1348F" w:rsidRDefault="00876C37" w:rsidP="00876C37">
      <w:pPr>
        <w:jc w:val="center"/>
        <w:rPr>
          <w:rFonts w:asciiTheme="minorHAnsi" w:hAnsiTheme="minorHAnsi"/>
          <w:sz w:val="20"/>
          <w:szCs w:val="20"/>
        </w:rPr>
      </w:pPr>
    </w:p>
    <w:p w:rsidR="00876C37" w:rsidRPr="00844010" w:rsidRDefault="00876C37" w:rsidP="00876C37">
      <w:pPr>
        <w:spacing w:before="120"/>
        <w:jc w:val="center"/>
        <w:rPr>
          <w:rFonts w:asciiTheme="minorHAnsi" w:hAnsiTheme="minorHAnsi"/>
          <w:sz w:val="20"/>
          <w:szCs w:val="20"/>
        </w:rPr>
      </w:pPr>
      <w:r w:rsidRPr="0070382A">
        <w:rPr>
          <w:rFonts w:asciiTheme="minorHAnsi" w:hAnsiTheme="minorHAnsi"/>
          <w:sz w:val="20"/>
          <w:szCs w:val="20"/>
        </w:rPr>
        <w:sym w:font="Times New Roman" w:char="00A7"/>
      </w:r>
      <w:r>
        <w:rPr>
          <w:rFonts w:asciiTheme="minorHAnsi" w:hAnsiTheme="minorHAnsi"/>
          <w:sz w:val="20"/>
          <w:szCs w:val="20"/>
        </w:rPr>
        <w:t xml:space="preserve"> 20</w:t>
      </w:r>
    </w:p>
    <w:p w:rsidR="00876C37" w:rsidRDefault="00876C37" w:rsidP="00876C37">
      <w:pPr>
        <w:widowControl/>
        <w:numPr>
          <w:ilvl w:val="0"/>
          <w:numId w:val="24"/>
        </w:numPr>
        <w:autoSpaceDE/>
        <w:autoSpaceDN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Spory mogące wyniknąć w związku z wykonywaniem przedmiotu umowy strony zobowiązują się przede wszystkim załatwić polubownie, a nie dające się usunąć wątpliwości poddają pod</w:t>
      </w:r>
      <w:r>
        <w:rPr>
          <w:rFonts w:asciiTheme="minorHAnsi" w:hAnsiTheme="minorHAnsi"/>
          <w:sz w:val="20"/>
          <w:szCs w:val="20"/>
        </w:rPr>
        <w:t xml:space="preserve"> </w:t>
      </w:r>
      <w:r w:rsidRPr="00844010">
        <w:rPr>
          <w:rFonts w:asciiTheme="minorHAnsi" w:hAnsiTheme="minorHAnsi"/>
          <w:sz w:val="20"/>
          <w:szCs w:val="20"/>
        </w:rPr>
        <w:t>rozstrzygnięcie właściwego dla Zamawiającego sądu powszechnego.</w:t>
      </w:r>
    </w:p>
    <w:p w:rsidR="00876C37" w:rsidRPr="003177F3" w:rsidRDefault="00876C37" w:rsidP="00876C37">
      <w:pPr>
        <w:widowControl/>
        <w:numPr>
          <w:ilvl w:val="0"/>
          <w:numId w:val="24"/>
        </w:numPr>
        <w:autoSpaceDE/>
        <w:autoSpaceDN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3177F3">
        <w:rPr>
          <w:rFonts w:asciiTheme="minorHAnsi" w:hAnsiTheme="minorHAnsi"/>
          <w:sz w:val="20"/>
          <w:szCs w:val="20"/>
        </w:rPr>
        <w:t>W sprawach nieuregulowanych niniejszą umową stosuje się odpowiednie przepisy Kodeksu Cywilnego.</w:t>
      </w:r>
    </w:p>
    <w:p w:rsidR="00876C37" w:rsidRPr="00844010" w:rsidRDefault="00876C37" w:rsidP="00876C37">
      <w:pPr>
        <w:keepNext/>
        <w:spacing w:before="120"/>
        <w:jc w:val="center"/>
        <w:rPr>
          <w:rFonts w:asciiTheme="minorHAnsi" w:hAnsiTheme="minorHAnsi"/>
          <w:sz w:val="20"/>
          <w:szCs w:val="20"/>
        </w:rPr>
      </w:pPr>
      <w:r w:rsidRPr="0070382A">
        <w:rPr>
          <w:rFonts w:asciiTheme="minorHAnsi" w:hAnsiTheme="minorHAnsi"/>
          <w:sz w:val="20"/>
          <w:szCs w:val="20"/>
        </w:rPr>
        <w:sym w:font="Times New Roman" w:char="00A7"/>
      </w:r>
      <w:r>
        <w:rPr>
          <w:rFonts w:asciiTheme="minorHAnsi" w:hAnsiTheme="minorHAnsi"/>
          <w:sz w:val="20"/>
          <w:szCs w:val="20"/>
        </w:rPr>
        <w:t xml:space="preserve"> 21</w:t>
      </w:r>
    </w:p>
    <w:p w:rsidR="00876C37" w:rsidRPr="00844010" w:rsidRDefault="00876C37" w:rsidP="00876C37">
      <w:pPr>
        <w:jc w:val="both"/>
        <w:rPr>
          <w:rFonts w:asciiTheme="minorHAnsi" w:hAnsiTheme="minorHAnsi"/>
          <w:sz w:val="20"/>
          <w:szCs w:val="20"/>
        </w:rPr>
      </w:pPr>
      <w:r w:rsidRPr="00844010">
        <w:rPr>
          <w:rFonts w:asciiTheme="minorHAnsi" w:hAnsiTheme="minorHAnsi"/>
          <w:sz w:val="20"/>
          <w:szCs w:val="20"/>
        </w:rPr>
        <w:t>Umowę niniejszą sporządzono w czterech jednobrzmiących egzemplarzach, z czego trzy otrzymuje Zamawiający, a jeden Wykonawca.</w:t>
      </w:r>
    </w:p>
    <w:p w:rsidR="00876C37" w:rsidRDefault="00876C37" w:rsidP="00876C37">
      <w:pPr>
        <w:rPr>
          <w:rFonts w:asciiTheme="minorHAnsi" w:hAnsiTheme="minorHAnsi"/>
          <w:sz w:val="20"/>
          <w:szCs w:val="20"/>
        </w:rPr>
      </w:pPr>
    </w:p>
    <w:p w:rsidR="00876C37" w:rsidRDefault="00876C37" w:rsidP="00876C37">
      <w:pPr>
        <w:rPr>
          <w:rFonts w:asciiTheme="minorHAnsi" w:hAnsiTheme="minorHAnsi"/>
          <w:sz w:val="12"/>
          <w:szCs w:val="12"/>
        </w:rPr>
      </w:pPr>
    </w:p>
    <w:p w:rsidR="00876C37" w:rsidRPr="008C1D35" w:rsidRDefault="00876C37" w:rsidP="00876C37">
      <w:pPr>
        <w:rPr>
          <w:rFonts w:asciiTheme="minorHAnsi" w:hAnsiTheme="minorHAnsi"/>
          <w:sz w:val="12"/>
          <w:szCs w:val="12"/>
        </w:rPr>
      </w:pPr>
      <w:r w:rsidRPr="008C1D35">
        <w:rPr>
          <w:rFonts w:asciiTheme="minorHAnsi" w:hAnsiTheme="minorHAnsi"/>
          <w:sz w:val="12"/>
          <w:szCs w:val="12"/>
        </w:rPr>
        <w:t>Załączniki do umowy:</w:t>
      </w:r>
    </w:p>
    <w:p w:rsidR="00876C37" w:rsidRPr="008C1D35" w:rsidRDefault="00876C37" w:rsidP="00876C37">
      <w:pPr>
        <w:rPr>
          <w:rFonts w:asciiTheme="minorHAnsi" w:hAnsiTheme="minorHAnsi"/>
          <w:sz w:val="12"/>
          <w:szCs w:val="12"/>
        </w:rPr>
      </w:pPr>
      <w:r w:rsidRPr="008C1D35">
        <w:rPr>
          <w:rFonts w:asciiTheme="minorHAnsi" w:hAnsiTheme="minorHAnsi"/>
          <w:sz w:val="12"/>
          <w:szCs w:val="12"/>
        </w:rPr>
        <w:t>Załącznik nr 1 – mapa z zakresem</w:t>
      </w:r>
    </w:p>
    <w:p w:rsidR="00876C37" w:rsidRPr="008C1D35" w:rsidRDefault="00876C37" w:rsidP="00876C37">
      <w:pPr>
        <w:rPr>
          <w:rFonts w:asciiTheme="minorHAnsi" w:hAnsiTheme="minorHAnsi"/>
          <w:sz w:val="12"/>
          <w:szCs w:val="12"/>
        </w:rPr>
      </w:pPr>
      <w:r w:rsidRPr="008C1D35">
        <w:rPr>
          <w:rFonts w:asciiTheme="minorHAnsi" w:hAnsiTheme="minorHAnsi"/>
          <w:sz w:val="12"/>
          <w:szCs w:val="12"/>
        </w:rPr>
        <w:t>Załącznik n</w:t>
      </w:r>
      <w:r>
        <w:rPr>
          <w:rFonts w:asciiTheme="minorHAnsi" w:hAnsiTheme="minorHAnsi"/>
          <w:sz w:val="12"/>
          <w:szCs w:val="12"/>
        </w:rPr>
        <w:t>r 2 – specyfikacja istotnych warunków zamówienia</w:t>
      </w:r>
    </w:p>
    <w:p w:rsidR="00876C37" w:rsidRDefault="00876C37" w:rsidP="00876C37">
      <w:pPr>
        <w:rPr>
          <w:rFonts w:asciiTheme="minorHAnsi" w:hAnsiTheme="minorHAnsi"/>
          <w:sz w:val="12"/>
          <w:szCs w:val="12"/>
        </w:rPr>
      </w:pPr>
      <w:r w:rsidRPr="008C1D35">
        <w:rPr>
          <w:rFonts w:asciiTheme="minorHAnsi" w:hAnsiTheme="minorHAnsi"/>
          <w:sz w:val="12"/>
          <w:szCs w:val="12"/>
        </w:rPr>
        <w:t>Załącznik nr 3 – Oferta Wykonawcy</w:t>
      </w:r>
    </w:p>
    <w:p w:rsidR="00876C37" w:rsidRPr="009C2F66" w:rsidRDefault="00876C37" w:rsidP="00876C37">
      <w:pPr>
        <w:rPr>
          <w:rFonts w:asciiTheme="minorHAnsi" w:hAnsiTheme="minorHAnsi"/>
          <w:color w:val="FF0000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 xml:space="preserve">Załącznik nr 4 -  Karta gwarancyjna </w:t>
      </w:r>
    </w:p>
    <w:p w:rsidR="00876C37" w:rsidRDefault="00876C37" w:rsidP="00876C37">
      <w:pPr>
        <w:spacing w:line="276" w:lineRule="auto"/>
        <w:ind w:left="426" w:hanging="426"/>
        <w:jc w:val="center"/>
        <w:outlineLvl w:val="0"/>
        <w:rPr>
          <w:rFonts w:asciiTheme="minorHAnsi" w:hAnsiTheme="minorHAnsi" w:cs="Tahoma"/>
          <w:b/>
          <w:sz w:val="20"/>
          <w:szCs w:val="20"/>
        </w:rPr>
      </w:pPr>
    </w:p>
    <w:p w:rsidR="00876C37" w:rsidRPr="00DE7B8F" w:rsidRDefault="00876C37" w:rsidP="00876C37">
      <w:pPr>
        <w:spacing w:line="276" w:lineRule="auto"/>
        <w:ind w:left="426" w:hanging="426"/>
        <w:jc w:val="center"/>
        <w:outlineLvl w:val="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WYKONAWCA</w:t>
      </w:r>
      <w:r>
        <w:rPr>
          <w:rFonts w:asciiTheme="minorHAnsi" w:hAnsiTheme="minorHAnsi" w:cs="Tahoma"/>
          <w:b/>
          <w:sz w:val="20"/>
          <w:szCs w:val="20"/>
        </w:rPr>
        <w:tab/>
      </w:r>
      <w:r>
        <w:rPr>
          <w:rFonts w:asciiTheme="minorHAnsi" w:hAnsiTheme="minorHAnsi" w:cs="Tahoma"/>
          <w:b/>
          <w:sz w:val="20"/>
          <w:szCs w:val="20"/>
        </w:rPr>
        <w:tab/>
      </w:r>
      <w:r>
        <w:rPr>
          <w:rFonts w:asciiTheme="minorHAnsi" w:hAnsiTheme="minorHAnsi" w:cs="Tahoma"/>
          <w:b/>
          <w:sz w:val="20"/>
          <w:szCs w:val="20"/>
        </w:rPr>
        <w:tab/>
      </w:r>
      <w:r>
        <w:rPr>
          <w:rFonts w:asciiTheme="minorHAnsi" w:hAnsiTheme="minorHAnsi" w:cs="Tahoma"/>
          <w:b/>
          <w:sz w:val="20"/>
          <w:szCs w:val="20"/>
        </w:rPr>
        <w:tab/>
      </w:r>
      <w:r>
        <w:rPr>
          <w:rFonts w:asciiTheme="minorHAnsi" w:hAnsiTheme="minorHAnsi" w:cs="Tahoma"/>
          <w:b/>
          <w:sz w:val="20"/>
          <w:szCs w:val="20"/>
        </w:rPr>
        <w:tab/>
      </w:r>
      <w:r>
        <w:rPr>
          <w:rFonts w:asciiTheme="minorHAnsi" w:hAnsiTheme="minorHAnsi" w:cs="Tahoma"/>
          <w:b/>
          <w:sz w:val="20"/>
          <w:szCs w:val="20"/>
        </w:rPr>
        <w:tab/>
      </w:r>
      <w:r>
        <w:rPr>
          <w:rFonts w:asciiTheme="minorHAnsi" w:hAnsiTheme="minorHAnsi" w:cs="Tahoma"/>
          <w:b/>
          <w:sz w:val="20"/>
          <w:szCs w:val="20"/>
        </w:rPr>
        <w:tab/>
        <w:t>ZAMAWIAJĄCY</w:t>
      </w:r>
    </w:p>
    <w:p w:rsidR="00876C37" w:rsidRDefault="00876C37" w:rsidP="00876C37">
      <w:pPr>
        <w:spacing w:line="276" w:lineRule="auto"/>
        <w:jc w:val="right"/>
        <w:rPr>
          <w:rFonts w:eastAsia="TimesNewRomanPSMT" w:cs="TimesNewRomanPSMT"/>
          <w:sz w:val="20"/>
          <w:szCs w:val="20"/>
        </w:rPr>
      </w:pPr>
    </w:p>
    <w:p w:rsidR="00876C37" w:rsidRDefault="00876C37" w:rsidP="00876C37">
      <w:pPr>
        <w:spacing w:line="276" w:lineRule="auto"/>
        <w:jc w:val="right"/>
        <w:rPr>
          <w:rFonts w:eastAsia="TimesNewRomanPSMT" w:cs="TimesNewRomanPSMT"/>
          <w:sz w:val="20"/>
          <w:szCs w:val="20"/>
        </w:rPr>
      </w:pPr>
    </w:p>
    <w:p w:rsidR="00876C37" w:rsidRDefault="00876C37" w:rsidP="00876C37">
      <w:pPr>
        <w:spacing w:line="276" w:lineRule="auto"/>
        <w:jc w:val="right"/>
        <w:rPr>
          <w:rFonts w:eastAsia="TimesNewRomanPSMT" w:cs="TimesNewRomanPSMT"/>
          <w:sz w:val="20"/>
          <w:szCs w:val="20"/>
        </w:rPr>
      </w:pPr>
    </w:p>
    <w:p w:rsidR="00876C37" w:rsidRDefault="00876C37" w:rsidP="00876C37">
      <w:pPr>
        <w:spacing w:line="276" w:lineRule="auto"/>
        <w:jc w:val="right"/>
        <w:rPr>
          <w:rFonts w:eastAsia="TimesNewRomanPSMT" w:cs="TimesNewRomanPSMT"/>
          <w:sz w:val="20"/>
          <w:szCs w:val="20"/>
        </w:rPr>
      </w:pPr>
    </w:p>
    <w:p w:rsidR="00876C37" w:rsidRDefault="00876C37" w:rsidP="00876C37">
      <w:pPr>
        <w:spacing w:line="276" w:lineRule="auto"/>
        <w:jc w:val="right"/>
        <w:rPr>
          <w:rFonts w:eastAsia="TimesNewRomanPSMT" w:cs="TimesNewRomanPSMT"/>
          <w:sz w:val="20"/>
          <w:szCs w:val="20"/>
        </w:rPr>
      </w:pPr>
    </w:p>
    <w:p w:rsidR="005B356D" w:rsidRPr="00876C37" w:rsidRDefault="005B356D" w:rsidP="00876C37">
      <w:bookmarkStart w:id="0" w:name="_GoBack"/>
      <w:bookmarkEnd w:id="0"/>
    </w:p>
    <w:sectPr w:rsidR="005B356D" w:rsidRPr="00876C37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rifaTEELig CE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8A6"/>
    <w:multiLevelType w:val="hybridMultilevel"/>
    <w:tmpl w:val="580E95AA"/>
    <w:lvl w:ilvl="0" w:tplc="2004C2BA">
      <w:start w:val="1"/>
      <w:numFmt w:val="lowerLetter"/>
      <w:suff w:val="space"/>
      <w:lvlText w:val="%1)"/>
      <w:lvlJc w:val="left"/>
      <w:pPr>
        <w:ind w:left="786" w:hanging="360"/>
      </w:pPr>
      <w:rPr>
        <w:rFonts w:ascii="Tahoma" w:eastAsia="Calibri" w:hAnsi="Tahoma" w:cs="Tahoma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5C5C99"/>
    <w:multiLevelType w:val="hybridMultilevel"/>
    <w:tmpl w:val="80965D54"/>
    <w:lvl w:ilvl="0" w:tplc="D70C8DFA">
      <w:start w:val="1"/>
      <w:numFmt w:val="decimal"/>
      <w:suff w:val="space"/>
      <w:lvlText w:val="%1)"/>
      <w:lvlJc w:val="left"/>
      <w:pPr>
        <w:ind w:left="54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C4D3E"/>
    <w:multiLevelType w:val="hybridMultilevel"/>
    <w:tmpl w:val="50482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01564"/>
    <w:multiLevelType w:val="hybridMultilevel"/>
    <w:tmpl w:val="37C8701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A3377"/>
    <w:multiLevelType w:val="hybridMultilevel"/>
    <w:tmpl w:val="45428846"/>
    <w:lvl w:ilvl="0" w:tplc="5C743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B773A"/>
    <w:multiLevelType w:val="hybridMultilevel"/>
    <w:tmpl w:val="E2821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537C2"/>
    <w:multiLevelType w:val="hybridMultilevel"/>
    <w:tmpl w:val="1584BB3C"/>
    <w:lvl w:ilvl="0" w:tplc="4D226CB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47996"/>
    <w:multiLevelType w:val="hybridMultilevel"/>
    <w:tmpl w:val="9BE89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11C6C"/>
    <w:multiLevelType w:val="hybridMultilevel"/>
    <w:tmpl w:val="919A2F68"/>
    <w:lvl w:ilvl="0" w:tplc="F82C7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60539"/>
    <w:multiLevelType w:val="hybridMultilevel"/>
    <w:tmpl w:val="14101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5463D2"/>
    <w:multiLevelType w:val="hybridMultilevel"/>
    <w:tmpl w:val="658E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D18FB"/>
    <w:multiLevelType w:val="multilevel"/>
    <w:tmpl w:val="5CB4C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6">
    <w:nsid w:val="3E464A4C"/>
    <w:multiLevelType w:val="hybridMultilevel"/>
    <w:tmpl w:val="0BD41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00FBD"/>
    <w:multiLevelType w:val="hybridMultilevel"/>
    <w:tmpl w:val="13ACFF9E"/>
    <w:lvl w:ilvl="0" w:tplc="74F0B1F8">
      <w:start w:val="3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55A47"/>
    <w:multiLevelType w:val="hybridMultilevel"/>
    <w:tmpl w:val="47A27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9924A4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AEE484A"/>
    <w:multiLevelType w:val="hybridMultilevel"/>
    <w:tmpl w:val="B0C614C0"/>
    <w:lvl w:ilvl="0" w:tplc="F698E6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233301"/>
    <w:multiLevelType w:val="hybridMultilevel"/>
    <w:tmpl w:val="22FC7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1245D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4E0C71"/>
    <w:multiLevelType w:val="hybridMultilevel"/>
    <w:tmpl w:val="E662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1D5A71"/>
    <w:multiLevelType w:val="multilevel"/>
    <w:tmpl w:val="3572A33C"/>
    <w:lvl w:ilvl="0">
      <w:start w:val="1"/>
      <w:numFmt w:val="decimal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6804531"/>
    <w:multiLevelType w:val="multilevel"/>
    <w:tmpl w:val="E1E0FF3E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i w:val="0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B5D42EB"/>
    <w:multiLevelType w:val="hybridMultilevel"/>
    <w:tmpl w:val="880EECE4"/>
    <w:lvl w:ilvl="0" w:tplc="04150001">
      <w:start w:val="1"/>
      <w:numFmt w:val="lowerLetter"/>
      <w:pStyle w:val="aliterka"/>
      <w:lvlText w:val="%1)"/>
      <w:lvlJc w:val="left"/>
      <w:pPr>
        <w:ind w:left="2345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DF3DDB"/>
    <w:multiLevelType w:val="hybridMultilevel"/>
    <w:tmpl w:val="992E1480"/>
    <w:lvl w:ilvl="0" w:tplc="3EAE1BE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FB6227E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63E477BB"/>
    <w:multiLevelType w:val="hybridMultilevel"/>
    <w:tmpl w:val="6B66A1B6"/>
    <w:lvl w:ilvl="0" w:tplc="04150001">
      <w:start w:val="1"/>
      <w:numFmt w:val="decimal"/>
      <w:suff w:val="space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97170B"/>
    <w:multiLevelType w:val="hybridMultilevel"/>
    <w:tmpl w:val="89EA78BE"/>
    <w:lvl w:ilvl="0" w:tplc="05828452">
      <w:start w:val="1"/>
      <w:numFmt w:val="decimal"/>
      <w:suff w:val="space"/>
      <w:lvlText w:val="%1)"/>
      <w:lvlJc w:val="left"/>
      <w:pPr>
        <w:ind w:left="680" w:hanging="397"/>
      </w:pPr>
      <w:rPr>
        <w:rFonts w:ascii="Tahoma" w:hAnsi="Tahoma" w:cs="Tahoma" w:hint="default"/>
        <w:b w:val="0"/>
        <w:sz w:val="20"/>
        <w:szCs w:val="20"/>
      </w:rPr>
    </w:lvl>
    <w:lvl w:ilvl="1" w:tplc="E5CEB4AE">
      <w:start w:val="1"/>
      <w:numFmt w:val="decimal"/>
      <w:suff w:val="space"/>
      <w:lvlText w:val="%2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2" w:tplc="7E4A6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194601"/>
    <w:multiLevelType w:val="multilevel"/>
    <w:tmpl w:val="0CEAC3EE"/>
    <w:lvl w:ilvl="0">
      <w:start w:val="1"/>
      <w:numFmt w:val="decimal"/>
      <w:pStyle w:val="Tekstpodstawowy"/>
      <w:lvlText w:val="%1.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2411" w:hanging="360"/>
      </w:pPr>
      <w:rPr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334" w:hanging="1080"/>
      </w:pPr>
    </w:lvl>
    <w:lvl w:ilvl="5">
      <w:start w:val="1"/>
      <w:numFmt w:val="decimal"/>
      <w:isLgl/>
      <w:lvlText w:val="%1.%2.%3.%4.%5.%6."/>
      <w:lvlJc w:val="left"/>
      <w:pPr>
        <w:ind w:left="2541" w:hanging="1080"/>
      </w:pPr>
    </w:lvl>
    <w:lvl w:ilvl="6">
      <w:start w:val="1"/>
      <w:numFmt w:val="decimal"/>
      <w:isLgl/>
      <w:lvlText w:val="%1.%2.%3.%4.%5.%6.%7."/>
      <w:lvlJc w:val="left"/>
      <w:pPr>
        <w:ind w:left="3108" w:hanging="1440"/>
      </w:pPr>
    </w:lvl>
    <w:lvl w:ilvl="7">
      <w:start w:val="1"/>
      <w:numFmt w:val="decimal"/>
      <w:isLgl/>
      <w:lvlText w:val="%1.%2.%3.%4.%5.%6.%7.%8."/>
      <w:lvlJc w:val="left"/>
      <w:pPr>
        <w:ind w:left="3315" w:hanging="1440"/>
      </w:pPr>
    </w:lvl>
    <w:lvl w:ilvl="8">
      <w:start w:val="1"/>
      <w:numFmt w:val="decimal"/>
      <w:isLgl/>
      <w:lvlText w:val="%1.%2.%3.%4.%5.%6.%7.%8.%9."/>
      <w:lvlJc w:val="left"/>
      <w:pPr>
        <w:ind w:left="3882" w:hanging="1800"/>
      </w:pPr>
    </w:lvl>
  </w:abstractNum>
  <w:abstractNum w:abstractNumId="33">
    <w:nsid w:val="74D31AB8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52736D4"/>
    <w:multiLevelType w:val="hybridMultilevel"/>
    <w:tmpl w:val="95B83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1DC3F28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232499"/>
    <w:multiLevelType w:val="hybridMultilevel"/>
    <w:tmpl w:val="CA42D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787423"/>
    <w:multiLevelType w:val="hybridMultilevel"/>
    <w:tmpl w:val="47BC58EE"/>
    <w:lvl w:ilvl="0" w:tplc="E7006772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F3568D"/>
    <w:multiLevelType w:val="hybridMultilevel"/>
    <w:tmpl w:val="7B3C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565FD1"/>
    <w:multiLevelType w:val="hybridMultilevel"/>
    <w:tmpl w:val="0FE6330A"/>
    <w:lvl w:ilvl="0" w:tplc="73E6A2CE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5AF4D230">
      <w:start w:val="1"/>
      <w:numFmt w:val="lowerLetter"/>
      <w:suff w:val="space"/>
      <w:lvlText w:val="%2)"/>
      <w:lvlJc w:val="left"/>
      <w:pPr>
        <w:ind w:left="360" w:hanging="360"/>
      </w:pPr>
      <w:rPr>
        <w:rFonts w:ascii="Tahoma" w:eastAsia="Times New Roman" w:hAnsi="Tahoma" w:cs="Tahoma" w:hint="default"/>
        <w:strike w:val="0"/>
        <w:dstrike w:val="0"/>
        <w:color w:val="auto"/>
        <w:sz w:val="20"/>
        <w:szCs w:val="20"/>
        <w:u w:val="none"/>
        <w:effect w:val="none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5A1642"/>
    <w:multiLevelType w:val="hybridMultilevel"/>
    <w:tmpl w:val="3628F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6B2903"/>
    <w:multiLevelType w:val="hybridMultilevel"/>
    <w:tmpl w:val="17CA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4"/>
  </w:num>
  <w:num w:numId="5">
    <w:abstractNumId w:val="5"/>
  </w:num>
  <w:num w:numId="6">
    <w:abstractNumId w:val="37"/>
  </w:num>
  <w:num w:numId="7">
    <w:abstractNumId w:val="14"/>
  </w:num>
  <w:num w:numId="8">
    <w:abstractNumId w:val="35"/>
  </w:num>
  <w:num w:numId="9">
    <w:abstractNumId w:val="19"/>
  </w:num>
  <w:num w:numId="10">
    <w:abstractNumId w:val="22"/>
  </w:num>
  <w:num w:numId="11">
    <w:abstractNumId w:val="10"/>
  </w:num>
  <w:num w:numId="12">
    <w:abstractNumId w:val="39"/>
  </w:num>
  <w:num w:numId="13">
    <w:abstractNumId w:val="2"/>
  </w:num>
  <w:num w:numId="14">
    <w:abstractNumId w:val="9"/>
  </w:num>
  <w:num w:numId="15">
    <w:abstractNumId w:val="17"/>
  </w:num>
  <w:num w:numId="16">
    <w:abstractNumId w:val="30"/>
  </w:num>
  <w:num w:numId="17">
    <w:abstractNumId w:val="11"/>
  </w:num>
  <w:num w:numId="18">
    <w:abstractNumId w:val="6"/>
  </w:num>
  <w:num w:numId="19">
    <w:abstractNumId w:val="12"/>
  </w:num>
  <w:num w:numId="20">
    <w:abstractNumId w:val="3"/>
  </w:num>
  <w:num w:numId="21">
    <w:abstractNumId w:val="8"/>
  </w:num>
  <w:num w:numId="22">
    <w:abstractNumId w:val="21"/>
  </w:num>
  <w:num w:numId="23">
    <w:abstractNumId w:val="15"/>
  </w:num>
  <w:num w:numId="24">
    <w:abstractNumId w:val="36"/>
  </w:num>
  <w:num w:numId="25">
    <w:abstractNumId w:val="13"/>
  </w:num>
  <w:num w:numId="26">
    <w:abstractNumId w:val="24"/>
  </w:num>
  <w:num w:numId="27">
    <w:abstractNumId w:val="20"/>
  </w:num>
  <w:num w:numId="28">
    <w:abstractNumId w:val="16"/>
  </w:num>
  <w:num w:numId="29">
    <w:abstractNumId w:val="33"/>
  </w:num>
  <w:num w:numId="30">
    <w:abstractNumId w:val="23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lvl w:ilvl="0">
        <w:start w:val="1"/>
        <w:numFmt w:val="decimal"/>
        <w:suff w:val="space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1353" w:hanging="360"/>
        </w:pPr>
        <w:rPr>
          <w:sz w:val="20"/>
          <w:szCs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00B7"/>
    <w:rsid w:val="00120F94"/>
    <w:rsid w:val="005B356D"/>
    <w:rsid w:val="006F00B7"/>
    <w:rsid w:val="0087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0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autoRedefine/>
    <w:uiPriority w:val="1"/>
    <w:qFormat/>
    <w:rsid w:val="006F00B7"/>
    <w:pPr>
      <w:widowControl/>
      <w:shd w:val="clear" w:color="auto" w:fill="FFFFFF" w:themeFill="background1"/>
      <w:suppressAutoHyphens/>
      <w:autoSpaceDE/>
      <w:autoSpaceDN/>
      <w:spacing w:before="120"/>
      <w:ind w:left="435"/>
      <w:jc w:val="both"/>
      <w:outlineLvl w:val="0"/>
    </w:pPr>
    <w:rPr>
      <w:rFonts w:asciiTheme="minorHAnsi" w:hAnsiTheme="minorHAnsi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unhideWhenUsed/>
    <w:qFormat/>
    <w:rsid w:val="006F00B7"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semiHidden/>
    <w:unhideWhenUsed/>
    <w:qFormat/>
    <w:rsid w:val="006F00B7"/>
    <w:pPr>
      <w:ind w:left="1162" w:hanging="1057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1"/>
    <w:semiHidden/>
    <w:unhideWhenUsed/>
    <w:qFormat/>
    <w:rsid w:val="006F00B7"/>
    <w:pPr>
      <w:ind w:left="616" w:right="272"/>
      <w:jc w:val="center"/>
      <w:outlineLvl w:val="3"/>
    </w:pPr>
    <w:rPr>
      <w:b/>
      <w:bCs/>
      <w:i/>
    </w:rPr>
  </w:style>
  <w:style w:type="paragraph" w:styleId="Nagwek5">
    <w:name w:val="heading 5"/>
    <w:basedOn w:val="Normalny"/>
    <w:link w:val="Nagwek5Znak"/>
    <w:uiPriority w:val="1"/>
    <w:semiHidden/>
    <w:unhideWhenUsed/>
    <w:qFormat/>
    <w:rsid w:val="006F00B7"/>
    <w:pPr>
      <w:spacing w:before="121"/>
      <w:ind w:left="595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0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0B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F00B7"/>
    <w:rPr>
      <w:rFonts w:eastAsia="Calibri" w:cs="Calibri"/>
      <w:b/>
      <w:bCs/>
      <w:sz w:val="24"/>
      <w:szCs w:val="24"/>
      <w:shd w:val="clear" w:color="auto" w:fill="FFFFFF" w:themeFill="background1"/>
    </w:rPr>
  </w:style>
  <w:style w:type="character" w:customStyle="1" w:styleId="Nagwek2Znak">
    <w:name w:val="Nagłówek 2 Znak"/>
    <w:basedOn w:val="Domylnaczcionkaakapitu"/>
    <w:link w:val="Nagwek2"/>
    <w:uiPriority w:val="1"/>
    <w:rsid w:val="006F00B7"/>
    <w:rPr>
      <w:rFonts w:ascii="Calibri" w:eastAsia="Calibri" w:hAnsi="Calibri" w:cs="Calibr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semiHidden/>
    <w:rsid w:val="006F00B7"/>
    <w:rPr>
      <w:rFonts w:ascii="Calibri" w:eastAsia="Calibri" w:hAnsi="Calibri" w:cs="Calibri"/>
      <w:b/>
      <w:bCs/>
    </w:rPr>
  </w:style>
  <w:style w:type="character" w:customStyle="1" w:styleId="Nagwek4Znak">
    <w:name w:val="Nagłówek 4 Znak"/>
    <w:basedOn w:val="Domylnaczcionkaakapitu"/>
    <w:link w:val="Nagwek4"/>
    <w:uiPriority w:val="1"/>
    <w:semiHidden/>
    <w:rsid w:val="006F00B7"/>
    <w:rPr>
      <w:rFonts w:ascii="Calibri" w:eastAsia="Calibri" w:hAnsi="Calibri" w:cs="Calibri"/>
      <w:b/>
      <w:bCs/>
      <w:i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6F00B7"/>
    <w:rPr>
      <w:rFonts w:ascii="Calibri" w:eastAsia="Calibri" w:hAnsi="Calibri" w:cs="Calibri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0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0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6F00B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00B7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6F00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F00B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F00B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F00B7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F00B7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F00B7"/>
    <w:pPr>
      <w:spacing w:after="100"/>
      <w:ind w:left="88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0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0B7"/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F0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0B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F0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0B7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uiPriority w:val="1"/>
    <w:qFormat/>
    <w:rsid w:val="006F00B7"/>
    <w:pPr>
      <w:spacing w:before="218"/>
      <w:ind w:left="3269" w:right="551" w:hanging="1928"/>
    </w:pPr>
    <w:rPr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"/>
    <w:rsid w:val="006F00B7"/>
    <w:rPr>
      <w:rFonts w:ascii="Calibri" w:eastAsia="Calibri" w:hAnsi="Calibri" w:cs="Calibri"/>
      <w:b/>
      <w:bCs/>
      <w:sz w:val="30"/>
      <w:szCs w:val="30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semiHidden/>
    <w:locked/>
    <w:rsid w:val="006F00B7"/>
    <w:rPr>
      <w:rFonts w:ascii="Calibri" w:eastAsia="Calibri" w:hAnsi="Calibri" w:cs="Calibri"/>
    </w:rPr>
  </w:style>
  <w:style w:type="paragraph" w:styleId="Tekstpodstawowy">
    <w:name w:val="Body Text"/>
    <w:aliases w:val="1. pkt"/>
    <w:basedOn w:val="Normalny"/>
    <w:link w:val="TekstpodstawowyZnak"/>
    <w:autoRedefine/>
    <w:uiPriority w:val="1"/>
    <w:semiHidden/>
    <w:unhideWhenUsed/>
    <w:qFormat/>
    <w:rsid w:val="006F00B7"/>
    <w:pPr>
      <w:numPr>
        <w:numId w:val="1"/>
      </w:numPr>
      <w:tabs>
        <w:tab w:val="left" w:pos="426"/>
      </w:tabs>
      <w:jc w:val="both"/>
    </w:pPr>
  </w:style>
  <w:style w:type="character" w:customStyle="1" w:styleId="TekstpodstawowyZnak1">
    <w:name w:val="Tekst podstawowy Znak1"/>
    <w:aliases w:val="1. pkt Znak1"/>
    <w:basedOn w:val="Domylnaczcionkaakapitu"/>
    <w:uiPriority w:val="1"/>
    <w:semiHidden/>
    <w:rsid w:val="006F00B7"/>
    <w:rPr>
      <w:rFonts w:ascii="Calibri" w:eastAsia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00B7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00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F00B7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00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0B7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0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B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aliases w:val="1.1. ppkt"/>
    <w:autoRedefine/>
    <w:uiPriority w:val="1"/>
    <w:qFormat/>
    <w:rsid w:val="006F00B7"/>
    <w:pPr>
      <w:suppressAutoHyphens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1.Nagłówek Znak"/>
    <w:link w:val="Akapitzlist"/>
    <w:uiPriority w:val="34"/>
    <w:qFormat/>
    <w:locked/>
    <w:rsid w:val="006F00B7"/>
    <w:rPr>
      <w:rFonts w:ascii="Calibri" w:eastAsia="Calibri" w:hAnsi="Calibri" w:cstheme="minorHAnsi"/>
      <w:sz w:val="20"/>
      <w:szCs w:val="20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1.Nagłówek"/>
    <w:basedOn w:val="Normalny"/>
    <w:link w:val="AkapitzlistZnak"/>
    <w:autoRedefine/>
    <w:uiPriority w:val="34"/>
    <w:qFormat/>
    <w:rsid w:val="006F00B7"/>
    <w:pPr>
      <w:widowControl/>
      <w:autoSpaceDE/>
      <w:autoSpaceDN/>
      <w:spacing w:before="26" w:line="312" w:lineRule="auto"/>
      <w:ind w:left="720"/>
      <w:jc w:val="both"/>
    </w:pPr>
    <w:rPr>
      <w:rFonts w:cstheme="minorHAnsi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00B7"/>
    <w:pPr>
      <w:keepNext/>
      <w:keepLines/>
      <w:spacing w:line="256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customStyle="1" w:styleId="aliterka">
    <w:name w:val="a) literka"/>
    <w:autoRedefine/>
    <w:uiPriority w:val="1"/>
    <w:qFormat/>
    <w:rsid w:val="006F00B7"/>
    <w:pPr>
      <w:widowControl w:val="0"/>
      <w:numPr>
        <w:numId w:val="2"/>
      </w:numPr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</w:rPr>
  </w:style>
  <w:style w:type="paragraph" w:customStyle="1" w:styleId="tabulka">
    <w:name w:val="tabulka"/>
    <w:basedOn w:val="Normalny"/>
    <w:uiPriority w:val="99"/>
    <w:rsid w:val="006F00B7"/>
    <w:pPr>
      <w:suppressAutoHyphens/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paragraph" w:customStyle="1" w:styleId="mb-0">
    <w:name w:val="mb-0"/>
    <w:basedOn w:val="Normalny"/>
    <w:rsid w:val="006F00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6F00B7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ust">
    <w:name w:val="ust"/>
    <w:rsid w:val="006F00B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6F00B7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Default">
    <w:name w:val="Default"/>
    <w:rsid w:val="006F0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F00B7"/>
    <w:rPr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0B7"/>
    <w:rPr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6F00B7"/>
    <w:rPr>
      <w:i/>
      <w:iCs/>
      <w:color w:val="4F81BD" w:themeColor="accent1"/>
    </w:rPr>
  </w:style>
  <w:style w:type="character" w:customStyle="1" w:styleId="UnresolvedMention">
    <w:name w:val="Unresolved Mention"/>
    <w:basedOn w:val="Domylnaczcionkaakapitu"/>
    <w:uiPriority w:val="99"/>
    <w:semiHidden/>
    <w:rsid w:val="006F00B7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rsid w:val="006F00B7"/>
  </w:style>
  <w:style w:type="character" w:customStyle="1" w:styleId="WW-Absatz-Standardschriftart">
    <w:name w:val="WW-Absatz-Standardschriftart"/>
    <w:rsid w:val="006F00B7"/>
  </w:style>
  <w:style w:type="character" w:customStyle="1" w:styleId="highlight">
    <w:name w:val="highlight"/>
    <w:basedOn w:val="Domylnaczcionkaakapitu"/>
    <w:rsid w:val="006F00B7"/>
  </w:style>
  <w:style w:type="character" w:customStyle="1" w:styleId="Normalny1">
    <w:name w:val="Normalny1"/>
    <w:basedOn w:val="Domylnaczcionkaakapitu"/>
    <w:rsid w:val="006F00B7"/>
  </w:style>
  <w:style w:type="character" w:customStyle="1" w:styleId="markedcontent">
    <w:name w:val="markedcontent"/>
    <w:basedOn w:val="Domylnaczcionkaakapitu"/>
    <w:rsid w:val="006F00B7"/>
  </w:style>
  <w:style w:type="table" w:styleId="Tabela-Siatka">
    <w:name w:val="Table Grid"/>
    <w:basedOn w:val="Standardowy"/>
    <w:uiPriority w:val="99"/>
    <w:rsid w:val="006F00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F00B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6F00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5400</Words>
  <Characters>32400</Characters>
  <Application>Microsoft Office Word</Application>
  <DocSecurity>0</DocSecurity>
  <Lines>270</Lines>
  <Paragraphs>75</Paragraphs>
  <ScaleCrop>false</ScaleCrop>
  <Company/>
  <LinksUpToDate>false</LinksUpToDate>
  <CharactersWithSpaces>37725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4</cp:revision>
  <dcterms:created xsi:type="dcterms:W3CDTF">2022-07-01T10:40:00Z</dcterms:created>
  <dcterms:modified xsi:type="dcterms:W3CDTF">2022-07-01T17:36:00Z</dcterms:modified>
</cp:coreProperties>
</file>