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DFB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1EF7EBBD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81B61F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D8B06D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19916CF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B0D64C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BDF9FC6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015069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676B20D" w14:textId="77777777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14:paraId="62995165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14:paraId="2ED4842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DDCA2B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CA1A7D7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14:paraId="20B0C3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14:paraId="383ED6B9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C04FB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14:paraId="35BE4D5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14:paraId="60AA994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BC68D30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B2328DA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6EE318C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193B2FA4" w14:textId="2192E18D"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D61DD5" w:rsidRPr="00D61DD5">
        <w:rPr>
          <w:rFonts w:ascii="Arial" w:hAnsi="Arial" w:cs="Arial"/>
          <w:b/>
          <w:sz w:val="22"/>
          <w:szCs w:val="22"/>
        </w:rPr>
        <w:t xml:space="preserve">na </w:t>
      </w:r>
      <w:bookmarkStart w:id="0" w:name="_Hlk152767740"/>
      <w:r w:rsidR="00D61DD5" w:rsidRPr="00D61DD5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D61DD5" w:rsidRPr="00D61DD5">
        <w:rPr>
          <w:rFonts w:ascii="Arial" w:hAnsi="Arial" w:cs="Arial"/>
          <w:b/>
          <w:color w:val="auto"/>
          <w:sz w:val="22"/>
          <w:szCs w:val="22"/>
          <w:lang w:bidi="ar-SA"/>
        </w:rPr>
        <w:t xml:space="preserve">ostawę </w:t>
      </w:r>
      <w:bookmarkStart w:id="1" w:name="_Hlk152767906"/>
      <w:r w:rsidR="00D0272C" w:rsidRPr="00D0272C">
        <w:rPr>
          <w:rFonts w:ascii="Arial" w:hAnsi="Arial" w:cs="Arial"/>
          <w:b/>
          <w:color w:val="auto"/>
          <w:sz w:val="22"/>
          <w:szCs w:val="22"/>
          <w:lang w:bidi="ar-SA"/>
        </w:rPr>
        <w:t>sprzętu komputerowego</w:t>
      </w:r>
      <w:bookmarkEnd w:id="0"/>
      <w:bookmarkEnd w:id="1"/>
    </w:p>
    <w:p w14:paraId="0E9F5EDA" w14:textId="1AE44C5A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bookmarkStart w:id="2" w:name="_Hlk152767580"/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BF-IV.2370.</w:t>
      </w:r>
      <w:r w:rsidR="0081048E" w:rsidRPr="00D0272C">
        <w:rPr>
          <w:rFonts w:ascii="Arial" w:hAnsi="Arial" w:cs="Arial"/>
          <w:b/>
          <w:color w:val="auto"/>
          <w:sz w:val="22"/>
          <w:szCs w:val="22"/>
        </w:rPr>
        <w:t>2</w:t>
      </w:r>
      <w:r w:rsidR="00D0272C" w:rsidRPr="00D0272C">
        <w:rPr>
          <w:rFonts w:ascii="Arial" w:hAnsi="Arial" w:cs="Arial"/>
          <w:b/>
          <w:color w:val="auto"/>
          <w:sz w:val="22"/>
          <w:szCs w:val="22"/>
        </w:rPr>
        <w:t>4</w:t>
      </w:r>
      <w:r w:rsidR="00750C36" w:rsidRPr="00D0272C">
        <w:rPr>
          <w:rFonts w:ascii="Arial" w:hAnsi="Arial" w:cs="Arial"/>
          <w:b/>
          <w:color w:val="auto"/>
          <w:sz w:val="22"/>
          <w:szCs w:val="22"/>
        </w:rPr>
        <w:t>.202</w:t>
      </w:r>
      <w:r w:rsidR="008B1887" w:rsidRPr="00D0272C">
        <w:rPr>
          <w:rFonts w:ascii="Arial" w:hAnsi="Arial" w:cs="Arial"/>
          <w:b/>
          <w:color w:val="auto"/>
          <w:sz w:val="22"/>
          <w:szCs w:val="22"/>
        </w:rPr>
        <w:t>3</w:t>
      </w:r>
      <w:bookmarkEnd w:id="2"/>
    </w:p>
    <w:p w14:paraId="1306947C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E7B10D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42FADA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E9E4DB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A1955FA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043DA6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2BDDD60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E27E13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0B5C5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2E273B5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4FE8F26" w14:textId="77777777" w:rsidR="0081048E" w:rsidRDefault="0081048E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F5CA173" w14:textId="77777777" w:rsidR="0081048E" w:rsidRPr="00727C55" w:rsidRDefault="0081048E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7DDB90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B5D2A69" w14:textId="03F52F69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>202</w:t>
      </w:r>
      <w:r w:rsidR="00EA0240">
        <w:rPr>
          <w:rFonts w:ascii="Arial" w:hAnsi="Arial" w:cs="Arial"/>
          <w:b/>
          <w:sz w:val="22"/>
          <w:szCs w:val="22"/>
        </w:rPr>
        <w:t>3</w:t>
      </w:r>
      <w:r w:rsidR="00DD08ED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EA0240">
        <w:rPr>
          <w:rFonts w:ascii="Arial" w:hAnsi="Arial" w:cs="Arial"/>
          <w:b/>
          <w:sz w:val="22"/>
          <w:szCs w:val="22"/>
        </w:rPr>
        <w:t>1605</w:t>
      </w:r>
      <w:r w:rsidR="0081048E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6030C4C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FAD153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63D49B9" w14:textId="77777777"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68421F9D" w14:textId="77777777"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4BC3A8F8" w14:textId="77777777"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2C361141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140B851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1AEBBCC4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60B56DAA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30B8AD8E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2B3CF10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5BF7139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7B12C620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37E6DE8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2EF4A96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6C969EB7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A47BC4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4D0FA76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55842E0D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6953D36E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4FE31407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6B3FF973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4AE79CF0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327C7276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140D9363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0518FC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405F826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339959D3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67DBFEA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DC6182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0869BBB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1D17BC6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2A3C9E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75DE23FB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571140D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F0F4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F7986A2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6175655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2857E85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623B6B97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042EC8B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1D6385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69D4625A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1C9B7CD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410F6A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3B6149EA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CDFB2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029B71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5E7F5C8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E5D7312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021443F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631D922C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570E6B8F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5F4131B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111B137D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007D878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AC48B2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3B469A0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56C769D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B3354B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5484B14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1E8F96F9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059F8A2E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5B511669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19184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694F39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70702DD2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50D58E70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2BC645CA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403E4247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1A9AD08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816DF8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13648436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1"/>
    </w:p>
    <w:p w14:paraId="1230B92D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723CB79B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1E5CA15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62A6F733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3"/>
    <w:p w14:paraId="0020AC66" w14:textId="77777777" w:rsidR="00FB30FB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286FA325" w14:textId="77777777" w:rsidR="00F86B71" w:rsidRPr="00727C55" w:rsidRDefault="00F86B71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008285CC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2A539431" w14:textId="77777777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14:paraId="6368DCAD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14:paraId="48E6B2D6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55679B5A" w14:textId="09680701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>nr telefonu:</w:t>
      </w:r>
      <w:r w:rsidR="007F7EAD">
        <w:rPr>
          <w:rFonts w:ascii="Arial" w:hAnsi="Arial" w:cs="Arial"/>
          <w:sz w:val="22"/>
          <w:szCs w:val="22"/>
        </w:rPr>
        <w:t xml:space="preserve"> </w:t>
      </w:r>
      <w:r w:rsidR="00BE41A5">
        <w:rPr>
          <w:rFonts w:ascii="Arial" w:hAnsi="Arial" w:cs="Arial"/>
          <w:sz w:val="22"/>
          <w:szCs w:val="22"/>
        </w:rPr>
        <w:t xml:space="preserve">22 523 33 </w:t>
      </w:r>
      <w:r w:rsidR="00713F4F">
        <w:rPr>
          <w:rFonts w:ascii="Arial" w:hAnsi="Arial" w:cs="Arial"/>
          <w:sz w:val="22"/>
          <w:szCs w:val="22"/>
        </w:rPr>
        <w:t>40</w:t>
      </w:r>
      <w:r w:rsidR="007F7EAD">
        <w:rPr>
          <w:rFonts w:ascii="Arial" w:hAnsi="Arial" w:cs="Arial"/>
          <w:sz w:val="22"/>
          <w:szCs w:val="22"/>
        </w:rPr>
        <w:t xml:space="preserve">, 22 523 33 </w:t>
      </w:r>
      <w:r w:rsidR="00713F4F">
        <w:rPr>
          <w:rFonts w:ascii="Arial" w:hAnsi="Arial" w:cs="Arial"/>
          <w:sz w:val="22"/>
          <w:szCs w:val="22"/>
        </w:rPr>
        <w:t>35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14:paraId="02BF9CD9" w14:textId="6064881B" w:rsidR="00FB30FB" w:rsidRPr="00727C55" w:rsidRDefault="001D5340" w:rsidP="000A4F2B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1E45AB" w:rsidRPr="00D56575">
          <w:rPr>
            <w:rStyle w:val="Hipercze"/>
            <w:rFonts w:ascii="Arial" w:hAnsi="Arial" w:cs="Arial"/>
            <w:sz w:val="22"/>
            <w:szCs w:val="22"/>
          </w:rPr>
          <w:t>zzpub@kg.straz.gov.pl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</w:t>
      </w:r>
      <w:r w:rsidR="000A4F2B">
        <w:rPr>
          <w:rFonts w:ascii="Arial" w:hAnsi="Arial" w:cs="Arial"/>
          <w:sz w:val="22"/>
          <w:szCs w:val="22"/>
        </w:rPr>
        <w:t xml:space="preserve"> </w:t>
      </w:r>
      <w:r w:rsidR="00EA5AA9" w:rsidRPr="00727C55">
        <w:rPr>
          <w:rFonts w:ascii="Arial" w:hAnsi="Arial" w:cs="Arial"/>
          <w:sz w:val="22"/>
          <w:szCs w:val="22"/>
        </w:rPr>
        <w:t>zakupowej</w:t>
      </w:r>
    </w:p>
    <w:p w14:paraId="0BF0D972" w14:textId="77777777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14:paraId="31D2AF20" w14:textId="77777777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14:paraId="7A953EBF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A951810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54C90AF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FB731F9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720501C9" w14:textId="2D4FA835" w:rsidR="00FB30FB" w:rsidRPr="006E7D73" w:rsidRDefault="00713F4F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4" w:name="bookmark2"/>
      <w:r>
        <w:rPr>
          <w:rFonts w:ascii="Arial" w:hAnsi="Arial" w:cs="Arial"/>
          <w:b w:val="0"/>
          <w:sz w:val="22"/>
          <w:szCs w:val="22"/>
        </w:rPr>
        <w:t>Elżbieta Adamus-Kot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r>
        <w:rPr>
          <w:rFonts w:ascii="Arial" w:hAnsi="Arial" w:cs="Arial"/>
          <w:b w:val="0"/>
          <w:sz w:val="22"/>
          <w:szCs w:val="22"/>
        </w:rPr>
        <w:t xml:space="preserve">zastępca </w:t>
      </w:r>
      <w:r w:rsidR="00BE41A5" w:rsidRPr="006E7D73">
        <w:rPr>
          <w:rFonts w:ascii="Arial" w:hAnsi="Arial" w:cs="Arial"/>
          <w:b w:val="0"/>
          <w:sz w:val="22"/>
          <w:szCs w:val="22"/>
        </w:rPr>
        <w:t>naczelnik</w:t>
      </w:r>
      <w:r>
        <w:rPr>
          <w:rFonts w:ascii="Arial" w:hAnsi="Arial" w:cs="Arial"/>
          <w:b w:val="0"/>
          <w:sz w:val="22"/>
          <w:szCs w:val="22"/>
        </w:rPr>
        <w:t>a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4"/>
    </w:p>
    <w:p w14:paraId="45225E2D" w14:textId="5E107000" w:rsidR="00B90BA2" w:rsidRPr="00DD08ED" w:rsidRDefault="00713F4F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Jacek Kozerski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starszy 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5283BC63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22DF0C37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5" w:name="bookmark5"/>
      <w:r w:rsidRPr="00727C55">
        <w:rPr>
          <w:rFonts w:ascii="Arial" w:hAnsi="Arial" w:cs="Arial"/>
        </w:rPr>
        <w:t>Tryb udzielenia zamówienia</w:t>
      </w:r>
      <w:bookmarkEnd w:id="5"/>
    </w:p>
    <w:p w14:paraId="61E4632F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1BDEDAD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3E53B308" w14:textId="7C488F34" w:rsidR="007F7EAD" w:rsidRDefault="007F7EAD" w:rsidP="007F7EAD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BB616D">
        <w:rPr>
          <w:rFonts w:ascii="Arial" w:hAnsi="Arial" w:cs="Arial"/>
          <w:color w:val="000000" w:themeColor="text1"/>
          <w:sz w:val="22"/>
          <w:szCs w:val="22"/>
        </w:rPr>
        <w:t>Zamawiający dopuszcza możliwoś</w:t>
      </w:r>
      <w:r w:rsidR="007D42E5">
        <w:rPr>
          <w:rFonts w:ascii="Arial" w:hAnsi="Arial" w:cs="Arial"/>
          <w:color w:val="000000" w:themeColor="text1"/>
          <w:sz w:val="22"/>
          <w:szCs w:val="22"/>
        </w:rPr>
        <w:t>ć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>składania ofert częściowych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C0801B0" w14:textId="77777777" w:rsidR="00866E2E" w:rsidRPr="00D43D88" w:rsidRDefault="00866E2E" w:rsidP="004B256F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D43D88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4A35973A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04F76131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21585577" w14:textId="4200F702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 w:rsidR="00C848D2"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D386B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51E38460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05A40AD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416FF29B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7EBB0244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6752E25D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71C2E6C5" w14:textId="77777777"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14:paraId="5D1BFD5D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6" w:name="bookmark6"/>
      <w:r w:rsidRPr="00727C55">
        <w:rPr>
          <w:rFonts w:ascii="Arial" w:hAnsi="Arial" w:cs="Arial"/>
        </w:rPr>
        <w:t>Opis przedmiotu zamówienia, termin wykonania zamówienia</w:t>
      </w:r>
      <w:bookmarkEnd w:id="6"/>
    </w:p>
    <w:p w14:paraId="650A851E" w14:textId="429D2D83" w:rsidR="00D61DD5" w:rsidRPr="00D61DD5" w:rsidRDefault="0053683C" w:rsidP="003D3BAE">
      <w:pPr>
        <w:pStyle w:val="Teksttreci0"/>
        <w:widowControl/>
        <w:numPr>
          <w:ilvl w:val="0"/>
          <w:numId w:val="6"/>
        </w:numPr>
        <w:shd w:val="clear" w:color="auto" w:fill="auto"/>
        <w:tabs>
          <w:tab w:val="left" w:pos="758"/>
        </w:tabs>
        <w:autoSpaceDE w:val="0"/>
        <w:autoSpaceDN w:val="0"/>
        <w:adjustRightInd w:val="0"/>
        <w:spacing w:line="276" w:lineRule="auto"/>
        <w:ind w:left="820" w:hanging="400"/>
        <w:rPr>
          <w:rFonts w:ascii="Arial" w:hAnsi="Arial" w:cs="Arial"/>
          <w:color w:val="auto"/>
          <w:sz w:val="22"/>
          <w:szCs w:val="22"/>
          <w:lang w:bidi="ar-SA"/>
        </w:rPr>
      </w:pPr>
      <w:r w:rsidRPr="00D61DD5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>d</w:t>
      </w:r>
      <w:r w:rsidR="00D61DD5" w:rsidRPr="00D61DD5">
        <w:rPr>
          <w:rFonts w:ascii="Arial" w:hAnsi="Arial" w:cs="Arial"/>
          <w:color w:val="auto"/>
          <w:sz w:val="22"/>
          <w:szCs w:val="22"/>
          <w:lang w:bidi="ar-SA"/>
        </w:rPr>
        <w:t xml:space="preserve">ostawa </w:t>
      </w:r>
      <w:r w:rsidR="009D4102">
        <w:rPr>
          <w:rFonts w:ascii="Arial" w:hAnsi="Arial" w:cs="Arial"/>
          <w:color w:val="auto"/>
          <w:sz w:val="22"/>
          <w:szCs w:val="22"/>
          <w:lang w:bidi="ar-SA"/>
        </w:rPr>
        <w:t>k</w:t>
      </w:r>
      <w:r w:rsidR="009D4102" w:rsidRPr="009D4102">
        <w:rPr>
          <w:rFonts w:ascii="Arial" w:hAnsi="Arial" w:cs="Arial"/>
          <w:color w:val="auto"/>
          <w:sz w:val="22"/>
          <w:szCs w:val="22"/>
          <w:lang w:bidi="ar-SA"/>
        </w:rPr>
        <w:t>ompute</w:t>
      </w:r>
      <w:r w:rsidR="009D4102">
        <w:rPr>
          <w:rFonts w:ascii="Arial" w:hAnsi="Arial" w:cs="Arial"/>
          <w:color w:val="auto"/>
          <w:sz w:val="22"/>
          <w:szCs w:val="22"/>
          <w:lang w:bidi="ar-SA"/>
        </w:rPr>
        <w:t>rów</w:t>
      </w:r>
      <w:r w:rsidR="009D4102" w:rsidRPr="009D4102">
        <w:rPr>
          <w:rFonts w:ascii="Arial" w:hAnsi="Arial" w:cs="Arial"/>
          <w:color w:val="auto"/>
          <w:sz w:val="22"/>
          <w:szCs w:val="22"/>
          <w:lang w:bidi="ar-SA"/>
        </w:rPr>
        <w:t xml:space="preserve"> przenośn</w:t>
      </w:r>
      <w:r w:rsidR="009D4102">
        <w:rPr>
          <w:rFonts w:ascii="Arial" w:hAnsi="Arial" w:cs="Arial"/>
          <w:color w:val="auto"/>
          <w:sz w:val="22"/>
          <w:szCs w:val="22"/>
          <w:lang w:bidi="ar-SA"/>
        </w:rPr>
        <w:t>ych</w:t>
      </w:r>
      <w:r w:rsidR="002B6A7C">
        <w:rPr>
          <w:rFonts w:ascii="Arial" w:hAnsi="Arial" w:cs="Arial"/>
          <w:color w:val="auto"/>
          <w:sz w:val="22"/>
          <w:szCs w:val="22"/>
          <w:lang w:bidi="ar-SA"/>
        </w:rPr>
        <w:t xml:space="preserve"> i monitorów.</w:t>
      </w:r>
    </w:p>
    <w:p w14:paraId="05792A47" w14:textId="74C1C422" w:rsidR="00767A60" w:rsidRPr="00903BB5" w:rsidRDefault="00767A6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903BB5">
        <w:rPr>
          <w:rFonts w:ascii="Arial" w:hAnsi="Arial" w:cs="Arial"/>
          <w:sz w:val="22"/>
          <w:szCs w:val="22"/>
        </w:rPr>
        <w:t>Wspólny Słownik Zamówień CPV:</w:t>
      </w:r>
    </w:p>
    <w:p w14:paraId="40B61E6D" w14:textId="7FCA9346" w:rsidR="00D07BED" w:rsidRDefault="00750C36" w:rsidP="007021A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4684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9D4102" w:rsidRPr="009D4102">
        <w:rPr>
          <w:rFonts w:ascii="Arial" w:eastAsia="Times New Roman" w:hAnsi="Arial" w:cs="Arial"/>
          <w:color w:val="auto"/>
          <w:sz w:val="22"/>
          <w:szCs w:val="22"/>
          <w:lang w:bidi="ar-SA"/>
        </w:rPr>
        <w:t>Komputery przenośne CPV - 30213100-6</w:t>
      </w:r>
    </w:p>
    <w:p w14:paraId="0FAB371B" w14:textId="0A605CBA" w:rsidR="007D42E5" w:rsidRPr="00B4684C" w:rsidRDefault="007D42E5" w:rsidP="007021A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monitory CPV - </w:t>
      </w:r>
      <w:r w:rsidRPr="007D42E5">
        <w:rPr>
          <w:rFonts w:ascii="Arial" w:hAnsi="Arial" w:cs="Arial"/>
          <w:color w:val="000000" w:themeColor="text1"/>
          <w:sz w:val="22"/>
          <w:szCs w:val="22"/>
        </w:rPr>
        <w:t>30231300-0</w:t>
      </w:r>
    </w:p>
    <w:p w14:paraId="6ED4EFC2" w14:textId="6AF96F3C" w:rsidR="00DD08ED" w:rsidRPr="00F23F78" w:rsidRDefault="00A11FDB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zczegółowy opis przedmiotu zamówienia – Opis Przedmiotu Zamówienia (zwany dalej OPZ),  zawarty jest w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Załącznikach N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r: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1a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dla Części I,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1b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dla Części II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1c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dla Części 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>II.</w:t>
      </w:r>
    </w:p>
    <w:p w14:paraId="4273345E" w14:textId="3973C0A0" w:rsidR="00903BB5" w:rsidRDefault="00903BB5" w:rsidP="00903BB5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Przedmiot zamówienia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zaoferowan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przez Wykonawcę mus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określone przez Zamawiającego w </w:t>
      </w:r>
      <w:r w:rsidR="00767A60" w:rsidRPr="009D4102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</w:t>
      </w:r>
      <w:r w:rsid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ach</w:t>
      </w:r>
      <w:r w:rsidRPr="009D41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67A60" w:rsidRPr="009D4102">
        <w:rPr>
          <w:rFonts w:ascii="Arial" w:hAnsi="Arial" w:cs="Arial"/>
          <w:b/>
          <w:bCs/>
          <w:color w:val="000000" w:themeColor="text1"/>
          <w:sz w:val="22"/>
          <w:szCs w:val="22"/>
        </w:rPr>
        <w:t>nr 1</w:t>
      </w:r>
      <w:r w:rsid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a, 1b, 1c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do SWZ.</w:t>
      </w:r>
    </w:p>
    <w:p w14:paraId="7971A953" w14:textId="77777777" w:rsidR="00C67C5A" w:rsidRDefault="001D534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1879CD31" w14:textId="77777777" w:rsidR="00C67C5A" w:rsidRDefault="00C67C5A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13C183FB" w14:textId="28F9113D" w:rsidR="007A48D7" w:rsidRPr="00F23F78" w:rsidRDefault="007A48D7" w:rsidP="00D61DD5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>Realizacja zamówienia nastąpi na zasadach określonych w projek</w:t>
      </w:r>
      <w:r w:rsidR="00A11FDB">
        <w:rPr>
          <w:rFonts w:ascii="Arial" w:eastAsia="Century Gothic" w:hAnsi="Arial" w:cs="Arial"/>
          <w:spacing w:val="0"/>
        </w:rPr>
        <w:t>tach</w:t>
      </w:r>
      <w:r w:rsidRPr="006C1224">
        <w:rPr>
          <w:rFonts w:ascii="Arial" w:eastAsia="Century Gothic" w:hAnsi="Arial" w:cs="Arial"/>
          <w:spacing w:val="0"/>
        </w:rPr>
        <w:t xml:space="preserve"> um</w:t>
      </w:r>
      <w:r w:rsidR="00A11FDB">
        <w:rPr>
          <w:rFonts w:ascii="Arial" w:eastAsia="Century Gothic" w:hAnsi="Arial" w:cs="Arial"/>
          <w:spacing w:val="0"/>
        </w:rPr>
        <w:t>ó</w:t>
      </w:r>
      <w:r w:rsidRPr="006C1224">
        <w:rPr>
          <w:rFonts w:ascii="Arial" w:eastAsia="Century Gothic" w:hAnsi="Arial" w:cs="Arial"/>
          <w:spacing w:val="0"/>
        </w:rPr>
        <w:t>w, któr</w:t>
      </w:r>
      <w:r w:rsidR="00A11FDB">
        <w:rPr>
          <w:rFonts w:ascii="Arial" w:eastAsia="Century Gothic" w:hAnsi="Arial" w:cs="Arial"/>
          <w:spacing w:val="0"/>
        </w:rPr>
        <w:t>e</w:t>
      </w:r>
      <w:r w:rsidRPr="006C1224">
        <w:rPr>
          <w:rFonts w:ascii="Arial" w:eastAsia="Century Gothic" w:hAnsi="Arial" w:cs="Arial"/>
          <w:spacing w:val="0"/>
        </w:rPr>
        <w:t xml:space="preserve"> stanowi</w:t>
      </w:r>
      <w:r w:rsidR="00A11FDB">
        <w:rPr>
          <w:rFonts w:ascii="Arial" w:eastAsia="Century Gothic" w:hAnsi="Arial" w:cs="Arial"/>
          <w:spacing w:val="0"/>
        </w:rPr>
        <w:t>ą</w:t>
      </w:r>
      <w:r w:rsidRPr="006C1224">
        <w:rPr>
          <w:rFonts w:ascii="Arial" w:eastAsia="Century Gothic" w:hAnsi="Arial" w:cs="Arial"/>
          <w:spacing w:val="0"/>
        </w:rPr>
        <w:t xml:space="preserve"> </w:t>
      </w:r>
      <w:bookmarkStart w:id="7" w:name="_Hlk152756242"/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>załącznik</w:t>
      </w:r>
      <w:r w:rsid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i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nr</w:t>
      </w:r>
      <w:r w:rsid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: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2</w:t>
      </w:r>
      <w:bookmarkStart w:id="8" w:name="_Hlk79655405"/>
      <w:r w:rsidR="00A11FDB"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a</w:t>
      </w:r>
      <w:r w:rsidR="00A11FDB"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I, </w:t>
      </w:r>
      <w:r w:rsidR="00A11FDB"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2b</w:t>
      </w:r>
      <w:r w:rsidR="00A11FDB"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II, </w:t>
      </w:r>
      <w:r w:rsidR="00A11FDB"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2c</w:t>
      </w:r>
      <w:r w:rsidR="00A11FDB"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III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>do SWZ</w:t>
      </w:r>
      <w:bookmarkEnd w:id="7"/>
      <w:r w:rsidR="00FA7D5A">
        <w:rPr>
          <w:rFonts w:ascii="Arial" w:eastAsia="Century Gothic" w:hAnsi="Arial" w:cs="Arial"/>
          <w:color w:val="000000" w:themeColor="text1"/>
          <w:spacing w:val="0"/>
        </w:rPr>
        <w:t>.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</w:p>
    <w:bookmarkEnd w:id="8"/>
    <w:p w14:paraId="124D2C0F" w14:textId="20E26490" w:rsidR="00942491" w:rsidRPr="00A11FDB" w:rsidRDefault="00942491" w:rsidP="00A11F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A11FDB">
        <w:rPr>
          <w:rFonts w:ascii="Arial" w:hAnsi="Arial" w:cs="Arial"/>
          <w:b/>
        </w:rPr>
        <w:t>Termin wykonania zamówienia.</w:t>
      </w:r>
    </w:p>
    <w:p w14:paraId="35A0082E" w14:textId="22171D2F"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F776F3" w:rsidRPr="007D42E5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r w:rsidR="002B6A7C">
        <w:rPr>
          <w:rFonts w:ascii="Arial" w:hAnsi="Arial" w:cs="Arial"/>
          <w:b/>
          <w:color w:val="auto"/>
          <w:sz w:val="22"/>
          <w:szCs w:val="22"/>
        </w:rPr>
        <w:t>7</w:t>
      </w:r>
      <w:r w:rsidR="00C848D2" w:rsidRPr="007D42E5">
        <w:rPr>
          <w:rFonts w:ascii="Arial" w:hAnsi="Arial" w:cs="Arial"/>
          <w:b/>
          <w:color w:val="auto"/>
          <w:sz w:val="22"/>
          <w:szCs w:val="22"/>
        </w:rPr>
        <w:t xml:space="preserve"> dni </w:t>
      </w:r>
      <w:r w:rsidR="00C848D2">
        <w:rPr>
          <w:rFonts w:ascii="Arial" w:hAnsi="Arial" w:cs="Arial"/>
          <w:b/>
          <w:sz w:val="22"/>
          <w:szCs w:val="22"/>
        </w:rPr>
        <w:t>od dnia podpisania umowy.</w:t>
      </w:r>
    </w:p>
    <w:p w14:paraId="57669730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5C2FB69" w14:textId="77777777" w:rsidR="00FB30FB" w:rsidRPr="00727C55" w:rsidRDefault="001D5340" w:rsidP="009A54BD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74339EFE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9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7B676AC9" w14:textId="5E0C3477" w:rsidR="00A02B08" w:rsidRPr="00A02B08" w:rsidRDefault="001248FD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hyperlink r:id="rId12" w:history="1">
        <w:r w:rsidR="00A02B08"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14:paraId="49788C3E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30A8FDAB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10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10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5E18461C" w14:textId="77777777" w:rsidR="00A02B08" w:rsidRPr="00A02B08" w:rsidRDefault="00A02B08" w:rsidP="00A11FDB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14:paraId="64469AD4" w14:textId="77777777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03AE9E1F" w14:textId="2AE2974C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</w:t>
      </w:r>
      <w:r w:rsidR="00A11FDB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”</w:t>
      </w: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                    na stronie internetowej pod adresem: </w:t>
      </w:r>
      <w:hyperlink r:id="rId14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5CF4BC57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33EA2E79" w14:textId="2375D20B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r. </w:t>
      </w:r>
      <w:r w:rsidR="00A11FDB"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W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sprawie sposobu sporządzania i przekazywania informacji oraz wymagań technicznych dla dokumentów elektronicznych oraz środków komunikacji elektronicznej w postępowaniu    o udzielenie zamówienia publicznego lub konkursie (Dz. U. </w:t>
      </w:r>
      <w:r w:rsidR="00A11FDB"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P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oz. 2452) zwane dalej: “Rozporządzenie w sprawie środków komunikacji”, określa niezbędne wymagania sprzętowo </w:t>
      </w:r>
      <w:r w:rsidR="00A11FDB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–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aplikacyjne umożliwiające pracę na platformie zakupowej, tj.:</w:t>
      </w:r>
    </w:p>
    <w:p w14:paraId="3A059BC5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niż 512 kb/s,</w:t>
      </w:r>
    </w:p>
    <w:p w14:paraId="043596CF" w14:textId="13E8D5AE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komputer klasy PC lub MAC o następującej konfiguracji: pamięć min. 2 GB Ram, procesor Intel IV 2 GHZ lub jego nowsza wersja, jeden z systemów operacyjnych 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>–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MS Windows 7, Mac Os x 10 4, Linux, lub ich nowsze wersje,</w:t>
      </w:r>
    </w:p>
    <w:p w14:paraId="16E7263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lastRenderedPageBreak/>
        <w:t>zainstalowana dowolna przeglądarka internetowa, w przypadku Internet Explorer minimalnie wersja 10 0.,</w:t>
      </w:r>
    </w:p>
    <w:p w14:paraId="3CB0F8F9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6C4C33C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zainstalowany program Adobe Acrobat Reader lub inny obsługujący format plików .pdf,</w:t>
      </w:r>
    </w:p>
    <w:p w14:paraId="426A885F" w14:textId="2F0FB5D0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Platforma działa według standardu przyjętego w komunikacji sieciowej 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>–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kodowanie UTF8,</w:t>
      </w:r>
    </w:p>
    <w:p w14:paraId="0BFE77C3" w14:textId="186F7EDF" w:rsid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Oznaczenie czasu odbioru danych przez platformę zakupową stanowi datę oraz dokładny czas (hh:mm:ss) generowany wg. </w:t>
      </w:r>
      <w:r w:rsidR="00A11FDB"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C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C451FC0" w14:textId="0862E816" w:rsidR="00A02B08" w:rsidRPr="00A11FDB" w:rsidRDefault="00A02B08" w:rsidP="00A11F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lang w:val="pl"/>
        </w:rPr>
      </w:pPr>
      <w:r w:rsidRPr="00A11FDB">
        <w:rPr>
          <w:rFonts w:ascii="Arial" w:hAnsi="Arial" w:cs="Arial"/>
          <w:color w:val="000000" w:themeColor="text1"/>
          <w:lang w:val="pl"/>
        </w:rPr>
        <w:t>Wykonawca, przystępując do niniejszego postępowania o udzielenie zamówienia publicznego:</w:t>
      </w:r>
    </w:p>
    <w:p w14:paraId="42DFCD29" w14:textId="64FFEAF7" w:rsidR="00A02B08" w:rsidRPr="00A02B08" w:rsidRDefault="00A02B08" w:rsidP="009A54BD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5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>”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oraz uznaje go za wiążący,</w:t>
      </w:r>
    </w:p>
    <w:p w14:paraId="1ECE7184" w14:textId="36F567BB" w:rsidR="00A02B08" w:rsidRPr="00A02B08" w:rsidRDefault="00A02B08" w:rsidP="00A11FDB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zapoznał i stosuje się do Instrukcji obsługi Platformy dostępnej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na: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hyperlink r:id="rId17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AF8CA71" w14:textId="77777777" w:rsidR="00AC3723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11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</w:t>
      </w:r>
    </w:p>
    <w:p w14:paraId="124894FA" w14:textId="5D38F39F" w:rsidR="00AC3723" w:rsidRPr="00160005" w:rsidRDefault="00A02B08" w:rsidP="00AC3723">
      <w:pPr>
        <w:widowControl/>
        <w:tabs>
          <w:tab w:val="left" w:pos="298"/>
        </w:tabs>
        <w:spacing w:before="120" w:after="23" w:line="276" w:lineRule="auto"/>
        <w:ind w:left="618" w:right="-6" w:hanging="51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val="pl" w:bidi="ar-SA"/>
        </w:rPr>
      </w:pPr>
      <w:r w:rsidRPr="00160005">
        <w:rPr>
          <w:rFonts w:ascii="Arial" w:hAnsi="Arial" w:cs="Arial"/>
          <w:color w:val="000000" w:themeColor="text1"/>
          <w:sz w:val="22"/>
        </w:rPr>
        <w:t xml:space="preserve"> </w:t>
      </w:r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Zamawiający rekomenduje wykorzystanie formatów: .pdf .doc .xls .jpg (.jpeg)                                </w:t>
      </w:r>
      <w:r w:rsidR="00AC3723" w:rsidRPr="00160005">
        <w:rPr>
          <w:rFonts w:ascii="Arial" w:eastAsia="Century Gothic" w:hAnsi="Arial" w:cs="Arial"/>
          <w:b/>
          <w:color w:val="000000" w:themeColor="text1"/>
          <w:sz w:val="22"/>
          <w:szCs w:val="22"/>
          <w:lang w:bidi="ar-SA"/>
        </w:rPr>
        <w:t>ze szczególnym wskazaniem na .pdf.</w:t>
      </w:r>
    </w:p>
    <w:p w14:paraId="058800CF" w14:textId="77777777" w:rsidR="00AC3723" w:rsidRPr="00160005" w:rsidRDefault="00AC3723" w:rsidP="00AC3723">
      <w:pPr>
        <w:widowControl/>
        <w:tabs>
          <w:tab w:val="left" w:pos="298"/>
        </w:tabs>
        <w:spacing w:before="120" w:after="23" w:line="276" w:lineRule="auto"/>
        <w:ind w:left="618" w:right="-6" w:hanging="442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val="pl"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       W celu ewentualnej kompresji danych Zamawiający rekomenduje wykorzystanie jednego                          z formatów:</w:t>
      </w:r>
    </w:p>
    <w:p w14:paraId="4D93AB56" w14:textId="77777777" w:rsidR="00AC3723" w:rsidRPr="00160005" w:rsidRDefault="00AC3723" w:rsidP="00AC3723">
      <w:pPr>
        <w:widowControl/>
        <w:numPr>
          <w:ilvl w:val="1"/>
          <w:numId w:val="39"/>
        </w:numPr>
        <w:tabs>
          <w:tab w:val="left" w:pos="298"/>
        </w:tabs>
        <w:spacing w:before="120" w:after="23" w:line="276" w:lineRule="auto"/>
        <w:ind w:right="-6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.zip </w:t>
      </w:r>
    </w:p>
    <w:p w14:paraId="3520ED8A" w14:textId="77777777" w:rsidR="00AC3723" w:rsidRPr="00160005" w:rsidRDefault="00AC3723" w:rsidP="00AC3723">
      <w:pPr>
        <w:widowControl/>
        <w:numPr>
          <w:ilvl w:val="1"/>
          <w:numId w:val="39"/>
        </w:numPr>
        <w:tabs>
          <w:tab w:val="left" w:pos="298"/>
        </w:tabs>
        <w:spacing w:after="23" w:line="276" w:lineRule="auto"/>
        <w:ind w:right="-6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.7Z</w:t>
      </w:r>
    </w:p>
    <w:p w14:paraId="4B45A52B" w14:textId="77777777" w:rsidR="00AC3723" w:rsidRPr="00160005" w:rsidRDefault="00AC3723" w:rsidP="00AC3723">
      <w:pPr>
        <w:widowControl/>
        <w:spacing w:line="319" w:lineRule="auto"/>
        <w:ind w:left="709"/>
        <w:jc w:val="both"/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Wśród formatów powszechnych a nie występujących w rozporządzeniu występują: .rar .gif                                    .bmp .numbers .pages. </w:t>
      </w:r>
      <w:r w:rsidRPr="00160005">
        <w:rPr>
          <w:rFonts w:ascii="Arial" w:eastAsia="Calibri" w:hAnsi="Arial" w:cs="Arial"/>
          <w:b/>
          <w:color w:val="000000" w:themeColor="text1"/>
          <w:sz w:val="22"/>
          <w:szCs w:val="22"/>
          <w:lang w:bidi="ar-SA"/>
        </w:rPr>
        <w:t>Dokumenty złożone w takich plikach zostaną uznane za złożone nieskutecznie.</w:t>
      </w:r>
    </w:p>
    <w:bookmarkEnd w:id="11"/>
    <w:p w14:paraId="34C6068F" w14:textId="77777777" w:rsidR="00A02B08" w:rsidRPr="00A02B08" w:rsidRDefault="00A02B08" w:rsidP="00096F74">
      <w:pPr>
        <w:numPr>
          <w:ilvl w:val="0"/>
          <w:numId w:val="29"/>
        </w:numPr>
        <w:tabs>
          <w:tab w:val="left" w:pos="743"/>
        </w:tabs>
        <w:spacing w:line="276" w:lineRule="auto"/>
        <w:ind w:firstLine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2BF67198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28709F4C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039C009A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12CFCD32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lastRenderedPageBreak/>
        <w:t>składania ofert. Przedłużenie terminu składania ofert nie wpływa na bieg terminu składania wniosku o wyjaśnienie treści SWZ.</w:t>
      </w:r>
    </w:p>
    <w:p w14:paraId="48FFA1F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9"/>
    </w:p>
    <w:p w14:paraId="11F4B641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7400A052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57135948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1C5503CA" w14:textId="168BA560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</w:t>
      </w:r>
      <w:r w:rsidR="001B2B8F" w:rsidRPr="0074367B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 xml:space="preserve">załącznik nr </w:t>
      </w:r>
      <w:r w:rsidRPr="0074367B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A2FA0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047F0DB1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93CE059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12" w:name="bookmark9"/>
      <w:r w:rsidRPr="00727C55">
        <w:rPr>
          <w:rFonts w:ascii="Arial" w:hAnsi="Arial" w:cs="Arial"/>
        </w:rPr>
        <w:t>Podstawy wykluczenia Wykonawcy z postępowania</w:t>
      </w:r>
      <w:bookmarkEnd w:id="12"/>
    </w:p>
    <w:p w14:paraId="4F776DC7" w14:textId="77777777" w:rsidR="002D19DD" w:rsidRPr="002D19DD" w:rsidRDefault="001D5340" w:rsidP="009A54BD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3BB5505" w14:textId="77777777" w:rsidR="002D19DD" w:rsidRDefault="00DD1554" w:rsidP="009A54BD">
      <w:pPr>
        <w:pStyle w:val="Teksttreci0"/>
        <w:numPr>
          <w:ilvl w:val="0"/>
          <w:numId w:val="32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34B95F9B" w14:textId="77777777" w:rsidR="00146459" w:rsidRPr="002D19DD" w:rsidRDefault="00146459" w:rsidP="009A54BD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46959F64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7510903F" w14:textId="77777777" w:rsidR="00FB30FB" w:rsidRDefault="001D5340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5C4B55B8" w14:textId="77777777" w:rsidR="00FB30FB" w:rsidRPr="00727C55" w:rsidRDefault="001D5340" w:rsidP="0076785E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before="240" w:after="60" w:line="276" w:lineRule="auto"/>
        <w:rPr>
          <w:rFonts w:ascii="Arial" w:hAnsi="Arial" w:cs="Arial"/>
        </w:rPr>
      </w:pPr>
      <w:bookmarkStart w:id="13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13"/>
    </w:p>
    <w:p w14:paraId="5124692E" w14:textId="77777777"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14:paraId="7CE3F4C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4" w:name="bookmark11"/>
      <w:r w:rsidRPr="00727C55">
        <w:rPr>
          <w:rFonts w:ascii="Arial" w:hAnsi="Arial" w:cs="Arial"/>
        </w:rPr>
        <w:t>Termin związania ofertą</w:t>
      </w:r>
      <w:bookmarkEnd w:id="14"/>
    </w:p>
    <w:p w14:paraId="50328C26" w14:textId="08FF2916" w:rsidR="00FB30FB" w:rsidRPr="00976DF0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172CD7" w:rsidRPr="00172CD7">
        <w:rPr>
          <w:rFonts w:ascii="Arial" w:hAnsi="Arial" w:cs="Arial"/>
          <w:sz w:val="22"/>
          <w:szCs w:val="22"/>
        </w:rPr>
        <w:t xml:space="preserve"> </w:t>
      </w:r>
      <w:r w:rsidR="00172CD7" w:rsidRPr="00850AD0">
        <w:rPr>
          <w:rFonts w:ascii="Arial" w:hAnsi="Arial" w:cs="Arial"/>
          <w:sz w:val="22"/>
          <w:szCs w:val="22"/>
        </w:rPr>
        <w:t xml:space="preserve">tj. </w:t>
      </w:r>
      <w:r w:rsidR="00172CD7" w:rsidRPr="00850AD0">
        <w:rPr>
          <w:rFonts w:ascii="Arial" w:hAnsi="Arial" w:cs="Arial"/>
          <w:b/>
          <w:sz w:val="22"/>
          <w:szCs w:val="22"/>
        </w:rPr>
        <w:t>do</w:t>
      </w:r>
      <w:r w:rsidR="00172CD7">
        <w:rPr>
          <w:rFonts w:ascii="Arial" w:hAnsi="Arial" w:cs="Arial"/>
          <w:b/>
          <w:sz w:val="22"/>
          <w:szCs w:val="22"/>
        </w:rPr>
        <w:t xml:space="preserve"> </w:t>
      </w:r>
      <w:r w:rsidR="00172CD7" w:rsidRPr="007604BD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dnia                        </w:t>
      </w:r>
      <w:r w:rsidR="001A2FA0" w:rsidRPr="007604BD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           </w:t>
      </w:r>
      <w:r w:rsidR="007604BD" w:rsidRPr="007604BD">
        <w:rPr>
          <w:rFonts w:ascii="Arial" w:hAnsi="Arial" w:cs="Arial"/>
          <w:b/>
          <w:color w:val="auto"/>
          <w:sz w:val="22"/>
          <w:szCs w:val="22"/>
          <w:u w:val="single"/>
        </w:rPr>
        <w:t>1</w:t>
      </w:r>
      <w:r w:rsidR="001248FD">
        <w:rPr>
          <w:rFonts w:ascii="Arial" w:hAnsi="Arial" w:cs="Arial"/>
          <w:b/>
          <w:color w:val="auto"/>
          <w:sz w:val="22"/>
          <w:szCs w:val="22"/>
          <w:u w:val="single"/>
        </w:rPr>
        <w:t>7</w:t>
      </w:r>
      <w:r w:rsidR="007604BD" w:rsidRPr="007604BD">
        <w:rPr>
          <w:rFonts w:ascii="Arial" w:hAnsi="Arial" w:cs="Arial"/>
          <w:b/>
          <w:color w:val="auto"/>
          <w:sz w:val="22"/>
          <w:szCs w:val="22"/>
          <w:u w:val="single"/>
        </w:rPr>
        <w:t>.01.</w:t>
      </w:r>
      <w:r w:rsidR="00172CD7" w:rsidRPr="007604BD">
        <w:rPr>
          <w:rFonts w:ascii="Arial" w:hAnsi="Arial" w:cs="Arial"/>
          <w:b/>
          <w:color w:val="auto"/>
          <w:sz w:val="22"/>
          <w:szCs w:val="22"/>
          <w:u w:val="single"/>
        </w:rPr>
        <w:t>202</w:t>
      </w:r>
      <w:r w:rsidR="007604BD" w:rsidRPr="007604BD">
        <w:rPr>
          <w:rFonts w:ascii="Arial" w:hAnsi="Arial" w:cs="Arial"/>
          <w:b/>
          <w:color w:val="auto"/>
          <w:sz w:val="22"/>
          <w:szCs w:val="22"/>
          <w:u w:val="single"/>
        </w:rPr>
        <w:t>4</w:t>
      </w:r>
      <w:r w:rsidR="00172CD7" w:rsidRPr="007604BD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r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. 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14:paraId="3E37726F" w14:textId="77777777"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77AAEBD1" w14:textId="77777777" w:rsidR="00096F74" w:rsidRPr="00727C55" w:rsidRDefault="00096F74" w:rsidP="00096F74">
      <w:pPr>
        <w:pStyle w:val="Teksttreci0"/>
        <w:shd w:val="clear" w:color="auto" w:fill="auto"/>
        <w:spacing w:after="60" w:line="276" w:lineRule="auto"/>
        <w:ind w:left="709"/>
        <w:rPr>
          <w:rFonts w:ascii="Arial" w:hAnsi="Arial" w:cs="Arial"/>
          <w:sz w:val="22"/>
          <w:szCs w:val="22"/>
        </w:rPr>
      </w:pPr>
    </w:p>
    <w:p w14:paraId="702DE3FD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2B904EAF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5A274718" w14:textId="77777777"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lastRenderedPageBreak/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2FDF546A" w14:textId="77777777" w:rsidR="00FB30FB" w:rsidRPr="00727C55" w:rsidRDefault="001D5340" w:rsidP="002C1D84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5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5"/>
    </w:p>
    <w:p w14:paraId="3FCF95E2" w14:textId="369391CF" w:rsidR="001A2FA0" w:rsidRPr="00C63A3D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 xml:space="preserve">w szczególności w formatach: .txt, .rtf, .pdf, .doc, .docx, .odt. Do przygotowania oferty zaleca się skorzystanie z </w:t>
      </w:r>
      <w:r w:rsidR="00D0272C">
        <w:rPr>
          <w:rFonts w:ascii="Arial" w:hAnsi="Arial" w:cs="Arial"/>
          <w:sz w:val="22"/>
          <w:szCs w:val="22"/>
        </w:rPr>
        <w:t>f</w:t>
      </w:r>
      <w:r w:rsidRPr="00E465CB">
        <w:rPr>
          <w:rFonts w:ascii="Arial" w:hAnsi="Arial" w:cs="Arial"/>
          <w:sz w:val="22"/>
          <w:szCs w:val="22"/>
        </w:rPr>
        <w:t>ormularz</w:t>
      </w:r>
      <w:r w:rsidR="00D0272C">
        <w:rPr>
          <w:rFonts w:ascii="Arial" w:hAnsi="Arial" w:cs="Arial"/>
          <w:sz w:val="22"/>
          <w:szCs w:val="22"/>
        </w:rPr>
        <w:t>y</w:t>
      </w:r>
      <w:r w:rsidRPr="00E465CB">
        <w:rPr>
          <w:rFonts w:ascii="Arial" w:hAnsi="Arial" w:cs="Arial"/>
          <w:sz w:val="22"/>
          <w:szCs w:val="22"/>
        </w:rPr>
        <w:t xml:space="preserve"> ofe</w:t>
      </w:r>
      <w:r w:rsidR="00C24349" w:rsidRPr="00E465CB">
        <w:rPr>
          <w:rFonts w:ascii="Arial" w:hAnsi="Arial" w:cs="Arial"/>
          <w:sz w:val="22"/>
          <w:szCs w:val="22"/>
        </w:rPr>
        <w:t>rty, stanowiąc</w:t>
      </w:r>
      <w:r w:rsidR="00D0272C">
        <w:rPr>
          <w:rFonts w:ascii="Arial" w:hAnsi="Arial" w:cs="Arial"/>
          <w:sz w:val="22"/>
          <w:szCs w:val="22"/>
        </w:rPr>
        <w:t>ych</w:t>
      </w:r>
      <w:r w:rsidR="00C24349" w:rsidRPr="00E465CB">
        <w:rPr>
          <w:rFonts w:ascii="Arial" w:hAnsi="Arial" w:cs="Arial"/>
          <w:sz w:val="22"/>
          <w:szCs w:val="22"/>
        </w:rPr>
        <w:t xml:space="preserve"> </w:t>
      </w:r>
      <w:bookmarkStart w:id="16" w:name="_Hlk152832820"/>
      <w:r w:rsidR="00D0272C" w:rsidRPr="00C63A3D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załączniki nr: 3a</w:t>
      </w:r>
      <w:r w:rsidR="00D0272C" w:rsidRPr="00C63A3D">
        <w:rPr>
          <w:rFonts w:ascii="Arial" w:hAnsi="Arial" w:cs="Arial"/>
          <w:color w:val="000000" w:themeColor="text1"/>
          <w:sz w:val="22"/>
          <w:szCs w:val="22"/>
        </w:rPr>
        <w:t xml:space="preserve"> dla Części I, </w:t>
      </w:r>
      <w:r w:rsidR="00D0272C" w:rsidRPr="00C63A3D">
        <w:rPr>
          <w:rFonts w:ascii="Arial" w:hAnsi="Arial" w:cs="Arial"/>
          <w:b/>
          <w:bCs/>
          <w:color w:val="000000" w:themeColor="text1"/>
          <w:sz w:val="22"/>
          <w:szCs w:val="22"/>
        </w:rPr>
        <w:t>3b</w:t>
      </w:r>
      <w:r w:rsidR="00D0272C" w:rsidRPr="00C63A3D">
        <w:rPr>
          <w:rFonts w:ascii="Arial" w:hAnsi="Arial" w:cs="Arial"/>
          <w:color w:val="000000" w:themeColor="text1"/>
          <w:sz w:val="22"/>
          <w:szCs w:val="22"/>
        </w:rPr>
        <w:t xml:space="preserve"> dla Części II, </w:t>
      </w:r>
      <w:r w:rsidR="00D0272C" w:rsidRPr="00C63A3D">
        <w:rPr>
          <w:rFonts w:ascii="Arial" w:hAnsi="Arial" w:cs="Arial"/>
          <w:b/>
          <w:bCs/>
          <w:color w:val="000000" w:themeColor="text1"/>
          <w:sz w:val="22"/>
          <w:szCs w:val="22"/>
        </w:rPr>
        <w:t>3c</w:t>
      </w:r>
      <w:r w:rsidR="00D0272C" w:rsidRPr="00C63A3D">
        <w:rPr>
          <w:rFonts w:ascii="Arial" w:hAnsi="Arial" w:cs="Arial"/>
          <w:color w:val="000000" w:themeColor="text1"/>
          <w:sz w:val="22"/>
          <w:szCs w:val="22"/>
        </w:rPr>
        <w:t xml:space="preserve"> dla Części III</w:t>
      </w:r>
      <w:bookmarkEnd w:id="16"/>
      <w:r w:rsidR="001A2FA0" w:rsidRPr="00C63A3D">
        <w:rPr>
          <w:rFonts w:ascii="Arial" w:hAnsi="Arial" w:cs="Arial"/>
          <w:sz w:val="22"/>
          <w:szCs w:val="22"/>
        </w:rPr>
        <w:t xml:space="preserve"> </w:t>
      </w:r>
      <w:r w:rsidRPr="00C63A3D">
        <w:rPr>
          <w:rFonts w:ascii="Arial" w:hAnsi="Arial" w:cs="Arial"/>
          <w:sz w:val="22"/>
          <w:szCs w:val="22"/>
        </w:rPr>
        <w:t>do SWZ</w:t>
      </w:r>
      <w:r w:rsidR="00AD3B57" w:rsidRPr="00C63A3D">
        <w:rPr>
          <w:rFonts w:ascii="Arial" w:hAnsi="Arial" w:cs="Arial"/>
          <w:sz w:val="22"/>
          <w:szCs w:val="22"/>
        </w:rPr>
        <w:t>.</w:t>
      </w:r>
      <w:r w:rsidR="00BE5566" w:rsidRPr="00C63A3D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5B6212E" w14:textId="0C5BF6D3" w:rsidR="00FB30FB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</w:t>
      </w:r>
      <w:r w:rsidRPr="00160005">
        <w:rPr>
          <w:rFonts w:ascii="Arial" w:hAnsi="Arial" w:cs="Arial"/>
          <w:color w:val="000000" w:themeColor="text1"/>
          <w:sz w:val="22"/>
          <w:szCs w:val="22"/>
        </w:rPr>
        <w:t>oferty</w:t>
      </w:r>
      <w:r w:rsidR="00F36B69" w:rsidRPr="00160005">
        <w:rPr>
          <w:rFonts w:ascii="Arial" w:hAnsi="Arial" w:cs="Arial"/>
          <w:color w:val="000000" w:themeColor="text1"/>
          <w:sz w:val="22"/>
          <w:szCs w:val="22"/>
        </w:rPr>
        <w:t xml:space="preserve"> oraz formularza cenowego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57239DCD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0C69B53E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E5AB0FD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844ACDC" w14:textId="5214C248" w:rsid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74367B">
        <w:rPr>
          <w:rFonts w:ascii="Arial" w:hAnsi="Arial" w:cs="Arial"/>
          <w:b/>
          <w:bCs/>
          <w:sz w:val="22"/>
          <w:szCs w:val="22"/>
        </w:rPr>
        <w:t>załącznik nr 4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36B69">
        <w:rPr>
          <w:rFonts w:ascii="Arial" w:hAnsi="Arial" w:cs="Arial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Oświadczenie stanowi dowód potwierdzający brak podstaw wykluczenia, spełnianie warunków udziału</w:t>
      </w:r>
      <w:r w:rsidR="00F36B69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4DA82A52" w14:textId="18B1BB0A" w:rsidR="00FB30FB" w:rsidRP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</w:t>
      </w:r>
      <w:r w:rsidR="00334E9F">
        <w:rPr>
          <w:rFonts w:ascii="Arial" w:hAnsi="Arial" w:cs="Arial"/>
          <w:sz w:val="22"/>
          <w:szCs w:val="22"/>
        </w:rPr>
        <w:t xml:space="preserve">3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</w:t>
      </w:r>
      <w:r w:rsidRPr="0074367B">
        <w:rPr>
          <w:rFonts w:ascii="Arial" w:hAnsi="Arial" w:cs="Arial"/>
          <w:b/>
          <w:bCs/>
          <w:sz w:val="22"/>
          <w:szCs w:val="22"/>
        </w:rPr>
        <w:t>załącznik</w:t>
      </w:r>
      <w:r w:rsidR="00214C4A" w:rsidRPr="00743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67B">
        <w:rPr>
          <w:rFonts w:ascii="Arial" w:hAnsi="Arial" w:cs="Arial"/>
          <w:b/>
          <w:bCs/>
          <w:sz w:val="22"/>
          <w:szCs w:val="22"/>
        </w:rPr>
        <w:t xml:space="preserve">nr </w:t>
      </w:r>
      <w:r w:rsidR="000D3217" w:rsidRPr="0074367B">
        <w:rPr>
          <w:rFonts w:ascii="Arial" w:hAnsi="Arial" w:cs="Arial"/>
          <w:b/>
          <w:bCs/>
          <w:sz w:val="22"/>
          <w:szCs w:val="22"/>
        </w:rPr>
        <w:t>4</w:t>
      </w:r>
      <w:r w:rsidR="00214C4A" w:rsidRPr="00743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67B">
        <w:rPr>
          <w:rFonts w:ascii="Arial" w:hAnsi="Arial" w:cs="Arial"/>
          <w:sz w:val="22"/>
          <w:szCs w:val="22"/>
        </w:rPr>
        <w:t>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36B69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zakresie, w jakim każdy z Wykonawców wykazuje spełnianie warunków udziału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476C60AF" w14:textId="2E2BEA5C" w:rsidR="00BE5566" w:rsidRDefault="001D5340" w:rsidP="002C1D84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83"/>
        <w:rPr>
          <w:rFonts w:ascii="Arial" w:hAnsi="Arial" w:cs="Arial"/>
          <w:b w:val="0"/>
          <w:sz w:val="22"/>
          <w:szCs w:val="22"/>
        </w:rPr>
      </w:pPr>
      <w:bookmarkStart w:id="17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</w:t>
      </w:r>
      <w:r w:rsidR="00F36B69" w:rsidRPr="00334E9F">
        <w:rPr>
          <w:rFonts w:ascii="Arial" w:hAnsi="Arial" w:cs="Arial"/>
          <w:color w:val="auto"/>
          <w:sz w:val="22"/>
          <w:szCs w:val="22"/>
        </w:rPr>
        <w:t>3-4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7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  <w:bookmarkStart w:id="18" w:name="bookmark14"/>
    </w:p>
    <w:p w14:paraId="23C5EBB3" w14:textId="7560981E" w:rsidR="00BE5566" w:rsidRPr="00BE5566" w:rsidRDefault="00BE5566" w:rsidP="00BE5566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r w:rsidRPr="00BE5566">
        <w:rPr>
          <w:rFonts w:ascii="Arial" w:hAnsi="Arial" w:cs="Arial"/>
          <w:color w:val="auto"/>
          <w:sz w:val="22"/>
          <w:szCs w:val="22"/>
        </w:rPr>
        <w:t>Na ofertę składają się wypełnione i podpisane odpowiednio:</w:t>
      </w:r>
    </w:p>
    <w:p w14:paraId="39ED396E" w14:textId="57F82399" w:rsidR="001A2FA0" w:rsidRPr="00AD3B57" w:rsidRDefault="00BE5566" w:rsidP="00B21211">
      <w:pPr>
        <w:keepNext/>
        <w:keepLines/>
        <w:widowControl/>
        <w:numPr>
          <w:ilvl w:val="0"/>
          <w:numId w:val="36"/>
        </w:numPr>
        <w:tabs>
          <w:tab w:val="left" w:pos="709"/>
        </w:tabs>
        <w:spacing w:after="60" w:line="276" w:lineRule="auto"/>
        <w:ind w:left="709" w:right="55"/>
        <w:jc w:val="both"/>
        <w:outlineLvl w:val="1"/>
        <w:rPr>
          <w:rFonts w:ascii="Arial" w:hAnsi="Arial" w:cs="Arial"/>
          <w:b/>
          <w:sz w:val="22"/>
        </w:rPr>
      </w:pPr>
      <w:bookmarkStart w:id="19" w:name="_Hlk152850543"/>
      <w:r w:rsidRPr="00AD3B57">
        <w:rPr>
          <w:rFonts w:ascii="Arial" w:eastAsia="Century Gothic" w:hAnsi="Arial" w:cs="Arial"/>
          <w:bCs/>
          <w:color w:val="auto"/>
          <w:sz w:val="22"/>
          <w:szCs w:val="22"/>
        </w:rPr>
        <w:t>Formularz Oferty (</w:t>
      </w:r>
      <w:bookmarkStart w:id="20" w:name="_Hlk152850882"/>
      <w:r w:rsidRPr="00AD3B57">
        <w:rPr>
          <w:rFonts w:ascii="Arial" w:eastAsia="Century Gothic" w:hAnsi="Arial" w:cs="Arial"/>
          <w:b/>
          <w:color w:val="auto"/>
          <w:sz w:val="22"/>
          <w:szCs w:val="22"/>
        </w:rPr>
        <w:t>Załącznik nr 3</w:t>
      </w:r>
      <w:r w:rsidR="001A2FA0" w:rsidRPr="00AD3B57">
        <w:rPr>
          <w:rFonts w:ascii="Arial" w:eastAsia="Century Gothic" w:hAnsi="Arial" w:cs="Arial"/>
          <w:bCs/>
          <w:color w:val="auto"/>
          <w:sz w:val="22"/>
          <w:szCs w:val="22"/>
        </w:rPr>
        <w:t xml:space="preserve"> </w:t>
      </w:r>
      <w:r w:rsidR="00AD3B57" w:rsidRPr="00AD3B57">
        <w:rPr>
          <w:rFonts w:ascii="Arial" w:eastAsia="Century Gothic" w:hAnsi="Arial" w:cs="Arial"/>
          <w:bCs/>
          <w:color w:val="auto"/>
          <w:sz w:val="22"/>
          <w:szCs w:val="22"/>
        </w:rPr>
        <w:t xml:space="preserve">odpowiednio a, b, c </w:t>
      </w:r>
      <w:r w:rsidRPr="00AD3B57">
        <w:rPr>
          <w:rFonts w:ascii="Arial" w:eastAsia="Century Gothic" w:hAnsi="Arial" w:cs="Arial"/>
          <w:bCs/>
          <w:color w:val="auto"/>
          <w:sz w:val="22"/>
          <w:szCs w:val="22"/>
        </w:rPr>
        <w:t>do SWZ</w:t>
      </w:r>
      <w:bookmarkEnd w:id="20"/>
      <w:r w:rsidR="00F36B69" w:rsidRPr="00AD3B57">
        <w:rPr>
          <w:rFonts w:ascii="Arial" w:eastAsia="Century Gothic" w:hAnsi="Arial" w:cs="Arial"/>
          <w:bCs/>
          <w:color w:val="auto"/>
          <w:sz w:val="22"/>
          <w:szCs w:val="22"/>
        </w:rPr>
        <w:t>)</w:t>
      </w:r>
      <w:bookmarkEnd w:id="19"/>
      <w:r w:rsidR="00AD3B57" w:rsidRPr="00AD3B57">
        <w:rPr>
          <w:rFonts w:ascii="Arial" w:eastAsia="Century Gothic" w:hAnsi="Arial" w:cs="Arial"/>
          <w:bCs/>
          <w:color w:val="auto"/>
          <w:sz w:val="22"/>
          <w:szCs w:val="22"/>
        </w:rPr>
        <w:t>,</w:t>
      </w:r>
      <w:r w:rsidR="007D42E5">
        <w:rPr>
          <w:rFonts w:ascii="Arial" w:eastAsia="Century Gothic" w:hAnsi="Arial" w:cs="Arial"/>
          <w:bCs/>
          <w:color w:val="auto"/>
          <w:sz w:val="22"/>
          <w:szCs w:val="22"/>
        </w:rPr>
        <w:t xml:space="preserve"> </w:t>
      </w:r>
      <w:bookmarkStart w:id="21" w:name="_Hlk152850928"/>
      <w:r w:rsidR="007D42E5" w:rsidRPr="007D42E5">
        <w:rPr>
          <w:rFonts w:ascii="Arial" w:eastAsia="Century Gothic" w:hAnsi="Arial" w:cs="Arial"/>
          <w:bCs/>
          <w:color w:val="auto"/>
          <w:sz w:val="22"/>
          <w:szCs w:val="22"/>
        </w:rPr>
        <w:t xml:space="preserve">Formularz </w:t>
      </w:r>
      <w:r w:rsidR="007D42E5">
        <w:rPr>
          <w:rFonts w:ascii="Arial" w:eastAsia="Century Gothic" w:hAnsi="Arial" w:cs="Arial"/>
          <w:bCs/>
          <w:color w:val="auto"/>
          <w:sz w:val="22"/>
          <w:szCs w:val="22"/>
        </w:rPr>
        <w:t>cenowy</w:t>
      </w:r>
      <w:r w:rsidR="007D42E5" w:rsidRPr="007D42E5">
        <w:rPr>
          <w:rFonts w:ascii="Arial" w:eastAsia="Century Gothic" w:hAnsi="Arial" w:cs="Arial"/>
          <w:bCs/>
          <w:color w:val="auto"/>
          <w:sz w:val="22"/>
          <w:szCs w:val="22"/>
        </w:rPr>
        <w:t xml:space="preserve"> (</w:t>
      </w:r>
      <w:r w:rsidR="007D42E5" w:rsidRPr="007D42E5">
        <w:rPr>
          <w:rFonts w:ascii="Arial" w:eastAsia="Century Gothic" w:hAnsi="Arial" w:cs="Arial"/>
          <w:b/>
          <w:color w:val="auto"/>
          <w:sz w:val="22"/>
          <w:szCs w:val="22"/>
        </w:rPr>
        <w:t>Załącznik nr 6</w:t>
      </w:r>
      <w:r w:rsidR="007D42E5" w:rsidRPr="007D42E5">
        <w:rPr>
          <w:rFonts w:ascii="Arial" w:eastAsia="Century Gothic" w:hAnsi="Arial" w:cs="Arial"/>
          <w:bCs/>
          <w:color w:val="auto"/>
          <w:sz w:val="22"/>
          <w:szCs w:val="22"/>
        </w:rPr>
        <w:t xml:space="preserve"> odpowiednio a, b, c do SWZ)</w:t>
      </w:r>
      <w:bookmarkEnd w:id="21"/>
      <w:r w:rsidR="007D42E5">
        <w:rPr>
          <w:rFonts w:ascii="Arial" w:eastAsia="Century Gothic" w:hAnsi="Arial" w:cs="Arial"/>
          <w:bCs/>
          <w:color w:val="auto"/>
          <w:sz w:val="22"/>
          <w:szCs w:val="22"/>
        </w:rPr>
        <w:t>.</w:t>
      </w:r>
    </w:p>
    <w:p w14:paraId="616EC6F8" w14:textId="66B64C98" w:rsidR="00933BF5" w:rsidRPr="00933BF5" w:rsidRDefault="00933BF5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BE5566">
        <w:rPr>
          <w:rFonts w:ascii="Arial" w:hAnsi="Arial" w:cs="Arial"/>
          <w:b/>
          <w:sz w:val="22"/>
        </w:rPr>
        <w:t>ofertą</w:t>
      </w:r>
      <w:r w:rsidRPr="00F455C4">
        <w:rPr>
          <w:rFonts w:ascii="Arial" w:hAnsi="Arial" w:cs="Arial"/>
          <w:b/>
          <w:sz w:val="22"/>
        </w:rPr>
        <w:t xml:space="preserve"> Wykonawca zobowiązany </w:t>
      </w:r>
      <w:r w:rsidR="00BE5566">
        <w:rPr>
          <w:rFonts w:ascii="Arial" w:hAnsi="Arial" w:cs="Arial"/>
          <w:b/>
          <w:sz w:val="22"/>
        </w:rPr>
        <w:t xml:space="preserve">jest </w:t>
      </w:r>
      <w:r w:rsidRPr="00F455C4">
        <w:rPr>
          <w:rFonts w:ascii="Arial" w:hAnsi="Arial" w:cs="Arial"/>
          <w:b/>
          <w:sz w:val="22"/>
        </w:rPr>
        <w:t xml:space="preserve">złożyć: </w:t>
      </w:r>
    </w:p>
    <w:p w14:paraId="6F44FDD5" w14:textId="331D26D9" w:rsidR="009360B1" w:rsidRPr="00933BF5" w:rsidRDefault="009360B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bookmarkStart w:id="22" w:name="_Hlk152315739"/>
      <w:bookmarkEnd w:id="18"/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bookmarkStart w:id="23" w:name="_Hlk152315688"/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niepodleganiu wykluczeniu </w:t>
      </w:r>
      <w:bookmarkEnd w:id="23"/>
      <w:r w:rsidR="0074367B">
        <w:rPr>
          <w:rFonts w:ascii="Arial" w:hAnsi="Arial" w:cs="Arial"/>
          <w:color w:val="000000" w:themeColor="text1"/>
          <w:sz w:val="22"/>
          <w:szCs w:val="22"/>
        </w:rPr>
        <w:t>i</w:t>
      </w:r>
      <w:r w:rsidR="0074367B" w:rsidRPr="0074367B">
        <w:rPr>
          <w:rFonts w:ascii="Arial" w:hAnsi="Arial" w:cs="Arial"/>
          <w:color w:val="000000" w:themeColor="text1"/>
          <w:sz w:val="22"/>
          <w:szCs w:val="22"/>
        </w:rPr>
        <w:t xml:space="preserve"> spełnianiu warunków udziału w postępowaniu </w:t>
      </w:r>
      <w:r w:rsidR="0074367B">
        <w:rPr>
          <w:rFonts w:ascii="Arial" w:hAnsi="Arial" w:cs="Arial"/>
          <w:color w:val="000000" w:themeColor="text1"/>
          <w:sz w:val="22"/>
          <w:szCs w:val="22"/>
        </w:rPr>
        <w:t>oraz</w:t>
      </w:r>
      <w:r w:rsidR="003B60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604B" w:rsidRPr="003B604B">
        <w:rPr>
          <w:rFonts w:ascii="Arial" w:hAnsi="Arial" w:cs="Arial"/>
          <w:color w:val="000000" w:themeColor="text1"/>
          <w:sz w:val="22"/>
          <w:szCs w:val="22"/>
        </w:rPr>
        <w:t xml:space="preserve">niepodleganiu wykluczeniu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</w:t>
      </w:r>
      <w:r w:rsidRPr="003B60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 w:rsidR="0074367B" w:rsidRPr="003B604B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 do</w:t>
      </w:r>
      <w:r w:rsidR="001A2FA0">
        <w:rPr>
          <w:rFonts w:ascii="Arial" w:hAnsi="Arial" w:cs="Arial"/>
          <w:color w:val="000000" w:themeColor="text1"/>
          <w:sz w:val="22"/>
          <w:szCs w:val="22"/>
        </w:rPr>
        <w:t xml:space="preserve"> SWZ</w:t>
      </w:r>
      <w:bookmarkEnd w:id="22"/>
      <w:r w:rsidR="001A2FA0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4CACAB1" w14:textId="77777777" w:rsidR="00323895" w:rsidRDefault="001D5340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32CEBAF3" w14:textId="6B93C3FC" w:rsidR="00323895" w:rsidRPr="00323895" w:rsidRDefault="00323895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</w:t>
      </w:r>
      <w:r w:rsidRPr="003B604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3B604B">
        <w:rPr>
          <w:rFonts w:ascii="Arial" w:hAnsi="Arial" w:cs="Arial"/>
          <w:b/>
          <w:bCs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323895">
        <w:rPr>
          <w:rFonts w:ascii="Arial" w:hAnsi="Arial" w:cs="Arial"/>
          <w:sz w:val="22"/>
          <w:szCs w:val="22"/>
        </w:rPr>
        <w:t>jeżeli dotyczy.</w:t>
      </w:r>
    </w:p>
    <w:p w14:paraId="0EBA61D0" w14:textId="6D82320C" w:rsidR="002F4196" w:rsidRDefault="002F4196" w:rsidP="007604BD">
      <w:pPr>
        <w:pStyle w:val="Akapitzlist"/>
        <w:numPr>
          <w:ilvl w:val="0"/>
          <w:numId w:val="13"/>
        </w:numPr>
        <w:ind w:left="851" w:hanging="131"/>
        <w:jc w:val="both"/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</w:pPr>
      <w:bookmarkStart w:id="24" w:name="bookmark15"/>
      <w:r w:rsidRPr="002F419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Wykonawcy wspólnie ubiegający się o udzielenie zamówienia za </w:t>
      </w:r>
      <w:r w:rsidR="007604B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p</w:t>
      </w:r>
      <w:r w:rsidRPr="002F419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ośrednictwem Platformy wraz z wypełnionym Formularzem Oferty (Załącznik nr 3a, </w:t>
      </w:r>
      <w:r w:rsidRPr="002F419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lastRenderedPageBreak/>
        <w:t>3b, 3c do SWZ - odpowiednio dla danej części zamówienia) oraz Formularzem cenowym (Załącznik nr 6a, 6b, 6c do SWZ/umowy odpowiednio dla danej części zamówienia)</w:t>
      </w:r>
    </w:p>
    <w:p w14:paraId="096E82FC" w14:textId="77777777" w:rsidR="002F4196" w:rsidRDefault="002F4196" w:rsidP="002F4196">
      <w:pPr>
        <w:pStyle w:val="Akapitzlist"/>
        <w:jc w:val="both"/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</w:pPr>
      <w:r w:rsidRPr="002F4196">
        <w:rPr>
          <w:rFonts w:ascii="Arial" w:eastAsia="Century Gothic" w:hAnsi="Arial" w:cs="Arial"/>
          <w:b/>
          <w:bCs/>
        </w:rPr>
        <w:t xml:space="preserve">- </w:t>
      </w:r>
      <w:r w:rsidRPr="002F419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składają wypełnione i podpisane:</w:t>
      </w:r>
      <w:bookmarkEnd w:id="24"/>
    </w:p>
    <w:p w14:paraId="52F112D6" w14:textId="5D19E4DD" w:rsidR="00EA4C7A" w:rsidRPr="00536538" w:rsidRDefault="002F4196" w:rsidP="002F419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2F4196">
        <w:rPr>
          <w:rFonts w:ascii="Arial" w:eastAsia="Century Gothic" w:hAnsi="Arial" w:cs="Arial"/>
        </w:rPr>
        <w:t>1)</w:t>
      </w:r>
      <w:r>
        <w:rPr>
          <w:rFonts w:ascii="Arial" w:eastAsia="Century Gothic" w:hAnsi="Arial" w:cs="Arial"/>
          <w:b/>
          <w:bCs/>
        </w:rPr>
        <w:t xml:space="preserve"> </w:t>
      </w:r>
      <w:r w:rsidR="003B604B" w:rsidRPr="003B604B">
        <w:rPr>
          <w:rFonts w:ascii="Arial" w:hAnsi="Arial" w:cs="Arial"/>
        </w:rPr>
        <w:t>Oświadczenie składane na podstawie art. 125 ust. 1 Ustawy o niepodleganiu wykluczeniu i spełnianiu warunków udziału w postępowaniu oraz niepodleganiu wykluczeniu na podstawie art. 7 ust. 1 Ustawy z dnia 13 kwietnia 2022 r. o szczególnych rozwiązaniach w zakresie przeciwdziałania wspieraniu agresji na Ukrainę o służących ochronie bezpieczeństwa narodowego – stanowiące załącznik nr 4 do SWZ</w:t>
      </w:r>
      <w:r w:rsidR="009360B1" w:rsidRPr="00536538">
        <w:rPr>
          <w:rFonts w:ascii="Arial" w:hAnsi="Arial" w:cs="Arial"/>
          <w:color w:val="000000" w:themeColor="text1"/>
        </w:rPr>
        <w:t>.</w:t>
      </w:r>
    </w:p>
    <w:p w14:paraId="056C86AB" w14:textId="536FA2B2" w:rsidR="00FB30FB" w:rsidRPr="00727C55" w:rsidRDefault="002F4196" w:rsidP="002F4196">
      <w:pPr>
        <w:pStyle w:val="Teksttreci0"/>
        <w:shd w:val="clear" w:color="auto" w:fill="auto"/>
        <w:tabs>
          <w:tab w:val="left" w:pos="1099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2) </w:t>
      </w:r>
      <w:r w:rsidR="001D5340" w:rsidRPr="00727C55">
        <w:rPr>
          <w:rFonts w:ascii="Arial" w:hAnsi="Arial" w:cs="Arial"/>
          <w:sz w:val="22"/>
          <w:szCs w:val="22"/>
        </w:rPr>
        <w:t>wspólnie:</w:t>
      </w:r>
    </w:p>
    <w:p w14:paraId="2F770951" w14:textId="77777777" w:rsidR="009A6CC9" w:rsidRPr="009A6CC9" w:rsidRDefault="001D5340" w:rsidP="003B604B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851" w:firstLine="283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04AD2EF0" w14:textId="059F72B0" w:rsidR="007A248B" w:rsidRDefault="009A6CC9" w:rsidP="003B604B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851" w:firstLine="283"/>
        <w:rPr>
          <w:rFonts w:ascii="Arial" w:hAnsi="Arial" w:cs="Arial"/>
          <w:sz w:val="22"/>
          <w:szCs w:val="22"/>
        </w:rPr>
      </w:pPr>
      <w:bookmarkStart w:id="25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</w:t>
      </w:r>
      <w:r w:rsidRPr="003B604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3B604B">
        <w:rPr>
          <w:rFonts w:ascii="Arial" w:hAnsi="Arial" w:cs="Arial"/>
          <w:b/>
          <w:bCs/>
          <w:sz w:val="22"/>
          <w:szCs w:val="22"/>
        </w:rPr>
        <w:t>5</w:t>
      </w:r>
      <w:r w:rsidR="001A2FA0">
        <w:rPr>
          <w:rFonts w:ascii="Arial" w:hAnsi="Arial" w:cs="Arial"/>
          <w:sz w:val="22"/>
          <w:szCs w:val="22"/>
        </w:rPr>
        <w:t xml:space="preserve"> </w:t>
      </w:r>
      <w:r w:rsidRPr="009A6CC9">
        <w:rPr>
          <w:rFonts w:ascii="Arial" w:hAnsi="Arial" w:cs="Arial"/>
          <w:sz w:val="22"/>
          <w:szCs w:val="22"/>
        </w:rPr>
        <w:t xml:space="preserve">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9A6CC9">
        <w:rPr>
          <w:rFonts w:ascii="Arial" w:hAnsi="Arial" w:cs="Arial"/>
          <w:sz w:val="22"/>
          <w:szCs w:val="22"/>
        </w:rPr>
        <w:t>jeżeli dotyczy</w:t>
      </w:r>
      <w:r>
        <w:rPr>
          <w:rFonts w:ascii="Arial" w:hAnsi="Arial" w:cs="Arial"/>
          <w:sz w:val="22"/>
          <w:szCs w:val="22"/>
        </w:rPr>
        <w:t>.</w:t>
      </w:r>
    </w:p>
    <w:p w14:paraId="02EE5DBF" w14:textId="77777777" w:rsidR="00FB30FB" w:rsidRPr="0038150B" w:rsidRDefault="001D5340" w:rsidP="009A54BD">
      <w:pPr>
        <w:pStyle w:val="Teksttreci0"/>
        <w:numPr>
          <w:ilvl w:val="0"/>
          <w:numId w:val="25"/>
        </w:numPr>
        <w:spacing w:before="120"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6" w:name="bookmark16"/>
      <w:bookmarkEnd w:id="25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26"/>
    </w:p>
    <w:p w14:paraId="0D8F107A" w14:textId="77777777"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4477D29E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27" w:name="bookmark17"/>
      <w:r w:rsidRPr="00727C55">
        <w:rPr>
          <w:rFonts w:ascii="Arial" w:hAnsi="Arial" w:cs="Arial"/>
        </w:rPr>
        <w:t>Sposób oraz termin składania ofert</w:t>
      </w:r>
      <w:bookmarkEnd w:id="27"/>
    </w:p>
    <w:p w14:paraId="5F44FCA6" w14:textId="77777777" w:rsidR="008F2A22" w:rsidRPr="008F2A22" w:rsidRDefault="008B00A2" w:rsidP="0009034A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Wykonawca może złożyć </w:t>
      </w:r>
      <w:r w:rsidR="008F2A22"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tylko jedną </w:t>
      </w: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>ofertę</w:t>
      </w:r>
      <w:r w:rsidR="008F2A22"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. </w:t>
      </w: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 </w:t>
      </w:r>
    </w:p>
    <w:p w14:paraId="49074865" w14:textId="43514B3C" w:rsidR="003213CA" w:rsidRPr="00F36B69" w:rsidRDefault="003213CA" w:rsidP="0009034A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pacing w:val="0"/>
        </w:rPr>
      </w:pPr>
      <w:r w:rsidRPr="00F36B69">
        <w:rPr>
          <w:rFonts w:ascii="Arial" w:hAnsi="Arial" w:cs="Arial"/>
          <w:spacing w:val="0"/>
        </w:rPr>
        <w:t>Wykonawca składa ofertę, pod rygorem nieważności, w formie elektronicznej</w:t>
      </w:r>
      <w:r w:rsidR="00F36B69">
        <w:rPr>
          <w:rFonts w:ascii="Arial" w:hAnsi="Arial" w:cs="Arial"/>
          <w:spacing w:val="0"/>
        </w:rPr>
        <w:t xml:space="preserve"> </w:t>
      </w:r>
      <w:r w:rsidRPr="00F36B69">
        <w:rPr>
          <w:rFonts w:ascii="Arial" w:hAnsi="Arial" w:cs="Arial"/>
          <w:spacing w:val="0"/>
        </w:rPr>
        <w:t>(tj. w postaci elektronicznej opatrzonej kwalifikowanym podpisem elektronicznym) lub w postaci elektronicznej opatrzonej podpisem zaufanym lub podpisem osobistym.</w:t>
      </w:r>
    </w:p>
    <w:p w14:paraId="37711578" w14:textId="77777777" w:rsidR="00FB30FB" w:rsidRPr="00A03D89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08518114" w14:textId="7777777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39D17FA2" w14:textId="77777777" w:rsidR="00B47649" w:rsidRPr="00B47649" w:rsidRDefault="00B47649" w:rsidP="009A54BD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51A3980" w14:textId="7777777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</w:t>
      </w:r>
      <w:r w:rsidR="00574DE2">
        <w:rPr>
          <w:rFonts w:ascii="Arial" w:hAnsi="Arial" w:cs="Arial"/>
          <w:sz w:val="22"/>
          <w:szCs w:val="22"/>
        </w:rPr>
        <w:t xml:space="preserve"> Poświadczenia może dokonać mocodawca lub notariusz.</w:t>
      </w:r>
      <w:r w:rsidRPr="00727C55">
        <w:rPr>
          <w:rFonts w:ascii="Arial" w:hAnsi="Arial" w:cs="Arial"/>
          <w:sz w:val="22"/>
          <w:szCs w:val="22"/>
        </w:rPr>
        <w:t xml:space="preserve"> Odwzorowanie cyfrowe pełnomocnictwa powinno potwierdzać prawidłowość umocowania na dzień złożenia oferty lub oświadczenia, o którym mowa w art. 125 ust. 1 Ustawy.</w:t>
      </w:r>
      <w:r w:rsidR="00574DE2">
        <w:rPr>
          <w:rFonts w:ascii="Arial" w:hAnsi="Arial" w:cs="Arial"/>
          <w:sz w:val="22"/>
          <w:szCs w:val="22"/>
        </w:rPr>
        <w:t xml:space="preserve"> </w:t>
      </w:r>
    </w:p>
    <w:p w14:paraId="4A1CC090" w14:textId="77777777" w:rsidR="00FB30FB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4C141EB7" w14:textId="79570311" w:rsidR="00FB30FB" w:rsidRPr="003A1CA8" w:rsidRDefault="001D5340" w:rsidP="003B604B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jc w:val="left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="003B604B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="003B604B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za</w:t>
      </w:r>
      <w:r w:rsidR="003B604B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B604B">
        <w:rPr>
          <w:rFonts w:ascii="Arial" w:hAnsi="Arial" w:cs="Arial"/>
          <w:sz w:val="22"/>
          <w:szCs w:val="22"/>
        </w:rPr>
        <w:t>:</w:t>
      </w:r>
      <w:r w:rsidR="003A1CA8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10B1E" w:rsidRPr="003A1CA8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3A1CA8">
        <w:rPr>
          <w:rStyle w:val="Hipercze"/>
          <w:rFonts w:ascii="Arial" w:hAnsi="Arial" w:cs="Arial"/>
          <w:sz w:val="22"/>
          <w:szCs w:val="22"/>
        </w:rPr>
        <w:t>.</w:t>
      </w:r>
    </w:p>
    <w:p w14:paraId="3AEB3A7B" w14:textId="77777777" w:rsidR="00B47649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6D2F5F04" w14:textId="77777777" w:rsidR="00B47649" w:rsidRPr="00B47649" w:rsidRDefault="00B47649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lastRenderedPageBreak/>
        <w:t xml:space="preserve">z 16 kwietnia 1993 r. o zwalczaniu nieuczciwej konkurencji (t.j.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4D5D1097" w14:textId="4441904A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>Zamawiający zapewni ochronę prawną informacji po złożeniu przez Wykonawcę stosownego oświadczenia w tym zakresie (</w:t>
      </w:r>
      <w:r w:rsidRPr="003B604B">
        <w:rPr>
          <w:rFonts w:ascii="Arial" w:hAnsi="Arial" w:cs="Arial"/>
          <w:b/>
          <w:bCs/>
          <w:sz w:val="22"/>
          <w:szCs w:val="22"/>
        </w:rPr>
        <w:t>załącznik nr 5</w:t>
      </w:r>
      <w:r w:rsidRPr="00D95B24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>)</w:t>
      </w:r>
      <w:r w:rsidRPr="00D95B24">
        <w:rPr>
          <w:rFonts w:ascii="Arial" w:hAnsi="Arial" w:cs="Arial"/>
          <w:sz w:val="22"/>
          <w:szCs w:val="22"/>
        </w:rPr>
        <w:t>.</w:t>
      </w:r>
    </w:p>
    <w:p w14:paraId="06525FAE" w14:textId="3E0888A2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z prawa do utajnienia informacji.  </w:t>
      </w:r>
    </w:p>
    <w:p w14:paraId="212D3C20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5F686E04" w14:textId="75FE9B8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7604BD">
        <w:rPr>
          <w:rFonts w:ascii="Arial" w:hAnsi="Arial" w:cs="Arial"/>
          <w:b/>
          <w:bCs/>
          <w:sz w:val="22"/>
          <w:szCs w:val="22"/>
        </w:rPr>
        <w:t>19 grudnia</w:t>
      </w:r>
      <w:r w:rsidR="00D407A0" w:rsidRPr="009D410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82CEB" w:rsidRPr="007604BD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161DFC" w:rsidRPr="007604BD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E82CEB" w:rsidRPr="007604BD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 godz. 1</w:t>
      </w:r>
      <w:r w:rsidR="007604BD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(hh:mm:ss) generowany wg czasu lokalnego serwera synchronizowanego zegarem Głównego Urzędu Miar.</w:t>
      </w:r>
    </w:p>
    <w:p w14:paraId="445179DA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04BC7757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4D3B0199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6BB91EE0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28" w:name="bookmark18"/>
      <w:r w:rsidRPr="00727C55">
        <w:rPr>
          <w:rFonts w:ascii="Arial" w:hAnsi="Arial" w:cs="Arial"/>
        </w:rPr>
        <w:t>Termin otwarcia ofert</w:t>
      </w:r>
      <w:bookmarkEnd w:id="28"/>
    </w:p>
    <w:p w14:paraId="37E25E7A" w14:textId="0DA61355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Otwarcie ofert nastąpi niezwłocznie po upływie terminu składania ofert, </w:t>
      </w:r>
      <w:r w:rsidR="003C0EE6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 w:rsidRPr="00727C55">
        <w:rPr>
          <w:rFonts w:ascii="Arial" w:hAnsi="Arial" w:cs="Arial"/>
          <w:b/>
          <w:bCs/>
          <w:sz w:val="22"/>
          <w:szCs w:val="22"/>
        </w:rPr>
        <w:t>tj. w dniu</w:t>
      </w:r>
      <w:r w:rsidR="00217153">
        <w:rPr>
          <w:rFonts w:ascii="Arial" w:hAnsi="Arial" w:cs="Arial"/>
          <w:b/>
          <w:bCs/>
          <w:sz w:val="22"/>
          <w:szCs w:val="22"/>
        </w:rPr>
        <w:t xml:space="preserve"> </w:t>
      </w:r>
      <w:r w:rsidR="007604BD">
        <w:rPr>
          <w:rFonts w:ascii="Arial" w:hAnsi="Arial" w:cs="Arial"/>
          <w:b/>
          <w:bCs/>
          <w:sz w:val="22"/>
          <w:szCs w:val="22"/>
        </w:rPr>
        <w:t>19 grudnia</w:t>
      </w:r>
      <w:r w:rsidR="007604BD" w:rsidRPr="009D410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7604BD" w:rsidRPr="007604BD">
        <w:rPr>
          <w:rFonts w:ascii="Arial" w:hAnsi="Arial" w:cs="Arial"/>
          <w:b/>
          <w:bCs/>
          <w:color w:val="auto"/>
          <w:sz w:val="22"/>
          <w:szCs w:val="22"/>
        </w:rPr>
        <w:t>2023</w:t>
      </w:r>
      <w:r w:rsidR="00E82CEB" w:rsidRPr="009D410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7604BD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:15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14:paraId="024F45C4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363422B5" w14:textId="77777777" w:rsidR="00FB30FB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09243D92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4E5ABCEA" w14:textId="77777777" w:rsidR="00FB30FB" w:rsidRPr="00727C55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A0E43AA" w14:textId="77777777" w:rsidR="00FB30FB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467E6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9" w:name="bookmark19"/>
      <w:r w:rsidRPr="00727C55">
        <w:rPr>
          <w:rFonts w:ascii="Arial" w:hAnsi="Arial" w:cs="Arial"/>
        </w:rPr>
        <w:t>Sposób obliczenia ceny</w:t>
      </w:r>
      <w:bookmarkEnd w:id="29"/>
    </w:p>
    <w:p w14:paraId="0B6B8D8F" w14:textId="77777777" w:rsidR="001F729A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38226883" w14:textId="77777777" w:rsidR="008B00A2" w:rsidRPr="008B00A2" w:rsidRDefault="008B00A2" w:rsidP="004863AD">
      <w:pPr>
        <w:pStyle w:val="Akapitzlist"/>
        <w:numPr>
          <w:ilvl w:val="0"/>
          <w:numId w:val="20"/>
        </w:numPr>
        <w:spacing w:after="0"/>
        <w:ind w:left="709" w:hanging="284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14:paraId="1B1040F5" w14:textId="5BE48231" w:rsidR="001F729A" w:rsidRPr="002429F2" w:rsidRDefault="001F729A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 xml:space="preserve">” – </w:t>
      </w:r>
      <w:r w:rsidR="000D097F" w:rsidRPr="009D4102">
        <w:rPr>
          <w:rFonts w:ascii="Arial" w:hAnsi="Arial" w:cs="Arial"/>
          <w:b/>
          <w:bCs/>
          <w:color w:val="000000" w:themeColor="text1"/>
        </w:rPr>
        <w:t>załącznik</w:t>
      </w:r>
      <w:r w:rsidR="000D097F">
        <w:rPr>
          <w:rFonts w:ascii="Arial" w:hAnsi="Arial" w:cs="Arial"/>
          <w:b/>
          <w:bCs/>
          <w:color w:val="000000" w:themeColor="text1"/>
        </w:rPr>
        <w:t>i</w:t>
      </w:r>
      <w:r w:rsidR="000D097F" w:rsidRPr="009D4102">
        <w:rPr>
          <w:rFonts w:ascii="Arial" w:hAnsi="Arial" w:cs="Arial"/>
          <w:b/>
          <w:bCs/>
          <w:color w:val="000000" w:themeColor="text1"/>
        </w:rPr>
        <w:t xml:space="preserve"> nr</w:t>
      </w:r>
      <w:r w:rsidR="000D097F">
        <w:rPr>
          <w:rFonts w:ascii="Arial" w:hAnsi="Arial" w:cs="Arial"/>
          <w:b/>
          <w:bCs/>
          <w:color w:val="000000" w:themeColor="text1"/>
        </w:rPr>
        <w:t>:</w:t>
      </w:r>
      <w:r w:rsidR="000D097F" w:rsidRPr="009D4102">
        <w:rPr>
          <w:rFonts w:ascii="Arial" w:hAnsi="Arial" w:cs="Arial"/>
          <w:b/>
          <w:bCs/>
          <w:color w:val="000000" w:themeColor="text1"/>
        </w:rPr>
        <w:t xml:space="preserve"> </w:t>
      </w:r>
      <w:r w:rsidR="000D097F">
        <w:rPr>
          <w:rFonts w:ascii="Arial" w:hAnsi="Arial" w:cs="Arial"/>
          <w:b/>
          <w:bCs/>
          <w:color w:val="000000" w:themeColor="text1"/>
        </w:rPr>
        <w:t>3</w:t>
      </w:r>
      <w:r w:rsidR="000D097F" w:rsidRPr="00A11FDB">
        <w:rPr>
          <w:rFonts w:ascii="Arial" w:hAnsi="Arial" w:cs="Arial"/>
          <w:b/>
          <w:bCs/>
          <w:color w:val="000000" w:themeColor="text1"/>
        </w:rPr>
        <w:t>a</w:t>
      </w:r>
      <w:r w:rsidR="000D097F" w:rsidRPr="00A11FDB">
        <w:rPr>
          <w:rFonts w:ascii="Arial" w:hAnsi="Arial" w:cs="Arial"/>
          <w:color w:val="000000" w:themeColor="text1"/>
        </w:rPr>
        <w:t xml:space="preserve"> </w:t>
      </w:r>
      <w:r w:rsidR="000D097F" w:rsidRPr="002429F2">
        <w:rPr>
          <w:rFonts w:ascii="Arial" w:hAnsi="Arial" w:cs="Arial"/>
          <w:color w:val="000000" w:themeColor="text1"/>
          <w:sz w:val="22"/>
          <w:szCs w:val="22"/>
        </w:rPr>
        <w:t xml:space="preserve">dla Części I, </w:t>
      </w:r>
      <w:r w:rsidR="000D097F" w:rsidRPr="002429F2">
        <w:rPr>
          <w:rFonts w:ascii="Arial" w:hAnsi="Arial" w:cs="Arial"/>
          <w:b/>
          <w:bCs/>
          <w:color w:val="000000" w:themeColor="text1"/>
          <w:sz w:val="22"/>
          <w:szCs w:val="22"/>
        </w:rPr>
        <w:t>3b</w:t>
      </w:r>
      <w:r w:rsidR="000D097F" w:rsidRPr="002429F2">
        <w:rPr>
          <w:rFonts w:ascii="Arial" w:hAnsi="Arial" w:cs="Arial"/>
          <w:color w:val="000000" w:themeColor="text1"/>
          <w:sz w:val="22"/>
          <w:szCs w:val="22"/>
        </w:rPr>
        <w:t xml:space="preserve"> dla Części II, </w:t>
      </w:r>
      <w:r w:rsidR="000D097F" w:rsidRPr="002429F2">
        <w:rPr>
          <w:rFonts w:ascii="Arial" w:hAnsi="Arial" w:cs="Arial"/>
          <w:b/>
          <w:bCs/>
          <w:color w:val="000000" w:themeColor="text1"/>
          <w:sz w:val="22"/>
          <w:szCs w:val="22"/>
        </w:rPr>
        <w:t>3c</w:t>
      </w:r>
      <w:r w:rsidR="000D097F" w:rsidRPr="002429F2">
        <w:rPr>
          <w:rFonts w:ascii="Arial" w:hAnsi="Arial" w:cs="Arial"/>
          <w:color w:val="000000" w:themeColor="text1"/>
          <w:sz w:val="22"/>
          <w:szCs w:val="22"/>
        </w:rPr>
        <w:t xml:space="preserve"> dla Części III</w:t>
      </w:r>
      <w:r w:rsidR="000D097F" w:rsidRPr="002429F2">
        <w:rPr>
          <w:rFonts w:ascii="Arial" w:hAnsi="Arial" w:cs="Arial"/>
          <w:sz w:val="22"/>
          <w:szCs w:val="22"/>
        </w:rPr>
        <w:t xml:space="preserve"> </w:t>
      </w:r>
      <w:r w:rsidRPr="002429F2">
        <w:rPr>
          <w:rFonts w:ascii="Arial" w:hAnsi="Arial" w:cs="Arial"/>
          <w:sz w:val="22"/>
          <w:szCs w:val="22"/>
        </w:rPr>
        <w:lastRenderedPageBreak/>
        <w:t>do SWZ.</w:t>
      </w:r>
      <w:r w:rsidR="008B00A2" w:rsidRPr="002429F2">
        <w:rPr>
          <w:rFonts w:ascii="Arial" w:hAnsi="Arial" w:cs="Arial"/>
          <w:sz w:val="22"/>
          <w:szCs w:val="22"/>
        </w:rPr>
        <w:t xml:space="preserve"> </w:t>
      </w:r>
    </w:p>
    <w:p w14:paraId="5998C8E6" w14:textId="77777777" w:rsidR="00FB30FB" w:rsidRPr="006C3FF7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5600DD9" w14:textId="77777777" w:rsidR="006C6AE2" w:rsidRPr="00925F8E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6100260E" w14:textId="77777777" w:rsidR="006C6AE2" w:rsidRPr="006C6AE2" w:rsidRDefault="0006634E" w:rsidP="009A54BD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>685 z późn.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5DC0DA53" w14:textId="77777777" w:rsidR="004E2FCF" w:rsidRPr="004E2FCF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4A8489ED" w14:textId="77777777" w:rsidR="00E82CEB" w:rsidRPr="00E82CEB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59AC38E4" w14:textId="77777777" w:rsidR="00E82CEB" w:rsidRPr="00E82CEB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3F0F5CF8" w14:textId="77777777" w:rsidR="004E2FCF" w:rsidRPr="003A1CA8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4B6E5D46" w14:textId="77777777" w:rsidR="00FB30FB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30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30"/>
    </w:p>
    <w:p w14:paraId="54729AC4" w14:textId="77777777" w:rsidR="009D4102" w:rsidRPr="00F14BE8" w:rsidRDefault="009D4102" w:rsidP="009D4102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31" w:name="_Hlk152832998"/>
      <w:r w:rsidRPr="00F14BE8">
        <w:rPr>
          <w:rFonts w:ascii="Arial" w:hAnsi="Arial" w:cs="Arial"/>
          <w:b/>
          <w:bCs/>
          <w:color w:val="000000" w:themeColor="text1"/>
          <w:sz w:val="22"/>
          <w:szCs w:val="22"/>
        </w:rPr>
        <w:t>1. Kryteria oceny ofert i ich waga.</w:t>
      </w:r>
    </w:p>
    <w:p w14:paraId="4BA832FC" w14:textId="1720A476" w:rsidR="009D4102" w:rsidRPr="00163AA4" w:rsidRDefault="009D4102" w:rsidP="009D4102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1. </w:t>
      </w:r>
      <w:bookmarkStart w:id="32" w:name="_Hlk152834703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Kryterium oceny ofert – cena 100 pkt. Za ofertę najkorzystniejszą zostanie uznana ofertę </w:t>
      </w:r>
      <w:r w:rsidR="002429F2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                          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 najniższą ceną brutto</w:t>
      </w:r>
      <w:bookmarkEnd w:id="32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</w:t>
      </w:r>
    </w:p>
    <w:p w14:paraId="0EB8C8F6" w14:textId="77777777" w:rsidR="009D4102" w:rsidRPr="00163AA4" w:rsidRDefault="009D4102" w:rsidP="009D4102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2. </w:t>
      </w:r>
      <w:bookmarkStart w:id="33" w:name="_Hlk152834726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Zamawiający udzieli zamówienia Wykonawcy, którego oferta odpowiadać będzie wszystkim wymaganiom przedstawionym w ustawie, oraz w SWZ i zostanie oceniona jako najkorzystniejsza w oparciu o kryterium oceny ofert, a Wykonawca  wykaże brak podstaw wykluczenia z postępowania</w:t>
      </w:r>
      <w:bookmarkEnd w:id="33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</w:t>
      </w:r>
    </w:p>
    <w:p w14:paraId="62024FEB" w14:textId="77777777" w:rsidR="009D4102" w:rsidRPr="00163AA4" w:rsidRDefault="009D4102" w:rsidP="009D4102">
      <w:pPr>
        <w:pStyle w:val="Teksttreci0"/>
        <w:tabs>
          <w:tab w:val="left" w:pos="776"/>
        </w:tabs>
        <w:spacing w:line="276" w:lineRule="auto"/>
        <w:ind w:left="720" w:hanging="459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3. Ocenie będą podlegać wyłącznie oferty nie podlegające odrzuceniu.</w:t>
      </w:r>
    </w:p>
    <w:p w14:paraId="0DC0E050" w14:textId="77777777" w:rsidR="009D4102" w:rsidRPr="00163AA4" w:rsidRDefault="009D4102" w:rsidP="009D4102">
      <w:pPr>
        <w:pStyle w:val="Teksttreci0"/>
        <w:tabs>
          <w:tab w:val="left" w:pos="567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4. Jeżeli w postępowaniu o udzielenie zamówienia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3B6A0CCB" w14:textId="470C2A74" w:rsidR="009D4102" w:rsidRPr="00163AA4" w:rsidRDefault="009D4102" w:rsidP="009D4102">
      <w:pPr>
        <w:pStyle w:val="Teksttreci0"/>
        <w:tabs>
          <w:tab w:val="left" w:pos="567"/>
        </w:tabs>
        <w:spacing w:line="276" w:lineRule="auto"/>
        <w:ind w:left="567" w:hanging="317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5. Wykonawcy składając oferty dodatkowe, nie mogą oferować cen wyższych niż zaoferowane </w:t>
      </w:r>
      <w:r w:rsidR="002429F2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                   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 uprzednio złożonych przez nich ofertach.</w:t>
      </w:r>
    </w:p>
    <w:p w14:paraId="6E799645" w14:textId="77777777" w:rsidR="009D4102" w:rsidRPr="00163AA4" w:rsidRDefault="009D4102" w:rsidP="009D4102">
      <w:pPr>
        <w:pStyle w:val="Teksttreci0"/>
        <w:tabs>
          <w:tab w:val="left" w:pos="776"/>
        </w:tabs>
        <w:spacing w:line="276" w:lineRule="auto"/>
        <w:ind w:left="720" w:hanging="459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6. Zamawiający wybiera najkorzystniejszą ofertę w terminie związania ofertą określonym w SWZ.</w:t>
      </w:r>
    </w:p>
    <w:p w14:paraId="4986BCB1" w14:textId="77777777" w:rsidR="009D4102" w:rsidRPr="00163AA4" w:rsidRDefault="009D4102" w:rsidP="009D4102">
      <w:pPr>
        <w:pStyle w:val="Teksttreci0"/>
        <w:tabs>
          <w:tab w:val="left" w:pos="567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7. Jeżeli termin związania ofertą upłynie przed wyborem najkorzystniejszej oferty, Zamawiający wezwie Wykonawcę, którego oferta otrzymała najwyższą ocenę, do wyrażenia, w wyznaczonym przez Zamawiającego terminie, pisemnej zgody na wybór jego oferty. Z uwagi na fakt, że komunikacja między Zamawiającym a Wykonawcą odbywa się przy użyciu środków komunikacji elektronicznej, Zamawiający wskazuje, że oświadczenie Wykonawcy powinno zostać złożone w postaci elektronicznej, podpisane kwalifikowanym podpisem elektronicznym, podpisem zaufanym lub osobistym.</w:t>
      </w:r>
    </w:p>
    <w:p w14:paraId="5101B43B" w14:textId="77777777" w:rsidR="009D4102" w:rsidRPr="00163AA4" w:rsidRDefault="009D4102" w:rsidP="009D4102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8. W przypadku braku zgody, o której mowa w ust. 7, oferta tego Wykonawcy podlega odrzuceniu, a Zamawiający zwraca się o wyrażenie takiej zgody do kolejnego Wykonawcy, którego oferta została najwyżej oceniona, chyba że zachodzą przesłanki do unieważnienia postępowania.</w:t>
      </w:r>
    </w:p>
    <w:p w14:paraId="496C24C8" w14:textId="6BB314F8" w:rsidR="009D4102" w:rsidRPr="00163AA4" w:rsidRDefault="009D4102" w:rsidP="009D4102">
      <w:pPr>
        <w:pStyle w:val="Teksttreci0"/>
        <w:tabs>
          <w:tab w:val="left" w:pos="284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9.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W przypadku złożenia przez Wykonawcę oferty, której wybór prowadziłby do powstania </w:t>
      </w:r>
      <w:r w:rsidR="002429F2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                       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u Zamawiającego obowiązku podatkowego zgodnie z ustawą o podatku od towarów i usług,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lastRenderedPageBreak/>
        <w:t xml:space="preserve">dla celów zastosowania kryterium Cena, Zamawiający doliczy do przedstawionej w tej ofercie ceny kwotę podatku od towarów i usług, którą miałby obowiązek rozliczyć zgodnie z tymi przepisami. </w:t>
      </w:r>
    </w:p>
    <w:p w14:paraId="52516A6D" w14:textId="105039B3" w:rsidR="00B47649" w:rsidRPr="0093570D" w:rsidRDefault="009D4102" w:rsidP="009D410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Uwaga: Nie podanie informacji w Formularzu </w:t>
      </w:r>
      <w:r w:rsidR="008F3D7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cenowym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– </w:t>
      </w:r>
      <w:r w:rsidR="001E7B8B" w:rsidRPr="002429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załączniki nr: </w:t>
      </w:r>
      <w:r w:rsidR="008F3D77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1E7B8B" w:rsidRPr="002429F2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1E7B8B" w:rsidRPr="002429F2">
        <w:rPr>
          <w:rFonts w:ascii="Arial" w:hAnsi="Arial" w:cs="Arial"/>
          <w:color w:val="000000" w:themeColor="text1"/>
          <w:sz w:val="22"/>
          <w:szCs w:val="22"/>
        </w:rPr>
        <w:t xml:space="preserve"> dla Części I, </w:t>
      </w:r>
      <w:r w:rsidR="008F3D77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1E7B8B" w:rsidRPr="002429F2">
        <w:rPr>
          <w:rFonts w:ascii="Arial" w:hAnsi="Arial" w:cs="Arial"/>
          <w:b/>
          <w:bCs/>
          <w:color w:val="000000" w:themeColor="text1"/>
          <w:sz w:val="22"/>
          <w:szCs w:val="22"/>
        </w:rPr>
        <w:t>b</w:t>
      </w:r>
      <w:r w:rsidR="001E7B8B" w:rsidRPr="002429F2">
        <w:rPr>
          <w:rFonts w:ascii="Arial" w:hAnsi="Arial" w:cs="Arial"/>
          <w:color w:val="000000" w:themeColor="text1"/>
          <w:sz w:val="22"/>
          <w:szCs w:val="22"/>
        </w:rPr>
        <w:t xml:space="preserve"> dla Części II, </w:t>
      </w:r>
      <w:r w:rsidR="008F3D77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1E7B8B" w:rsidRPr="002429F2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="001E7B8B" w:rsidRPr="002429F2">
        <w:rPr>
          <w:rFonts w:ascii="Arial" w:hAnsi="Arial" w:cs="Arial"/>
          <w:color w:val="000000" w:themeColor="text1"/>
          <w:sz w:val="22"/>
          <w:szCs w:val="22"/>
        </w:rPr>
        <w:t xml:space="preserve"> dla Części III</w:t>
      </w:r>
      <w:r w:rsidR="001E7B8B" w:rsidRPr="002429F2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</w:t>
      </w:r>
      <w:r w:rsidRPr="002429F2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do SWZ w zakresie kryteriów oceny ofert nie podlega procedurze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uzupełnienia dokumentu na podstawie art. 128 ust. 1 ustawy Pzp.</w:t>
      </w:r>
    </w:p>
    <w:bookmarkEnd w:id="31"/>
    <w:p w14:paraId="186CCB97" w14:textId="77777777"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0CB1A3A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34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34"/>
    </w:p>
    <w:p w14:paraId="2AB9E9A8" w14:textId="77777777"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14:paraId="3945898E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35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35"/>
    </w:p>
    <w:p w14:paraId="3BBAD6EA" w14:textId="77777777" w:rsidR="00FB30FB" w:rsidRDefault="001D5340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09D3B00B" w14:textId="77777777" w:rsidR="00340B43" w:rsidRDefault="00340B43" w:rsidP="009A54BD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19155217" w14:textId="77777777" w:rsidR="0093570D" w:rsidRDefault="00340B43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61FB09C1" w14:textId="07A934E7" w:rsidR="008835EB" w:rsidRDefault="00616774" w:rsidP="00C64678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Pr="0093570D">
        <w:rPr>
          <w:rFonts w:ascii="Arial" w:hAnsi="Arial" w:cs="Arial"/>
          <w:sz w:val="22"/>
          <w:szCs w:val="22"/>
        </w:rPr>
        <w:t>).</w:t>
      </w:r>
    </w:p>
    <w:p w14:paraId="76B2234D" w14:textId="622E6671" w:rsidR="00035373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>Postanowienia umowy w sprawie zamówienia publicznego zawiera</w:t>
      </w:r>
      <w:r w:rsidR="003B604B">
        <w:rPr>
          <w:rFonts w:ascii="Arial" w:hAnsi="Arial" w:cs="Arial"/>
          <w:bCs/>
          <w:sz w:val="22"/>
          <w:szCs w:val="22"/>
        </w:rPr>
        <w:t>ją</w:t>
      </w:r>
      <w:r w:rsidRPr="00035373">
        <w:rPr>
          <w:rFonts w:ascii="Arial" w:hAnsi="Arial" w:cs="Arial"/>
          <w:bCs/>
          <w:sz w:val="22"/>
          <w:szCs w:val="22"/>
        </w:rPr>
        <w:t xml:space="preserve"> projekt</w:t>
      </w:r>
      <w:r w:rsidR="003B604B">
        <w:rPr>
          <w:rFonts w:ascii="Arial" w:hAnsi="Arial" w:cs="Arial"/>
          <w:bCs/>
          <w:sz w:val="22"/>
          <w:szCs w:val="22"/>
        </w:rPr>
        <w:t>y</w:t>
      </w:r>
      <w:r w:rsidRPr="00035373">
        <w:rPr>
          <w:rFonts w:ascii="Arial" w:hAnsi="Arial" w:cs="Arial"/>
          <w:bCs/>
          <w:sz w:val="22"/>
          <w:szCs w:val="22"/>
        </w:rPr>
        <w:t xml:space="preserve"> um</w:t>
      </w:r>
      <w:r w:rsidR="003B604B">
        <w:rPr>
          <w:rFonts w:ascii="Arial" w:hAnsi="Arial" w:cs="Arial"/>
          <w:bCs/>
          <w:sz w:val="22"/>
          <w:szCs w:val="22"/>
        </w:rPr>
        <w:t>ó</w:t>
      </w:r>
      <w:r w:rsidRPr="00035373">
        <w:rPr>
          <w:rFonts w:ascii="Arial" w:hAnsi="Arial" w:cs="Arial"/>
          <w:bCs/>
          <w:sz w:val="22"/>
          <w:szCs w:val="22"/>
        </w:rPr>
        <w:t>w stanowiąc</w:t>
      </w:r>
      <w:r w:rsidR="003B604B">
        <w:rPr>
          <w:rFonts w:ascii="Arial" w:hAnsi="Arial" w:cs="Arial"/>
          <w:bCs/>
          <w:sz w:val="22"/>
          <w:szCs w:val="22"/>
        </w:rPr>
        <w:t>e</w:t>
      </w:r>
      <w:r w:rsidRPr="00035373">
        <w:rPr>
          <w:rFonts w:ascii="Arial" w:hAnsi="Arial" w:cs="Arial"/>
          <w:bCs/>
          <w:sz w:val="22"/>
          <w:szCs w:val="22"/>
        </w:rPr>
        <w:t xml:space="preserve"> </w:t>
      </w:r>
      <w:r w:rsidRPr="009D4102">
        <w:rPr>
          <w:rFonts w:ascii="Arial" w:hAnsi="Arial" w:cs="Arial"/>
          <w:b/>
          <w:color w:val="000000" w:themeColor="text1"/>
          <w:sz w:val="22"/>
          <w:szCs w:val="22"/>
        </w:rPr>
        <w:t>załącznik</w:t>
      </w:r>
      <w:r w:rsidR="003B604B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9D4102">
        <w:rPr>
          <w:rFonts w:ascii="Arial" w:hAnsi="Arial" w:cs="Arial"/>
          <w:b/>
          <w:color w:val="000000" w:themeColor="text1"/>
          <w:sz w:val="22"/>
          <w:szCs w:val="22"/>
        </w:rPr>
        <w:t xml:space="preserve"> nr 2</w:t>
      </w:r>
      <w:r w:rsidR="003B604B">
        <w:rPr>
          <w:rFonts w:ascii="Arial" w:hAnsi="Arial" w:cs="Arial"/>
          <w:b/>
          <w:color w:val="000000" w:themeColor="text1"/>
          <w:sz w:val="22"/>
          <w:szCs w:val="22"/>
        </w:rPr>
        <w:t>a, 2b, 2c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SWZ.</w:t>
      </w:r>
    </w:p>
    <w:p w14:paraId="2B013A4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36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36"/>
    </w:p>
    <w:p w14:paraId="6925B8FD" w14:textId="77777777"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6736C422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37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37"/>
    </w:p>
    <w:p w14:paraId="2AC0710A" w14:textId="77777777" w:rsidR="00775AF4" w:rsidRPr="00291CAE" w:rsidRDefault="00775AF4" w:rsidP="00775AF4">
      <w:pPr>
        <w:pStyle w:val="Teksttreci0"/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Pr="00291CAE">
        <w:rPr>
          <w:rFonts w:ascii="Arial" w:eastAsia="Calibri" w:hAnsi="Arial" w:cs="Arial"/>
          <w:sz w:val="22"/>
          <w:lang w:eastAsia="en-US"/>
        </w:rPr>
        <w:br/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14:paraId="33BD574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Administratorem Danych Osobowych przetwarzanych w związku z przeprowadzanym postępowaniem o udzielenie zamówienia publicznego jest Komendant Główny Państwowej Straży Pożarnej; adres: 00-463 Warszawa, ul. Podchorążych 38, tel.: (22) 523 39 00, </w:t>
      </w:r>
      <w:r w:rsidRPr="00291CAE">
        <w:rPr>
          <w:rFonts w:ascii="Arial" w:eastAsia="Calibri" w:hAnsi="Arial" w:cs="Arial"/>
          <w:sz w:val="22"/>
          <w:lang w:eastAsia="en-US"/>
        </w:rPr>
        <w:br/>
        <w:t>fax.: (22) 523 30 16, e-mail: </w:t>
      </w:r>
      <w:hyperlink r:id="rId19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komendant@</w:t>
        </w:r>
        <w:r w:rsidRPr="005B1035">
          <w:t xml:space="preserve"> </w:t>
        </w:r>
        <w:r w:rsidRPr="005B1035">
          <w:rPr>
            <w:rStyle w:val="Hipercze"/>
            <w:rFonts w:ascii="Arial" w:eastAsia="Calibri" w:hAnsi="Arial" w:cs="Arial"/>
            <w:sz w:val="22"/>
            <w:lang w:eastAsia="en-US"/>
          </w:rPr>
          <w:t xml:space="preserve">kg.straz.gov.pl 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zwany dalej „Administratorem”;</w:t>
      </w:r>
    </w:p>
    <w:p w14:paraId="01C97BE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wyznaczył Inspektora Ochrony Danych, z którym można się skontaktować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sprawach dotyczących ochrony danych osobowych pod adresem: 00-463 Warszawa, </w:t>
      </w:r>
      <w:r w:rsidRPr="00291CAE">
        <w:rPr>
          <w:rFonts w:ascii="Arial" w:eastAsia="Calibri" w:hAnsi="Arial" w:cs="Arial"/>
          <w:sz w:val="22"/>
          <w:lang w:eastAsia="en-US"/>
        </w:rPr>
        <w:br/>
        <w:t>ul. Podchorążych 38, tel.: (22) 523 33 69, fax.: (22) 523 30 16, e-mail: </w:t>
      </w:r>
      <w:hyperlink r:id="rId20" w:history="1">
        <w:r w:rsidRPr="009F6289">
          <w:rPr>
            <w:rStyle w:val="Hipercze"/>
            <w:rFonts w:ascii="Arial" w:eastAsia="Calibri" w:hAnsi="Arial" w:cs="Arial"/>
            <w:sz w:val="22"/>
            <w:lang w:eastAsia="en-US"/>
          </w:rPr>
          <w:t xml:space="preserve">iod@kg.straz.gov.pl </w:t>
        </w:r>
      </w:hyperlink>
      <w:r w:rsidRPr="00291CAE">
        <w:rPr>
          <w:rFonts w:ascii="Arial" w:eastAsia="Calibri" w:hAnsi="Arial" w:cs="Arial"/>
          <w:b/>
          <w:bCs/>
          <w:sz w:val="22"/>
          <w:lang w:eastAsia="en-US"/>
        </w:rPr>
        <w:t>;</w:t>
      </w:r>
    </w:p>
    <w:p w14:paraId="29A25F1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lastRenderedPageBreak/>
        <w:t xml:space="preserve">Administrator przetwarza Pana/Pani dane osobowe w celu przeprowadzenia postępowania </w:t>
      </w:r>
      <w:r w:rsidRPr="00291CAE">
        <w:rPr>
          <w:rFonts w:ascii="Arial" w:eastAsia="Calibri" w:hAnsi="Arial" w:cs="Arial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ze zm.);</w:t>
      </w:r>
    </w:p>
    <w:p w14:paraId="55262ACE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Administrator będzie przetwarzać wyłącznie niezbędne dane osobowe, w szczególności:</w:t>
      </w:r>
    </w:p>
    <w:p w14:paraId="3444F595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imię i nazwisko, </w:t>
      </w:r>
    </w:p>
    <w:p w14:paraId="548E1950" w14:textId="77777777" w:rsidR="00775AF4" w:rsidRPr="004050FC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val="en-US" w:eastAsia="en-US"/>
        </w:rPr>
      </w:pPr>
      <w:r w:rsidRPr="004050FC">
        <w:rPr>
          <w:rFonts w:ascii="Arial" w:eastAsia="Calibri" w:hAnsi="Arial" w:cs="Arial"/>
          <w:sz w:val="22"/>
          <w:lang w:val="en-US" w:eastAsia="en-US"/>
        </w:rPr>
        <w:t xml:space="preserve">PESEL, NIP, numer REGON, numer KRS, </w:t>
      </w:r>
    </w:p>
    <w:p w14:paraId="6A6DF723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adres zamieszkania, adres siedziby, adres korespondencyjny, identyfikator internetowy, </w:t>
      </w:r>
    </w:p>
    <w:p w14:paraId="17AEFB32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kontaktowe (e-mail, telefon), </w:t>
      </w:r>
    </w:p>
    <w:p w14:paraId="2EE75BD9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 zależności od postępowania (wykształcenie, kwalifikacje, uprawnienia); </w:t>
      </w:r>
    </w:p>
    <w:p w14:paraId="7CBB4D86" w14:textId="174BABFC" w:rsidR="00775AF4" w:rsidRPr="00291CAE" w:rsidRDefault="00775AF4" w:rsidP="00775AF4">
      <w:pPr>
        <w:pStyle w:val="Teksttreci0"/>
        <w:numPr>
          <w:ilvl w:val="0"/>
          <w:numId w:val="33"/>
        </w:numPr>
        <w:tabs>
          <w:tab w:val="clear" w:pos="720"/>
          <w:tab w:val="num" w:pos="851"/>
        </w:tabs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okres przetwarzania Pana/Pani danych zależy od rozstrzygnięcia postępowania</w:t>
      </w:r>
      <w:r w:rsidRPr="00291CAE">
        <w:rPr>
          <w:rFonts w:ascii="Arial" w:eastAsia="Calibri" w:hAnsi="Arial" w:cs="Arial"/>
          <w:sz w:val="22"/>
          <w:lang w:eastAsia="en-US"/>
        </w:rPr>
        <w:br/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91CAE">
        <w:rPr>
          <w:rFonts w:ascii="Arial" w:eastAsia="Calibri" w:hAnsi="Arial" w:cs="Arial"/>
          <w:i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w odniesieniu natomiast do opłacania składki społecznej przez 50 lat (kat. B-50); </w:t>
      </w:r>
    </w:p>
    <w:p w14:paraId="389A08A3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osobowe mogą być pozyskiwane bezpośrednio od Pana/Pani albo od instytucji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i podmiotów zaangażowanych składających ofertę. </w:t>
      </w:r>
    </w:p>
    <w:p w14:paraId="084A31E8" w14:textId="387A3776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odbiorcami Pana/Pani danych osobowych będą wyłącznie podmioty uprawnione 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do uzyskania danych osobowych na podstawie obowiązujących przepisów prawa oraz podmioty realizujące usługi na rzecz Administratora. Odbiorcami danych mogą być </w:t>
      </w:r>
      <w:r w:rsidR="00AE4B0A">
        <w:rPr>
          <w:rFonts w:ascii="Arial" w:eastAsia="Calibri" w:hAnsi="Arial" w:cs="Arial"/>
          <w:sz w:val="22"/>
          <w:lang w:eastAsia="en-US"/>
        </w:rPr>
        <w:t xml:space="preserve">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w szczególności: </w:t>
      </w:r>
    </w:p>
    <w:p w14:paraId="216938D8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banki, urzędy skarbowe, ZUS; </w:t>
      </w:r>
    </w:p>
    <w:p w14:paraId="5CB68CB6" w14:textId="3DB1E8BF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podmioty świadczące usługi, w tym związane z obsługą i rozwojem systemów teleinformatycznych oraz zapewnieniem łączności, w szczególności dostawcy rozwiązań IT i operatorzy telekomunikacyjni, a także świadczące usługi przesyłek kurierskich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 i poczty, </w:t>
      </w:r>
    </w:p>
    <w:p w14:paraId="6240FE94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W związku z przetwarzaniem Pana/Pani danych osobowych przysługują następujące prawa:</w:t>
      </w:r>
    </w:p>
    <w:p w14:paraId="72735326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dostępu do treści swoich danych osobowych oraz otrzymania ich kopii - na podstawie art. 15 RODO, </w:t>
      </w:r>
    </w:p>
    <w:p w14:paraId="4D49BB69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14:paraId="20A7867C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usunięcia swoich danych (art. 17 RODO) - jeśli nie zaistniały okoliczności, </w:t>
      </w:r>
      <w:r w:rsidRPr="00291CAE">
        <w:rPr>
          <w:rFonts w:ascii="Arial" w:eastAsia="Calibri" w:hAnsi="Arial" w:cs="Arial"/>
          <w:sz w:val="22"/>
          <w:lang w:eastAsia="en-US"/>
        </w:rPr>
        <w:br/>
        <w:t>o których mowa w art. 17 ust. 3 RODO;,</w:t>
      </w:r>
    </w:p>
    <w:p w14:paraId="55DF06A2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14:paraId="680E488B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14:paraId="0701F895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w interesie publicznym lub w ramach sprawowania władzy publicznej, powierzonej Administratorowi (tj. w celu, o którym mowa w art. 6 ust. 1 lit. e RODO); </w:t>
      </w:r>
    </w:p>
    <w:p w14:paraId="71AA17CF" w14:textId="0A1E6B49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1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kancelaria@uodo.gov.pl</w:t>
        </w:r>
      </w:hyperlink>
      <w:r w:rsidRPr="00291CAE">
        <w:rPr>
          <w:rFonts w:ascii="Arial" w:eastAsia="Calibri" w:hAnsi="Arial" w:cs="Arial"/>
          <w:sz w:val="22"/>
          <w:lang w:eastAsia="en-US"/>
        </w:rPr>
        <w:t xml:space="preserve">, - w przypadku, gdy uzna </w:t>
      </w:r>
      <w:r w:rsidRPr="00291CAE">
        <w:rPr>
          <w:rFonts w:ascii="Arial" w:eastAsia="Calibri" w:hAnsi="Arial" w:cs="Arial"/>
          <w:sz w:val="22"/>
          <w:lang w:eastAsia="en-US"/>
        </w:rPr>
        <w:lastRenderedPageBreak/>
        <w:t>Pan/Pani,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iż przetwarzanie danych osobowych narusza przepisy RODO lub inne krajowe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przepisy regulujących kwestię ochrony danych osobowych, obowiązujące </w:t>
      </w:r>
      <w:r w:rsidR="00946B6C">
        <w:rPr>
          <w:rFonts w:ascii="Arial" w:eastAsia="Calibri" w:hAnsi="Arial" w:cs="Arial"/>
          <w:sz w:val="22"/>
          <w:lang w:eastAsia="en-US"/>
        </w:rPr>
        <w:t xml:space="preserve">                                                       </w:t>
      </w:r>
      <w:r>
        <w:rPr>
          <w:rFonts w:ascii="Arial" w:eastAsia="Calibri" w:hAnsi="Arial" w:cs="Arial"/>
          <w:sz w:val="22"/>
          <w:lang w:eastAsia="en-US"/>
        </w:rPr>
        <w:t xml:space="preserve">w </w:t>
      </w:r>
      <w:r w:rsidRPr="00291CAE">
        <w:rPr>
          <w:rFonts w:ascii="Arial" w:eastAsia="Calibri" w:hAnsi="Arial" w:cs="Arial"/>
          <w:sz w:val="22"/>
          <w:lang w:eastAsia="en-US"/>
        </w:rPr>
        <w:t>Rzeczpospolitej Polskiej;</w:t>
      </w:r>
    </w:p>
    <w:p w14:paraId="25605C6F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14:paraId="7CC6C817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Pana/Pani dane osobowe nie będą przekazywane do państwa trzeciego lub organizacji międzynarodowej w rozumieniu przepisów RODO;</w:t>
      </w:r>
    </w:p>
    <w:p w14:paraId="70F71C47" w14:textId="351AFFD2" w:rsidR="00775AF4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przetwarzanie podanych przez Pana/Panią danych osobowych nie będzie podlegało zautomatyzowanemu podejmowaniu decyzji, w tym profilowaniu, o którym mowa </w:t>
      </w:r>
      <w:r w:rsidR="00946B6C">
        <w:rPr>
          <w:rFonts w:ascii="Arial" w:eastAsia="Calibri" w:hAnsi="Arial" w:cs="Arial"/>
          <w:sz w:val="22"/>
          <w:lang w:eastAsia="en-US"/>
        </w:rPr>
        <w:t xml:space="preserve">  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>w art. 22</w:t>
      </w:r>
      <w:r w:rsidR="00946B6C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ust. 1 i 4 RODO. </w:t>
      </w:r>
    </w:p>
    <w:p w14:paraId="56701020" w14:textId="77777777" w:rsidR="000375A8" w:rsidRPr="0074389F" w:rsidRDefault="000375A8" w:rsidP="0074389F">
      <w:pPr>
        <w:pStyle w:val="Podpistabeli0"/>
        <w:shd w:val="clear" w:color="auto" w:fill="auto"/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74389F">
        <w:rPr>
          <w:rFonts w:ascii="Arial" w:hAnsi="Arial" w:cs="Arial"/>
          <w:b/>
          <w:sz w:val="22"/>
          <w:szCs w:val="22"/>
        </w:rPr>
        <w:t>Załączniki do SWZ:</w:t>
      </w:r>
    </w:p>
    <w:p w14:paraId="24276FFF" w14:textId="26E7D67F" w:rsidR="000375A8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1</w:t>
      </w:r>
      <w:r w:rsidR="00E152C6">
        <w:rPr>
          <w:rFonts w:ascii="Arial" w:hAnsi="Arial" w:cs="Arial"/>
          <w:sz w:val="22"/>
          <w:szCs w:val="22"/>
        </w:rPr>
        <w:t>a, 1b, 1c</w:t>
      </w:r>
      <w:r w:rsidR="00AE07D5" w:rsidRPr="0074389F">
        <w:rPr>
          <w:rFonts w:ascii="Arial" w:hAnsi="Arial" w:cs="Arial"/>
          <w:sz w:val="22"/>
          <w:szCs w:val="22"/>
        </w:rPr>
        <w:t xml:space="preserve"> </w:t>
      </w:r>
      <w:r w:rsidRPr="0074389F">
        <w:rPr>
          <w:rFonts w:ascii="Arial" w:hAnsi="Arial" w:cs="Arial"/>
          <w:sz w:val="22"/>
          <w:szCs w:val="22"/>
        </w:rPr>
        <w:t>–  Opis przedmiotu zamówienia</w:t>
      </w:r>
      <w:r w:rsidR="00775AF4">
        <w:rPr>
          <w:rFonts w:ascii="Arial" w:hAnsi="Arial" w:cs="Arial"/>
          <w:sz w:val="22"/>
          <w:szCs w:val="22"/>
        </w:rPr>
        <w:t>,</w:t>
      </w:r>
    </w:p>
    <w:p w14:paraId="5F3D704A" w14:textId="35DF7755" w:rsidR="006D51D2" w:rsidRPr="0074389F" w:rsidRDefault="006D51D2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2</w:t>
      </w:r>
      <w:r w:rsidR="00E152C6">
        <w:rPr>
          <w:rFonts w:ascii="Arial" w:hAnsi="Arial" w:cs="Arial"/>
          <w:sz w:val="22"/>
          <w:szCs w:val="22"/>
        </w:rPr>
        <w:t>a, 2b, 2c</w:t>
      </w:r>
      <w:r w:rsidR="00FB2CE0" w:rsidRPr="0074389F">
        <w:rPr>
          <w:rFonts w:ascii="Arial" w:hAnsi="Arial" w:cs="Arial"/>
          <w:sz w:val="22"/>
          <w:szCs w:val="22"/>
        </w:rPr>
        <w:t xml:space="preserve"> </w:t>
      </w:r>
      <w:r w:rsidRPr="0074389F">
        <w:rPr>
          <w:rFonts w:ascii="Arial" w:hAnsi="Arial" w:cs="Arial"/>
          <w:sz w:val="22"/>
          <w:szCs w:val="22"/>
        </w:rPr>
        <w:t>–  Projekt umowy,</w:t>
      </w:r>
    </w:p>
    <w:p w14:paraId="3350ABEA" w14:textId="07E944BF" w:rsidR="000375A8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8" w:name="_Hlk152851038"/>
      <w:r w:rsidRPr="0074389F">
        <w:rPr>
          <w:rFonts w:ascii="Arial" w:hAnsi="Arial" w:cs="Arial"/>
          <w:sz w:val="22"/>
          <w:szCs w:val="22"/>
        </w:rPr>
        <w:t>Załącznik nr 3</w:t>
      </w:r>
      <w:r w:rsidR="00E152C6">
        <w:rPr>
          <w:rFonts w:ascii="Arial" w:hAnsi="Arial" w:cs="Arial"/>
          <w:sz w:val="22"/>
          <w:szCs w:val="22"/>
        </w:rPr>
        <w:t>a, 3b, 3c</w:t>
      </w:r>
      <w:r w:rsidRPr="0074389F">
        <w:rPr>
          <w:rFonts w:ascii="Arial" w:hAnsi="Arial" w:cs="Arial"/>
          <w:sz w:val="22"/>
          <w:szCs w:val="22"/>
        </w:rPr>
        <w:t xml:space="preserve"> –  Formularz oferty</w:t>
      </w:r>
      <w:bookmarkEnd w:id="38"/>
      <w:r w:rsidRPr="0074389F">
        <w:rPr>
          <w:rFonts w:ascii="Arial" w:hAnsi="Arial" w:cs="Arial"/>
          <w:sz w:val="22"/>
          <w:szCs w:val="22"/>
        </w:rPr>
        <w:t>,</w:t>
      </w:r>
    </w:p>
    <w:p w14:paraId="05066598" w14:textId="3A4BC06D" w:rsidR="00FB6887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 xml:space="preserve">Załącznik nr </w:t>
      </w:r>
      <w:r w:rsidR="000D3217" w:rsidRPr="0074389F">
        <w:rPr>
          <w:rFonts w:ascii="Arial" w:hAnsi="Arial" w:cs="Arial"/>
          <w:sz w:val="22"/>
          <w:szCs w:val="22"/>
        </w:rPr>
        <w:t>4</w:t>
      </w:r>
      <w:r w:rsidRPr="0074389F">
        <w:rPr>
          <w:rFonts w:ascii="Arial" w:hAnsi="Arial" w:cs="Arial"/>
          <w:sz w:val="22"/>
          <w:szCs w:val="22"/>
        </w:rPr>
        <w:t xml:space="preserve"> </w:t>
      </w:r>
      <w:bookmarkStart w:id="39" w:name="_Hlk70413909"/>
      <w:r w:rsidRPr="0074389F">
        <w:rPr>
          <w:rFonts w:ascii="Arial" w:hAnsi="Arial" w:cs="Arial"/>
          <w:sz w:val="22"/>
          <w:szCs w:val="22"/>
        </w:rPr>
        <w:t>–</w:t>
      </w:r>
      <w:bookmarkEnd w:id="39"/>
      <w:r w:rsidRPr="0074389F">
        <w:rPr>
          <w:rFonts w:ascii="Arial" w:hAnsi="Arial" w:cs="Arial"/>
          <w:sz w:val="22"/>
          <w:szCs w:val="22"/>
        </w:rPr>
        <w:t xml:space="preserve">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3B604B" w:rsidRPr="0074389F">
        <w:rPr>
          <w:rFonts w:ascii="Arial" w:hAnsi="Arial" w:cs="Arial"/>
          <w:sz w:val="22"/>
          <w:szCs w:val="22"/>
        </w:rPr>
        <w:t xml:space="preserve">składane na podstawie art. 125 ust. 1 Ustawy                                            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 xml:space="preserve">o niepodleganiu wykluczeniu </w:t>
      </w:r>
      <w:r w:rsidR="003B604B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3B604B" w:rsidRPr="003B604B">
        <w:rPr>
          <w:rFonts w:ascii="Arial" w:hAnsi="Arial" w:cs="Arial"/>
          <w:color w:val="000000" w:themeColor="text1"/>
          <w:sz w:val="22"/>
          <w:szCs w:val="22"/>
        </w:rPr>
        <w:t xml:space="preserve">spełnianiu warunków udziału w postępowaniu </w:t>
      </w:r>
      <w:r w:rsidR="003B604B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="003B604B" w:rsidRPr="003B604B">
        <w:rPr>
          <w:rFonts w:ascii="Arial" w:hAnsi="Arial" w:cs="Arial"/>
          <w:color w:val="000000" w:themeColor="text1"/>
          <w:sz w:val="22"/>
          <w:szCs w:val="22"/>
        </w:rPr>
        <w:t xml:space="preserve">niepodleganiu wykluczeniu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>na podstawie art. 7 ust. 1 Ustawy z dnia 13 kwietnia 2022 r.                                       o szczególnych rozwiązaniach w zakresie przeciwdziałania wspieraniu agresji na Ukrainę                                     o służących ochronie bezpieczeństwa narodowego</w:t>
      </w:r>
      <w:r w:rsidR="00775AF4">
        <w:rPr>
          <w:rFonts w:ascii="Arial" w:hAnsi="Arial" w:cs="Arial"/>
          <w:sz w:val="22"/>
          <w:szCs w:val="22"/>
        </w:rPr>
        <w:t>,</w:t>
      </w:r>
    </w:p>
    <w:p w14:paraId="42D98506" w14:textId="68E96411" w:rsidR="003A73C0" w:rsidRDefault="0093570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</w:t>
      </w:r>
      <w:r w:rsidR="009A54BD" w:rsidRPr="0074389F">
        <w:rPr>
          <w:rFonts w:ascii="Arial" w:hAnsi="Arial" w:cs="Arial"/>
          <w:sz w:val="22"/>
          <w:szCs w:val="22"/>
        </w:rPr>
        <w:t>,</w:t>
      </w:r>
    </w:p>
    <w:p w14:paraId="3E37B5DD" w14:textId="7F8BDCEE" w:rsidR="00192D92" w:rsidRPr="0074389F" w:rsidRDefault="00192D92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2D92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  <w:r w:rsidR="00E152C6">
        <w:rPr>
          <w:rFonts w:ascii="Arial" w:hAnsi="Arial" w:cs="Arial"/>
          <w:sz w:val="22"/>
          <w:szCs w:val="22"/>
        </w:rPr>
        <w:t>a, 6b, 6c</w:t>
      </w:r>
      <w:r w:rsidRPr="00192D92">
        <w:rPr>
          <w:rFonts w:ascii="Arial" w:hAnsi="Arial" w:cs="Arial"/>
          <w:sz w:val="22"/>
          <w:szCs w:val="22"/>
        </w:rPr>
        <w:t xml:space="preserve"> –  Formularz </w:t>
      </w:r>
      <w:r>
        <w:rPr>
          <w:rFonts w:ascii="Arial" w:hAnsi="Arial" w:cs="Arial"/>
          <w:sz w:val="22"/>
          <w:szCs w:val="22"/>
        </w:rPr>
        <w:t>cenowy</w:t>
      </w:r>
      <w:r w:rsidR="002B6A7C">
        <w:rPr>
          <w:rFonts w:ascii="Arial" w:hAnsi="Arial" w:cs="Arial"/>
          <w:sz w:val="22"/>
          <w:szCs w:val="22"/>
        </w:rPr>
        <w:t>.</w:t>
      </w:r>
    </w:p>
    <w:sectPr w:rsidR="00192D92" w:rsidRPr="0074389F" w:rsidSect="003A1CA8">
      <w:headerReference w:type="even" r:id="rId22"/>
      <w:headerReference w:type="default" r:id="rId23"/>
      <w:footerReference w:type="even" r:id="rId24"/>
      <w:footerReference w:type="default" r:id="rId25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5280" w14:textId="77777777" w:rsidR="00112A31" w:rsidRDefault="00112A31">
      <w:r>
        <w:separator/>
      </w:r>
    </w:p>
  </w:endnote>
  <w:endnote w:type="continuationSeparator" w:id="0">
    <w:p w14:paraId="4A2A9B64" w14:textId="77777777" w:rsidR="00112A31" w:rsidRDefault="0011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2F0DF5B6" w14:textId="77777777" w:rsidR="00112A31" w:rsidRDefault="00112A31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5981BDC" w14:textId="77777777" w:rsidR="00112A31" w:rsidRDefault="00112A3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B22DAC" w14:textId="77777777" w:rsidR="00112A31" w:rsidRPr="00640D16" w:rsidRDefault="00112A31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18EFAAC" w14:textId="77777777" w:rsidR="00112A31" w:rsidRDefault="00112A3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09AC" w14:textId="77777777" w:rsidR="00112A31" w:rsidRDefault="00112A31">
      <w:r>
        <w:separator/>
      </w:r>
    </w:p>
  </w:footnote>
  <w:footnote w:type="continuationSeparator" w:id="0">
    <w:p w14:paraId="6016113C" w14:textId="77777777" w:rsidR="00112A31" w:rsidRDefault="0011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CA0" w14:textId="77777777" w:rsidR="00112A31" w:rsidRDefault="00112A31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E28D" w14:textId="77777777" w:rsidR="00112A31" w:rsidRDefault="00112A31">
    <w:pPr>
      <w:pStyle w:val="Nagwek"/>
    </w:pPr>
  </w:p>
  <w:p w14:paraId="6258E854" w14:textId="3F1986C3" w:rsidR="00112A31" w:rsidRPr="00F47819" w:rsidRDefault="001248FD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auto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50FF9">
          <w:rPr>
            <w:rFonts w:ascii="Arial" w:hAnsi="Arial" w:cs="Arial"/>
            <w:color w:val="auto"/>
            <w:sz w:val="20"/>
            <w:szCs w:val="20"/>
          </w:rPr>
          <w:t>Nr sprawy: BF-IV.2370.2</w:t>
        </w:r>
        <w:r w:rsidR="00B830EF">
          <w:rPr>
            <w:rFonts w:ascii="Arial" w:hAnsi="Arial" w:cs="Arial"/>
            <w:color w:val="auto"/>
            <w:sz w:val="20"/>
            <w:szCs w:val="20"/>
          </w:rPr>
          <w:t>4</w:t>
        </w:r>
        <w:r w:rsidR="00A50FF9">
          <w:rPr>
            <w:rFonts w:ascii="Arial" w:hAnsi="Arial" w:cs="Arial"/>
            <w:color w:val="auto"/>
            <w:sz w:val="20"/>
            <w:szCs w:val="20"/>
          </w:rPr>
          <w:t>.2023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F03AA08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24E63"/>
    <w:multiLevelType w:val="hybridMultilevel"/>
    <w:tmpl w:val="A220179A"/>
    <w:lvl w:ilvl="0" w:tplc="02605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143E71"/>
    <w:multiLevelType w:val="multilevel"/>
    <w:tmpl w:val="AC362784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A73226"/>
    <w:multiLevelType w:val="hybridMultilevel"/>
    <w:tmpl w:val="49BE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B702EB"/>
    <w:multiLevelType w:val="multilevel"/>
    <w:tmpl w:val="2F12450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FF1138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E0F67C7"/>
    <w:multiLevelType w:val="hybridMultilevel"/>
    <w:tmpl w:val="26A01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BC11DA"/>
    <w:multiLevelType w:val="multilevel"/>
    <w:tmpl w:val="3B52278C"/>
    <w:lvl w:ilvl="0">
      <w:start w:val="1"/>
      <w:numFmt w:val="none"/>
      <w:lvlText w:val=""/>
      <w:lvlJc w:val="left"/>
      <w:pPr>
        <w:ind w:left="227" w:hanging="227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28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232811009">
    <w:abstractNumId w:val="31"/>
  </w:num>
  <w:num w:numId="2" w16cid:durableId="1935893150">
    <w:abstractNumId w:val="21"/>
  </w:num>
  <w:num w:numId="3" w16cid:durableId="154534216">
    <w:abstractNumId w:val="24"/>
  </w:num>
  <w:num w:numId="4" w16cid:durableId="1569487825">
    <w:abstractNumId w:val="1"/>
  </w:num>
  <w:num w:numId="5" w16cid:durableId="1426611403">
    <w:abstractNumId w:val="14"/>
  </w:num>
  <w:num w:numId="6" w16cid:durableId="948657512">
    <w:abstractNumId w:val="8"/>
  </w:num>
  <w:num w:numId="7" w16cid:durableId="1782843234">
    <w:abstractNumId w:val="0"/>
  </w:num>
  <w:num w:numId="8" w16cid:durableId="604312538">
    <w:abstractNumId w:val="7"/>
  </w:num>
  <w:num w:numId="9" w16cid:durableId="398671681">
    <w:abstractNumId w:val="5"/>
  </w:num>
  <w:num w:numId="10" w16cid:durableId="907346587">
    <w:abstractNumId w:val="37"/>
  </w:num>
  <w:num w:numId="11" w16cid:durableId="1502426876">
    <w:abstractNumId w:val="32"/>
  </w:num>
  <w:num w:numId="12" w16cid:durableId="1381055707">
    <w:abstractNumId w:val="19"/>
  </w:num>
  <w:num w:numId="13" w16cid:durableId="1516115575">
    <w:abstractNumId w:val="16"/>
  </w:num>
  <w:num w:numId="14" w16cid:durableId="1776754137">
    <w:abstractNumId w:val="29"/>
  </w:num>
  <w:num w:numId="15" w16cid:durableId="679508736">
    <w:abstractNumId w:val="20"/>
  </w:num>
  <w:num w:numId="16" w16cid:durableId="550727471">
    <w:abstractNumId w:val="38"/>
  </w:num>
  <w:num w:numId="17" w16cid:durableId="66459439">
    <w:abstractNumId w:val="30"/>
  </w:num>
  <w:num w:numId="18" w16cid:durableId="867762621">
    <w:abstractNumId w:val="17"/>
  </w:num>
  <w:num w:numId="19" w16cid:durableId="667485319">
    <w:abstractNumId w:val="4"/>
  </w:num>
  <w:num w:numId="20" w16cid:durableId="732310706">
    <w:abstractNumId w:val="23"/>
  </w:num>
  <w:num w:numId="21" w16cid:durableId="1165123321">
    <w:abstractNumId w:val="2"/>
  </w:num>
  <w:num w:numId="22" w16cid:durableId="638874892">
    <w:abstractNumId w:val="36"/>
  </w:num>
  <w:num w:numId="23" w16cid:durableId="2007631452">
    <w:abstractNumId w:val="35"/>
  </w:num>
  <w:num w:numId="24" w16cid:durableId="893006994">
    <w:abstractNumId w:val="3"/>
  </w:num>
  <w:num w:numId="25" w16cid:durableId="110319340">
    <w:abstractNumId w:val="25"/>
  </w:num>
  <w:num w:numId="26" w16cid:durableId="352658547">
    <w:abstractNumId w:val="3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373767849">
    <w:abstractNumId w:val="28"/>
  </w:num>
  <w:num w:numId="28" w16cid:durableId="541862750">
    <w:abstractNumId w:val="22"/>
  </w:num>
  <w:num w:numId="29" w16cid:durableId="800881230">
    <w:abstractNumId w:val="10"/>
  </w:num>
  <w:num w:numId="30" w16cid:durableId="1834950791">
    <w:abstractNumId w:val="13"/>
  </w:num>
  <w:num w:numId="31" w16cid:durableId="1888251603">
    <w:abstractNumId w:val="33"/>
  </w:num>
  <w:num w:numId="32" w16cid:durableId="1836415906">
    <w:abstractNumId w:val="6"/>
  </w:num>
  <w:num w:numId="33" w16cid:durableId="1446729463">
    <w:abstractNumId w:val="11"/>
  </w:num>
  <w:num w:numId="34" w16cid:durableId="1438525191">
    <w:abstractNumId w:val="26"/>
  </w:num>
  <w:num w:numId="35" w16cid:durableId="615799001">
    <w:abstractNumId w:val="9"/>
  </w:num>
  <w:num w:numId="36" w16cid:durableId="204610388">
    <w:abstractNumId w:val="12"/>
  </w:num>
  <w:num w:numId="37" w16cid:durableId="482546033">
    <w:abstractNumId w:val="34"/>
  </w:num>
  <w:num w:numId="38" w16cid:durableId="1228957461">
    <w:abstractNumId w:val="18"/>
  </w:num>
  <w:num w:numId="39" w16cid:durableId="1274558325">
    <w:abstractNumId w:val="27"/>
  </w:num>
  <w:num w:numId="40" w16cid:durableId="1554997530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540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06F78"/>
    <w:rsid w:val="00010A9C"/>
    <w:rsid w:val="00011EDD"/>
    <w:rsid w:val="00014B5C"/>
    <w:rsid w:val="000205E4"/>
    <w:rsid w:val="00023D07"/>
    <w:rsid w:val="0002742E"/>
    <w:rsid w:val="00035373"/>
    <w:rsid w:val="000375A8"/>
    <w:rsid w:val="00041925"/>
    <w:rsid w:val="00042912"/>
    <w:rsid w:val="00043802"/>
    <w:rsid w:val="00051368"/>
    <w:rsid w:val="00051714"/>
    <w:rsid w:val="0005614A"/>
    <w:rsid w:val="0006515E"/>
    <w:rsid w:val="0006634E"/>
    <w:rsid w:val="00067E37"/>
    <w:rsid w:val="0008198F"/>
    <w:rsid w:val="000845A0"/>
    <w:rsid w:val="00093816"/>
    <w:rsid w:val="00096F74"/>
    <w:rsid w:val="000A2551"/>
    <w:rsid w:val="000A4464"/>
    <w:rsid w:val="000A4F2B"/>
    <w:rsid w:val="000A6DDC"/>
    <w:rsid w:val="000B0898"/>
    <w:rsid w:val="000B5CCB"/>
    <w:rsid w:val="000C1DFD"/>
    <w:rsid w:val="000C7B6E"/>
    <w:rsid w:val="000D097F"/>
    <w:rsid w:val="000D3217"/>
    <w:rsid w:val="000F4EFC"/>
    <w:rsid w:val="000F5C76"/>
    <w:rsid w:val="00112A31"/>
    <w:rsid w:val="001212F8"/>
    <w:rsid w:val="001248FD"/>
    <w:rsid w:val="00132E42"/>
    <w:rsid w:val="00135A65"/>
    <w:rsid w:val="00135D62"/>
    <w:rsid w:val="001414CA"/>
    <w:rsid w:val="00141BB0"/>
    <w:rsid w:val="00146459"/>
    <w:rsid w:val="00160005"/>
    <w:rsid w:val="00160D11"/>
    <w:rsid w:val="00161DFC"/>
    <w:rsid w:val="001721A4"/>
    <w:rsid w:val="00172CD7"/>
    <w:rsid w:val="001807C7"/>
    <w:rsid w:val="00192D92"/>
    <w:rsid w:val="001A1B7A"/>
    <w:rsid w:val="001A1D98"/>
    <w:rsid w:val="001A2FA0"/>
    <w:rsid w:val="001A38A7"/>
    <w:rsid w:val="001B2B8F"/>
    <w:rsid w:val="001B4857"/>
    <w:rsid w:val="001B5691"/>
    <w:rsid w:val="001C4514"/>
    <w:rsid w:val="001C6B7D"/>
    <w:rsid w:val="001D0724"/>
    <w:rsid w:val="001D5340"/>
    <w:rsid w:val="001D6AF0"/>
    <w:rsid w:val="001D7867"/>
    <w:rsid w:val="001E45AB"/>
    <w:rsid w:val="001E7B8B"/>
    <w:rsid w:val="001F085D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429F2"/>
    <w:rsid w:val="00254A14"/>
    <w:rsid w:val="00256CC6"/>
    <w:rsid w:val="002629DF"/>
    <w:rsid w:val="00263347"/>
    <w:rsid w:val="00264860"/>
    <w:rsid w:val="00264FA3"/>
    <w:rsid w:val="00265A95"/>
    <w:rsid w:val="002672BF"/>
    <w:rsid w:val="00270ACE"/>
    <w:rsid w:val="00270E4C"/>
    <w:rsid w:val="00276E2A"/>
    <w:rsid w:val="0027724D"/>
    <w:rsid w:val="00281C5C"/>
    <w:rsid w:val="0029280B"/>
    <w:rsid w:val="00293BA3"/>
    <w:rsid w:val="002A0904"/>
    <w:rsid w:val="002A741C"/>
    <w:rsid w:val="002B6A7C"/>
    <w:rsid w:val="002C1D84"/>
    <w:rsid w:val="002C6C3C"/>
    <w:rsid w:val="002D08E6"/>
    <w:rsid w:val="002D19DD"/>
    <w:rsid w:val="002D4285"/>
    <w:rsid w:val="002E6510"/>
    <w:rsid w:val="002F28F8"/>
    <w:rsid w:val="002F3CB5"/>
    <w:rsid w:val="002F4196"/>
    <w:rsid w:val="002F680C"/>
    <w:rsid w:val="002F6B2D"/>
    <w:rsid w:val="003001A5"/>
    <w:rsid w:val="00312F14"/>
    <w:rsid w:val="003213CA"/>
    <w:rsid w:val="00323895"/>
    <w:rsid w:val="00324BA1"/>
    <w:rsid w:val="00334E9F"/>
    <w:rsid w:val="00340447"/>
    <w:rsid w:val="00340B43"/>
    <w:rsid w:val="00343695"/>
    <w:rsid w:val="00351F1E"/>
    <w:rsid w:val="003524EC"/>
    <w:rsid w:val="003534DE"/>
    <w:rsid w:val="003561F6"/>
    <w:rsid w:val="00356EED"/>
    <w:rsid w:val="00361E4E"/>
    <w:rsid w:val="00362FFB"/>
    <w:rsid w:val="003649F7"/>
    <w:rsid w:val="00366F1F"/>
    <w:rsid w:val="0036758F"/>
    <w:rsid w:val="00367DBE"/>
    <w:rsid w:val="00370B7A"/>
    <w:rsid w:val="0037549C"/>
    <w:rsid w:val="003761FF"/>
    <w:rsid w:val="0038150B"/>
    <w:rsid w:val="0038641E"/>
    <w:rsid w:val="00391A9C"/>
    <w:rsid w:val="003A1CA8"/>
    <w:rsid w:val="003A6708"/>
    <w:rsid w:val="003A73C0"/>
    <w:rsid w:val="003B01BF"/>
    <w:rsid w:val="003B604B"/>
    <w:rsid w:val="003C09D9"/>
    <w:rsid w:val="003C0EE6"/>
    <w:rsid w:val="003C2795"/>
    <w:rsid w:val="003D35FE"/>
    <w:rsid w:val="003D6785"/>
    <w:rsid w:val="003D7781"/>
    <w:rsid w:val="003F0D88"/>
    <w:rsid w:val="003F180F"/>
    <w:rsid w:val="00400880"/>
    <w:rsid w:val="0040621E"/>
    <w:rsid w:val="0041524D"/>
    <w:rsid w:val="0042034F"/>
    <w:rsid w:val="004238D2"/>
    <w:rsid w:val="00423964"/>
    <w:rsid w:val="0042451F"/>
    <w:rsid w:val="0042605B"/>
    <w:rsid w:val="004350C4"/>
    <w:rsid w:val="00440B35"/>
    <w:rsid w:val="00441829"/>
    <w:rsid w:val="00442715"/>
    <w:rsid w:val="00476832"/>
    <w:rsid w:val="004863AD"/>
    <w:rsid w:val="00491CE2"/>
    <w:rsid w:val="00493F86"/>
    <w:rsid w:val="00494C4E"/>
    <w:rsid w:val="00496394"/>
    <w:rsid w:val="004A4289"/>
    <w:rsid w:val="004A58DA"/>
    <w:rsid w:val="004B256F"/>
    <w:rsid w:val="004C29B3"/>
    <w:rsid w:val="004C2C01"/>
    <w:rsid w:val="004C685D"/>
    <w:rsid w:val="004C75E7"/>
    <w:rsid w:val="004C7707"/>
    <w:rsid w:val="004D1A72"/>
    <w:rsid w:val="004D263C"/>
    <w:rsid w:val="004D5EAE"/>
    <w:rsid w:val="004E2FCF"/>
    <w:rsid w:val="004F0C76"/>
    <w:rsid w:val="00503EAC"/>
    <w:rsid w:val="005117A4"/>
    <w:rsid w:val="00524ABD"/>
    <w:rsid w:val="00532B94"/>
    <w:rsid w:val="00536538"/>
    <w:rsid w:val="0053683C"/>
    <w:rsid w:val="00536F2C"/>
    <w:rsid w:val="00554FBC"/>
    <w:rsid w:val="0055600C"/>
    <w:rsid w:val="0056435F"/>
    <w:rsid w:val="00566801"/>
    <w:rsid w:val="00572B3E"/>
    <w:rsid w:val="00574DE2"/>
    <w:rsid w:val="00575B65"/>
    <w:rsid w:val="0058657D"/>
    <w:rsid w:val="005974B3"/>
    <w:rsid w:val="00597B09"/>
    <w:rsid w:val="005B1FAB"/>
    <w:rsid w:val="005B4366"/>
    <w:rsid w:val="005C4921"/>
    <w:rsid w:val="005D24BA"/>
    <w:rsid w:val="005D5904"/>
    <w:rsid w:val="005D72C1"/>
    <w:rsid w:val="005E297A"/>
    <w:rsid w:val="005F0E1A"/>
    <w:rsid w:val="005F2081"/>
    <w:rsid w:val="005F271A"/>
    <w:rsid w:val="00601F3E"/>
    <w:rsid w:val="006043BE"/>
    <w:rsid w:val="0060562D"/>
    <w:rsid w:val="006069C6"/>
    <w:rsid w:val="006079AD"/>
    <w:rsid w:val="006119E0"/>
    <w:rsid w:val="00613399"/>
    <w:rsid w:val="00614FE0"/>
    <w:rsid w:val="00615929"/>
    <w:rsid w:val="00616774"/>
    <w:rsid w:val="00627073"/>
    <w:rsid w:val="00640D16"/>
    <w:rsid w:val="00643F07"/>
    <w:rsid w:val="00644F3A"/>
    <w:rsid w:val="0065061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6AE2"/>
    <w:rsid w:val="006D00A7"/>
    <w:rsid w:val="006D51D2"/>
    <w:rsid w:val="006D525D"/>
    <w:rsid w:val="006D75D9"/>
    <w:rsid w:val="006D7C73"/>
    <w:rsid w:val="006E4300"/>
    <w:rsid w:val="006E7D73"/>
    <w:rsid w:val="007021AF"/>
    <w:rsid w:val="00713F4F"/>
    <w:rsid w:val="00715273"/>
    <w:rsid w:val="007268CE"/>
    <w:rsid w:val="00727C55"/>
    <w:rsid w:val="00730B4F"/>
    <w:rsid w:val="00732B3B"/>
    <w:rsid w:val="007366AC"/>
    <w:rsid w:val="0074367B"/>
    <w:rsid w:val="0074389F"/>
    <w:rsid w:val="00744233"/>
    <w:rsid w:val="00750C36"/>
    <w:rsid w:val="00751817"/>
    <w:rsid w:val="007604BD"/>
    <w:rsid w:val="00762D09"/>
    <w:rsid w:val="00766C6C"/>
    <w:rsid w:val="0076785E"/>
    <w:rsid w:val="00767A60"/>
    <w:rsid w:val="00771C95"/>
    <w:rsid w:val="007749D3"/>
    <w:rsid w:val="00775AF4"/>
    <w:rsid w:val="007770F7"/>
    <w:rsid w:val="007A1273"/>
    <w:rsid w:val="007A248B"/>
    <w:rsid w:val="007A48D7"/>
    <w:rsid w:val="007B2AD7"/>
    <w:rsid w:val="007C1553"/>
    <w:rsid w:val="007C1586"/>
    <w:rsid w:val="007C1EB7"/>
    <w:rsid w:val="007D42E5"/>
    <w:rsid w:val="007E223B"/>
    <w:rsid w:val="007E518D"/>
    <w:rsid w:val="007F3992"/>
    <w:rsid w:val="007F7EAD"/>
    <w:rsid w:val="00810212"/>
    <w:rsid w:val="0081048E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835EB"/>
    <w:rsid w:val="00885A66"/>
    <w:rsid w:val="0089188D"/>
    <w:rsid w:val="008B00A2"/>
    <w:rsid w:val="008B01A1"/>
    <w:rsid w:val="008B079D"/>
    <w:rsid w:val="008B0D07"/>
    <w:rsid w:val="008B1887"/>
    <w:rsid w:val="008B2890"/>
    <w:rsid w:val="008B49BE"/>
    <w:rsid w:val="008B7CE0"/>
    <w:rsid w:val="008D29D5"/>
    <w:rsid w:val="008D4B37"/>
    <w:rsid w:val="008E09F8"/>
    <w:rsid w:val="008E6FE6"/>
    <w:rsid w:val="008F2540"/>
    <w:rsid w:val="008F2A22"/>
    <w:rsid w:val="008F2F2F"/>
    <w:rsid w:val="008F3D77"/>
    <w:rsid w:val="00903BB5"/>
    <w:rsid w:val="009117F0"/>
    <w:rsid w:val="00925F8E"/>
    <w:rsid w:val="00927320"/>
    <w:rsid w:val="00933BF5"/>
    <w:rsid w:val="0093570D"/>
    <w:rsid w:val="009360B1"/>
    <w:rsid w:val="0094021C"/>
    <w:rsid w:val="00942418"/>
    <w:rsid w:val="00942491"/>
    <w:rsid w:val="009449F9"/>
    <w:rsid w:val="0094540F"/>
    <w:rsid w:val="00946B6C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2769"/>
    <w:rsid w:val="009A54BD"/>
    <w:rsid w:val="009A63CF"/>
    <w:rsid w:val="009A655A"/>
    <w:rsid w:val="009A6CC9"/>
    <w:rsid w:val="009A7090"/>
    <w:rsid w:val="009B0251"/>
    <w:rsid w:val="009D133D"/>
    <w:rsid w:val="009D4102"/>
    <w:rsid w:val="009D474C"/>
    <w:rsid w:val="009D4921"/>
    <w:rsid w:val="009E66F6"/>
    <w:rsid w:val="009F232B"/>
    <w:rsid w:val="009F2EC9"/>
    <w:rsid w:val="00A02B08"/>
    <w:rsid w:val="00A03A69"/>
    <w:rsid w:val="00A03D89"/>
    <w:rsid w:val="00A10B1E"/>
    <w:rsid w:val="00A11FDB"/>
    <w:rsid w:val="00A15E4A"/>
    <w:rsid w:val="00A20C29"/>
    <w:rsid w:val="00A2371F"/>
    <w:rsid w:val="00A27E73"/>
    <w:rsid w:val="00A42265"/>
    <w:rsid w:val="00A44C82"/>
    <w:rsid w:val="00A47E77"/>
    <w:rsid w:val="00A50FF9"/>
    <w:rsid w:val="00A6422D"/>
    <w:rsid w:val="00A64450"/>
    <w:rsid w:val="00A66188"/>
    <w:rsid w:val="00A7055B"/>
    <w:rsid w:val="00A70763"/>
    <w:rsid w:val="00A71DCA"/>
    <w:rsid w:val="00A7353D"/>
    <w:rsid w:val="00A749BF"/>
    <w:rsid w:val="00A86222"/>
    <w:rsid w:val="00A94453"/>
    <w:rsid w:val="00AA4738"/>
    <w:rsid w:val="00AB7C54"/>
    <w:rsid w:val="00AC0035"/>
    <w:rsid w:val="00AC3723"/>
    <w:rsid w:val="00AC5519"/>
    <w:rsid w:val="00AC794A"/>
    <w:rsid w:val="00AD3B57"/>
    <w:rsid w:val="00AD4696"/>
    <w:rsid w:val="00AE07D5"/>
    <w:rsid w:val="00AE1E7E"/>
    <w:rsid w:val="00AE2FCC"/>
    <w:rsid w:val="00AE4B0A"/>
    <w:rsid w:val="00AF41B9"/>
    <w:rsid w:val="00B00E59"/>
    <w:rsid w:val="00B1150C"/>
    <w:rsid w:val="00B1243D"/>
    <w:rsid w:val="00B24766"/>
    <w:rsid w:val="00B31DB9"/>
    <w:rsid w:val="00B339AC"/>
    <w:rsid w:val="00B37215"/>
    <w:rsid w:val="00B40CD5"/>
    <w:rsid w:val="00B4684C"/>
    <w:rsid w:val="00B47649"/>
    <w:rsid w:val="00B52977"/>
    <w:rsid w:val="00B64A7C"/>
    <w:rsid w:val="00B70C4D"/>
    <w:rsid w:val="00B77D29"/>
    <w:rsid w:val="00B830EF"/>
    <w:rsid w:val="00B84641"/>
    <w:rsid w:val="00B84736"/>
    <w:rsid w:val="00B86267"/>
    <w:rsid w:val="00B87437"/>
    <w:rsid w:val="00B90BA2"/>
    <w:rsid w:val="00B91F5C"/>
    <w:rsid w:val="00B9305E"/>
    <w:rsid w:val="00B94936"/>
    <w:rsid w:val="00BA1A29"/>
    <w:rsid w:val="00BA436C"/>
    <w:rsid w:val="00BA516D"/>
    <w:rsid w:val="00BB616D"/>
    <w:rsid w:val="00BC5A51"/>
    <w:rsid w:val="00BD06DD"/>
    <w:rsid w:val="00BE41A5"/>
    <w:rsid w:val="00BE433B"/>
    <w:rsid w:val="00BE542C"/>
    <w:rsid w:val="00BE5566"/>
    <w:rsid w:val="00BF773B"/>
    <w:rsid w:val="00C0623C"/>
    <w:rsid w:val="00C24349"/>
    <w:rsid w:val="00C261F4"/>
    <w:rsid w:val="00C3781E"/>
    <w:rsid w:val="00C43E85"/>
    <w:rsid w:val="00C47CB0"/>
    <w:rsid w:val="00C5778F"/>
    <w:rsid w:val="00C63A3D"/>
    <w:rsid w:val="00C64678"/>
    <w:rsid w:val="00C67C5A"/>
    <w:rsid w:val="00C70872"/>
    <w:rsid w:val="00C70A1B"/>
    <w:rsid w:val="00C848D2"/>
    <w:rsid w:val="00C91554"/>
    <w:rsid w:val="00C92623"/>
    <w:rsid w:val="00CA07A6"/>
    <w:rsid w:val="00CA7139"/>
    <w:rsid w:val="00CB1A1D"/>
    <w:rsid w:val="00CC1413"/>
    <w:rsid w:val="00CC355B"/>
    <w:rsid w:val="00CC5ABA"/>
    <w:rsid w:val="00CD0181"/>
    <w:rsid w:val="00CD4CB9"/>
    <w:rsid w:val="00CD60D1"/>
    <w:rsid w:val="00CD72A6"/>
    <w:rsid w:val="00CE62F0"/>
    <w:rsid w:val="00CE6336"/>
    <w:rsid w:val="00CE78BF"/>
    <w:rsid w:val="00D0272C"/>
    <w:rsid w:val="00D07BED"/>
    <w:rsid w:val="00D21B14"/>
    <w:rsid w:val="00D25B16"/>
    <w:rsid w:val="00D2666A"/>
    <w:rsid w:val="00D27593"/>
    <w:rsid w:val="00D32308"/>
    <w:rsid w:val="00D32A98"/>
    <w:rsid w:val="00D33440"/>
    <w:rsid w:val="00D407A0"/>
    <w:rsid w:val="00D43D88"/>
    <w:rsid w:val="00D54E16"/>
    <w:rsid w:val="00D60871"/>
    <w:rsid w:val="00D61DD5"/>
    <w:rsid w:val="00D65367"/>
    <w:rsid w:val="00D660CB"/>
    <w:rsid w:val="00D67DEE"/>
    <w:rsid w:val="00D7089E"/>
    <w:rsid w:val="00D71764"/>
    <w:rsid w:val="00D71BA0"/>
    <w:rsid w:val="00D726FD"/>
    <w:rsid w:val="00D75405"/>
    <w:rsid w:val="00D76053"/>
    <w:rsid w:val="00D82104"/>
    <w:rsid w:val="00D869A3"/>
    <w:rsid w:val="00D9002A"/>
    <w:rsid w:val="00D92B41"/>
    <w:rsid w:val="00DA3100"/>
    <w:rsid w:val="00DA6726"/>
    <w:rsid w:val="00DB5D01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0581"/>
    <w:rsid w:val="00E0180E"/>
    <w:rsid w:val="00E118AA"/>
    <w:rsid w:val="00E152C6"/>
    <w:rsid w:val="00E15983"/>
    <w:rsid w:val="00E16981"/>
    <w:rsid w:val="00E240BD"/>
    <w:rsid w:val="00E26B59"/>
    <w:rsid w:val="00E32823"/>
    <w:rsid w:val="00E37267"/>
    <w:rsid w:val="00E432E2"/>
    <w:rsid w:val="00E465CB"/>
    <w:rsid w:val="00E46C2F"/>
    <w:rsid w:val="00E62038"/>
    <w:rsid w:val="00E72DF0"/>
    <w:rsid w:val="00E72ECC"/>
    <w:rsid w:val="00E8105A"/>
    <w:rsid w:val="00E82CEB"/>
    <w:rsid w:val="00E900B4"/>
    <w:rsid w:val="00EA0240"/>
    <w:rsid w:val="00EA1504"/>
    <w:rsid w:val="00EA4C7A"/>
    <w:rsid w:val="00EA5AA9"/>
    <w:rsid w:val="00EB0CCF"/>
    <w:rsid w:val="00EB3DAD"/>
    <w:rsid w:val="00EC0B0F"/>
    <w:rsid w:val="00EC303F"/>
    <w:rsid w:val="00EC37D7"/>
    <w:rsid w:val="00EE1C82"/>
    <w:rsid w:val="00EE21F7"/>
    <w:rsid w:val="00EE4131"/>
    <w:rsid w:val="00EF369D"/>
    <w:rsid w:val="00EF5624"/>
    <w:rsid w:val="00F12603"/>
    <w:rsid w:val="00F23F78"/>
    <w:rsid w:val="00F25C36"/>
    <w:rsid w:val="00F309C5"/>
    <w:rsid w:val="00F36B69"/>
    <w:rsid w:val="00F37BFF"/>
    <w:rsid w:val="00F4182F"/>
    <w:rsid w:val="00F41DD8"/>
    <w:rsid w:val="00F47819"/>
    <w:rsid w:val="00F64495"/>
    <w:rsid w:val="00F6449D"/>
    <w:rsid w:val="00F74721"/>
    <w:rsid w:val="00F76329"/>
    <w:rsid w:val="00F776F3"/>
    <w:rsid w:val="00F8278D"/>
    <w:rsid w:val="00F86B71"/>
    <w:rsid w:val="00F90AC4"/>
    <w:rsid w:val="00F9208F"/>
    <w:rsid w:val="00F97E32"/>
    <w:rsid w:val="00FA0DF8"/>
    <w:rsid w:val="00FA7D5A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F9044F9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s://platformazakupowa.pl/pn/kgp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mailto:iod@kg.straz.gov.p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ub@kg.straz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316B5"/>
    <w:rsid w:val="00842006"/>
    <w:rsid w:val="008F0362"/>
    <w:rsid w:val="009122DE"/>
    <w:rsid w:val="00931BD8"/>
    <w:rsid w:val="00A02DBA"/>
    <w:rsid w:val="00A676F8"/>
    <w:rsid w:val="00AD44D0"/>
    <w:rsid w:val="00B43F87"/>
    <w:rsid w:val="00BD42B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8BE4-FEE6-443D-B5B1-C6247039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13</Pages>
  <Words>5316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BF-IV.2370.24.2023</dc:creator>
  <cp:lastModifiedBy>J.Kozerski (KG PSP)</cp:lastModifiedBy>
  <cp:revision>164</cp:revision>
  <cp:lastPrinted>2023-12-08T09:32:00Z</cp:lastPrinted>
  <dcterms:created xsi:type="dcterms:W3CDTF">2021-04-12T07:33:00Z</dcterms:created>
  <dcterms:modified xsi:type="dcterms:W3CDTF">2023-12-08T13:47:00Z</dcterms:modified>
</cp:coreProperties>
</file>