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9A96" w14:textId="77777777" w:rsidR="00074069" w:rsidRPr="00074069" w:rsidRDefault="00074069" w:rsidP="00B86702">
      <w:pPr>
        <w:rPr>
          <w:rFonts w:ascii="Cambria" w:hAnsi="Cambria"/>
          <w:b/>
          <w:bCs/>
          <w:i/>
          <w:iCs/>
        </w:rPr>
      </w:pPr>
    </w:p>
    <w:p w14:paraId="1161CBAE" w14:textId="77777777" w:rsidR="00A50B08" w:rsidRDefault="00A50B08" w:rsidP="00A50B08">
      <w:pPr>
        <w:shd w:val="clear" w:color="auto" w:fill="D9D9D9" w:themeFill="background1" w:themeFillShade="D9"/>
        <w:spacing w:after="0"/>
        <w:jc w:val="center"/>
        <w:rPr>
          <w:rFonts w:ascii="Cambria" w:hAnsi="Cambria"/>
          <w:b/>
          <w:bCs/>
          <w:sz w:val="28"/>
          <w:szCs w:val="28"/>
        </w:rPr>
      </w:pPr>
      <w:r w:rsidRPr="00074069">
        <w:rPr>
          <w:rFonts w:ascii="Cambria" w:hAnsi="Cambria"/>
          <w:b/>
          <w:bCs/>
          <w:sz w:val="32"/>
          <w:szCs w:val="32"/>
        </w:rPr>
        <w:t>SPECYFIKACJA WARUNKÓW ZAMÓWIENIA</w:t>
      </w:r>
    </w:p>
    <w:p w14:paraId="6FCF9BCA" w14:textId="77777777" w:rsidR="00A50B08" w:rsidRPr="00A50B08" w:rsidRDefault="00A50B08" w:rsidP="00A50B08">
      <w:pPr>
        <w:spacing w:after="0"/>
        <w:jc w:val="center"/>
        <w:rPr>
          <w:rFonts w:ascii="Cambria" w:hAnsi="Cambria"/>
          <w:i/>
          <w:iCs/>
        </w:rPr>
      </w:pPr>
      <w:r w:rsidRPr="00A50B08">
        <w:rPr>
          <w:rFonts w:ascii="Cambria" w:hAnsi="Cambria"/>
          <w:i/>
          <w:iCs/>
        </w:rPr>
        <w:t>(zwana dalej SWZ)</w:t>
      </w:r>
    </w:p>
    <w:p w14:paraId="4F812FB7" w14:textId="77777777" w:rsidR="00A50B08" w:rsidRDefault="00A50B08" w:rsidP="00A50B08">
      <w:pPr>
        <w:jc w:val="center"/>
        <w:rPr>
          <w:rFonts w:ascii="Cambria" w:hAnsi="Cambria"/>
        </w:rPr>
      </w:pPr>
    </w:p>
    <w:p w14:paraId="75B063AA" w14:textId="4EF60741" w:rsidR="00A50B08" w:rsidRPr="00A50B08" w:rsidRDefault="00A50B08" w:rsidP="00A50B08">
      <w:pPr>
        <w:jc w:val="center"/>
        <w:rPr>
          <w:rFonts w:ascii="Cambria" w:hAnsi="Cambria"/>
          <w:sz w:val="28"/>
          <w:szCs w:val="28"/>
        </w:rPr>
      </w:pPr>
      <w:r w:rsidRPr="00A50B08">
        <w:rPr>
          <w:rFonts w:ascii="Cambria" w:hAnsi="Cambria"/>
          <w:sz w:val="28"/>
          <w:szCs w:val="28"/>
        </w:rPr>
        <w:t>ZAMAWIAJĄCY:</w:t>
      </w:r>
    </w:p>
    <w:p w14:paraId="11FBD99D" w14:textId="43AD069E" w:rsidR="00A50B08" w:rsidRDefault="00A50B08" w:rsidP="00A50B08">
      <w:pPr>
        <w:spacing w:line="360" w:lineRule="auto"/>
        <w:jc w:val="center"/>
        <w:rPr>
          <w:rFonts w:ascii="Cambria" w:hAnsi="Cambria"/>
          <w:b/>
          <w:bCs/>
          <w:sz w:val="28"/>
          <w:szCs w:val="28"/>
        </w:rPr>
      </w:pPr>
      <w:r w:rsidRPr="00A50B08">
        <w:rPr>
          <w:rFonts w:ascii="Cambria" w:hAnsi="Cambria"/>
          <w:b/>
          <w:bCs/>
          <w:sz w:val="28"/>
          <w:szCs w:val="28"/>
        </w:rPr>
        <w:t xml:space="preserve">GMINA </w:t>
      </w:r>
      <w:r w:rsidR="00CC1C5B">
        <w:rPr>
          <w:rFonts w:ascii="Cambria" w:hAnsi="Cambria"/>
          <w:b/>
          <w:bCs/>
          <w:sz w:val="28"/>
          <w:szCs w:val="28"/>
        </w:rPr>
        <w:t>BUKOWIEC</w:t>
      </w:r>
    </w:p>
    <w:p w14:paraId="3ED31EFC" w14:textId="15B3CEC7" w:rsidR="00A50B08" w:rsidRPr="00A50B08" w:rsidRDefault="00CC1C5B" w:rsidP="00A50B08">
      <w:pPr>
        <w:jc w:val="center"/>
        <w:rPr>
          <w:rFonts w:ascii="Cambria" w:hAnsi="Cambria"/>
          <w:sz w:val="28"/>
          <w:szCs w:val="28"/>
        </w:rPr>
      </w:pPr>
      <w:r>
        <w:rPr>
          <w:rFonts w:ascii="Cambria" w:hAnsi="Cambria"/>
          <w:noProof/>
          <w:sz w:val="28"/>
          <w:szCs w:val="28"/>
          <w:lang w:eastAsia="pl-PL"/>
        </w:rPr>
        <w:drawing>
          <wp:inline distT="0" distB="0" distL="0" distR="0" wp14:anchorId="4264FC02" wp14:editId="2E105BD8">
            <wp:extent cx="1064525" cy="1237743"/>
            <wp:effectExtent l="0" t="0" r="254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670" cy="1255352"/>
                    </a:xfrm>
                    <a:prstGeom prst="rect">
                      <a:avLst/>
                    </a:prstGeom>
                  </pic:spPr>
                </pic:pic>
              </a:graphicData>
            </a:graphic>
          </wp:inline>
        </w:drawing>
      </w:r>
    </w:p>
    <w:p w14:paraId="4B60D5F9" w14:textId="77777777" w:rsidR="00A50B08" w:rsidRPr="00A50B08" w:rsidRDefault="00A50B08" w:rsidP="00A50B08">
      <w:pPr>
        <w:spacing w:after="0"/>
        <w:jc w:val="center"/>
        <w:rPr>
          <w:rFonts w:ascii="Cambria" w:hAnsi="Cambria"/>
        </w:rPr>
      </w:pPr>
      <w:r w:rsidRPr="00A50B08">
        <w:rPr>
          <w:rFonts w:ascii="Cambria" w:hAnsi="Cambria"/>
        </w:rPr>
        <w:t>reprezentowana przez</w:t>
      </w:r>
    </w:p>
    <w:p w14:paraId="5CFD9483" w14:textId="3E93A403" w:rsidR="00A50B08" w:rsidRPr="00A50B08" w:rsidRDefault="00A50B08" w:rsidP="00A50B08">
      <w:pPr>
        <w:spacing w:after="0"/>
        <w:jc w:val="center"/>
        <w:rPr>
          <w:rFonts w:ascii="Cambria" w:hAnsi="Cambria"/>
        </w:rPr>
      </w:pPr>
      <w:r w:rsidRPr="00A50B08">
        <w:rPr>
          <w:rFonts w:ascii="Cambria" w:hAnsi="Cambria"/>
        </w:rPr>
        <w:t xml:space="preserve">Wójta Gminy </w:t>
      </w:r>
      <w:r w:rsidR="004C5803">
        <w:rPr>
          <w:rFonts w:ascii="Cambria" w:hAnsi="Cambria"/>
        </w:rPr>
        <w:t>BUKOWIEC</w:t>
      </w:r>
    </w:p>
    <w:p w14:paraId="5DC9C137" w14:textId="77777777" w:rsidR="00A50B08" w:rsidRDefault="00A50B08" w:rsidP="00A50B08">
      <w:pPr>
        <w:spacing w:after="0"/>
        <w:jc w:val="center"/>
        <w:rPr>
          <w:rFonts w:ascii="Cambria" w:hAnsi="Cambria"/>
        </w:rPr>
      </w:pPr>
    </w:p>
    <w:p w14:paraId="07374461" w14:textId="202C56B2" w:rsidR="00A50B08" w:rsidRPr="00A50B08" w:rsidRDefault="00A50B08" w:rsidP="00A50B08">
      <w:pPr>
        <w:spacing w:after="0"/>
        <w:jc w:val="center"/>
        <w:rPr>
          <w:rFonts w:ascii="Cambria" w:hAnsi="Cambria"/>
        </w:rPr>
      </w:pPr>
      <w:r w:rsidRPr="00A50B08">
        <w:rPr>
          <w:rFonts w:ascii="Cambria" w:hAnsi="Cambria"/>
        </w:rPr>
        <w:t xml:space="preserve">ul. </w:t>
      </w:r>
      <w:r w:rsidR="00CC1C5B">
        <w:rPr>
          <w:rFonts w:ascii="Cambria" w:hAnsi="Cambria"/>
        </w:rPr>
        <w:t>Dr Floriana Ceynowy 14</w:t>
      </w:r>
    </w:p>
    <w:p w14:paraId="6E46E818" w14:textId="3E5B9780" w:rsidR="00A50B08" w:rsidRPr="00A50B08" w:rsidRDefault="00A50B08" w:rsidP="00A50B08">
      <w:pPr>
        <w:spacing w:after="0"/>
        <w:jc w:val="center"/>
        <w:rPr>
          <w:rFonts w:ascii="Cambria" w:hAnsi="Cambria"/>
        </w:rPr>
      </w:pPr>
      <w:r w:rsidRPr="00A50B08">
        <w:rPr>
          <w:rFonts w:ascii="Cambria" w:hAnsi="Cambria"/>
        </w:rPr>
        <w:t>86 – 1</w:t>
      </w:r>
      <w:r w:rsidR="00CC1C5B">
        <w:rPr>
          <w:rFonts w:ascii="Cambria" w:hAnsi="Cambria"/>
        </w:rPr>
        <w:t>22 Bukowiec</w:t>
      </w:r>
    </w:p>
    <w:p w14:paraId="3142DD07" w14:textId="379E635D" w:rsidR="00A50B08" w:rsidRDefault="00A50B08" w:rsidP="00A50B08">
      <w:pPr>
        <w:spacing w:after="0"/>
        <w:jc w:val="center"/>
        <w:rPr>
          <w:rFonts w:ascii="Cambria" w:hAnsi="Cambria"/>
        </w:rPr>
      </w:pPr>
      <w:r w:rsidRPr="00A50B08">
        <w:rPr>
          <w:rFonts w:ascii="Cambria" w:hAnsi="Cambria"/>
        </w:rPr>
        <w:t>NIP: 559-11-30-</w:t>
      </w:r>
      <w:r w:rsidR="00CC1C5B">
        <w:rPr>
          <w:rFonts w:ascii="Cambria" w:hAnsi="Cambria"/>
        </w:rPr>
        <w:t>730</w:t>
      </w:r>
    </w:p>
    <w:p w14:paraId="49096E33" w14:textId="77777777" w:rsidR="00A50B08" w:rsidRPr="00A50B08" w:rsidRDefault="00A50B08" w:rsidP="00A50B08">
      <w:pPr>
        <w:spacing w:after="0"/>
        <w:jc w:val="center"/>
        <w:rPr>
          <w:rFonts w:ascii="Cambria" w:hAnsi="Cambria"/>
        </w:rPr>
      </w:pPr>
    </w:p>
    <w:p w14:paraId="48FD2E0C" w14:textId="77777777" w:rsidR="00D66427" w:rsidRDefault="00D66427" w:rsidP="00A50B08">
      <w:pPr>
        <w:spacing w:after="0"/>
        <w:jc w:val="center"/>
        <w:rPr>
          <w:rFonts w:ascii="Cambria" w:hAnsi="Cambria"/>
        </w:rPr>
      </w:pPr>
    </w:p>
    <w:p w14:paraId="64B8F2C5" w14:textId="0DB6EA3F" w:rsidR="00A50B08" w:rsidRDefault="00A50B08" w:rsidP="003C4F7B">
      <w:pPr>
        <w:spacing w:after="0"/>
        <w:jc w:val="both"/>
        <w:rPr>
          <w:rFonts w:ascii="Cambria" w:hAnsi="Cambria"/>
          <w:i/>
          <w:iCs/>
        </w:rPr>
      </w:pPr>
      <w:r w:rsidRPr="00A50B08">
        <w:rPr>
          <w:rFonts w:ascii="Cambria" w:hAnsi="Cambria"/>
          <w:i/>
          <w:iCs/>
        </w:rPr>
        <w:t>Zaprasza do złożenia oferty w postępowaniu o udzielenie zamówienia publicznego prowadzonego w trybie p</w:t>
      </w:r>
      <w:r w:rsidR="00526069">
        <w:rPr>
          <w:rFonts w:ascii="Cambria" w:hAnsi="Cambria"/>
          <w:i/>
          <w:iCs/>
        </w:rPr>
        <w:t>odstawowym bez negocjacji</w:t>
      </w:r>
      <w:r w:rsidRPr="00A50B08">
        <w:rPr>
          <w:rFonts w:ascii="Cambria" w:hAnsi="Cambria"/>
          <w:i/>
          <w:iCs/>
        </w:rPr>
        <w:t xml:space="preserve"> o wartości zamówienia</w:t>
      </w:r>
      <w:r w:rsidR="00526069">
        <w:rPr>
          <w:rFonts w:ascii="Cambria" w:hAnsi="Cambria"/>
          <w:i/>
          <w:iCs/>
        </w:rPr>
        <w:t xml:space="preserve"> nie</w:t>
      </w:r>
      <w:r w:rsidRPr="00A50B08">
        <w:rPr>
          <w:rFonts w:ascii="Cambria" w:hAnsi="Cambria"/>
          <w:i/>
          <w:iCs/>
        </w:rPr>
        <w:t xml:space="preserve"> przekraczającej pr</w:t>
      </w:r>
      <w:r w:rsidR="00B45C75">
        <w:rPr>
          <w:rFonts w:ascii="Cambria" w:hAnsi="Cambria"/>
          <w:i/>
          <w:iCs/>
        </w:rPr>
        <w:t>ó</w:t>
      </w:r>
      <w:r w:rsidRPr="00A50B08">
        <w:rPr>
          <w:rFonts w:ascii="Cambria" w:hAnsi="Cambria"/>
          <w:i/>
          <w:iCs/>
        </w:rPr>
        <w:t xml:space="preserve">g unijny </w:t>
      </w:r>
      <w:r w:rsidR="00B45C75">
        <w:rPr>
          <w:rFonts w:ascii="Cambria" w:hAnsi="Cambria"/>
          <w:i/>
          <w:iCs/>
        </w:rPr>
        <w:t>dla robót budowlanych określony na podstawie</w:t>
      </w:r>
      <w:r w:rsidRPr="00A50B08">
        <w:rPr>
          <w:rFonts w:ascii="Cambria" w:hAnsi="Cambria"/>
          <w:i/>
          <w:iCs/>
        </w:rPr>
        <w:t xml:space="preserve"> art. 3 ustawy z 11 września 2019 r. - Prawo zamówień publicznych (Dz. U. z 20</w:t>
      </w:r>
      <w:r w:rsidR="003C602B">
        <w:rPr>
          <w:rFonts w:ascii="Cambria" w:hAnsi="Cambria"/>
          <w:i/>
          <w:iCs/>
        </w:rPr>
        <w:t>21</w:t>
      </w:r>
      <w:r w:rsidRPr="00A50B08">
        <w:rPr>
          <w:rFonts w:ascii="Cambria" w:hAnsi="Cambria"/>
          <w:i/>
          <w:iCs/>
        </w:rPr>
        <w:t xml:space="preserve"> r. poz. </w:t>
      </w:r>
      <w:r w:rsidR="00B45C75">
        <w:rPr>
          <w:rFonts w:ascii="Cambria" w:hAnsi="Cambria"/>
          <w:i/>
          <w:iCs/>
        </w:rPr>
        <w:t>1129</w:t>
      </w:r>
      <w:r w:rsidR="00693E41">
        <w:rPr>
          <w:rFonts w:ascii="Cambria" w:hAnsi="Cambria"/>
          <w:i/>
          <w:iCs/>
        </w:rPr>
        <w:t xml:space="preserve"> ze zm.</w:t>
      </w:r>
      <w:r w:rsidRPr="00A50B08">
        <w:rPr>
          <w:rFonts w:ascii="Cambria" w:hAnsi="Cambria"/>
          <w:i/>
          <w:iCs/>
        </w:rPr>
        <w:t xml:space="preserve">) – dalej </w:t>
      </w:r>
      <w:proofErr w:type="spellStart"/>
      <w:r w:rsidRPr="00A50B08">
        <w:rPr>
          <w:rFonts w:ascii="Cambria" w:hAnsi="Cambria"/>
          <w:i/>
          <w:iCs/>
        </w:rPr>
        <w:t>p.z.p</w:t>
      </w:r>
      <w:proofErr w:type="spellEnd"/>
      <w:r w:rsidRPr="00A50B08">
        <w:rPr>
          <w:rFonts w:ascii="Cambria" w:hAnsi="Cambria"/>
          <w:i/>
          <w:iCs/>
        </w:rPr>
        <w:t>. pn.</w:t>
      </w:r>
      <w:r w:rsidR="00074069">
        <w:rPr>
          <w:rFonts w:ascii="Cambria" w:hAnsi="Cambria"/>
          <w:i/>
          <w:iCs/>
        </w:rPr>
        <w:t>:</w:t>
      </w:r>
    </w:p>
    <w:p w14:paraId="04D5CA56" w14:textId="77777777" w:rsidR="00074069" w:rsidRPr="00A50B08" w:rsidRDefault="00074069" w:rsidP="00A50B08">
      <w:pPr>
        <w:spacing w:after="0"/>
        <w:jc w:val="center"/>
        <w:rPr>
          <w:rFonts w:ascii="Cambria" w:hAnsi="Cambria"/>
          <w:i/>
          <w:iCs/>
        </w:rPr>
      </w:pPr>
    </w:p>
    <w:p w14:paraId="7CAC628C" w14:textId="2C5C43C9" w:rsidR="00A50B08" w:rsidRDefault="00A50B08" w:rsidP="00A50B08">
      <w:pPr>
        <w:spacing w:after="0"/>
        <w:jc w:val="center"/>
        <w:rPr>
          <w:rFonts w:ascii="Cambria" w:hAnsi="Cambria"/>
        </w:rPr>
      </w:pPr>
    </w:p>
    <w:p w14:paraId="6D645326" w14:textId="513BC298" w:rsidR="00E30A7A" w:rsidRDefault="00E30A7A" w:rsidP="00E30A7A">
      <w:pPr>
        <w:tabs>
          <w:tab w:val="left" w:pos="6173"/>
        </w:tabs>
        <w:jc w:val="center"/>
        <w:rPr>
          <w:rFonts w:ascii="Cambria" w:hAnsi="Cambria"/>
          <w:b/>
          <w:bCs/>
          <w:sz w:val="24"/>
          <w:szCs w:val="24"/>
        </w:rPr>
      </w:pPr>
      <w:r>
        <w:rPr>
          <w:rFonts w:ascii="Cambria" w:hAnsi="Cambria"/>
          <w:b/>
          <w:bCs/>
          <w:sz w:val="24"/>
          <w:szCs w:val="24"/>
        </w:rPr>
        <w:t>„</w:t>
      </w:r>
      <w:r w:rsidRPr="00E30A7A">
        <w:rPr>
          <w:rFonts w:ascii="Cambria" w:hAnsi="Cambria"/>
          <w:b/>
          <w:bCs/>
          <w:sz w:val="24"/>
          <w:szCs w:val="24"/>
        </w:rPr>
        <w:t>Budowa drogi gminnej nr 030910C na odcinku ok. 250 m. w m. Przysiersk</w:t>
      </w:r>
      <w:r>
        <w:rPr>
          <w:rFonts w:ascii="Cambria" w:hAnsi="Cambria"/>
          <w:b/>
          <w:bCs/>
          <w:sz w:val="24"/>
          <w:szCs w:val="24"/>
        </w:rPr>
        <w:t>”</w:t>
      </w:r>
    </w:p>
    <w:p w14:paraId="03BA245A" w14:textId="67B6DDB5" w:rsidR="00A50B08" w:rsidRDefault="00A50B08" w:rsidP="00A50B08">
      <w:pPr>
        <w:tabs>
          <w:tab w:val="left" w:pos="6173"/>
        </w:tabs>
        <w:rPr>
          <w:rFonts w:ascii="Cambria" w:hAnsi="Cambria"/>
          <w:sz w:val="28"/>
          <w:szCs w:val="28"/>
        </w:rPr>
      </w:pPr>
      <w:r>
        <w:rPr>
          <w:rFonts w:ascii="Cambria" w:hAnsi="Cambria"/>
          <w:sz w:val="28"/>
          <w:szCs w:val="28"/>
        </w:rPr>
        <w:tab/>
      </w:r>
    </w:p>
    <w:p w14:paraId="78E77846" w14:textId="77777777" w:rsidR="00D66427" w:rsidRDefault="00D66427" w:rsidP="00F42FC8">
      <w:pPr>
        <w:tabs>
          <w:tab w:val="left" w:pos="6173"/>
        </w:tabs>
        <w:spacing w:after="0"/>
        <w:jc w:val="both"/>
        <w:rPr>
          <w:rFonts w:ascii="Cambria" w:hAnsi="Cambria"/>
          <w:b/>
          <w:bCs/>
          <w:sz w:val="20"/>
          <w:szCs w:val="20"/>
        </w:rPr>
      </w:pPr>
    </w:p>
    <w:p w14:paraId="0E17770F" w14:textId="0ABC4306" w:rsidR="00074069" w:rsidRPr="00D819CE" w:rsidRDefault="00074069" w:rsidP="00D414D9">
      <w:pPr>
        <w:tabs>
          <w:tab w:val="left" w:pos="6173"/>
        </w:tabs>
        <w:spacing w:after="0"/>
        <w:jc w:val="both"/>
        <w:rPr>
          <w:rFonts w:ascii="Cambria" w:hAnsi="Cambria"/>
          <w:b/>
          <w:bCs/>
          <w:color w:val="FF0000"/>
          <w:sz w:val="20"/>
          <w:szCs w:val="20"/>
        </w:rPr>
      </w:pPr>
      <w:r w:rsidRPr="00D66427">
        <w:rPr>
          <w:rFonts w:ascii="Cambria" w:hAnsi="Cambria"/>
          <w:b/>
          <w:bCs/>
        </w:rPr>
        <w:t>Przedmiotowe postępowanie prowadzone jest przy użyciu środków komunikacji elektronicznej.</w:t>
      </w:r>
      <w:r w:rsidR="002B5DA2">
        <w:rPr>
          <w:rFonts w:ascii="Cambria" w:hAnsi="Cambria"/>
          <w:b/>
          <w:bCs/>
        </w:rPr>
        <w:t xml:space="preserve"> </w:t>
      </w:r>
      <w:r w:rsidRPr="00D66427">
        <w:rPr>
          <w:rFonts w:ascii="Cambria" w:hAnsi="Cambria"/>
          <w:b/>
          <w:bCs/>
        </w:rPr>
        <w:t xml:space="preserve">Składanie ofert następuje za pośrednictwem platformy zakupowej dostępnej pod adresem internetowym: </w:t>
      </w:r>
      <w:hyperlink r:id="rId9" w:tgtFrame="_blank" w:history="1">
        <w:r w:rsidR="007718E5" w:rsidRPr="007718E5">
          <w:rPr>
            <w:rStyle w:val="Hipercze"/>
            <w:rFonts w:ascii="Cambria" w:hAnsi="Cambria"/>
          </w:rPr>
          <w:t>https://platformazakupowa.pl/pn/bukowiec</w:t>
        </w:r>
      </w:hyperlink>
    </w:p>
    <w:p w14:paraId="6FD742DF" w14:textId="77777777" w:rsidR="00FD00B2" w:rsidRDefault="00FD00B2" w:rsidP="00191C2C">
      <w:pPr>
        <w:tabs>
          <w:tab w:val="left" w:pos="6173"/>
        </w:tabs>
        <w:ind w:left="6173"/>
        <w:jc w:val="center"/>
        <w:rPr>
          <w:rFonts w:ascii="Cambria" w:hAnsi="Cambria"/>
          <w:b/>
          <w:bCs/>
        </w:rPr>
      </w:pPr>
    </w:p>
    <w:p w14:paraId="5AD3CC4B" w14:textId="07B2C25E" w:rsidR="00191C2C" w:rsidRPr="00191C2C" w:rsidRDefault="00191C2C" w:rsidP="00191C2C">
      <w:pPr>
        <w:tabs>
          <w:tab w:val="left" w:pos="6173"/>
        </w:tabs>
        <w:ind w:left="6173"/>
        <w:jc w:val="center"/>
        <w:rPr>
          <w:rFonts w:ascii="Cambria" w:hAnsi="Cambria"/>
          <w:b/>
          <w:bCs/>
        </w:rPr>
      </w:pPr>
      <w:r w:rsidRPr="00191C2C">
        <w:rPr>
          <w:rFonts w:ascii="Cambria" w:hAnsi="Cambria"/>
          <w:b/>
          <w:bCs/>
        </w:rPr>
        <w:t>Zatwierdzam</w:t>
      </w:r>
    </w:p>
    <w:p w14:paraId="677DCC09" w14:textId="1F7A7378" w:rsidR="00191C2C" w:rsidRPr="00191C2C" w:rsidRDefault="00191C2C" w:rsidP="00191C2C">
      <w:pPr>
        <w:tabs>
          <w:tab w:val="left" w:pos="6173"/>
        </w:tabs>
        <w:ind w:left="6173"/>
        <w:jc w:val="center"/>
        <w:rPr>
          <w:rFonts w:ascii="Cambria" w:hAnsi="Cambria"/>
        </w:rPr>
      </w:pPr>
      <w:r w:rsidRPr="00191C2C">
        <w:rPr>
          <w:rFonts w:ascii="Cambria" w:hAnsi="Cambria"/>
        </w:rPr>
        <w:t xml:space="preserve"> Wójt Gminy </w:t>
      </w:r>
      <w:r w:rsidR="00D819CE">
        <w:rPr>
          <w:rFonts w:ascii="Cambria" w:hAnsi="Cambria"/>
        </w:rPr>
        <w:t>Bukowiec</w:t>
      </w:r>
    </w:p>
    <w:p w14:paraId="29900DC4" w14:textId="4016912F" w:rsidR="00D66427" w:rsidRDefault="00191C2C" w:rsidP="00191C2C">
      <w:pPr>
        <w:tabs>
          <w:tab w:val="left" w:pos="6173"/>
        </w:tabs>
        <w:ind w:left="6173"/>
        <w:jc w:val="center"/>
        <w:rPr>
          <w:rFonts w:ascii="Cambria" w:hAnsi="Cambria"/>
        </w:rPr>
      </w:pPr>
      <w:r w:rsidRPr="00191C2C">
        <w:rPr>
          <w:rFonts w:ascii="Cambria" w:hAnsi="Cambria"/>
        </w:rPr>
        <w:t xml:space="preserve"> /-/ mgr </w:t>
      </w:r>
      <w:r w:rsidR="00D819CE">
        <w:rPr>
          <w:rFonts w:ascii="Cambria" w:hAnsi="Cambria"/>
        </w:rPr>
        <w:t>Adam Licznerski</w:t>
      </w:r>
    </w:p>
    <w:p w14:paraId="52121C97" w14:textId="77777777" w:rsidR="00191C2C" w:rsidRPr="00191C2C" w:rsidRDefault="00191C2C" w:rsidP="00191C2C">
      <w:pPr>
        <w:tabs>
          <w:tab w:val="left" w:pos="6173"/>
        </w:tabs>
        <w:ind w:left="6173"/>
        <w:jc w:val="center"/>
        <w:rPr>
          <w:rFonts w:ascii="Cambria" w:hAnsi="Cambria"/>
        </w:rPr>
      </w:pPr>
    </w:p>
    <w:p w14:paraId="6CA560A2" w14:textId="1F7905A3" w:rsidR="00D66427" w:rsidRDefault="00D66427" w:rsidP="00074069">
      <w:pPr>
        <w:tabs>
          <w:tab w:val="left" w:pos="6173"/>
        </w:tabs>
        <w:jc w:val="center"/>
        <w:rPr>
          <w:rFonts w:ascii="Cambria" w:hAnsi="Cambria"/>
          <w:b/>
          <w:bCs/>
        </w:rPr>
      </w:pPr>
    </w:p>
    <w:p w14:paraId="21EA9E55" w14:textId="77777777" w:rsidR="00D66427" w:rsidRDefault="00D66427" w:rsidP="00074069">
      <w:pPr>
        <w:tabs>
          <w:tab w:val="left" w:pos="6173"/>
        </w:tabs>
        <w:jc w:val="center"/>
        <w:rPr>
          <w:rFonts w:ascii="Cambria" w:hAnsi="Cambria"/>
          <w:b/>
          <w:bCs/>
        </w:rPr>
      </w:pPr>
    </w:p>
    <w:p w14:paraId="41EBACCE" w14:textId="0625A0C1" w:rsidR="00074069" w:rsidRDefault="00D819CE" w:rsidP="00074069">
      <w:pPr>
        <w:tabs>
          <w:tab w:val="left" w:pos="6173"/>
        </w:tabs>
        <w:jc w:val="center"/>
        <w:rPr>
          <w:rFonts w:ascii="Cambria" w:hAnsi="Cambria"/>
          <w:b/>
          <w:bCs/>
        </w:rPr>
      </w:pPr>
      <w:r>
        <w:rPr>
          <w:rFonts w:ascii="Cambria" w:hAnsi="Cambria"/>
          <w:b/>
          <w:bCs/>
        </w:rPr>
        <w:t>Bukowiec</w:t>
      </w:r>
      <w:r w:rsidR="00074069" w:rsidRPr="00074069">
        <w:rPr>
          <w:rFonts w:ascii="Cambria" w:hAnsi="Cambria"/>
          <w:b/>
          <w:bCs/>
        </w:rPr>
        <w:t xml:space="preserve">, </w:t>
      </w:r>
      <w:r>
        <w:rPr>
          <w:rFonts w:ascii="Cambria" w:hAnsi="Cambria"/>
          <w:b/>
          <w:bCs/>
        </w:rPr>
        <w:t>luty</w:t>
      </w:r>
      <w:r w:rsidR="00074069" w:rsidRPr="00074069">
        <w:rPr>
          <w:rFonts w:ascii="Cambria" w:hAnsi="Cambria"/>
          <w:b/>
          <w:bCs/>
        </w:rPr>
        <w:t xml:space="preserve"> 202</w:t>
      </w:r>
      <w:r>
        <w:rPr>
          <w:rFonts w:ascii="Cambria" w:hAnsi="Cambria"/>
          <w:b/>
          <w:bCs/>
        </w:rPr>
        <w:t xml:space="preserve">2 </w:t>
      </w:r>
      <w:r w:rsidR="00074069" w:rsidRPr="00074069">
        <w:rPr>
          <w:rFonts w:ascii="Cambria" w:hAnsi="Cambria"/>
          <w:b/>
          <w:bCs/>
        </w:rPr>
        <w:t>r.</w:t>
      </w:r>
    </w:p>
    <w:p w14:paraId="30672D41" w14:textId="77777777" w:rsidR="002D6E61" w:rsidRPr="0065761A" w:rsidRDefault="002D6E61" w:rsidP="0065761A">
      <w:pPr>
        <w:tabs>
          <w:tab w:val="left" w:pos="6173"/>
        </w:tabs>
        <w:jc w:val="both"/>
        <w:rPr>
          <w:rFonts w:ascii="Cambria" w:hAnsi="Cambria"/>
        </w:rPr>
      </w:pPr>
    </w:p>
    <w:p w14:paraId="2093EEEF" w14:textId="439F8BE4" w:rsidR="0065761A" w:rsidRPr="0065761A" w:rsidRDefault="0065761A" w:rsidP="00253859">
      <w:pPr>
        <w:shd w:val="clear" w:color="auto" w:fill="D9D9D9" w:themeFill="background1" w:themeFillShade="D9"/>
        <w:tabs>
          <w:tab w:val="left" w:pos="6173"/>
        </w:tabs>
        <w:jc w:val="center"/>
        <w:rPr>
          <w:rFonts w:ascii="Cambria" w:hAnsi="Cambria"/>
        </w:rPr>
      </w:pPr>
      <w:r w:rsidRPr="0065761A">
        <w:rPr>
          <w:rFonts w:ascii="Cambria" w:hAnsi="Cambria"/>
          <w:b/>
          <w:bCs/>
        </w:rPr>
        <w:lastRenderedPageBreak/>
        <w:t>I. NAZWA ORAZ ADRES ZAMAWIAJĄCEGO</w:t>
      </w:r>
    </w:p>
    <w:tbl>
      <w:tblPr>
        <w:tblW w:w="10989" w:type="dxa"/>
        <w:tblInd w:w="-108" w:type="dxa"/>
        <w:tblBorders>
          <w:top w:val="nil"/>
          <w:left w:val="nil"/>
          <w:bottom w:val="nil"/>
          <w:right w:val="nil"/>
        </w:tblBorders>
        <w:tblLayout w:type="fixed"/>
        <w:tblLook w:val="0000" w:firstRow="0" w:lastRow="0" w:firstColumn="0" w:lastColumn="0" w:noHBand="0" w:noVBand="0"/>
      </w:tblPr>
      <w:tblGrid>
        <w:gridCol w:w="3936"/>
        <w:gridCol w:w="7053"/>
      </w:tblGrid>
      <w:tr w:rsidR="00D66427" w:rsidRPr="0065761A" w14:paraId="15719CE2" w14:textId="77777777" w:rsidTr="00D66427">
        <w:trPr>
          <w:trHeight w:val="90"/>
        </w:trPr>
        <w:tc>
          <w:tcPr>
            <w:tcW w:w="3936" w:type="dxa"/>
            <w:vMerge w:val="restart"/>
          </w:tcPr>
          <w:p w14:paraId="3D41B443" w14:textId="77777777" w:rsidR="00D66427" w:rsidRPr="0065761A" w:rsidRDefault="00D66427" w:rsidP="0065761A">
            <w:pPr>
              <w:tabs>
                <w:tab w:val="left" w:pos="6173"/>
              </w:tabs>
              <w:jc w:val="both"/>
              <w:rPr>
                <w:rFonts w:ascii="Cambria" w:hAnsi="Cambria"/>
              </w:rPr>
            </w:pPr>
            <w:r w:rsidRPr="0065761A">
              <w:rPr>
                <w:rFonts w:ascii="Cambria" w:hAnsi="Cambria"/>
              </w:rPr>
              <w:t xml:space="preserve">Nazwa Zamawiającego: </w:t>
            </w:r>
          </w:p>
          <w:p w14:paraId="1CAD3B12" w14:textId="77777777" w:rsidR="00D66427" w:rsidRPr="0065761A" w:rsidRDefault="00D66427" w:rsidP="0065761A">
            <w:pPr>
              <w:tabs>
                <w:tab w:val="left" w:pos="6173"/>
              </w:tabs>
              <w:jc w:val="both"/>
              <w:rPr>
                <w:rFonts w:ascii="Cambria" w:hAnsi="Cambria"/>
              </w:rPr>
            </w:pPr>
            <w:r w:rsidRPr="0065761A">
              <w:rPr>
                <w:rFonts w:ascii="Cambria" w:hAnsi="Cambria"/>
              </w:rPr>
              <w:t xml:space="preserve">Adres Zamawiającego: </w:t>
            </w:r>
          </w:p>
          <w:p w14:paraId="3CBFD504" w14:textId="77777777" w:rsidR="00D66427" w:rsidRPr="0065761A" w:rsidRDefault="00D66427" w:rsidP="0065761A">
            <w:pPr>
              <w:tabs>
                <w:tab w:val="left" w:pos="6173"/>
              </w:tabs>
              <w:jc w:val="both"/>
              <w:rPr>
                <w:rFonts w:ascii="Cambria" w:hAnsi="Cambria"/>
              </w:rPr>
            </w:pPr>
            <w:r w:rsidRPr="0065761A">
              <w:rPr>
                <w:rFonts w:ascii="Cambria" w:hAnsi="Cambria"/>
              </w:rPr>
              <w:t xml:space="preserve">NIP: </w:t>
            </w:r>
          </w:p>
          <w:p w14:paraId="265BCC20" w14:textId="77777777" w:rsidR="00D66427" w:rsidRPr="0065761A" w:rsidRDefault="00D66427" w:rsidP="0065761A">
            <w:pPr>
              <w:tabs>
                <w:tab w:val="left" w:pos="6173"/>
              </w:tabs>
              <w:jc w:val="both"/>
              <w:rPr>
                <w:rFonts w:ascii="Cambria" w:hAnsi="Cambria"/>
              </w:rPr>
            </w:pPr>
            <w:r w:rsidRPr="0065761A">
              <w:rPr>
                <w:rFonts w:ascii="Cambria" w:hAnsi="Cambria"/>
              </w:rPr>
              <w:t xml:space="preserve">Telefon: </w:t>
            </w:r>
          </w:p>
          <w:p w14:paraId="2AB2C104" w14:textId="77777777" w:rsidR="00D66427" w:rsidRPr="0065761A" w:rsidRDefault="00D66427" w:rsidP="0065761A">
            <w:pPr>
              <w:tabs>
                <w:tab w:val="left" w:pos="6173"/>
              </w:tabs>
              <w:jc w:val="both"/>
              <w:rPr>
                <w:rFonts w:ascii="Cambria" w:hAnsi="Cambria"/>
              </w:rPr>
            </w:pPr>
            <w:r w:rsidRPr="0065761A">
              <w:rPr>
                <w:rFonts w:ascii="Cambria" w:hAnsi="Cambria"/>
              </w:rPr>
              <w:t xml:space="preserve">Adres strony internetowej: </w:t>
            </w:r>
          </w:p>
          <w:p w14:paraId="26A384AE" w14:textId="77777777" w:rsidR="00D66427" w:rsidRPr="0065761A" w:rsidRDefault="00D66427" w:rsidP="0065761A">
            <w:pPr>
              <w:tabs>
                <w:tab w:val="left" w:pos="6173"/>
              </w:tabs>
              <w:jc w:val="both"/>
              <w:rPr>
                <w:rFonts w:ascii="Cambria" w:hAnsi="Cambria"/>
              </w:rPr>
            </w:pPr>
            <w:r w:rsidRPr="0065761A">
              <w:rPr>
                <w:rFonts w:ascii="Cambria" w:hAnsi="Cambria"/>
              </w:rPr>
              <w:t xml:space="preserve">Adres poczty elektronicznej: </w:t>
            </w:r>
          </w:p>
          <w:p w14:paraId="4B5DBA92" w14:textId="77777777" w:rsidR="00D66427" w:rsidRDefault="00D66427" w:rsidP="0065761A">
            <w:pPr>
              <w:tabs>
                <w:tab w:val="left" w:pos="6173"/>
              </w:tabs>
              <w:jc w:val="both"/>
              <w:rPr>
                <w:rFonts w:ascii="Cambria" w:hAnsi="Cambria"/>
              </w:rPr>
            </w:pPr>
            <w:r w:rsidRPr="0065761A">
              <w:rPr>
                <w:rFonts w:ascii="Cambria" w:hAnsi="Cambria"/>
              </w:rPr>
              <w:t xml:space="preserve">Godziny urzędowania: </w:t>
            </w:r>
          </w:p>
          <w:p w14:paraId="6C41AF34" w14:textId="4C608484" w:rsidR="009E7AA1" w:rsidRPr="0065761A" w:rsidRDefault="009E7AA1" w:rsidP="0065761A">
            <w:pPr>
              <w:tabs>
                <w:tab w:val="left" w:pos="6173"/>
              </w:tabs>
              <w:jc w:val="both"/>
              <w:rPr>
                <w:rFonts w:ascii="Cambria" w:hAnsi="Cambria"/>
              </w:rPr>
            </w:pPr>
            <w:r>
              <w:rPr>
                <w:rFonts w:ascii="Cambria" w:hAnsi="Cambria"/>
              </w:rPr>
              <w:t>Numer ogłoszenia w BZP</w:t>
            </w:r>
          </w:p>
        </w:tc>
        <w:tc>
          <w:tcPr>
            <w:tcW w:w="7053" w:type="dxa"/>
          </w:tcPr>
          <w:p w14:paraId="2EEB56E7" w14:textId="555BCE8C" w:rsidR="00D66427" w:rsidRPr="0065761A" w:rsidRDefault="00D66427" w:rsidP="0065761A">
            <w:pPr>
              <w:tabs>
                <w:tab w:val="left" w:pos="6173"/>
              </w:tabs>
              <w:jc w:val="both"/>
              <w:rPr>
                <w:rFonts w:ascii="Cambria" w:hAnsi="Cambria"/>
              </w:rPr>
            </w:pPr>
            <w:r w:rsidRPr="0065761A">
              <w:rPr>
                <w:rFonts w:ascii="Cambria" w:hAnsi="Cambria"/>
              </w:rPr>
              <w:t xml:space="preserve">GMINA </w:t>
            </w:r>
            <w:r w:rsidR="00DD3C9B">
              <w:rPr>
                <w:rFonts w:ascii="Cambria" w:hAnsi="Cambria"/>
              </w:rPr>
              <w:t>BUKOWIEC</w:t>
            </w:r>
          </w:p>
        </w:tc>
      </w:tr>
      <w:tr w:rsidR="00D66427" w:rsidRPr="0065761A" w14:paraId="37535512" w14:textId="77777777" w:rsidTr="00D66427">
        <w:trPr>
          <w:trHeight w:val="90"/>
        </w:trPr>
        <w:tc>
          <w:tcPr>
            <w:tcW w:w="3936" w:type="dxa"/>
            <w:vMerge/>
          </w:tcPr>
          <w:p w14:paraId="429C5016" w14:textId="494027BF" w:rsidR="00D66427" w:rsidRPr="0065761A" w:rsidRDefault="00D66427" w:rsidP="0065761A">
            <w:pPr>
              <w:tabs>
                <w:tab w:val="left" w:pos="6173"/>
              </w:tabs>
              <w:jc w:val="both"/>
              <w:rPr>
                <w:rFonts w:ascii="Cambria" w:hAnsi="Cambria"/>
              </w:rPr>
            </w:pPr>
          </w:p>
        </w:tc>
        <w:tc>
          <w:tcPr>
            <w:tcW w:w="7053" w:type="dxa"/>
          </w:tcPr>
          <w:p w14:paraId="01B92880" w14:textId="59A29023" w:rsidR="00D66427" w:rsidRPr="0065761A" w:rsidRDefault="00D66427" w:rsidP="0065761A">
            <w:pPr>
              <w:tabs>
                <w:tab w:val="left" w:pos="6173"/>
              </w:tabs>
              <w:jc w:val="both"/>
              <w:rPr>
                <w:rFonts w:ascii="Cambria" w:hAnsi="Cambria"/>
              </w:rPr>
            </w:pPr>
            <w:r w:rsidRPr="0065761A">
              <w:rPr>
                <w:rFonts w:ascii="Cambria" w:hAnsi="Cambria"/>
              </w:rPr>
              <w:t xml:space="preserve">ul. </w:t>
            </w:r>
            <w:r w:rsidR="00DD3C9B">
              <w:rPr>
                <w:rFonts w:ascii="Cambria" w:hAnsi="Cambria"/>
              </w:rPr>
              <w:t>Dr Floriana Ceynowy 14</w:t>
            </w:r>
            <w:r>
              <w:rPr>
                <w:rFonts w:ascii="Cambria" w:hAnsi="Cambria"/>
              </w:rPr>
              <w:t xml:space="preserve">, </w:t>
            </w:r>
            <w:r w:rsidRPr="0065761A">
              <w:rPr>
                <w:rFonts w:ascii="Cambria" w:hAnsi="Cambria"/>
              </w:rPr>
              <w:t>86 – 1</w:t>
            </w:r>
            <w:r w:rsidR="00DD3C9B">
              <w:rPr>
                <w:rFonts w:ascii="Cambria" w:hAnsi="Cambria"/>
              </w:rPr>
              <w:t>22 Bukowiec</w:t>
            </w:r>
          </w:p>
        </w:tc>
      </w:tr>
      <w:tr w:rsidR="00D66427" w:rsidRPr="0065761A" w14:paraId="11EEAD36" w14:textId="77777777" w:rsidTr="00D66427">
        <w:trPr>
          <w:trHeight w:val="90"/>
        </w:trPr>
        <w:tc>
          <w:tcPr>
            <w:tcW w:w="3936" w:type="dxa"/>
            <w:vMerge/>
          </w:tcPr>
          <w:p w14:paraId="12F37194" w14:textId="556FB92D" w:rsidR="00D66427" w:rsidRPr="0065761A" w:rsidRDefault="00D66427" w:rsidP="0065761A">
            <w:pPr>
              <w:tabs>
                <w:tab w:val="left" w:pos="6173"/>
              </w:tabs>
              <w:jc w:val="both"/>
              <w:rPr>
                <w:rFonts w:ascii="Cambria" w:hAnsi="Cambria"/>
              </w:rPr>
            </w:pPr>
          </w:p>
        </w:tc>
        <w:tc>
          <w:tcPr>
            <w:tcW w:w="7053" w:type="dxa"/>
          </w:tcPr>
          <w:p w14:paraId="205903AC" w14:textId="1753B21A" w:rsidR="00D66427" w:rsidRPr="0065761A" w:rsidRDefault="00D66427" w:rsidP="0065761A">
            <w:pPr>
              <w:tabs>
                <w:tab w:val="left" w:pos="6173"/>
              </w:tabs>
              <w:jc w:val="both"/>
              <w:rPr>
                <w:rFonts w:ascii="Cambria" w:hAnsi="Cambria"/>
              </w:rPr>
            </w:pPr>
            <w:r w:rsidRPr="0065761A">
              <w:rPr>
                <w:rFonts w:ascii="Cambria" w:hAnsi="Cambria"/>
              </w:rPr>
              <w:t>559-11-30-</w:t>
            </w:r>
            <w:r w:rsidR="00DD3C9B">
              <w:rPr>
                <w:rFonts w:ascii="Cambria" w:hAnsi="Cambria"/>
              </w:rPr>
              <w:t>730</w:t>
            </w:r>
          </w:p>
        </w:tc>
      </w:tr>
      <w:tr w:rsidR="00D66427" w:rsidRPr="0065761A" w14:paraId="6F3A5CD8" w14:textId="77777777" w:rsidTr="00D66427">
        <w:trPr>
          <w:trHeight w:val="90"/>
        </w:trPr>
        <w:tc>
          <w:tcPr>
            <w:tcW w:w="3936" w:type="dxa"/>
            <w:vMerge/>
          </w:tcPr>
          <w:p w14:paraId="0C77AE49" w14:textId="1C5EC07A" w:rsidR="00D66427" w:rsidRPr="0065761A" w:rsidRDefault="00D66427" w:rsidP="0065761A">
            <w:pPr>
              <w:tabs>
                <w:tab w:val="left" w:pos="6173"/>
              </w:tabs>
              <w:jc w:val="both"/>
              <w:rPr>
                <w:rFonts w:ascii="Cambria" w:hAnsi="Cambria"/>
              </w:rPr>
            </w:pPr>
          </w:p>
        </w:tc>
        <w:tc>
          <w:tcPr>
            <w:tcW w:w="7053" w:type="dxa"/>
          </w:tcPr>
          <w:p w14:paraId="6665ECCD" w14:textId="31FE0F3A" w:rsidR="00D66427" w:rsidRPr="0065761A" w:rsidRDefault="00D66427" w:rsidP="0065761A">
            <w:pPr>
              <w:tabs>
                <w:tab w:val="left" w:pos="6173"/>
              </w:tabs>
              <w:jc w:val="both"/>
              <w:rPr>
                <w:rFonts w:ascii="Cambria" w:hAnsi="Cambria"/>
              </w:rPr>
            </w:pPr>
            <w:r w:rsidRPr="0065761A">
              <w:rPr>
                <w:rFonts w:ascii="Cambria" w:hAnsi="Cambria"/>
              </w:rPr>
              <w:t xml:space="preserve">tel. 52 33 </w:t>
            </w:r>
            <w:r w:rsidR="00DD3C9B">
              <w:rPr>
                <w:rFonts w:ascii="Cambria" w:hAnsi="Cambria"/>
              </w:rPr>
              <w:t>093</w:t>
            </w:r>
            <w:r w:rsidRPr="0065761A">
              <w:rPr>
                <w:rFonts w:ascii="Cambria" w:hAnsi="Cambria"/>
              </w:rPr>
              <w:t xml:space="preserve"> </w:t>
            </w:r>
            <w:r w:rsidR="00DD3C9B">
              <w:rPr>
                <w:rFonts w:ascii="Cambria" w:hAnsi="Cambria"/>
              </w:rPr>
              <w:t>10</w:t>
            </w:r>
            <w:r w:rsidRPr="0065761A">
              <w:rPr>
                <w:rFonts w:ascii="Cambria" w:hAnsi="Cambria"/>
              </w:rPr>
              <w:t xml:space="preserve">, fax. 52 </w:t>
            </w:r>
            <w:r w:rsidR="00DD3C9B">
              <w:rPr>
                <w:rFonts w:ascii="Cambria" w:hAnsi="Cambria"/>
              </w:rPr>
              <w:t>33</w:t>
            </w:r>
            <w:r w:rsidRPr="0065761A">
              <w:rPr>
                <w:rFonts w:ascii="Cambria" w:hAnsi="Cambria"/>
              </w:rPr>
              <w:t xml:space="preserve"> </w:t>
            </w:r>
            <w:r w:rsidR="00DD3C9B">
              <w:rPr>
                <w:rFonts w:ascii="Cambria" w:hAnsi="Cambria"/>
              </w:rPr>
              <w:t>093</w:t>
            </w:r>
            <w:r w:rsidRPr="0065761A">
              <w:rPr>
                <w:rFonts w:ascii="Cambria" w:hAnsi="Cambria"/>
              </w:rPr>
              <w:t xml:space="preserve"> </w:t>
            </w:r>
            <w:r w:rsidR="00DD3C9B">
              <w:rPr>
                <w:rFonts w:ascii="Cambria" w:hAnsi="Cambria"/>
              </w:rPr>
              <w:t>12</w:t>
            </w:r>
            <w:r w:rsidRPr="0065761A">
              <w:rPr>
                <w:rFonts w:ascii="Cambria" w:hAnsi="Cambria"/>
              </w:rPr>
              <w:t xml:space="preserve"> </w:t>
            </w:r>
          </w:p>
        </w:tc>
      </w:tr>
      <w:tr w:rsidR="00D66427" w:rsidRPr="0065761A" w14:paraId="5B440A7F" w14:textId="77777777" w:rsidTr="00D66427">
        <w:trPr>
          <w:trHeight w:val="90"/>
        </w:trPr>
        <w:tc>
          <w:tcPr>
            <w:tcW w:w="3936" w:type="dxa"/>
            <w:vMerge/>
          </w:tcPr>
          <w:p w14:paraId="2D08CBA6" w14:textId="4F859AC7" w:rsidR="00D66427" w:rsidRPr="0065761A" w:rsidRDefault="00D66427" w:rsidP="0065761A">
            <w:pPr>
              <w:tabs>
                <w:tab w:val="left" w:pos="6173"/>
              </w:tabs>
              <w:jc w:val="both"/>
              <w:rPr>
                <w:rFonts w:ascii="Cambria" w:hAnsi="Cambria"/>
              </w:rPr>
            </w:pPr>
          </w:p>
        </w:tc>
        <w:tc>
          <w:tcPr>
            <w:tcW w:w="7053" w:type="dxa"/>
          </w:tcPr>
          <w:p w14:paraId="4579587A" w14:textId="4E71E33F" w:rsidR="00D66427" w:rsidRPr="0065761A" w:rsidRDefault="00A86EDA" w:rsidP="00D66427">
            <w:pPr>
              <w:tabs>
                <w:tab w:val="left" w:pos="6173"/>
              </w:tabs>
              <w:rPr>
                <w:rFonts w:ascii="Cambria" w:hAnsi="Cambria"/>
              </w:rPr>
            </w:pPr>
            <w:hyperlink r:id="rId10" w:history="1">
              <w:r w:rsidR="00CB2846" w:rsidRPr="007F107D">
                <w:rPr>
                  <w:rStyle w:val="Hipercze"/>
                  <w:rFonts w:ascii="Cambria" w:hAnsi="Cambria"/>
                </w:rPr>
                <w:t>http://www.bip.bukowiec.pl</w:t>
              </w:r>
            </w:hyperlink>
            <w:r w:rsidR="00DD3C9B">
              <w:rPr>
                <w:rFonts w:ascii="Cambria" w:hAnsi="Cambria"/>
              </w:rPr>
              <w:t xml:space="preserve"> </w:t>
            </w:r>
          </w:p>
        </w:tc>
      </w:tr>
      <w:tr w:rsidR="00D66427" w:rsidRPr="0065761A" w14:paraId="1D6F4C06" w14:textId="77777777" w:rsidTr="00D66427">
        <w:trPr>
          <w:trHeight w:val="90"/>
        </w:trPr>
        <w:tc>
          <w:tcPr>
            <w:tcW w:w="3936" w:type="dxa"/>
            <w:vMerge/>
          </w:tcPr>
          <w:p w14:paraId="5C53A398" w14:textId="355F98EC" w:rsidR="00D66427" w:rsidRPr="0065761A" w:rsidRDefault="00D66427" w:rsidP="0065761A">
            <w:pPr>
              <w:tabs>
                <w:tab w:val="left" w:pos="6173"/>
              </w:tabs>
              <w:jc w:val="both"/>
              <w:rPr>
                <w:rFonts w:ascii="Cambria" w:hAnsi="Cambria"/>
              </w:rPr>
            </w:pPr>
          </w:p>
        </w:tc>
        <w:tc>
          <w:tcPr>
            <w:tcW w:w="7053" w:type="dxa"/>
          </w:tcPr>
          <w:p w14:paraId="7F8FE91B" w14:textId="530073A7" w:rsidR="00D66427" w:rsidRDefault="00A86EDA" w:rsidP="0065761A">
            <w:pPr>
              <w:tabs>
                <w:tab w:val="left" w:pos="6173"/>
              </w:tabs>
              <w:jc w:val="both"/>
              <w:rPr>
                <w:rFonts w:ascii="Cambria" w:hAnsi="Cambria"/>
              </w:rPr>
            </w:pPr>
            <w:hyperlink r:id="rId11" w:history="1">
              <w:r w:rsidR="007718E5" w:rsidRPr="008F3D09">
                <w:rPr>
                  <w:rStyle w:val="Hipercze"/>
                  <w:rFonts w:ascii="Cambria" w:hAnsi="Cambria"/>
                </w:rPr>
                <w:t>inwestycje@bukowiec.pl</w:t>
              </w:r>
            </w:hyperlink>
            <w:r w:rsidR="00DD3C9B">
              <w:rPr>
                <w:rFonts w:ascii="Cambria" w:hAnsi="Cambria"/>
              </w:rPr>
              <w:t xml:space="preserve"> </w:t>
            </w:r>
          </w:p>
          <w:p w14:paraId="02DF81A8" w14:textId="77777777" w:rsidR="009E7AA1" w:rsidRDefault="00CB2846" w:rsidP="0065761A">
            <w:pPr>
              <w:tabs>
                <w:tab w:val="left" w:pos="6173"/>
              </w:tabs>
              <w:jc w:val="both"/>
              <w:rPr>
                <w:rFonts w:ascii="Cambria" w:hAnsi="Cambria"/>
              </w:rPr>
            </w:pPr>
            <w:r>
              <w:rPr>
                <w:rFonts w:ascii="Cambria" w:hAnsi="Cambria"/>
              </w:rPr>
              <w:t>od poniedziałku do piątku</w:t>
            </w:r>
            <w:r w:rsidR="00253859">
              <w:rPr>
                <w:rFonts w:ascii="Cambria" w:hAnsi="Cambria"/>
              </w:rPr>
              <w:t xml:space="preserve"> w godzinach od 7:</w:t>
            </w:r>
            <w:r>
              <w:rPr>
                <w:rFonts w:ascii="Cambria" w:hAnsi="Cambria"/>
              </w:rPr>
              <w:t>3</w:t>
            </w:r>
            <w:r w:rsidR="00253859">
              <w:rPr>
                <w:rFonts w:ascii="Cambria" w:hAnsi="Cambria"/>
              </w:rPr>
              <w:t>0 do 15:</w:t>
            </w:r>
            <w:r>
              <w:rPr>
                <w:rFonts w:ascii="Cambria" w:hAnsi="Cambria"/>
              </w:rPr>
              <w:t>3</w:t>
            </w:r>
            <w:r w:rsidR="00253859">
              <w:rPr>
                <w:rFonts w:ascii="Cambria" w:hAnsi="Cambria"/>
              </w:rPr>
              <w:t>0</w:t>
            </w:r>
          </w:p>
          <w:p w14:paraId="0FB7E8EB" w14:textId="2C66E711" w:rsidR="009E7AA1" w:rsidRPr="0065761A" w:rsidRDefault="008C494B" w:rsidP="0065761A">
            <w:pPr>
              <w:tabs>
                <w:tab w:val="left" w:pos="6173"/>
              </w:tabs>
              <w:jc w:val="both"/>
              <w:rPr>
                <w:rFonts w:ascii="Cambria" w:hAnsi="Cambria"/>
              </w:rPr>
            </w:pPr>
            <w:r w:rsidRPr="008C494B">
              <w:rPr>
                <w:rFonts w:ascii="Cambria" w:hAnsi="Cambria"/>
              </w:rPr>
              <w:t>2022/BZP 00062329/01</w:t>
            </w:r>
            <w:r w:rsidR="009E7AA1">
              <w:rPr>
                <w:rFonts w:ascii="Cambria" w:hAnsi="Cambria"/>
              </w:rPr>
              <w:t xml:space="preserve"> z dnia 18.02.2022 r.</w:t>
            </w:r>
          </w:p>
        </w:tc>
      </w:tr>
    </w:tbl>
    <w:p w14:paraId="68E60AD6" w14:textId="77777777" w:rsidR="00B351B2" w:rsidRDefault="00B351B2" w:rsidP="009C6FAD">
      <w:pPr>
        <w:pStyle w:val="Bezodstpw"/>
      </w:pPr>
    </w:p>
    <w:p w14:paraId="24929B87" w14:textId="560A6C35" w:rsidR="00253859" w:rsidRPr="00253859" w:rsidRDefault="00253859" w:rsidP="007D45DE">
      <w:pPr>
        <w:tabs>
          <w:tab w:val="left" w:pos="6173"/>
        </w:tabs>
        <w:spacing w:after="0" w:line="360" w:lineRule="auto"/>
        <w:jc w:val="both"/>
        <w:rPr>
          <w:rFonts w:ascii="Cambria" w:hAnsi="Cambria"/>
          <w:b/>
          <w:bCs/>
        </w:rPr>
      </w:pPr>
      <w:r w:rsidRPr="00253859">
        <w:rPr>
          <w:rFonts w:ascii="Cambria" w:hAnsi="Cambria"/>
          <w:b/>
          <w:bCs/>
        </w:rPr>
        <w:t xml:space="preserve">Adres strony internetowej, na której jest prowadzone postępowanie i na której będą dostępne wszelkie dokumenty związane z prowadzoną procedurą: </w:t>
      </w:r>
    </w:p>
    <w:p w14:paraId="37392B15" w14:textId="5A517968" w:rsidR="00E35568" w:rsidRPr="009C6FAD" w:rsidRDefault="00A86EDA" w:rsidP="007D45DE">
      <w:pPr>
        <w:tabs>
          <w:tab w:val="left" w:pos="6173"/>
        </w:tabs>
        <w:spacing w:line="360" w:lineRule="auto"/>
        <w:jc w:val="both"/>
        <w:rPr>
          <w:rFonts w:ascii="Cambria" w:hAnsi="Cambria"/>
          <w:b/>
          <w:bCs/>
          <w:u w:val="single"/>
        </w:rPr>
      </w:pPr>
      <w:hyperlink r:id="rId12" w:history="1">
        <w:r w:rsidR="007718E5" w:rsidRPr="008F3D09">
          <w:rPr>
            <w:rStyle w:val="Hipercze"/>
            <w:rFonts w:ascii="Cambria" w:hAnsi="Cambria"/>
            <w:b/>
            <w:bCs/>
          </w:rPr>
          <w:t>https://platformazakupowa.pl/pn/bukowiec</w:t>
        </w:r>
      </w:hyperlink>
      <w:r w:rsidR="007718E5">
        <w:rPr>
          <w:rStyle w:val="Hipercze"/>
          <w:rFonts w:ascii="Cambria" w:hAnsi="Cambria"/>
          <w:b/>
          <w:bCs/>
          <w:color w:val="auto"/>
        </w:rPr>
        <w:t xml:space="preserve"> </w:t>
      </w:r>
    </w:p>
    <w:p w14:paraId="0E84A952" w14:textId="12CB462D" w:rsidR="007571E7" w:rsidRPr="007571E7" w:rsidRDefault="007571E7" w:rsidP="007571E7">
      <w:pPr>
        <w:shd w:val="clear" w:color="auto" w:fill="D9D9D9" w:themeFill="background1" w:themeFillShade="D9"/>
        <w:tabs>
          <w:tab w:val="left" w:pos="6173"/>
        </w:tabs>
        <w:jc w:val="center"/>
        <w:rPr>
          <w:rFonts w:ascii="Cambria" w:hAnsi="Cambria"/>
        </w:rPr>
      </w:pPr>
      <w:r w:rsidRPr="007571E7">
        <w:rPr>
          <w:rFonts w:ascii="Cambria" w:hAnsi="Cambria"/>
          <w:b/>
          <w:bCs/>
        </w:rPr>
        <w:t>II. OCHRONA DANYCH OSOBOWYCH</w:t>
      </w:r>
    </w:p>
    <w:p w14:paraId="02D4D67D" w14:textId="77777777" w:rsidR="007571E7" w:rsidRPr="007571E7" w:rsidRDefault="007571E7" w:rsidP="007D45DE">
      <w:pPr>
        <w:tabs>
          <w:tab w:val="left" w:pos="6173"/>
        </w:tabs>
        <w:spacing w:after="0" w:line="360" w:lineRule="auto"/>
        <w:jc w:val="both"/>
        <w:rPr>
          <w:rFonts w:ascii="Cambria" w:hAnsi="Cambria"/>
        </w:rPr>
      </w:pPr>
      <w:r w:rsidRPr="007571E7">
        <w:rPr>
          <w:rFonts w:ascii="Cambria" w:hAnsi="Cambria"/>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A3531D5" w14:textId="2D335623"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1) administratorem Pani/Pana danych osobowych jest </w:t>
      </w:r>
      <w:r>
        <w:rPr>
          <w:rFonts w:ascii="Cambria" w:hAnsi="Cambria"/>
        </w:rPr>
        <w:t xml:space="preserve">Wójt Gminy </w:t>
      </w:r>
      <w:r w:rsidR="00CB2846">
        <w:rPr>
          <w:rFonts w:ascii="Cambria" w:hAnsi="Cambria"/>
        </w:rPr>
        <w:t>Bukowiec</w:t>
      </w:r>
      <w:r>
        <w:rPr>
          <w:rFonts w:ascii="Cambria" w:hAnsi="Cambria"/>
        </w:rPr>
        <w:t xml:space="preserve"> </w:t>
      </w:r>
      <w:r w:rsidRPr="007571E7">
        <w:rPr>
          <w:rFonts w:ascii="Cambria" w:hAnsi="Cambria"/>
        </w:rPr>
        <w:t xml:space="preserve">z siedzibą w Urzędzie Gminy przy </w:t>
      </w:r>
      <w:r>
        <w:rPr>
          <w:rFonts w:ascii="Cambria" w:hAnsi="Cambria"/>
        </w:rPr>
        <w:t xml:space="preserve">ul. </w:t>
      </w:r>
      <w:r w:rsidR="00CB2846">
        <w:rPr>
          <w:rFonts w:ascii="Cambria" w:hAnsi="Cambria"/>
        </w:rPr>
        <w:t>Dr Floriana Ceynowy 14</w:t>
      </w:r>
      <w:r>
        <w:rPr>
          <w:rFonts w:ascii="Cambria" w:hAnsi="Cambria"/>
        </w:rPr>
        <w:t>, 86-1</w:t>
      </w:r>
      <w:r w:rsidR="00CB2846">
        <w:rPr>
          <w:rFonts w:ascii="Cambria" w:hAnsi="Cambria"/>
        </w:rPr>
        <w:t>22</w:t>
      </w:r>
      <w:r>
        <w:rPr>
          <w:rFonts w:ascii="Cambria" w:hAnsi="Cambria"/>
        </w:rPr>
        <w:t xml:space="preserve"> </w:t>
      </w:r>
      <w:r w:rsidR="00CB2846">
        <w:rPr>
          <w:rFonts w:ascii="Cambria" w:hAnsi="Cambria"/>
        </w:rPr>
        <w:t>Bukowiec</w:t>
      </w:r>
      <w:r>
        <w:rPr>
          <w:rFonts w:ascii="Cambria" w:hAnsi="Cambria"/>
        </w:rPr>
        <w:t>.</w:t>
      </w:r>
    </w:p>
    <w:p w14:paraId="25C5899B" w14:textId="578B1346"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2) administrator wyznaczył Inspektor</w:t>
      </w:r>
      <w:r>
        <w:rPr>
          <w:rFonts w:ascii="Cambria" w:hAnsi="Cambria"/>
        </w:rPr>
        <w:t>a</w:t>
      </w:r>
      <w:r w:rsidRPr="007571E7">
        <w:rPr>
          <w:rFonts w:ascii="Cambria" w:hAnsi="Cambria"/>
        </w:rPr>
        <w:t xml:space="preserve"> Ochrony Danych </w:t>
      </w:r>
      <w:r w:rsidR="00CB2846" w:rsidRPr="007571E7">
        <w:rPr>
          <w:rFonts w:ascii="Cambria" w:hAnsi="Cambria"/>
        </w:rPr>
        <w:t>Pa</w:t>
      </w:r>
      <w:r w:rsidR="00CB2846">
        <w:rPr>
          <w:rFonts w:ascii="Cambria" w:hAnsi="Cambria"/>
        </w:rPr>
        <w:t>nią Katarzynę</w:t>
      </w:r>
      <w:r w:rsidR="004C5803">
        <w:rPr>
          <w:rFonts w:ascii="Cambria" w:hAnsi="Cambria"/>
        </w:rPr>
        <w:t xml:space="preserve"> Ziółkowską</w:t>
      </w:r>
      <w:r w:rsidRPr="007571E7">
        <w:rPr>
          <w:rFonts w:ascii="Cambria" w:hAnsi="Cambria"/>
        </w:rPr>
        <w:t xml:space="preserve"> - z którym Wykonawca może się skontaktować poprzez email: </w:t>
      </w:r>
      <w:hyperlink r:id="rId13" w:history="1">
        <w:r w:rsidR="00CB2846" w:rsidRPr="007F107D">
          <w:rPr>
            <w:rStyle w:val="Hipercze"/>
            <w:rFonts w:ascii="Cambria" w:hAnsi="Cambria"/>
          </w:rPr>
          <w:t>rodo</w:t>
        </w:r>
      </w:hyperlink>
      <w:r w:rsidR="00CB2846">
        <w:rPr>
          <w:rStyle w:val="Hipercze"/>
          <w:rFonts w:ascii="Cambria" w:hAnsi="Cambria"/>
        </w:rPr>
        <w:t>@bukowiec.pl</w:t>
      </w:r>
      <w:r>
        <w:rPr>
          <w:rFonts w:ascii="Cambria" w:hAnsi="Cambria"/>
        </w:rPr>
        <w:t xml:space="preserve"> </w:t>
      </w:r>
    </w:p>
    <w:p w14:paraId="263CC5E5"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3) Pani/Pana dane osobowe przetwarzane będą na podstawie art. 6 ust. 1 lit. c RODO w celu związanym z przedmiotowym postępowaniem o udzielenie zamówienia publicznego, prowadzonym w trybie podstawowym.</w:t>
      </w:r>
    </w:p>
    <w:p w14:paraId="048099B8"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4) odbiorcami Pani/Pana danych osobowych będą osoby lub podmioty, którym udostępniona zostanie dokumentacja postępowania w oparciu o art. 74 </w:t>
      </w:r>
      <w:proofErr w:type="spellStart"/>
      <w:r w:rsidRPr="007571E7">
        <w:rPr>
          <w:rFonts w:ascii="Cambria" w:hAnsi="Cambria"/>
        </w:rPr>
        <w:t>p.z.p</w:t>
      </w:r>
      <w:proofErr w:type="spellEnd"/>
      <w:r w:rsidRPr="007571E7">
        <w:rPr>
          <w:rFonts w:ascii="Cambria" w:hAnsi="Cambria"/>
        </w:rPr>
        <w:t>.</w:t>
      </w:r>
    </w:p>
    <w:p w14:paraId="5495CBCF"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5) Pani/Pana dane osobowe będą przechowywane, zgodnie z art. 78 ust. 1 </w:t>
      </w:r>
      <w:proofErr w:type="spellStart"/>
      <w:r w:rsidRPr="007571E7">
        <w:rPr>
          <w:rFonts w:ascii="Cambria" w:hAnsi="Cambria"/>
        </w:rPr>
        <w:t>p.z.p</w:t>
      </w:r>
      <w:proofErr w:type="spellEnd"/>
      <w:r w:rsidRPr="007571E7">
        <w:rPr>
          <w:rFonts w:ascii="Cambria" w:hAnsi="Cambria"/>
        </w:rPr>
        <w:t>. przez okres 4 lat od dnia zakończenia postępowania o udzielenie zamówienia, a jeżeli czas trwania umowy przekracza 4 lata, okres przechowywania obejmuje cały czas trwania umowy;</w:t>
      </w:r>
    </w:p>
    <w:p w14:paraId="11B8A53C"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 xml:space="preserve">6) obowiązek podania przez Panią/Pana danych osobowych bezpośrednio Pani/Pana dotyczących jest wymogiem ustawowym określonym w przepisanych ustawy </w:t>
      </w:r>
      <w:proofErr w:type="spellStart"/>
      <w:r w:rsidRPr="007571E7">
        <w:rPr>
          <w:rFonts w:ascii="Cambria" w:hAnsi="Cambria"/>
        </w:rPr>
        <w:t>p.z.p</w:t>
      </w:r>
      <w:proofErr w:type="spellEnd"/>
      <w:r w:rsidRPr="007571E7">
        <w:rPr>
          <w:rFonts w:ascii="Cambria" w:hAnsi="Cambria"/>
        </w:rPr>
        <w:t>., związanym z udziałem w postępowaniu o udzielenie zamówienia publicznego.</w:t>
      </w:r>
    </w:p>
    <w:p w14:paraId="73A7AAE3"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7) w odniesieniu do Pani/Pana danych osobowych decyzje nie będą podejmowane w sposób zautomatyzowany, stosownie do art. 22 RODO.</w:t>
      </w:r>
    </w:p>
    <w:p w14:paraId="0253BA3C"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8) posiada Pani/Pan:</w:t>
      </w:r>
    </w:p>
    <w:p w14:paraId="611C3556"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lastRenderedPageBreak/>
        <w:t>a) na podstawie art. 15 RODO prawo dostępu do danych osobowych Pani/Pana dotyczących (w przypadku, gdy skorzystanie z tego prawa wymagałoby po stronie administratora niewspółmiernie dużego wysiłku może zostać Pani/Pan zobowiązana do wskazania dodatkowych informacji</w:t>
      </w:r>
    </w:p>
    <w:p w14:paraId="33C94481"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mających na celu sprecyzowanie żądania, w szczególności podania nazwy lub daty postępowania o udzielenie zamówienia publicznego lub konkursu albo sprecyzowanie nazwy lub daty zakończonego postępowania o udzielenie zamówienia);</w:t>
      </w:r>
    </w:p>
    <w:p w14:paraId="4B55D823"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751974C"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0261D9E"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d) prawo do wniesienia skargi do Prezesa Urzędu Ochrony Danych Osobowych, gdy uzna Pani/Pan, że przetwarzanie danych osobowych Pani/Pana dotyczących narusza przepisy RODO;</w:t>
      </w:r>
    </w:p>
    <w:p w14:paraId="614B1C86" w14:textId="77777777" w:rsidR="007571E7" w:rsidRPr="007571E7" w:rsidRDefault="007571E7" w:rsidP="007D45DE">
      <w:pPr>
        <w:tabs>
          <w:tab w:val="left" w:pos="6173"/>
        </w:tabs>
        <w:spacing w:after="0" w:line="360" w:lineRule="auto"/>
        <w:ind w:left="142"/>
        <w:jc w:val="both"/>
        <w:rPr>
          <w:rFonts w:ascii="Cambria" w:hAnsi="Cambria"/>
        </w:rPr>
      </w:pPr>
      <w:r w:rsidRPr="007571E7">
        <w:rPr>
          <w:rFonts w:ascii="Cambria" w:hAnsi="Cambria"/>
        </w:rPr>
        <w:t>9) nie przysługuje Pani/Panu:</w:t>
      </w:r>
    </w:p>
    <w:p w14:paraId="199230A0"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a) w związku z art. 17 ust. 3 lit. b, d lub e RODO prawo do usunięcia danych osobowych;</w:t>
      </w:r>
    </w:p>
    <w:p w14:paraId="18602BD7"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b) prawo do przenoszenia danych osobowych, o którym mowa w art. 20 RODO;</w:t>
      </w:r>
    </w:p>
    <w:p w14:paraId="3C7E960C" w14:textId="77777777" w:rsidR="007571E7" w:rsidRPr="007571E7" w:rsidRDefault="007571E7" w:rsidP="007D45DE">
      <w:pPr>
        <w:tabs>
          <w:tab w:val="left" w:pos="6173"/>
        </w:tabs>
        <w:spacing w:after="0" w:line="360" w:lineRule="auto"/>
        <w:ind w:left="426"/>
        <w:jc w:val="both"/>
        <w:rPr>
          <w:rFonts w:ascii="Cambria" w:hAnsi="Cambria"/>
        </w:rPr>
      </w:pPr>
      <w:r w:rsidRPr="007571E7">
        <w:rPr>
          <w:rFonts w:ascii="Cambria" w:hAnsi="Cambria"/>
        </w:rPr>
        <w:t>c) na podstawie art. 21 RODO prawo sprzeciwu, wobec przetwarzania danych osobowych, gdyż podstawą prawną przetwarzania Pani/Pana danych osobowych jest art. 6 ust. 1 lit. c RODO;</w:t>
      </w:r>
    </w:p>
    <w:p w14:paraId="3810BFCC" w14:textId="28A6504E" w:rsidR="007571E7" w:rsidRDefault="007571E7" w:rsidP="007D45DE">
      <w:pPr>
        <w:tabs>
          <w:tab w:val="left" w:pos="6173"/>
        </w:tabs>
        <w:spacing w:after="0" w:line="360" w:lineRule="auto"/>
        <w:ind w:left="142"/>
        <w:jc w:val="both"/>
        <w:rPr>
          <w:rFonts w:ascii="Cambria" w:hAnsi="Cambria"/>
        </w:rPr>
      </w:pPr>
      <w:r w:rsidRPr="007571E7">
        <w:rPr>
          <w:rFonts w:ascii="Cambria" w:hAnsi="Cambria"/>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638B44" w14:textId="78E27BC1" w:rsidR="007D45DE" w:rsidRDefault="007D45DE" w:rsidP="007D45DE">
      <w:pPr>
        <w:tabs>
          <w:tab w:val="left" w:pos="6173"/>
        </w:tabs>
        <w:spacing w:after="0" w:line="360" w:lineRule="auto"/>
        <w:ind w:left="142"/>
        <w:jc w:val="both"/>
        <w:rPr>
          <w:rFonts w:ascii="Cambria" w:hAnsi="Cambria"/>
        </w:rPr>
      </w:pPr>
    </w:p>
    <w:p w14:paraId="3F898E1C" w14:textId="1C43C4E7" w:rsidR="007D45DE" w:rsidRPr="007D45DE" w:rsidRDefault="007D45DE" w:rsidP="007D45DE">
      <w:pPr>
        <w:shd w:val="clear" w:color="auto" w:fill="D9D9D9" w:themeFill="background1" w:themeFillShade="D9"/>
        <w:tabs>
          <w:tab w:val="left" w:pos="6173"/>
        </w:tabs>
        <w:spacing w:after="0" w:line="360" w:lineRule="auto"/>
        <w:ind w:left="142"/>
        <w:jc w:val="center"/>
        <w:rPr>
          <w:rFonts w:ascii="Cambria" w:hAnsi="Cambria"/>
        </w:rPr>
      </w:pPr>
      <w:r w:rsidRPr="007D45DE">
        <w:rPr>
          <w:rFonts w:ascii="Cambria" w:hAnsi="Cambria"/>
          <w:b/>
          <w:bCs/>
        </w:rPr>
        <w:t>III. TRYB UDZIELENIA ZAMÓWIENIA</w:t>
      </w:r>
    </w:p>
    <w:p w14:paraId="23B282F7" w14:textId="77777777" w:rsidR="007D45DE" w:rsidRDefault="007D45DE" w:rsidP="007D45DE">
      <w:pPr>
        <w:tabs>
          <w:tab w:val="left" w:pos="6173"/>
        </w:tabs>
        <w:spacing w:after="0" w:line="360" w:lineRule="auto"/>
        <w:ind w:left="142"/>
        <w:jc w:val="both"/>
        <w:rPr>
          <w:rFonts w:ascii="Cambria" w:hAnsi="Cambria"/>
        </w:rPr>
      </w:pPr>
    </w:p>
    <w:p w14:paraId="77581B36" w14:textId="052A0B83" w:rsidR="007D45DE" w:rsidRPr="007D45DE" w:rsidRDefault="007D45DE" w:rsidP="007D45DE">
      <w:pPr>
        <w:tabs>
          <w:tab w:val="left" w:pos="6173"/>
        </w:tabs>
        <w:spacing w:after="0" w:line="360" w:lineRule="auto"/>
        <w:ind w:left="142"/>
        <w:jc w:val="both"/>
        <w:rPr>
          <w:rFonts w:ascii="Cambria" w:hAnsi="Cambria"/>
        </w:rPr>
      </w:pPr>
      <w:r w:rsidRPr="007D45DE">
        <w:rPr>
          <w:rFonts w:ascii="Cambria" w:hAnsi="Cambria"/>
        </w:rPr>
        <w:t>1</w:t>
      </w:r>
      <w:r w:rsidR="008E7AD5">
        <w:rPr>
          <w:rFonts w:ascii="Cambria" w:hAnsi="Cambria"/>
        </w:rPr>
        <w:t>.</w:t>
      </w:r>
      <w:r w:rsidRPr="007D45DE">
        <w:rPr>
          <w:rFonts w:ascii="Cambria" w:hAnsi="Cambria"/>
        </w:rPr>
        <w:t xml:space="preserve"> </w:t>
      </w:r>
      <w:r w:rsidR="008E7AD5" w:rsidRPr="007D45DE">
        <w:rPr>
          <w:rFonts w:ascii="Cambria" w:hAnsi="Cambria"/>
        </w:rPr>
        <w:t xml:space="preserve">Niniejsze postępowanie prowadzone jest w trybie podstawowym o jakim stanowi art. 275 pkt 1 </w:t>
      </w:r>
      <w:proofErr w:type="spellStart"/>
      <w:r w:rsidR="008E7AD5" w:rsidRPr="007D45DE">
        <w:rPr>
          <w:rFonts w:ascii="Cambria" w:hAnsi="Cambria"/>
        </w:rPr>
        <w:t>p.z.p</w:t>
      </w:r>
      <w:proofErr w:type="spellEnd"/>
      <w:r w:rsidR="008E7AD5" w:rsidRPr="007D45DE">
        <w:rPr>
          <w:rFonts w:ascii="Cambria" w:hAnsi="Cambria"/>
        </w:rPr>
        <w:t>.</w:t>
      </w:r>
    </w:p>
    <w:p w14:paraId="68CB9616" w14:textId="77777777" w:rsidR="008E7AD5" w:rsidRDefault="007D45DE" w:rsidP="007D45DE">
      <w:pPr>
        <w:tabs>
          <w:tab w:val="left" w:pos="6173"/>
        </w:tabs>
        <w:spacing w:after="0" w:line="360" w:lineRule="auto"/>
        <w:ind w:left="142"/>
        <w:jc w:val="both"/>
        <w:rPr>
          <w:rFonts w:ascii="Cambria" w:hAnsi="Cambria"/>
        </w:rPr>
      </w:pPr>
      <w:r w:rsidRPr="007D45DE">
        <w:rPr>
          <w:rFonts w:ascii="Cambria" w:hAnsi="Cambria"/>
        </w:rPr>
        <w:t>2. Zamawiający nie przewiduje wyboru najkorzystniejszej oferty z możliwością prowadzenia negocjacji.</w:t>
      </w:r>
    </w:p>
    <w:p w14:paraId="0A18DAAF" w14:textId="786E851F" w:rsidR="007D45DE" w:rsidRPr="007D45DE" w:rsidRDefault="008E7AD5" w:rsidP="008E7AD5">
      <w:pPr>
        <w:tabs>
          <w:tab w:val="left" w:pos="6173"/>
        </w:tabs>
        <w:spacing w:after="0" w:line="360" w:lineRule="auto"/>
        <w:ind w:left="142"/>
        <w:jc w:val="both"/>
        <w:rPr>
          <w:rFonts w:ascii="Cambria" w:hAnsi="Cambria"/>
        </w:rPr>
      </w:pPr>
      <w:r w:rsidRPr="007D45DE">
        <w:rPr>
          <w:rFonts w:ascii="Cambria" w:hAnsi="Cambria"/>
        </w:rPr>
        <w:t xml:space="preserve">3. Szacunkowa wartość przedmiotowego zamówienia nie przekracza progów unijnych o jakich mowa w art. 3 ustawy </w:t>
      </w:r>
      <w:proofErr w:type="spellStart"/>
      <w:r w:rsidRPr="007D45DE">
        <w:rPr>
          <w:rFonts w:ascii="Cambria" w:hAnsi="Cambria"/>
        </w:rPr>
        <w:t>p.z.p</w:t>
      </w:r>
      <w:proofErr w:type="spellEnd"/>
      <w:r w:rsidRPr="007D45DE">
        <w:rPr>
          <w:rFonts w:ascii="Cambria" w:hAnsi="Cambria"/>
        </w:rPr>
        <w:t xml:space="preserve">. </w:t>
      </w:r>
    </w:p>
    <w:p w14:paraId="09D54567" w14:textId="6D624E90" w:rsidR="00A438D8" w:rsidRPr="009C1743" w:rsidRDefault="008E7AD5" w:rsidP="00A438D8">
      <w:pPr>
        <w:tabs>
          <w:tab w:val="left" w:pos="6173"/>
        </w:tabs>
        <w:spacing w:after="0" w:line="360" w:lineRule="auto"/>
        <w:ind w:left="142"/>
        <w:jc w:val="both"/>
        <w:rPr>
          <w:rFonts w:ascii="Cambria" w:hAnsi="Cambria"/>
        </w:rPr>
      </w:pPr>
      <w:r>
        <w:rPr>
          <w:rFonts w:ascii="Cambria" w:hAnsi="Cambria"/>
        </w:rPr>
        <w:t>4</w:t>
      </w:r>
      <w:r w:rsidR="00A438D8" w:rsidRPr="009C1743">
        <w:rPr>
          <w:rFonts w:ascii="Cambria" w:hAnsi="Cambria"/>
        </w:rPr>
        <w:t>. Zamawiający nie przewiduje aukcji elektronicznej.</w:t>
      </w:r>
    </w:p>
    <w:p w14:paraId="55D4347F" w14:textId="3F7946C5" w:rsidR="00A438D8" w:rsidRPr="009C1743" w:rsidRDefault="008E7AD5" w:rsidP="00A438D8">
      <w:pPr>
        <w:tabs>
          <w:tab w:val="left" w:pos="6173"/>
        </w:tabs>
        <w:spacing w:after="0" w:line="360" w:lineRule="auto"/>
        <w:ind w:left="142"/>
        <w:jc w:val="both"/>
        <w:rPr>
          <w:rFonts w:ascii="Cambria" w:hAnsi="Cambria"/>
        </w:rPr>
      </w:pPr>
      <w:r>
        <w:rPr>
          <w:rFonts w:ascii="Cambria" w:hAnsi="Cambria"/>
        </w:rPr>
        <w:t>5</w:t>
      </w:r>
      <w:r w:rsidR="00A438D8" w:rsidRPr="009C1743">
        <w:rPr>
          <w:rFonts w:ascii="Cambria" w:hAnsi="Cambria"/>
        </w:rPr>
        <w:t>. Zamawiający nie przewiduje złożenia oferty w postaci katalogów elektronicznych.</w:t>
      </w:r>
    </w:p>
    <w:p w14:paraId="48EEBFD2" w14:textId="71BBC919" w:rsidR="00A438D8" w:rsidRPr="009C1743" w:rsidRDefault="008E7AD5" w:rsidP="00A438D8">
      <w:pPr>
        <w:tabs>
          <w:tab w:val="left" w:pos="6173"/>
        </w:tabs>
        <w:spacing w:after="0" w:line="360" w:lineRule="auto"/>
        <w:ind w:left="142"/>
        <w:jc w:val="both"/>
        <w:rPr>
          <w:rFonts w:ascii="Cambria" w:hAnsi="Cambria"/>
        </w:rPr>
      </w:pPr>
      <w:r>
        <w:rPr>
          <w:rFonts w:ascii="Cambria" w:hAnsi="Cambria"/>
        </w:rPr>
        <w:t>6</w:t>
      </w:r>
      <w:r w:rsidR="00A438D8" w:rsidRPr="009C1743">
        <w:rPr>
          <w:rFonts w:ascii="Cambria" w:hAnsi="Cambria"/>
        </w:rPr>
        <w:t>. Zamawiający nie prowadzi postępowania w celu zawarcia umowy ramowej.</w:t>
      </w:r>
    </w:p>
    <w:p w14:paraId="00E4CEF5" w14:textId="52997F0F" w:rsidR="00A438D8" w:rsidRPr="009C1743" w:rsidRDefault="008E7AD5" w:rsidP="00A438D8">
      <w:pPr>
        <w:tabs>
          <w:tab w:val="left" w:pos="6173"/>
        </w:tabs>
        <w:spacing w:after="0" w:line="360" w:lineRule="auto"/>
        <w:ind w:left="142"/>
        <w:jc w:val="both"/>
        <w:rPr>
          <w:rFonts w:ascii="Cambria" w:hAnsi="Cambria"/>
        </w:rPr>
      </w:pPr>
      <w:r>
        <w:rPr>
          <w:rFonts w:ascii="Cambria" w:hAnsi="Cambria"/>
        </w:rPr>
        <w:t>7</w:t>
      </w:r>
      <w:r w:rsidR="00A438D8" w:rsidRPr="009C1743">
        <w:rPr>
          <w:rFonts w:ascii="Cambria" w:hAnsi="Cambria"/>
        </w:rPr>
        <w:t xml:space="preserve">. Zamawiający nie zastrzega możliwości ubiegania się o udzielenie zamówienia wyłącznie przez Wykonawców, o których mowa w art. 94 </w:t>
      </w:r>
      <w:proofErr w:type="spellStart"/>
      <w:r w:rsidR="00A438D8" w:rsidRPr="009C1743">
        <w:rPr>
          <w:rFonts w:ascii="Cambria" w:hAnsi="Cambria"/>
        </w:rPr>
        <w:t>p.z.p</w:t>
      </w:r>
      <w:proofErr w:type="spellEnd"/>
      <w:r w:rsidR="00A438D8" w:rsidRPr="009C1743">
        <w:rPr>
          <w:rFonts w:ascii="Cambria" w:hAnsi="Cambria"/>
        </w:rPr>
        <w:t>.</w:t>
      </w:r>
    </w:p>
    <w:p w14:paraId="66681423" w14:textId="57242BDA" w:rsidR="004A4729" w:rsidRDefault="008E7AD5" w:rsidP="00343B22">
      <w:pPr>
        <w:tabs>
          <w:tab w:val="left" w:pos="6173"/>
        </w:tabs>
        <w:spacing w:after="0" w:line="360" w:lineRule="auto"/>
        <w:ind w:left="142"/>
        <w:jc w:val="both"/>
        <w:rPr>
          <w:rFonts w:ascii="Cambria" w:hAnsi="Cambria"/>
        </w:rPr>
      </w:pPr>
      <w:r>
        <w:rPr>
          <w:rFonts w:ascii="Cambria" w:hAnsi="Cambria"/>
        </w:rPr>
        <w:lastRenderedPageBreak/>
        <w:t>8</w:t>
      </w:r>
      <w:r w:rsidR="00A438D8">
        <w:rPr>
          <w:rFonts w:ascii="Cambria" w:hAnsi="Cambria"/>
        </w:rPr>
        <w:t xml:space="preserve">. </w:t>
      </w:r>
      <w:r w:rsidR="007D45DE" w:rsidRPr="007D45DE">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w:t>
      </w:r>
      <w:r>
        <w:rPr>
          <w:rFonts w:ascii="Cambria" w:hAnsi="Cambria"/>
        </w:rPr>
        <w:t xml:space="preserve">                        </w:t>
      </w:r>
      <w:r w:rsidR="007D45DE" w:rsidRPr="007D45DE">
        <w:rPr>
          <w:rFonts w:ascii="Cambria" w:hAnsi="Cambria"/>
        </w:rPr>
        <w:t xml:space="preserve"> z 2020 r. poz. 1320</w:t>
      </w:r>
      <w:r w:rsidR="00343B22">
        <w:rPr>
          <w:rFonts w:ascii="Cambria" w:hAnsi="Cambria"/>
        </w:rPr>
        <w:t>)</w:t>
      </w:r>
      <w:r w:rsidR="00480387">
        <w:rPr>
          <w:rFonts w:ascii="Cambria" w:hAnsi="Cambria"/>
        </w:rPr>
        <w:t xml:space="preserve"> </w:t>
      </w:r>
      <w:r w:rsidR="00480387" w:rsidRPr="00480387">
        <w:rPr>
          <w:rFonts w:ascii="Cambria" w:hAnsi="Cambria"/>
        </w:rPr>
        <w:t>obejmują następujące rodzaje czynności, w szczególności związane z:</w:t>
      </w:r>
    </w:p>
    <w:p w14:paraId="0E341381" w14:textId="665F8B84" w:rsidR="00480387" w:rsidRDefault="00480387" w:rsidP="005A441E">
      <w:pPr>
        <w:tabs>
          <w:tab w:val="left" w:pos="6173"/>
        </w:tabs>
        <w:spacing w:after="0" w:line="360" w:lineRule="auto"/>
        <w:ind w:left="142"/>
        <w:jc w:val="both"/>
        <w:rPr>
          <w:rFonts w:ascii="Cambria" w:hAnsi="Cambria"/>
        </w:rPr>
      </w:pPr>
      <w:r w:rsidRPr="00F51831">
        <w:rPr>
          <w:rFonts w:ascii="Cambria" w:hAnsi="Cambria"/>
        </w:rPr>
        <w:t>-</w:t>
      </w:r>
      <w:r w:rsidR="005A441E">
        <w:rPr>
          <w:rFonts w:ascii="Cambria" w:hAnsi="Cambria"/>
        </w:rPr>
        <w:t xml:space="preserve"> obsługa geodezyjna przez cały czas trwania robót,</w:t>
      </w:r>
    </w:p>
    <w:p w14:paraId="7A7831CC" w14:textId="36EA58E3" w:rsidR="005A441E" w:rsidRDefault="005A441E" w:rsidP="005A441E">
      <w:pPr>
        <w:tabs>
          <w:tab w:val="left" w:pos="6173"/>
        </w:tabs>
        <w:spacing w:after="0" w:line="360" w:lineRule="auto"/>
        <w:ind w:left="142"/>
        <w:jc w:val="both"/>
        <w:rPr>
          <w:rFonts w:ascii="Cambria" w:hAnsi="Cambria"/>
        </w:rPr>
      </w:pPr>
      <w:r>
        <w:rPr>
          <w:rFonts w:ascii="Cambria" w:hAnsi="Cambria"/>
        </w:rPr>
        <w:t>- organizacja ruchu na czas prowadzenia budowy,</w:t>
      </w:r>
    </w:p>
    <w:p w14:paraId="5760C8BE" w14:textId="379EBBD7" w:rsidR="005A441E" w:rsidRDefault="005A441E" w:rsidP="005A441E">
      <w:pPr>
        <w:tabs>
          <w:tab w:val="left" w:pos="6173"/>
        </w:tabs>
        <w:spacing w:after="0" w:line="360" w:lineRule="auto"/>
        <w:ind w:left="142"/>
        <w:jc w:val="both"/>
        <w:rPr>
          <w:rFonts w:ascii="Cambria" w:hAnsi="Cambria"/>
        </w:rPr>
      </w:pPr>
      <w:r>
        <w:rPr>
          <w:rFonts w:ascii="Cambria" w:hAnsi="Cambria"/>
        </w:rPr>
        <w:t>- roboty przygotowawcze,</w:t>
      </w:r>
    </w:p>
    <w:p w14:paraId="5F990AC2" w14:textId="07C321BD" w:rsidR="005A441E" w:rsidRDefault="005A441E" w:rsidP="005A441E">
      <w:pPr>
        <w:tabs>
          <w:tab w:val="left" w:pos="6173"/>
        </w:tabs>
        <w:spacing w:after="0" w:line="360" w:lineRule="auto"/>
        <w:ind w:left="142"/>
        <w:jc w:val="both"/>
        <w:rPr>
          <w:rFonts w:ascii="Cambria" w:hAnsi="Cambria"/>
        </w:rPr>
      </w:pPr>
      <w:r>
        <w:rPr>
          <w:rFonts w:ascii="Cambria" w:hAnsi="Cambria"/>
        </w:rPr>
        <w:t>- roboty ziemne,</w:t>
      </w:r>
    </w:p>
    <w:p w14:paraId="63F20AED" w14:textId="20B2B157" w:rsidR="005A441E" w:rsidRDefault="005A441E" w:rsidP="005A441E">
      <w:pPr>
        <w:tabs>
          <w:tab w:val="left" w:pos="6173"/>
        </w:tabs>
        <w:spacing w:after="0" w:line="360" w:lineRule="auto"/>
        <w:ind w:left="142"/>
        <w:jc w:val="both"/>
        <w:rPr>
          <w:rFonts w:ascii="Cambria" w:hAnsi="Cambria"/>
        </w:rPr>
      </w:pPr>
      <w:r>
        <w:rPr>
          <w:rFonts w:ascii="Cambria" w:hAnsi="Cambria"/>
        </w:rPr>
        <w:t>- podbudowy,</w:t>
      </w:r>
    </w:p>
    <w:p w14:paraId="024A1480" w14:textId="4FF8D307" w:rsidR="005A441E" w:rsidRDefault="005A441E" w:rsidP="005A441E">
      <w:pPr>
        <w:tabs>
          <w:tab w:val="left" w:pos="6173"/>
        </w:tabs>
        <w:spacing w:after="0" w:line="360" w:lineRule="auto"/>
        <w:ind w:left="142"/>
        <w:jc w:val="both"/>
        <w:rPr>
          <w:rFonts w:ascii="Cambria" w:hAnsi="Cambria"/>
        </w:rPr>
      </w:pPr>
      <w:r>
        <w:rPr>
          <w:rFonts w:ascii="Cambria" w:hAnsi="Cambria"/>
        </w:rPr>
        <w:t>- roboty nawierzchniowe,</w:t>
      </w:r>
    </w:p>
    <w:p w14:paraId="17C4A164" w14:textId="201981BD" w:rsidR="005A441E" w:rsidRPr="00F51831" w:rsidRDefault="005A441E" w:rsidP="005A441E">
      <w:pPr>
        <w:tabs>
          <w:tab w:val="left" w:pos="6173"/>
        </w:tabs>
        <w:spacing w:after="0" w:line="360" w:lineRule="auto"/>
        <w:ind w:left="142"/>
        <w:jc w:val="both"/>
        <w:rPr>
          <w:rFonts w:ascii="Cambria" w:hAnsi="Cambria"/>
        </w:rPr>
      </w:pPr>
      <w:r>
        <w:rPr>
          <w:rFonts w:ascii="Cambria" w:hAnsi="Cambria"/>
        </w:rPr>
        <w:t>- roboty wykończeniowe.</w:t>
      </w:r>
    </w:p>
    <w:p w14:paraId="718FB223" w14:textId="18D44C5A" w:rsidR="007D45DE" w:rsidRPr="00883084" w:rsidRDefault="008E7AD5" w:rsidP="00883084">
      <w:pPr>
        <w:tabs>
          <w:tab w:val="left" w:pos="6173"/>
        </w:tabs>
        <w:spacing w:after="0" w:line="360" w:lineRule="auto"/>
        <w:ind w:left="142"/>
        <w:jc w:val="both"/>
        <w:rPr>
          <w:rFonts w:ascii="Cambria" w:hAnsi="Cambria"/>
          <w:u w:val="single"/>
        </w:rPr>
      </w:pPr>
      <w:r>
        <w:rPr>
          <w:rFonts w:ascii="Cambria" w:hAnsi="Cambria"/>
        </w:rPr>
        <w:t>9</w:t>
      </w:r>
      <w:r w:rsidR="007D45DE" w:rsidRPr="007D45DE">
        <w:rPr>
          <w:rFonts w:ascii="Cambria" w:hAnsi="Cambria"/>
        </w:rPr>
        <w:t>.</w:t>
      </w:r>
      <w:r w:rsidR="007D45DE" w:rsidRPr="007D45DE">
        <w:rPr>
          <w:rFonts w:ascii="Cambria" w:hAnsi="Cambria"/>
          <w:b/>
          <w:bCs/>
        </w:rPr>
        <w:t xml:space="preserve"> </w:t>
      </w:r>
      <w:r w:rsidR="007D45DE" w:rsidRPr="007D45DE">
        <w:rPr>
          <w:rFonts w:ascii="Cambria" w:hAnsi="Cambria"/>
        </w:rPr>
        <w:t xml:space="preserve">Szczegółowe wymagania dotyczące realizacji oraz egzekwowania wymogu zatrudnienia na podstawie stosunku pracy zostały określone w projektowanych postanowieniach umowy, </w:t>
      </w:r>
      <w:r w:rsidR="007D45DE" w:rsidRPr="00640EBC">
        <w:rPr>
          <w:rFonts w:ascii="Cambria" w:hAnsi="Cambria"/>
        </w:rPr>
        <w:t xml:space="preserve">stanowiącymi </w:t>
      </w:r>
      <w:r w:rsidR="007D45DE" w:rsidRPr="00630259">
        <w:rPr>
          <w:rFonts w:ascii="Cambria" w:hAnsi="Cambria"/>
          <w:u w:val="single"/>
        </w:rPr>
        <w:t xml:space="preserve">Załącznik nr </w:t>
      </w:r>
      <w:r w:rsidR="00883084">
        <w:rPr>
          <w:rFonts w:ascii="Cambria" w:hAnsi="Cambria"/>
          <w:u w:val="single"/>
        </w:rPr>
        <w:t>8</w:t>
      </w:r>
      <w:r w:rsidR="007D45DE" w:rsidRPr="00630259">
        <w:rPr>
          <w:rFonts w:ascii="Cambria" w:hAnsi="Cambria"/>
          <w:u w:val="single"/>
        </w:rPr>
        <w:t xml:space="preserve"> do SWZ.</w:t>
      </w:r>
      <w:r w:rsidR="007D45DE" w:rsidRPr="00630259">
        <w:rPr>
          <w:rFonts w:ascii="Cambria" w:hAnsi="Cambria"/>
          <w:b/>
          <w:bCs/>
        </w:rPr>
        <w:t xml:space="preserve"> </w:t>
      </w:r>
    </w:p>
    <w:p w14:paraId="04BC3C86" w14:textId="551393A3" w:rsidR="00A438D8" w:rsidRPr="00F84779" w:rsidRDefault="008E7AD5" w:rsidP="007D45DE">
      <w:pPr>
        <w:tabs>
          <w:tab w:val="left" w:pos="6173"/>
        </w:tabs>
        <w:spacing w:after="0" w:line="360" w:lineRule="auto"/>
        <w:ind w:left="142"/>
        <w:jc w:val="both"/>
        <w:rPr>
          <w:rFonts w:ascii="Cambria" w:hAnsi="Cambria"/>
        </w:rPr>
      </w:pPr>
      <w:r>
        <w:rPr>
          <w:rFonts w:ascii="Cambria" w:hAnsi="Cambria"/>
        </w:rPr>
        <w:t>10</w:t>
      </w:r>
      <w:r w:rsidR="00A438D8" w:rsidRPr="00F84779">
        <w:rPr>
          <w:rFonts w:ascii="Cambria" w:hAnsi="Cambria"/>
        </w:rPr>
        <w:t xml:space="preserve">. Zamawiający nie określa dodatkowych wymagań związanych z zatrudnianiem osób, o których mowa w art. 96 ust. </w:t>
      </w:r>
      <w:r w:rsidR="00640EBC" w:rsidRPr="00F84779">
        <w:rPr>
          <w:rFonts w:ascii="Cambria" w:hAnsi="Cambria"/>
        </w:rPr>
        <w:t>1</w:t>
      </w:r>
      <w:r w:rsidR="00A438D8" w:rsidRPr="00F84779">
        <w:rPr>
          <w:rFonts w:ascii="Cambria" w:hAnsi="Cambria"/>
        </w:rPr>
        <w:t xml:space="preserve"> </w:t>
      </w:r>
      <w:proofErr w:type="spellStart"/>
      <w:r w:rsidR="00A438D8" w:rsidRPr="00F84779">
        <w:rPr>
          <w:rFonts w:ascii="Cambria" w:hAnsi="Cambria"/>
        </w:rPr>
        <w:t>p.z.p</w:t>
      </w:r>
      <w:proofErr w:type="spellEnd"/>
      <w:r w:rsidR="00A438D8" w:rsidRPr="00F84779">
        <w:rPr>
          <w:rFonts w:ascii="Cambria" w:hAnsi="Cambria"/>
        </w:rPr>
        <w:t>.</w:t>
      </w:r>
    </w:p>
    <w:p w14:paraId="1FEE86EC" w14:textId="77777777" w:rsidR="00E33E69" w:rsidRPr="00E33E69" w:rsidRDefault="00E33E69" w:rsidP="00E33E69">
      <w:pPr>
        <w:tabs>
          <w:tab w:val="left" w:pos="6173"/>
        </w:tabs>
        <w:spacing w:after="0" w:line="360" w:lineRule="auto"/>
        <w:ind w:left="142"/>
        <w:jc w:val="both"/>
        <w:rPr>
          <w:rFonts w:ascii="Cambria" w:hAnsi="Cambria"/>
        </w:rPr>
      </w:pPr>
    </w:p>
    <w:p w14:paraId="1CBAC4C2" w14:textId="34EDF913" w:rsidR="00E33E69" w:rsidRPr="00E33E69" w:rsidRDefault="00E33E69" w:rsidP="00E33E69">
      <w:pPr>
        <w:shd w:val="clear" w:color="auto" w:fill="D9D9D9" w:themeFill="background1" w:themeFillShade="D9"/>
        <w:tabs>
          <w:tab w:val="left" w:pos="6173"/>
        </w:tabs>
        <w:spacing w:after="0" w:line="360" w:lineRule="auto"/>
        <w:ind w:left="142"/>
        <w:jc w:val="center"/>
        <w:rPr>
          <w:rFonts w:ascii="Cambria" w:hAnsi="Cambria"/>
        </w:rPr>
      </w:pPr>
      <w:r w:rsidRPr="00E33E69">
        <w:rPr>
          <w:rFonts w:ascii="Cambria" w:hAnsi="Cambria"/>
          <w:b/>
          <w:bCs/>
        </w:rPr>
        <w:t>IV. OPIS PRZEDMIOTU ZAMÓWIENIA</w:t>
      </w:r>
    </w:p>
    <w:p w14:paraId="4E09B781" w14:textId="77777777" w:rsidR="007D45DE" w:rsidRPr="007D45DE" w:rsidRDefault="007D45DE" w:rsidP="007D45DE">
      <w:pPr>
        <w:tabs>
          <w:tab w:val="left" w:pos="6173"/>
        </w:tabs>
        <w:spacing w:after="0" w:line="360" w:lineRule="auto"/>
        <w:ind w:left="142"/>
        <w:jc w:val="both"/>
        <w:rPr>
          <w:rFonts w:ascii="Cambria" w:hAnsi="Cambria"/>
        </w:rPr>
      </w:pPr>
    </w:p>
    <w:p w14:paraId="5BB7B2AD" w14:textId="0F8E5885" w:rsidR="00E33E69" w:rsidRPr="00E66C0B" w:rsidRDefault="00E33E69" w:rsidP="00E33E69">
      <w:pPr>
        <w:tabs>
          <w:tab w:val="left" w:pos="6173"/>
        </w:tabs>
        <w:spacing w:after="0" w:line="360" w:lineRule="auto"/>
        <w:jc w:val="both"/>
        <w:rPr>
          <w:rFonts w:ascii="Cambria" w:hAnsi="Cambria"/>
        </w:rPr>
      </w:pPr>
      <w:bookmarkStart w:id="0" w:name="_Hlk80008212"/>
      <w:bookmarkStart w:id="1" w:name="_Hlk80083803"/>
      <w:r w:rsidRPr="002D6E61">
        <w:rPr>
          <w:rFonts w:ascii="Cambria" w:hAnsi="Cambria"/>
          <w:b/>
          <w:bCs/>
        </w:rPr>
        <w:t>Wspólny Słownik Zamówień CPV</w:t>
      </w:r>
      <w:r w:rsidRPr="00E66C0B">
        <w:rPr>
          <w:rFonts w:ascii="Cambria" w:hAnsi="Cambria"/>
        </w:rPr>
        <w:t>:</w:t>
      </w:r>
      <w:r w:rsidR="00960FEF" w:rsidRPr="00E66C0B">
        <w:rPr>
          <w:rFonts w:ascii="Cambria" w:hAnsi="Cambria"/>
        </w:rPr>
        <w:t xml:space="preserve"> </w:t>
      </w:r>
    </w:p>
    <w:bookmarkEnd w:id="0"/>
    <w:p w14:paraId="5ED56C5F" w14:textId="1EA19C2E" w:rsidR="005A441E" w:rsidRPr="00DE30DA" w:rsidRDefault="005A441E" w:rsidP="005A441E">
      <w:pPr>
        <w:tabs>
          <w:tab w:val="left" w:pos="6173"/>
        </w:tabs>
        <w:spacing w:after="0" w:line="360" w:lineRule="auto"/>
        <w:jc w:val="both"/>
        <w:rPr>
          <w:rFonts w:ascii="Cambria" w:hAnsi="Cambria"/>
        </w:rPr>
      </w:pPr>
      <w:r w:rsidRPr="00DE30DA">
        <w:rPr>
          <w:rFonts w:ascii="Cambria" w:hAnsi="Cambria"/>
        </w:rPr>
        <w:t>45233100-0 Roboty w zakresie budowy autostrad, dróg – KOD GŁÓWNY</w:t>
      </w:r>
    </w:p>
    <w:p w14:paraId="3CAB6289" w14:textId="77777777" w:rsidR="005A441E" w:rsidRPr="00DE30DA" w:rsidRDefault="005A441E" w:rsidP="005A441E">
      <w:pPr>
        <w:tabs>
          <w:tab w:val="left" w:pos="6173"/>
        </w:tabs>
        <w:spacing w:after="0" w:line="360" w:lineRule="auto"/>
        <w:jc w:val="both"/>
        <w:rPr>
          <w:rFonts w:ascii="Cambria" w:hAnsi="Cambria"/>
        </w:rPr>
      </w:pPr>
      <w:r w:rsidRPr="00DE30DA">
        <w:rPr>
          <w:rFonts w:ascii="Cambria" w:hAnsi="Cambria"/>
        </w:rPr>
        <w:t>45100000-8 Przygotowanie terenu pod budowę</w:t>
      </w:r>
    </w:p>
    <w:p w14:paraId="32B3FFEC" w14:textId="77777777" w:rsidR="005A441E" w:rsidRPr="00DE30DA" w:rsidRDefault="005A441E" w:rsidP="005A441E">
      <w:pPr>
        <w:tabs>
          <w:tab w:val="left" w:pos="6173"/>
        </w:tabs>
        <w:spacing w:after="0" w:line="360" w:lineRule="auto"/>
        <w:jc w:val="both"/>
        <w:rPr>
          <w:rFonts w:ascii="Cambria" w:hAnsi="Cambria"/>
        </w:rPr>
      </w:pPr>
      <w:r w:rsidRPr="00DE30DA">
        <w:rPr>
          <w:rFonts w:ascii="Cambria" w:hAnsi="Cambria"/>
        </w:rPr>
        <w:t>45111000-8 Roboty w zakresie burzenia, roboty ziemne</w:t>
      </w:r>
    </w:p>
    <w:p w14:paraId="18185D8E" w14:textId="32DE38FC" w:rsidR="005A441E" w:rsidRPr="00DE30DA" w:rsidRDefault="001A7197" w:rsidP="00E94DC6">
      <w:pPr>
        <w:spacing w:after="0" w:line="360" w:lineRule="auto"/>
        <w:jc w:val="both"/>
        <w:rPr>
          <w:rFonts w:ascii="Cambria" w:hAnsi="Cambria"/>
        </w:rPr>
      </w:pPr>
      <w:r w:rsidRPr="00DE30DA">
        <w:rPr>
          <w:rFonts w:ascii="Cambria" w:hAnsi="Cambria"/>
        </w:rPr>
        <w:t>45112000-5 Roboty w zakresie usuwania gleby</w:t>
      </w:r>
    </w:p>
    <w:p w14:paraId="13078C76" w14:textId="07A140F3" w:rsidR="001A7197" w:rsidRPr="00DE30DA" w:rsidRDefault="001A7197" w:rsidP="00E94DC6">
      <w:pPr>
        <w:spacing w:after="0" w:line="360" w:lineRule="auto"/>
        <w:jc w:val="both"/>
        <w:rPr>
          <w:rFonts w:ascii="Cambria" w:hAnsi="Cambria"/>
        </w:rPr>
      </w:pPr>
      <w:r w:rsidRPr="00DE30DA">
        <w:rPr>
          <w:rFonts w:ascii="Cambria" w:hAnsi="Cambria"/>
        </w:rPr>
        <w:t>45233120-6 Roboty w zakresie budowy dróg</w:t>
      </w:r>
    </w:p>
    <w:p w14:paraId="50455AE8" w14:textId="5AA27580" w:rsidR="00EA0558" w:rsidRPr="00DE30DA" w:rsidRDefault="00EA0558" w:rsidP="00E94DC6">
      <w:pPr>
        <w:spacing w:after="0" w:line="360" w:lineRule="auto"/>
        <w:jc w:val="both"/>
        <w:rPr>
          <w:rFonts w:ascii="Cambria" w:hAnsi="Cambria"/>
        </w:rPr>
      </w:pPr>
      <w:r w:rsidRPr="00DE30DA">
        <w:rPr>
          <w:rFonts w:ascii="Cambria" w:hAnsi="Cambria"/>
        </w:rPr>
        <w:t>45316110-9 Instalowanie urządzeń oświetlenia drogowego</w:t>
      </w:r>
    </w:p>
    <w:p w14:paraId="19CBA0E8" w14:textId="77777777" w:rsidR="001A7197" w:rsidRPr="001A7197" w:rsidRDefault="001A7197" w:rsidP="009F0083">
      <w:pPr>
        <w:pStyle w:val="Bezodstpw"/>
      </w:pPr>
    </w:p>
    <w:p w14:paraId="0E3B6D6A" w14:textId="6440BDC8" w:rsidR="00B86702" w:rsidRPr="009E7AA1" w:rsidRDefault="00E94DC6" w:rsidP="00235566">
      <w:pPr>
        <w:spacing w:after="0" w:line="360" w:lineRule="auto"/>
        <w:jc w:val="both"/>
        <w:rPr>
          <w:rFonts w:ascii="Cambria" w:eastAsia="Times New Roman" w:hAnsi="Cambria" w:cs="Times New Roman"/>
          <w:b/>
          <w:bCs/>
          <w:lang w:eastAsia="pl-PL"/>
        </w:rPr>
      </w:pPr>
      <w:r w:rsidRPr="00235566">
        <w:rPr>
          <w:rFonts w:ascii="Cambria" w:eastAsia="Times New Roman" w:hAnsi="Cambria" w:cs="Times New Roman"/>
          <w:lang w:eastAsia="pl-PL"/>
        </w:rPr>
        <w:t>Przedmiotem zamówienia jest</w:t>
      </w:r>
      <w:r w:rsidR="00235566" w:rsidRPr="00235566">
        <w:rPr>
          <w:rFonts w:ascii="Cambria" w:eastAsia="Times New Roman" w:hAnsi="Cambria" w:cs="Times New Roman"/>
          <w:lang w:eastAsia="pl-PL"/>
        </w:rPr>
        <w:t xml:space="preserve">: </w:t>
      </w:r>
      <w:r w:rsidRPr="00235566">
        <w:rPr>
          <w:rFonts w:ascii="Cambria" w:eastAsia="Times New Roman" w:hAnsi="Cambria" w:cs="Times New Roman"/>
          <w:lang w:eastAsia="pl-PL"/>
        </w:rPr>
        <w:t xml:space="preserve"> </w:t>
      </w:r>
      <w:r w:rsidR="00235566" w:rsidRPr="009E7AA1">
        <w:rPr>
          <w:rFonts w:ascii="Cambria" w:eastAsia="Times New Roman" w:hAnsi="Cambria" w:cs="Times New Roman"/>
          <w:b/>
          <w:bCs/>
          <w:lang w:eastAsia="pl-PL"/>
        </w:rPr>
        <w:t>„Budowa drogi gminnej nr 030910C na odcinku ok. 250 m. w m. Przysiersk”</w:t>
      </w:r>
    </w:p>
    <w:p w14:paraId="71DF1CFF" w14:textId="77777777" w:rsidR="00235566" w:rsidRPr="009F0083" w:rsidRDefault="00235566" w:rsidP="009F0083">
      <w:pPr>
        <w:pStyle w:val="Bezodstpw"/>
        <w:rPr>
          <w:lang w:eastAsia="pl-PL"/>
        </w:rPr>
      </w:pPr>
    </w:p>
    <w:p w14:paraId="1BED0842" w14:textId="430F2956" w:rsidR="00182389" w:rsidRPr="00B86702" w:rsidRDefault="00182389" w:rsidP="00182389">
      <w:pPr>
        <w:spacing w:after="0" w:line="360" w:lineRule="auto"/>
        <w:jc w:val="both"/>
        <w:rPr>
          <w:rFonts w:ascii="Cambria" w:eastAsia="Times New Roman" w:hAnsi="Cambria" w:cs="Times New Roman"/>
          <w:b/>
          <w:bCs/>
          <w:u w:val="single"/>
          <w:lang w:eastAsia="pl-PL"/>
        </w:rPr>
      </w:pPr>
      <w:r w:rsidRPr="00B86702">
        <w:rPr>
          <w:rFonts w:ascii="Cambria" w:eastAsia="Times New Roman" w:hAnsi="Cambria" w:cs="Times New Roman"/>
          <w:b/>
          <w:bCs/>
          <w:u w:val="single"/>
          <w:lang w:eastAsia="pl-PL"/>
        </w:rPr>
        <w:t xml:space="preserve">Ulica </w:t>
      </w:r>
      <w:r w:rsidR="00235566">
        <w:rPr>
          <w:rFonts w:ascii="Cambria" w:eastAsia="Times New Roman" w:hAnsi="Cambria" w:cs="Times New Roman"/>
          <w:b/>
          <w:bCs/>
          <w:u w:val="single"/>
          <w:lang w:eastAsia="pl-PL"/>
        </w:rPr>
        <w:t>Ks. St. Wedrowskiego</w:t>
      </w:r>
      <w:r w:rsidRPr="00B86702">
        <w:rPr>
          <w:rFonts w:ascii="Cambria" w:eastAsia="Times New Roman" w:hAnsi="Cambria" w:cs="Times New Roman"/>
          <w:b/>
          <w:bCs/>
          <w:u w:val="single"/>
          <w:lang w:eastAsia="pl-PL"/>
        </w:rPr>
        <w:t xml:space="preserve"> w </w:t>
      </w:r>
      <w:r w:rsidR="00235566">
        <w:rPr>
          <w:rFonts w:ascii="Cambria" w:eastAsia="Times New Roman" w:hAnsi="Cambria" w:cs="Times New Roman"/>
          <w:b/>
          <w:bCs/>
          <w:u w:val="single"/>
          <w:lang w:eastAsia="pl-PL"/>
        </w:rPr>
        <w:t>Przysiersku</w:t>
      </w:r>
    </w:p>
    <w:p w14:paraId="7B4B678A" w14:textId="05B396DE" w:rsidR="009F0083" w:rsidRPr="009F0083" w:rsidRDefault="009F0083" w:rsidP="009F0083">
      <w:pPr>
        <w:spacing w:after="0" w:line="360" w:lineRule="auto"/>
        <w:jc w:val="both"/>
        <w:rPr>
          <w:rFonts w:ascii="Cambria" w:eastAsia="Times New Roman" w:hAnsi="Cambria" w:cs="Times New Roman"/>
          <w:lang w:eastAsia="pl-PL"/>
        </w:rPr>
      </w:pPr>
      <w:r w:rsidRPr="009F0083">
        <w:rPr>
          <w:rFonts w:ascii="Cambria" w:eastAsia="Times New Roman" w:hAnsi="Cambria" w:cs="Times New Roman"/>
          <w:lang w:eastAsia="pl-PL"/>
        </w:rPr>
        <w:t>Przedmiotem niniejszego opracowania jest dokumentacja do projektu budowlano</w:t>
      </w:r>
      <w:r w:rsidR="00222027">
        <w:rPr>
          <w:rFonts w:ascii="Cambria" w:eastAsia="Times New Roman" w:hAnsi="Cambria" w:cs="Times New Roman"/>
          <w:lang w:eastAsia="pl-PL"/>
        </w:rPr>
        <w:t>-</w:t>
      </w:r>
      <w:r w:rsidRPr="009F0083">
        <w:rPr>
          <w:rFonts w:ascii="Cambria" w:eastAsia="Times New Roman" w:hAnsi="Cambria" w:cs="Times New Roman"/>
          <w:lang w:eastAsia="pl-PL"/>
        </w:rPr>
        <w:t>wykonawczego</w:t>
      </w:r>
    </w:p>
    <w:p w14:paraId="16D0022F" w14:textId="77777777" w:rsidR="009F0083" w:rsidRPr="009F0083" w:rsidRDefault="009F0083" w:rsidP="009F0083">
      <w:pPr>
        <w:spacing w:after="0" w:line="360" w:lineRule="auto"/>
        <w:jc w:val="both"/>
        <w:rPr>
          <w:rFonts w:ascii="Cambria" w:eastAsia="Times New Roman" w:hAnsi="Cambria" w:cs="Times New Roman"/>
          <w:lang w:eastAsia="pl-PL"/>
        </w:rPr>
      </w:pPr>
      <w:r w:rsidRPr="009F0083">
        <w:rPr>
          <w:rFonts w:ascii="Cambria" w:eastAsia="Times New Roman" w:hAnsi="Cambria" w:cs="Times New Roman"/>
          <w:lang w:eastAsia="pl-PL"/>
        </w:rPr>
        <w:t>budowy drogi gminnej nr 030910C na odcinku ok. 250 m w m. Przysiersk.</w:t>
      </w:r>
    </w:p>
    <w:p w14:paraId="5C1EDEEC" w14:textId="4972C2DB" w:rsidR="009F0083" w:rsidRPr="009F0083" w:rsidRDefault="009F0083" w:rsidP="009F0083">
      <w:pPr>
        <w:spacing w:after="0" w:line="360" w:lineRule="auto"/>
        <w:jc w:val="both"/>
        <w:rPr>
          <w:rFonts w:ascii="Cambria" w:eastAsia="Times New Roman" w:hAnsi="Cambria" w:cs="Times New Roman"/>
          <w:lang w:eastAsia="pl-PL"/>
        </w:rPr>
      </w:pPr>
      <w:r w:rsidRPr="009F0083">
        <w:rPr>
          <w:rFonts w:ascii="Cambria" w:eastAsia="Times New Roman" w:hAnsi="Cambria" w:cs="Times New Roman"/>
          <w:lang w:eastAsia="pl-PL"/>
        </w:rPr>
        <w:t>Projektowana inwestycja zlokalizowana jest w województwie kujawsko-pomorskim, w</w:t>
      </w:r>
      <w:r w:rsidR="00222027">
        <w:rPr>
          <w:rFonts w:ascii="Cambria" w:eastAsia="Times New Roman" w:hAnsi="Cambria" w:cs="Times New Roman"/>
          <w:lang w:eastAsia="pl-PL"/>
        </w:rPr>
        <w:t xml:space="preserve"> </w:t>
      </w:r>
      <w:r w:rsidRPr="009F0083">
        <w:rPr>
          <w:rFonts w:ascii="Cambria" w:eastAsia="Times New Roman" w:hAnsi="Cambria" w:cs="Times New Roman"/>
          <w:lang w:eastAsia="pl-PL"/>
        </w:rPr>
        <w:t>powiecie świeckim, na terenie gminy Bukowiec, w miejscowości Przysiersk.</w:t>
      </w:r>
    </w:p>
    <w:p w14:paraId="432F3DD4" w14:textId="77777777" w:rsidR="009F0083" w:rsidRDefault="009F0083" w:rsidP="009F0083">
      <w:pPr>
        <w:spacing w:after="0" w:line="360" w:lineRule="auto"/>
        <w:jc w:val="both"/>
        <w:rPr>
          <w:rFonts w:ascii="Cambria" w:eastAsia="Times New Roman" w:hAnsi="Cambria" w:cs="Times New Roman"/>
          <w:lang w:eastAsia="pl-PL"/>
        </w:rPr>
      </w:pPr>
    </w:p>
    <w:p w14:paraId="229F6D30" w14:textId="77777777" w:rsidR="009F0083" w:rsidRDefault="009F0083" w:rsidP="009F0083">
      <w:pPr>
        <w:spacing w:after="0" w:line="360" w:lineRule="auto"/>
        <w:jc w:val="both"/>
        <w:rPr>
          <w:rFonts w:ascii="Cambria" w:eastAsia="Times New Roman" w:hAnsi="Cambria" w:cs="Times New Roman"/>
          <w:lang w:eastAsia="pl-PL"/>
        </w:rPr>
      </w:pPr>
    </w:p>
    <w:p w14:paraId="2D29F7BB" w14:textId="05D98AEF" w:rsidR="009F0083" w:rsidRDefault="009F0083" w:rsidP="009F0083">
      <w:pPr>
        <w:spacing w:after="0" w:line="360" w:lineRule="auto"/>
        <w:jc w:val="both"/>
        <w:rPr>
          <w:rFonts w:ascii="Cambria" w:eastAsia="Times New Roman" w:hAnsi="Cambria" w:cs="Times New Roman"/>
          <w:lang w:eastAsia="pl-PL"/>
        </w:rPr>
      </w:pPr>
      <w:r w:rsidRPr="009F0083">
        <w:rPr>
          <w:rFonts w:ascii="Cambria" w:eastAsia="Times New Roman" w:hAnsi="Cambria" w:cs="Times New Roman"/>
          <w:lang w:eastAsia="pl-PL"/>
        </w:rPr>
        <w:lastRenderedPageBreak/>
        <w:t>Długość projektowanej drogi wynosi 242,70 m (wg założonej kilometracji), a długość</w:t>
      </w:r>
      <w:r w:rsidR="00222027">
        <w:rPr>
          <w:rFonts w:ascii="Cambria" w:eastAsia="Times New Roman" w:hAnsi="Cambria" w:cs="Times New Roman"/>
          <w:lang w:eastAsia="pl-PL"/>
        </w:rPr>
        <w:t xml:space="preserve"> </w:t>
      </w:r>
      <w:r w:rsidRPr="009F0083">
        <w:rPr>
          <w:rFonts w:ascii="Cambria" w:eastAsia="Times New Roman" w:hAnsi="Cambria" w:cs="Times New Roman"/>
          <w:lang w:eastAsia="pl-PL"/>
        </w:rPr>
        <w:t>projektowanego oświetlenia drogowego wynosi 389 m.</w:t>
      </w:r>
    </w:p>
    <w:p w14:paraId="0308A2F6" w14:textId="77777777" w:rsidR="00A1724A" w:rsidRPr="00A1724A" w:rsidRDefault="009F0083" w:rsidP="00A1724A">
      <w:pPr>
        <w:spacing w:after="0" w:line="360" w:lineRule="auto"/>
        <w:jc w:val="both"/>
        <w:rPr>
          <w:rFonts w:ascii="Cambria" w:eastAsia="Times New Roman" w:hAnsi="Cambria" w:cs="Times New Roman"/>
          <w:lang w:eastAsia="pl-PL"/>
        </w:rPr>
      </w:pPr>
      <w:r w:rsidRPr="00A1724A">
        <w:rPr>
          <w:rFonts w:ascii="Cambria" w:eastAsia="Times New Roman" w:hAnsi="Cambria" w:cs="Times New Roman"/>
          <w:lang w:eastAsia="pl-PL"/>
        </w:rPr>
        <w:t>Istniejąca droga gminna stanowi dojazd do zabudowy jednorodzinnej i działek</w:t>
      </w:r>
      <w:r w:rsidR="00A1724A" w:rsidRPr="00A1724A">
        <w:rPr>
          <w:rFonts w:ascii="Cambria" w:eastAsia="Times New Roman" w:hAnsi="Cambria" w:cs="Times New Roman"/>
          <w:lang w:eastAsia="pl-PL"/>
        </w:rPr>
        <w:t xml:space="preserve"> </w:t>
      </w:r>
      <w:r w:rsidRPr="00A1724A">
        <w:rPr>
          <w:rFonts w:ascii="Cambria" w:eastAsia="Times New Roman" w:hAnsi="Cambria" w:cs="Times New Roman"/>
          <w:lang w:eastAsia="pl-PL"/>
        </w:rPr>
        <w:t>mieszkaniowych, jak również poprzez drogę gminną nr 030913C stanowi tranzyt do innych miejscowości.</w:t>
      </w:r>
      <w:r w:rsidR="00A1724A" w:rsidRPr="00A1724A">
        <w:rPr>
          <w:rFonts w:ascii="Cambria" w:eastAsia="Times New Roman" w:hAnsi="Cambria" w:cs="Times New Roman"/>
          <w:lang w:eastAsia="pl-PL"/>
        </w:rPr>
        <w:t xml:space="preserve"> Obecnie planowana do budowy droga gminna posiada nawierzchnię gruntową. Występują tu liczne koleiny i nierówności, szczególnie w porze wzmożonych opadów deszczu lub wiosennych roztopów. Wzdłuż drogi nie znajdują się przystanki komunikacji zbiorowej, nie ma chodników. Występują tu obustronne pobocza gruntowe, istniejące zjazdy na posesje. </w:t>
      </w:r>
    </w:p>
    <w:p w14:paraId="48CB47D3" w14:textId="0F2113FE" w:rsidR="00A1724A" w:rsidRPr="00A1724A" w:rsidRDefault="00A1724A" w:rsidP="00A1724A">
      <w:pPr>
        <w:spacing w:after="0" w:line="360" w:lineRule="auto"/>
        <w:jc w:val="both"/>
        <w:rPr>
          <w:rFonts w:ascii="Cambria" w:eastAsia="Times New Roman" w:hAnsi="Cambria" w:cs="Times New Roman"/>
          <w:lang w:eastAsia="pl-PL"/>
        </w:rPr>
      </w:pPr>
      <w:r w:rsidRPr="00A1724A">
        <w:rPr>
          <w:rFonts w:ascii="Cambria" w:eastAsia="Times New Roman" w:hAnsi="Cambria" w:cs="Times New Roman"/>
          <w:lang w:eastAsia="pl-PL"/>
        </w:rPr>
        <w:t>Teren inwestycji położony jest w całości poza obszarami chronionymi.</w:t>
      </w:r>
    </w:p>
    <w:p w14:paraId="1024A124" w14:textId="629AC08C" w:rsidR="009F0083" w:rsidRPr="00A1724A" w:rsidRDefault="00A1724A" w:rsidP="00A1724A">
      <w:pPr>
        <w:spacing w:after="0" w:line="360" w:lineRule="auto"/>
        <w:jc w:val="both"/>
        <w:rPr>
          <w:rFonts w:ascii="Cambria" w:eastAsia="Times New Roman" w:hAnsi="Cambria" w:cs="Times New Roman"/>
          <w:lang w:eastAsia="pl-PL"/>
        </w:rPr>
      </w:pPr>
      <w:r w:rsidRPr="00A1724A">
        <w:rPr>
          <w:rFonts w:ascii="Cambria" w:eastAsia="Times New Roman" w:hAnsi="Cambria" w:cs="Times New Roman"/>
          <w:lang w:eastAsia="pl-PL"/>
        </w:rPr>
        <w:t>Na omawianym terenie nie obowiązują miejscowe plany zagospodarowania teren</w:t>
      </w:r>
      <w:r w:rsidR="00222027">
        <w:rPr>
          <w:rFonts w:ascii="Cambria" w:eastAsia="Times New Roman" w:hAnsi="Cambria" w:cs="Times New Roman"/>
          <w:lang w:eastAsia="pl-PL"/>
        </w:rPr>
        <w:t>u.</w:t>
      </w:r>
    </w:p>
    <w:p w14:paraId="48E6C6C4" w14:textId="4B172F6E" w:rsidR="00A1724A" w:rsidRPr="00A1724A" w:rsidRDefault="00A1724A" w:rsidP="00A1724A">
      <w:pPr>
        <w:spacing w:after="0" w:line="360" w:lineRule="auto"/>
        <w:jc w:val="both"/>
        <w:rPr>
          <w:rFonts w:ascii="Cambria" w:eastAsia="Times New Roman" w:hAnsi="Cambria" w:cs="Times New Roman"/>
          <w:lang w:eastAsia="pl-PL"/>
        </w:rPr>
      </w:pPr>
      <w:r w:rsidRPr="00A1724A">
        <w:rPr>
          <w:rFonts w:ascii="Cambria" w:eastAsia="Times New Roman" w:hAnsi="Cambria" w:cs="Times New Roman"/>
          <w:lang w:eastAsia="pl-PL"/>
        </w:rPr>
        <w:t>W liniach rozgraniczających inwestycji zlokalizowane są następujące urządzenia towarzyszące:</w:t>
      </w:r>
    </w:p>
    <w:p w14:paraId="58643A86" w14:textId="77777777" w:rsidR="00A1724A" w:rsidRPr="00A1724A" w:rsidRDefault="00A1724A" w:rsidP="00A1724A">
      <w:pPr>
        <w:spacing w:after="0" w:line="360" w:lineRule="auto"/>
        <w:ind w:left="567"/>
        <w:jc w:val="both"/>
        <w:rPr>
          <w:rFonts w:ascii="Cambria" w:eastAsia="Times New Roman" w:hAnsi="Cambria" w:cs="Times New Roman"/>
          <w:lang w:eastAsia="pl-PL"/>
        </w:rPr>
      </w:pPr>
      <w:r w:rsidRPr="00A1724A">
        <w:rPr>
          <w:rFonts w:ascii="Cambria" w:eastAsia="Times New Roman" w:hAnsi="Cambria" w:cs="Times New Roman"/>
          <w:lang w:eastAsia="pl-PL"/>
        </w:rPr>
        <w:t>· sieć telekomunikacyjna,</w:t>
      </w:r>
    </w:p>
    <w:p w14:paraId="1826010C" w14:textId="77777777" w:rsidR="00A1724A" w:rsidRPr="00A1724A" w:rsidRDefault="00A1724A" w:rsidP="00A1724A">
      <w:pPr>
        <w:spacing w:after="0" w:line="360" w:lineRule="auto"/>
        <w:ind w:left="567"/>
        <w:jc w:val="both"/>
        <w:rPr>
          <w:rFonts w:ascii="Cambria" w:eastAsia="Times New Roman" w:hAnsi="Cambria" w:cs="Times New Roman"/>
          <w:lang w:eastAsia="pl-PL"/>
        </w:rPr>
      </w:pPr>
      <w:r w:rsidRPr="00A1724A">
        <w:rPr>
          <w:rFonts w:ascii="Cambria" w:eastAsia="Times New Roman" w:hAnsi="Cambria" w:cs="Times New Roman"/>
          <w:lang w:eastAsia="pl-PL"/>
        </w:rPr>
        <w:t>· sieć elektroenergetyczna,</w:t>
      </w:r>
    </w:p>
    <w:p w14:paraId="0502DF16" w14:textId="77777777" w:rsidR="00A1724A" w:rsidRPr="00A1724A" w:rsidRDefault="00A1724A" w:rsidP="00A1724A">
      <w:pPr>
        <w:spacing w:after="0" w:line="360" w:lineRule="auto"/>
        <w:ind w:left="567"/>
        <w:jc w:val="both"/>
        <w:rPr>
          <w:rFonts w:ascii="Cambria" w:eastAsia="Times New Roman" w:hAnsi="Cambria" w:cs="Times New Roman"/>
          <w:lang w:eastAsia="pl-PL"/>
        </w:rPr>
      </w:pPr>
      <w:r w:rsidRPr="00A1724A">
        <w:rPr>
          <w:rFonts w:ascii="Cambria" w:eastAsia="Times New Roman" w:hAnsi="Cambria" w:cs="Times New Roman"/>
          <w:lang w:eastAsia="pl-PL"/>
        </w:rPr>
        <w:t>· sieć wodociągowa,</w:t>
      </w:r>
    </w:p>
    <w:p w14:paraId="222898A8" w14:textId="650E83E6" w:rsidR="00A1724A" w:rsidRDefault="00A1724A" w:rsidP="00A1724A">
      <w:pPr>
        <w:spacing w:after="0" w:line="360" w:lineRule="auto"/>
        <w:ind w:left="567"/>
        <w:jc w:val="both"/>
        <w:rPr>
          <w:rFonts w:ascii="Cambria" w:eastAsia="Times New Roman" w:hAnsi="Cambria" w:cs="Times New Roman"/>
          <w:lang w:eastAsia="pl-PL"/>
        </w:rPr>
      </w:pPr>
      <w:r w:rsidRPr="00A1724A">
        <w:rPr>
          <w:rFonts w:ascii="Cambria" w:eastAsia="Times New Roman" w:hAnsi="Cambria" w:cs="Times New Roman"/>
          <w:lang w:eastAsia="pl-PL"/>
        </w:rPr>
        <w:t>· sieć kanalizacji sanitarnej.</w:t>
      </w:r>
    </w:p>
    <w:p w14:paraId="5F60D7D1" w14:textId="77777777" w:rsidR="00B00412" w:rsidRPr="00B00412" w:rsidRDefault="00B00412" w:rsidP="00B00412">
      <w:pPr>
        <w:autoSpaceDE w:val="0"/>
        <w:autoSpaceDN w:val="0"/>
        <w:adjustRightInd w:val="0"/>
        <w:spacing w:after="0" w:line="360" w:lineRule="auto"/>
        <w:jc w:val="both"/>
        <w:rPr>
          <w:rFonts w:ascii="Cambria" w:hAnsi="Cambria" w:cs="Helvetica"/>
        </w:rPr>
      </w:pPr>
      <w:r w:rsidRPr="00B00412">
        <w:rPr>
          <w:rFonts w:ascii="Cambria" w:hAnsi="Cambria" w:cs="Helvetica"/>
        </w:rPr>
        <w:t>Zało</w:t>
      </w:r>
      <w:r w:rsidRPr="00B00412">
        <w:rPr>
          <w:rFonts w:ascii="Cambria" w:hAnsi="Cambria" w:cs="Arial"/>
        </w:rPr>
        <w:t>ż</w:t>
      </w:r>
      <w:r w:rsidRPr="00B00412">
        <w:rPr>
          <w:rFonts w:ascii="Cambria" w:hAnsi="Cambria" w:cs="Helvetica"/>
        </w:rPr>
        <w:t>enia projektowe dla budowanej drogi gminnej:</w:t>
      </w:r>
    </w:p>
    <w:p w14:paraId="21445D2C" w14:textId="2F16C7B7"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Klasa drogi .....................................................................................................................</w:t>
      </w:r>
      <w:r>
        <w:rPr>
          <w:rFonts w:ascii="Cambria" w:hAnsi="Cambria" w:cs="Helvetica"/>
        </w:rPr>
        <w:t>...............</w:t>
      </w:r>
      <w:r w:rsidRPr="00B00412">
        <w:rPr>
          <w:rFonts w:ascii="Cambria" w:hAnsi="Cambria" w:cs="Helvetica"/>
        </w:rPr>
        <w:t xml:space="preserve"> „D”</w:t>
      </w:r>
    </w:p>
    <w:p w14:paraId="56B71835" w14:textId="10003F8C"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Kategoria ruchu .............................................................................................................</w:t>
      </w:r>
      <w:r>
        <w:rPr>
          <w:rFonts w:ascii="Cambria" w:hAnsi="Cambria" w:cs="Helvetica"/>
        </w:rPr>
        <w:t xml:space="preserve">.............. </w:t>
      </w:r>
      <w:r w:rsidRPr="00B00412">
        <w:rPr>
          <w:rFonts w:ascii="Cambria" w:hAnsi="Cambria" w:cs="Helvetica"/>
        </w:rPr>
        <w:t>KR1</w:t>
      </w:r>
    </w:p>
    <w:p w14:paraId="78E70251" w14:textId="600DD783" w:rsidR="00A1724A" w:rsidRPr="00B00412" w:rsidRDefault="00B00412" w:rsidP="00B00412">
      <w:pPr>
        <w:pStyle w:val="Bezodstpw"/>
        <w:spacing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Pr</w:t>
      </w:r>
      <w:r w:rsidRPr="00B00412">
        <w:rPr>
          <w:rFonts w:ascii="Cambria" w:hAnsi="Cambria" w:cs="Arial"/>
        </w:rPr>
        <w:t>ę</w:t>
      </w:r>
      <w:r w:rsidRPr="00B00412">
        <w:rPr>
          <w:rFonts w:ascii="Cambria" w:hAnsi="Cambria" w:cs="Helvetica"/>
        </w:rPr>
        <w:t>dko</w:t>
      </w:r>
      <w:r w:rsidRPr="00B00412">
        <w:rPr>
          <w:rFonts w:ascii="Cambria" w:hAnsi="Cambria" w:cs="Arial"/>
        </w:rPr>
        <w:t xml:space="preserve">ść </w:t>
      </w:r>
      <w:r w:rsidRPr="00B00412">
        <w:rPr>
          <w:rFonts w:ascii="Cambria" w:hAnsi="Cambria" w:cs="Helvetica"/>
        </w:rPr>
        <w:t>projektowa ...............................................................................................</w:t>
      </w:r>
      <w:r>
        <w:rPr>
          <w:rFonts w:ascii="Cambria" w:hAnsi="Cambria" w:cs="Helvetica"/>
        </w:rPr>
        <w:t xml:space="preserve">................. </w:t>
      </w:r>
      <w:r w:rsidRPr="00B00412">
        <w:rPr>
          <w:rFonts w:ascii="Cambria" w:hAnsi="Cambria" w:cs="Helvetica"/>
        </w:rPr>
        <w:t>30 km/h</w:t>
      </w:r>
    </w:p>
    <w:p w14:paraId="23273938" w14:textId="4D302E08"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Szeroko</w:t>
      </w:r>
      <w:r w:rsidRPr="00B00412">
        <w:rPr>
          <w:rFonts w:ascii="Cambria" w:hAnsi="Cambria" w:cs="Arial"/>
        </w:rPr>
        <w:t xml:space="preserve">ść </w:t>
      </w:r>
      <w:r w:rsidRPr="00B00412">
        <w:rPr>
          <w:rFonts w:ascii="Cambria" w:hAnsi="Cambria" w:cs="Helvetica"/>
        </w:rPr>
        <w:t>jezdni .......................................................................................................</w:t>
      </w:r>
      <w:r>
        <w:rPr>
          <w:rFonts w:ascii="Cambria" w:hAnsi="Cambria" w:cs="Helvetica"/>
        </w:rPr>
        <w:t xml:space="preserve">.................. </w:t>
      </w:r>
      <w:r w:rsidRPr="00B00412">
        <w:rPr>
          <w:rFonts w:ascii="Cambria" w:hAnsi="Cambria" w:cs="Helvetica"/>
        </w:rPr>
        <w:t>3,50 m</w:t>
      </w:r>
    </w:p>
    <w:p w14:paraId="32CAEB9E" w14:textId="1F091210"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Spadek poprzeczny jezdni na prostej ...........................................................................</w:t>
      </w:r>
      <w:r>
        <w:rPr>
          <w:rFonts w:ascii="Cambria" w:hAnsi="Cambria" w:cs="Helvetica"/>
        </w:rPr>
        <w:t xml:space="preserve">..... </w:t>
      </w:r>
      <w:r w:rsidRPr="00B00412">
        <w:rPr>
          <w:rFonts w:ascii="Cambria" w:hAnsi="Cambria" w:cs="Helvetica"/>
        </w:rPr>
        <w:t>2,0%</w:t>
      </w:r>
    </w:p>
    <w:p w14:paraId="2DBDD0CF" w14:textId="3AAA6F54"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Szeroko</w:t>
      </w:r>
      <w:r w:rsidRPr="00B00412">
        <w:rPr>
          <w:rFonts w:ascii="Cambria" w:hAnsi="Cambria" w:cs="Arial"/>
        </w:rPr>
        <w:t xml:space="preserve">ść </w:t>
      </w:r>
      <w:r w:rsidRPr="00B00412">
        <w:rPr>
          <w:rFonts w:ascii="Cambria" w:hAnsi="Cambria" w:cs="Helvetica"/>
        </w:rPr>
        <w:t>poboczy ...................................................................................................</w:t>
      </w:r>
      <w:r>
        <w:rPr>
          <w:rFonts w:ascii="Cambria" w:hAnsi="Cambria" w:cs="Helvetica"/>
        </w:rPr>
        <w:t xml:space="preserve">................. </w:t>
      </w:r>
      <w:r w:rsidRPr="00B00412">
        <w:rPr>
          <w:rFonts w:ascii="Cambria" w:hAnsi="Cambria" w:cs="Helvetica"/>
        </w:rPr>
        <w:t>0,75 m</w:t>
      </w:r>
    </w:p>
    <w:p w14:paraId="660068D1" w14:textId="091F63CC" w:rsidR="00B00412" w:rsidRPr="00B00412" w:rsidRDefault="00B00412" w:rsidP="00B00412">
      <w:pPr>
        <w:autoSpaceDE w:val="0"/>
        <w:autoSpaceDN w:val="0"/>
        <w:adjustRightInd w:val="0"/>
        <w:spacing w:after="0" w:line="360" w:lineRule="auto"/>
        <w:ind w:left="284"/>
        <w:jc w:val="both"/>
        <w:rPr>
          <w:rFonts w:ascii="Cambria" w:hAnsi="Cambria" w:cs="Helvetica"/>
        </w:rPr>
      </w:pPr>
      <w:r w:rsidRPr="00B00412">
        <w:rPr>
          <w:rFonts w:ascii="Cambria" w:hAnsi="Cambria" w:cs="Symbol"/>
        </w:rPr>
        <w:t xml:space="preserve">- </w:t>
      </w:r>
      <w:r w:rsidRPr="00B00412">
        <w:rPr>
          <w:rFonts w:ascii="Cambria" w:hAnsi="Cambria" w:cs="Helvetica"/>
        </w:rPr>
        <w:t>Spadek poprzeczny poboczy .......................................................................................</w:t>
      </w:r>
      <w:r>
        <w:rPr>
          <w:rFonts w:ascii="Cambria" w:hAnsi="Cambria" w:cs="Helvetica"/>
        </w:rPr>
        <w:t xml:space="preserve">.......... </w:t>
      </w:r>
      <w:r w:rsidRPr="00B00412">
        <w:rPr>
          <w:rFonts w:ascii="Cambria" w:hAnsi="Cambria" w:cs="Helvetica"/>
        </w:rPr>
        <w:t>8,0%</w:t>
      </w:r>
    </w:p>
    <w:p w14:paraId="0096AB09" w14:textId="38C20F0A" w:rsidR="00B00412" w:rsidRPr="00B00412" w:rsidRDefault="00B00412" w:rsidP="00B00412">
      <w:pPr>
        <w:pStyle w:val="Bezodstpw"/>
        <w:spacing w:line="360" w:lineRule="auto"/>
        <w:ind w:left="284"/>
        <w:jc w:val="both"/>
        <w:rPr>
          <w:rFonts w:ascii="Cambria" w:hAnsi="Cambria"/>
          <w:lang w:eastAsia="pl-PL"/>
        </w:rPr>
      </w:pPr>
      <w:r w:rsidRPr="00B00412">
        <w:rPr>
          <w:rFonts w:ascii="Cambria" w:hAnsi="Cambria" w:cs="Symbol"/>
        </w:rPr>
        <w:t xml:space="preserve">- </w:t>
      </w:r>
      <w:r w:rsidRPr="00B00412">
        <w:rPr>
          <w:rFonts w:ascii="Cambria" w:hAnsi="Cambria" w:cs="Helvetica"/>
        </w:rPr>
        <w:t>Szeroko</w:t>
      </w:r>
      <w:r w:rsidRPr="00B00412">
        <w:rPr>
          <w:rFonts w:ascii="Cambria" w:hAnsi="Cambria" w:cs="Arial"/>
        </w:rPr>
        <w:t xml:space="preserve">ść </w:t>
      </w:r>
      <w:r w:rsidRPr="00B00412">
        <w:rPr>
          <w:rFonts w:ascii="Cambria" w:hAnsi="Cambria" w:cs="Helvetica"/>
        </w:rPr>
        <w:t>zjazdów ............................................ nie wi</w:t>
      </w:r>
      <w:r w:rsidRPr="00B00412">
        <w:rPr>
          <w:rFonts w:ascii="Cambria" w:hAnsi="Cambria" w:cs="Arial"/>
        </w:rPr>
        <w:t>ę</w:t>
      </w:r>
      <w:r w:rsidRPr="00B00412">
        <w:rPr>
          <w:rFonts w:ascii="Cambria" w:hAnsi="Cambria" w:cs="Helvetica"/>
        </w:rPr>
        <w:t>cej ni</w:t>
      </w:r>
      <w:r w:rsidRPr="00B00412">
        <w:rPr>
          <w:rFonts w:ascii="Cambria" w:hAnsi="Cambria" w:cs="Arial"/>
        </w:rPr>
        <w:t xml:space="preserve">ż </w:t>
      </w:r>
      <w:r w:rsidRPr="00B00412">
        <w:rPr>
          <w:rFonts w:ascii="Cambria" w:hAnsi="Cambria" w:cs="Helvetica"/>
        </w:rPr>
        <w:t>szeroko</w:t>
      </w:r>
      <w:r w:rsidRPr="00B00412">
        <w:rPr>
          <w:rFonts w:ascii="Cambria" w:hAnsi="Cambria" w:cs="Arial"/>
        </w:rPr>
        <w:t xml:space="preserve">ść </w:t>
      </w:r>
      <w:r w:rsidRPr="00B00412">
        <w:rPr>
          <w:rFonts w:ascii="Cambria" w:hAnsi="Cambria" w:cs="Helvetica"/>
        </w:rPr>
        <w:t>jezdni na drodze</w:t>
      </w:r>
    </w:p>
    <w:p w14:paraId="110ABCFE" w14:textId="14798AC7" w:rsidR="003E5070" w:rsidRPr="00A1724A" w:rsidRDefault="003E5070" w:rsidP="00A1724A">
      <w:pPr>
        <w:pStyle w:val="Bezodstpw"/>
        <w:spacing w:line="360" w:lineRule="auto"/>
        <w:jc w:val="both"/>
        <w:rPr>
          <w:rFonts w:ascii="Cambria" w:hAnsi="Cambria"/>
          <w:lang w:eastAsia="pl-PL"/>
        </w:rPr>
      </w:pPr>
      <w:r w:rsidRPr="00A1724A">
        <w:rPr>
          <w:rFonts w:ascii="Cambria" w:hAnsi="Cambria"/>
          <w:lang w:eastAsia="pl-PL"/>
        </w:rPr>
        <w:t>W skład zadania inwestycyjnego wchodzą:</w:t>
      </w:r>
    </w:p>
    <w:p w14:paraId="34A347E4" w14:textId="77777777" w:rsidR="009F0083" w:rsidRDefault="003E5070" w:rsidP="00A1724A">
      <w:pPr>
        <w:pStyle w:val="Bezodstpw"/>
        <w:spacing w:line="360" w:lineRule="auto"/>
        <w:jc w:val="both"/>
        <w:rPr>
          <w:rFonts w:ascii="Cambria" w:hAnsi="Cambria" w:cs="Helvetica"/>
        </w:rPr>
      </w:pPr>
      <w:r w:rsidRPr="00222027">
        <w:rPr>
          <w:rFonts w:ascii="Cambria" w:hAnsi="Cambria"/>
          <w:lang w:eastAsia="pl-PL"/>
        </w:rPr>
        <w:t xml:space="preserve">- </w:t>
      </w:r>
      <w:bookmarkEnd w:id="1"/>
      <w:r w:rsidR="009F0083" w:rsidRPr="00222027">
        <w:rPr>
          <w:rFonts w:ascii="Cambria" w:hAnsi="Cambria" w:cs="Helvetica"/>
        </w:rPr>
        <w:t xml:space="preserve">przygotowanie </w:t>
      </w:r>
      <w:r w:rsidR="009F0083" w:rsidRPr="00A1724A">
        <w:rPr>
          <w:rFonts w:ascii="Cambria" w:hAnsi="Cambria" w:cs="Helvetica"/>
        </w:rPr>
        <w:t>terenu pod budow</w:t>
      </w:r>
      <w:r w:rsidR="009F0083" w:rsidRPr="00A1724A">
        <w:rPr>
          <w:rFonts w:ascii="Cambria" w:hAnsi="Cambria" w:cs="Arial"/>
        </w:rPr>
        <w:t xml:space="preserve">ę </w:t>
      </w:r>
      <w:r w:rsidR="009F0083" w:rsidRPr="00A1724A">
        <w:rPr>
          <w:rFonts w:ascii="Cambria" w:hAnsi="Cambria" w:cs="Helvetica"/>
        </w:rPr>
        <w:t>(oznakowanie terenu),</w:t>
      </w:r>
    </w:p>
    <w:p w14:paraId="6648B337" w14:textId="15345141" w:rsidR="00BC4B1A" w:rsidRPr="00A1724A" w:rsidRDefault="00BC4B1A" w:rsidP="00A1724A">
      <w:pPr>
        <w:pStyle w:val="Bezodstpw"/>
        <w:spacing w:line="360" w:lineRule="auto"/>
        <w:jc w:val="both"/>
        <w:rPr>
          <w:rFonts w:ascii="Cambria" w:hAnsi="Cambria" w:cs="Helvetica"/>
        </w:rPr>
      </w:pPr>
      <w:r>
        <w:rPr>
          <w:rFonts w:ascii="Cambria" w:hAnsi="Cambria" w:cs="Helvetica"/>
        </w:rPr>
        <w:t xml:space="preserve">- wykonanie odcinka próbnego </w:t>
      </w:r>
      <w:r w:rsidR="006E783B" w:rsidRPr="00B1169B">
        <w:rPr>
          <w:rFonts w:ascii="Cambria" w:hAnsi="Cambria" w:cs="Helvetica"/>
        </w:rPr>
        <w:t>( lokalizacja w folderze SST )</w:t>
      </w:r>
    </w:p>
    <w:p w14:paraId="7709BB35"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rozbiórka elementów dróg,</w:t>
      </w:r>
    </w:p>
    <w:p w14:paraId="4B5FE819"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budowa o</w:t>
      </w:r>
      <w:r w:rsidRPr="009F0083">
        <w:rPr>
          <w:rFonts w:ascii="Cambria" w:hAnsi="Cambria" w:cs="Arial"/>
        </w:rPr>
        <w:t>ś</w:t>
      </w:r>
      <w:r w:rsidRPr="009F0083">
        <w:rPr>
          <w:rFonts w:ascii="Cambria" w:hAnsi="Cambria" w:cs="Helvetica"/>
        </w:rPr>
        <w:t>wietlenia drogowego wł. Gmina Bukowiec,</w:t>
      </w:r>
    </w:p>
    <w:p w14:paraId="3957ED0F"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budowa oraz rozbiórka sieci elektroenergetycznej wł. Enea Operator Sp. z o.o.,</w:t>
      </w:r>
    </w:p>
    <w:p w14:paraId="7D2E3A74"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budowa oraz rozbiórka sieci o</w:t>
      </w:r>
      <w:r w:rsidRPr="009F0083">
        <w:rPr>
          <w:rFonts w:ascii="Cambria" w:hAnsi="Cambria" w:cs="Arial"/>
        </w:rPr>
        <w:t>ś</w:t>
      </w:r>
      <w:r w:rsidRPr="009F0083">
        <w:rPr>
          <w:rFonts w:ascii="Cambria" w:hAnsi="Cambria" w:cs="Helvetica"/>
        </w:rPr>
        <w:t>wietlenia drogowego wł. Enea O</w:t>
      </w:r>
      <w:r w:rsidRPr="009F0083">
        <w:rPr>
          <w:rFonts w:ascii="Cambria" w:hAnsi="Cambria" w:cs="Arial"/>
        </w:rPr>
        <w:t>ś</w:t>
      </w:r>
      <w:r w:rsidRPr="009F0083">
        <w:rPr>
          <w:rFonts w:ascii="Cambria" w:hAnsi="Cambria" w:cs="Helvetica"/>
        </w:rPr>
        <w:t>wietlenie Sp. z o.o.,</w:t>
      </w:r>
    </w:p>
    <w:p w14:paraId="71856475"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przebudowa istniej</w:t>
      </w:r>
      <w:r w:rsidRPr="009F0083">
        <w:rPr>
          <w:rFonts w:ascii="Cambria" w:hAnsi="Cambria" w:cs="Arial"/>
        </w:rPr>
        <w:t>ą</w:t>
      </w:r>
      <w:r w:rsidRPr="009F0083">
        <w:rPr>
          <w:rFonts w:ascii="Cambria" w:hAnsi="Cambria" w:cs="Helvetica"/>
        </w:rPr>
        <w:t>cej nawierzchni drogi gminnej nr 030913C na łuku,</w:t>
      </w:r>
    </w:p>
    <w:p w14:paraId="256BC122"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usuni</w:t>
      </w:r>
      <w:r w:rsidRPr="009F0083">
        <w:rPr>
          <w:rFonts w:ascii="Cambria" w:hAnsi="Cambria" w:cs="Arial"/>
        </w:rPr>
        <w:t>ę</w:t>
      </w:r>
      <w:r w:rsidRPr="009F0083">
        <w:rPr>
          <w:rFonts w:ascii="Cambria" w:hAnsi="Cambria" w:cs="Helvetica"/>
        </w:rPr>
        <w:t>cie warstwy ziemi urodzajnej (humusu),</w:t>
      </w:r>
    </w:p>
    <w:p w14:paraId="31DD0D18"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robót ziemnych,</w:t>
      </w:r>
    </w:p>
    <w:p w14:paraId="084C2019"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koryta pod konstrukcj</w:t>
      </w:r>
      <w:r w:rsidRPr="009F0083">
        <w:rPr>
          <w:rFonts w:ascii="Cambria" w:hAnsi="Cambria" w:cs="Arial"/>
        </w:rPr>
        <w:t xml:space="preserve">ę </w:t>
      </w:r>
      <w:r w:rsidRPr="009F0083">
        <w:rPr>
          <w:rFonts w:ascii="Cambria" w:hAnsi="Cambria" w:cs="Helvetica"/>
        </w:rPr>
        <w:t>nawierzchni,</w:t>
      </w:r>
    </w:p>
    <w:p w14:paraId="6B781268"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wyprofilowanie i zag</w:t>
      </w:r>
      <w:r w:rsidRPr="009F0083">
        <w:rPr>
          <w:rFonts w:ascii="Cambria" w:hAnsi="Cambria" w:cs="Arial"/>
        </w:rPr>
        <w:t>ę</w:t>
      </w:r>
      <w:r w:rsidRPr="009F0083">
        <w:rPr>
          <w:rFonts w:ascii="Cambria" w:hAnsi="Cambria" w:cs="Helvetica"/>
        </w:rPr>
        <w:t>szczenie podło</w:t>
      </w:r>
      <w:r w:rsidRPr="009F0083">
        <w:rPr>
          <w:rFonts w:ascii="Cambria" w:hAnsi="Cambria" w:cs="Arial"/>
        </w:rPr>
        <w:t>ż</w:t>
      </w:r>
      <w:r w:rsidRPr="009F0083">
        <w:rPr>
          <w:rFonts w:ascii="Cambria" w:hAnsi="Cambria" w:cs="Helvetica"/>
        </w:rPr>
        <w:t>a,</w:t>
      </w:r>
    </w:p>
    <w:p w14:paraId="786709E0"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ustawienie oporników, kraw</w:t>
      </w:r>
      <w:r w:rsidRPr="009F0083">
        <w:rPr>
          <w:rFonts w:ascii="Cambria" w:hAnsi="Cambria" w:cs="Arial"/>
        </w:rPr>
        <w:t>ęż</w:t>
      </w:r>
      <w:r w:rsidRPr="009F0083">
        <w:rPr>
          <w:rFonts w:ascii="Cambria" w:hAnsi="Cambria" w:cs="Helvetica"/>
        </w:rPr>
        <w:t>ników i obrze</w:t>
      </w:r>
      <w:r w:rsidRPr="009F0083">
        <w:rPr>
          <w:rFonts w:ascii="Cambria" w:hAnsi="Cambria" w:cs="Arial"/>
        </w:rPr>
        <w:t>ż</w:t>
      </w:r>
      <w:r w:rsidRPr="009F0083">
        <w:rPr>
          <w:rFonts w:ascii="Cambria" w:hAnsi="Cambria" w:cs="Helvetica"/>
        </w:rPr>
        <w:t>y betonowych,</w:t>
      </w:r>
    </w:p>
    <w:p w14:paraId="23F2DE5F"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 xml:space="preserve">wykonanie warstwy z gruntu stabilizowanego cementem o RM=2,5 </w:t>
      </w:r>
      <w:proofErr w:type="spellStart"/>
      <w:r w:rsidRPr="009F0083">
        <w:rPr>
          <w:rFonts w:ascii="Cambria" w:hAnsi="Cambria" w:cs="Helvetica"/>
        </w:rPr>
        <w:t>MPa</w:t>
      </w:r>
      <w:proofErr w:type="spellEnd"/>
      <w:r w:rsidRPr="009F0083">
        <w:rPr>
          <w:rFonts w:ascii="Cambria" w:hAnsi="Cambria" w:cs="Helvetica"/>
        </w:rPr>
        <w:t>,</w:t>
      </w:r>
    </w:p>
    <w:p w14:paraId="3749B010"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lastRenderedPageBreak/>
        <w:t xml:space="preserve">- </w:t>
      </w:r>
      <w:r w:rsidRPr="009F0083">
        <w:rPr>
          <w:rFonts w:ascii="Cambria" w:hAnsi="Cambria" w:cs="Helvetica"/>
        </w:rPr>
        <w:t>wykonanie podbudowy z kruszywa łamanego stabilizowanego mechanicznie 0/31,5 mm,</w:t>
      </w:r>
    </w:p>
    <w:p w14:paraId="20F42F94"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nawierzchni jezdni z betonu asfaltowego,</w:t>
      </w:r>
    </w:p>
    <w:p w14:paraId="52D20B78"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nawierzchni zjazdów z betonu asfaltowego i betonowej kostki brukowej,</w:t>
      </w:r>
    </w:p>
    <w:p w14:paraId="5F0ED81A"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nawierzchni chodnika z betonowej kostki brukowej,</w:t>
      </w:r>
    </w:p>
    <w:p w14:paraId="309A8FAC" w14:textId="620D8F16"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obustronnych poboczy gruntowych o nawierzchni z kruszywa łamanego</w:t>
      </w:r>
      <w:r w:rsidR="00222027">
        <w:rPr>
          <w:rFonts w:ascii="Cambria" w:hAnsi="Cambria" w:cs="Helvetica"/>
        </w:rPr>
        <w:t xml:space="preserve"> </w:t>
      </w:r>
      <w:r w:rsidRPr="009F0083">
        <w:rPr>
          <w:rFonts w:ascii="Cambria" w:hAnsi="Cambria" w:cs="Helvetica"/>
        </w:rPr>
        <w:t>stabilizowanego mechanicznie 0/31,5 mm,</w:t>
      </w:r>
    </w:p>
    <w:p w14:paraId="348673B4"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oznakowania poziomego i pionowego,</w:t>
      </w:r>
    </w:p>
    <w:p w14:paraId="301CF22F" w14:textId="7793F826"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elementów bezpiecze</w:t>
      </w:r>
      <w:r w:rsidRPr="009F0083">
        <w:rPr>
          <w:rFonts w:ascii="Cambria" w:hAnsi="Cambria" w:cs="Arial"/>
        </w:rPr>
        <w:t>ń</w:t>
      </w:r>
      <w:r w:rsidRPr="009F0083">
        <w:rPr>
          <w:rFonts w:ascii="Cambria" w:hAnsi="Cambria" w:cs="Helvetica"/>
        </w:rPr>
        <w:t>stwa ruchu (w tym progu zwalniaj</w:t>
      </w:r>
      <w:r w:rsidRPr="009F0083">
        <w:rPr>
          <w:rFonts w:ascii="Cambria" w:hAnsi="Cambria" w:cs="Arial"/>
        </w:rPr>
        <w:t>ą</w:t>
      </w:r>
      <w:r w:rsidRPr="009F0083">
        <w:rPr>
          <w:rFonts w:ascii="Cambria" w:hAnsi="Cambria" w:cs="Helvetica"/>
        </w:rPr>
        <w:t>cego listwowego z</w:t>
      </w:r>
      <w:r w:rsidR="00222027">
        <w:rPr>
          <w:rFonts w:ascii="Cambria" w:hAnsi="Cambria" w:cs="Helvetica"/>
        </w:rPr>
        <w:t xml:space="preserve"> </w:t>
      </w:r>
      <w:r w:rsidRPr="009F0083">
        <w:rPr>
          <w:rFonts w:ascii="Cambria" w:hAnsi="Cambria" w:cs="Helvetica"/>
        </w:rPr>
        <w:t>kostki betonowej),</w:t>
      </w:r>
    </w:p>
    <w:p w14:paraId="6183BEA7"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regulacja istniej</w:t>
      </w:r>
      <w:r w:rsidRPr="009F0083">
        <w:rPr>
          <w:rFonts w:ascii="Cambria" w:hAnsi="Cambria" w:cs="Arial"/>
        </w:rPr>
        <w:t>ą</w:t>
      </w:r>
      <w:r w:rsidRPr="009F0083">
        <w:rPr>
          <w:rFonts w:ascii="Cambria" w:hAnsi="Cambria" w:cs="Helvetica"/>
        </w:rPr>
        <w:t>cych studni i zaworów,</w:t>
      </w:r>
    </w:p>
    <w:p w14:paraId="1635F4BF"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zabezpieczenie rurami ochronnymi istniej</w:t>
      </w:r>
      <w:r w:rsidRPr="009F0083">
        <w:rPr>
          <w:rFonts w:ascii="Cambria" w:hAnsi="Cambria" w:cs="Arial"/>
        </w:rPr>
        <w:t>ą</w:t>
      </w:r>
      <w:r w:rsidRPr="009F0083">
        <w:rPr>
          <w:rFonts w:ascii="Cambria" w:hAnsi="Cambria" w:cs="Helvetica"/>
        </w:rPr>
        <w:t>cych sieci podziemnych,</w:t>
      </w:r>
    </w:p>
    <w:p w14:paraId="2EFB0254" w14:textId="77777777" w:rsidR="009F0083" w:rsidRPr="009F0083" w:rsidRDefault="009F0083" w:rsidP="00A1724A">
      <w:pPr>
        <w:autoSpaceDE w:val="0"/>
        <w:autoSpaceDN w:val="0"/>
        <w:adjustRightInd w:val="0"/>
        <w:spacing w:after="0" w:line="360" w:lineRule="auto"/>
        <w:jc w:val="both"/>
        <w:rPr>
          <w:rFonts w:ascii="Cambria" w:hAnsi="Cambria" w:cs="Helvetica"/>
        </w:rPr>
      </w:pPr>
      <w:r w:rsidRPr="009F0083">
        <w:rPr>
          <w:rFonts w:ascii="Cambria" w:hAnsi="Cambria" w:cs="Symbol"/>
        </w:rPr>
        <w:t xml:space="preserve">- </w:t>
      </w:r>
      <w:r w:rsidRPr="009F0083">
        <w:rPr>
          <w:rFonts w:ascii="Cambria" w:hAnsi="Cambria" w:cs="Helvetica"/>
        </w:rPr>
        <w:t>wykonanie terenów zielonych wraz z profilowaniem, humusowaniem i obsianiem traw</w:t>
      </w:r>
      <w:r w:rsidRPr="009F0083">
        <w:rPr>
          <w:rFonts w:ascii="Cambria" w:hAnsi="Cambria" w:cs="Arial"/>
        </w:rPr>
        <w:t>ą</w:t>
      </w:r>
      <w:r w:rsidRPr="009F0083">
        <w:rPr>
          <w:rFonts w:ascii="Cambria" w:hAnsi="Cambria" w:cs="Helvetica"/>
        </w:rPr>
        <w:t>,</w:t>
      </w:r>
    </w:p>
    <w:p w14:paraId="6E951A2B" w14:textId="77777777" w:rsidR="009F0083" w:rsidRPr="00974FDA" w:rsidRDefault="009F0083" w:rsidP="00974FDA">
      <w:pPr>
        <w:autoSpaceDE w:val="0"/>
        <w:autoSpaceDN w:val="0"/>
        <w:adjustRightInd w:val="0"/>
        <w:spacing w:after="0" w:line="360" w:lineRule="auto"/>
        <w:jc w:val="both"/>
        <w:rPr>
          <w:rFonts w:ascii="Cambria" w:hAnsi="Cambria" w:cs="Helvetica"/>
          <w:sz w:val="20"/>
          <w:szCs w:val="20"/>
        </w:rPr>
      </w:pPr>
      <w:r w:rsidRPr="00974FDA">
        <w:rPr>
          <w:rFonts w:ascii="Cambria" w:hAnsi="Cambria" w:cs="Symbol"/>
          <w:sz w:val="20"/>
          <w:szCs w:val="20"/>
        </w:rPr>
        <w:t xml:space="preserve">- </w:t>
      </w:r>
      <w:r w:rsidRPr="00974FDA">
        <w:rPr>
          <w:rFonts w:ascii="Cambria" w:hAnsi="Cambria" w:cs="Helvetica"/>
          <w:sz w:val="20"/>
          <w:szCs w:val="20"/>
        </w:rPr>
        <w:t>wykonanie robót wyko</w:t>
      </w:r>
      <w:r w:rsidRPr="00974FDA">
        <w:rPr>
          <w:rFonts w:ascii="Cambria" w:hAnsi="Cambria" w:cs="Arial"/>
          <w:sz w:val="20"/>
          <w:szCs w:val="20"/>
        </w:rPr>
        <w:t>ń</w:t>
      </w:r>
      <w:r w:rsidRPr="00974FDA">
        <w:rPr>
          <w:rFonts w:ascii="Cambria" w:hAnsi="Cambria" w:cs="Helvetica"/>
          <w:sz w:val="20"/>
          <w:szCs w:val="20"/>
        </w:rPr>
        <w:t>czeniowych,</w:t>
      </w:r>
    </w:p>
    <w:p w14:paraId="3305E3ED" w14:textId="6AE63852" w:rsidR="00235566" w:rsidRPr="00974FDA" w:rsidRDefault="009F0083" w:rsidP="00974FDA">
      <w:pPr>
        <w:spacing w:after="0" w:line="360" w:lineRule="auto"/>
        <w:jc w:val="both"/>
        <w:rPr>
          <w:rFonts w:ascii="Cambria" w:hAnsi="Cambria" w:cs="Helvetica"/>
          <w:sz w:val="20"/>
          <w:szCs w:val="20"/>
        </w:rPr>
      </w:pPr>
      <w:r w:rsidRPr="00974FDA">
        <w:rPr>
          <w:rFonts w:ascii="Cambria" w:hAnsi="Cambria" w:cs="Symbol"/>
          <w:sz w:val="20"/>
          <w:szCs w:val="20"/>
        </w:rPr>
        <w:t xml:space="preserve">- </w:t>
      </w:r>
      <w:r w:rsidRPr="00974FDA">
        <w:rPr>
          <w:rFonts w:ascii="Cambria" w:hAnsi="Cambria" w:cs="Helvetica"/>
          <w:sz w:val="20"/>
          <w:szCs w:val="20"/>
        </w:rPr>
        <w:t>inwentaryzacja powykonawcza.</w:t>
      </w:r>
    </w:p>
    <w:p w14:paraId="010A6553" w14:textId="580BC114" w:rsidR="009C6FAD" w:rsidRPr="00974FDA" w:rsidRDefault="009C6FAD" w:rsidP="00974FDA">
      <w:pPr>
        <w:tabs>
          <w:tab w:val="left" w:pos="-142"/>
          <w:tab w:val="left" w:pos="142"/>
        </w:tabs>
        <w:suppressAutoHyphens/>
        <w:autoSpaceDE w:val="0"/>
        <w:autoSpaceDN w:val="0"/>
        <w:spacing w:after="0" w:line="360" w:lineRule="auto"/>
        <w:jc w:val="both"/>
        <w:textAlignment w:val="baseline"/>
        <w:rPr>
          <w:rFonts w:ascii="Cambria" w:hAnsi="Cambria" w:cs="Calibri, Calibri"/>
          <w:sz w:val="20"/>
          <w:szCs w:val="20"/>
        </w:rPr>
      </w:pPr>
      <w:r w:rsidRPr="00974FDA">
        <w:rPr>
          <w:rFonts w:ascii="Cambria" w:hAnsi="Cambria" w:cs="Calibri, Calibri"/>
          <w:sz w:val="20"/>
          <w:szCs w:val="20"/>
        </w:rPr>
        <w:t>- Wykonawca umieści na terenie realizowanej inwestycji, w momencie jej rozpoczęcia, tabliczki z logo, zgodnie ze wzorem określonym w uchwale RM z dnia 23.07.2020r w sprawie wsparcia na realizację zadań inwestycyjnych przez jednostki samorządu terytorialnego z informacją o pochodzeniu środków oraz zamieszczenia informacji o otrzymanych środkach na stronie internetowej Urzędu Gminy Bukowiec – wzór :</w:t>
      </w:r>
    </w:p>
    <w:p w14:paraId="50F43241" w14:textId="77777777" w:rsidR="009C6FAD" w:rsidRPr="00974FDA" w:rsidRDefault="009C6FAD" w:rsidP="00974FDA">
      <w:pPr>
        <w:pStyle w:val="Akapitzlist"/>
        <w:numPr>
          <w:ilvl w:val="0"/>
          <w:numId w:val="18"/>
        </w:numPr>
        <w:autoSpaceDN w:val="0"/>
        <w:spacing w:after="120" w:line="360" w:lineRule="auto"/>
        <w:ind w:left="426"/>
        <w:contextualSpacing w:val="0"/>
        <w:jc w:val="both"/>
        <w:rPr>
          <w:rFonts w:ascii="Cambria" w:hAnsi="Cambria" w:cs="Arial"/>
          <w:sz w:val="20"/>
          <w:szCs w:val="20"/>
        </w:rPr>
      </w:pPr>
      <w:r w:rsidRPr="00974FDA">
        <w:rPr>
          <w:rFonts w:ascii="Cambria" w:hAnsi="Cambria" w:cs="Arial"/>
          <w:sz w:val="20"/>
          <w:szCs w:val="20"/>
        </w:rPr>
        <w:t>„nazwa funduszu”  - należy wpisać Rządowy Fundusz Rozwoju Dróg.</w:t>
      </w:r>
    </w:p>
    <w:p w14:paraId="4338C9BB" w14:textId="77777777" w:rsidR="009C6FAD" w:rsidRPr="00974FDA" w:rsidRDefault="009C6FAD" w:rsidP="00974FDA">
      <w:pPr>
        <w:pStyle w:val="Akapitzlist"/>
        <w:numPr>
          <w:ilvl w:val="0"/>
          <w:numId w:val="18"/>
        </w:numPr>
        <w:autoSpaceDN w:val="0"/>
        <w:spacing w:after="120" w:line="360" w:lineRule="auto"/>
        <w:ind w:left="426"/>
        <w:contextualSpacing w:val="0"/>
        <w:jc w:val="both"/>
        <w:rPr>
          <w:rFonts w:ascii="Cambria" w:hAnsi="Cambria" w:cs="Arial"/>
          <w:sz w:val="20"/>
          <w:szCs w:val="20"/>
        </w:rPr>
      </w:pPr>
      <w:r w:rsidRPr="00974FDA">
        <w:rPr>
          <w:rFonts w:ascii="Cambria" w:hAnsi="Cambria" w:cs="Arial"/>
          <w:sz w:val="20"/>
          <w:szCs w:val="20"/>
        </w:rPr>
        <w:t>„nazwa projektu” - należy umieścić nazwę projektu, na który uzyskano dofinansowanie</w:t>
      </w:r>
    </w:p>
    <w:p w14:paraId="749FF27B" w14:textId="77777777" w:rsidR="009C6FAD" w:rsidRPr="00974FDA" w:rsidRDefault="009C6FAD" w:rsidP="00974FDA">
      <w:pPr>
        <w:spacing w:after="120" w:line="360" w:lineRule="auto"/>
        <w:ind w:left="66"/>
        <w:jc w:val="both"/>
        <w:rPr>
          <w:rFonts w:ascii="Cambria" w:hAnsi="Cambria"/>
          <w:sz w:val="20"/>
          <w:szCs w:val="20"/>
        </w:rPr>
      </w:pPr>
      <w:r w:rsidRPr="00974FDA">
        <w:rPr>
          <w:rFonts w:ascii="Cambria" w:hAnsi="Cambria" w:cs="Arial"/>
          <w:i/>
          <w:sz w:val="20"/>
          <w:szCs w:val="20"/>
        </w:rPr>
        <w:t xml:space="preserve">Wzory projektu w formacie PDF i EPS są dostępne na stronie internetowej resortu infrastruktury w sekcji „Materiały”: </w:t>
      </w:r>
      <w:hyperlink r:id="rId14" w:history="1">
        <w:r w:rsidRPr="00974FDA">
          <w:rPr>
            <w:rStyle w:val="Hipercze"/>
            <w:rFonts w:ascii="Cambria" w:hAnsi="Cambria" w:cs="Arial"/>
            <w:i/>
            <w:sz w:val="20"/>
            <w:szCs w:val="20"/>
          </w:rPr>
          <w:t>https://www.gov.pl/web/infrastruktura/fundusz-drog-samorzadowych</w:t>
        </w:r>
      </w:hyperlink>
      <w:r w:rsidRPr="00974FDA">
        <w:rPr>
          <w:rFonts w:ascii="Cambria" w:hAnsi="Cambria" w:cs="Arial"/>
          <w:i/>
          <w:sz w:val="20"/>
          <w:szCs w:val="20"/>
        </w:rPr>
        <w:t xml:space="preserve">  </w:t>
      </w:r>
    </w:p>
    <w:p w14:paraId="372659F0" w14:textId="77777777" w:rsidR="009C6FAD" w:rsidRPr="00974FDA" w:rsidRDefault="009C6FAD" w:rsidP="00974FDA">
      <w:pPr>
        <w:spacing w:after="120" w:line="360" w:lineRule="auto"/>
        <w:ind w:left="66"/>
        <w:jc w:val="both"/>
        <w:rPr>
          <w:rFonts w:ascii="Cambria" w:hAnsi="Cambria" w:cs="Arial"/>
          <w:i/>
          <w:sz w:val="20"/>
          <w:szCs w:val="20"/>
        </w:rPr>
      </w:pPr>
      <w:r w:rsidRPr="00974FDA">
        <w:rPr>
          <w:rFonts w:ascii="Cambria" w:hAnsi="Cambria" w:cs="Arial"/>
          <w:i/>
          <w:sz w:val="20"/>
          <w:szCs w:val="20"/>
        </w:rPr>
        <w:t xml:space="preserve">Pliki zawierają grafikę wektorową o wymiarach 120x80 cm. </w:t>
      </w:r>
    </w:p>
    <w:p w14:paraId="55550C66" w14:textId="77777777" w:rsidR="009C6FAD" w:rsidRPr="00974FDA" w:rsidRDefault="009C6FAD" w:rsidP="00974FDA">
      <w:pPr>
        <w:spacing w:after="120" w:line="360" w:lineRule="auto"/>
        <w:ind w:left="66"/>
        <w:jc w:val="both"/>
        <w:rPr>
          <w:rFonts w:ascii="Cambria" w:hAnsi="Cambria"/>
          <w:sz w:val="20"/>
          <w:szCs w:val="20"/>
        </w:rPr>
      </w:pPr>
      <w:r w:rsidRPr="00974FDA">
        <w:rPr>
          <w:rFonts w:ascii="Cambria" w:hAnsi="Cambria" w:cs="Arial"/>
          <w:i/>
          <w:sz w:val="20"/>
          <w:szCs w:val="20"/>
        </w:rPr>
        <w:t xml:space="preserve">Użyty w projekcie </w:t>
      </w:r>
      <w:proofErr w:type="spellStart"/>
      <w:r w:rsidRPr="00974FDA">
        <w:rPr>
          <w:rFonts w:ascii="Cambria" w:hAnsi="Cambria" w:cs="Arial"/>
          <w:i/>
          <w:sz w:val="20"/>
          <w:szCs w:val="20"/>
        </w:rPr>
        <w:t>font</w:t>
      </w:r>
      <w:proofErr w:type="spellEnd"/>
      <w:r w:rsidRPr="00974FDA">
        <w:rPr>
          <w:rFonts w:ascii="Cambria" w:hAnsi="Cambria" w:cs="Arial"/>
          <w:i/>
          <w:sz w:val="20"/>
          <w:szCs w:val="20"/>
        </w:rPr>
        <w:t xml:space="preserve"> </w:t>
      </w:r>
      <w:proofErr w:type="spellStart"/>
      <w:r w:rsidRPr="00974FDA">
        <w:rPr>
          <w:rFonts w:ascii="Cambria" w:hAnsi="Cambria" w:cs="Arial"/>
          <w:i/>
          <w:sz w:val="20"/>
          <w:szCs w:val="20"/>
        </w:rPr>
        <w:t>Poppins</w:t>
      </w:r>
      <w:proofErr w:type="spellEnd"/>
      <w:r w:rsidRPr="00974FDA">
        <w:rPr>
          <w:rFonts w:ascii="Cambria" w:hAnsi="Cambria" w:cs="Arial"/>
          <w:i/>
          <w:sz w:val="20"/>
          <w:szCs w:val="20"/>
        </w:rPr>
        <w:t xml:space="preserve"> można pobrać pod adresem: </w:t>
      </w:r>
      <w:hyperlink r:id="rId15" w:history="1">
        <w:r w:rsidRPr="00974FDA">
          <w:rPr>
            <w:rStyle w:val="Hipercze"/>
            <w:rFonts w:ascii="Cambria" w:hAnsi="Cambria" w:cs="Arial"/>
            <w:i/>
            <w:sz w:val="20"/>
            <w:szCs w:val="20"/>
          </w:rPr>
          <w:t>https://fonts.adobe.com/fonts/poppins</w:t>
        </w:r>
      </w:hyperlink>
      <w:r w:rsidRPr="00974FDA">
        <w:rPr>
          <w:rFonts w:ascii="Cambria" w:hAnsi="Cambria" w:cs="Arial"/>
          <w:i/>
          <w:sz w:val="20"/>
          <w:szCs w:val="20"/>
        </w:rPr>
        <w:t xml:space="preserve"> </w:t>
      </w:r>
    </w:p>
    <w:p w14:paraId="3AC99872" w14:textId="77777777" w:rsidR="009C6FAD" w:rsidRPr="009C6FAD" w:rsidRDefault="009C6FAD" w:rsidP="009C6FAD">
      <w:pPr>
        <w:spacing w:after="120" w:line="360" w:lineRule="auto"/>
        <w:jc w:val="both"/>
        <w:rPr>
          <w:rFonts w:ascii="Cambria" w:hAnsi="Cambria" w:cs="Arial"/>
          <w:sz w:val="20"/>
          <w:szCs w:val="20"/>
          <w:u w:val="single"/>
        </w:rPr>
      </w:pPr>
      <w:r w:rsidRPr="009C6FAD">
        <w:rPr>
          <w:rFonts w:ascii="Cambria" w:hAnsi="Cambria" w:cs="Arial"/>
          <w:sz w:val="20"/>
          <w:szCs w:val="20"/>
          <w:u w:val="single"/>
        </w:rPr>
        <w:t>Parametry techniczne:</w:t>
      </w:r>
    </w:p>
    <w:p w14:paraId="62EA1CC3" w14:textId="77777777" w:rsidR="009C6FAD" w:rsidRPr="009C6FAD" w:rsidRDefault="009C6FAD" w:rsidP="009C6FAD">
      <w:pPr>
        <w:spacing w:after="120" w:line="360" w:lineRule="auto"/>
        <w:jc w:val="both"/>
        <w:rPr>
          <w:rFonts w:ascii="Cambria" w:hAnsi="Cambria" w:cs="Arial"/>
          <w:sz w:val="20"/>
          <w:szCs w:val="20"/>
        </w:rPr>
      </w:pPr>
      <w:r w:rsidRPr="009C6FAD">
        <w:rPr>
          <w:rFonts w:ascii="Cambria" w:hAnsi="Cambria" w:cs="Arial"/>
          <w:sz w:val="20"/>
          <w:szCs w:val="20"/>
        </w:rPr>
        <w:t>Wielkość tablic:</w:t>
      </w:r>
    </w:p>
    <w:p w14:paraId="4A5E4C64" w14:textId="77777777" w:rsidR="009C6FAD" w:rsidRPr="009C6FAD" w:rsidRDefault="009C6FAD" w:rsidP="009C6FAD">
      <w:pPr>
        <w:pStyle w:val="Akapitzlist"/>
        <w:numPr>
          <w:ilvl w:val="0"/>
          <w:numId w:val="19"/>
        </w:numPr>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minimalny rozmiar tablicy informacyjnej to 80 cm x 120 cm, jednak jej wielkość powinna zależeć też od charakteru projektu i lokalizacji tablicy; w przypadku zastosowania innego rozmiaru należy zachować proporcje tablicy, w tym napisów i rozmieszczenia poszczególnych elementów</w:t>
      </w:r>
    </w:p>
    <w:p w14:paraId="1EA57338" w14:textId="77777777" w:rsidR="009C6FAD" w:rsidRPr="009C6FAD" w:rsidRDefault="009C6FAD" w:rsidP="009C6FAD">
      <w:pPr>
        <w:pStyle w:val="Akapitzlist"/>
        <w:numPr>
          <w:ilvl w:val="0"/>
          <w:numId w:val="19"/>
        </w:numPr>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 xml:space="preserve">informacje na tablicy powinny być widoczne i czytelne dla odbiorców </w:t>
      </w:r>
    </w:p>
    <w:p w14:paraId="4C41EB7B" w14:textId="77777777" w:rsidR="009C6FAD" w:rsidRPr="009C6FAD" w:rsidRDefault="009C6FAD" w:rsidP="009C6FAD">
      <w:pPr>
        <w:pStyle w:val="Akapitzlist"/>
        <w:numPr>
          <w:ilvl w:val="0"/>
          <w:numId w:val="19"/>
        </w:numPr>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jeżeli tablica jest położona w znacznej odległości od miejsca, gdzie mogą znajdować się odbiorcy, to jej powierzchnia powinna być odpowiednio większa, tak aby wszyscy mogli łatwo zapoznać się z jej treścią.</w:t>
      </w:r>
    </w:p>
    <w:p w14:paraId="17F3BA1C" w14:textId="77777777" w:rsidR="009C6FAD" w:rsidRPr="009C6FAD" w:rsidRDefault="009C6FAD" w:rsidP="009C6FAD">
      <w:pPr>
        <w:spacing w:after="120" w:line="360" w:lineRule="auto"/>
        <w:jc w:val="both"/>
        <w:rPr>
          <w:rFonts w:ascii="Cambria" w:hAnsi="Cambria" w:cs="Arial"/>
          <w:sz w:val="20"/>
          <w:szCs w:val="20"/>
          <w:u w:val="single"/>
        </w:rPr>
      </w:pPr>
      <w:r w:rsidRPr="009C6FAD">
        <w:rPr>
          <w:rFonts w:ascii="Cambria" w:hAnsi="Cambria" w:cs="Arial"/>
          <w:sz w:val="20"/>
          <w:szCs w:val="20"/>
          <w:u w:val="single"/>
        </w:rPr>
        <w:t>Ustawienie i utrzymanie:</w:t>
      </w:r>
    </w:p>
    <w:p w14:paraId="7C377146"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tablice należy ustawić w momencie rozpoczęcia prac budowlanych</w:t>
      </w:r>
    </w:p>
    <w:p w14:paraId="760197F7"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należy ustawić przynajmniej dwie tablice informacyjne, na odcinku początkowym i końcowym</w:t>
      </w:r>
    </w:p>
    <w:p w14:paraId="362FE394"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lastRenderedPageBreak/>
        <w:t>do ustawienia należy wybrać dobrze widoczne miejsce, mając jednak na uwadze, żeby tablica nie rozpraszała kierujących i nie ograniczała widoczności na drodze; ponadto umieszczenie tablic nie może zakłócać ładu przestrzennego, a ich wielkość, lokalizacja i wygląd muszą być zgodne z lokalnymi regulacjami lub zasadami dotyczącymi estetyki przestrzeni publicznej oraz zasadami ochrony przyrody</w:t>
      </w:r>
    </w:p>
    <w:p w14:paraId="663A808D"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tablice umieszcza się na okres nie krótszy niż 5 lat od dnia oddania drogi do użytkowania</w:t>
      </w:r>
    </w:p>
    <w:p w14:paraId="6D628E9E"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należy dbać o stan techniczny tablicy informacyjnej i jej widoczność</w:t>
      </w:r>
    </w:p>
    <w:p w14:paraId="790624BA" w14:textId="77777777" w:rsidR="009C6FAD" w:rsidRPr="009C6FAD" w:rsidRDefault="009C6FAD" w:rsidP="009C6FAD">
      <w:pPr>
        <w:pStyle w:val="Akapitzlist"/>
        <w:numPr>
          <w:ilvl w:val="0"/>
          <w:numId w:val="20"/>
        </w:numPr>
        <w:tabs>
          <w:tab w:val="left" w:pos="567"/>
        </w:tabs>
        <w:autoSpaceDN w:val="0"/>
        <w:spacing w:after="120" w:line="360" w:lineRule="auto"/>
        <w:ind w:left="426"/>
        <w:contextualSpacing w:val="0"/>
        <w:jc w:val="both"/>
        <w:rPr>
          <w:rFonts w:ascii="Cambria" w:hAnsi="Cambria" w:cs="Arial"/>
          <w:sz w:val="20"/>
          <w:szCs w:val="20"/>
        </w:rPr>
      </w:pPr>
      <w:r w:rsidRPr="009C6FAD">
        <w:rPr>
          <w:rFonts w:ascii="Cambria" w:hAnsi="Cambria" w:cs="Arial"/>
          <w:sz w:val="20"/>
          <w:szCs w:val="20"/>
        </w:rPr>
        <w:t>uszkodzoną lub nieczytelną tablicę należy wymienić lub odnowić</w:t>
      </w:r>
    </w:p>
    <w:p w14:paraId="7BBBF1F9" w14:textId="77777777" w:rsidR="009C6FAD" w:rsidRPr="009C6FAD" w:rsidRDefault="009C6FAD" w:rsidP="009C6FAD">
      <w:pPr>
        <w:spacing w:line="360" w:lineRule="auto"/>
        <w:jc w:val="both"/>
        <w:rPr>
          <w:rFonts w:ascii="Cambria" w:hAnsi="Cambria" w:cs="Arial"/>
          <w:sz w:val="20"/>
          <w:szCs w:val="20"/>
        </w:rPr>
      </w:pPr>
      <w:r w:rsidRPr="009C6FAD">
        <w:rPr>
          <w:rFonts w:ascii="Cambria" w:hAnsi="Cambria" w:cs="Arial"/>
          <w:sz w:val="20"/>
          <w:szCs w:val="20"/>
        </w:rPr>
        <w:t>Rozbarwienie CMYK:</w:t>
      </w:r>
    </w:p>
    <w:p w14:paraId="6864BB30" w14:textId="092AA262" w:rsidR="009C6FAD" w:rsidRDefault="009C6FAD" w:rsidP="00A1724A">
      <w:pPr>
        <w:pStyle w:val="Bezodstpw"/>
      </w:pPr>
      <w:r>
        <w:rPr>
          <w:rFonts w:cs="Arial"/>
          <w:noProof/>
          <w:sz w:val="20"/>
          <w:szCs w:val="20"/>
          <w:lang w:eastAsia="pl-PL"/>
        </w:rPr>
        <w:drawing>
          <wp:inline distT="0" distB="0" distL="0" distR="0" wp14:anchorId="663A8A30" wp14:editId="34EDA46F">
            <wp:extent cx="3564760" cy="3564760"/>
            <wp:effectExtent l="0" t="0" r="0" b="0"/>
            <wp:docPr id="2" name="Obraz 2" descr="\\Nt08\dda\DDP.5\FDS\tablice informacyjne\rozbarwie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3564760" cy="3564760"/>
                    </a:xfrm>
                    <a:prstGeom prst="rect">
                      <a:avLst/>
                    </a:prstGeom>
                    <a:noFill/>
                    <a:ln>
                      <a:noFill/>
                      <a:prstDash/>
                    </a:ln>
                  </pic:spPr>
                </pic:pic>
              </a:graphicData>
            </a:graphic>
          </wp:inline>
        </w:drawing>
      </w:r>
    </w:p>
    <w:p w14:paraId="758034E9" w14:textId="77777777" w:rsidR="009C6FAD" w:rsidRDefault="009C6FAD" w:rsidP="009C6FAD">
      <w:pPr>
        <w:spacing w:after="120"/>
        <w:jc w:val="center"/>
        <w:rPr>
          <w:rFonts w:cs="Arial"/>
          <w:b/>
        </w:rPr>
      </w:pPr>
    </w:p>
    <w:p w14:paraId="0164BE47" w14:textId="77777777" w:rsidR="009C6FAD" w:rsidRPr="009C6FAD" w:rsidRDefault="009C6FAD" w:rsidP="009C6FAD">
      <w:pPr>
        <w:spacing w:after="120"/>
        <w:jc w:val="center"/>
        <w:rPr>
          <w:rFonts w:ascii="Cambria" w:hAnsi="Cambria"/>
        </w:rPr>
      </w:pPr>
      <w:r w:rsidRPr="009C6FAD">
        <w:rPr>
          <w:rFonts w:ascii="Cambria" w:hAnsi="Cambria" w:cs="Arial"/>
          <w:b/>
        </w:rPr>
        <w:t xml:space="preserve">Wytyczne dotyczące informacji zamieszczanych </w:t>
      </w:r>
    </w:p>
    <w:p w14:paraId="21A78B17" w14:textId="3ECA648C" w:rsidR="009C6FAD" w:rsidRPr="009C6FAD" w:rsidRDefault="009C6FAD" w:rsidP="009C6FAD">
      <w:pPr>
        <w:spacing w:after="120"/>
        <w:jc w:val="center"/>
        <w:rPr>
          <w:rFonts w:ascii="Cambria" w:hAnsi="Cambria" w:cs="Arial"/>
          <w:b/>
        </w:rPr>
      </w:pPr>
      <w:r w:rsidRPr="009C6FAD">
        <w:rPr>
          <w:rFonts w:ascii="Cambria" w:hAnsi="Cambria" w:cs="Arial"/>
          <w:b/>
        </w:rPr>
        <w:t>na stronie internetowej Beneficjenta</w:t>
      </w:r>
    </w:p>
    <w:p w14:paraId="338FB1FB" w14:textId="77777777" w:rsidR="009C6FAD" w:rsidRPr="009C6FAD" w:rsidRDefault="009C6FAD" w:rsidP="009C6FAD">
      <w:pPr>
        <w:spacing w:after="120" w:line="276" w:lineRule="auto"/>
        <w:ind w:left="66"/>
        <w:jc w:val="both"/>
        <w:rPr>
          <w:rFonts w:ascii="Cambria" w:hAnsi="Cambria" w:cs="Arial"/>
          <w:sz w:val="20"/>
          <w:szCs w:val="20"/>
          <w:u w:val="single"/>
        </w:rPr>
      </w:pPr>
      <w:r w:rsidRPr="009C6FAD">
        <w:rPr>
          <w:rFonts w:ascii="Cambria" w:hAnsi="Cambria" w:cs="Arial"/>
          <w:sz w:val="20"/>
          <w:szCs w:val="20"/>
          <w:u w:val="single"/>
        </w:rPr>
        <w:t>Informacja na stronie internetowej powinna zawierać:</w:t>
      </w:r>
    </w:p>
    <w:p w14:paraId="2AABCA5B"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sz w:val="20"/>
          <w:szCs w:val="20"/>
        </w:rPr>
      </w:pPr>
      <w:r w:rsidRPr="009C6FAD">
        <w:rPr>
          <w:rFonts w:ascii="Cambria" w:hAnsi="Cambria" w:cs="Arial"/>
          <w:sz w:val="20"/>
          <w:szCs w:val="20"/>
        </w:rPr>
        <w:t xml:space="preserve">Flagę i Godło Polski </w:t>
      </w:r>
      <w:r w:rsidRPr="009C6FAD">
        <w:rPr>
          <w:rFonts w:ascii="Cambria" w:hAnsi="Cambria" w:cs="Arial"/>
          <w:i/>
          <w:sz w:val="20"/>
          <w:szCs w:val="20"/>
        </w:rPr>
        <w:t>(plik</w:t>
      </w:r>
      <w:r w:rsidRPr="009C6FAD">
        <w:rPr>
          <w:rFonts w:ascii="Cambria" w:hAnsi="Cambria" w:cs="Arial"/>
          <w:sz w:val="20"/>
          <w:szCs w:val="20"/>
        </w:rPr>
        <w:t xml:space="preserve"> </w:t>
      </w:r>
      <w:r w:rsidRPr="009C6FAD">
        <w:rPr>
          <w:rFonts w:ascii="Cambria" w:hAnsi="Cambria" w:cs="Arial"/>
          <w:i/>
          <w:sz w:val="20"/>
          <w:szCs w:val="20"/>
        </w:rPr>
        <w:t xml:space="preserve">jest dostępny na stronie internetowej resortu infrastruktury w sekcji „Materiały”: </w:t>
      </w:r>
      <w:hyperlink r:id="rId17" w:history="1">
        <w:r w:rsidRPr="009C6FAD">
          <w:rPr>
            <w:rStyle w:val="Hipercze"/>
            <w:rFonts w:ascii="Cambria" w:hAnsi="Cambria"/>
            <w:sz w:val="20"/>
            <w:szCs w:val="20"/>
          </w:rPr>
          <w:t>https://www.gov.pl/web/infrastruktura/rzadowy-fundusz-rozwoju-drog---dawniej-fundusz-drog-samorzadowych</w:t>
        </w:r>
      </w:hyperlink>
      <w:r w:rsidRPr="009C6FAD">
        <w:rPr>
          <w:rFonts w:ascii="Cambria" w:hAnsi="Cambria" w:cs="Arial"/>
          <w:i/>
          <w:sz w:val="20"/>
          <w:szCs w:val="20"/>
        </w:rPr>
        <w:t>),</w:t>
      </w:r>
    </w:p>
    <w:p w14:paraId="1B7ED0ED"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cs="Arial"/>
          <w:sz w:val="20"/>
          <w:szCs w:val="20"/>
        </w:rPr>
      </w:pPr>
      <w:r w:rsidRPr="009C6FAD">
        <w:rPr>
          <w:rFonts w:ascii="Cambria" w:hAnsi="Cambria" w:cs="Arial"/>
          <w:sz w:val="20"/>
          <w:szCs w:val="20"/>
        </w:rPr>
        <w:t>Informacje o dofinansowaniu ze środków Państwowego Funduszu Celowego,</w:t>
      </w:r>
    </w:p>
    <w:p w14:paraId="6B21D758"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cs="Arial"/>
          <w:sz w:val="20"/>
          <w:szCs w:val="20"/>
        </w:rPr>
      </w:pPr>
      <w:r w:rsidRPr="009C6FAD">
        <w:rPr>
          <w:rFonts w:ascii="Cambria" w:hAnsi="Cambria" w:cs="Arial"/>
          <w:sz w:val="20"/>
          <w:szCs w:val="20"/>
        </w:rPr>
        <w:t>nazwę Rządowego Funduszu Rozwoju Dróg</w:t>
      </w:r>
    </w:p>
    <w:p w14:paraId="0C4F38DB"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cs="Arial"/>
          <w:sz w:val="20"/>
          <w:szCs w:val="20"/>
        </w:rPr>
      </w:pPr>
      <w:r w:rsidRPr="009C6FAD">
        <w:rPr>
          <w:rFonts w:ascii="Cambria" w:hAnsi="Cambria" w:cs="Arial"/>
          <w:sz w:val="20"/>
          <w:szCs w:val="20"/>
        </w:rPr>
        <w:t>nazwę projektu,</w:t>
      </w:r>
    </w:p>
    <w:p w14:paraId="5644D863"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cs="Arial"/>
          <w:sz w:val="20"/>
          <w:szCs w:val="20"/>
        </w:rPr>
      </w:pPr>
      <w:r w:rsidRPr="009C6FAD">
        <w:rPr>
          <w:rFonts w:ascii="Cambria" w:hAnsi="Cambria" w:cs="Arial"/>
          <w:sz w:val="20"/>
          <w:szCs w:val="20"/>
        </w:rPr>
        <w:t>kwotę dofinansowania,</w:t>
      </w:r>
    </w:p>
    <w:p w14:paraId="2A2E3BF6" w14:textId="77777777" w:rsidR="009C6FAD" w:rsidRPr="009C6FAD" w:rsidRDefault="009C6FAD" w:rsidP="009C6FAD">
      <w:pPr>
        <w:pStyle w:val="Akapitzlist"/>
        <w:numPr>
          <w:ilvl w:val="0"/>
          <w:numId w:val="21"/>
        </w:numPr>
        <w:autoSpaceDN w:val="0"/>
        <w:spacing w:after="120" w:line="276" w:lineRule="auto"/>
        <w:ind w:left="426" w:hanging="284"/>
        <w:contextualSpacing w:val="0"/>
        <w:jc w:val="both"/>
        <w:rPr>
          <w:rFonts w:ascii="Cambria" w:hAnsi="Cambria" w:cs="Arial"/>
          <w:sz w:val="20"/>
          <w:szCs w:val="20"/>
        </w:rPr>
      </w:pPr>
      <w:r w:rsidRPr="009C6FAD">
        <w:rPr>
          <w:rFonts w:ascii="Cambria" w:hAnsi="Cambria" w:cs="Arial"/>
          <w:sz w:val="20"/>
          <w:szCs w:val="20"/>
        </w:rPr>
        <w:t>całkowitą wartość inwestycji.</w:t>
      </w:r>
    </w:p>
    <w:p w14:paraId="4ABF18B8" w14:textId="77777777" w:rsidR="009C6FAD" w:rsidRPr="009C6FAD" w:rsidRDefault="009C6FAD" w:rsidP="009C6FAD">
      <w:pPr>
        <w:spacing w:after="120" w:line="360" w:lineRule="auto"/>
        <w:jc w:val="both"/>
        <w:rPr>
          <w:rFonts w:ascii="Cambria" w:hAnsi="Cambria" w:cs="Arial"/>
          <w:sz w:val="20"/>
          <w:szCs w:val="20"/>
          <w:u w:val="single"/>
        </w:rPr>
      </w:pPr>
      <w:r w:rsidRPr="009C6FAD">
        <w:rPr>
          <w:rFonts w:ascii="Cambria" w:hAnsi="Cambria" w:cs="Arial"/>
          <w:sz w:val="20"/>
          <w:szCs w:val="20"/>
          <w:u w:val="single"/>
        </w:rPr>
        <w:t>Lokalizacja informacji na stronie internetowej:</w:t>
      </w:r>
    </w:p>
    <w:p w14:paraId="20242835" w14:textId="77777777" w:rsidR="009C6FAD" w:rsidRPr="009C6FAD" w:rsidRDefault="009C6FAD" w:rsidP="009C6FAD">
      <w:pPr>
        <w:spacing w:after="120" w:line="360" w:lineRule="auto"/>
        <w:jc w:val="both"/>
        <w:rPr>
          <w:rFonts w:ascii="Cambria" w:hAnsi="Cambria" w:cs="Arial"/>
          <w:sz w:val="20"/>
          <w:szCs w:val="20"/>
        </w:rPr>
      </w:pPr>
      <w:r w:rsidRPr="009C6FAD">
        <w:rPr>
          <w:rFonts w:ascii="Cambria" w:hAnsi="Cambria" w:cs="Arial"/>
          <w:sz w:val="20"/>
          <w:szCs w:val="20"/>
        </w:rPr>
        <w:lastRenderedPageBreak/>
        <w:t>Informacje o inwestycji powinny być zamieszczone w zakładce/podstronie przeznaczonej specjalnie dla projektów realizowanych ze środków Rządowego Funduszu Rozwoju Dróg. Dostęp do tej zakładki/podstrony powinien być możliwy ze strony głównej serwisu i odpowiednio wyeksponowany.</w:t>
      </w:r>
    </w:p>
    <w:p w14:paraId="6517F1AE" w14:textId="1B64D5AE" w:rsidR="009C6FAD" w:rsidRDefault="009C6FAD" w:rsidP="009E7AA1">
      <w:pPr>
        <w:spacing w:after="120" w:line="276" w:lineRule="auto"/>
        <w:jc w:val="both"/>
        <w:rPr>
          <w:rFonts w:ascii="Cambria" w:hAnsi="Cambria" w:cs="Arial"/>
          <w:sz w:val="20"/>
          <w:szCs w:val="20"/>
          <w:u w:val="single"/>
        </w:rPr>
      </w:pPr>
      <w:r w:rsidRPr="009C6FAD">
        <w:rPr>
          <w:rFonts w:ascii="Cambria" w:hAnsi="Cambria" w:cs="Arial"/>
          <w:sz w:val="20"/>
          <w:szCs w:val="20"/>
          <w:u w:val="single"/>
        </w:rPr>
        <w:t xml:space="preserve">Informacje wymagane w krótkim opisie projektu: </w:t>
      </w:r>
    </w:p>
    <w:p w14:paraId="0666442A" w14:textId="77777777" w:rsidR="009E7AA1" w:rsidRPr="009E7AA1" w:rsidRDefault="009E7AA1" w:rsidP="009E7AA1">
      <w:pPr>
        <w:pStyle w:val="Bezodstpw"/>
      </w:pPr>
    </w:p>
    <w:p w14:paraId="49C8FE23" w14:textId="77777777" w:rsidR="009C6FAD" w:rsidRDefault="009C6FAD" w:rsidP="009C6FAD">
      <w:pPr>
        <w:spacing w:after="120" w:line="360" w:lineRule="auto"/>
        <w:jc w:val="both"/>
        <w:rPr>
          <w:rFonts w:ascii="Cambria" w:hAnsi="Cambria" w:cs="Arial"/>
          <w:sz w:val="20"/>
          <w:szCs w:val="20"/>
        </w:rPr>
      </w:pPr>
      <w:r w:rsidRPr="009C6FAD">
        <w:rPr>
          <w:rFonts w:ascii="Cambria" w:hAnsi="Cambria" w:cs="Arial"/>
          <w:sz w:val="20"/>
          <w:szCs w:val="20"/>
        </w:rPr>
        <w:t>Informacja na stronie internetowej musi zawierać cele projektu oraz planowane efekty. Dodatkowo rekomendowane jest zamieszczanie zdjęć i grafik, materiałów audiowizualnych oraz harmonogramu projektu prezentującego jego główne etapy i postęp prac.</w:t>
      </w:r>
    </w:p>
    <w:p w14:paraId="517F421C" w14:textId="1A180D82" w:rsidR="009E1EF0" w:rsidRPr="009C6FAD" w:rsidRDefault="009E1EF0" w:rsidP="009C6FAD">
      <w:pPr>
        <w:spacing w:after="120" w:line="360" w:lineRule="auto"/>
        <w:jc w:val="both"/>
        <w:rPr>
          <w:rFonts w:ascii="Cambria" w:hAnsi="Cambria" w:cs="Arial"/>
          <w:sz w:val="20"/>
          <w:szCs w:val="20"/>
        </w:rPr>
      </w:pPr>
      <w:r>
        <w:rPr>
          <w:rFonts w:ascii="Arial" w:hAnsi="Arial" w:cs="Arial"/>
          <w:noProof/>
          <w:sz w:val="20"/>
          <w:szCs w:val="20"/>
          <w:lang w:eastAsia="pl-PL"/>
        </w:rPr>
        <w:drawing>
          <wp:inline distT="0" distB="0" distL="0" distR="0" wp14:anchorId="27CAE5D5" wp14:editId="3DA2EF77">
            <wp:extent cx="3691719" cy="3564255"/>
            <wp:effectExtent l="0" t="0" r="4445" b="0"/>
            <wp:docPr id="3" name="Obraz 4" descr="\\Nt08\dda\DDP.5\FDS\tablice informacyjne\rozbarwie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3695259" cy="3567673"/>
                    </a:xfrm>
                    <a:prstGeom prst="rect">
                      <a:avLst/>
                    </a:prstGeom>
                    <a:noFill/>
                    <a:ln>
                      <a:noFill/>
                      <a:prstDash/>
                    </a:ln>
                  </pic:spPr>
                </pic:pic>
              </a:graphicData>
            </a:graphic>
          </wp:inline>
        </w:drawing>
      </w:r>
    </w:p>
    <w:p w14:paraId="0ECF9128" w14:textId="37B1974B" w:rsidR="00E33E69" w:rsidRPr="00E33E69" w:rsidRDefault="00C32177" w:rsidP="00E94DC6">
      <w:pPr>
        <w:spacing w:after="0" w:line="360" w:lineRule="auto"/>
        <w:jc w:val="both"/>
        <w:rPr>
          <w:rFonts w:ascii="Cambria" w:hAnsi="Cambria"/>
        </w:rPr>
      </w:pPr>
      <w:r>
        <w:rPr>
          <w:rFonts w:ascii="Cambria" w:hAnsi="Cambria"/>
        </w:rPr>
        <w:t>2</w:t>
      </w:r>
      <w:r w:rsidR="00E33E69" w:rsidRPr="000A6172">
        <w:rPr>
          <w:rFonts w:ascii="Cambria" w:hAnsi="Cambria"/>
          <w:b/>
          <w:bCs/>
        </w:rPr>
        <w:t xml:space="preserve">. </w:t>
      </w:r>
      <w:r w:rsidR="00E33E69" w:rsidRPr="000A6172">
        <w:rPr>
          <w:rFonts w:ascii="Cambria" w:hAnsi="Cambria"/>
          <w:b/>
          <w:bCs/>
          <w:u w:val="single"/>
        </w:rPr>
        <w:t>Szczegółowo przedmiot zamówienia opisany jest w dalszej części SWZ, w szczególności w:</w:t>
      </w:r>
    </w:p>
    <w:p w14:paraId="4C005EB5" w14:textId="7261FDCF" w:rsidR="00E33E69" w:rsidRPr="00B1169B" w:rsidRDefault="00E33E69" w:rsidP="00E33E69">
      <w:pPr>
        <w:tabs>
          <w:tab w:val="left" w:pos="6173"/>
        </w:tabs>
        <w:spacing w:after="0" w:line="360" w:lineRule="auto"/>
        <w:ind w:left="284"/>
        <w:jc w:val="both"/>
        <w:rPr>
          <w:rFonts w:ascii="Cambria" w:hAnsi="Cambria"/>
        </w:rPr>
      </w:pPr>
      <w:r w:rsidRPr="00B1169B">
        <w:rPr>
          <w:rFonts w:ascii="Cambria" w:hAnsi="Cambria"/>
        </w:rPr>
        <w:t xml:space="preserve">1) dokumentacji technicznej stanowiącej </w:t>
      </w:r>
      <w:r w:rsidRPr="00B1169B">
        <w:rPr>
          <w:rFonts w:ascii="Cambria" w:hAnsi="Cambria"/>
          <w:u w:val="single"/>
        </w:rPr>
        <w:t xml:space="preserve">Załącznik </w:t>
      </w:r>
      <w:r w:rsidR="006F087E" w:rsidRPr="00B1169B">
        <w:rPr>
          <w:rFonts w:ascii="Cambria" w:hAnsi="Cambria"/>
          <w:u w:val="single"/>
        </w:rPr>
        <w:t xml:space="preserve">nr </w:t>
      </w:r>
      <w:r w:rsidR="00883084" w:rsidRPr="00B1169B">
        <w:rPr>
          <w:rFonts w:ascii="Cambria" w:hAnsi="Cambria"/>
          <w:u w:val="single"/>
        </w:rPr>
        <w:t>9</w:t>
      </w:r>
      <w:r w:rsidR="006F087E" w:rsidRPr="00B1169B">
        <w:rPr>
          <w:rFonts w:ascii="Cambria" w:hAnsi="Cambria"/>
          <w:u w:val="single"/>
        </w:rPr>
        <w:t xml:space="preserve"> </w:t>
      </w:r>
      <w:r w:rsidRPr="00B1169B">
        <w:rPr>
          <w:rFonts w:ascii="Cambria" w:hAnsi="Cambria"/>
          <w:u w:val="single"/>
        </w:rPr>
        <w:t>do SWZ;</w:t>
      </w:r>
    </w:p>
    <w:p w14:paraId="011595F9" w14:textId="6CAD75DE" w:rsidR="00E33E69" w:rsidRPr="00B1169B" w:rsidRDefault="00E33E69" w:rsidP="00E33E69">
      <w:pPr>
        <w:tabs>
          <w:tab w:val="left" w:pos="6173"/>
        </w:tabs>
        <w:spacing w:after="0" w:line="360" w:lineRule="auto"/>
        <w:ind w:left="284"/>
        <w:jc w:val="both"/>
        <w:rPr>
          <w:rFonts w:ascii="Cambria" w:hAnsi="Cambria"/>
          <w:u w:val="single"/>
        </w:rPr>
      </w:pPr>
      <w:r w:rsidRPr="00B1169B">
        <w:rPr>
          <w:rFonts w:ascii="Cambria" w:hAnsi="Cambria"/>
        </w:rPr>
        <w:t xml:space="preserve">2) projektowanych postanowieniach umowy, stanowiących </w:t>
      </w:r>
      <w:r w:rsidRPr="00B1169B">
        <w:rPr>
          <w:rFonts w:ascii="Cambria" w:hAnsi="Cambria"/>
          <w:u w:val="single"/>
        </w:rPr>
        <w:t xml:space="preserve">Załącznik nr </w:t>
      </w:r>
      <w:r w:rsidR="00883084" w:rsidRPr="00B1169B">
        <w:rPr>
          <w:rFonts w:ascii="Cambria" w:hAnsi="Cambria"/>
          <w:u w:val="single"/>
        </w:rPr>
        <w:t>8</w:t>
      </w:r>
      <w:r w:rsidR="00B61C3F" w:rsidRPr="00B1169B">
        <w:rPr>
          <w:rFonts w:ascii="Cambria" w:hAnsi="Cambria"/>
          <w:u w:val="single"/>
        </w:rPr>
        <w:t xml:space="preserve"> </w:t>
      </w:r>
      <w:r w:rsidRPr="00B1169B">
        <w:rPr>
          <w:rFonts w:ascii="Cambria" w:hAnsi="Cambria"/>
          <w:u w:val="single"/>
        </w:rPr>
        <w:t>do SWZ</w:t>
      </w:r>
      <w:r w:rsidR="00EC0C24" w:rsidRPr="00B1169B">
        <w:rPr>
          <w:rFonts w:ascii="Cambria" w:hAnsi="Cambria"/>
          <w:u w:val="single"/>
        </w:rPr>
        <w:t>.</w:t>
      </w:r>
    </w:p>
    <w:p w14:paraId="0B217617" w14:textId="15FF8352" w:rsidR="00667909" w:rsidRPr="00A15E14" w:rsidRDefault="00C32177" w:rsidP="00667909">
      <w:pPr>
        <w:tabs>
          <w:tab w:val="left" w:pos="6173"/>
        </w:tabs>
        <w:spacing w:after="0" w:line="360" w:lineRule="auto"/>
        <w:jc w:val="both"/>
        <w:rPr>
          <w:rFonts w:ascii="Cambria" w:hAnsi="Cambria"/>
        </w:rPr>
      </w:pPr>
      <w:r>
        <w:rPr>
          <w:rFonts w:ascii="Cambria" w:hAnsi="Cambria"/>
        </w:rPr>
        <w:t>3</w:t>
      </w:r>
      <w:r w:rsidR="00667909" w:rsidRPr="00A15E14">
        <w:rPr>
          <w:rFonts w:ascii="Cambria" w:hAnsi="Cambria"/>
        </w:rPr>
        <w:t>. Zamawiający nie dopuszcza składania ofert częściowych.</w:t>
      </w:r>
    </w:p>
    <w:p w14:paraId="3A768F44" w14:textId="4E3ECFB0" w:rsidR="00667909" w:rsidRPr="00667909" w:rsidRDefault="00C32177" w:rsidP="00667909">
      <w:pPr>
        <w:tabs>
          <w:tab w:val="left" w:pos="6173"/>
        </w:tabs>
        <w:spacing w:after="0" w:line="360" w:lineRule="auto"/>
        <w:jc w:val="both"/>
        <w:rPr>
          <w:rFonts w:ascii="Cambria" w:hAnsi="Cambria"/>
        </w:rPr>
      </w:pPr>
      <w:r>
        <w:rPr>
          <w:rFonts w:ascii="Cambria" w:hAnsi="Cambria"/>
        </w:rPr>
        <w:t>4</w:t>
      </w:r>
      <w:r w:rsidR="00667909" w:rsidRPr="00A15E14">
        <w:rPr>
          <w:rFonts w:ascii="Cambria" w:hAnsi="Cambria"/>
        </w:rPr>
        <w:t>. Zamawiający nie dopuszcza składania ofert wariantowych oraz w postaci katalogów elektronicznych.</w:t>
      </w:r>
    </w:p>
    <w:p w14:paraId="38CBD2DB" w14:textId="086BB255" w:rsidR="00E33E69" w:rsidRDefault="00C32177" w:rsidP="00E33E69">
      <w:pPr>
        <w:tabs>
          <w:tab w:val="left" w:pos="6173"/>
        </w:tabs>
        <w:spacing w:after="0" w:line="360" w:lineRule="auto"/>
        <w:jc w:val="both"/>
        <w:rPr>
          <w:rFonts w:ascii="Cambria" w:hAnsi="Cambria"/>
          <w:b/>
          <w:bCs/>
          <w:i/>
          <w:iCs/>
          <w:u w:val="single"/>
        </w:rPr>
      </w:pPr>
      <w:r>
        <w:rPr>
          <w:rFonts w:ascii="Cambria" w:hAnsi="Cambria"/>
        </w:rPr>
        <w:t>5</w:t>
      </w:r>
      <w:r w:rsidR="00E33E69" w:rsidRPr="00E33E69">
        <w:rPr>
          <w:rFonts w:ascii="Cambria" w:hAnsi="Cambria"/>
        </w:rPr>
        <w:t>.</w:t>
      </w:r>
      <w:r w:rsidR="00E33E69" w:rsidRPr="00E33E69">
        <w:rPr>
          <w:rFonts w:ascii="Cambria" w:hAnsi="Cambria"/>
          <w:b/>
          <w:bCs/>
        </w:rPr>
        <w:t xml:space="preserve"> </w:t>
      </w:r>
      <w:r w:rsidR="00E33E69" w:rsidRPr="00E33E69">
        <w:rPr>
          <w:rFonts w:ascii="Cambria" w:hAnsi="Cambria"/>
          <w:b/>
          <w:bCs/>
          <w:i/>
          <w:iCs/>
          <w:u w:val="single"/>
        </w:rPr>
        <w:t xml:space="preserve">Z uwagi na przyjęte do umowy wynagrodzenie ryczałtowe, </w:t>
      </w:r>
      <w:r w:rsidR="002848A5">
        <w:rPr>
          <w:rFonts w:ascii="Cambria" w:hAnsi="Cambria"/>
          <w:b/>
          <w:bCs/>
          <w:i/>
          <w:iCs/>
          <w:u w:val="single"/>
        </w:rPr>
        <w:t>p</w:t>
      </w:r>
      <w:r w:rsidR="00E33E69" w:rsidRPr="00E33E69">
        <w:rPr>
          <w:rFonts w:ascii="Cambria" w:hAnsi="Cambria"/>
          <w:b/>
          <w:bCs/>
          <w:i/>
          <w:iCs/>
          <w:u w:val="single"/>
        </w:rPr>
        <w:t>rzedmiar</w:t>
      </w:r>
      <w:r w:rsidR="00020531">
        <w:rPr>
          <w:rFonts w:ascii="Cambria" w:hAnsi="Cambria"/>
          <w:b/>
          <w:bCs/>
          <w:i/>
          <w:iCs/>
          <w:u w:val="single"/>
        </w:rPr>
        <w:t>y</w:t>
      </w:r>
      <w:r w:rsidR="00E33E69" w:rsidRPr="00E33E69">
        <w:rPr>
          <w:rFonts w:ascii="Cambria" w:hAnsi="Cambria"/>
          <w:b/>
          <w:bCs/>
          <w:i/>
          <w:iCs/>
          <w:u w:val="single"/>
        </w:rPr>
        <w:t xml:space="preserve"> </w:t>
      </w:r>
      <w:r w:rsidR="002848A5">
        <w:rPr>
          <w:rFonts w:ascii="Cambria" w:hAnsi="Cambria"/>
          <w:b/>
          <w:bCs/>
          <w:i/>
          <w:iCs/>
          <w:u w:val="single"/>
        </w:rPr>
        <w:t>r</w:t>
      </w:r>
      <w:r w:rsidR="00E33E69" w:rsidRPr="00E33E69">
        <w:rPr>
          <w:rFonts w:ascii="Cambria" w:hAnsi="Cambria"/>
          <w:b/>
          <w:bCs/>
          <w:i/>
          <w:iCs/>
          <w:u w:val="single"/>
        </w:rPr>
        <w:t xml:space="preserve">obót </w:t>
      </w:r>
      <w:r w:rsidR="00E33E69">
        <w:rPr>
          <w:rFonts w:ascii="Cambria" w:hAnsi="Cambria"/>
          <w:b/>
          <w:bCs/>
          <w:i/>
          <w:iCs/>
          <w:u w:val="single"/>
        </w:rPr>
        <w:t>ma</w:t>
      </w:r>
      <w:r w:rsidR="00020531">
        <w:rPr>
          <w:rFonts w:ascii="Cambria" w:hAnsi="Cambria"/>
          <w:b/>
          <w:bCs/>
          <w:i/>
          <w:iCs/>
          <w:u w:val="single"/>
        </w:rPr>
        <w:t>ją</w:t>
      </w:r>
      <w:r w:rsidR="00E33E69" w:rsidRPr="00E33E69">
        <w:rPr>
          <w:rFonts w:ascii="Cambria" w:hAnsi="Cambria"/>
          <w:b/>
          <w:bCs/>
          <w:i/>
          <w:iCs/>
          <w:u w:val="single"/>
        </w:rPr>
        <w:t xml:space="preserve"> jedynie charakter pomocniczy i służ</w:t>
      </w:r>
      <w:r w:rsidR="00020531">
        <w:rPr>
          <w:rFonts w:ascii="Cambria" w:hAnsi="Cambria"/>
          <w:b/>
          <w:bCs/>
          <w:i/>
          <w:iCs/>
          <w:u w:val="single"/>
        </w:rPr>
        <w:t>ą</w:t>
      </w:r>
      <w:r w:rsidR="00E33E69" w:rsidRPr="00E33E69">
        <w:rPr>
          <w:rFonts w:ascii="Cambria" w:hAnsi="Cambria"/>
          <w:b/>
          <w:bCs/>
          <w:i/>
          <w:iCs/>
          <w:u w:val="single"/>
        </w:rPr>
        <w:t xml:space="preserve"> do uszczegółowienia opisu przedmiotu zamówienia i nie </w:t>
      </w:r>
      <w:r w:rsidR="00020531">
        <w:rPr>
          <w:rFonts w:ascii="Cambria" w:hAnsi="Cambria"/>
          <w:b/>
          <w:bCs/>
          <w:i/>
          <w:iCs/>
          <w:u w:val="single"/>
        </w:rPr>
        <w:t>mogą</w:t>
      </w:r>
      <w:r w:rsidR="00E33E69" w:rsidRPr="00E33E69">
        <w:rPr>
          <w:rFonts w:ascii="Cambria" w:hAnsi="Cambria"/>
          <w:b/>
          <w:bCs/>
          <w:i/>
          <w:iCs/>
          <w:u w:val="single"/>
        </w:rPr>
        <w:t xml:space="preserve"> być podstawą dokonania wyceny. </w:t>
      </w:r>
    </w:p>
    <w:p w14:paraId="0F8F0A84" w14:textId="6CEBB7C3" w:rsidR="00E33E69" w:rsidRPr="00E33E69" w:rsidRDefault="00C32177" w:rsidP="00E33E69">
      <w:pPr>
        <w:tabs>
          <w:tab w:val="left" w:pos="6173"/>
        </w:tabs>
        <w:spacing w:after="0" w:line="360" w:lineRule="auto"/>
        <w:jc w:val="both"/>
        <w:rPr>
          <w:rFonts w:ascii="Cambria" w:hAnsi="Cambria"/>
        </w:rPr>
      </w:pPr>
      <w:r>
        <w:rPr>
          <w:rFonts w:ascii="Cambria" w:hAnsi="Cambria"/>
        </w:rPr>
        <w:t>6</w:t>
      </w:r>
      <w:r w:rsidR="00E33E69" w:rsidRPr="00E33E69">
        <w:rPr>
          <w:rFonts w:ascii="Cambria" w:hAnsi="Cambria"/>
        </w:rPr>
        <w:t xml:space="preserve">. Dokumenty opisujące przedmiot zamówienia należy traktować, jako wzajemnie wyjaśniające </w:t>
      </w:r>
      <w:r w:rsidR="003F372F">
        <w:rPr>
          <w:rFonts w:ascii="Cambria" w:hAnsi="Cambria"/>
        </w:rPr>
        <w:t xml:space="preserve">                                    </w:t>
      </w:r>
      <w:r w:rsidR="00E33E69" w:rsidRPr="00E33E69">
        <w:rPr>
          <w:rFonts w:ascii="Cambria" w:hAnsi="Cambria"/>
        </w:rPr>
        <w:t xml:space="preserve">i uzupełniające się w tym znaczeniu, iż w przypadku stwierdzenia jakichkolwiek niejasności lub wieloznaczności Wykonawca nie będzie mógł ograniczyć zakresu swojego zobowiązania, ani zakresu należytej staranności. W przypadku, gdy dokumentacja projektowa nie podaje w sposób szczegółowy technologii wykonywania robót lub wykonania określonego elementu całości zamówienia, bądź też nie precyzuje dostatecznie rodzaju i standardu materiałów lub urządzeń, Wykonawca zobowiązany jest do każdorazowego wcześniejszego uzyskania decyzji w tym zakresie od Zamawiającego. </w:t>
      </w:r>
    </w:p>
    <w:p w14:paraId="1516AA32" w14:textId="0717336A" w:rsidR="001C597B" w:rsidRPr="00B6535E" w:rsidRDefault="00C32177" w:rsidP="00B6535E">
      <w:pPr>
        <w:tabs>
          <w:tab w:val="left" w:pos="6173"/>
        </w:tabs>
        <w:spacing w:after="0" w:line="360" w:lineRule="auto"/>
        <w:jc w:val="both"/>
        <w:rPr>
          <w:rFonts w:ascii="Cambria" w:hAnsi="Cambria"/>
        </w:rPr>
      </w:pPr>
      <w:r>
        <w:rPr>
          <w:rFonts w:ascii="Cambria" w:hAnsi="Cambria"/>
        </w:rPr>
        <w:lastRenderedPageBreak/>
        <w:t>7</w:t>
      </w:r>
      <w:r w:rsidR="00E33E69" w:rsidRPr="00E33E69">
        <w:rPr>
          <w:rFonts w:ascii="Cambria" w:hAnsi="Cambria"/>
        </w:rPr>
        <w:t xml:space="preserve">. 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w:t>
      </w:r>
      <w:r w:rsidR="00E33E69" w:rsidRPr="00D063F0">
        <w:rPr>
          <w:rFonts w:ascii="Cambria" w:hAnsi="Cambria"/>
        </w:rPr>
        <w:t xml:space="preserve">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w:t>
      </w:r>
      <w:r w:rsidR="00E33E69" w:rsidRPr="00E33E69">
        <w:rPr>
          <w:rFonts w:ascii="Cambria" w:hAnsi="Cambria"/>
        </w:rPr>
        <w:t xml:space="preserve">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 </w:t>
      </w:r>
    </w:p>
    <w:p w14:paraId="2CE888EB" w14:textId="5B961022" w:rsidR="00E33E69" w:rsidRPr="000672B0" w:rsidRDefault="00E33E69" w:rsidP="00E33E69">
      <w:pPr>
        <w:shd w:val="clear" w:color="auto" w:fill="D9D9D9" w:themeFill="background1" w:themeFillShade="D9"/>
        <w:tabs>
          <w:tab w:val="left" w:pos="6173"/>
        </w:tabs>
        <w:spacing w:after="0" w:line="360" w:lineRule="auto"/>
        <w:jc w:val="center"/>
        <w:rPr>
          <w:rFonts w:ascii="Cambria" w:hAnsi="Cambria"/>
        </w:rPr>
      </w:pPr>
      <w:r w:rsidRPr="000672B0">
        <w:rPr>
          <w:rFonts w:ascii="Cambria" w:hAnsi="Cambria"/>
          <w:b/>
          <w:bCs/>
        </w:rPr>
        <w:t>V</w:t>
      </w:r>
      <w:r w:rsidRPr="000672B0">
        <w:rPr>
          <w:rFonts w:ascii="Cambria" w:hAnsi="Cambria"/>
          <w:b/>
          <w:bCs/>
          <w:shd w:val="clear" w:color="auto" w:fill="D9D9D9" w:themeFill="background1" w:themeFillShade="D9"/>
        </w:rPr>
        <w:t>. PODWYKONAWSTWO</w:t>
      </w:r>
    </w:p>
    <w:p w14:paraId="1069E2FF" w14:textId="77777777" w:rsidR="00B6535E" w:rsidRDefault="00B6535E" w:rsidP="00B6535E">
      <w:pPr>
        <w:pStyle w:val="Bezodstpw"/>
      </w:pPr>
    </w:p>
    <w:p w14:paraId="45983682" w14:textId="434D8812" w:rsidR="00E33E69" w:rsidRPr="00E33E69" w:rsidRDefault="00E33E69" w:rsidP="00E33E69">
      <w:pPr>
        <w:tabs>
          <w:tab w:val="left" w:pos="6173"/>
        </w:tabs>
        <w:spacing w:after="0" w:line="360" w:lineRule="auto"/>
        <w:jc w:val="both"/>
        <w:rPr>
          <w:rFonts w:ascii="Cambria" w:hAnsi="Cambria"/>
        </w:rPr>
      </w:pPr>
      <w:r w:rsidRPr="00E33E69">
        <w:rPr>
          <w:rFonts w:ascii="Cambria" w:hAnsi="Cambria"/>
        </w:rPr>
        <w:t xml:space="preserve">1. Wykonawca może powierzyć wykonanie części zamówienia podwykonawcy (podwykonawcom). </w:t>
      </w:r>
    </w:p>
    <w:p w14:paraId="7B6FF04A" w14:textId="77777777" w:rsidR="00E33E69" w:rsidRPr="00E33E69" w:rsidRDefault="00E33E69" w:rsidP="00E33E69">
      <w:pPr>
        <w:tabs>
          <w:tab w:val="left" w:pos="6173"/>
        </w:tabs>
        <w:spacing w:after="0" w:line="360" w:lineRule="auto"/>
        <w:jc w:val="both"/>
        <w:rPr>
          <w:rFonts w:ascii="Cambria" w:hAnsi="Cambria"/>
        </w:rPr>
      </w:pPr>
      <w:r w:rsidRPr="00E33E69">
        <w:rPr>
          <w:rFonts w:ascii="Cambria" w:hAnsi="Cambria"/>
        </w:rPr>
        <w:t xml:space="preserve">2. Zamawiający nie zastrzega obowiązku osobistego wykonania przez Wykonawcę kluczowych części zamówienia. </w:t>
      </w:r>
    </w:p>
    <w:p w14:paraId="106249A3" w14:textId="77777777" w:rsidR="00E33E69" w:rsidRPr="00E33E69" w:rsidRDefault="00E33E69" w:rsidP="00E33E69">
      <w:pPr>
        <w:tabs>
          <w:tab w:val="left" w:pos="6173"/>
        </w:tabs>
        <w:spacing w:after="0" w:line="360" w:lineRule="auto"/>
        <w:jc w:val="both"/>
        <w:rPr>
          <w:rFonts w:ascii="Cambria" w:hAnsi="Cambria"/>
        </w:rPr>
      </w:pPr>
      <w:r w:rsidRPr="00E33E69">
        <w:rPr>
          <w:rFonts w:ascii="Cambria" w:hAnsi="Cambria"/>
        </w:rPr>
        <w:t xml:space="preserve">3. Zamawiający wymaga, aby w przypadku powierzenia części zamówienia podwykonawcom, Wykonawca wskazał w ofercie, części zamówienia, których wykonanie zamierza powierzyć podwykonawcom oraz podał nazwy tych podwykonawców, jeżeli są już znani. </w:t>
      </w:r>
    </w:p>
    <w:p w14:paraId="6733914A" w14:textId="0289F1DF" w:rsidR="00E33E69" w:rsidRPr="00E33E69" w:rsidRDefault="00E33E69" w:rsidP="00E33E69">
      <w:pPr>
        <w:tabs>
          <w:tab w:val="left" w:pos="6173"/>
        </w:tabs>
        <w:spacing w:after="0" w:line="360" w:lineRule="auto"/>
        <w:jc w:val="both"/>
        <w:rPr>
          <w:rFonts w:ascii="Cambria" w:hAnsi="Cambria"/>
        </w:rPr>
      </w:pPr>
      <w:r w:rsidRPr="00E33E69">
        <w:rPr>
          <w:rFonts w:ascii="Cambria" w:hAnsi="Cambria"/>
        </w:rPr>
        <w:t xml:space="preserve">4. Zamawiający żąda, aby przed przystąpieniem do wykonania zamówienia Wykonawca podał nazwy, dane kontaktowe oraz przedstawicieli, podwykonawców zaangażowanych w realizację zadania, jeżeli są już znani. Wykonawca zawiadamia Zamawiającego o wszelkich zmianach w odniesieniu do informacji, </w:t>
      </w:r>
      <w:r w:rsidR="003F372F">
        <w:rPr>
          <w:rFonts w:ascii="Cambria" w:hAnsi="Cambria"/>
        </w:rPr>
        <w:t xml:space="preserve">               </w:t>
      </w:r>
      <w:r w:rsidRPr="00E33E69">
        <w:rPr>
          <w:rFonts w:ascii="Cambria" w:hAnsi="Cambria"/>
        </w:rPr>
        <w:t>o których mowa w zdaniu pierwszym, w trakcie realizacji zamówienia, a także przekazuje wymagane</w:t>
      </w:r>
      <w:r>
        <w:rPr>
          <w:rFonts w:ascii="Cambria" w:hAnsi="Cambria"/>
        </w:rPr>
        <w:t xml:space="preserve"> </w:t>
      </w:r>
      <w:r w:rsidRPr="00E33E69">
        <w:rPr>
          <w:rFonts w:ascii="Cambria" w:hAnsi="Cambria"/>
        </w:rPr>
        <w:t xml:space="preserve">informacje na temat nowych podwykonawców, którym w późniejszym okresie zamierza powierzyć realizację robót budowlanych lub usług. </w:t>
      </w:r>
    </w:p>
    <w:p w14:paraId="4059B985" w14:textId="5A52FD46" w:rsidR="00E33E69" w:rsidRDefault="00E33E69" w:rsidP="00E33E69">
      <w:pPr>
        <w:tabs>
          <w:tab w:val="left" w:pos="6173"/>
        </w:tabs>
        <w:spacing w:after="0" w:line="360" w:lineRule="auto"/>
        <w:jc w:val="both"/>
        <w:rPr>
          <w:rFonts w:ascii="Cambria" w:hAnsi="Cambria"/>
        </w:rPr>
      </w:pPr>
      <w:r w:rsidRPr="00E33E69">
        <w:rPr>
          <w:rFonts w:ascii="Cambria" w:hAnsi="Cambria"/>
        </w:rPr>
        <w:t>5.</w:t>
      </w:r>
      <w:r w:rsidRPr="00E33E69">
        <w:rPr>
          <w:rFonts w:ascii="Cambria" w:hAnsi="Cambria"/>
          <w:b/>
          <w:bCs/>
        </w:rPr>
        <w:t xml:space="preserve"> </w:t>
      </w:r>
      <w:r w:rsidRPr="00E33E69">
        <w:rPr>
          <w:rFonts w:ascii="Cambria" w:hAnsi="Cambria"/>
        </w:rPr>
        <w:t xml:space="preserve">Powierzenie wykonania części zamówienia podwykonawcom nie zwalnia Wykonawcy </w:t>
      </w:r>
      <w:r w:rsidR="003F372F">
        <w:rPr>
          <w:rFonts w:ascii="Cambria" w:hAnsi="Cambria"/>
        </w:rPr>
        <w:t xml:space="preserve">                                                 </w:t>
      </w:r>
      <w:r w:rsidRPr="00E33E69">
        <w:rPr>
          <w:rFonts w:ascii="Cambria" w:hAnsi="Cambria"/>
        </w:rPr>
        <w:t xml:space="preserve">z odpowiedzialności za należyte wykonanie zamówienia. </w:t>
      </w:r>
    </w:p>
    <w:p w14:paraId="44C9EBCB" w14:textId="77777777" w:rsidR="00823EC1" w:rsidRDefault="00823EC1" w:rsidP="001C597B">
      <w:pPr>
        <w:pStyle w:val="Bezodstpw"/>
      </w:pPr>
    </w:p>
    <w:p w14:paraId="36BFD155" w14:textId="3B1EF7C2" w:rsidR="00823EC1" w:rsidRPr="00823EC1" w:rsidRDefault="00823EC1" w:rsidP="00823EC1">
      <w:pPr>
        <w:shd w:val="clear" w:color="auto" w:fill="D9D9D9" w:themeFill="background1" w:themeFillShade="D9"/>
        <w:tabs>
          <w:tab w:val="left" w:pos="6173"/>
        </w:tabs>
        <w:spacing w:after="0" w:line="360" w:lineRule="auto"/>
        <w:jc w:val="center"/>
        <w:rPr>
          <w:rFonts w:ascii="Cambria" w:hAnsi="Cambria"/>
        </w:rPr>
      </w:pPr>
      <w:r w:rsidRPr="00823EC1">
        <w:rPr>
          <w:rFonts w:ascii="Cambria" w:hAnsi="Cambria"/>
          <w:b/>
          <w:bCs/>
        </w:rPr>
        <w:t>VI. TERMIN WYKONANIA ZAMÓWIENIA</w:t>
      </w:r>
    </w:p>
    <w:p w14:paraId="65A610CF" w14:textId="77777777" w:rsidR="00823EC1" w:rsidRPr="00E33E69" w:rsidRDefault="00823EC1" w:rsidP="00B6535E">
      <w:pPr>
        <w:pStyle w:val="Bezodstpw"/>
      </w:pPr>
    </w:p>
    <w:p w14:paraId="3BF49E0D" w14:textId="59D56DB2" w:rsidR="00286CC0" w:rsidRPr="00E712A4" w:rsidRDefault="00286CC0" w:rsidP="00286CC0">
      <w:pPr>
        <w:tabs>
          <w:tab w:val="left" w:pos="6173"/>
        </w:tabs>
        <w:spacing w:after="0" w:line="360" w:lineRule="auto"/>
        <w:jc w:val="both"/>
        <w:rPr>
          <w:rFonts w:ascii="Cambria" w:hAnsi="Cambria"/>
        </w:rPr>
      </w:pPr>
      <w:r w:rsidRPr="00E712A4">
        <w:rPr>
          <w:rFonts w:ascii="Cambria" w:hAnsi="Cambria"/>
        </w:rPr>
        <w:t xml:space="preserve">1. Termin realizacji zamówienia </w:t>
      </w:r>
      <w:r w:rsidR="00E712A4" w:rsidRPr="00E712A4">
        <w:rPr>
          <w:rFonts w:ascii="Cambria" w:hAnsi="Cambria"/>
        </w:rPr>
        <w:t xml:space="preserve">4 </w:t>
      </w:r>
      <w:r w:rsidR="009E7AA1" w:rsidRPr="00E712A4">
        <w:rPr>
          <w:rFonts w:ascii="Cambria" w:hAnsi="Cambria"/>
        </w:rPr>
        <w:t>miesiąc</w:t>
      </w:r>
      <w:r w:rsidR="009E7AA1">
        <w:rPr>
          <w:rFonts w:ascii="Cambria" w:hAnsi="Cambria"/>
        </w:rPr>
        <w:t>e</w:t>
      </w:r>
      <w:r w:rsidR="00956BB6" w:rsidRPr="00E712A4">
        <w:rPr>
          <w:rFonts w:ascii="Cambria" w:hAnsi="Cambria"/>
        </w:rPr>
        <w:t xml:space="preserve"> od dnia podpisania umowy, nie </w:t>
      </w:r>
      <w:r w:rsidR="00E66C0B" w:rsidRPr="00E712A4">
        <w:rPr>
          <w:rFonts w:ascii="Cambria" w:hAnsi="Cambria"/>
        </w:rPr>
        <w:t>później</w:t>
      </w:r>
      <w:r w:rsidR="00956BB6" w:rsidRPr="00E712A4">
        <w:rPr>
          <w:rFonts w:ascii="Cambria" w:hAnsi="Cambria"/>
        </w:rPr>
        <w:t xml:space="preserve"> niż </w:t>
      </w:r>
      <w:r w:rsidR="00956BB6" w:rsidRPr="00E712A4">
        <w:rPr>
          <w:rFonts w:ascii="Cambria" w:hAnsi="Cambria"/>
          <w:b/>
          <w:bCs/>
        </w:rPr>
        <w:t xml:space="preserve">do dnia </w:t>
      </w:r>
      <w:r w:rsidR="009E099E" w:rsidRPr="00E712A4">
        <w:rPr>
          <w:rFonts w:ascii="Cambria" w:hAnsi="Cambria"/>
          <w:b/>
          <w:bCs/>
        </w:rPr>
        <w:t xml:space="preserve">                                3</w:t>
      </w:r>
      <w:r w:rsidR="00B1169B" w:rsidRPr="00E712A4">
        <w:rPr>
          <w:rFonts w:ascii="Cambria" w:hAnsi="Cambria"/>
          <w:b/>
          <w:bCs/>
        </w:rPr>
        <w:t>0 września</w:t>
      </w:r>
      <w:r w:rsidR="00906844" w:rsidRPr="00E712A4">
        <w:rPr>
          <w:rFonts w:ascii="Cambria" w:hAnsi="Cambria"/>
          <w:b/>
          <w:bCs/>
        </w:rPr>
        <w:t xml:space="preserve"> </w:t>
      </w:r>
      <w:r w:rsidR="00CC4951" w:rsidRPr="00E712A4">
        <w:rPr>
          <w:rFonts w:ascii="Cambria" w:hAnsi="Cambria"/>
          <w:b/>
          <w:bCs/>
        </w:rPr>
        <w:t>202</w:t>
      </w:r>
      <w:r w:rsidR="005D1AD4" w:rsidRPr="00E712A4">
        <w:rPr>
          <w:rFonts w:ascii="Cambria" w:hAnsi="Cambria"/>
          <w:b/>
          <w:bCs/>
        </w:rPr>
        <w:t>2</w:t>
      </w:r>
      <w:r w:rsidR="00CC4951" w:rsidRPr="00E712A4">
        <w:rPr>
          <w:rFonts w:ascii="Cambria" w:hAnsi="Cambria"/>
          <w:b/>
          <w:bCs/>
        </w:rPr>
        <w:t xml:space="preserve"> r.</w:t>
      </w:r>
    </w:p>
    <w:p w14:paraId="25AFA458" w14:textId="0832E789" w:rsidR="00E33E69" w:rsidRDefault="00286CC0" w:rsidP="00286CC0">
      <w:pPr>
        <w:tabs>
          <w:tab w:val="left" w:pos="6173"/>
        </w:tabs>
        <w:spacing w:after="0" w:line="360" w:lineRule="auto"/>
        <w:jc w:val="both"/>
        <w:rPr>
          <w:rFonts w:ascii="Cambria" w:hAnsi="Cambria"/>
        </w:rPr>
      </w:pPr>
      <w:r w:rsidRPr="00286CC0">
        <w:rPr>
          <w:rFonts w:ascii="Cambria" w:hAnsi="Cambria"/>
        </w:rPr>
        <w:lastRenderedPageBreak/>
        <w:t xml:space="preserve">2. Szczegółowe zagadnienia dotyczące terminu realizacji umowy uregulowane są w projektowanych postanowieniach </w:t>
      </w:r>
      <w:r w:rsidRPr="00B61C3F">
        <w:rPr>
          <w:rFonts w:ascii="Cambria" w:hAnsi="Cambria"/>
        </w:rPr>
        <w:t xml:space="preserve">umowy, </w:t>
      </w:r>
      <w:r w:rsidRPr="00286CC0">
        <w:rPr>
          <w:rFonts w:ascii="Cambria" w:hAnsi="Cambria"/>
        </w:rPr>
        <w:t xml:space="preserve">które stanowią załącznik </w:t>
      </w:r>
      <w:r w:rsidRPr="00B61C3F">
        <w:rPr>
          <w:rFonts w:ascii="Cambria" w:hAnsi="Cambria"/>
        </w:rPr>
        <w:t xml:space="preserve">nr </w:t>
      </w:r>
      <w:r w:rsidR="00883084">
        <w:rPr>
          <w:rFonts w:ascii="Cambria" w:hAnsi="Cambria"/>
        </w:rPr>
        <w:t>8</w:t>
      </w:r>
      <w:r w:rsidRPr="00B61C3F">
        <w:rPr>
          <w:rFonts w:ascii="Cambria" w:hAnsi="Cambria"/>
        </w:rPr>
        <w:t xml:space="preserve"> do SWZ.</w:t>
      </w:r>
    </w:p>
    <w:p w14:paraId="5BBB17B0" w14:textId="77777777" w:rsidR="001C597B" w:rsidRPr="00286CC0" w:rsidRDefault="001C597B" w:rsidP="001C597B">
      <w:pPr>
        <w:pStyle w:val="Bezodstpw"/>
      </w:pPr>
    </w:p>
    <w:p w14:paraId="460E8F68" w14:textId="14EEC689" w:rsidR="00286CC0" w:rsidRPr="00286CC0" w:rsidRDefault="00286CC0" w:rsidP="00286CC0">
      <w:pPr>
        <w:shd w:val="clear" w:color="auto" w:fill="D9D9D9" w:themeFill="background1" w:themeFillShade="D9"/>
        <w:tabs>
          <w:tab w:val="left" w:pos="6173"/>
        </w:tabs>
        <w:spacing w:after="0" w:line="360" w:lineRule="auto"/>
        <w:jc w:val="center"/>
        <w:rPr>
          <w:rFonts w:ascii="Cambria" w:hAnsi="Cambria"/>
        </w:rPr>
      </w:pPr>
      <w:r w:rsidRPr="00286CC0">
        <w:rPr>
          <w:rFonts w:ascii="Cambria" w:hAnsi="Cambria"/>
          <w:b/>
          <w:bCs/>
        </w:rPr>
        <w:t>VII. WARUNKI UDZIAŁU W POSTĘPOWANIU</w:t>
      </w:r>
    </w:p>
    <w:p w14:paraId="147281A3" w14:textId="77777777" w:rsidR="001C597B" w:rsidRDefault="001C597B" w:rsidP="001C597B">
      <w:pPr>
        <w:pStyle w:val="Bezodstpw"/>
      </w:pPr>
    </w:p>
    <w:p w14:paraId="7A787625" w14:textId="43F4767D" w:rsidR="00323F52" w:rsidRDefault="007E6DAE" w:rsidP="00C27D51">
      <w:pPr>
        <w:tabs>
          <w:tab w:val="left" w:pos="6173"/>
        </w:tabs>
        <w:spacing w:after="0" w:line="360" w:lineRule="auto"/>
        <w:jc w:val="both"/>
        <w:rPr>
          <w:rFonts w:ascii="Cambria" w:hAnsi="Cambria"/>
        </w:rPr>
      </w:pPr>
      <w:r w:rsidRPr="007E6DAE">
        <w:rPr>
          <w:rFonts w:ascii="Cambria" w:hAnsi="Cambria"/>
        </w:rPr>
        <w:t xml:space="preserve">1. O udzielenie zamówienia mogą ubiegać się Wykonawcy, którzy nie podlegają wykluczeniu na zasadach określonych w Rozdziale </w:t>
      </w:r>
      <w:r w:rsidR="00B61C3F">
        <w:rPr>
          <w:rFonts w:ascii="Cambria" w:hAnsi="Cambria"/>
        </w:rPr>
        <w:t>VIII</w:t>
      </w:r>
      <w:r w:rsidRPr="007E6DAE">
        <w:rPr>
          <w:rFonts w:ascii="Cambria" w:hAnsi="Cambria"/>
        </w:rPr>
        <w:t xml:space="preserve"> SWZ, oraz spełniają określone przez Zamawiającego warunki udziału </w:t>
      </w:r>
      <w:r w:rsidR="00C27D51">
        <w:rPr>
          <w:rFonts w:ascii="Cambria" w:hAnsi="Cambria"/>
        </w:rPr>
        <w:t xml:space="preserve">                          </w:t>
      </w:r>
      <w:r w:rsidRPr="007E6DAE">
        <w:rPr>
          <w:rFonts w:ascii="Cambria" w:hAnsi="Cambria"/>
        </w:rPr>
        <w:t xml:space="preserve">w postępowaniu. </w:t>
      </w:r>
    </w:p>
    <w:p w14:paraId="10BF1298" w14:textId="25D63800" w:rsidR="007E6DAE" w:rsidRPr="007E6DAE" w:rsidRDefault="00A1074C" w:rsidP="00C27D51">
      <w:pPr>
        <w:tabs>
          <w:tab w:val="left" w:pos="6173"/>
        </w:tabs>
        <w:spacing w:after="0" w:line="360" w:lineRule="auto"/>
        <w:jc w:val="both"/>
        <w:rPr>
          <w:rFonts w:ascii="Cambria" w:hAnsi="Cambria"/>
        </w:rPr>
      </w:pPr>
      <w:r>
        <w:rPr>
          <w:rFonts w:ascii="Cambria" w:hAnsi="Cambria"/>
        </w:rPr>
        <w:t>2</w:t>
      </w:r>
      <w:r w:rsidR="007E6DAE" w:rsidRPr="007E6DAE">
        <w:rPr>
          <w:rFonts w:ascii="Cambria" w:hAnsi="Cambria"/>
        </w:rPr>
        <w:t>.</w:t>
      </w:r>
      <w:r w:rsidR="007E6DAE" w:rsidRPr="007E6DAE">
        <w:rPr>
          <w:rFonts w:ascii="Cambria" w:hAnsi="Cambria"/>
          <w:b/>
          <w:bCs/>
        </w:rPr>
        <w:t xml:space="preserve"> </w:t>
      </w:r>
      <w:r w:rsidR="007E6DAE" w:rsidRPr="007E6DAE">
        <w:rPr>
          <w:rFonts w:ascii="Cambria" w:hAnsi="Cambria"/>
        </w:rPr>
        <w:t xml:space="preserve">O udzielenie zamówienia mogą ubiegać się Wykonawcy, którzy spełniają warunki dotyczące: </w:t>
      </w:r>
    </w:p>
    <w:p w14:paraId="0D391016" w14:textId="77777777"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1) </w:t>
      </w:r>
      <w:r w:rsidRPr="007E6DAE">
        <w:rPr>
          <w:rFonts w:ascii="Cambria" w:hAnsi="Cambria"/>
          <w:b/>
          <w:bCs/>
        </w:rPr>
        <w:t xml:space="preserve">zdolności do występowania w obrocie gospodarczym: </w:t>
      </w:r>
    </w:p>
    <w:p w14:paraId="612ADEAD" w14:textId="77777777" w:rsidR="007E6DAE" w:rsidRPr="00127B1D" w:rsidRDefault="007E6DAE" w:rsidP="007E6DAE">
      <w:pPr>
        <w:tabs>
          <w:tab w:val="left" w:pos="6173"/>
        </w:tabs>
        <w:spacing w:after="0" w:line="360" w:lineRule="auto"/>
        <w:ind w:left="284"/>
        <w:jc w:val="both"/>
        <w:rPr>
          <w:rFonts w:ascii="Cambria" w:hAnsi="Cambria"/>
        </w:rPr>
      </w:pPr>
      <w:r w:rsidRPr="00127B1D">
        <w:rPr>
          <w:rFonts w:ascii="Cambria" w:hAnsi="Cambria"/>
        </w:rPr>
        <w:t xml:space="preserve">Zamawiający nie stawia warunku w powyższym zakresie. </w:t>
      </w:r>
    </w:p>
    <w:p w14:paraId="4FFB01E6" w14:textId="457C387A" w:rsidR="007E6DAE" w:rsidRPr="007E6DAE" w:rsidRDefault="007E6DAE" w:rsidP="007E6DAE">
      <w:pPr>
        <w:tabs>
          <w:tab w:val="left" w:pos="6173"/>
        </w:tabs>
        <w:spacing w:after="0" w:line="360" w:lineRule="auto"/>
        <w:ind w:left="284"/>
        <w:jc w:val="both"/>
        <w:rPr>
          <w:rFonts w:ascii="Cambria" w:hAnsi="Cambria"/>
        </w:rPr>
      </w:pPr>
      <w:r w:rsidRPr="007E6DAE">
        <w:rPr>
          <w:rFonts w:ascii="Cambria" w:hAnsi="Cambria"/>
        </w:rPr>
        <w:t xml:space="preserve">2) </w:t>
      </w:r>
      <w:r w:rsidRPr="007E6DAE">
        <w:rPr>
          <w:rFonts w:ascii="Cambria" w:hAnsi="Cambria"/>
          <w:b/>
          <w:bCs/>
        </w:rPr>
        <w:t xml:space="preserve">uprawnień do prowadzenia określonej działalności gospodarczej lub zawodowej, o ile wynika to z odrębnych przepisów: </w:t>
      </w:r>
    </w:p>
    <w:p w14:paraId="6B84A21A" w14:textId="77777777" w:rsidR="007E6DAE" w:rsidRPr="00127B1D" w:rsidRDefault="007E6DAE" w:rsidP="007E6DAE">
      <w:pPr>
        <w:tabs>
          <w:tab w:val="left" w:pos="6173"/>
        </w:tabs>
        <w:spacing w:after="0" w:line="360" w:lineRule="auto"/>
        <w:ind w:left="284"/>
        <w:jc w:val="both"/>
        <w:rPr>
          <w:rFonts w:ascii="Cambria" w:hAnsi="Cambria"/>
        </w:rPr>
      </w:pPr>
      <w:bookmarkStart w:id="2" w:name="_Hlk65828401"/>
      <w:r w:rsidRPr="00127B1D">
        <w:rPr>
          <w:rFonts w:ascii="Cambria" w:hAnsi="Cambria"/>
        </w:rPr>
        <w:t>Zamawiający nie stawia warunku w powyższym zakresie</w:t>
      </w:r>
      <w:bookmarkEnd w:id="2"/>
      <w:r w:rsidRPr="00127B1D">
        <w:rPr>
          <w:rFonts w:ascii="Cambria" w:hAnsi="Cambria"/>
        </w:rPr>
        <w:t xml:space="preserve">. </w:t>
      </w:r>
    </w:p>
    <w:p w14:paraId="27013542" w14:textId="6CFAB4BE" w:rsidR="007E6DAE" w:rsidRPr="00127B1D" w:rsidRDefault="007E6DAE" w:rsidP="007E6DAE">
      <w:pPr>
        <w:tabs>
          <w:tab w:val="left" w:pos="6173"/>
        </w:tabs>
        <w:spacing w:after="0" w:line="360" w:lineRule="auto"/>
        <w:ind w:left="284"/>
        <w:jc w:val="both"/>
        <w:rPr>
          <w:rFonts w:ascii="Cambria" w:hAnsi="Cambria"/>
        </w:rPr>
      </w:pPr>
      <w:r w:rsidRPr="00127B1D">
        <w:rPr>
          <w:rFonts w:ascii="Cambria" w:hAnsi="Cambria"/>
        </w:rPr>
        <w:t xml:space="preserve">3) </w:t>
      </w:r>
      <w:r w:rsidRPr="00127B1D">
        <w:rPr>
          <w:rFonts w:ascii="Cambria" w:hAnsi="Cambria"/>
          <w:b/>
          <w:bCs/>
        </w:rPr>
        <w:t xml:space="preserve">sytuacji ekonomicznej lub finansowej: </w:t>
      </w:r>
    </w:p>
    <w:p w14:paraId="384A701B" w14:textId="7D2BCC82" w:rsidR="00222027" w:rsidRDefault="00B9244B" w:rsidP="00B9244B">
      <w:pPr>
        <w:tabs>
          <w:tab w:val="left" w:pos="6173"/>
        </w:tabs>
        <w:spacing w:after="0" w:line="360" w:lineRule="auto"/>
        <w:ind w:left="284"/>
        <w:jc w:val="both"/>
        <w:rPr>
          <w:rFonts w:ascii="Cambria" w:hAnsi="Cambria"/>
          <w:color w:val="FF0000"/>
        </w:rPr>
      </w:pPr>
      <w:r w:rsidRPr="00B9244B">
        <w:rPr>
          <w:rFonts w:ascii="Cambria" w:hAnsi="Cambria"/>
        </w:rPr>
        <w:t>O udzielenie zamówienia mogą ubiegać się wykonawcy, którzy posiadają</w:t>
      </w:r>
      <w:r w:rsidR="00B6535E">
        <w:rPr>
          <w:rFonts w:ascii="Cambria" w:hAnsi="Cambria"/>
        </w:rPr>
        <w:t>:</w:t>
      </w:r>
    </w:p>
    <w:p w14:paraId="5F7641AC" w14:textId="1743BD0C" w:rsidR="00B9244B" w:rsidRPr="009E7AA1" w:rsidRDefault="00B9244B" w:rsidP="00B9244B">
      <w:pPr>
        <w:tabs>
          <w:tab w:val="left" w:pos="6173"/>
        </w:tabs>
        <w:spacing w:after="0" w:line="360" w:lineRule="auto"/>
        <w:ind w:left="284"/>
        <w:jc w:val="both"/>
        <w:rPr>
          <w:rFonts w:ascii="Cambria" w:hAnsi="Cambria"/>
          <w:color w:val="FF0000"/>
        </w:rPr>
      </w:pPr>
      <w:r w:rsidRPr="00127B1D">
        <w:rPr>
          <w:rFonts w:ascii="Cambria" w:hAnsi="Cambria"/>
        </w:rPr>
        <w:t xml:space="preserve">- ubezpieczenie od odpowiedzialności cywilnej w zakresie prowadzonej działalności związanej                                 </w:t>
      </w:r>
      <w:r w:rsidRPr="008F1A68">
        <w:rPr>
          <w:rFonts w:ascii="Cambria" w:hAnsi="Cambria"/>
        </w:rPr>
        <w:t xml:space="preserve">z przedmiotem zamówienia na sumę gwarancyjną nie mniejszą niż </w:t>
      </w:r>
      <w:r w:rsidR="008F1A68" w:rsidRPr="008F1A68">
        <w:rPr>
          <w:rFonts w:ascii="Cambria" w:hAnsi="Cambria"/>
        </w:rPr>
        <w:t>6</w:t>
      </w:r>
      <w:r w:rsidR="00E712A4" w:rsidRPr="008F1A68">
        <w:rPr>
          <w:rFonts w:ascii="Cambria" w:hAnsi="Cambria"/>
        </w:rPr>
        <w:t>00</w:t>
      </w:r>
      <w:r w:rsidR="00906844" w:rsidRPr="008F1A68">
        <w:rPr>
          <w:rFonts w:ascii="Cambria" w:hAnsi="Cambria"/>
        </w:rPr>
        <w:t>.000,00</w:t>
      </w:r>
      <w:r w:rsidRPr="008F1A68">
        <w:rPr>
          <w:rFonts w:ascii="Cambria" w:hAnsi="Cambria"/>
        </w:rPr>
        <w:t xml:space="preserve"> zł (słownie: </w:t>
      </w:r>
      <w:r w:rsidR="008F1A68" w:rsidRPr="008F1A68">
        <w:rPr>
          <w:rFonts w:ascii="Cambria" w:hAnsi="Cambria"/>
        </w:rPr>
        <w:t>sześć</w:t>
      </w:r>
      <w:r w:rsidR="00C269D8" w:rsidRPr="008F1A68">
        <w:rPr>
          <w:rFonts w:ascii="Cambria" w:hAnsi="Cambria"/>
        </w:rPr>
        <w:t>set tysięcy</w:t>
      </w:r>
      <w:r w:rsidR="00BE795B" w:rsidRPr="008F1A68">
        <w:rPr>
          <w:rFonts w:ascii="Cambria" w:hAnsi="Cambria"/>
        </w:rPr>
        <w:t xml:space="preserve"> 00/100).</w:t>
      </w:r>
    </w:p>
    <w:p w14:paraId="43EC9563" w14:textId="5A7DAE07" w:rsidR="007E6DAE" w:rsidRPr="007E6DAE" w:rsidRDefault="007E6DAE" w:rsidP="002E66CB">
      <w:pPr>
        <w:tabs>
          <w:tab w:val="left" w:pos="6173"/>
        </w:tabs>
        <w:spacing w:after="0" w:line="360" w:lineRule="auto"/>
        <w:ind w:left="284"/>
        <w:jc w:val="both"/>
        <w:rPr>
          <w:rFonts w:ascii="Cambria" w:hAnsi="Cambria"/>
        </w:rPr>
      </w:pPr>
      <w:r w:rsidRPr="007E6DAE">
        <w:rPr>
          <w:rFonts w:ascii="Cambria" w:hAnsi="Cambria"/>
        </w:rPr>
        <w:t xml:space="preserve">4) </w:t>
      </w:r>
      <w:r w:rsidRPr="007E6DAE">
        <w:rPr>
          <w:rFonts w:ascii="Cambria" w:hAnsi="Cambria"/>
          <w:b/>
          <w:bCs/>
        </w:rPr>
        <w:t xml:space="preserve">zdolności technicznej lub zawodowej: </w:t>
      </w:r>
    </w:p>
    <w:p w14:paraId="662BCF01" w14:textId="27B318FB" w:rsidR="007E6DAE" w:rsidRPr="00127B1D" w:rsidRDefault="007E6DAE" w:rsidP="002E66CB">
      <w:pPr>
        <w:tabs>
          <w:tab w:val="left" w:pos="6173"/>
        </w:tabs>
        <w:spacing w:after="0" w:line="360" w:lineRule="auto"/>
        <w:ind w:left="284"/>
        <w:jc w:val="both"/>
        <w:rPr>
          <w:rFonts w:ascii="Cambria" w:hAnsi="Cambria"/>
        </w:rPr>
      </w:pPr>
      <w:r w:rsidRPr="00127B1D">
        <w:rPr>
          <w:rFonts w:ascii="Cambria" w:hAnsi="Cambria"/>
        </w:rPr>
        <w:t xml:space="preserve">Wykonawca spełni warunek, jeżeli wykaże, że: </w:t>
      </w:r>
    </w:p>
    <w:p w14:paraId="28E3CB26" w14:textId="71BF9D39" w:rsidR="00D104B6" w:rsidRPr="009E7AA1" w:rsidRDefault="00D104B6" w:rsidP="00D104B6">
      <w:pPr>
        <w:tabs>
          <w:tab w:val="left" w:pos="6173"/>
        </w:tabs>
        <w:spacing w:after="0" w:line="360" w:lineRule="auto"/>
        <w:ind w:left="284"/>
        <w:jc w:val="both"/>
        <w:rPr>
          <w:rFonts w:ascii="Cambria" w:hAnsi="Cambria"/>
          <w:color w:val="FF0000"/>
        </w:rPr>
      </w:pPr>
      <w:r w:rsidRPr="00127B1D">
        <w:rPr>
          <w:rFonts w:ascii="Cambria" w:hAnsi="Cambria"/>
        </w:rPr>
        <w:t xml:space="preserve">a) w okresie ostatnich 5 lat przed upływem terminu składania ofert, a jeżeli okres prowadzenia działalności jest krótszy - w tym okresie, wykonał należycie co najmniej </w:t>
      </w:r>
      <w:r w:rsidR="00C21B7C" w:rsidRPr="00127B1D">
        <w:rPr>
          <w:rFonts w:ascii="Cambria" w:hAnsi="Cambria"/>
        </w:rPr>
        <w:t>dwa</w:t>
      </w:r>
      <w:r w:rsidRPr="00127B1D">
        <w:rPr>
          <w:rFonts w:ascii="Cambria" w:hAnsi="Cambria"/>
        </w:rPr>
        <w:t xml:space="preserve"> świadczeni</w:t>
      </w:r>
      <w:r w:rsidR="00C21B7C" w:rsidRPr="00127B1D">
        <w:rPr>
          <w:rFonts w:ascii="Cambria" w:hAnsi="Cambria"/>
        </w:rPr>
        <w:t>a</w:t>
      </w:r>
      <w:r w:rsidRPr="00127B1D">
        <w:rPr>
          <w:rFonts w:ascii="Cambria" w:hAnsi="Cambria"/>
        </w:rPr>
        <w:t xml:space="preserve"> polegające na budowie, przebudowie lub rozbudowie drogi o nawierzchni w technologii bitumicznej wraz </w:t>
      </w:r>
      <w:r w:rsidR="00C21B7C" w:rsidRPr="00127B1D">
        <w:rPr>
          <w:rFonts w:ascii="Cambria" w:hAnsi="Cambria"/>
        </w:rPr>
        <w:t xml:space="preserve">                              </w:t>
      </w:r>
      <w:r w:rsidRPr="008F1A68">
        <w:rPr>
          <w:rFonts w:ascii="Cambria" w:hAnsi="Cambria"/>
        </w:rPr>
        <w:t xml:space="preserve">z podbudową z kruszywa łamanego, której wartość wynosiła minimum </w:t>
      </w:r>
      <w:r w:rsidR="008F1A68" w:rsidRPr="008F1A68">
        <w:rPr>
          <w:rFonts w:ascii="Cambria" w:hAnsi="Cambria"/>
        </w:rPr>
        <w:t>6</w:t>
      </w:r>
      <w:r w:rsidRPr="008F1A68">
        <w:rPr>
          <w:rFonts w:ascii="Cambria" w:hAnsi="Cambria"/>
        </w:rPr>
        <w:t xml:space="preserve">00.000,00 złotych brutto (słownie: </w:t>
      </w:r>
      <w:r w:rsidR="008F1A68" w:rsidRPr="008F1A68">
        <w:rPr>
          <w:rFonts w:ascii="Cambria" w:hAnsi="Cambria"/>
        </w:rPr>
        <w:t>sześć</w:t>
      </w:r>
      <w:r w:rsidR="00C21B7C" w:rsidRPr="008F1A68">
        <w:rPr>
          <w:rFonts w:ascii="Cambria" w:hAnsi="Cambria"/>
        </w:rPr>
        <w:t>set tysięcy</w:t>
      </w:r>
      <w:r w:rsidRPr="008F1A68">
        <w:rPr>
          <w:rFonts w:ascii="Cambria" w:hAnsi="Cambria"/>
        </w:rPr>
        <w:t xml:space="preserve"> złotych 00/100)</w:t>
      </w:r>
    </w:p>
    <w:p w14:paraId="45F54699" w14:textId="77777777" w:rsidR="00D104B6" w:rsidRPr="00127B1D" w:rsidRDefault="00D104B6" w:rsidP="00D104B6">
      <w:pPr>
        <w:tabs>
          <w:tab w:val="left" w:pos="6173"/>
        </w:tabs>
        <w:spacing w:after="0" w:line="360" w:lineRule="auto"/>
        <w:ind w:left="284"/>
        <w:jc w:val="both"/>
        <w:rPr>
          <w:rFonts w:ascii="Cambria" w:hAnsi="Cambria"/>
        </w:rPr>
      </w:pPr>
      <w:r w:rsidRPr="00127B1D">
        <w:rPr>
          <w:rFonts w:ascii="Cambria" w:hAnsi="Cambria"/>
        </w:rPr>
        <w:t xml:space="preserve">b) dysponuje osobami zdolnymi do wykonania zamówienia: </w:t>
      </w:r>
    </w:p>
    <w:p w14:paraId="6DA23498" w14:textId="3DDB2919" w:rsidR="00D104B6" w:rsidRPr="00D104B6" w:rsidRDefault="00D104B6" w:rsidP="00D104B6">
      <w:pPr>
        <w:tabs>
          <w:tab w:val="left" w:pos="6173"/>
        </w:tabs>
        <w:spacing w:after="0" w:line="360" w:lineRule="auto"/>
        <w:ind w:left="284"/>
        <w:jc w:val="both"/>
        <w:rPr>
          <w:rFonts w:ascii="Cambria" w:hAnsi="Cambria"/>
        </w:rPr>
      </w:pPr>
      <w:r w:rsidRPr="00D104B6">
        <w:rPr>
          <w:rFonts w:ascii="Cambria" w:hAnsi="Cambria"/>
        </w:rPr>
        <w:t xml:space="preserve">─ </w:t>
      </w:r>
      <w:r w:rsidRPr="00D104B6">
        <w:rPr>
          <w:rFonts w:ascii="Cambria" w:hAnsi="Cambria"/>
          <w:b/>
          <w:bCs/>
        </w:rPr>
        <w:t xml:space="preserve">kierownik budowy </w:t>
      </w:r>
      <w:r w:rsidRPr="00D104B6">
        <w:rPr>
          <w:rFonts w:ascii="Cambria" w:hAnsi="Cambria"/>
        </w:rPr>
        <w:t xml:space="preserve">– posiadający uprawnienia budowlane do kierowania robotami budowlanymi w specjalności drogowej bez ograniczeń, wydane na podstawie aktualnie obowiązujących przepisów ustawy z dnia 7 lipca 1994 r. - prawo budowlane </w:t>
      </w:r>
      <w:r w:rsidRPr="00D104B6">
        <w:rPr>
          <w:rFonts w:ascii="Cambria" w:hAnsi="Cambria"/>
          <w:i/>
          <w:iCs/>
        </w:rPr>
        <w:t>(t.</w:t>
      </w:r>
      <w:r>
        <w:rPr>
          <w:rFonts w:ascii="Cambria" w:hAnsi="Cambria"/>
          <w:i/>
          <w:iCs/>
        </w:rPr>
        <w:t xml:space="preserve"> </w:t>
      </w:r>
      <w:r w:rsidRPr="00D104B6">
        <w:rPr>
          <w:rFonts w:ascii="Cambria" w:hAnsi="Cambria"/>
          <w:i/>
          <w:iCs/>
        </w:rPr>
        <w:t xml:space="preserve">j. Dz.U. z 2020r., poz. 1333 z. zm.) </w:t>
      </w:r>
      <w:r w:rsidRPr="00D104B6">
        <w:rPr>
          <w:rFonts w:ascii="Cambria" w:hAnsi="Cambria"/>
        </w:rPr>
        <w:t>lub inne, odpowiadające im ważne uprawnienia budowlane, wydane na podstawie wcześniej obowiązujących przepisów prawa.</w:t>
      </w:r>
    </w:p>
    <w:p w14:paraId="1CD22D3A" w14:textId="7471A856" w:rsidR="00D104B6" w:rsidRPr="00262CDF" w:rsidRDefault="00D104B6" w:rsidP="00D104B6">
      <w:pPr>
        <w:tabs>
          <w:tab w:val="left" w:pos="6173"/>
        </w:tabs>
        <w:spacing w:after="0" w:line="360" w:lineRule="auto"/>
        <w:jc w:val="both"/>
        <w:rPr>
          <w:rFonts w:ascii="Cambria" w:hAnsi="Cambria"/>
        </w:rPr>
      </w:pPr>
      <w:r w:rsidRPr="00D104B6">
        <w:rPr>
          <w:rFonts w:ascii="Cambria" w:hAnsi="Cambria"/>
        </w:rPr>
        <w:t xml:space="preserve">Zamawiający dopuszcza uprawnienia wydane za granicą, zgodnie z przepisami o uznawaniu kwalifikacji zawodowych. </w:t>
      </w:r>
    </w:p>
    <w:p w14:paraId="4CB2BBF7" w14:textId="70FB9973" w:rsidR="007E6DAE" w:rsidRPr="007E6DAE" w:rsidRDefault="00A1074C" w:rsidP="007E6DAE">
      <w:pPr>
        <w:tabs>
          <w:tab w:val="left" w:pos="6173"/>
        </w:tabs>
        <w:spacing w:after="0" w:line="360" w:lineRule="auto"/>
        <w:jc w:val="both"/>
        <w:rPr>
          <w:rFonts w:ascii="Cambria" w:hAnsi="Cambria"/>
        </w:rPr>
      </w:pPr>
      <w:r>
        <w:rPr>
          <w:rFonts w:ascii="Cambria" w:hAnsi="Cambria"/>
        </w:rPr>
        <w:t>3</w:t>
      </w:r>
      <w:r w:rsidR="007E6DAE" w:rsidRPr="007E6DAE">
        <w:rPr>
          <w:rFonts w:ascii="Cambria" w:hAnsi="Cambria"/>
        </w:rPr>
        <w:t xml:space="preserve">. Zamawiający, w stosunku do Wykonawców wspólnie ubiegających się o udzielenie zamówienia, </w:t>
      </w:r>
      <w:r>
        <w:rPr>
          <w:rFonts w:ascii="Cambria" w:hAnsi="Cambria"/>
        </w:rPr>
        <w:t xml:space="preserve">                       </w:t>
      </w:r>
      <w:r w:rsidR="007E6DAE" w:rsidRPr="007E6DAE">
        <w:rPr>
          <w:rFonts w:ascii="Cambria" w:hAnsi="Cambria"/>
        </w:rPr>
        <w:t xml:space="preserve">w odniesieniu do warunku dotyczącego zdolności technicznej lub zawodowej – dopuszcza łączne spełnianie warunku przez Wykonawców. </w:t>
      </w:r>
    </w:p>
    <w:p w14:paraId="7FE1E1FF" w14:textId="4EB17288" w:rsidR="007E6DAE" w:rsidRPr="007E6DAE" w:rsidRDefault="00A1074C" w:rsidP="007E6DAE">
      <w:pPr>
        <w:tabs>
          <w:tab w:val="left" w:pos="6173"/>
        </w:tabs>
        <w:spacing w:after="0" w:line="360" w:lineRule="auto"/>
        <w:jc w:val="both"/>
        <w:rPr>
          <w:rFonts w:ascii="Cambria" w:hAnsi="Cambria"/>
        </w:rPr>
      </w:pPr>
      <w:r>
        <w:rPr>
          <w:rFonts w:ascii="Cambria" w:hAnsi="Cambria"/>
        </w:rPr>
        <w:t>4</w:t>
      </w:r>
      <w:r w:rsidR="007E6DAE" w:rsidRPr="007E6DAE">
        <w:rPr>
          <w:rFonts w:ascii="Cambria" w:hAnsi="Cambria"/>
        </w:rPr>
        <w:t xml:space="preserve">. W odniesieniu do warunków dotyczących wykształcenia, kwalifikacji zawodowych lub doświadczenia Wykonawcy wspólnie ubiegający się o udzielenie zamówienia mogą polegać na zdolnościach tych </w:t>
      </w:r>
      <w:r>
        <w:rPr>
          <w:rFonts w:ascii="Cambria" w:hAnsi="Cambria"/>
        </w:rPr>
        <w:t xml:space="preserve">                                 </w:t>
      </w:r>
      <w:r w:rsidR="007E6DAE" w:rsidRPr="007E6DAE">
        <w:rPr>
          <w:rFonts w:ascii="Cambria" w:hAnsi="Cambria"/>
        </w:rPr>
        <w:lastRenderedPageBreak/>
        <w:t xml:space="preserve">z Wykonawców, którzy wykonają roboty budowlane lub usługi, do realizacji których te zdolności są wymagane. </w:t>
      </w:r>
    </w:p>
    <w:p w14:paraId="17A7E9BA" w14:textId="3D27F667" w:rsidR="007E6DAE" w:rsidRPr="007E6DAE" w:rsidRDefault="00A1074C" w:rsidP="007E6DAE">
      <w:pPr>
        <w:tabs>
          <w:tab w:val="left" w:pos="6173"/>
        </w:tabs>
        <w:spacing w:after="0" w:line="360" w:lineRule="auto"/>
        <w:jc w:val="both"/>
        <w:rPr>
          <w:rFonts w:ascii="Cambria" w:hAnsi="Cambria"/>
        </w:rPr>
      </w:pPr>
      <w:r>
        <w:rPr>
          <w:rFonts w:ascii="Cambria" w:hAnsi="Cambria"/>
        </w:rPr>
        <w:t>5</w:t>
      </w:r>
      <w:r w:rsidR="007E6DAE" w:rsidRPr="007E6DAE">
        <w:rPr>
          <w:rFonts w:ascii="Cambria" w:hAnsi="Cambria"/>
        </w:rPr>
        <w:t xml:space="preserve">. W przypadku, o którym powyżej, Wykonawcy wspólnie ubiegający się o udzielenie zamówienia dołączają do oferty oświadczenie, z którego wynika, które roboty budowlane, wykonają poszczególni Wykonawcy. </w:t>
      </w:r>
    </w:p>
    <w:p w14:paraId="17F6FBB6" w14:textId="1024D14A" w:rsidR="00A1074C" w:rsidRDefault="00A1074C" w:rsidP="007E6DAE">
      <w:pPr>
        <w:tabs>
          <w:tab w:val="left" w:pos="6173"/>
        </w:tabs>
        <w:spacing w:after="0" w:line="360" w:lineRule="auto"/>
        <w:jc w:val="both"/>
        <w:rPr>
          <w:rFonts w:ascii="Cambria" w:hAnsi="Cambria"/>
        </w:rPr>
      </w:pPr>
      <w:r>
        <w:rPr>
          <w:rFonts w:ascii="Cambria" w:hAnsi="Cambria"/>
        </w:rPr>
        <w:t xml:space="preserve">6. </w:t>
      </w:r>
      <w:r w:rsidRPr="00C27D51">
        <w:rPr>
          <w:rFonts w:ascii="Cambria" w:hAnsi="Cambria"/>
        </w:rPr>
        <w:t xml:space="preserve">Wykonawca, którego oferta zostanie najwyżej oceniona na podstawie kryteriów oceny ofert, na wezwanie Zamawiającego, w terminie nie krótszym niż </w:t>
      </w:r>
      <w:r w:rsidR="003C48A0">
        <w:rPr>
          <w:rFonts w:ascii="Cambria" w:hAnsi="Cambria"/>
        </w:rPr>
        <w:t>5</w:t>
      </w:r>
      <w:r w:rsidRPr="00C27D51">
        <w:rPr>
          <w:rFonts w:ascii="Cambria" w:hAnsi="Cambria"/>
        </w:rPr>
        <w:t xml:space="preserve"> dni, zobowiązany będzie do przedłożenia dokumentów potwierdzających brak podstaw do wykluczenia z postępowania oraz potwierdzających spełnianie warunków udziału w postępowaniu.</w:t>
      </w:r>
    </w:p>
    <w:p w14:paraId="4467DB52" w14:textId="62BA6251" w:rsidR="00A1074C" w:rsidRDefault="00A1074C" w:rsidP="00A1074C">
      <w:pPr>
        <w:tabs>
          <w:tab w:val="left" w:pos="6173"/>
        </w:tabs>
        <w:spacing w:after="0" w:line="360" w:lineRule="auto"/>
        <w:jc w:val="both"/>
        <w:rPr>
          <w:rFonts w:ascii="Cambria" w:hAnsi="Cambria"/>
        </w:rPr>
      </w:pPr>
      <w:r>
        <w:rPr>
          <w:rFonts w:ascii="Cambria" w:hAnsi="Cambria"/>
        </w:rPr>
        <w:t>7</w:t>
      </w:r>
      <w:r w:rsidR="007E6DAE" w:rsidRPr="007E6DAE">
        <w:rPr>
          <w:rFonts w:ascii="Cambria" w:hAnsi="Cambria"/>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A20CAB4" w14:textId="77777777" w:rsidR="00222027" w:rsidRPr="00B6535E" w:rsidRDefault="00222027" w:rsidP="00B6535E">
      <w:pPr>
        <w:pStyle w:val="Bezodstpw"/>
      </w:pPr>
    </w:p>
    <w:p w14:paraId="09CABC1A" w14:textId="3EB59D46" w:rsidR="008B2E68" w:rsidRPr="008B2E68" w:rsidRDefault="008B2E68" w:rsidP="008B2E68">
      <w:pPr>
        <w:shd w:val="clear" w:color="auto" w:fill="D9D9D9" w:themeFill="background1" w:themeFillShade="D9"/>
        <w:tabs>
          <w:tab w:val="left" w:pos="6173"/>
        </w:tabs>
        <w:spacing w:after="0" w:line="360" w:lineRule="auto"/>
        <w:jc w:val="center"/>
        <w:rPr>
          <w:rFonts w:ascii="Cambria" w:hAnsi="Cambria"/>
        </w:rPr>
      </w:pPr>
      <w:r w:rsidRPr="008B2E68">
        <w:rPr>
          <w:rFonts w:ascii="Cambria" w:hAnsi="Cambria"/>
          <w:b/>
          <w:bCs/>
        </w:rPr>
        <w:t>VIII. PODSTAWY WYKLUCZENIA Z POSTĘPOWANIA</w:t>
      </w:r>
    </w:p>
    <w:p w14:paraId="22095CEA" w14:textId="77777777" w:rsidR="008B2E68" w:rsidRPr="008B2E68" w:rsidRDefault="008B2E68" w:rsidP="001C597B">
      <w:pPr>
        <w:pStyle w:val="Bezodstpw"/>
      </w:pPr>
    </w:p>
    <w:p w14:paraId="3B1EA41E" w14:textId="77777777" w:rsidR="008B2E68" w:rsidRPr="008B2E68" w:rsidRDefault="008B2E68" w:rsidP="008B2E68">
      <w:pPr>
        <w:tabs>
          <w:tab w:val="left" w:pos="6173"/>
        </w:tabs>
        <w:spacing w:after="0" w:line="360" w:lineRule="auto"/>
        <w:jc w:val="both"/>
        <w:rPr>
          <w:rFonts w:ascii="Cambria" w:hAnsi="Cambria"/>
        </w:rPr>
      </w:pPr>
      <w:r w:rsidRPr="008B2E68">
        <w:rPr>
          <w:rFonts w:ascii="Cambria" w:hAnsi="Cambria"/>
        </w:rPr>
        <w:t>1.</w:t>
      </w:r>
      <w:r w:rsidRPr="008B2E68">
        <w:rPr>
          <w:rFonts w:ascii="Cambria" w:hAnsi="Cambria"/>
          <w:b/>
          <w:bCs/>
        </w:rPr>
        <w:t xml:space="preserve"> </w:t>
      </w:r>
      <w:r w:rsidRPr="008B2E68">
        <w:rPr>
          <w:rFonts w:ascii="Cambria" w:hAnsi="Cambria"/>
        </w:rPr>
        <w:t xml:space="preserve">Z postępowania o udzielenie zamówienia wyklucza się Wykonawców, w stosunku do których zachodzi którakolwiek z okoliczności wskazanych: </w:t>
      </w:r>
    </w:p>
    <w:p w14:paraId="218AD9EF" w14:textId="77777777" w:rsidR="008B2E68" w:rsidRPr="008B2E68" w:rsidRDefault="008B2E68" w:rsidP="008B2E68">
      <w:pPr>
        <w:tabs>
          <w:tab w:val="left" w:pos="6173"/>
        </w:tabs>
        <w:spacing w:after="0" w:line="360" w:lineRule="auto"/>
        <w:ind w:left="142"/>
        <w:jc w:val="both"/>
        <w:rPr>
          <w:rFonts w:ascii="Cambria" w:hAnsi="Cambria"/>
        </w:rPr>
      </w:pPr>
      <w:r w:rsidRPr="008B2E68">
        <w:rPr>
          <w:rFonts w:ascii="Cambria" w:hAnsi="Cambria"/>
        </w:rPr>
        <w:t xml:space="preserve">1) w art. 108 ust. 1 </w:t>
      </w:r>
      <w:proofErr w:type="spellStart"/>
      <w:r w:rsidRPr="008B2E68">
        <w:rPr>
          <w:rFonts w:ascii="Cambria" w:hAnsi="Cambria"/>
        </w:rPr>
        <w:t>p.z.p</w:t>
      </w:r>
      <w:proofErr w:type="spellEnd"/>
      <w:r w:rsidRPr="008B2E68">
        <w:rPr>
          <w:rFonts w:ascii="Cambria" w:hAnsi="Cambria"/>
        </w:rPr>
        <w:t xml:space="preserve">. tj.: </w:t>
      </w:r>
    </w:p>
    <w:p w14:paraId="66D760CA" w14:textId="77777777"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a) będącego osobą fizyczną, którego prawomocnie skazano za przestępstwo: </w:t>
      </w:r>
    </w:p>
    <w:p w14:paraId="6FA923B6" w14:textId="696806EF"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udziału w zorganizowanej grupie przestępczej albo związku mającym na celu popełnienie przestępstwa lub przestępstwa skarbowego, o którym mowa w art. 258 Kodeksu karnego, </w:t>
      </w:r>
    </w:p>
    <w:p w14:paraId="46CBE066" w14:textId="5C3EB465"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handlu ludźmi, o którym mowa w art. 189a Kodeksu karnego, </w:t>
      </w:r>
    </w:p>
    <w:p w14:paraId="166C7675" w14:textId="7BD3015A"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o którym mowa w art. 228-230a, art. 250a Kodeksu karnego lub w art. 46 lub art. 48 ustawy z dnia 25 czerwca 2010 r. o sporcie, </w:t>
      </w:r>
    </w:p>
    <w:p w14:paraId="5A093254" w14:textId="353E8734" w:rsid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060827" w14:textId="39A64C8A"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o charakterze terrorystycznym, o którym mowa w art. 115 § 20 Kodeksu karnego, lub mające na celu popełnienie tego przestępstwa,</w:t>
      </w:r>
    </w:p>
    <w:p w14:paraId="447398A9" w14:textId="2FD844F5"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1B452BA" w14:textId="4A235718"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6806A" w14:textId="18CDE3EE" w:rsidR="008B2E68" w:rsidRPr="008B2E68" w:rsidRDefault="008B2E68" w:rsidP="008B2E68">
      <w:pPr>
        <w:pStyle w:val="Akapitzlist"/>
        <w:numPr>
          <w:ilvl w:val="0"/>
          <w:numId w:val="2"/>
        </w:numPr>
        <w:tabs>
          <w:tab w:val="left" w:pos="6173"/>
        </w:tabs>
        <w:spacing w:after="0" w:line="360" w:lineRule="auto"/>
        <w:jc w:val="both"/>
        <w:rPr>
          <w:rFonts w:ascii="Cambria" w:hAnsi="Cambria"/>
        </w:rPr>
      </w:pPr>
      <w:r w:rsidRPr="008B2E68">
        <w:rPr>
          <w:rFonts w:ascii="Cambria" w:hAnsi="Cambria"/>
        </w:rPr>
        <w:lastRenderedPageBreak/>
        <w:t>o którym mowa w art. 9 ust. 1 i 3 lub art. 10 ustawy z dnia 15 czerwca 2012 r. o skutkach powierzania wykonywania pracy cudzoziemcom przebywającym wbrew przepisom na terytorium Rzeczypospolitej Polskiej</w:t>
      </w:r>
    </w:p>
    <w:p w14:paraId="3AD59AE6" w14:textId="2DADF3A9" w:rsidR="008B2E68" w:rsidRDefault="008B2E68" w:rsidP="008B2E68">
      <w:pPr>
        <w:pStyle w:val="Akapitzlist"/>
        <w:tabs>
          <w:tab w:val="left" w:pos="6173"/>
        </w:tabs>
        <w:spacing w:after="0" w:line="360" w:lineRule="auto"/>
        <w:ind w:left="770"/>
        <w:jc w:val="both"/>
        <w:rPr>
          <w:rFonts w:ascii="Cambria" w:hAnsi="Cambria"/>
        </w:rPr>
      </w:pPr>
      <w:r w:rsidRPr="008B2E68">
        <w:rPr>
          <w:rFonts w:ascii="Cambria" w:hAnsi="Cambria"/>
        </w:rPr>
        <w:t>- lub za odpowiedni czyn zabroniony określony w przepisach prawa obcego;</w:t>
      </w:r>
    </w:p>
    <w:p w14:paraId="2A5D079D" w14:textId="77777777"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b)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DF9DEEA" w14:textId="77777777"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E98F6D" w14:textId="77777777" w:rsidR="008B2E68" w:rsidRPr="008B2E68" w:rsidRDefault="008B2E68" w:rsidP="008B2E68">
      <w:pPr>
        <w:tabs>
          <w:tab w:val="left" w:pos="6173"/>
        </w:tabs>
        <w:spacing w:after="0" w:line="360" w:lineRule="auto"/>
        <w:ind w:left="426"/>
        <w:jc w:val="both"/>
        <w:rPr>
          <w:rFonts w:ascii="Cambria" w:hAnsi="Cambria"/>
        </w:rPr>
      </w:pPr>
      <w:r w:rsidRPr="008B2E68">
        <w:rPr>
          <w:rFonts w:ascii="Cambria" w:hAnsi="Cambria"/>
        </w:rPr>
        <w:t xml:space="preserve">d) wobec którego prawomocnie orzeczono zakaz ubiegania się o zamówienia publiczne; </w:t>
      </w:r>
    </w:p>
    <w:p w14:paraId="59C56A3F" w14:textId="327D27DA" w:rsidR="00725675" w:rsidRPr="00725675" w:rsidRDefault="008B2E68" w:rsidP="00F35961">
      <w:pPr>
        <w:tabs>
          <w:tab w:val="left" w:pos="6173"/>
        </w:tabs>
        <w:spacing w:after="0" w:line="360" w:lineRule="auto"/>
        <w:ind w:left="426"/>
        <w:jc w:val="both"/>
        <w:rPr>
          <w:rFonts w:ascii="Cambria" w:hAnsi="Cambria"/>
        </w:rPr>
      </w:pPr>
      <w:r w:rsidRPr="008B2E68">
        <w:rPr>
          <w:rFonts w:ascii="Cambria" w:hAnsi="Cambria"/>
        </w:rPr>
        <w:t xml:space="preserve">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36D7412" w14:textId="4A2736D3"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f)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90AB5C6" w14:textId="77777777" w:rsidR="00725675" w:rsidRPr="00725675" w:rsidRDefault="00725675" w:rsidP="00725675">
      <w:pPr>
        <w:tabs>
          <w:tab w:val="left" w:pos="6173"/>
        </w:tabs>
        <w:spacing w:after="0" w:line="360" w:lineRule="auto"/>
        <w:ind w:left="142"/>
        <w:jc w:val="both"/>
        <w:rPr>
          <w:rFonts w:ascii="Cambria" w:hAnsi="Cambria"/>
        </w:rPr>
      </w:pPr>
      <w:r w:rsidRPr="00725675">
        <w:rPr>
          <w:rFonts w:ascii="Cambria" w:hAnsi="Cambria"/>
        </w:rPr>
        <w:t xml:space="preserve">2) w art. 109 ust. 1 pkt. 4, 5, 7, 8, 9, 10 </w:t>
      </w:r>
      <w:proofErr w:type="spellStart"/>
      <w:r w:rsidRPr="00725675">
        <w:rPr>
          <w:rFonts w:ascii="Cambria" w:hAnsi="Cambria"/>
        </w:rPr>
        <w:t>p.z.p</w:t>
      </w:r>
      <w:proofErr w:type="spellEnd"/>
      <w:r w:rsidRPr="00725675">
        <w:rPr>
          <w:rFonts w:ascii="Cambria" w:hAnsi="Cambria"/>
        </w:rPr>
        <w:t xml:space="preserve">., tj.: </w:t>
      </w:r>
    </w:p>
    <w:p w14:paraId="57C0EF4B" w14:textId="4A419B62"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a) w stosunku do którego otwarto likwidację, ogłoszono upadłość, którego aktywami zarządza likwidator lub sąd, zawarł układ z wierzycielami, którego działalność gospodarcza jest zawieszona albo znajduje</w:t>
      </w:r>
      <w:r>
        <w:rPr>
          <w:rFonts w:ascii="Cambria" w:hAnsi="Cambria"/>
        </w:rPr>
        <w:t xml:space="preserve"> </w:t>
      </w:r>
      <w:r w:rsidRPr="00725675">
        <w:rPr>
          <w:rFonts w:ascii="Cambria" w:hAnsi="Cambria"/>
        </w:rPr>
        <w:t xml:space="preserve">się on w innej tego rodzaju sytuacji wynikającej z podobnej procedury przewidzianej w przepisach miejsca wszczęcia tej procedury; </w:t>
      </w:r>
    </w:p>
    <w:p w14:paraId="1FA8E30B" w14:textId="77777777"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D1AEBD2" w14:textId="77777777"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725675">
        <w:rPr>
          <w:rFonts w:ascii="Cambria" w:hAnsi="Cambria"/>
        </w:rPr>
        <w:lastRenderedPageBreak/>
        <w:t xml:space="preserve">wypowiedzenia lub odstąpienia od umowy, odszkodowania, wykonania zastępczego lub realizacji uprawnień z tytułu rękojmi za wady; </w:t>
      </w:r>
    </w:p>
    <w:p w14:paraId="7CD5B46C" w14:textId="77777777"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d)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778AF9" w14:textId="77777777"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e) który bezprawnie wpływał lub próbował wpływać na czynności zamawiającego lub próbował pozyskać lub pozyskał informacje poufne, mogące dać mu przewagę w postępowaniu o udzielenie zamówienia; </w:t>
      </w:r>
    </w:p>
    <w:p w14:paraId="3EBA3D0B" w14:textId="48A03C63" w:rsidR="00725675" w:rsidRPr="00725675" w:rsidRDefault="00725675" w:rsidP="00725675">
      <w:pPr>
        <w:tabs>
          <w:tab w:val="left" w:pos="6173"/>
        </w:tabs>
        <w:spacing w:after="0" w:line="360" w:lineRule="auto"/>
        <w:ind w:left="426"/>
        <w:jc w:val="both"/>
        <w:rPr>
          <w:rFonts w:ascii="Cambria" w:hAnsi="Cambria"/>
        </w:rPr>
      </w:pPr>
      <w:r w:rsidRPr="00725675">
        <w:rPr>
          <w:rFonts w:ascii="Cambria" w:hAnsi="Cambria"/>
        </w:rPr>
        <w:t xml:space="preserve">f) który w wyniku lekkomyślności lub niedbalstwa przedstawił informacje wprowadzające w błąd, co mogło mieć istotny wpływ na decyzje podejmowane przez zamawiającego w postępowaniu o udzielenie zamówienia. </w:t>
      </w:r>
    </w:p>
    <w:p w14:paraId="737B5EF3" w14:textId="185C3206" w:rsidR="00725675" w:rsidRDefault="00725675" w:rsidP="00725675">
      <w:pPr>
        <w:tabs>
          <w:tab w:val="left" w:pos="6173"/>
        </w:tabs>
        <w:spacing w:after="0" w:line="360" w:lineRule="auto"/>
        <w:jc w:val="both"/>
        <w:rPr>
          <w:rFonts w:ascii="Cambria" w:hAnsi="Cambria"/>
        </w:rPr>
      </w:pPr>
      <w:r w:rsidRPr="00725675">
        <w:rPr>
          <w:rFonts w:ascii="Cambria" w:hAnsi="Cambria"/>
        </w:rPr>
        <w:t>2.</w:t>
      </w:r>
      <w:r w:rsidRPr="00725675">
        <w:rPr>
          <w:rFonts w:ascii="Cambria" w:hAnsi="Cambria"/>
          <w:b/>
          <w:bCs/>
        </w:rPr>
        <w:t xml:space="preserve"> </w:t>
      </w:r>
      <w:r w:rsidRPr="00725675">
        <w:rPr>
          <w:rFonts w:ascii="Cambria" w:hAnsi="Cambria"/>
        </w:rPr>
        <w:t xml:space="preserve">Wykluczenie Wykonawcy następuje zgodnie z art. 111 </w:t>
      </w:r>
      <w:proofErr w:type="spellStart"/>
      <w:r w:rsidRPr="00725675">
        <w:rPr>
          <w:rFonts w:ascii="Cambria" w:hAnsi="Cambria"/>
        </w:rPr>
        <w:t>p.z.p</w:t>
      </w:r>
      <w:proofErr w:type="spellEnd"/>
      <w:r w:rsidRPr="00725675">
        <w:rPr>
          <w:rFonts w:ascii="Cambria" w:hAnsi="Cambria"/>
        </w:rPr>
        <w:t xml:space="preserve">. </w:t>
      </w:r>
    </w:p>
    <w:p w14:paraId="23F7BFFC" w14:textId="77777777" w:rsidR="00B6535E" w:rsidRPr="00725675" w:rsidRDefault="00B6535E" w:rsidP="00B6535E">
      <w:pPr>
        <w:pStyle w:val="Bezodstpw"/>
      </w:pPr>
    </w:p>
    <w:p w14:paraId="5EF68145" w14:textId="759AC3DD" w:rsidR="00725675" w:rsidRPr="00725675" w:rsidRDefault="00725675" w:rsidP="00725675">
      <w:pPr>
        <w:shd w:val="clear" w:color="auto" w:fill="D9D9D9" w:themeFill="background1" w:themeFillShade="D9"/>
        <w:tabs>
          <w:tab w:val="left" w:pos="6173"/>
        </w:tabs>
        <w:spacing w:after="0" w:line="360" w:lineRule="auto"/>
        <w:jc w:val="center"/>
        <w:rPr>
          <w:rFonts w:ascii="Cambria" w:hAnsi="Cambria"/>
        </w:rPr>
      </w:pPr>
      <w:r w:rsidRPr="00725675">
        <w:rPr>
          <w:rFonts w:ascii="Cambria" w:hAnsi="Cambria"/>
          <w:b/>
          <w:bCs/>
        </w:rPr>
        <w:t xml:space="preserve">IX. </w:t>
      </w:r>
      <w:r w:rsidR="00DF1938" w:rsidRPr="00DF1938">
        <w:rPr>
          <w:rFonts w:ascii="Cambria" w:hAnsi="Cambria"/>
          <w:b/>
          <w:bCs/>
        </w:rPr>
        <w:t>PODMIOTOWE ŚRODKI DOWODOWE</w:t>
      </w:r>
      <w:r w:rsidR="00DF1938">
        <w:rPr>
          <w:rFonts w:ascii="Cambria" w:hAnsi="Cambria"/>
          <w:b/>
          <w:bCs/>
        </w:rPr>
        <w:t xml:space="preserve">. </w:t>
      </w:r>
      <w:r w:rsidRPr="00725675">
        <w:rPr>
          <w:rFonts w:ascii="Cambria" w:hAnsi="Cambria"/>
          <w:b/>
          <w:bCs/>
        </w:rPr>
        <w:t xml:space="preserve">OŚWIADCZENIA I DOKUMENTY, JAKIE ZOBOWIĄZANI SĄ DOSTARCZYĆ WYKONAWCY W CELU POTWIERDZENIA SPEŁNIANIA WARUNKÓW UDZIAŁU </w:t>
      </w:r>
      <w:r w:rsidR="00DB796B">
        <w:rPr>
          <w:rFonts w:ascii="Cambria" w:hAnsi="Cambria"/>
          <w:b/>
          <w:bCs/>
        </w:rPr>
        <w:t xml:space="preserve">                  </w:t>
      </w:r>
      <w:r w:rsidRPr="00725675">
        <w:rPr>
          <w:rFonts w:ascii="Cambria" w:hAnsi="Cambria"/>
          <w:b/>
          <w:bCs/>
        </w:rPr>
        <w:t xml:space="preserve">W POSTĘPOWANIU ORAZ WYKAZANIA BRAKU PODSTAW WYKLUCZENIA </w:t>
      </w:r>
    </w:p>
    <w:p w14:paraId="081EBB5D" w14:textId="41BDB4FA" w:rsidR="00725675" w:rsidRDefault="00725675" w:rsidP="00B6535E">
      <w:pPr>
        <w:pStyle w:val="Bezodstpw"/>
      </w:pPr>
    </w:p>
    <w:p w14:paraId="034D2ED9" w14:textId="19331158"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1. Do oferty Wykonawca zobowiązany jest dołączyć aktualne na dzień składania ofert oświadczenie </w:t>
      </w:r>
      <w:r>
        <w:rPr>
          <w:rFonts w:ascii="Cambria" w:hAnsi="Cambria"/>
        </w:rPr>
        <w:t xml:space="preserve">                 </w:t>
      </w:r>
      <w:r w:rsidRPr="00D06761">
        <w:rPr>
          <w:rFonts w:ascii="Cambria" w:hAnsi="Cambria"/>
        </w:rPr>
        <w:t xml:space="preserve">o spełnianiu warunków udziału w postępowaniu oraz o braku podstaw do wykluczenia z postępowania – zgodnie z </w:t>
      </w:r>
      <w:r w:rsidRPr="00D06761">
        <w:rPr>
          <w:rFonts w:ascii="Cambria" w:hAnsi="Cambria"/>
          <w:u w:val="single"/>
        </w:rPr>
        <w:t xml:space="preserve">Załącznikiem nr </w:t>
      </w:r>
      <w:r w:rsidRPr="00883084">
        <w:rPr>
          <w:rFonts w:ascii="Cambria" w:hAnsi="Cambria"/>
          <w:u w:val="single"/>
        </w:rPr>
        <w:t>2</w:t>
      </w:r>
      <w:r w:rsidRPr="00DB796B">
        <w:rPr>
          <w:rFonts w:ascii="Cambria" w:hAnsi="Cambria"/>
          <w:color w:val="FF0000"/>
          <w:u w:val="single"/>
        </w:rPr>
        <w:t xml:space="preserve"> </w:t>
      </w:r>
      <w:r w:rsidRPr="00D06761">
        <w:rPr>
          <w:rFonts w:ascii="Cambria" w:hAnsi="Cambria"/>
          <w:u w:val="single"/>
        </w:rPr>
        <w:t>do SWZ;</w:t>
      </w:r>
      <w:r w:rsidRPr="00D06761">
        <w:rPr>
          <w:rFonts w:ascii="Cambria" w:hAnsi="Cambria"/>
        </w:rPr>
        <w:t xml:space="preserve"> </w:t>
      </w:r>
    </w:p>
    <w:p w14:paraId="430AFB92"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2. Informacje zawarte w oświadczeniu, o którym mowa w pkt 1 stanowią wstępne potwierdzenie, że Wykonawca nie podlega wykluczeniu oraz spełnia warunki udziału w postępowaniu. </w:t>
      </w:r>
    </w:p>
    <w:p w14:paraId="1761E77C"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3. Zamawiający wzywa wykonawcę, którego oferta została najwyżej oceniona, do złożenia</w:t>
      </w:r>
      <w:r>
        <w:rPr>
          <w:rFonts w:ascii="Cambria" w:hAnsi="Cambria"/>
        </w:rPr>
        <w:t xml:space="preserve"> </w:t>
      </w:r>
      <w:r w:rsidRPr="00D06761">
        <w:rPr>
          <w:rFonts w:ascii="Cambria" w:hAnsi="Cambria"/>
        </w:rPr>
        <w:t xml:space="preserve">w wyznaczonym terminie, nie krótszym niż 5 dni od dnia wezwania, podmiotowych środków dowodowych, aktualnych na dzień ich złożenia. </w:t>
      </w:r>
    </w:p>
    <w:p w14:paraId="21FA498E"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4</w:t>
      </w:r>
      <w:r w:rsidRPr="00D06761">
        <w:rPr>
          <w:rFonts w:ascii="Cambria" w:hAnsi="Cambria"/>
          <w:b/>
          <w:bCs/>
        </w:rPr>
        <w:t xml:space="preserve">. </w:t>
      </w:r>
      <w:r w:rsidRPr="00D06761">
        <w:rPr>
          <w:rFonts w:ascii="Cambria" w:hAnsi="Cambria"/>
        </w:rPr>
        <w:t xml:space="preserve">Podmiotowymi środkami dowodowymi, o których mowa w pkt. 3 są: </w:t>
      </w:r>
    </w:p>
    <w:p w14:paraId="19E48755" w14:textId="71C9C785" w:rsidR="00DB796B" w:rsidRPr="00D06761" w:rsidRDefault="00DB796B" w:rsidP="00DB796B">
      <w:pPr>
        <w:tabs>
          <w:tab w:val="left" w:pos="6173"/>
        </w:tabs>
        <w:spacing w:after="0" w:line="360" w:lineRule="auto"/>
        <w:ind w:left="284"/>
        <w:jc w:val="both"/>
        <w:rPr>
          <w:rFonts w:ascii="Cambria" w:hAnsi="Cambria"/>
        </w:rPr>
      </w:pPr>
      <w:r w:rsidRPr="00D06761">
        <w:rPr>
          <w:rFonts w:ascii="Cambria" w:hAnsi="Cambria"/>
        </w:rPr>
        <w:t xml:space="preserve">1) Oświadczenie wykonawcy, w zakresie art. 108 ust. 1 pkt 5 ustawy, o braku przynależności do tej samej grupy kapitałowej, w rozumieniu ustawy z dnia 16 lutego 2007 r. o ochronie konkurencji </w:t>
      </w:r>
      <w:r>
        <w:rPr>
          <w:rFonts w:ascii="Cambria" w:hAnsi="Cambria"/>
        </w:rPr>
        <w:t xml:space="preserve">                   </w:t>
      </w:r>
      <w:r w:rsidRPr="00D06761">
        <w:rPr>
          <w:rFonts w:ascii="Cambria" w:hAnsi="Cambria"/>
        </w:rPr>
        <w:t>i konsumentów (Dz. U. z 2020 r. poz. 1076), z innym Wykonawcą, który złożył odrębną ofertę, ofertę częściową lub wniosek o dopuszczenie do udziału w postępowaniu, albo oświadczenia</w:t>
      </w:r>
      <w:r>
        <w:rPr>
          <w:rFonts w:ascii="Cambria" w:hAnsi="Cambria"/>
        </w:rPr>
        <w:t xml:space="preserve"> </w:t>
      </w:r>
      <w:r w:rsidRPr="00D06761">
        <w:rPr>
          <w:rFonts w:ascii="Cambria" w:hAnsi="Cambria"/>
        </w:rPr>
        <w:t xml:space="preserve">o przynależności do tej samej grupy kapitałowej wraz z dokumentami lub informacjami potwierdzającymi przygotowanie oferty niezależnie od innego Wykonawcy należącego do tej samej grupy kapitałowej – </w:t>
      </w:r>
      <w:r w:rsidRPr="00D06761">
        <w:rPr>
          <w:rFonts w:ascii="Cambria" w:hAnsi="Cambria"/>
          <w:u w:val="single"/>
        </w:rPr>
        <w:t xml:space="preserve">załącznik nr </w:t>
      </w:r>
      <w:r w:rsidR="00883084">
        <w:rPr>
          <w:rFonts w:ascii="Cambria" w:hAnsi="Cambria"/>
          <w:u w:val="single"/>
        </w:rPr>
        <w:t xml:space="preserve">3 </w:t>
      </w:r>
      <w:r w:rsidRPr="00D06761">
        <w:rPr>
          <w:rFonts w:ascii="Cambria" w:hAnsi="Cambria"/>
          <w:u w:val="single"/>
        </w:rPr>
        <w:t>do SWZ;</w:t>
      </w:r>
      <w:r w:rsidRPr="00D06761">
        <w:rPr>
          <w:rFonts w:ascii="Cambria" w:hAnsi="Cambria"/>
        </w:rPr>
        <w:t xml:space="preserve"> </w:t>
      </w:r>
    </w:p>
    <w:p w14:paraId="6F288AF0" w14:textId="77777777" w:rsidR="00DB796B" w:rsidRPr="00D06761" w:rsidRDefault="00DB796B" w:rsidP="00DB796B">
      <w:pPr>
        <w:tabs>
          <w:tab w:val="left" w:pos="6173"/>
        </w:tabs>
        <w:spacing w:after="0" w:line="360" w:lineRule="auto"/>
        <w:ind w:left="284"/>
        <w:jc w:val="both"/>
        <w:rPr>
          <w:rFonts w:ascii="Cambria" w:hAnsi="Cambria"/>
        </w:rPr>
      </w:pPr>
      <w:r w:rsidRPr="00D06761">
        <w:rPr>
          <w:rFonts w:ascii="Cambria" w:hAnsi="Cambria"/>
        </w:rPr>
        <w:t xml:space="preserve">2) Odpis lub informacja z Krajowego Rejestru Sądowego lub z Centralnej Ewidencji i Informacji </w:t>
      </w:r>
      <w:r>
        <w:rPr>
          <w:rFonts w:ascii="Cambria" w:hAnsi="Cambria"/>
        </w:rPr>
        <w:t xml:space="preserve">                   </w:t>
      </w:r>
      <w:r w:rsidRPr="00D06761">
        <w:rPr>
          <w:rFonts w:ascii="Cambria" w:hAnsi="Cambria"/>
        </w:rPr>
        <w:t xml:space="preserve">o Działalności Gospodarczej, w zakresie art. 109 ust. 1 pkt 4 ustawy, sporządzonych nie wcześniej niż </w:t>
      </w:r>
      <w:r>
        <w:rPr>
          <w:rFonts w:ascii="Cambria" w:hAnsi="Cambria"/>
        </w:rPr>
        <w:t xml:space="preserve"> </w:t>
      </w:r>
      <w:r w:rsidRPr="00D06761">
        <w:rPr>
          <w:rFonts w:ascii="Cambria" w:hAnsi="Cambria"/>
        </w:rPr>
        <w:t xml:space="preserve">3 miesiące przed jej złożeniem, jeżeli odrębne przepisy wymagają wpisu do rejestru lub ewidencji; </w:t>
      </w:r>
    </w:p>
    <w:p w14:paraId="016708D6" w14:textId="1DBB836B" w:rsidR="00DB796B" w:rsidRPr="00D06761" w:rsidRDefault="00DB796B" w:rsidP="00DB796B">
      <w:pPr>
        <w:tabs>
          <w:tab w:val="left" w:pos="6173"/>
        </w:tabs>
        <w:spacing w:after="0" w:line="360" w:lineRule="auto"/>
        <w:ind w:left="284"/>
        <w:jc w:val="both"/>
        <w:rPr>
          <w:rFonts w:ascii="Cambria" w:hAnsi="Cambria"/>
        </w:rPr>
      </w:pPr>
      <w:r>
        <w:rPr>
          <w:rFonts w:ascii="Cambria" w:hAnsi="Cambria"/>
        </w:rPr>
        <w:lastRenderedPageBreak/>
        <w:t>3</w:t>
      </w:r>
      <w:r w:rsidRPr="00D06761">
        <w:rPr>
          <w:rFonts w:ascii="Cambria" w:hAnsi="Cambria"/>
        </w:rPr>
        <w:t xml:space="preserve">) Wykaz robót budowlanych wykonanych nie wcześniej niż w okresie ostatnich 5 lat, a jeżeli okres prowadzenia działalności jest krótszy – w tym okresie, wraz z podaniem ich rodzaju, wartości, daty </w:t>
      </w:r>
      <w:r>
        <w:rPr>
          <w:rFonts w:ascii="Cambria" w:hAnsi="Cambria"/>
        </w:rPr>
        <w:t xml:space="preserve">                </w:t>
      </w:r>
      <w:r w:rsidRPr="00D06761">
        <w:rPr>
          <w:rFonts w:ascii="Cambria" w:hAnsi="Cambria"/>
        </w:rPr>
        <w:t>i miejsca wykonania oraz podmiotów, na rzecz których roboty te zostały wykonane, wraz</w:t>
      </w:r>
      <w:r>
        <w:rPr>
          <w:rFonts w:ascii="Cambria" w:hAnsi="Cambria"/>
        </w:rPr>
        <w:t xml:space="preserve"> </w:t>
      </w:r>
      <w:r w:rsidRPr="00D06761">
        <w:rPr>
          <w:rFonts w:ascii="Cambria" w:hAnsi="Cambria"/>
        </w:rPr>
        <w:t>z załączonymi dowodami określającymi czy te roboty budowlane zostały wykonane należycie, przy czym dowodami, o których mowa, są referencje bądź inne dokumenty sporządzone przez podmiot, na rzecz którego roboty budowlane były wykonywane, a jeżeli z uzasadnionej przyczyny</w:t>
      </w:r>
      <w:r>
        <w:rPr>
          <w:rFonts w:ascii="Cambria" w:hAnsi="Cambria"/>
        </w:rPr>
        <w:t xml:space="preserve">  </w:t>
      </w:r>
      <w:r w:rsidRPr="00D06761">
        <w:rPr>
          <w:rFonts w:ascii="Cambria" w:hAnsi="Cambria"/>
        </w:rPr>
        <w:t xml:space="preserve">o obiektywnym charakterze wykonawca nie jest w stanie uzyskać tych dokumentów – inne odpowiednie dokumenty - </w:t>
      </w:r>
      <w:r w:rsidRPr="00D06761">
        <w:rPr>
          <w:rFonts w:ascii="Cambria" w:hAnsi="Cambria"/>
          <w:u w:val="single"/>
        </w:rPr>
        <w:t xml:space="preserve">załącznik nr </w:t>
      </w:r>
      <w:r w:rsidR="00883084">
        <w:rPr>
          <w:rFonts w:ascii="Cambria" w:hAnsi="Cambria"/>
          <w:u w:val="single"/>
        </w:rPr>
        <w:t>4</w:t>
      </w:r>
      <w:r w:rsidRPr="00D06761">
        <w:rPr>
          <w:rFonts w:ascii="Cambria" w:hAnsi="Cambria"/>
          <w:u w:val="single"/>
        </w:rPr>
        <w:t xml:space="preserve"> do SWZ;</w:t>
      </w:r>
      <w:r w:rsidRPr="00D06761">
        <w:rPr>
          <w:rFonts w:ascii="Cambria" w:hAnsi="Cambria"/>
        </w:rPr>
        <w:t xml:space="preserve"> </w:t>
      </w:r>
    </w:p>
    <w:p w14:paraId="68CA9FBB"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5. Jeżeli Wykonawca ma siedzibę lub miejsce zamieszkania poza terytorium Rzeczypospolitej Polskiej, zamiast dokumentu, o których mowa w ust. 4 pkt 2, składa dokument lub dokumenty wystawione </w:t>
      </w:r>
      <w:r>
        <w:rPr>
          <w:rFonts w:ascii="Cambria" w:hAnsi="Cambria"/>
        </w:rPr>
        <w:t xml:space="preserve">                  </w:t>
      </w:r>
      <w:r w:rsidRPr="00D06761">
        <w:rPr>
          <w:rFonts w:ascii="Cambria" w:hAnsi="Cambria"/>
        </w:rPr>
        <w:t>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Cambria" w:hAnsi="Cambria"/>
        </w:rPr>
        <w:t>.</w:t>
      </w:r>
    </w:p>
    <w:p w14:paraId="405EA64C"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6. Jeżeli w kraju, w którym Wykonawca ma siedzibę lub miejsce zamieszkania, nie wydaje się dokumentów, o których mowa w pkt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A1E7CFE"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7. Dokumenty, o których mowa w pkt 5 i 6, powinny być wystawiony nie wcześniej, niż 3 miesiące przed ich złożeniem. </w:t>
      </w:r>
    </w:p>
    <w:p w14:paraId="4EADC569" w14:textId="77777777" w:rsidR="00DB796B" w:rsidRPr="00D06761" w:rsidRDefault="00DB796B" w:rsidP="00DB796B">
      <w:pPr>
        <w:tabs>
          <w:tab w:val="left" w:pos="6173"/>
        </w:tabs>
        <w:spacing w:after="0" w:line="360" w:lineRule="auto"/>
        <w:jc w:val="both"/>
        <w:rPr>
          <w:rFonts w:ascii="Cambria" w:hAnsi="Cambria"/>
        </w:rPr>
      </w:pPr>
      <w:r w:rsidRPr="00D06761">
        <w:rPr>
          <w:rFonts w:ascii="Cambria" w:hAnsi="Cambria"/>
        </w:rPr>
        <w:t xml:space="preserve">8. Wykonawca nie jest zobowiązany do złożenia podmiotowych środków dowodowych, które Zamawiający posiada, jeżeli Wykonawca wskaże te środki oraz potwierdzi ich prawidłowość i aktualność. </w:t>
      </w:r>
    </w:p>
    <w:p w14:paraId="7B7B1C44" w14:textId="77777777" w:rsidR="00DB796B" w:rsidRDefault="00DB796B" w:rsidP="00DB796B">
      <w:pPr>
        <w:tabs>
          <w:tab w:val="left" w:pos="6173"/>
        </w:tabs>
        <w:spacing w:after="0" w:line="360" w:lineRule="auto"/>
        <w:jc w:val="both"/>
        <w:rPr>
          <w:rFonts w:ascii="Cambria" w:hAnsi="Cambria"/>
        </w:rPr>
      </w:pPr>
      <w:r w:rsidRPr="00355CEE">
        <w:rPr>
          <w:rFonts w:ascii="Cambria" w:hAnsi="Cambria"/>
        </w:rPr>
        <w:t xml:space="preserve">9. W zakresie nieuregulowanym ustawą </w:t>
      </w:r>
      <w:proofErr w:type="spellStart"/>
      <w:r w:rsidRPr="00355CEE">
        <w:rPr>
          <w:rFonts w:ascii="Cambria" w:hAnsi="Cambria"/>
        </w:rPr>
        <w:t>p.z.p</w:t>
      </w:r>
      <w:proofErr w:type="spellEnd"/>
      <w:r w:rsidRPr="00355CEE">
        <w:rPr>
          <w:rFonts w:ascii="Cambria" w:hAnsi="Cambria"/>
        </w:rPr>
        <w:t>. lub niniejszą SWZ do oświadczeń i dokumentów</w:t>
      </w:r>
      <w:r w:rsidRPr="00D06761">
        <w:rPr>
          <w:rFonts w:ascii="Cambria" w:hAnsi="Cambria"/>
        </w:rPr>
        <w:t xml:space="preserve">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t>
      </w:r>
      <w:r>
        <w:rPr>
          <w:rFonts w:ascii="Cambria" w:hAnsi="Cambria"/>
        </w:rPr>
        <w:t xml:space="preserve"> </w:t>
      </w:r>
      <w:r w:rsidRPr="00D06761">
        <w:rPr>
          <w:rFonts w:ascii="Cambria" w:hAnsi="Cambria"/>
        </w:rPr>
        <w:t>w sprawie sposobu sporządzania i przekazywania informacji oraz wymagań technicznych dla dokumentów elektronicznych oraz środków komunikacji elektronicznej w postępowaniu o udzielenie zamówienia publicznego lub konkursie.</w:t>
      </w:r>
    </w:p>
    <w:p w14:paraId="75B8BFDA" w14:textId="77777777" w:rsidR="001E4D2F" w:rsidRDefault="001E4D2F" w:rsidP="00B6535E">
      <w:pPr>
        <w:pStyle w:val="Bezodstpw"/>
      </w:pPr>
    </w:p>
    <w:p w14:paraId="759FCFEF" w14:textId="77777777" w:rsidR="00974FDA" w:rsidRDefault="00974FDA" w:rsidP="00B6535E">
      <w:pPr>
        <w:pStyle w:val="Bezodstpw"/>
      </w:pPr>
    </w:p>
    <w:p w14:paraId="0EF90288" w14:textId="77777777" w:rsidR="00974FDA" w:rsidRDefault="00974FDA" w:rsidP="00B6535E">
      <w:pPr>
        <w:pStyle w:val="Bezodstpw"/>
      </w:pPr>
    </w:p>
    <w:p w14:paraId="01E2D4E1" w14:textId="77777777" w:rsidR="00974FDA" w:rsidRDefault="00974FDA" w:rsidP="00B6535E">
      <w:pPr>
        <w:pStyle w:val="Bezodstpw"/>
      </w:pPr>
    </w:p>
    <w:p w14:paraId="760D7B6D" w14:textId="77777777" w:rsidR="00974FDA" w:rsidRDefault="00974FDA" w:rsidP="00B6535E">
      <w:pPr>
        <w:pStyle w:val="Bezodstpw"/>
      </w:pPr>
    </w:p>
    <w:p w14:paraId="7E44ED92" w14:textId="77777777" w:rsidR="00974FDA" w:rsidRDefault="00974FDA" w:rsidP="00B6535E">
      <w:pPr>
        <w:pStyle w:val="Bezodstpw"/>
      </w:pPr>
    </w:p>
    <w:p w14:paraId="355AFD3D" w14:textId="77777777" w:rsidR="00974FDA" w:rsidRPr="00355CEE" w:rsidRDefault="00974FDA" w:rsidP="00B6535E">
      <w:pPr>
        <w:pStyle w:val="Bezodstpw"/>
      </w:pPr>
    </w:p>
    <w:p w14:paraId="6603A333" w14:textId="0168DEAC" w:rsidR="00355CEE" w:rsidRPr="00355CEE" w:rsidRDefault="00355CEE" w:rsidP="00355CEE">
      <w:pPr>
        <w:shd w:val="clear" w:color="auto" w:fill="D9D9D9" w:themeFill="background1" w:themeFillShade="D9"/>
        <w:tabs>
          <w:tab w:val="left" w:pos="6173"/>
        </w:tabs>
        <w:spacing w:after="0" w:line="360" w:lineRule="auto"/>
        <w:jc w:val="center"/>
        <w:rPr>
          <w:rFonts w:ascii="Cambria" w:hAnsi="Cambria"/>
        </w:rPr>
      </w:pPr>
      <w:r w:rsidRPr="00355CEE">
        <w:rPr>
          <w:rFonts w:ascii="Cambria" w:hAnsi="Cambria"/>
          <w:b/>
          <w:bCs/>
        </w:rPr>
        <w:t>X. POLEGANIE NA ZASOBACH INNYCH PODMIOTÓW</w:t>
      </w:r>
    </w:p>
    <w:p w14:paraId="094D280F" w14:textId="77777777" w:rsidR="00355CEE" w:rsidRPr="00355CEE" w:rsidRDefault="00355CEE" w:rsidP="00B6535E">
      <w:pPr>
        <w:pStyle w:val="Bezodstpw"/>
      </w:pPr>
    </w:p>
    <w:p w14:paraId="700678FA"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435BF6A2"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2. W odniesieniu do warunków dotyczących wykształcenia, kwalifikacji zawodowych lub doświadczenia, Wykonawca może polegać na zdolnościach podmiotów udostępniających zasoby, jeśli podmioty te wykonają świadczenie do realizacji którego te zdolności są wymagane. </w:t>
      </w:r>
    </w:p>
    <w:p w14:paraId="3A1184FC"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Wykonawca składa zobowiązanie zgodnie z art. 118 ust. 4 p. z. p. </w:t>
      </w:r>
    </w:p>
    <w:p w14:paraId="4D27931C"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4.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22873711" w14:textId="05D99F8C"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858442B" w14:textId="77777777" w:rsidR="00355CEE" w:rsidRPr="00E75F62" w:rsidRDefault="00355CEE" w:rsidP="00355CEE">
      <w:pPr>
        <w:tabs>
          <w:tab w:val="left" w:pos="6173"/>
        </w:tabs>
        <w:spacing w:after="0" w:line="360" w:lineRule="auto"/>
        <w:jc w:val="both"/>
        <w:rPr>
          <w:rFonts w:ascii="Cambria" w:hAnsi="Cambria"/>
          <w:b/>
          <w:bCs/>
        </w:rPr>
      </w:pPr>
      <w:r w:rsidRPr="00E75F62">
        <w:rPr>
          <w:rFonts w:ascii="Cambria" w:hAnsi="Cambria"/>
          <w:b/>
          <w:bCs/>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D3BF9EB"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 xml:space="preserve">7. 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w:t>
      </w:r>
    </w:p>
    <w:p w14:paraId="00B95238" w14:textId="77777777" w:rsidR="00355CEE" w:rsidRPr="00355CEE" w:rsidRDefault="00355CEE" w:rsidP="00B6535E">
      <w:pPr>
        <w:pStyle w:val="Bezodstpw"/>
      </w:pPr>
    </w:p>
    <w:p w14:paraId="6093DD2C" w14:textId="0ED70C54" w:rsidR="00355CEE" w:rsidRPr="00355CEE" w:rsidRDefault="00355CEE" w:rsidP="00355CEE">
      <w:pPr>
        <w:shd w:val="clear" w:color="auto" w:fill="D9D9D9" w:themeFill="background1" w:themeFillShade="D9"/>
        <w:tabs>
          <w:tab w:val="left" w:pos="6173"/>
        </w:tabs>
        <w:spacing w:after="0" w:line="360" w:lineRule="auto"/>
        <w:jc w:val="center"/>
        <w:rPr>
          <w:rFonts w:ascii="Cambria" w:hAnsi="Cambria"/>
        </w:rPr>
      </w:pPr>
      <w:r w:rsidRPr="00355CEE">
        <w:rPr>
          <w:rFonts w:ascii="Cambria" w:hAnsi="Cambria"/>
          <w:b/>
          <w:bCs/>
        </w:rPr>
        <w:t>XI. INFORMACJA DLA WYKONAWCÓW WSPÓLNIE UBIEGAJĄCYCH SIĘ O UDZIELENIE ZAMÓWIENIA (SPÓŁKI CYWILNE/KONSORCJA)</w:t>
      </w:r>
    </w:p>
    <w:p w14:paraId="59469C0E" w14:textId="77777777" w:rsidR="00355CEE" w:rsidRPr="00D06761" w:rsidRDefault="00355CEE" w:rsidP="00B6535E">
      <w:pPr>
        <w:pStyle w:val="Bezodstpw"/>
      </w:pPr>
    </w:p>
    <w:p w14:paraId="6EBA7BEC" w14:textId="77777777"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5EC5918" w14:textId="210AC730" w:rsidR="001E4BFD" w:rsidRDefault="001E4BFD" w:rsidP="00355CEE">
      <w:pPr>
        <w:tabs>
          <w:tab w:val="left" w:pos="6173"/>
        </w:tabs>
        <w:spacing w:after="0" w:line="360" w:lineRule="auto"/>
        <w:jc w:val="both"/>
        <w:rPr>
          <w:rFonts w:ascii="Cambria" w:hAnsi="Cambria"/>
        </w:rPr>
      </w:pPr>
      <w:r>
        <w:rPr>
          <w:rFonts w:ascii="Cambria" w:hAnsi="Cambria"/>
        </w:rPr>
        <w:t>2.</w:t>
      </w:r>
      <w:r w:rsidRPr="001E4BFD">
        <w:t xml:space="preserve"> </w:t>
      </w:r>
      <w:r>
        <w:rPr>
          <w:rFonts w:ascii="Cambria" w:hAnsi="Cambria"/>
        </w:rPr>
        <w:t xml:space="preserve">Wykonawcy </w:t>
      </w:r>
      <w:r w:rsidRPr="001E4BFD">
        <w:rPr>
          <w:rFonts w:ascii="Cambria" w:hAnsi="Cambria"/>
        </w:rPr>
        <w:t>ponoszą solidarną odpowiedzialność za niewykonanie lub nienależyte wykonanie zobowiązania</w:t>
      </w:r>
      <w:r>
        <w:rPr>
          <w:rFonts w:ascii="Cambria" w:hAnsi="Cambria"/>
        </w:rPr>
        <w:t>.</w:t>
      </w:r>
    </w:p>
    <w:p w14:paraId="03310FA3" w14:textId="09D8316A" w:rsidR="00355CEE" w:rsidRPr="00355CEE" w:rsidRDefault="00355CEE" w:rsidP="00355CEE">
      <w:pPr>
        <w:tabs>
          <w:tab w:val="left" w:pos="6173"/>
        </w:tabs>
        <w:spacing w:after="0" w:line="360" w:lineRule="auto"/>
        <w:jc w:val="both"/>
        <w:rPr>
          <w:rFonts w:ascii="Cambria" w:hAnsi="Cambria"/>
        </w:rPr>
      </w:pPr>
      <w:r w:rsidRPr="00355CEE">
        <w:rPr>
          <w:rFonts w:ascii="Cambria" w:hAnsi="Cambria"/>
        </w:rPr>
        <w:lastRenderedPageBreak/>
        <w:t>2. 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25D4BCFA" w14:textId="2A339B85" w:rsidR="00725675" w:rsidRDefault="00355CEE" w:rsidP="00355CEE">
      <w:pPr>
        <w:tabs>
          <w:tab w:val="left" w:pos="6173"/>
        </w:tabs>
        <w:spacing w:after="0" w:line="360" w:lineRule="auto"/>
        <w:jc w:val="both"/>
        <w:rPr>
          <w:rFonts w:ascii="Cambria" w:hAnsi="Cambria"/>
        </w:rPr>
      </w:pPr>
      <w:r w:rsidRPr="00355CEE">
        <w:rPr>
          <w:rFonts w:ascii="Cambria" w:hAnsi="Cambria"/>
        </w:rPr>
        <w:t>3. Oświadczenia i dokumenty potwierdzające brak podstaw do wykluczenia z postępowania składa każdy z Wykonawców wspólnie ubiegających się o zamówienie.</w:t>
      </w:r>
    </w:p>
    <w:p w14:paraId="18E20EC4" w14:textId="77777777" w:rsidR="00355CEE" w:rsidRPr="00725675" w:rsidRDefault="00355CEE" w:rsidP="001C597B">
      <w:pPr>
        <w:pStyle w:val="Bezodstpw"/>
      </w:pPr>
    </w:p>
    <w:p w14:paraId="7468D297" w14:textId="2FBABEB9" w:rsidR="00355CEE" w:rsidRPr="00355CEE" w:rsidRDefault="00355CEE" w:rsidP="00355CEE">
      <w:pPr>
        <w:shd w:val="clear" w:color="auto" w:fill="D9D9D9" w:themeFill="background1" w:themeFillShade="D9"/>
        <w:tabs>
          <w:tab w:val="left" w:pos="6173"/>
        </w:tabs>
        <w:spacing w:after="0" w:line="360" w:lineRule="auto"/>
        <w:jc w:val="center"/>
        <w:rPr>
          <w:rFonts w:ascii="Cambria" w:hAnsi="Cambria"/>
        </w:rPr>
      </w:pPr>
      <w:r w:rsidRPr="00355CEE">
        <w:rPr>
          <w:rFonts w:ascii="Cambria" w:hAnsi="Cambria"/>
          <w:b/>
          <w:bCs/>
        </w:rPr>
        <w:t>XII. SPOSÓB KOMUNIKACJI ORAZ WYJAŚNIENIA TREŚCI SWZ</w:t>
      </w:r>
    </w:p>
    <w:p w14:paraId="1AFB6CAD" w14:textId="77777777" w:rsidR="00CB72C4" w:rsidRPr="00CB72C4" w:rsidRDefault="00CB72C4" w:rsidP="001C597B">
      <w:pPr>
        <w:pStyle w:val="Bezodstpw"/>
      </w:pPr>
    </w:p>
    <w:p w14:paraId="3A84E95D" w14:textId="77777777" w:rsidR="00CB72C4" w:rsidRPr="001108AA" w:rsidRDefault="00CB72C4" w:rsidP="00CB72C4">
      <w:pPr>
        <w:tabs>
          <w:tab w:val="left" w:pos="6173"/>
        </w:tabs>
        <w:spacing w:after="0" w:line="360" w:lineRule="auto"/>
        <w:jc w:val="both"/>
        <w:rPr>
          <w:rFonts w:ascii="Cambria" w:hAnsi="Cambria"/>
        </w:rPr>
      </w:pPr>
      <w:r w:rsidRPr="00CB72C4">
        <w:rPr>
          <w:rFonts w:ascii="Cambria" w:hAnsi="Cambria"/>
        </w:rPr>
        <w:t>1.</w:t>
      </w:r>
      <w:r w:rsidRPr="00CB72C4">
        <w:rPr>
          <w:rFonts w:ascii="Cambria" w:hAnsi="Cambria"/>
          <w:b/>
          <w:bCs/>
        </w:rPr>
        <w:t xml:space="preserve"> </w:t>
      </w:r>
      <w:r w:rsidRPr="00CB72C4">
        <w:rPr>
          <w:rFonts w:ascii="Cambria" w:hAnsi="Cambri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B72C4">
        <w:rPr>
          <w:rFonts w:ascii="Cambria" w:hAnsi="Cambria"/>
        </w:rPr>
        <w:t>p.z.p</w:t>
      </w:r>
      <w:proofErr w:type="spellEnd"/>
      <w:r w:rsidRPr="00CB72C4">
        <w:rPr>
          <w:rFonts w:ascii="Cambria" w:hAnsi="Cambria"/>
        </w:rPr>
        <w:t xml:space="preserve">., odbywa się przy użyciu środków komunikacji elektronicznej. Przez środki komunikacji elektronicznej rozumie się środki komunikacji elektronicznej zdefiniowane w ustawie z dnia 18 lipca 2002 r. o świadczeniu usług drogą elektroniczną </w:t>
      </w:r>
      <w:r w:rsidRPr="001108AA">
        <w:rPr>
          <w:rFonts w:ascii="Cambria" w:hAnsi="Cambria"/>
        </w:rPr>
        <w:t xml:space="preserve">(Dz. U. z 2020 r. poz. 344). </w:t>
      </w:r>
    </w:p>
    <w:p w14:paraId="17F95753" w14:textId="7331F225"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2.</w:t>
      </w:r>
      <w:r w:rsidRPr="00CB72C4">
        <w:rPr>
          <w:rFonts w:ascii="Cambria" w:hAnsi="Cambria"/>
          <w:b/>
          <w:bCs/>
        </w:rPr>
        <w:t xml:space="preserve"> </w:t>
      </w:r>
      <w:r w:rsidRPr="00CB72C4">
        <w:rPr>
          <w:rFonts w:ascii="Cambria" w:hAnsi="Cambria"/>
        </w:rPr>
        <w:t xml:space="preserve">Ofertę, oświadczenia, o których mowa w art. 125 ust. 1 </w:t>
      </w:r>
      <w:proofErr w:type="spellStart"/>
      <w:r w:rsidRPr="00CB72C4">
        <w:rPr>
          <w:rFonts w:ascii="Cambria" w:hAnsi="Cambria"/>
        </w:rPr>
        <w:t>p.z.p</w:t>
      </w:r>
      <w:proofErr w:type="spellEnd"/>
      <w:r w:rsidRPr="00CB72C4">
        <w:rPr>
          <w:rFonts w:ascii="Cambria" w:hAnsi="Cambria"/>
        </w:rPr>
        <w:t xml:space="preserve">., podmiotowe środki dowodowe, pełnomocnictwa, zobowiązanie podmiotu udostępniającego zasoby sporządza się w postaci elektronicznej, w ogólnie dostępnych formatach danych, w szczególności w formatach .txt, .rtf, </w:t>
      </w:r>
      <w:r w:rsidRPr="00CB72C4">
        <w:rPr>
          <w:rFonts w:ascii="Cambria" w:hAnsi="Cambria"/>
          <w:b/>
          <w:bCs/>
        </w:rPr>
        <w:t>.pdf</w:t>
      </w:r>
      <w:r w:rsidRPr="00CB72C4">
        <w:rPr>
          <w:rFonts w:ascii="Cambria" w:hAnsi="Cambria"/>
        </w:rPr>
        <w:t>, .doc.</w:t>
      </w:r>
      <w:r w:rsidR="001108AA">
        <w:rPr>
          <w:rFonts w:ascii="Cambria" w:hAnsi="Cambria"/>
        </w:rPr>
        <w:t xml:space="preserve">, </w:t>
      </w:r>
      <w:proofErr w:type="spellStart"/>
      <w:r w:rsidRPr="00CB72C4">
        <w:rPr>
          <w:rFonts w:ascii="Cambria" w:hAnsi="Cambria"/>
        </w:rPr>
        <w:t>docx</w:t>
      </w:r>
      <w:proofErr w:type="spellEnd"/>
      <w:r w:rsidRPr="00CB72C4">
        <w:rPr>
          <w:rFonts w:ascii="Cambria" w:hAnsi="Cambria"/>
        </w:rPr>
        <w:t>, .</w:t>
      </w:r>
      <w:proofErr w:type="spellStart"/>
      <w:r w:rsidRPr="00CB72C4">
        <w:rPr>
          <w:rFonts w:ascii="Cambria" w:hAnsi="Cambria"/>
        </w:rPr>
        <w:t>odt</w:t>
      </w:r>
      <w:proofErr w:type="spellEnd"/>
      <w:r w:rsidRPr="00CB72C4">
        <w:rPr>
          <w:rFonts w:ascii="Cambria" w:hAnsi="Cambria"/>
        </w:rPr>
        <w:t>. Ofertę, a także oświadczenie o jakim mowa w Rozdziale IX ust. 1 SWZ składa się, pod rygorem nieważności, w formie elektronicznej lub w postaci elektronicznej opatrzonej</w:t>
      </w:r>
      <w:r w:rsidR="001E4D2F">
        <w:rPr>
          <w:rFonts w:ascii="Cambria" w:hAnsi="Cambria"/>
        </w:rPr>
        <w:t xml:space="preserve"> </w:t>
      </w:r>
      <w:r w:rsidRPr="00CB72C4">
        <w:rPr>
          <w:rFonts w:ascii="Cambria" w:hAnsi="Cambria"/>
        </w:rPr>
        <w:t xml:space="preserve">podpisem </w:t>
      </w:r>
      <w:r w:rsidR="00AC1065">
        <w:rPr>
          <w:rFonts w:ascii="Cambria" w:hAnsi="Cambria"/>
        </w:rPr>
        <w:t>zaufanym lub podpisem osobistym</w:t>
      </w:r>
      <w:r w:rsidRPr="00CB72C4">
        <w:rPr>
          <w:rFonts w:ascii="Cambria" w:hAnsi="Cambria"/>
        </w:rPr>
        <w:t xml:space="preserve">. </w:t>
      </w:r>
    </w:p>
    <w:p w14:paraId="5397CA04"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3. Zawiadomienia, oświadczenia, wnioski lub informacje Wykonawcy przekazują: </w:t>
      </w:r>
    </w:p>
    <w:p w14:paraId="012DE482" w14:textId="234F25E8" w:rsidR="00CB72C4" w:rsidRPr="00CB72C4" w:rsidRDefault="00CB72C4" w:rsidP="00EF5FAC">
      <w:pPr>
        <w:tabs>
          <w:tab w:val="left" w:pos="6173"/>
        </w:tabs>
        <w:spacing w:after="0" w:line="360" w:lineRule="auto"/>
        <w:ind w:left="284"/>
        <w:jc w:val="both"/>
        <w:rPr>
          <w:rFonts w:ascii="Cambria" w:hAnsi="Cambria"/>
        </w:rPr>
      </w:pPr>
      <w:r w:rsidRPr="00CB72C4">
        <w:rPr>
          <w:rFonts w:ascii="Cambria" w:hAnsi="Cambria"/>
        </w:rPr>
        <w:t xml:space="preserve">1) drogą elektroniczną: </w:t>
      </w:r>
      <w:hyperlink r:id="rId18" w:history="1">
        <w:r w:rsidR="00B04873" w:rsidRPr="008F3D09">
          <w:rPr>
            <w:rStyle w:val="Hipercze"/>
            <w:rFonts w:ascii="Cambria" w:hAnsi="Cambria"/>
          </w:rPr>
          <w:t>inwestycje@</w:t>
        </w:r>
      </w:hyperlink>
      <w:r w:rsidR="00145DD2">
        <w:rPr>
          <w:rStyle w:val="Hipercze"/>
          <w:rFonts w:ascii="Cambria" w:hAnsi="Cambria"/>
        </w:rPr>
        <w:t>bukowiec.pl</w:t>
      </w:r>
      <w:r w:rsidR="00CC5045">
        <w:rPr>
          <w:rFonts w:ascii="Cambria" w:hAnsi="Cambria"/>
        </w:rPr>
        <w:t xml:space="preserve"> </w:t>
      </w:r>
      <w:r w:rsidRPr="00CB72C4">
        <w:rPr>
          <w:rFonts w:ascii="Cambria" w:hAnsi="Cambria"/>
        </w:rPr>
        <w:t xml:space="preserve"> </w:t>
      </w:r>
    </w:p>
    <w:p w14:paraId="58A3F5AA" w14:textId="5D20AAED" w:rsidR="00CB72C4" w:rsidRPr="00CC0500" w:rsidRDefault="00CB72C4" w:rsidP="00EF5FAC">
      <w:pPr>
        <w:tabs>
          <w:tab w:val="left" w:pos="6173"/>
        </w:tabs>
        <w:spacing w:after="0" w:line="360" w:lineRule="auto"/>
        <w:ind w:left="284"/>
        <w:jc w:val="both"/>
        <w:rPr>
          <w:rFonts w:ascii="Cambria" w:hAnsi="Cambria"/>
        </w:rPr>
      </w:pPr>
      <w:r w:rsidRPr="00CB72C4">
        <w:rPr>
          <w:rFonts w:ascii="Cambria" w:hAnsi="Cambria"/>
        </w:rPr>
        <w:t>2) poprzez Platformę, dostępną pod ad</w:t>
      </w:r>
      <w:r w:rsidRPr="00B04873">
        <w:rPr>
          <w:rFonts w:ascii="Cambria" w:hAnsi="Cambria"/>
        </w:rPr>
        <w:t xml:space="preserve">resem: </w:t>
      </w:r>
      <w:hyperlink r:id="rId19" w:history="1">
        <w:r w:rsidR="00B04873" w:rsidRPr="008F3D09">
          <w:rPr>
            <w:rStyle w:val="Hipercze"/>
            <w:rFonts w:ascii="Cambria" w:hAnsi="Cambria"/>
          </w:rPr>
          <w:t>https://platformazakupowa.pl/pn/bukowiec</w:t>
        </w:r>
      </w:hyperlink>
      <w:r w:rsidR="00B04873">
        <w:rPr>
          <w:rStyle w:val="Hipercze"/>
          <w:rFonts w:ascii="Cambria" w:hAnsi="Cambria"/>
          <w:color w:val="auto"/>
        </w:rPr>
        <w:t xml:space="preserve"> </w:t>
      </w:r>
    </w:p>
    <w:p w14:paraId="25145B91" w14:textId="2F23F824" w:rsidR="00CB72C4" w:rsidRPr="00B04873" w:rsidRDefault="00CB72C4" w:rsidP="00CB72C4">
      <w:pPr>
        <w:tabs>
          <w:tab w:val="left" w:pos="6173"/>
        </w:tabs>
        <w:spacing w:after="0" w:line="360" w:lineRule="auto"/>
        <w:jc w:val="both"/>
        <w:rPr>
          <w:rFonts w:ascii="Cambria" w:hAnsi="Cambria"/>
        </w:rPr>
      </w:pPr>
      <w:r w:rsidRPr="00CB72C4">
        <w:rPr>
          <w:rFonts w:ascii="Cambria" w:hAnsi="Cambria"/>
        </w:rPr>
        <w:t>4.</w:t>
      </w:r>
      <w:r w:rsidRPr="00CB72C4">
        <w:rPr>
          <w:rFonts w:ascii="Cambria" w:hAnsi="Cambria"/>
          <w:b/>
          <w:bCs/>
        </w:rPr>
        <w:t xml:space="preserve"> </w:t>
      </w:r>
      <w:r w:rsidRPr="00CB72C4">
        <w:rPr>
          <w:rFonts w:ascii="Cambria" w:hAnsi="Cambria"/>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sidRPr="008058CB">
        <w:rPr>
          <w:rFonts w:ascii="Cambria" w:hAnsi="Cambria"/>
        </w:rPr>
        <w:t xml:space="preserve">„Instrukcje dla Wykonawców na stronie internetowej pod </w:t>
      </w:r>
      <w:r w:rsidRPr="00B04873">
        <w:rPr>
          <w:rFonts w:ascii="Cambria" w:hAnsi="Cambria"/>
        </w:rPr>
        <w:t xml:space="preserve">adresem: </w:t>
      </w:r>
      <w:hyperlink r:id="rId20" w:history="1">
        <w:r w:rsidR="00B04873" w:rsidRPr="008F3D09">
          <w:rPr>
            <w:rStyle w:val="Hipercze"/>
            <w:rFonts w:ascii="Cambria" w:hAnsi="Cambria"/>
          </w:rPr>
          <w:t>https://platformazakupowa.pl/strona/45-instrukcje</w:t>
        </w:r>
      </w:hyperlink>
      <w:r w:rsidR="00B04873">
        <w:rPr>
          <w:rStyle w:val="Hipercze"/>
          <w:rFonts w:ascii="Cambria" w:hAnsi="Cambria"/>
          <w:color w:val="auto"/>
        </w:rPr>
        <w:t xml:space="preserve"> </w:t>
      </w:r>
    </w:p>
    <w:p w14:paraId="1A927D1F"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5.</w:t>
      </w:r>
      <w:r w:rsidRPr="00CB72C4">
        <w:rPr>
          <w:rFonts w:ascii="Cambria" w:hAnsi="Cambria"/>
          <w:b/>
          <w:bCs/>
        </w:rPr>
        <w:t xml:space="preserve"> </w:t>
      </w:r>
      <w:r w:rsidRPr="00CB72C4">
        <w:rPr>
          <w:rFonts w:ascii="Cambria" w:hAnsi="Cambria"/>
        </w:rPr>
        <w:t xml:space="preserve">Zgodnie z 67 ustawy </w:t>
      </w:r>
      <w:proofErr w:type="spellStart"/>
      <w:r w:rsidRPr="00CB72C4">
        <w:rPr>
          <w:rFonts w:ascii="Cambria" w:hAnsi="Cambria"/>
        </w:rPr>
        <w:t>p.z.p</w:t>
      </w:r>
      <w:proofErr w:type="spellEnd"/>
      <w:r w:rsidRPr="00CB72C4">
        <w:rPr>
          <w:rFonts w:ascii="Cambria" w:hAnsi="Cambria"/>
        </w:rPr>
        <w:t xml:space="preserve">., Zamawiający podaje wymagania techniczne związane z korzystaniem z Platformy: </w:t>
      </w:r>
    </w:p>
    <w:p w14:paraId="00D6E09D" w14:textId="77777777"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t xml:space="preserve">1) stały dostęp do sieci Internet i minimalna prędkość połączenia internetowego nie mniejsza niż 512KB/S </w:t>
      </w:r>
    </w:p>
    <w:p w14:paraId="084F342D" w14:textId="437962A1"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t>2) komputer klasy PC lub MAC o następującej konfiguracji: pamięć min. 2 GB Ram, procesor Intel IV2 GH lub jego nowsza wersja, jeden z systemów operacyjnych – MS Windows 7, Mac Os x 10,4, Linux, lub ich nowsze wersje</w:t>
      </w:r>
    </w:p>
    <w:p w14:paraId="619147A9" w14:textId="77777777"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t xml:space="preserve">3) zainstalowana dowolna przeglądarka internetowa, w przypadku Internet Explorer minimalnie wersja 10 0.; </w:t>
      </w:r>
    </w:p>
    <w:p w14:paraId="1D7709C5" w14:textId="2548C2E3"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t>4) włączona obsługa Ja</w:t>
      </w:r>
      <w:r w:rsidR="006E135B">
        <w:rPr>
          <w:rFonts w:ascii="Cambria" w:hAnsi="Cambria"/>
        </w:rPr>
        <w:t>v</w:t>
      </w:r>
      <w:r w:rsidRPr="00FA7875">
        <w:rPr>
          <w:rFonts w:ascii="Cambria" w:hAnsi="Cambria"/>
        </w:rPr>
        <w:t xml:space="preserve">aScript; </w:t>
      </w:r>
    </w:p>
    <w:p w14:paraId="7ABE8934" w14:textId="77777777"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t xml:space="preserve">5) zainstalowany program Adobe Acrobat Reader lub inny obsługujący format plików .pdf; </w:t>
      </w:r>
    </w:p>
    <w:p w14:paraId="7AA28A65" w14:textId="77777777" w:rsidR="00CB72C4" w:rsidRPr="00FA7875" w:rsidRDefault="00CB72C4" w:rsidP="00C7790D">
      <w:pPr>
        <w:tabs>
          <w:tab w:val="left" w:pos="6173"/>
        </w:tabs>
        <w:spacing w:after="0" w:line="360" w:lineRule="auto"/>
        <w:ind w:left="284"/>
        <w:jc w:val="both"/>
        <w:rPr>
          <w:rFonts w:ascii="Cambria" w:hAnsi="Cambria"/>
        </w:rPr>
      </w:pPr>
      <w:r w:rsidRPr="00FA7875">
        <w:rPr>
          <w:rFonts w:ascii="Cambria" w:hAnsi="Cambria"/>
        </w:rPr>
        <w:lastRenderedPageBreak/>
        <w:t>6) oznaczenie czasu odbioru danych przez platformę zakupową stanowi datę oraz dokładny czas (</w:t>
      </w:r>
      <w:proofErr w:type="spellStart"/>
      <w:r w:rsidRPr="00FA7875">
        <w:rPr>
          <w:rFonts w:ascii="Cambria" w:hAnsi="Cambria"/>
        </w:rPr>
        <w:t>hh:mm:ss</w:t>
      </w:r>
      <w:proofErr w:type="spellEnd"/>
      <w:r w:rsidRPr="00FA7875">
        <w:rPr>
          <w:rFonts w:ascii="Cambria" w:hAnsi="Cambria"/>
        </w:rPr>
        <w:t xml:space="preserve">) generowane wg. czasu lokalnego serwera synchronizowanego z zegarem Głównego Instytutu miar. </w:t>
      </w:r>
    </w:p>
    <w:p w14:paraId="61756D77" w14:textId="3C600AC3"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6.</w:t>
      </w:r>
      <w:r w:rsidRPr="00CB72C4">
        <w:rPr>
          <w:rFonts w:ascii="Cambria" w:hAnsi="Cambria"/>
          <w:b/>
          <w:bCs/>
        </w:rPr>
        <w:t xml:space="preserve"> </w:t>
      </w:r>
      <w:r w:rsidRPr="00CB72C4">
        <w:rPr>
          <w:rFonts w:ascii="Cambria" w:hAnsi="Cambria"/>
        </w:rPr>
        <w:t xml:space="preserve">W przypadku gdy podmiotowe środki dowodowe, przedmiotowe środki dowodowe, inne dokumenty, w zobowiązanie podmiotu udostępniającego zasoby, oświadczenie o którym mowa w art. 117 ust. 4 </w:t>
      </w:r>
      <w:proofErr w:type="spellStart"/>
      <w:r w:rsidRPr="00CB72C4">
        <w:rPr>
          <w:rFonts w:ascii="Cambria" w:hAnsi="Cambria"/>
        </w:rPr>
        <w:t>p.z.p</w:t>
      </w:r>
      <w:proofErr w:type="spellEnd"/>
      <w:r w:rsidRPr="00CB72C4">
        <w:rPr>
          <w:rFonts w:ascii="Cambria" w:hAnsi="Cambria"/>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na warunkach określonych w przepisach rozporządzenia Prezesa Rady Ministrów z dnia 30 grudnia 2020 r. w sprawie sposobu sporządzania</w:t>
      </w:r>
      <w:r w:rsidR="001E4D2F">
        <w:rPr>
          <w:rFonts w:ascii="Cambria" w:hAnsi="Cambria"/>
        </w:rPr>
        <w:t xml:space="preserve">                          </w:t>
      </w:r>
      <w:r w:rsidRPr="00CB72C4">
        <w:rPr>
          <w:rFonts w:ascii="Cambria" w:hAnsi="Cambria"/>
        </w:rPr>
        <w:t xml:space="preserve"> i przekazywania informacji oraz wymagań technicznych dla dokumentów elektronicznych oraz środków komunikacji elektronicznej w postępowaniu o udzielenie zamówienia publicznego lub konkursie. </w:t>
      </w:r>
    </w:p>
    <w:p w14:paraId="70F55D0C"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7. W korespondencji kierowanej do Zamawiającego Wykonawcy powinni posługiwać się numerem przedmiotowego postępowania. </w:t>
      </w:r>
    </w:p>
    <w:p w14:paraId="0FFF8801"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8. Wykonawca może zwrócić się do Zamawiającego z wnioskiem o wyjaśnienie treści SWZ. </w:t>
      </w:r>
    </w:p>
    <w:p w14:paraId="59113E8A" w14:textId="047A5756"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9. Zamawiający jest obowiązany udzielić wyjaśnień niezwłocznie, jednak nie później niż na </w:t>
      </w:r>
      <w:r w:rsidR="000459D0">
        <w:rPr>
          <w:rFonts w:ascii="Cambria" w:hAnsi="Cambria"/>
        </w:rPr>
        <w:t>2</w:t>
      </w:r>
      <w:r w:rsidRPr="00CB72C4">
        <w:rPr>
          <w:rFonts w:ascii="Cambria" w:hAnsi="Cambria"/>
        </w:rPr>
        <w:t xml:space="preserve"> dni przed upływem terminu składania odpowiednio ofert, pod warunkiem że wniosek o wyjaśnienie treści SWZ wpłynął do Zamawiającego nie później niż na 4 dni przed upływem terminu składania odpowiednio ofert. </w:t>
      </w:r>
    </w:p>
    <w:p w14:paraId="05992C79"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10. 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 </w:t>
      </w:r>
    </w:p>
    <w:p w14:paraId="604BC67E"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11. Przedłużenie terminu składania ofert, o których mowa w ust. 10, nie wpływa na bieg terminu składania wniosku o wyjaśnienie treści SWZ. </w:t>
      </w:r>
    </w:p>
    <w:p w14:paraId="560AB3E0" w14:textId="77777777" w:rsidR="00CB72C4" w:rsidRPr="00CB72C4" w:rsidRDefault="00CB72C4" w:rsidP="00CB72C4">
      <w:pPr>
        <w:tabs>
          <w:tab w:val="left" w:pos="6173"/>
        </w:tabs>
        <w:spacing w:after="0" w:line="360" w:lineRule="auto"/>
        <w:jc w:val="both"/>
        <w:rPr>
          <w:rFonts w:ascii="Cambria" w:hAnsi="Cambria"/>
        </w:rPr>
      </w:pPr>
      <w:r w:rsidRPr="00CB72C4">
        <w:rPr>
          <w:rFonts w:ascii="Cambria" w:hAnsi="Cambria"/>
        </w:rPr>
        <w:t xml:space="preserve">12. Zamawiający nie przewiduje sytuacji o których mowa w art. 65 ust.1, art. 66 i art. 69 </w:t>
      </w:r>
      <w:proofErr w:type="spellStart"/>
      <w:r w:rsidRPr="00CB72C4">
        <w:rPr>
          <w:rFonts w:ascii="Cambria" w:hAnsi="Cambria"/>
        </w:rPr>
        <w:t>p.z.p</w:t>
      </w:r>
      <w:proofErr w:type="spellEnd"/>
      <w:r w:rsidRPr="00CB72C4">
        <w:rPr>
          <w:rFonts w:ascii="Cambria" w:hAnsi="Cambria"/>
        </w:rPr>
        <w:t xml:space="preserve">. </w:t>
      </w:r>
    </w:p>
    <w:p w14:paraId="73A38BFD" w14:textId="77777777" w:rsidR="00CB72C4" w:rsidRPr="007F783A" w:rsidRDefault="00CB72C4" w:rsidP="00CB72C4">
      <w:pPr>
        <w:tabs>
          <w:tab w:val="left" w:pos="6173"/>
        </w:tabs>
        <w:spacing w:after="0" w:line="360" w:lineRule="auto"/>
        <w:jc w:val="both"/>
        <w:rPr>
          <w:rFonts w:ascii="Cambria" w:hAnsi="Cambria"/>
        </w:rPr>
      </w:pPr>
      <w:r w:rsidRPr="007F783A">
        <w:rPr>
          <w:rFonts w:ascii="Cambria" w:hAnsi="Cambria"/>
        </w:rPr>
        <w:t xml:space="preserve">13. Osoby uprawnione do komunikowania się z wykonawcami </w:t>
      </w:r>
    </w:p>
    <w:p w14:paraId="45231F98" w14:textId="11F34756" w:rsidR="00CB72C4" w:rsidRPr="000678E6" w:rsidRDefault="007014B7" w:rsidP="007014B7">
      <w:pPr>
        <w:tabs>
          <w:tab w:val="left" w:pos="6173"/>
        </w:tabs>
        <w:spacing w:after="0" w:line="360" w:lineRule="auto"/>
        <w:ind w:left="284"/>
        <w:jc w:val="both"/>
        <w:rPr>
          <w:rFonts w:ascii="Cambria" w:hAnsi="Cambria"/>
        </w:rPr>
      </w:pPr>
      <w:r w:rsidRPr="000678E6">
        <w:rPr>
          <w:rFonts w:ascii="Cambria" w:hAnsi="Cambria"/>
        </w:rPr>
        <w:t xml:space="preserve">1) </w:t>
      </w:r>
      <w:r w:rsidR="00B6535E" w:rsidRPr="000678E6">
        <w:rPr>
          <w:rFonts w:ascii="Cambria" w:hAnsi="Cambria"/>
        </w:rPr>
        <w:t>Emil</w:t>
      </w:r>
      <w:r w:rsidR="00B04873">
        <w:rPr>
          <w:rFonts w:ascii="Cambria" w:hAnsi="Cambria"/>
        </w:rPr>
        <w:t>i</w:t>
      </w:r>
      <w:r w:rsidR="00B6535E" w:rsidRPr="000678E6">
        <w:rPr>
          <w:rFonts w:ascii="Cambria" w:hAnsi="Cambria"/>
        </w:rPr>
        <w:t>a Szczepańska</w:t>
      </w:r>
      <w:r w:rsidRPr="000678E6">
        <w:rPr>
          <w:rFonts w:ascii="Cambria" w:hAnsi="Cambria"/>
        </w:rPr>
        <w:t xml:space="preserve"> – Kierownik Referatu Rolnictwa i Budownictwa</w:t>
      </w:r>
      <w:r w:rsidR="000678E6" w:rsidRPr="000678E6">
        <w:rPr>
          <w:rFonts w:ascii="Cambria" w:hAnsi="Cambria"/>
        </w:rPr>
        <w:t>;</w:t>
      </w:r>
    </w:p>
    <w:p w14:paraId="59A28A00" w14:textId="6D62ACBC" w:rsidR="007014B7" w:rsidRPr="000678E6" w:rsidRDefault="007014B7" w:rsidP="00B6535E">
      <w:pPr>
        <w:tabs>
          <w:tab w:val="left" w:pos="6173"/>
        </w:tabs>
        <w:spacing w:after="0" w:line="360" w:lineRule="auto"/>
        <w:ind w:left="284"/>
        <w:jc w:val="both"/>
        <w:rPr>
          <w:rFonts w:ascii="Cambria" w:hAnsi="Cambria"/>
        </w:rPr>
      </w:pPr>
      <w:r w:rsidRPr="000678E6">
        <w:rPr>
          <w:rFonts w:ascii="Cambria" w:hAnsi="Cambria"/>
        </w:rPr>
        <w:t xml:space="preserve">2) </w:t>
      </w:r>
      <w:r w:rsidR="000678E6" w:rsidRPr="000678E6">
        <w:rPr>
          <w:rFonts w:ascii="Cambria" w:hAnsi="Cambria"/>
        </w:rPr>
        <w:t>B</w:t>
      </w:r>
      <w:r w:rsidR="00B6535E" w:rsidRPr="000678E6">
        <w:rPr>
          <w:rFonts w:ascii="Cambria" w:hAnsi="Cambria"/>
        </w:rPr>
        <w:t>enedykt Mroczek</w:t>
      </w:r>
      <w:r w:rsidR="00AA6B7C" w:rsidRPr="000678E6">
        <w:rPr>
          <w:rFonts w:ascii="Cambria" w:hAnsi="Cambria"/>
        </w:rPr>
        <w:t xml:space="preserve"> – </w:t>
      </w:r>
      <w:r w:rsidR="00B6535E" w:rsidRPr="000678E6">
        <w:rPr>
          <w:rFonts w:ascii="Cambria" w:hAnsi="Cambria"/>
        </w:rPr>
        <w:t>Inspektor w Referacie Rolnictwa i Budownictwa</w:t>
      </w:r>
      <w:r w:rsidR="000678E6" w:rsidRPr="000678E6">
        <w:rPr>
          <w:rFonts w:ascii="Cambria" w:hAnsi="Cambria"/>
        </w:rPr>
        <w:t>.</w:t>
      </w:r>
    </w:p>
    <w:p w14:paraId="1CBBF3F3" w14:textId="77777777" w:rsidR="00B6535E" w:rsidRPr="007014B7" w:rsidRDefault="00B6535E" w:rsidP="000678E6">
      <w:pPr>
        <w:pStyle w:val="Bezodstpw"/>
      </w:pPr>
    </w:p>
    <w:p w14:paraId="4B9513E4" w14:textId="4A96E404" w:rsidR="007014B7" w:rsidRPr="007014B7" w:rsidRDefault="007014B7" w:rsidP="007014B7">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XIII. OPIS SPOSOBU PRZYGOTOWANIA OFERT ORAZ WYMAGANIA FORMALNE DOTYCZĄCE SKŁADANYCH OŚWIADCZEŃ I DOKUMENTÓW</w:t>
      </w:r>
    </w:p>
    <w:p w14:paraId="6A0A93E1" w14:textId="32D80D8F" w:rsidR="00725675" w:rsidRDefault="00725675" w:rsidP="00D1428D">
      <w:pPr>
        <w:pStyle w:val="Bezodstpw"/>
      </w:pPr>
    </w:p>
    <w:p w14:paraId="5A2464AD"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 Wykonawca może złożyć tylko jedną ofertę.</w:t>
      </w:r>
    </w:p>
    <w:p w14:paraId="607F80AD" w14:textId="596D911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2. Treść oferty musi odpowiadać treści SWZ.</w:t>
      </w:r>
    </w:p>
    <w:p w14:paraId="1678506E" w14:textId="46A99F52"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3.</w:t>
      </w:r>
      <w:r w:rsidRPr="007014B7">
        <w:rPr>
          <w:rFonts w:ascii="Cambria" w:hAnsi="Cambria"/>
          <w:b/>
          <w:bCs/>
        </w:rPr>
        <w:t xml:space="preserve"> Ofertę składa się pod rygorem nieważności w formie elektronicznej lub w postaci elektronicznej opatrzonej </w:t>
      </w:r>
      <w:r w:rsidR="000459D0" w:rsidRPr="007014B7">
        <w:rPr>
          <w:rFonts w:ascii="Cambria" w:hAnsi="Cambria"/>
          <w:b/>
          <w:bCs/>
        </w:rPr>
        <w:t>podpisem zaufanym lub podpisem osobistym</w:t>
      </w:r>
    </w:p>
    <w:p w14:paraId="20B24ECD" w14:textId="56613BA0" w:rsidR="007014B7" w:rsidRDefault="007014B7" w:rsidP="007014B7">
      <w:pPr>
        <w:tabs>
          <w:tab w:val="left" w:pos="6173"/>
        </w:tabs>
        <w:spacing w:after="0" w:line="360" w:lineRule="auto"/>
        <w:jc w:val="both"/>
        <w:rPr>
          <w:rFonts w:ascii="Cambria" w:hAnsi="Cambria"/>
        </w:rPr>
      </w:pPr>
      <w:r w:rsidRPr="007014B7">
        <w:rPr>
          <w:rFonts w:ascii="Cambria" w:hAnsi="Cambria"/>
        </w:rPr>
        <w:t xml:space="preserve">4. Ofertę składa się na </w:t>
      </w:r>
      <w:r w:rsidRPr="00446C9E">
        <w:rPr>
          <w:rFonts w:ascii="Cambria" w:hAnsi="Cambria"/>
          <w:b/>
          <w:bCs/>
        </w:rPr>
        <w:t>Formularzu Ofertowym</w:t>
      </w:r>
      <w:r w:rsidRPr="007014B7">
        <w:rPr>
          <w:rFonts w:ascii="Cambria" w:hAnsi="Cambria"/>
        </w:rPr>
        <w:t xml:space="preserve"> – zgodnie z </w:t>
      </w:r>
      <w:r w:rsidRPr="007014B7">
        <w:rPr>
          <w:rFonts w:ascii="Cambria" w:hAnsi="Cambria"/>
          <w:u w:val="single"/>
        </w:rPr>
        <w:t>Załącznikiem nr 1 do SWZ</w:t>
      </w:r>
      <w:r w:rsidRPr="007014B7">
        <w:rPr>
          <w:rFonts w:ascii="Cambria" w:hAnsi="Cambria"/>
        </w:rPr>
        <w:t xml:space="preserve">. Do oferty należy dołączyć wszystkie wymagane w niniejszej SWZ dokumenty, w szczególności: </w:t>
      </w:r>
    </w:p>
    <w:p w14:paraId="79A4CF64" w14:textId="321FF77B" w:rsidR="0065250B" w:rsidRPr="00E97F4B" w:rsidRDefault="0065250B" w:rsidP="00E97F4B">
      <w:pPr>
        <w:tabs>
          <w:tab w:val="left" w:pos="6173"/>
        </w:tabs>
        <w:spacing w:after="0" w:line="360" w:lineRule="auto"/>
        <w:jc w:val="both"/>
        <w:rPr>
          <w:rFonts w:ascii="Cambria" w:hAnsi="Cambria"/>
          <w:lang w:val="x-none"/>
        </w:rPr>
      </w:pPr>
      <w:r>
        <w:rPr>
          <w:rFonts w:ascii="Cambria" w:hAnsi="Cambria"/>
        </w:rPr>
        <w:lastRenderedPageBreak/>
        <w:t xml:space="preserve">1) </w:t>
      </w:r>
      <w:r w:rsidR="00446C9E" w:rsidRPr="00446C9E">
        <w:rPr>
          <w:rFonts w:ascii="Cambria" w:hAnsi="Cambria"/>
          <w:b/>
          <w:bCs/>
        </w:rPr>
        <w:t>Oświadczeni</w:t>
      </w:r>
      <w:r w:rsidR="00E97F4B">
        <w:rPr>
          <w:rFonts w:ascii="Cambria" w:hAnsi="Cambria"/>
          <w:b/>
          <w:bCs/>
        </w:rPr>
        <w:t xml:space="preserve">a, </w:t>
      </w:r>
      <w:r w:rsidR="00E97F4B">
        <w:rPr>
          <w:rFonts w:ascii="Cambria" w:hAnsi="Cambria"/>
        </w:rPr>
        <w:t>o których mowa w Rozdziale IX ust. 1 SWZ.</w:t>
      </w:r>
    </w:p>
    <w:p w14:paraId="3BB2F7BD" w14:textId="3E3EF354" w:rsidR="00446C9E" w:rsidRPr="00446C9E" w:rsidRDefault="0065250B" w:rsidP="0065250B">
      <w:pPr>
        <w:tabs>
          <w:tab w:val="left" w:pos="6173"/>
        </w:tabs>
        <w:spacing w:after="0" w:line="360" w:lineRule="auto"/>
        <w:jc w:val="both"/>
        <w:rPr>
          <w:rFonts w:ascii="Cambria" w:hAnsi="Cambria"/>
          <w:lang w:val="x-none"/>
        </w:rPr>
      </w:pPr>
      <w:r>
        <w:rPr>
          <w:rFonts w:ascii="Cambria" w:hAnsi="Cambria"/>
        </w:rPr>
        <w:t xml:space="preserve">2) </w:t>
      </w:r>
      <w:r w:rsidR="00446C9E" w:rsidRPr="00446C9E">
        <w:rPr>
          <w:rFonts w:ascii="Cambria" w:hAnsi="Cambria"/>
          <w:b/>
          <w:bCs/>
        </w:rPr>
        <w:t>Pełnomocnictwo</w:t>
      </w:r>
      <w:r w:rsidR="00446C9E" w:rsidRPr="00446C9E">
        <w:rPr>
          <w:rFonts w:ascii="Cambria" w:hAnsi="Cambria"/>
          <w:bCs/>
        </w:rPr>
        <w:t xml:space="preserve"> - g</w:t>
      </w:r>
      <w:r w:rsidR="00446C9E" w:rsidRPr="00446C9E">
        <w:rPr>
          <w:rFonts w:ascii="Cambria" w:hAnsi="Cambria"/>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BD6EA58" w14:textId="77777777" w:rsidR="00446C9E" w:rsidRPr="00446C9E" w:rsidRDefault="00446C9E" w:rsidP="00446C9E">
      <w:pPr>
        <w:tabs>
          <w:tab w:val="left" w:pos="6173"/>
        </w:tabs>
        <w:spacing w:after="0" w:line="360" w:lineRule="auto"/>
        <w:jc w:val="both"/>
        <w:rPr>
          <w:rFonts w:ascii="Cambria" w:hAnsi="Cambria"/>
          <w:b/>
          <w:bCs/>
        </w:rPr>
      </w:pPr>
      <w:r w:rsidRPr="00446C9E">
        <w:rPr>
          <w:rFonts w:ascii="Cambria" w:hAnsi="Cambria"/>
        </w:rPr>
        <w:t xml:space="preserve">W przypadku wykonawców ubiegających się wspólnie o udzielenie zamówienia, z którego będzie wynikało umocowanie do reprezentowania w postępowaniu o udzielenie zamówienia; powinno zawierać: nazwę </w:t>
      </w:r>
      <w:r w:rsidRPr="00446C9E">
        <w:rPr>
          <w:rFonts w:ascii="Cambria" w:hAnsi="Cambria"/>
          <w:bCs/>
        </w:rPr>
        <w:t>postępowania o zamówienie publiczne, którego dotyczy,</w:t>
      </w:r>
      <w:r w:rsidRPr="00446C9E">
        <w:rPr>
          <w:rFonts w:ascii="Cambria" w:hAnsi="Cambria"/>
          <w:b/>
          <w:bCs/>
        </w:rPr>
        <w:t xml:space="preserve"> </w:t>
      </w:r>
      <w:r w:rsidRPr="00446C9E">
        <w:rPr>
          <w:rFonts w:ascii="Cambria" w:hAnsi="Cambria"/>
          <w:bCs/>
        </w:rPr>
        <w:t>wszystkich wykonawców ubiegających się wspólnie o udzielenie zamówienia wymienionych z nazwy z określeniem adresu siedziby,</w:t>
      </w:r>
      <w:r w:rsidRPr="00446C9E">
        <w:rPr>
          <w:rFonts w:ascii="Cambria" w:hAnsi="Cambria"/>
          <w:b/>
          <w:bCs/>
        </w:rPr>
        <w:t xml:space="preserve"> </w:t>
      </w:r>
      <w:r w:rsidRPr="00446C9E">
        <w:rPr>
          <w:rFonts w:ascii="Cambria" w:hAnsi="Cambria"/>
          <w:bCs/>
        </w:rPr>
        <w:t>ustanowionego pełnomocnika oraz zakres jego umocowania.</w:t>
      </w:r>
    </w:p>
    <w:p w14:paraId="0677BDFB" w14:textId="77777777" w:rsidR="0065250B" w:rsidRDefault="00446C9E" w:rsidP="0065250B">
      <w:pPr>
        <w:tabs>
          <w:tab w:val="left" w:pos="6173"/>
        </w:tabs>
        <w:spacing w:after="0" w:line="360" w:lineRule="auto"/>
        <w:jc w:val="both"/>
        <w:rPr>
          <w:rFonts w:ascii="Cambria" w:hAnsi="Cambria"/>
        </w:rPr>
      </w:pPr>
      <w:r w:rsidRPr="00446C9E">
        <w:rPr>
          <w:rFonts w:ascii="Cambria" w:hAnsi="Cambria"/>
          <w:lang w:val="x-none"/>
        </w:rPr>
        <w:t>Pełnomocnictwo powinno zostać złożone w formie elektronicznej</w:t>
      </w:r>
      <w:r w:rsidRPr="00446C9E">
        <w:rPr>
          <w:rFonts w:ascii="Cambria" w:hAnsi="Cambria"/>
        </w:rPr>
        <w:t xml:space="preserve">. </w:t>
      </w:r>
      <w:r w:rsidRPr="00446C9E">
        <w:rPr>
          <w:rFonts w:ascii="Cambria" w:hAnsi="Cambria"/>
          <w:lang w:val="x-none"/>
        </w:rPr>
        <w:t>Dopuszcza się również przedłożenie elektronicznej kopii dokumentu poświadczonej za zgodność z oryginałem przez notariusza, tj. podpisanej kwalifikowanym podpisem elektronicznym osoby posiadającej uprawnienia notariusza</w:t>
      </w:r>
      <w:r w:rsidRPr="00446C9E">
        <w:rPr>
          <w:rFonts w:ascii="Cambria" w:hAnsi="Cambria"/>
        </w:rPr>
        <w:t>.</w:t>
      </w:r>
    </w:p>
    <w:p w14:paraId="316D8838" w14:textId="405A5552" w:rsidR="00446C9E" w:rsidRPr="00446C9E" w:rsidRDefault="0065250B" w:rsidP="0065250B">
      <w:pPr>
        <w:tabs>
          <w:tab w:val="left" w:pos="6173"/>
        </w:tabs>
        <w:spacing w:after="0" w:line="360" w:lineRule="auto"/>
        <w:jc w:val="both"/>
        <w:rPr>
          <w:rFonts w:ascii="Cambria" w:hAnsi="Cambria"/>
        </w:rPr>
      </w:pPr>
      <w:r>
        <w:rPr>
          <w:rFonts w:ascii="Cambria" w:hAnsi="Cambria"/>
        </w:rPr>
        <w:t xml:space="preserve">3) </w:t>
      </w:r>
      <w:r w:rsidR="00446C9E" w:rsidRPr="00446C9E">
        <w:rPr>
          <w:rFonts w:ascii="Cambria" w:hAnsi="Cambria"/>
          <w:b/>
        </w:rPr>
        <w:t xml:space="preserve">Zobowiązanie podmiotu </w:t>
      </w:r>
      <w:r w:rsidR="00446C9E" w:rsidRPr="00446C9E">
        <w:rPr>
          <w:rFonts w:ascii="Cambria" w:hAnsi="Cambria"/>
          <w:bCs/>
          <w:i/>
          <w:iCs/>
        </w:rPr>
        <w:t>(jeżeli dotyczy)</w:t>
      </w:r>
      <w:r w:rsidR="00446C9E" w:rsidRPr="00446C9E">
        <w:rPr>
          <w:rFonts w:ascii="Cambria" w:hAnsi="Cambria"/>
        </w:rPr>
        <w:t xml:space="preserve"> udostępniającego zasoby lub inny podmiotowy środek dowodowy potwierdzający, że stosunek łączący wykonawcę z podmiotami udostępniającymi zasoby gwarantuje rzeczywisty dostęp do tych zasobów oraz określa w szczególności:</w:t>
      </w:r>
    </w:p>
    <w:p w14:paraId="520FA8CE" w14:textId="511806CE" w:rsidR="00446C9E" w:rsidRPr="00446C9E" w:rsidRDefault="00446C9E" w:rsidP="00446C9E">
      <w:pPr>
        <w:numPr>
          <w:ilvl w:val="0"/>
          <w:numId w:val="6"/>
        </w:numPr>
        <w:tabs>
          <w:tab w:val="left" w:pos="6173"/>
        </w:tabs>
        <w:spacing w:after="0" w:line="360" w:lineRule="auto"/>
        <w:jc w:val="both"/>
        <w:rPr>
          <w:rFonts w:ascii="Cambria" w:hAnsi="Cambria"/>
          <w:lang w:val="x-none"/>
        </w:rPr>
      </w:pPr>
      <w:r w:rsidRPr="00446C9E">
        <w:rPr>
          <w:rFonts w:ascii="Cambria" w:hAnsi="Cambria"/>
          <w:lang w:val="x-none"/>
        </w:rPr>
        <w:t>zakres dostępnych wykonawcy zasobów podmiotu udostępniającego zasoby</w:t>
      </w:r>
      <w:r w:rsidRPr="00446C9E">
        <w:rPr>
          <w:rFonts w:ascii="Cambria" w:hAnsi="Cambria"/>
        </w:rPr>
        <w:t>,</w:t>
      </w:r>
    </w:p>
    <w:p w14:paraId="3DCBC638" w14:textId="77777777" w:rsidR="00446C9E" w:rsidRPr="00446C9E" w:rsidRDefault="00446C9E" w:rsidP="00446C9E">
      <w:pPr>
        <w:numPr>
          <w:ilvl w:val="0"/>
          <w:numId w:val="6"/>
        </w:numPr>
        <w:tabs>
          <w:tab w:val="left" w:pos="6173"/>
        </w:tabs>
        <w:spacing w:after="0" w:line="360" w:lineRule="auto"/>
        <w:jc w:val="both"/>
        <w:rPr>
          <w:rFonts w:ascii="Cambria" w:hAnsi="Cambria"/>
          <w:lang w:val="x-none"/>
        </w:rPr>
      </w:pPr>
      <w:r w:rsidRPr="00446C9E">
        <w:rPr>
          <w:rFonts w:ascii="Cambria" w:hAnsi="Cambria"/>
          <w:lang w:val="x-none"/>
        </w:rPr>
        <w:t>sposób i okres udostępnienia wykonawcy i wykorzystania przez niego zasobów podmiotu udostępniającego te zasoby przy wykonywaniu zamówienia</w:t>
      </w:r>
      <w:r w:rsidRPr="00446C9E">
        <w:rPr>
          <w:rFonts w:ascii="Cambria" w:hAnsi="Cambria"/>
        </w:rPr>
        <w:t>,</w:t>
      </w:r>
    </w:p>
    <w:p w14:paraId="4D8034F3" w14:textId="1CC43DBE" w:rsidR="00446C9E" w:rsidRPr="00446C9E" w:rsidRDefault="00446C9E" w:rsidP="00446C9E">
      <w:pPr>
        <w:numPr>
          <w:ilvl w:val="0"/>
          <w:numId w:val="6"/>
        </w:numPr>
        <w:tabs>
          <w:tab w:val="left" w:pos="6173"/>
        </w:tabs>
        <w:spacing w:after="0" w:line="360" w:lineRule="auto"/>
        <w:jc w:val="both"/>
        <w:rPr>
          <w:rFonts w:ascii="Cambria" w:hAnsi="Cambria"/>
          <w:lang w:val="x-none"/>
        </w:rPr>
      </w:pPr>
      <w:r w:rsidRPr="00446C9E">
        <w:rPr>
          <w:rFonts w:ascii="Cambria" w:hAnsi="Cambria"/>
          <w:lang w:val="x-none"/>
        </w:rPr>
        <w:t xml:space="preserve">czy i w jakim zakresie podmiot udostępniający zasoby, na zdolnościach którego wykonawca polega </w:t>
      </w:r>
      <w:r w:rsidR="0065250B">
        <w:rPr>
          <w:rFonts w:ascii="Cambria" w:hAnsi="Cambria"/>
        </w:rPr>
        <w:t xml:space="preserve">              </w:t>
      </w:r>
      <w:r w:rsidRPr="00446C9E">
        <w:rPr>
          <w:rFonts w:ascii="Cambria" w:hAnsi="Cambria"/>
          <w:lang w:val="x-none"/>
        </w:rPr>
        <w:t xml:space="preserve">w odniesieniu do warunków udziału w postępowaniu dotyczących kwalifikacji zawodowych lub doświadczenia, zrealizuje </w:t>
      </w:r>
      <w:r w:rsidRPr="00446C9E">
        <w:rPr>
          <w:rFonts w:ascii="Cambria" w:hAnsi="Cambria"/>
        </w:rPr>
        <w:t xml:space="preserve"> </w:t>
      </w:r>
      <w:r w:rsidRPr="00446C9E">
        <w:rPr>
          <w:rFonts w:ascii="Cambria" w:hAnsi="Cambria"/>
          <w:lang w:val="x-none"/>
        </w:rPr>
        <w:t>usługi, których wskazane zdolności dotyczą</w:t>
      </w:r>
      <w:r w:rsidRPr="00446C9E">
        <w:rPr>
          <w:rFonts w:ascii="Cambria" w:hAnsi="Cambria"/>
        </w:rPr>
        <w:t>,</w:t>
      </w:r>
    </w:p>
    <w:p w14:paraId="4A7C299D" w14:textId="4090CA68" w:rsidR="00446C9E" w:rsidRPr="00D93B87" w:rsidRDefault="00446C9E" w:rsidP="00446C9E">
      <w:pPr>
        <w:tabs>
          <w:tab w:val="left" w:pos="6173"/>
        </w:tabs>
        <w:spacing w:after="0" w:line="360" w:lineRule="auto"/>
        <w:jc w:val="both"/>
        <w:rPr>
          <w:rFonts w:ascii="Cambria" w:hAnsi="Cambria"/>
        </w:rPr>
      </w:pPr>
      <w:r w:rsidRPr="00D93B87">
        <w:rPr>
          <w:rFonts w:ascii="Cambria" w:hAnsi="Cambria"/>
        </w:rPr>
        <w:t xml:space="preserve">Wzór zobowiązania określa załącznik Nr </w:t>
      </w:r>
      <w:r w:rsidR="00883084">
        <w:rPr>
          <w:rFonts w:ascii="Cambria" w:hAnsi="Cambria"/>
        </w:rPr>
        <w:t>7</w:t>
      </w:r>
      <w:r w:rsidRPr="00D93B87">
        <w:rPr>
          <w:rFonts w:ascii="Cambria" w:hAnsi="Cambria"/>
        </w:rPr>
        <w:t xml:space="preserve"> do SWZ.</w:t>
      </w:r>
    </w:p>
    <w:p w14:paraId="185555FD" w14:textId="77777777" w:rsidR="00446C9E" w:rsidRPr="00446C9E" w:rsidRDefault="00446C9E" w:rsidP="00446C9E">
      <w:pPr>
        <w:tabs>
          <w:tab w:val="left" w:pos="6173"/>
        </w:tabs>
        <w:spacing w:after="0" w:line="360" w:lineRule="auto"/>
        <w:jc w:val="both"/>
        <w:rPr>
          <w:rFonts w:ascii="Cambria" w:hAnsi="Cambria"/>
          <w:lang w:val="x-none"/>
        </w:rPr>
      </w:pPr>
      <w:r w:rsidRPr="00446C9E">
        <w:rPr>
          <w:rFonts w:ascii="Cambria" w:hAnsi="Cambria"/>
          <w:lang w:val="x-none"/>
        </w:rPr>
        <w:t xml:space="preserve">Zobowiązanie musi być złożone w formie elektronicznej </w:t>
      </w:r>
      <w:r w:rsidRPr="00446C9E">
        <w:rPr>
          <w:rFonts w:ascii="Cambria" w:hAnsi="Cambria"/>
        </w:rPr>
        <w:t>podpisane przez osobę/</w:t>
      </w:r>
      <w:r w:rsidRPr="00446C9E">
        <w:rPr>
          <w:rFonts w:ascii="Cambria" w:hAnsi="Cambria"/>
          <w:lang w:val="x-none"/>
        </w:rPr>
        <w:t>osoby upoważnione do reprezentowania wykonawców zgodnie z formą reprezentacji określoną w dokumencie rejestrowym właściwym dla formy organizacyjnej lub innym dokumencie.</w:t>
      </w:r>
    </w:p>
    <w:p w14:paraId="04A1B83F" w14:textId="096C5AE9" w:rsidR="00446C9E" w:rsidRPr="00446C9E" w:rsidRDefault="00A920FC" w:rsidP="0065250B">
      <w:pPr>
        <w:tabs>
          <w:tab w:val="left" w:pos="6173"/>
        </w:tabs>
        <w:spacing w:after="0" w:line="360" w:lineRule="auto"/>
        <w:jc w:val="both"/>
        <w:rPr>
          <w:rFonts w:ascii="Cambria" w:hAnsi="Cambria"/>
        </w:rPr>
      </w:pPr>
      <w:r>
        <w:rPr>
          <w:rFonts w:ascii="Cambria" w:hAnsi="Cambria"/>
          <w:bCs/>
        </w:rPr>
        <w:t>4</w:t>
      </w:r>
      <w:r w:rsidR="0065250B" w:rsidRPr="0065250B">
        <w:rPr>
          <w:rFonts w:ascii="Cambria" w:hAnsi="Cambria"/>
          <w:bCs/>
        </w:rPr>
        <w:t>)</w:t>
      </w:r>
      <w:r w:rsidR="00446C9E" w:rsidRPr="00446C9E">
        <w:rPr>
          <w:rFonts w:ascii="Cambria" w:hAnsi="Cambria"/>
          <w:b/>
        </w:rPr>
        <w:t xml:space="preserve"> Zastrzeżenie tajemnicy przedsiębiorstwa</w:t>
      </w:r>
      <w:r w:rsidR="00446C9E" w:rsidRPr="00446C9E">
        <w:rPr>
          <w:rFonts w:ascii="Cambria" w:hAnsi="Cambria"/>
        </w:rPr>
        <w:t xml:space="preserve"> </w:t>
      </w:r>
      <w:r w:rsidR="00446C9E" w:rsidRPr="00446C9E">
        <w:rPr>
          <w:rFonts w:ascii="Cambria" w:hAnsi="Cambria"/>
          <w:i/>
          <w:iCs/>
        </w:rPr>
        <w:t>(jeżeli dotyczy)</w:t>
      </w:r>
      <w:r w:rsidR="00446C9E" w:rsidRPr="00446C9E">
        <w:rPr>
          <w:rFonts w:ascii="Cambria" w:hAnsi="Cambri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001108AA">
        <w:rPr>
          <w:rFonts w:ascii="Cambria" w:hAnsi="Cambria"/>
        </w:rPr>
        <w:t xml:space="preserve">t.j. </w:t>
      </w:r>
      <w:r w:rsidR="00446C9E" w:rsidRPr="00446C9E">
        <w:rPr>
          <w:rFonts w:ascii="Cambria" w:hAnsi="Cambria"/>
        </w:rPr>
        <w:t>Dz. U. z 2020r</w:t>
      </w:r>
      <w:r w:rsidR="001108AA">
        <w:rPr>
          <w:rFonts w:ascii="Cambria" w:hAnsi="Cambria"/>
        </w:rPr>
        <w:t>.</w:t>
      </w:r>
      <w:r w:rsidR="00446C9E" w:rsidRPr="00446C9E">
        <w:rPr>
          <w:rFonts w:ascii="Cambria" w:hAnsi="Cambria"/>
        </w:rPr>
        <w:t xml:space="preserve"> poz. </w:t>
      </w:r>
      <w:r w:rsidR="001108AA">
        <w:rPr>
          <w:rFonts w:ascii="Cambria" w:hAnsi="Cambria"/>
        </w:rPr>
        <w:t>1913</w:t>
      </w:r>
      <w:r w:rsidR="00446C9E" w:rsidRPr="00446C9E">
        <w:rPr>
          <w:rFonts w:ascii="Cambria" w:hAnsi="Cambria"/>
        </w:rPr>
        <w:t>). Dokument musi być złożony w formie elektronicznej podpisany przez osobę/ osoby upoważnione do reprezentowania wykonawców zgodnie z formą reprezentacji określoną w dokumencie rejestrowym właściwym dla formy organizacyjnej lub innym dokumencie.</w:t>
      </w:r>
    </w:p>
    <w:p w14:paraId="4B25F492" w14:textId="2558EAC3" w:rsidR="00446C9E" w:rsidRPr="00446C9E" w:rsidRDefault="00A920FC" w:rsidP="0065250B">
      <w:pPr>
        <w:tabs>
          <w:tab w:val="left" w:pos="6173"/>
        </w:tabs>
        <w:spacing w:after="0" w:line="360" w:lineRule="auto"/>
        <w:jc w:val="both"/>
        <w:rPr>
          <w:rFonts w:ascii="Cambria" w:hAnsi="Cambria"/>
        </w:rPr>
      </w:pPr>
      <w:r>
        <w:rPr>
          <w:rFonts w:ascii="Cambria" w:hAnsi="Cambria"/>
          <w:bCs/>
        </w:rPr>
        <w:t>5</w:t>
      </w:r>
      <w:r w:rsidR="0065250B">
        <w:rPr>
          <w:rFonts w:ascii="Cambria" w:hAnsi="Cambria"/>
          <w:bCs/>
        </w:rPr>
        <w:t xml:space="preserve">) </w:t>
      </w:r>
      <w:r w:rsidR="00446C9E" w:rsidRPr="00446C9E">
        <w:rPr>
          <w:rFonts w:ascii="Cambria" w:hAnsi="Cambria"/>
          <w:b/>
        </w:rPr>
        <w:t>Wykonawcy wspólnie ubiegający się o udzielenie zamówienia składają do oferty oświadczenie, z którego będzie wynikać, które roboty budowlane wykonają poszczególni wykonawcy.</w:t>
      </w:r>
    </w:p>
    <w:p w14:paraId="0A245AE9" w14:textId="77650DB8" w:rsidR="00446C9E" w:rsidRPr="00446C9E" w:rsidRDefault="00446C9E" w:rsidP="00446C9E">
      <w:pPr>
        <w:tabs>
          <w:tab w:val="left" w:pos="6173"/>
        </w:tabs>
        <w:spacing w:after="0" w:line="360" w:lineRule="auto"/>
        <w:jc w:val="both"/>
        <w:rPr>
          <w:rFonts w:ascii="Cambria" w:hAnsi="Cambria"/>
        </w:rPr>
      </w:pPr>
      <w:r w:rsidRPr="00446C9E">
        <w:rPr>
          <w:rFonts w:ascii="Cambria" w:hAnsi="Cambria"/>
        </w:rPr>
        <w:t xml:space="preserve">Wzór oświadczenia określa załącznik Nr </w:t>
      </w:r>
      <w:r w:rsidR="00883084">
        <w:rPr>
          <w:rFonts w:ascii="Cambria" w:hAnsi="Cambria"/>
        </w:rPr>
        <w:t>6</w:t>
      </w:r>
      <w:r w:rsidRPr="00446C9E">
        <w:rPr>
          <w:rFonts w:ascii="Cambria" w:hAnsi="Cambria"/>
        </w:rPr>
        <w:t xml:space="preserve"> do SWZ.</w:t>
      </w:r>
    </w:p>
    <w:p w14:paraId="6B395B3D" w14:textId="0D53788F" w:rsidR="00446C9E" w:rsidRPr="00EE2AA4" w:rsidRDefault="00446C9E" w:rsidP="007014B7">
      <w:pPr>
        <w:tabs>
          <w:tab w:val="left" w:pos="6173"/>
        </w:tabs>
        <w:spacing w:after="0" w:line="360" w:lineRule="auto"/>
        <w:jc w:val="both"/>
        <w:rPr>
          <w:rFonts w:ascii="Cambria" w:hAnsi="Cambria"/>
          <w:b/>
          <w:lang w:val="x-none"/>
        </w:rPr>
      </w:pPr>
      <w:r w:rsidRPr="00446C9E">
        <w:rPr>
          <w:rFonts w:ascii="Cambria" w:hAnsi="Cambria"/>
          <w:lang w:val="x-none"/>
        </w:rPr>
        <w:lastRenderedPageBreak/>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A73244A" w14:textId="0972A7FB" w:rsidR="007014B7" w:rsidRPr="007014B7" w:rsidRDefault="00A920FC" w:rsidP="0065250B">
      <w:pPr>
        <w:tabs>
          <w:tab w:val="left" w:pos="6173"/>
        </w:tabs>
        <w:spacing w:after="0" w:line="360" w:lineRule="auto"/>
        <w:jc w:val="both"/>
        <w:rPr>
          <w:rFonts w:ascii="Cambria" w:hAnsi="Cambria"/>
        </w:rPr>
      </w:pPr>
      <w:r>
        <w:rPr>
          <w:rFonts w:ascii="Cambria" w:hAnsi="Cambria"/>
        </w:rPr>
        <w:t>6</w:t>
      </w:r>
      <w:r w:rsidR="007014B7" w:rsidRPr="007014B7">
        <w:rPr>
          <w:rFonts w:ascii="Cambria" w:hAnsi="Cambria"/>
        </w:rPr>
        <w:t xml:space="preserve">) </w:t>
      </w:r>
      <w:r w:rsidR="00845719" w:rsidRPr="00845719">
        <w:rPr>
          <w:rFonts w:ascii="Cambria" w:hAnsi="Cambria"/>
          <w:b/>
          <w:bCs/>
        </w:rPr>
        <w:t>H</w:t>
      </w:r>
      <w:r w:rsidR="007014B7" w:rsidRPr="00845719">
        <w:rPr>
          <w:rFonts w:ascii="Cambria" w:hAnsi="Cambria"/>
          <w:b/>
          <w:bCs/>
        </w:rPr>
        <w:t>armonogram rzeczowo-finansowy,</w:t>
      </w:r>
      <w:r w:rsidR="00D07C60" w:rsidRPr="00845719">
        <w:rPr>
          <w:rFonts w:ascii="Cambria" w:hAnsi="Cambria"/>
          <w:b/>
          <w:bCs/>
        </w:rPr>
        <w:t xml:space="preserve"> zwany</w:t>
      </w:r>
      <w:r w:rsidR="007014B7" w:rsidRPr="00845719">
        <w:rPr>
          <w:rFonts w:ascii="Cambria" w:hAnsi="Cambria"/>
          <w:b/>
          <w:bCs/>
        </w:rPr>
        <w:t xml:space="preserve"> dalej „harmonogram” oraz kosztorys ofertowy.</w:t>
      </w:r>
      <w:r w:rsidR="007014B7" w:rsidRPr="00845719">
        <w:rPr>
          <w:rFonts w:ascii="Cambria" w:hAnsi="Cambria"/>
        </w:rPr>
        <w:t xml:space="preserve"> </w:t>
      </w:r>
    </w:p>
    <w:p w14:paraId="35937936" w14:textId="34ADB5C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5.</w:t>
      </w:r>
      <w:r w:rsidRPr="007014B7">
        <w:rPr>
          <w:rFonts w:ascii="Cambria" w:hAnsi="Cambria"/>
          <w:b/>
          <w:bCs/>
        </w:rPr>
        <w:t xml:space="preserve"> </w:t>
      </w:r>
      <w:r w:rsidRPr="007014B7">
        <w:rPr>
          <w:rFonts w:ascii="Cambria" w:hAnsi="Cambria"/>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59DD119"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6. Oferta oraz pozostałe oświadczenia i dokumenty, dla których Zamawiający określił wzory w formie formularzy zamieszczonych w załącznikach do SWZ, powinny być sporządzone zgodnie z tymi wzorami, co do treści oraz opisu kolumn i wierszy. </w:t>
      </w:r>
    </w:p>
    <w:p w14:paraId="426BAD09"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7. Oferta powinna być sporządzona w języku polskim. Każdy dokument składający się na ofertę powinien być czytelny. </w:t>
      </w:r>
    </w:p>
    <w:p w14:paraId="37D9FCF9" w14:textId="2B53118D"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8. W celu złożenia oferty należy zarejestrować (zalogować) się na Platformie i postępować zgodnie z instrukcjami dostępnymi u dostawcy rozwiązania informatycznego pod adresem </w:t>
      </w:r>
      <w:hyperlink r:id="rId21" w:history="1">
        <w:r w:rsidR="00B04873" w:rsidRPr="008F3D09">
          <w:rPr>
            <w:rStyle w:val="Hipercze"/>
            <w:rFonts w:ascii="Cambria" w:hAnsi="Cambria"/>
          </w:rPr>
          <w:t>https://platformazakupowa.pl/strona/45-instrukcje</w:t>
        </w:r>
      </w:hyperlink>
      <w:r w:rsidR="00B04873">
        <w:rPr>
          <w:rStyle w:val="Hipercze"/>
          <w:rFonts w:ascii="Cambria" w:hAnsi="Cambria"/>
          <w:color w:val="FF0000"/>
        </w:rPr>
        <w:t xml:space="preserve"> </w:t>
      </w:r>
    </w:p>
    <w:p w14:paraId="40CAB9F8"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9.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 przypadku, gdy zastrzeżone informację przekazywane są wraz z ofertą, na platformie w formularzu składania oferty znajduje się miejsce wyznaczone do dołączenia części oferty stanowiącej tajemnicę przedsiębiorstwa. </w:t>
      </w:r>
    </w:p>
    <w:p w14:paraId="344C3199" w14:textId="07236964"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10. 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6A179CF6"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11. Podmiotowe środki dowodowe lub inne dokumenty, w tym dokumenty potwierdzające umocowanie do reprezentowania, sporządzone w języku obcym przekazuje się wraz z tłumaczeniem na język polski. </w:t>
      </w:r>
    </w:p>
    <w:p w14:paraId="56231716" w14:textId="748EC97D"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12.</w:t>
      </w:r>
      <w:r w:rsidRPr="007014B7">
        <w:rPr>
          <w:rFonts w:ascii="Cambria" w:hAnsi="Cambria"/>
          <w:b/>
          <w:bCs/>
        </w:rPr>
        <w:t xml:space="preserve"> </w:t>
      </w:r>
      <w:r w:rsidRPr="007014B7">
        <w:rPr>
          <w:rFonts w:ascii="Cambria" w:hAnsi="Cambria"/>
        </w:rPr>
        <w:t xml:space="preserve">Wszystkie koszty związane z uczestnictwem w postępowaniu, w szczególności z przygotowaniem i złożeniem oferty ponosi Wykonawca składający ofertę. Zamawiający nie przewiduje zwrotu kosztów udziału w postępowaniu. </w:t>
      </w:r>
    </w:p>
    <w:p w14:paraId="1B3995BD" w14:textId="24D4A80A" w:rsidR="007014B7" w:rsidRDefault="007014B7" w:rsidP="007014B7">
      <w:pPr>
        <w:tabs>
          <w:tab w:val="left" w:pos="6173"/>
        </w:tabs>
        <w:spacing w:after="0" w:line="360" w:lineRule="auto"/>
        <w:jc w:val="both"/>
        <w:rPr>
          <w:rFonts w:ascii="Cambria" w:hAnsi="Cambria"/>
        </w:rPr>
      </w:pPr>
      <w:r w:rsidRPr="007014B7">
        <w:rPr>
          <w:rFonts w:ascii="Cambria" w:hAnsi="Cambria"/>
        </w:rPr>
        <w:t xml:space="preserve">13. W zakresie nieuregulowanym </w:t>
      </w:r>
      <w:proofErr w:type="spellStart"/>
      <w:r w:rsidRPr="007014B7">
        <w:rPr>
          <w:rFonts w:ascii="Cambria" w:hAnsi="Cambria"/>
        </w:rPr>
        <w:t>p.z.p</w:t>
      </w:r>
      <w:proofErr w:type="spellEnd"/>
      <w:r w:rsidRPr="007014B7">
        <w:rPr>
          <w:rFonts w:ascii="Cambria" w:hAnsi="Cambria"/>
        </w:rPr>
        <w:t xml:space="preserve">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7014B7">
        <w:rPr>
          <w:rFonts w:ascii="Cambria" w:hAnsi="Cambria"/>
        </w:rPr>
        <w:lastRenderedPageBreak/>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D3F4334" w14:textId="77777777" w:rsidR="007014B7" w:rsidRPr="007014B7" w:rsidRDefault="007014B7" w:rsidP="00145DD2">
      <w:pPr>
        <w:pStyle w:val="Bezodstpw"/>
      </w:pPr>
    </w:p>
    <w:p w14:paraId="23DF380F" w14:textId="4CCF5D4C" w:rsidR="007014B7" w:rsidRPr="007014B7" w:rsidRDefault="007014B7" w:rsidP="007014B7">
      <w:pPr>
        <w:shd w:val="clear" w:color="auto" w:fill="D9D9D9" w:themeFill="background1" w:themeFillShade="D9"/>
        <w:tabs>
          <w:tab w:val="left" w:pos="6173"/>
        </w:tabs>
        <w:spacing w:after="0" w:line="360" w:lineRule="auto"/>
        <w:jc w:val="center"/>
        <w:rPr>
          <w:rFonts w:ascii="Cambria" w:hAnsi="Cambria"/>
        </w:rPr>
      </w:pPr>
      <w:r w:rsidRPr="007014B7">
        <w:rPr>
          <w:rFonts w:ascii="Cambria" w:hAnsi="Cambria"/>
          <w:b/>
          <w:bCs/>
        </w:rPr>
        <w:t>XIV. SPOSÓB OBLICZENIA CENY OFERTY</w:t>
      </w:r>
    </w:p>
    <w:p w14:paraId="6B6B6092" w14:textId="77777777" w:rsidR="007014B7" w:rsidRPr="007014B7" w:rsidRDefault="007014B7" w:rsidP="00145DD2">
      <w:pPr>
        <w:pStyle w:val="Bezodstpw"/>
      </w:pPr>
    </w:p>
    <w:p w14:paraId="1164C058"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1. Wykonawca podaje cenę za realizację przedmiotu zamówienia zgodnie ze wzorem Formularza Ofertowego, stanowiącego </w:t>
      </w:r>
      <w:r w:rsidRPr="007014B7">
        <w:rPr>
          <w:rFonts w:ascii="Cambria" w:hAnsi="Cambria"/>
          <w:u w:val="single"/>
        </w:rPr>
        <w:t>Załącznik nr 1 do SWZ.</w:t>
      </w:r>
      <w:r w:rsidRPr="007014B7">
        <w:rPr>
          <w:rFonts w:ascii="Cambria" w:hAnsi="Cambria"/>
        </w:rPr>
        <w:t xml:space="preserve"> </w:t>
      </w:r>
    </w:p>
    <w:p w14:paraId="6133BAD2"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2. Cena ofertowa brutto musi uwzględniać wszystkie koszty związane z realizacją przedmiotu zamówienia zgodnie z opisem przedmiotu zamówienia oraz projektowanymi postanowieniami umowy określonymi w niniejszej SWZ. </w:t>
      </w:r>
    </w:p>
    <w:p w14:paraId="1892F5BD"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3. Cena podana na Formularzu Ofertowym jest ceną ostateczną, niepodlegającą negocjacji i wyczerpującą wszelkie należności Wykonawcy wobec Zamawiającego związane z realizacją przedmiotu zamówienia. </w:t>
      </w:r>
    </w:p>
    <w:p w14:paraId="58EA1944" w14:textId="7777777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4. Cena oferty powinna być wyrażona w złotych polskich (PLN) z dokładnością do dwóch miejsc po przecinku. </w:t>
      </w:r>
    </w:p>
    <w:p w14:paraId="27D83C17" w14:textId="7C098F37" w:rsidR="007014B7" w:rsidRPr="007014B7" w:rsidRDefault="007014B7" w:rsidP="007014B7">
      <w:pPr>
        <w:tabs>
          <w:tab w:val="left" w:pos="6173"/>
        </w:tabs>
        <w:spacing w:after="0" w:line="360" w:lineRule="auto"/>
        <w:jc w:val="both"/>
        <w:rPr>
          <w:rFonts w:ascii="Cambria" w:hAnsi="Cambria"/>
        </w:rPr>
      </w:pPr>
      <w:r w:rsidRPr="007014B7">
        <w:rPr>
          <w:rFonts w:ascii="Cambria" w:hAnsi="Cambria"/>
        </w:rPr>
        <w:t xml:space="preserve">5. Jeżeli została złożona oferta, której wybór prowadziłby do powstania u Zamawiającego obowiązku podatkowego zgodnie z ustawą z dnia 11 marca 2004 r. o podatku od towarów i usług </w:t>
      </w:r>
      <w:r w:rsidRPr="001108AA">
        <w:rPr>
          <w:rFonts w:ascii="Cambria" w:hAnsi="Cambria"/>
        </w:rPr>
        <w:t>(</w:t>
      </w:r>
      <w:r w:rsidR="001108AA">
        <w:rPr>
          <w:rFonts w:ascii="Cambria" w:hAnsi="Cambria"/>
        </w:rPr>
        <w:t xml:space="preserve">t.j. </w:t>
      </w:r>
      <w:r w:rsidRPr="001108AA">
        <w:rPr>
          <w:rFonts w:ascii="Cambria" w:hAnsi="Cambria"/>
        </w:rPr>
        <w:t>Dz. U. z 202</w:t>
      </w:r>
      <w:r w:rsidR="001108AA">
        <w:rPr>
          <w:rFonts w:ascii="Cambria" w:hAnsi="Cambria"/>
        </w:rPr>
        <w:t>1</w:t>
      </w:r>
      <w:r w:rsidRPr="001108AA">
        <w:rPr>
          <w:rFonts w:ascii="Cambria" w:hAnsi="Cambria"/>
        </w:rPr>
        <w:t xml:space="preserve"> r. poz. </w:t>
      </w:r>
      <w:r w:rsidR="001108AA">
        <w:rPr>
          <w:rFonts w:ascii="Cambria" w:hAnsi="Cambria"/>
        </w:rPr>
        <w:t>685</w:t>
      </w:r>
      <w:r w:rsidRPr="001108AA">
        <w:rPr>
          <w:rFonts w:ascii="Cambria" w:hAnsi="Cambria"/>
        </w:rPr>
        <w:t xml:space="preserve"> z zm.), dla celów zastosowania kryterium ceny lub kosztu Zama</w:t>
      </w:r>
      <w:r w:rsidRPr="007014B7">
        <w:rPr>
          <w:rFonts w:ascii="Cambria" w:hAnsi="Cambria"/>
        </w:rPr>
        <w:t xml:space="preserve">wiający dolicza do przedstawionej w tej ofercie ceny kwotę podatku od towarów i usług, którą miałby obowiązek rozliczyć. W ofercie, o której mowa w ust. 1, Wykonawca ma obowiązek: </w:t>
      </w:r>
    </w:p>
    <w:p w14:paraId="2D8617E5" w14:textId="77777777" w:rsidR="007014B7" w:rsidRPr="007014B7" w:rsidRDefault="007014B7" w:rsidP="007014B7">
      <w:pPr>
        <w:tabs>
          <w:tab w:val="left" w:pos="6173"/>
        </w:tabs>
        <w:spacing w:after="0" w:line="360" w:lineRule="auto"/>
        <w:ind w:left="284"/>
        <w:jc w:val="both"/>
        <w:rPr>
          <w:rFonts w:ascii="Cambria" w:hAnsi="Cambria"/>
        </w:rPr>
      </w:pPr>
      <w:r w:rsidRPr="007014B7">
        <w:rPr>
          <w:rFonts w:ascii="Cambria" w:hAnsi="Cambria"/>
        </w:rPr>
        <w:t xml:space="preserve">1) poinformowania Zamawiającego, że wybór jego oferty będzie prowadził do powstania u Zamawiającego obowiązku podatkowego; </w:t>
      </w:r>
    </w:p>
    <w:p w14:paraId="0C4F885B" w14:textId="77777777" w:rsidR="007014B7" w:rsidRPr="007014B7" w:rsidRDefault="007014B7" w:rsidP="007014B7">
      <w:pPr>
        <w:tabs>
          <w:tab w:val="left" w:pos="6173"/>
        </w:tabs>
        <w:spacing w:after="0" w:line="360" w:lineRule="auto"/>
        <w:ind w:left="284"/>
        <w:jc w:val="both"/>
        <w:rPr>
          <w:rFonts w:ascii="Cambria" w:hAnsi="Cambria"/>
        </w:rPr>
      </w:pPr>
      <w:r w:rsidRPr="007014B7">
        <w:rPr>
          <w:rFonts w:ascii="Cambria" w:hAnsi="Cambria"/>
        </w:rPr>
        <w:t xml:space="preserve">2) wskazania nazwy (rodzaju) towaru lub usługi, których dostawa lub świadczenie będą prowadziły do powstania obowiązku podatkowego; </w:t>
      </w:r>
    </w:p>
    <w:p w14:paraId="325C12E2" w14:textId="622ECE91" w:rsidR="00725675" w:rsidRPr="008B2E68" w:rsidRDefault="007014B7" w:rsidP="007014B7">
      <w:pPr>
        <w:tabs>
          <w:tab w:val="left" w:pos="6173"/>
        </w:tabs>
        <w:spacing w:after="0" w:line="360" w:lineRule="auto"/>
        <w:ind w:left="284"/>
        <w:jc w:val="both"/>
        <w:rPr>
          <w:rFonts w:ascii="Cambria" w:hAnsi="Cambria"/>
        </w:rPr>
      </w:pPr>
      <w:r w:rsidRPr="007014B7">
        <w:rPr>
          <w:rFonts w:ascii="Cambria" w:hAnsi="Cambria"/>
        </w:rPr>
        <w:t>3) wskazania wartości towaru lub usługi objętego obowiązkiem podatkowym Zamawiającego, bez kwoty podatku;</w:t>
      </w:r>
    </w:p>
    <w:p w14:paraId="056957D7" w14:textId="05C26C09" w:rsidR="008B2E68" w:rsidRDefault="007014B7" w:rsidP="007014B7">
      <w:pPr>
        <w:tabs>
          <w:tab w:val="left" w:pos="6173"/>
        </w:tabs>
        <w:spacing w:after="0" w:line="360" w:lineRule="auto"/>
        <w:ind w:left="284"/>
        <w:jc w:val="both"/>
        <w:rPr>
          <w:rFonts w:ascii="Cambria" w:hAnsi="Cambria"/>
        </w:rPr>
      </w:pPr>
      <w:r w:rsidRPr="007014B7">
        <w:rPr>
          <w:rFonts w:ascii="Cambria" w:hAnsi="Cambria"/>
        </w:rPr>
        <w:t>4) wskazania stawki podatku od towarów i usług, która zgodnie z wiedzą Wykonawcy, będzie miała zastosowanie.</w:t>
      </w:r>
    </w:p>
    <w:p w14:paraId="59ED7866" w14:textId="05DCBA2F" w:rsidR="007014B7" w:rsidRDefault="007014B7" w:rsidP="00145DD2">
      <w:pPr>
        <w:pStyle w:val="Bezodstpw"/>
      </w:pPr>
    </w:p>
    <w:p w14:paraId="0630C7B6" w14:textId="0436A41B" w:rsidR="007014B7" w:rsidRPr="00B04873" w:rsidRDefault="007014B7" w:rsidP="007014B7">
      <w:pPr>
        <w:shd w:val="clear" w:color="auto" w:fill="D9D9D9" w:themeFill="background1" w:themeFillShade="D9"/>
        <w:tabs>
          <w:tab w:val="left" w:pos="6173"/>
        </w:tabs>
        <w:spacing w:after="0" w:line="360" w:lineRule="auto"/>
        <w:jc w:val="center"/>
        <w:rPr>
          <w:rFonts w:ascii="Cambria" w:hAnsi="Cambria"/>
        </w:rPr>
      </w:pPr>
      <w:r w:rsidRPr="00B04873">
        <w:rPr>
          <w:rFonts w:ascii="Cambria" w:hAnsi="Cambria"/>
          <w:b/>
          <w:bCs/>
        </w:rPr>
        <w:t>XV. WYMAGANIA DOTYCZĄCE WADIUM</w:t>
      </w:r>
      <w:r w:rsidR="00087B39" w:rsidRPr="00B04873">
        <w:rPr>
          <w:rFonts w:ascii="Cambria" w:hAnsi="Cambria"/>
          <w:b/>
          <w:bCs/>
        </w:rPr>
        <w:t xml:space="preserve"> </w:t>
      </w:r>
    </w:p>
    <w:p w14:paraId="78CCA23A" w14:textId="77777777" w:rsidR="004C5803" w:rsidRPr="004C5803" w:rsidRDefault="004C5803" w:rsidP="00002675">
      <w:pPr>
        <w:pStyle w:val="Bezodstpw"/>
      </w:pPr>
    </w:p>
    <w:p w14:paraId="5D787DC9" w14:textId="53B60DC7" w:rsidR="004C5803" w:rsidRPr="00831756" w:rsidRDefault="00E95D9D" w:rsidP="00002675">
      <w:pPr>
        <w:autoSpaceDE w:val="0"/>
        <w:autoSpaceDN w:val="0"/>
        <w:adjustRightInd w:val="0"/>
        <w:spacing w:after="20" w:line="360" w:lineRule="auto"/>
        <w:jc w:val="both"/>
        <w:rPr>
          <w:rFonts w:ascii="Cambria" w:hAnsi="Cambria" w:cs="Arial"/>
          <w:b/>
          <w:bCs/>
          <w:color w:val="FF0000"/>
        </w:rPr>
      </w:pPr>
      <w:r>
        <w:rPr>
          <w:rFonts w:ascii="Cambria" w:hAnsi="Cambria" w:cs="Arial"/>
          <w:color w:val="000000"/>
        </w:rPr>
        <w:t xml:space="preserve">1. </w:t>
      </w:r>
      <w:r w:rsidR="004C5803" w:rsidRPr="004C5803">
        <w:rPr>
          <w:rFonts w:ascii="Cambria" w:hAnsi="Cambria" w:cs="Arial"/>
          <w:color w:val="000000"/>
        </w:rPr>
        <w:t xml:space="preserve">Wykonawca przystępujący do postępowania jest zobowiązany, przed upływem terminu składania ofert,  wnieść </w:t>
      </w:r>
      <w:r w:rsidR="004C5803" w:rsidRPr="008F1A68">
        <w:rPr>
          <w:rFonts w:ascii="Cambria" w:hAnsi="Cambria" w:cs="Arial"/>
        </w:rPr>
        <w:t>wadium w kwocie:</w:t>
      </w:r>
      <w:r w:rsidRPr="008F1A68">
        <w:rPr>
          <w:rFonts w:ascii="Cambria" w:hAnsi="Cambria" w:cs="Arial"/>
        </w:rPr>
        <w:t xml:space="preserve"> </w:t>
      </w:r>
      <w:r w:rsidRPr="008F1A68">
        <w:rPr>
          <w:rFonts w:ascii="Cambria" w:hAnsi="Cambria" w:cs="Arial"/>
          <w:b/>
          <w:bCs/>
        </w:rPr>
        <w:t>7</w:t>
      </w:r>
      <w:r w:rsidR="004C5803" w:rsidRPr="008F1A68">
        <w:rPr>
          <w:rFonts w:ascii="Cambria" w:hAnsi="Cambria" w:cs="Arial"/>
          <w:b/>
          <w:bCs/>
        </w:rPr>
        <w:t>.500,00 zł</w:t>
      </w:r>
      <w:r w:rsidRPr="008F1A68">
        <w:rPr>
          <w:rFonts w:ascii="Cambria" w:hAnsi="Cambria" w:cs="Arial"/>
          <w:b/>
          <w:bCs/>
        </w:rPr>
        <w:t xml:space="preserve"> </w:t>
      </w:r>
      <w:r w:rsidR="004C5803" w:rsidRPr="008F1A68">
        <w:rPr>
          <w:rFonts w:ascii="Cambria" w:hAnsi="Cambria" w:cs="Arial"/>
          <w:b/>
          <w:bCs/>
        </w:rPr>
        <w:t xml:space="preserve">(słownie: </w:t>
      </w:r>
      <w:r w:rsidRPr="008F1A68">
        <w:rPr>
          <w:rFonts w:ascii="Cambria" w:hAnsi="Cambria" w:cs="Arial"/>
          <w:b/>
          <w:bCs/>
        </w:rPr>
        <w:t xml:space="preserve">siedem </w:t>
      </w:r>
      <w:r w:rsidR="004C5803" w:rsidRPr="008F1A68">
        <w:rPr>
          <w:rFonts w:ascii="Cambria" w:hAnsi="Cambria" w:cs="Arial"/>
          <w:b/>
          <w:bCs/>
        </w:rPr>
        <w:t xml:space="preserve">tysięcy </w:t>
      </w:r>
      <w:r w:rsidRPr="008F1A68">
        <w:rPr>
          <w:rFonts w:ascii="Cambria" w:hAnsi="Cambria" w:cs="Arial"/>
          <w:b/>
          <w:bCs/>
        </w:rPr>
        <w:t xml:space="preserve">pięćset </w:t>
      </w:r>
      <w:r w:rsidR="004C5803" w:rsidRPr="008F1A68">
        <w:rPr>
          <w:rFonts w:ascii="Cambria" w:hAnsi="Cambria" w:cs="Arial"/>
          <w:b/>
          <w:bCs/>
        </w:rPr>
        <w:t>zł).</w:t>
      </w:r>
    </w:p>
    <w:p w14:paraId="6D51AB61" w14:textId="45875C5C" w:rsidR="00E95D9D" w:rsidRPr="00E95D9D" w:rsidRDefault="004C5803" w:rsidP="00002675">
      <w:pPr>
        <w:autoSpaceDE w:val="0"/>
        <w:autoSpaceDN w:val="0"/>
        <w:adjustRightInd w:val="0"/>
        <w:spacing w:after="0" w:line="360" w:lineRule="auto"/>
        <w:jc w:val="both"/>
        <w:rPr>
          <w:rFonts w:ascii="Cambria" w:hAnsi="Cambria" w:cs="Arial"/>
          <w:b/>
          <w:bCs/>
          <w:color w:val="000000"/>
        </w:rPr>
      </w:pPr>
      <w:r w:rsidRPr="004C5803">
        <w:rPr>
          <w:rFonts w:ascii="Cambria" w:hAnsi="Cambria" w:cs="Arial"/>
          <w:color w:val="000000"/>
        </w:rPr>
        <w:t xml:space="preserve">2. Wadium musi obejmować pełen okres związania ofertą </w:t>
      </w:r>
      <w:r w:rsidRPr="004C5803">
        <w:rPr>
          <w:rFonts w:ascii="Cambria" w:hAnsi="Cambria" w:cs="Arial"/>
        </w:rPr>
        <w:t xml:space="preserve">tj. </w:t>
      </w:r>
      <w:r w:rsidRPr="004C5803">
        <w:rPr>
          <w:rFonts w:ascii="Cambria" w:hAnsi="Cambria" w:cs="Arial"/>
          <w:b/>
          <w:bCs/>
        </w:rPr>
        <w:t>do dnia 0</w:t>
      </w:r>
      <w:r w:rsidR="006E135B" w:rsidRPr="00002675">
        <w:rPr>
          <w:rFonts w:ascii="Cambria" w:hAnsi="Cambria" w:cs="Arial"/>
          <w:b/>
          <w:bCs/>
        </w:rPr>
        <w:t>7</w:t>
      </w:r>
      <w:r w:rsidRPr="004C5803">
        <w:rPr>
          <w:rFonts w:ascii="Cambria" w:hAnsi="Cambria" w:cs="Arial"/>
          <w:b/>
          <w:bCs/>
        </w:rPr>
        <w:t>-0</w:t>
      </w:r>
      <w:r w:rsidR="006E135B" w:rsidRPr="00002675">
        <w:rPr>
          <w:rFonts w:ascii="Cambria" w:hAnsi="Cambria" w:cs="Arial"/>
          <w:b/>
          <w:bCs/>
        </w:rPr>
        <w:t>3</w:t>
      </w:r>
      <w:r w:rsidRPr="004C5803">
        <w:rPr>
          <w:rFonts w:ascii="Cambria" w:hAnsi="Cambria" w:cs="Arial"/>
          <w:b/>
          <w:bCs/>
        </w:rPr>
        <w:t>-202</w:t>
      </w:r>
      <w:r w:rsidR="006E135B" w:rsidRPr="00002675">
        <w:rPr>
          <w:rFonts w:ascii="Cambria" w:hAnsi="Cambria" w:cs="Arial"/>
          <w:b/>
          <w:bCs/>
        </w:rPr>
        <w:t>2</w:t>
      </w:r>
      <w:r w:rsidRPr="004C5803">
        <w:rPr>
          <w:rFonts w:ascii="Cambria" w:hAnsi="Cambria" w:cs="Arial"/>
          <w:b/>
          <w:bCs/>
        </w:rPr>
        <w:t xml:space="preserve"> r.</w:t>
      </w:r>
    </w:p>
    <w:p w14:paraId="71289016" w14:textId="7E38C44D" w:rsidR="00E95D9D" w:rsidRPr="00E95D9D" w:rsidRDefault="00E95D9D" w:rsidP="00002675">
      <w:pPr>
        <w:autoSpaceDE w:val="0"/>
        <w:autoSpaceDN w:val="0"/>
        <w:adjustRightInd w:val="0"/>
        <w:spacing w:after="22" w:line="360" w:lineRule="auto"/>
        <w:jc w:val="both"/>
        <w:rPr>
          <w:rFonts w:ascii="Cambria" w:hAnsi="Cambria" w:cs="Arial"/>
          <w:color w:val="000000"/>
        </w:rPr>
      </w:pPr>
      <w:r w:rsidRPr="00E95D9D">
        <w:rPr>
          <w:rFonts w:ascii="Cambria" w:hAnsi="Cambria" w:cs="Arial"/>
          <w:color w:val="000000"/>
        </w:rPr>
        <w:t>Wadium może być wniesione w</w:t>
      </w:r>
      <w:r>
        <w:rPr>
          <w:rFonts w:ascii="Cambria" w:hAnsi="Cambria" w:cs="Arial"/>
          <w:color w:val="000000"/>
        </w:rPr>
        <w:t xml:space="preserve"> </w:t>
      </w:r>
      <w:r w:rsidRPr="00E95D9D">
        <w:rPr>
          <w:rFonts w:ascii="Cambria" w:hAnsi="Cambria" w:cs="Arial"/>
          <w:color w:val="000000"/>
        </w:rPr>
        <w:t>jednej lub kilku formach wskazanych w art. 97 ust. 7 ustawy Pzp.</w:t>
      </w:r>
    </w:p>
    <w:p w14:paraId="3C2C92E7" w14:textId="3D248C3F" w:rsidR="00E95D9D" w:rsidRPr="00E95D9D" w:rsidRDefault="00E95D9D" w:rsidP="00002675">
      <w:pPr>
        <w:autoSpaceDE w:val="0"/>
        <w:autoSpaceDN w:val="0"/>
        <w:adjustRightInd w:val="0"/>
        <w:spacing w:after="0" w:line="360" w:lineRule="auto"/>
        <w:jc w:val="both"/>
        <w:rPr>
          <w:rFonts w:ascii="Cambria" w:hAnsi="Cambria" w:cs="Calibri"/>
          <w:color w:val="000000"/>
        </w:rPr>
      </w:pPr>
      <w:r>
        <w:rPr>
          <w:rFonts w:ascii="Cambria" w:hAnsi="Cambria" w:cs="Arial"/>
          <w:color w:val="000000"/>
        </w:rPr>
        <w:t>3</w:t>
      </w:r>
      <w:r w:rsidRPr="00E95D9D">
        <w:rPr>
          <w:rFonts w:ascii="Cambria" w:hAnsi="Cambria" w:cs="Arial"/>
          <w:color w:val="000000"/>
        </w:rPr>
        <w:t xml:space="preserve">. </w:t>
      </w:r>
      <w:r w:rsidRPr="00E95D9D">
        <w:rPr>
          <w:rFonts w:ascii="Cambria" w:hAnsi="Cambria" w:cs="Calibri"/>
          <w:color w:val="000000"/>
        </w:rPr>
        <w:t>Wadium w formie pieniężnej należy wnieść przelewem na rachunek bankowy Zamawiającego</w:t>
      </w:r>
      <w:r w:rsidRPr="00E95D9D">
        <w:rPr>
          <w:rFonts w:ascii="Cambria" w:hAnsi="Cambria" w:cs="Calibri"/>
          <w:i/>
          <w:iCs/>
          <w:color w:val="000000"/>
        </w:rPr>
        <w:t xml:space="preserve">: </w:t>
      </w:r>
    </w:p>
    <w:p w14:paraId="150C8BF3" w14:textId="77777777" w:rsidR="00E95D9D" w:rsidRPr="00E95D9D" w:rsidRDefault="00E95D9D" w:rsidP="00002675">
      <w:pPr>
        <w:autoSpaceDE w:val="0"/>
        <w:autoSpaceDN w:val="0"/>
        <w:adjustRightInd w:val="0"/>
        <w:spacing w:after="0" w:line="360" w:lineRule="auto"/>
        <w:jc w:val="both"/>
        <w:rPr>
          <w:rFonts w:ascii="Cambria" w:hAnsi="Cambria" w:cs="Calibri"/>
          <w:color w:val="000000"/>
        </w:rPr>
      </w:pPr>
      <w:r w:rsidRPr="00E95D9D">
        <w:rPr>
          <w:rFonts w:ascii="Cambria" w:hAnsi="Cambria" w:cs="Calibri"/>
          <w:color w:val="000000"/>
        </w:rPr>
        <w:t xml:space="preserve">Bank : Bank Spółdzielczy Świecie Odział Bukowiec Nr rachunku : </w:t>
      </w:r>
      <w:r w:rsidRPr="00E95D9D">
        <w:rPr>
          <w:rFonts w:ascii="Cambria" w:hAnsi="Cambria" w:cs="Calibri"/>
          <w:b/>
          <w:bCs/>
          <w:color w:val="000000"/>
        </w:rPr>
        <w:t>21 8168 0007 0000 8471 2000 0003</w:t>
      </w:r>
      <w:r w:rsidRPr="00E95D9D">
        <w:rPr>
          <w:rFonts w:ascii="Cambria" w:hAnsi="Cambria" w:cs="Calibri"/>
          <w:color w:val="000000"/>
        </w:rPr>
        <w:t xml:space="preserve"> </w:t>
      </w:r>
    </w:p>
    <w:p w14:paraId="1D6FA53F" w14:textId="273A2F64" w:rsidR="00E95D9D" w:rsidRPr="00E95D9D" w:rsidRDefault="00E95D9D" w:rsidP="00002675">
      <w:pPr>
        <w:autoSpaceDE w:val="0"/>
        <w:autoSpaceDN w:val="0"/>
        <w:adjustRightInd w:val="0"/>
        <w:spacing w:after="0" w:line="360" w:lineRule="auto"/>
        <w:jc w:val="both"/>
        <w:rPr>
          <w:rFonts w:ascii="Cambria" w:hAnsi="Cambria"/>
          <w:b/>
          <w:bCs/>
        </w:rPr>
      </w:pPr>
      <w:r w:rsidRPr="00E95D9D">
        <w:rPr>
          <w:rFonts w:ascii="Cambria" w:hAnsi="Cambria" w:cs="Calibri"/>
          <w:color w:val="000000"/>
        </w:rPr>
        <w:t xml:space="preserve">z dopiskiem na blankiecie przelewu: </w:t>
      </w:r>
      <w:r w:rsidRPr="00E95D9D">
        <w:rPr>
          <w:rFonts w:ascii="Cambria" w:hAnsi="Cambria" w:cs="Calibri"/>
          <w:b/>
          <w:bCs/>
          <w:color w:val="000000"/>
        </w:rPr>
        <w:t>„</w:t>
      </w:r>
      <w:r w:rsidRPr="00E95D9D">
        <w:rPr>
          <w:rFonts w:ascii="Cambria" w:hAnsi="Cambria"/>
          <w:b/>
          <w:bCs/>
        </w:rPr>
        <w:t>Budowa drogi gminnej nr 030910C na odcinku ok. 250 m. w m. Przysiersk”.</w:t>
      </w:r>
    </w:p>
    <w:p w14:paraId="503BEFF7" w14:textId="799581C5" w:rsidR="00E95D9D" w:rsidRPr="00E95D9D" w:rsidRDefault="00E95D9D" w:rsidP="00E95D9D">
      <w:pPr>
        <w:autoSpaceDE w:val="0"/>
        <w:autoSpaceDN w:val="0"/>
        <w:adjustRightInd w:val="0"/>
        <w:spacing w:after="0" w:line="360" w:lineRule="auto"/>
        <w:jc w:val="both"/>
        <w:rPr>
          <w:rFonts w:ascii="Cambria" w:hAnsi="Cambria" w:cs="Arial"/>
          <w:color w:val="000000"/>
        </w:rPr>
      </w:pPr>
      <w:r w:rsidRPr="00E95D9D">
        <w:rPr>
          <w:rFonts w:ascii="Cambria" w:hAnsi="Cambria" w:cs="Arial"/>
          <w:color w:val="000000"/>
        </w:rPr>
        <w:lastRenderedPageBreak/>
        <w:t>Wadium musi wpłynąć na</w:t>
      </w:r>
      <w:r>
        <w:rPr>
          <w:rFonts w:ascii="Cambria" w:hAnsi="Cambria" w:cs="Arial"/>
          <w:color w:val="000000"/>
        </w:rPr>
        <w:t xml:space="preserve"> </w:t>
      </w:r>
      <w:r w:rsidRPr="00E95D9D">
        <w:rPr>
          <w:rFonts w:ascii="Cambria" w:hAnsi="Cambria" w:cs="Arial"/>
          <w:color w:val="000000"/>
        </w:rPr>
        <w:t>wskazany rachunek bankowy Zamawiającego najpóźniej przed upływem terminu składania ofert (decyduje data wpływu na</w:t>
      </w:r>
      <w:r>
        <w:rPr>
          <w:rFonts w:ascii="Cambria" w:hAnsi="Cambria" w:cs="Arial"/>
          <w:color w:val="000000"/>
        </w:rPr>
        <w:t xml:space="preserve"> </w:t>
      </w:r>
      <w:r w:rsidRPr="00E95D9D">
        <w:rPr>
          <w:rFonts w:ascii="Cambria" w:hAnsi="Cambria" w:cs="Arial"/>
          <w:color w:val="000000"/>
        </w:rPr>
        <w:t>rachunek bankowy Zamawiającego).</w:t>
      </w:r>
    </w:p>
    <w:p w14:paraId="2671B644" w14:textId="2FE17B0C" w:rsidR="00E95D9D" w:rsidRPr="00E95D9D" w:rsidRDefault="00E95D9D" w:rsidP="00E95D9D">
      <w:pPr>
        <w:autoSpaceDE w:val="0"/>
        <w:autoSpaceDN w:val="0"/>
        <w:adjustRightInd w:val="0"/>
        <w:spacing w:after="20" w:line="360" w:lineRule="auto"/>
        <w:jc w:val="both"/>
        <w:rPr>
          <w:rFonts w:ascii="Cambria" w:hAnsi="Cambria" w:cs="Arial"/>
          <w:color w:val="000000"/>
        </w:rPr>
      </w:pPr>
      <w:r>
        <w:rPr>
          <w:rFonts w:ascii="Cambria" w:hAnsi="Cambria" w:cs="Arial"/>
          <w:color w:val="000000"/>
        </w:rPr>
        <w:t>4</w:t>
      </w:r>
      <w:r w:rsidRPr="00E95D9D">
        <w:rPr>
          <w:rFonts w:ascii="Cambria" w:hAnsi="Cambria" w:cs="Arial"/>
          <w:color w:val="000000"/>
        </w:rPr>
        <w:t>. Wadium wnoszone w poręczeniach lub gwarancjach należy załączyć do oferty w oryginale w postaci dokumentu elektronicznego podpisanego kwalifikowanym podpisem elektronicznym przez wystawcę dokumentu i powinno zawierać następujące elementy:</w:t>
      </w:r>
    </w:p>
    <w:p w14:paraId="736A18E1" w14:textId="575E319D" w:rsidR="00E95D9D" w:rsidRPr="00E95D9D" w:rsidRDefault="00E95D9D" w:rsidP="00E95D9D">
      <w:pPr>
        <w:autoSpaceDE w:val="0"/>
        <w:autoSpaceDN w:val="0"/>
        <w:adjustRightInd w:val="0"/>
        <w:spacing w:after="20" w:line="360" w:lineRule="auto"/>
        <w:jc w:val="both"/>
        <w:rPr>
          <w:rFonts w:ascii="Cambria" w:hAnsi="Cambria" w:cs="Arial"/>
          <w:color w:val="000000"/>
        </w:rPr>
      </w:pPr>
      <w:r w:rsidRPr="00E95D9D">
        <w:rPr>
          <w:rFonts w:ascii="Cambria" w:hAnsi="Cambria" w:cs="Arial"/>
          <w:color w:val="000000"/>
        </w:rPr>
        <w:t>-</w:t>
      </w:r>
      <w:r w:rsidR="00002675">
        <w:rPr>
          <w:rFonts w:ascii="Cambria" w:hAnsi="Cambria" w:cs="Arial"/>
          <w:color w:val="000000"/>
        </w:rPr>
        <w:t xml:space="preserve"> </w:t>
      </w:r>
      <w:r w:rsidRPr="00E95D9D">
        <w:rPr>
          <w:rFonts w:ascii="Cambria" w:hAnsi="Cambria" w:cs="Arial"/>
          <w:color w:val="000000"/>
        </w:rPr>
        <w:t xml:space="preserve">nazwę dającego zlecenie (wykonawcy), beneficjenta gwarancji (Zamawiającego), gwaranta/poręczyciela oraz wskazanie ich siedzib. Beneficjentem wskazanym w gwarancji lub poręczeniu musi być Gmina </w:t>
      </w:r>
      <w:r w:rsidR="00002675">
        <w:rPr>
          <w:rFonts w:ascii="Cambria" w:hAnsi="Cambria" w:cs="Arial"/>
          <w:color w:val="000000"/>
        </w:rPr>
        <w:t>Bukowiec</w:t>
      </w:r>
      <w:r w:rsidRPr="00E95D9D">
        <w:rPr>
          <w:rFonts w:ascii="Cambria" w:hAnsi="Cambria" w:cs="Arial"/>
          <w:color w:val="000000"/>
        </w:rPr>
        <w:t>,</w:t>
      </w:r>
    </w:p>
    <w:p w14:paraId="48496932" w14:textId="77777777" w:rsidR="00E95D9D" w:rsidRPr="00E95D9D" w:rsidRDefault="00E95D9D" w:rsidP="00E95D9D">
      <w:pPr>
        <w:autoSpaceDE w:val="0"/>
        <w:autoSpaceDN w:val="0"/>
        <w:adjustRightInd w:val="0"/>
        <w:spacing w:after="20" w:line="360" w:lineRule="auto"/>
        <w:jc w:val="both"/>
        <w:rPr>
          <w:rFonts w:ascii="Cambria" w:hAnsi="Cambria" w:cs="Arial"/>
          <w:color w:val="000000"/>
        </w:rPr>
      </w:pPr>
      <w:r w:rsidRPr="00E95D9D">
        <w:rPr>
          <w:rFonts w:ascii="Cambria" w:hAnsi="Cambria" w:cs="Arial"/>
          <w:color w:val="000000"/>
        </w:rPr>
        <w:t>- określenie wierzytelności, która ma być zabezpieczona gwarancją/poręczeniem,</w:t>
      </w:r>
    </w:p>
    <w:p w14:paraId="43558DF0" w14:textId="77777777" w:rsidR="00E95D9D" w:rsidRPr="00E95D9D" w:rsidRDefault="00E95D9D" w:rsidP="00E95D9D">
      <w:pPr>
        <w:autoSpaceDE w:val="0"/>
        <w:autoSpaceDN w:val="0"/>
        <w:adjustRightInd w:val="0"/>
        <w:spacing w:after="20" w:line="360" w:lineRule="auto"/>
        <w:jc w:val="both"/>
        <w:rPr>
          <w:rFonts w:ascii="Cambria" w:hAnsi="Cambria" w:cs="Arial"/>
          <w:color w:val="000000"/>
        </w:rPr>
      </w:pPr>
      <w:r w:rsidRPr="00E95D9D">
        <w:rPr>
          <w:rFonts w:ascii="Cambria" w:hAnsi="Cambria" w:cs="Arial"/>
          <w:color w:val="000000"/>
        </w:rPr>
        <w:t>- kwotę gwarancji/poręczenia,</w:t>
      </w:r>
    </w:p>
    <w:p w14:paraId="443303CF" w14:textId="77777777" w:rsidR="00E95D9D" w:rsidRPr="00E95D9D" w:rsidRDefault="00E95D9D" w:rsidP="00E95D9D">
      <w:pPr>
        <w:autoSpaceDE w:val="0"/>
        <w:autoSpaceDN w:val="0"/>
        <w:adjustRightInd w:val="0"/>
        <w:spacing w:after="20" w:line="360" w:lineRule="auto"/>
        <w:jc w:val="both"/>
        <w:rPr>
          <w:rFonts w:ascii="Cambria" w:hAnsi="Cambria" w:cs="Arial"/>
          <w:color w:val="000000"/>
        </w:rPr>
      </w:pPr>
      <w:r w:rsidRPr="00E95D9D">
        <w:rPr>
          <w:rFonts w:ascii="Cambria" w:hAnsi="Cambria" w:cs="Arial"/>
          <w:color w:val="000000"/>
        </w:rPr>
        <w:t>- termin ważności gwarancji/poręczenia,</w:t>
      </w:r>
    </w:p>
    <w:p w14:paraId="7425EAF2" w14:textId="1BDB734D" w:rsidR="00E95D9D" w:rsidRPr="00E95D9D" w:rsidRDefault="00E95D9D" w:rsidP="00E95D9D">
      <w:pPr>
        <w:autoSpaceDE w:val="0"/>
        <w:autoSpaceDN w:val="0"/>
        <w:adjustRightInd w:val="0"/>
        <w:spacing w:after="20" w:line="360" w:lineRule="auto"/>
        <w:jc w:val="both"/>
        <w:rPr>
          <w:rFonts w:ascii="Cambria" w:hAnsi="Cambria" w:cs="Arial"/>
          <w:color w:val="000000"/>
        </w:rPr>
      </w:pPr>
      <w:r w:rsidRPr="00E95D9D">
        <w:rPr>
          <w:rFonts w:ascii="Cambria" w:hAnsi="Cambria" w:cs="Arial"/>
          <w:color w:val="000000"/>
        </w:rPr>
        <w:t>- zobowiązanie gwaranta do zapłacenia kwoty gwarancji/poręczenia bezwarunkowo, na pierwsze pisemne żądanie zamawiającego, w</w:t>
      </w:r>
      <w:r>
        <w:rPr>
          <w:rFonts w:ascii="Cambria" w:hAnsi="Cambria" w:cs="Arial"/>
          <w:color w:val="000000"/>
        </w:rPr>
        <w:t xml:space="preserve"> </w:t>
      </w:r>
      <w:r w:rsidRPr="00E95D9D">
        <w:rPr>
          <w:rFonts w:ascii="Cambria" w:hAnsi="Cambria" w:cs="Arial"/>
          <w:color w:val="000000"/>
        </w:rPr>
        <w:t>sytuacjach określonych w art. 98 ust. 6 ustawy Pzp.</w:t>
      </w:r>
    </w:p>
    <w:p w14:paraId="6DB34271" w14:textId="715EF1A3" w:rsidR="00E95D9D" w:rsidRPr="00E95D9D" w:rsidRDefault="00E95D9D" w:rsidP="00E95D9D">
      <w:pPr>
        <w:autoSpaceDE w:val="0"/>
        <w:autoSpaceDN w:val="0"/>
        <w:adjustRightInd w:val="0"/>
        <w:spacing w:after="20" w:line="360" w:lineRule="auto"/>
        <w:jc w:val="both"/>
        <w:rPr>
          <w:rFonts w:ascii="Cambria" w:hAnsi="Cambria" w:cs="Arial"/>
          <w:color w:val="000000"/>
        </w:rPr>
      </w:pPr>
      <w:r>
        <w:rPr>
          <w:rFonts w:ascii="Cambria" w:hAnsi="Cambria" w:cs="Arial"/>
          <w:color w:val="000000"/>
        </w:rPr>
        <w:t>5</w:t>
      </w:r>
      <w:r w:rsidRPr="00E95D9D">
        <w:rPr>
          <w:rFonts w:ascii="Cambria" w:hAnsi="Cambria" w:cs="Arial"/>
          <w:color w:val="000000"/>
        </w:rPr>
        <w:t>. W</w:t>
      </w:r>
      <w:r>
        <w:rPr>
          <w:rFonts w:ascii="Cambria" w:hAnsi="Cambria" w:cs="Arial"/>
          <w:color w:val="000000"/>
        </w:rPr>
        <w:t xml:space="preserve"> </w:t>
      </w:r>
      <w:r w:rsidRPr="00E95D9D">
        <w:rPr>
          <w:rFonts w:ascii="Cambria" w:hAnsi="Cambria" w:cs="Arial"/>
          <w:color w:val="000000"/>
        </w:rPr>
        <w:t>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w:t>
      </w:r>
      <w:r>
        <w:rPr>
          <w:rFonts w:ascii="Cambria" w:hAnsi="Cambria" w:cs="Arial"/>
          <w:color w:val="000000"/>
        </w:rPr>
        <w:t xml:space="preserve"> </w:t>
      </w:r>
      <w:r w:rsidRPr="00E95D9D">
        <w:rPr>
          <w:rFonts w:ascii="Cambria" w:hAnsi="Cambria" w:cs="Arial"/>
          <w:color w:val="000000"/>
        </w:rPr>
        <w:t>podstawie art. 226 ust. 1 pkt 14 ustawy Pzp.</w:t>
      </w:r>
    </w:p>
    <w:p w14:paraId="1108E50F" w14:textId="6CBE1642" w:rsidR="00E95D9D" w:rsidRPr="00E95D9D" w:rsidRDefault="00E95D9D" w:rsidP="00E95D9D">
      <w:pPr>
        <w:autoSpaceDE w:val="0"/>
        <w:autoSpaceDN w:val="0"/>
        <w:adjustRightInd w:val="0"/>
        <w:spacing w:after="20" w:line="360" w:lineRule="auto"/>
        <w:jc w:val="both"/>
        <w:rPr>
          <w:rFonts w:ascii="Cambria" w:hAnsi="Cambria" w:cs="Arial"/>
          <w:color w:val="000000"/>
        </w:rPr>
      </w:pPr>
      <w:r>
        <w:rPr>
          <w:rFonts w:ascii="Cambria" w:hAnsi="Cambria" w:cs="Arial"/>
          <w:color w:val="000000"/>
        </w:rPr>
        <w:t>6</w:t>
      </w:r>
      <w:r w:rsidRPr="00E95D9D">
        <w:rPr>
          <w:rFonts w:ascii="Cambria" w:hAnsi="Cambria" w:cs="Arial"/>
          <w:color w:val="000000"/>
        </w:rPr>
        <w:t>. Zamawiający dokona zwrotu wadium na</w:t>
      </w:r>
      <w:r>
        <w:rPr>
          <w:rFonts w:ascii="Cambria" w:hAnsi="Cambria" w:cs="Arial"/>
          <w:color w:val="000000"/>
        </w:rPr>
        <w:t xml:space="preserve"> </w:t>
      </w:r>
      <w:r w:rsidRPr="00E95D9D">
        <w:rPr>
          <w:rFonts w:ascii="Cambria" w:hAnsi="Cambria" w:cs="Arial"/>
          <w:color w:val="000000"/>
        </w:rPr>
        <w:t>zasadach określonych wart. 98 ust. 1–5 ustawy Pzp.</w:t>
      </w:r>
    </w:p>
    <w:p w14:paraId="1D483B9B" w14:textId="78584049" w:rsidR="00E95D9D" w:rsidRPr="00E95D9D" w:rsidRDefault="00E95D9D" w:rsidP="00E95D9D">
      <w:pPr>
        <w:autoSpaceDE w:val="0"/>
        <w:autoSpaceDN w:val="0"/>
        <w:adjustRightInd w:val="0"/>
        <w:spacing w:after="20" w:line="360" w:lineRule="auto"/>
        <w:jc w:val="both"/>
        <w:rPr>
          <w:rFonts w:ascii="Cambria" w:hAnsi="Cambria" w:cs="Arial"/>
          <w:color w:val="000000"/>
        </w:rPr>
      </w:pPr>
      <w:r>
        <w:rPr>
          <w:rFonts w:ascii="Cambria" w:hAnsi="Cambria" w:cs="Arial"/>
          <w:color w:val="000000"/>
        </w:rPr>
        <w:t>7</w:t>
      </w:r>
      <w:r w:rsidRPr="00E95D9D">
        <w:rPr>
          <w:rFonts w:ascii="Cambria" w:hAnsi="Cambria" w:cs="Arial"/>
          <w:color w:val="000000"/>
        </w:rPr>
        <w:t>. Zamawiający zatrzymuje wadium wraz z</w:t>
      </w:r>
      <w:r>
        <w:rPr>
          <w:rFonts w:ascii="Cambria" w:hAnsi="Cambria" w:cs="Arial"/>
          <w:color w:val="000000"/>
        </w:rPr>
        <w:t xml:space="preserve"> </w:t>
      </w:r>
      <w:r w:rsidRPr="00E95D9D">
        <w:rPr>
          <w:rFonts w:ascii="Cambria" w:hAnsi="Cambria" w:cs="Arial"/>
          <w:color w:val="000000"/>
        </w:rPr>
        <w:t>odsetkami na</w:t>
      </w:r>
      <w:r>
        <w:rPr>
          <w:rFonts w:ascii="Cambria" w:hAnsi="Cambria" w:cs="Arial"/>
          <w:color w:val="000000"/>
        </w:rPr>
        <w:t xml:space="preserve"> </w:t>
      </w:r>
      <w:r w:rsidRPr="00E95D9D">
        <w:rPr>
          <w:rFonts w:ascii="Cambria" w:hAnsi="Cambria" w:cs="Arial"/>
          <w:color w:val="000000"/>
        </w:rPr>
        <w:t>podstawie art. 98 ust. 6 ustawy Pzp.</w:t>
      </w:r>
    </w:p>
    <w:p w14:paraId="1D6B1EB0" w14:textId="3FAD31D5" w:rsidR="007014B7" w:rsidRPr="00145DD2" w:rsidRDefault="00E95D9D" w:rsidP="00E95D9D">
      <w:pPr>
        <w:autoSpaceDE w:val="0"/>
        <w:autoSpaceDN w:val="0"/>
        <w:adjustRightInd w:val="0"/>
        <w:spacing w:after="0" w:line="360" w:lineRule="auto"/>
        <w:jc w:val="both"/>
        <w:rPr>
          <w:rFonts w:ascii="Cambria" w:hAnsi="Cambria"/>
          <w:color w:val="FF0000"/>
        </w:rPr>
      </w:pPr>
      <w:r>
        <w:rPr>
          <w:rFonts w:ascii="Cambria" w:hAnsi="Cambria" w:cs="Arial"/>
          <w:color w:val="000000"/>
        </w:rPr>
        <w:t>8</w:t>
      </w:r>
      <w:r w:rsidRPr="00E95D9D">
        <w:rPr>
          <w:rFonts w:ascii="Cambria" w:hAnsi="Cambria" w:cs="Arial"/>
          <w:color w:val="000000"/>
        </w:rPr>
        <w:t>. Złożenie wniosku o zwrot wadium, o którym mowa w art. 98 ust. 2 ustawy Pzp, powoduje rozwiązanie stosunku prawnego z wykonawcą wraz z utratą przez niego prawa do korzystania ze środków ochrony prawnej, o których mowa w dziale X</w:t>
      </w:r>
      <w:r w:rsidR="00002675">
        <w:rPr>
          <w:rFonts w:ascii="Cambria" w:hAnsi="Cambria" w:cs="Arial"/>
          <w:color w:val="000000"/>
        </w:rPr>
        <w:t>V</w:t>
      </w:r>
      <w:r w:rsidRPr="00E95D9D">
        <w:rPr>
          <w:rFonts w:ascii="Cambria" w:hAnsi="Cambria" w:cs="Arial"/>
          <w:color w:val="000000"/>
        </w:rPr>
        <w:t>.</w:t>
      </w:r>
    </w:p>
    <w:p w14:paraId="2AD12B92" w14:textId="77777777" w:rsidR="003F1A27" w:rsidRPr="0065250B" w:rsidRDefault="003F1A27" w:rsidP="00145DD2">
      <w:pPr>
        <w:pStyle w:val="Bezodstpw"/>
      </w:pPr>
    </w:p>
    <w:p w14:paraId="3581572E" w14:textId="6DA9FDAC" w:rsidR="003F1A27" w:rsidRPr="003F1A27" w:rsidRDefault="003F1A27" w:rsidP="003F1A27">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XVI. TERMIN ZWIĄZANIA OFERTĄ</w:t>
      </w:r>
    </w:p>
    <w:p w14:paraId="40149683" w14:textId="77777777" w:rsidR="003F1A27" w:rsidRPr="003F1A27" w:rsidRDefault="003F1A27" w:rsidP="003F1A27">
      <w:pPr>
        <w:tabs>
          <w:tab w:val="left" w:pos="6173"/>
        </w:tabs>
        <w:spacing w:after="0" w:line="360" w:lineRule="auto"/>
        <w:jc w:val="both"/>
        <w:rPr>
          <w:rFonts w:ascii="Cambria" w:hAnsi="Cambria"/>
        </w:rPr>
      </w:pPr>
    </w:p>
    <w:p w14:paraId="70DEF4DB" w14:textId="50AB0D53" w:rsidR="003F1A27" w:rsidRPr="005F583C" w:rsidRDefault="003F1A27" w:rsidP="003F1A27">
      <w:pPr>
        <w:tabs>
          <w:tab w:val="left" w:pos="6173"/>
        </w:tabs>
        <w:spacing w:after="0" w:line="360" w:lineRule="auto"/>
        <w:jc w:val="both"/>
        <w:rPr>
          <w:rFonts w:ascii="Cambria" w:hAnsi="Cambria"/>
        </w:rPr>
      </w:pPr>
      <w:r w:rsidRPr="005F583C">
        <w:rPr>
          <w:rFonts w:ascii="Cambria" w:hAnsi="Cambria"/>
        </w:rPr>
        <w:t xml:space="preserve">1. Wykonawca będzie związany ofertą przez </w:t>
      </w:r>
      <w:r w:rsidRPr="005F583C">
        <w:rPr>
          <w:rFonts w:ascii="Cambria" w:hAnsi="Cambria"/>
          <w:b/>
          <w:bCs/>
        </w:rPr>
        <w:t xml:space="preserve">okres </w:t>
      </w:r>
      <w:r w:rsidR="00E97F4B" w:rsidRPr="005F583C">
        <w:rPr>
          <w:rFonts w:ascii="Cambria" w:hAnsi="Cambria"/>
          <w:b/>
          <w:bCs/>
        </w:rPr>
        <w:t>3</w:t>
      </w:r>
      <w:r w:rsidRPr="005F583C">
        <w:rPr>
          <w:rFonts w:ascii="Cambria" w:hAnsi="Cambria"/>
          <w:b/>
          <w:bCs/>
        </w:rPr>
        <w:t>0 dni, tj</w:t>
      </w:r>
      <w:r w:rsidRPr="005F583C">
        <w:rPr>
          <w:rFonts w:ascii="Cambria" w:hAnsi="Cambria"/>
        </w:rPr>
        <w:t xml:space="preserve">. do dnia </w:t>
      </w:r>
      <w:r w:rsidR="00642C23" w:rsidRPr="005F583C">
        <w:rPr>
          <w:rFonts w:ascii="Cambria" w:hAnsi="Cambria"/>
        </w:rPr>
        <w:t>06</w:t>
      </w:r>
      <w:r w:rsidR="005F583C" w:rsidRPr="005F583C">
        <w:rPr>
          <w:rFonts w:ascii="Cambria" w:hAnsi="Cambria"/>
        </w:rPr>
        <w:t>.04</w:t>
      </w:r>
      <w:r w:rsidR="00014438" w:rsidRPr="005F583C">
        <w:rPr>
          <w:rFonts w:ascii="Cambria" w:hAnsi="Cambria"/>
        </w:rPr>
        <w:t>.202</w:t>
      </w:r>
      <w:r w:rsidR="000678E6" w:rsidRPr="005F583C">
        <w:rPr>
          <w:rFonts w:ascii="Cambria" w:hAnsi="Cambria"/>
        </w:rPr>
        <w:t>2</w:t>
      </w:r>
      <w:r w:rsidRPr="005F583C">
        <w:rPr>
          <w:rFonts w:ascii="Cambria" w:hAnsi="Cambria"/>
        </w:rPr>
        <w:t xml:space="preserve"> r. Bieg terminu związania ofertą rozpoczyna się wraz z upływem terminu składania ofert. </w:t>
      </w:r>
    </w:p>
    <w:p w14:paraId="34646A86" w14:textId="71DD5889" w:rsidR="003F1A27" w:rsidRDefault="003F1A27" w:rsidP="003F1A27">
      <w:pPr>
        <w:tabs>
          <w:tab w:val="left" w:pos="6173"/>
        </w:tabs>
        <w:spacing w:after="0" w:line="360" w:lineRule="auto"/>
        <w:jc w:val="both"/>
        <w:rPr>
          <w:rFonts w:ascii="Cambria" w:hAnsi="Cambria"/>
        </w:rPr>
      </w:pPr>
      <w:r w:rsidRPr="003F1A27">
        <w:rPr>
          <w:rFonts w:ascii="Cambria" w:hAnsi="Cambria"/>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E97F4B">
        <w:rPr>
          <w:rFonts w:ascii="Cambria" w:hAnsi="Cambria"/>
        </w:rPr>
        <w:t>3</w:t>
      </w:r>
      <w:r w:rsidRPr="003F1A27">
        <w:rPr>
          <w:rFonts w:ascii="Cambria" w:hAnsi="Cambria"/>
        </w:rPr>
        <w:t xml:space="preserve">0 dni. Przedłużenie terminu związania ofertą wymaga złożenia przez Wykonawcę pisemnego oświadczenia o wyrażeniu zgody na przedłużenie terminu związania ofertą. </w:t>
      </w:r>
    </w:p>
    <w:p w14:paraId="72728C3D" w14:textId="77777777" w:rsidR="00056BE6" w:rsidRPr="003F1A27" w:rsidRDefault="00056BE6" w:rsidP="003F1A27">
      <w:pPr>
        <w:tabs>
          <w:tab w:val="left" w:pos="6173"/>
        </w:tabs>
        <w:spacing w:after="0" w:line="360" w:lineRule="auto"/>
        <w:jc w:val="both"/>
        <w:rPr>
          <w:rFonts w:ascii="Cambria" w:hAnsi="Cambria"/>
        </w:rPr>
      </w:pPr>
    </w:p>
    <w:p w14:paraId="39A354EE" w14:textId="584E53F1" w:rsidR="003F1A27" w:rsidRPr="003F1A27" w:rsidRDefault="003F1A27" w:rsidP="003F1A27">
      <w:pPr>
        <w:shd w:val="clear" w:color="auto" w:fill="D9D9D9" w:themeFill="background1" w:themeFillShade="D9"/>
        <w:tabs>
          <w:tab w:val="left" w:pos="6173"/>
        </w:tabs>
        <w:spacing w:after="0" w:line="360" w:lineRule="auto"/>
        <w:jc w:val="center"/>
        <w:rPr>
          <w:rFonts w:ascii="Cambria" w:hAnsi="Cambria"/>
        </w:rPr>
      </w:pPr>
      <w:r w:rsidRPr="003F1A27">
        <w:rPr>
          <w:rFonts w:ascii="Cambria" w:hAnsi="Cambria"/>
          <w:b/>
          <w:bCs/>
        </w:rPr>
        <w:t>XVII. SPOSÓB I TERMIN SKŁADANIA I OTWARCIA OFERT</w:t>
      </w:r>
    </w:p>
    <w:p w14:paraId="4919D84A" w14:textId="77777777" w:rsidR="003F1A27" w:rsidRPr="003F1A27" w:rsidRDefault="003F1A27" w:rsidP="003F1A27">
      <w:pPr>
        <w:tabs>
          <w:tab w:val="left" w:pos="6173"/>
        </w:tabs>
        <w:spacing w:after="0" w:line="360" w:lineRule="auto"/>
        <w:jc w:val="both"/>
        <w:rPr>
          <w:rFonts w:ascii="Cambria" w:hAnsi="Cambria"/>
        </w:rPr>
      </w:pPr>
    </w:p>
    <w:p w14:paraId="7F8B7C80" w14:textId="4BD0FBF7" w:rsidR="003F1A27" w:rsidRPr="005F583C" w:rsidRDefault="003F1A27" w:rsidP="003F1A27">
      <w:pPr>
        <w:tabs>
          <w:tab w:val="left" w:pos="6173"/>
        </w:tabs>
        <w:spacing w:after="0" w:line="360" w:lineRule="auto"/>
        <w:jc w:val="both"/>
        <w:rPr>
          <w:rFonts w:ascii="Cambria" w:hAnsi="Cambria"/>
          <w:b/>
          <w:bCs/>
        </w:rPr>
      </w:pPr>
      <w:r w:rsidRPr="005F583C">
        <w:rPr>
          <w:rFonts w:ascii="Cambria" w:hAnsi="Cambria"/>
        </w:rPr>
        <w:t xml:space="preserve">1. Ofertę należy złożyć poprzez Platformę </w:t>
      </w:r>
      <w:r w:rsidRPr="005F583C">
        <w:rPr>
          <w:rFonts w:ascii="Cambria" w:hAnsi="Cambria"/>
          <w:b/>
          <w:bCs/>
        </w:rPr>
        <w:t>do dnia</w:t>
      </w:r>
      <w:r w:rsidR="00AA6B7C" w:rsidRPr="005F583C">
        <w:rPr>
          <w:rFonts w:ascii="Cambria" w:hAnsi="Cambria"/>
          <w:b/>
          <w:bCs/>
        </w:rPr>
        <w:t xml:space="preserve"> </w:t>
      </w:r>
      <w:r w:rsidR="00642C23" w:rsidRPr="005F583C">
        <w:rPr>
          <w:rFonts w:ascii="Cambria" w:hAnsi="Cambria"/>
          <w:b/>
          <w:bCs/>
        </w:rPr>
        <w:t>0</w:t>
      </w:r>
      <w:r w:rsidR="005F583C" w:rsidRPr="005F583C">
        <w:rPr>
          <w:rFonts w:ascii="Cambria" w:hAnsi="Cambria"/>
          <w:b/>
          <w:bCs/>
        </w:rPr>
        <w:t>7</w:t>
      </w:r>
      <w:r w:rsidR="00014438" w:rsidRPr="005F583C">
        <w:rPr>
          <w:rFonts w:ascii="Cambria" w:hAnsi="Cambria"/>
          <w:b/>
          <w:bCs/>
        </w:rPr>
        <w:t>.</w:t>
      </w:r>
      <w:r w:rsidR="005F583C" w:rsidRPr="005F583C">
        <w:rPr>
          <w:rFonts w:ascii="Cambria" w:hAnsi="Cambria"/>
          <w:b/>
          <w:bCs/>
        </w:rPr>
        <w:t>03</w:t>
      </w:r>
      <w:r w:rsidR="00642C23" w:rsidRPr="005F583C">
        <w:rPr>
          <w:rFonts w:ascii="Cambria" w:hAnsi="Cambria"/>
          <w:b/>
          <w:bCs/>
        </w:rPr>
        <w:t>.</w:t>
      </w:r>
      <w:r w:rsidR="00014438" w:rsidRPr="005F583C">
        <w:rPr>
          <w:rFonts w:ascii="Cambria" w:hAnsi="Cambria"/>
          <w:b/>
          <w:bCs/>
        </w:rPr>
        <w:t>202</w:t>
      </w:r>
      <w:r w:rsidR="000678E6" w:rsidRPr="005F583C">
        <w:rPr>
          <w:rFonts w:ascii="Cambria" w:hAnsi="Cambria"/>
          <w:b/>
          <w:bCs/>
        </w:rPr>
        <w:t>2</w:t>
      </w:r>
      <w:r w:rsidR="003808E1" w:rsidRPr="005F583C">
        <w:rPr>
          <w:rFonts w:ascii="Cambria" w:hAnsi="Cambria"/>
          <w:b/>
          <w:bCs/>
        </w:rPr>
        <w:t xml:space="preserve"> </w:t>
      </w:r>
      <w:r w:rsidRPr="005F583C">
        <w:rPr>
          <w:rFonts w:ascii="Cambria" w:hAnsi="Cambria"/>
          <w:b/>
          <w:bCs/>
        </w:rPr>
        <w:t>r. do godziny 1</w:t>
      </w:r>
      <w:r w:rsidR="005F583C" w:rsidRPr="005F583C">
        <w:rPr>
          <w:rFonts w:ascii="Cambria" w:hAnsi="Cambria"/>
          <w:b/>
          <w:bCs/>
        </w:rPr>
        <w:t>0</w:t>
      </w:r>
      <w:r w:rsidRPr="005F583C">
        <w:rPr>
          <w:rFonts w:ascii="Cambria" w:hAnsi="Cambria"/>
          <w:b/>
          <w:bCs/>
        </w:rPr>
        <w:t xml:space="preserve">:00. </w:t>
      </w:r>
    </w:p>
    <w:p w14:paraId="253430BD" w14:textId="77777777" w:rsidR="003F1A27" w:rsidRPr="009E23D7" w:rsidRDefault="003F1A27" w:rsidP="003F1A27">
      <w:pPr>
        <w:tabs>
          <w:tab w:val="left" w:pos="6173"/>
        </w:tabs>
        <w:spacing w:after="0" w:line="360" w:lineRule="auto"/>
        <w:jc w:val="both"/>
        <w:rPr>
          <w:rFonts w:ascii="Cambria" w:hAnsi="Cambria"/>
        </w:rPr>
      </w:pPr>
      <w:r w:rsidRPr="009E23D7">
        <w:rPr>
          <w:rFonts w:ascii="Cambria" w:hAnsi="Cambria"/>
        </w:rPr>
        <w:t xml:space="preserve">2. O terminie złożenia oferty decyduje czas pełnego przeprocesowania transakcji na Platformie. </w:t>
      </w:r>
    </w:p>
    <w:p w14:paraId="5E3E8E69" w14:textId="5DDADBFB" w:rsidR="003F1A27" w:rsidRPr="005F583C" w:rsidRDefault="003F1A27" w:rsidP="003F1A27">
      <w:pPr>
        <w:tabs>
          <w:tab w:val="left" w:pos="6173"/>
        </w:tabs>
        <w:spacing w:after="0" w:line="360" w:lineRule="auto"/>
        <w:jc w:val="both"/>
        <w:rPr>
          <w:rFonts w:ascii="Cambria" w:hAnsi="Cambria"/>
        </w:rPr>
      </w:pPr>
      <w:r w:rsidRPr="005F583C">
        <w:rPr>
          <w:rFonts w:ascii="Cambria" w:hAnsi="Cambria"/>
        </w:rPr>
        <w:t>3. Otwarcie ofert nast</w:t>
      </w:r>
      <w:r w:rsidR="00DB2D74" w:rsidRPr="005F583C">
        <w:rPr>
          <w:rFonts w:ascii="Cambria" w:hAnsi="Cambria"/>
        </w:rPr>
        <w:t>ąpi</w:t>
      </w:r>
      <w:r w:rsidRPr="005F583C">
        <w:rPr>
          <w:rFonts w:ascii="Cambria" w:hAnsi="Cambria"/>
        </w:rPr>
        <w:t xml:space="preserve"> </w:t>
      </w:r>
      <w:r w:rsidRPr="005F583C">
        <w:rPr>
          <w:rFonts w:ascii="Cambria" w:hAnsi="Cambria"/>
          <w:b/>
          <w:bCs/>
        </w:rPr>
        <w:t xml:space="preserve">w dniu </w:t>
      </w:r>
      <w:r w:rsidR="005F583C" w:rsidRPr="005F583C">
        <w:rPr>
          <w:rFonts w:ascii="Cambria" w:hAnsi="Cambria"/>
          <w:b/>
          <w:bCs/>
        </w:rPr>
        <w:t>07</w:t>
      </w:r>
      <w:r w:rsidR="00014438" w:rsidRPr="005F583C">
        <w:rPr>
          <w:rFonts w:ascii="Cambria" w:hAnsi="Cambria"/>
          <w:b/>
          <w:bCs/>
        </w:rPr>
        <w:t>.</w:t>
      </w:r>
      <w:r w:rsidR="005F583C" w:rsidRPr="005F583C">
        <w:rPr>
          <w:rFonts w:ascii="Cambria" w:hAnsi="Cambria"/>
          <w:b/>
          <w:bCs/>
        </w:rPr>
        <w:t>03</w:t>
      </w:r>
      <w:r w:rsidR="00014438" w:rsidRPr="005F583C">
        <w:rPr>
          <w:rFonts w:ascii="Cambria" w:hAnsi="Cambria"/>
          <w:b/>
          <w:bCs/>
        </w:rPr>
        <w:t>.202</w:t>
      </w:r>
      <w:r w:rsidR="000678E6" w:rsidRPr="005F583C">
        <w:rPr>
          <w:rFonts w:ascii="Cambria" w:hAnsi="Cambria"/>
          <w:b/>
          <w:bCs/>
        </w:rPr>
        <w:t>2</w:t>
      </w:r>
      <w:r w:rsidR="003808E1" w:rsidRPr="005F583C">
        <w:rPr>
          <w:rFonts w:ascii="Cambria" w:hAnsi="Cambria"/>
          <w:b/>
          <w:bCs/>
        </w:rPr>
        <w:t xml:space="preserve"> </w:t>
      </w:r>
      <w:r w:rsidRPr="005F583C">
        <w:rPr>
          <w:rFonts w:ascii="Cambria" w:hAnsi="Cambria"/>
          <w:b/>
          <w:bCs/>
        </w:rPr>
        <w:t>r. o godzinie 1</w:t>
      </w:r>
      <w:r w:rsidR="009D70DF" w:rsidRPr="005F583C">
        <w:rPr>
          <w:rFonts w:ascii="Cambria" w:hAnsi="Cambria"/>
          <w:b/>
          <w:bCs/>
        </w:rPr>
        <w:t>0</w:t>
      </w:r>
      <w:r w:rsidRPr="005F583C">
        <w:rPr>
          <w:rFonts w:ascii="Cambria" w:hAnsi="Cambria"/>
          <w:b/>
          <w:bCs/>
        </w:rPr>
        <w:t>:</w:t>
      </w:r>
      <w:r w:rsidR="005F583C" w:rsidRPr="005F583C">
        <w:rPr>
          <w:rFonts w:ascii="Cambria" w:hAnsi="Cambria"/>
          <w:b/>
          <w:bCs/>
        </w:rPr>
        <w:t>15</w:t>
      </w:r>
      <w:r w:rsidRPr="005F583C">
        <w:rPr>
          <w:rFonts w:ascii="Cambria" w:hAnsi="Cambria"/>
        </w:rPr>
        <w:t>.</w:t>
      </w:r>
    </w:p>
    <w:p w14:paraId="20EA447D" w14:textId="77777777" w:rsidR="003F1A27" w:rsidRPr="003F1A27" w:rsidRDefault="003F1A27" w:rsidP="003F1A27">
      <w:pPr>
        <w:tabs>
          <w:tab w:val="left" w:pos="6173"/>
        </w:tabs>
        <w:spacing w:after="0" w:line="360" w:lineRule="auto"/>
        <w:jc w:val="both"/>
        <w:rPr>
          <w:rFonts w:ascii="Cambria" w:hAnsi="Cambria"/>
        </w:rPr>
      </w:pPr>
      <w:r w:rsidRPr="009E23D7">
        <w:rPr>
          <w:rFonts w:ascii="Cambria" w:hAnsi="Cambria"/>
        </w:rPr>
        <w:lastRenderedPageBreak/>
        <w:t xml:space="preserve">4. Najpóźniej przed otwarciem ofert, udostępnia się na </w:t>
      </w:r>
      <w:r w:rsidRPr="003F1A27">
        <w:rPr>
          <w:rFonts w:ascii="Cambria" w:hAnsi="Cambria"/>
        </w:rPr>
        <w:t xml:space="preserve">stronie internetowej prowadzonego postępowania informację o kwocie, jaką zamierza się przeznaczyć na sfinansowanie zamówienia. </w:t>
      </w:r>
    </w:p>
    <w:p w14:paraId="565229EE" w14:textId="77777777" w:rsidR="003F1A27" w:rsidRPr="003F1A27" w:rsidRDefault="003F1A27" w:rsidP="003F1A27">
      <w:pPr>
        <w:tabs>
          <w:tab w:val="left" w:pos="6173"/>
        </w:tabs>
        <w:spacing w:after="0" w:line="360" w:lineRule="auto"/>
        <w:jc w:val="both"/>
        <w:rPr>
          <w:rFonts w:ascii="Cambria" w:hAnsi="Cambria"/>
        </w:rPr>
      </w:pPr>
      <w:r w:rsidRPr="003F1A27">
        <w:rPr>
          <w:rFonts w:ascii="Cambria" w:hAnsi="Cambria"/>
        </w:rPr>
        <w:t xml:space="preserve">5. Niezwłocznie po otwarciu ofert, udostępnia się na stronie internetowej prowadzonego postępowania informacje o: </w:t>
      </w:r>
    </w:p>
    <w:p w14:paraId="291F63FB" w14:textId="77777777"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1) nazwach albo imionach i nazwiskach oraz siedzibach lub miejscach prowadzonej działalności gospodarczej albo miejscach zamieszkania Wykonawców, których oferty zostały otwarte; </w:t>
      </w:r>
    </w:p>
    <w:p w14:paraId="344B69D4" w14:textId="77777777" w:rsidR="003F1A27" w:rsidRPr="003F1A27" w:rsidRDefault="003F1A27" w:rsidP="003F1A27">
      <w:pPr>
        <w:tabs>
          <w:tab w:val="left" w:pos="6173"/>
        </w:tabs>
        <w:spacing w:after="0" w:line="360" w:lineRule="auto"/>
        <w:ind w:left="284"/>
        <w:jc w:val="both"/>
        <w:rPr>
          <w:rFonts w:ascii="Cambria" w:hAnsi="Cambria"/>
        </w:rPr>
      </w:pPr>
      <w:r w:rsidRPr="003F1A27">
        <w:rPr>
          <w:rFonts w:ascii="Cambria" w:hAnsi="Cambria"/>
        </w:rPr>
        <w:t xml:space="preserve">2) cenach lub kosztach zawartych w ofertach. </w:t>
      </w:r>
    </w:p>
    <w:p w14:paraId="4C27B518" w14:textId="147B6C12" w:rsidR="003F1A27" w:rsidRDefault="003F1A27" w:rsidP="003F1A27">
      <w:pPr>
        <w:tabs>
          <w:tab w:val="left" w:pos="6173"/>
        </w:tabs>
        <w:spacing w:after="0" w:line="360" w:lineRule="auto"/>
        <w:jc w:val="both"/>
        <w:rPr>
          <w:rFonts w:ascii="Cambria" w:hAnsi="Cambria"/>
        </w:rPr>
      </w:pPr>
      <w:r w:rsidRPr="003F1A27">
        <w:rPr>
          <w:rFonts w:ascii="Cambria" w:hAnsi="Cambria"/>
        </w:rPr>
        <w:t xml:space="preserve">6. Zamawiający nie wymaga i nie dopuszcza złożenia oferty w postaci katalogów elektronicznych, lub dołączenia katalogów elektronicznych do oferty. </w:t>
      </w:r>
    </w:p>
    <w:p w14:paraId="02B923D4" w14:textId="77777777" w:rsidR="00320003" w:rsidRPr="00320003" w:rsidRDefault="00320003" w:rsidP="00145DD2">
      <w:pPr>
        <w:pStyle w:val="Bezodstpw"/>
      </w:pPr>
    </w:p>
    <w:p w14:paraId="13A0229B" w14:textId="02257BDE" w:rsidR="00320003" w:rsidRPr="00320003" w:rsidRDefault="00320003" w:rsidP="00320003">
      <w:pPr>
        <w:shd w:val="clear" w:color="auto" w:fill="D9D9D9" w:themeFill="background1" w:themeFillShade="D9"/>
        <w:tabs>
          <w:tab w:val="left" w:pos="6173"/>
        </w:tabs>
        <w:spacing w:after="0" w:line="360" w:lineRule="auto"/>
        <w:jc w:val="center"/>
        <w:rPr>
          <w:rFonts w:ascii="Cambria" w:hAnsi="Cambria"/>
        </w:rPr>
      </w:pPr>
      <w:r w:rsidRPr="00320003">
        <w:rPr>
          <w:rFonts w:ascii="Cambria" w:hAnsi="Cambria"/>
          <w:b/>
          <w:bCs/>
        </w:rPr>
        <w:t>XVI</w:t>
      </w:r>
      <w:r w:rsidR="00D31C76" w:rsidRPr="00EE2AA4">
        <w:rPr>
          <w:rFonts w:ascii="Cambria" w:hAnsi="Cambria"/>
          <w:b/>
          <w:bCs/>
        </w:rPr>
        <w:t>I</w:t>
      </w:r>
      <w:r w:rsidR="008129F2" w:rsidRPr="00EE2AA4">
        <w:rPr>
          <w:rFonts w:ascii="Cambria" w:hAnsi="Cambria"/>
          <w:b/>
          <w:bCs/>
        </w:rPr>
        <w:t>I</w:t>
      </w:r>
      <w:r w:rsidRPr="00320003">
        <w:rPr>
          <w:rFonts w:ascii="Cambria" w:hAnsi="Cambria"/>
          <w:b/>
          <w:bCs/>
        </w:rPr>
        <w:t>. OPIS KRYTERIÓW OCENY OFERT, WRAZ Z PODANIEM WAG TYCH KRYTERIÓW I SPOSOBU OCENY OFERT</w:t>
      </w:r>
    </w:p>
    <w:p w14:paraId="64A4F189" w14:textId="77777777" w:rsidR="00320003" w:rsidRPr="00320003" w:rsidRDefault="00320003" w:rsidP="00145DD2">
      <w:pPr>
        <w:pStyle w:val="Bezodstpw"/>
      </w:pPr>
    </w:p>
    <w:p w14:paraId="26D2F97A" w14:textId="77777777" w:rsidR="00320003" w:rsidRPr="00320003" w:rsidRDefault="00320003" w:rsidP="00320003">
      <w:pPr>
        <w:tabs>
          <w:tab w:val="left" w:pos="6173"/>
        </w:tabs>
        <w:spacing w:after="0" w:line="360" w:lineRule="auto"/>
        <w:jc w:val="both"/>
        <w:rPr>
          <w:rFonts w:ascii="Cambria" w:hAnsi="Cambria"/>
        </w:rPr>
      </w:pPr>
      <w:r w:rsidRPr="00320003">
        <w:rPr>
          <w:rFonts w:ascii="Cambria" w:hAnsi="Cambria"/>
        </w:rPr>
        <w:t xml:space="preserve">1. Przy wyborze najkorzystniejszej oferty Zamawiający będzie się kierował następującymi kryteriami oceny ofert: </w:t>
      </w:r>
    </w:p>
    <w:p w14:paraId="06B97598" w14:textId="27FECE96" w:rsidR="00320003" w:rsidRPr="000678E6" w:rsidRDefault="00320003" w:rsidP="00320003">
      <w:pPr>
        <w:tabs>
          <w:tab w:val="left" w:pos="6173"/>
        </w:tabs>
        <w:spacing w:after="0" w:line="360" w:lineRule="auto"/>
        <w:ind w:left="284"/>
        <w:jc w:val="both"/>
        <w:rPr>
          <w:rFonts w:ascii="Cambria" w:hAnsi="Cambria"/>
        </w:rPr>
      </w:pPr>
      <w:r w:rsidRPr="000678E6">
        <w:rPr>
          <w:rFonts w:ascii="Cambria" w:hAnsi="Cambria"/>
        </w:rPr>
        <w:t xml:space="preserve">1) </w:t>
      </w:r>
      <w:r w:rsidRPr="000678E6">
        <w:rPr>
          <w:rFonts w:ascii="Cambria" w:hAnsi="Cambria"/>
          <w:b/>
          <w:bCs/>
        </w:rPr>
        <w:t xml:space="preserve">Cena (C) </w:t>
      </w:r>
      <w:r w:rsidRPr="000678E6">
        <w:rPr>
          <w:rFonts w:ascii="Cambria" w:hAnsi="Cambria"/>
        </w:rPr>
        <w:t xml:space="preserve">– waga kryterium </w:t>
      </w:r>
      <w:r w:rsidR="00312CB7" w:rsidRPr="000678E6">
        <w:rPr>
          <w:rFonts w:ascii="Cambria" w:hAnsi="Cambria"/>
        </w:rPr>
        <w:t>6</w:t>
      </w:r>
      <w:r w:rsidRPr="000678E6">
        <w:rPr>
          <w:rFonts w:ascii="Cambria" w:hAnsi="Cambria"/>
        </w:rPr>
        <w:t>0</w:t>
      </w:r>
      <w:r w:rsidR="00312CB7" w:rsidRPr="000678E6">
        <w:rPr>
          <w:rFonts w:ascii="Cambria" w:hAnsi="Cambria"/>
        </w:rPr>
        <w:t xml:space="preserve"> </w:t>
      </w:r>
      <w:r w:rsidRPr="000678E6">
        <w:rPr>
          <w:rFonts w:ascii="Cambria" w:hAnsi="Cambria"/>
        </w:rPr>
        <w:t xml:space="preserve">%; </w:t>
      </w:r>
    </w:p>
    <w:p w14:paraId="13E10B82" w14:textId="75480FE1" w:rsidR="00320003" w:rsidRPr="000678E6" w:rsidRDefault="00320003" w:rsidP="00320003">
      <w:pPr>
        <w:tabs>
          <w:tab w:val="left" w:pos="6173"/>
        </w:tabs>
        <w:spacing w:after="0" w:line="360" w:lineRule="auto"/>
        <w:ind w:left="284"/>
        <w:jc w:val="both"/>
        <w:rPr>
          <w:rFonts w:ascii="Cambria" w:hAnsi="Cambria"/>
        </w:rPr>
      </w:pPr>
      <w:r w:rsidRPr="000678E6">
        <w:rPr>
          <w:rFonts w:ascii="Cambria" w:hAnsi="Cambria"/>
        </w:rPr>
        <w:t xml:space="preserve">2) </w:t>
      </w:r>
      <w:r w:rsidRPr="000678E6">
        <w:rPr>
          <w:rFonts w:ascii="Cambria" w:hAnsi="Cambria"/>
          <w:b/>
          <w:bCs/>
        </w:rPr>
        <w:t xml:space="preserve">Gwarancja (G) </w:t>
      </w:r>
      <w:r w:rsidRPr="000678E6">
        <w:rPr>
          <w:rFonts w:ascii="Cambria" w:hAnsi="Cambria"/>
        </w:rPr>
        <w:t xml:space="preserve">– waga kryterium </w:t>
      </w:r>
      <w:r w:rsidR="00312CB7" w:rsidRPr="000678E6">
        <w:rPr>
          <w:rFonts w:ascii="Cambria" w:hAnsi="Cambria"/>
        </w:rPr>
        <w:t>4</w:t>
      </w:r>
      <w:r w:rsidRPr="000678E6">
        <w:rPr>
          <w:rFonts w:ascii="Cambria" w:hAnsi="Cambria"/>
        </w:rPr>
        <w:t>0</w:t>
      </w:r>
      <w:r w:rsidR="00312CB7" w:rsidRPr="000678E6">
        <w:rPr>
          <w:rFonts w:ascii="Cambria" w:hAnsi="Cambria"/>
        </w:rPr>
        <w:t xml:space="preserve"> </w:t>
      </w:r>
      <w:r w:rsidRPr="000678E6">
        <w:rPr>
          <w:rFonts w:ascii="Cambria" w:hAnsi="Cambria"/>
        </w:rPr>
        <w:t xml:space="preserve">%. </w:t>
      </w:r>
    </w:p>
    <w:p w14:paraId="2A9DF991" w14:textId="77777777" w:rsidR="00320003" w:rsidRPr="009D70DF" w:rsidRDefault="00320003" w:rsidP="00320003">
      <w:pPr>
        <w:tabs>
          <w:tab w:val="left" w:pos="6173"/>
        </w:tabs>
        <w:spacing w:after="0" w:line="360" w:lineRule="auto"/>
        <w:ind w:left="284"/>
        <w:jc w:val="both"/>
        <w:rPr>
          <w:rFonts w:ascii="Cambria" w:hAnsi="Cambria"/>
          <w:color w:val="FF0000"/>
        </w:rPr>
      </w:pPr>
    </w:p>
    <w:p w14:paraId="3B83320C" w14:textId="77777777" w:rsidR="00320003" w:rsidRPr="00320003" w:rsidRDefault="00320003" w:rsidP="00320003">
      <w:pPr>
        <w:tabs>
          <w:tab w:val="left" w:pos="6173"/>
        </w:tabs>
        <w:spacing w:after="0" w:line="360" w:lineRule="auto"/>
        <w:jc w:val="both"/>
        <w:rPr>
          <w:rFonts w:ascii="Cambria" w:hAnsi="Cambria"/>
        </w:rPr>
      </w:pPr>
      <w:r w:rsidRPr="00320003">
        <w:rPr>
          <w:rFonts w:ascii="Cambria" w:hAnsi="Cambria"/>
        </w:rPr>
        <w:t>2.</w:t>
      </w:r>
      <w:r w:rsidRPr="00320003">
        <w:rPr>
          <w:rFonts w:ascii="Cambria" w:hAnsi="Cambria"/>
          <w:b/>
          <w:bCs/>
        </w:rPr>
        <w:t xml:space="preserve"> </w:t>
      </w:r>
      <w:r w:rsidRPr="00320003">
        <w:rPr>
          <w:rFonts w:ascii="Cambria" w:hAnsi="Cambria"/>
        </w:rPr>
        <w:t xml:space="preserve">Zasady oceny ofert w poszczególnych kryteriach: </w:t>
      </w:r>
    </w:p>
    <w:p w14:paraId="798AFB9D" w14:textId="62118748" w:rsidR="00320003" w:rsidRDefault="00320003" w:rsidP="00056BE6">
      <w:pPr>
        <w:tabs>
          <w:tab w:val="left" w:pos="6173"/>
        </w:tabs>
        <w:spacing w:after="0" w:line="360" w:lineRule="auto"/>
        <w:ind w:left="284"/>
        <w:jc w:val="both"/>
        <w:rPr>
          <w:rFonts w:ascii="Cambria" w:hAnsi="Cambria"/>
        </w:rPr>
      </w:pPr>
      <w:r w:rsidRPr="00320003">
        <w:rPr>
          <w:rFonts w:ascii="Cambria" w:hAnsi="Cambria"/>
        </w:rPr>
        <w:t xml:space="preserve">1) </w:t>
      </w:r>
      <w:r w:rsidRPr="00320003">
        <w:rPr>
          <w:rFonts w:ascii="Cambria" w:hAnsi="Cambria"/>
          <w:b/>
          <w:bCs/>
        </w:rPr>
        <w:t xml:space="preserve">Cena (C) – waga </w:t>
      </w:r>
      <w:r w:rsidR="00312CB7">
        <w:rPr>
          <w:rFonts w:ascii="Cambria" w:hAnsi="Cambria"/>
        </w:rPr>
        <w:t>6</w:t>
      </w:r>
      <w:r w:rsidRPr="00320003">
        <w:rPr>
          <w:rFonts w:ascii="Cambria" w:hAnsi="Cambria"/>
        </w:rPr>
        <w:t>0</w:t>
      </w:r>
      <w:r w:rsidR="00312CB7">
        <w:rPr>
          <w:rFonts w:ascii="Cambria" w:hAnsi="Cambria"/>
        </w:rPr>
        <w:t xml:space="preserve"> </w:t>
      </w:r>
      <w:r w:rsidRPr="00320003">
        <w:rPr>
          <w:rFonts w:ascii="Cambria" w:hAnsi="Cambria"/>
          <w:b/>
          <w:bCs/>
        </w:rPr>
        <w:t xml:space="preserve">% </w:t>
      </w:r>
    </w:p>
    <w:p w14:paraId="01D150DD" w14:textId="2E0E4602" w:rsidR="00320003" w:rsidRPr="00320003" w:rsidRDefault="00320003" w:rsidP="00320003">
      <w:pPr>
        <w:tabs>
          <w:tab w:val="left" w:pos="6173"/>
        </w:tabs>
        <w:spacing w:after="0" w:line="360" w:lineRule="auto"/>
        <w:jc w:val="both"/>
        <w:rPr>
          <w:rFonts w:ascii="Cambria" w:hAnsi="Cambria"/>
        </w:rPr>
      </w:pPr>
      <w:r>
        <w:rPr>
          <w:rFonts w:ascii="Cambria" w:hAnsi="Cambria"/>
        </w:rPr>
        <w:t xml:space="preserve">                    </w:t>
      </w:r>
      <w:r w:rsidRPr="00320003">
        <w:rPr>
          <w:rFonts w:ascii="Cambria" w:hAnsi="Cambria"/>
        </w:rPr>
        <w:t xml:space="preserve">cena najniższa brutto* </w:t>
      </w:r>
    </w:p>
    <w:p w14:paraId="5617EBE0" w14:textId="68961E33" w:rsidR="00320003" w:rsidRPr="00320003" w:rsidRDefault="00320003" w:rsidP="00320003">
      <w:pPr>
        <w:tabs>
          <w:tab w:val="left" w:pos="6173"/>
        </w:tabs>
        <w:spacing w:after="0" w:line="360" w:lineRule="auto"/>
        <w:jc w:val="both"/>
        <w:rPr>
          <w:rFonts w:ascii="Cambria" w:hAnsi="Cambria"/>
        </w:rPr>
      </w:pPr>
      <w:r w:rsidRPr="00320003">
        <w:rPr>
          <w:rFonts w:ascii="Cambria" w:hAnsi="Cambria"/>
        </w:rPr>
        <w:t xml:space="preserve">C = ------------------------------------------------ x 100 pkt x </w:t>
      </w:r>
      <w:r w:rsidR="00312CB7">
        <w:rPr>
          <w:rFonts w:ascii="Cambria" w:hAnsi="Cambria"/>
        </w:rPr>
        <w:t>6</w:t>
      </w:r>
      <w:r w:rsidRPr="00320003">
        <w:rPr>
          <w:rFonts w:ascii="Cambria" w:hAnsi="Cambria"/>
        </w:rPr>
        <w:t>0</w:t>
      </w:r>
      <w:r w:rsidR="00312CB7">
        <w:rPr>
          <w:rFonts w:ascii="Cambria" w:hAnsi="Cambria"/>
        </w:rPr>
        <w:t xml:space="preserve"> </w:t>
      </w:r>
      <w:r w:rsidRPr="00320003">
        <w:rPr>
          <w:rFonts w:ascii="Cambria" w:hAnsi="Cambria"/>
        </w:rPr>
        <w:t xml:space="preserve">% </w:t>
      </w:r>
    </w:p>
    <w:p w14:paraId="6EC0D60D" w14:textId="29DF6149" w:rsidR="00320003" w:rsidRPr="00320003" w:rsidRDefault="00320003" w:rsidP="00320003">
      <w:pPr>
        <w:tabs>
          <w:tab w:val="left" w:pos="6173"/>
        </w:tabs>
        <w:spacing w:after="0" w:line="360" w:lineRule="auto"/>
        <w:jc w:val="both"/>
        <w:rPr>
          <w:rFonts w:ascii="Cambria" w:hAnsi="Cambria"/>
        </w:rPr>
      </w:pPr>
      <w:r>
        <w:rPr>
          <w:rFonts w:ascii="Cambria" w:hAnsi="Cambria"/>
        </w:rPr>
        <w:t xml:space="preserve">              </w:t>
      </w:r>
      <w:r w:rsidR="009915EF">
        <w:rPr>
          <w:rFonts w:ascii="Cambria" w:hAnsi="Cambria"/>
        </w:rPr>
        <w:t xml:space="preserve"> </w:t>
      </w:r>
      <w:r w:rsidRPr="00320003">
        <w:rPr>
          <w:rFonts w:ascii="Cambria" w:hAnsi="Cambria"/>
        </w:rPr>
        <w:t xml:space="preserve">cena oferty ocenianej brutto </w:t>
      </w:r>
    </w:p>
    <w:p w14:paraId="32D5C845" w14:textId="77777777" w:rsidR="00320003" w:rsidRDefault="00320003" w:rsidP="00320003">
      <w:pPr>
        <w:tabs>
          <w:tab w:val="left" w:pos="6173"/>
        </w:tabs>
        <w:spacing w:after="0" w:line="360" w:lineRule="auto"/>
        <w:jc w:val="both"/>
        <w:rPr>
          <w:rFonts w:ascii="Cambria" w:hAnsi="Cambria"/>
          <w:b/>
          <w:bCs/>
        </w:rPr>
      </w:pPr>
    </w:p>
    <w:p w14:paraId="2E71F145" w14:textId="0C6E4486" w:rsidR="00320003" w:rsidRDefault="00F35961" w:rsidP="00320003">
      <w:pPr>
        <w:tabs>
          <w:tab w:val="left" w:pos="6173"/>
        </w:tabs>
        <w:spacing w:after="0" w:line="360" w:lineRule="auto"/>
        <w:jc w:val="both"/>
        <w:rPr>
          <w:rFonts w:ascii="Cambria" w:hAnsi="Cambria"/>
          <w:b/>
          <w:bCs/>
          <w:sz w:val="20"/>
          <w:szCs w:val="20"/>
        </w:rPr>
      </w:pPr>
      <w:r>
        <w:rPr>
          <w:rFonts w:ascii="Cambria" w:hAnsi="Cambria"/>
          <w:b/>
          <w:bCs/>
          <w:sz w:val="20"/>
          <w:szCs w:val="20"/>
        </w:rPr>
        <w:t xml:space="preserve">       </w:t>
      </w:r>
      <w:r w:rsidR="00320003" w:rsidRPr="00320003">
        <w:rPr>
          <w:rFonts w:ascii="Cambria" w:hAnsi="Cambria"/>
          <w:b/>
          <w:bCs/>
          <w:sz w:val="20"/>
          <w:szCs w:val="20"/>
        </w:rPr>
        <w:t>* spośród wszystkich złożonych ofert niepodlegających odrzuceniu</w:t>
      </w:r>
    </w:p>
    <w:p w14:paraId="2C0E16CD" w14:textId="77777777" w:rsidR="0076081A" w:rsidRPr="0076081A" w:rsidRDefault="0076081A" w:rsidP="0076081A">
      <w:pPr>
        <w:tabs>
          <w:tab w:val="left" w:pos="6173"/>
        </w:tabs>
        <w:spacing w:after="0" w:line="360" w:lineRule="auto"/>
        <w:jc w:val="both"/>
        <w:rPr>
          <w:rFonts w:ascii="Cambria" w:hAnsi="Cambria"/>
          <w:sz w:val="20"/>
          <w:szCs w:val="20"/>
        </w:rPr>
      </w:pPr>
    </w:p>
    <w:p w14:paraId="338D8D2A" w14:textId="5591037B" w:rsidR="0076081A" w:rsidRPr="0076081A" w:rsidRDefault="0076081A" w:rsidP="0076081A">
      <w:pPr>
        <w:tabs>
          <w:tab w:val="left" w:pos="6173"/>
        </w:tabs>
        <w:spacing w:after="0" w:line="360" w:lineRule="auto"/>
        <w:ind w:left="284"/>
        <w:jc w:val="both"/>
        <w:rPr>
          <w:rFonts w:ascii="Cambria" w:hAnsi="Cambria"/>
        </w:rPr>
      </w:pPr>
      <w:r w:rsidRPr="0076081A">
        <w:rPr>
          <w:rFonts w:ascii="Cambria" w:hAnsi="Cambria"/>
        </w:rPr>
        <w:t xml:space="preserve">a) Podstawą przyznania punktów w kryterium „cena” będzie cena ofertowa brutto podana przez Wykonawcę w Formularzu </w:t>
      </w:r>
      <w:r>
        <w:rPr>
          <w:rFonts w:ascii="Cambria" w:hAnsi="Cambria"/>
        </w:rPr>
        <w:t>o</w:t>
      </w:r>
      <w:r w:rsidRPr="0076081A">
        <w:rPr>
          <w:rFonts w:ascii="Cambria" w:hAnsi="Cambria"/>
        </w:rPr>
        <w:t xml:space="preserve">fertowym. </w:t>
      </w:r>
    </w:p>
    <w:p w14:paraId="586D642A" w14:textId="77777777" w:rsidR="0076081A" w:rsidRPr="0076081A" w:rsidRDefault="0076081A" w:rsidP="0076081A">
      <w:pPr>
        <w:tabs>
          <w:tab w:val="left" w:pos="6173"/>
        </w:tabs>
        <w:spacing w:after="0" w:line="360" w:lineRule="auto"/>
        <w:ind w:left="284"/>
        <w:jc w:val="both"/>
        <w:rPr>
          <w:rFonts w:ascii="Cambria" w:hAnsi="Cambria"/>
        </w:rPr>
      </w:pPr>
      <w:r w:rsidRPr="0076081A">
        <w:rPr>
          <w:rFonts w:ascii="Cambria" w:hAnsi="Cambria"/>
        </w:rPr>
        <w:t xml:space="preserve">b) Cena ofertowa brutto musi uwzględniać wszelkie koszty jakie Wykonawca poniesie w związku z realizacją przedmiotu zamówienia. </w:t>
      </w:r>
    </w:p>
    <w:p w14:paraId="74812365" w14:textId="77777777" w:rsidR="00AC26C1" w:rsidRPr="00AC26C1" w:rsidRDefault="00AC26C1" w:rsidP="000678E6">
      <w:pPr>
        <w:pStyle w:val="Bezodstpw"/>
      </w:pPr>
    </w:p>
    <w:p w14:paraId="1937D3AD" w14:textId="557FBF8E" w:rsidR="00AC26C1" w:rsidRPr="00AC26C1" w:rsidRDefault="00AC26C1" w:rsidP="00AC26C1">
      <w:pPr>
        <w:tabs>
          <w:tab w:val="left" w:pos="6173"/>
        </w:tabs>
        <w:spacing w:after="0" w:line="360" w:lineRule="auto"/>
        <w:jc w:val="both"/>
        <w:rPr>
          <w:rFonts w:ascii="Cambria" w:hAnsi="Cambria"/>
        </w:rPr>
      </w:pPr>
      <w:r w:rsidRPr="00AC26C1">
        <w:rPr>
          <w:rFonts w:ascii="Cambria" w:hAnsi="Cambria"/>
        </w:rPr>
        <w:t xml:space="preserve">2) </w:t>
      </w:r>
      <w:r w:rsidRPr="00AC26C1">
        <w:rPr>
          <w:rFonts w:ascii="Cambria" w:hAnsi="Cambria"/>
          <w:b/>
          <w:bCs/>
        </w:rPr>
        <w:t xml:space="preserve">Gwarancja (G) – waga </w:t>
      </w:r>
      <w:r w:rsidR="00312CB7">
        <w:rPr>
          <w:rFonts w:ascii="Cambria" w:hAnsi="Cambria"/>
        </w:rPr>
        <w:t>4</w:t>
      </w:r>
      <w:r w:rsidRPr="00AC26C1">
        <w:rPr>
          <w:rFonts w:ascii="Cambria" w:hAnsi="Cambria"/>
        </w:rPr>
        <w:t>0</w:t>
      </w:r>
      <w:r w:rsidR="00312CB7">
        <w:rPr>
          <w:rFonts w:ascii="Cambria" w:hAnsi="Cambria"/>
        </w:rPr>
        <w:t xml:space="preserve"> </w:t>
      </w:r>
      <w:r w:rsidRPr="00AC26C1">
        <w:rPr>
          <w:rFonts w:ascii="Cambria" w:hAnsi="Cambria"/>
          <w:b/>
          <w:bCs/>
        </w:rPr>
        <w:t xml:space="preserve">% </w:t>
      </w:r>
    </w:p>
    <w:p w14:paraId="319B80CD" w14:textId="58508CF3" w:rsidR="00AC26C1" w:rsidRDefault="00AC26C1" w:rsidP="00AC26C1">
      <w:pPr>
        <w:tabs>
          <w:tab w:val="left" w:pos="6173"/>
        </w:tabs>
        <w:spacing w:after="0" w:line="360" w:lineRule="auto"/>
        <w:ind w:left="284"/>
        <w:jc w:val="both"/>
        <w:rPr>
          <w:rFonts w:ascii="Cambria" w:hAnsi="Cambria"/>
        </w:rPr>
      </w:pPr>
      <w:r w:rsidRPr="00AC26C1">
        <w:rPr>
          <w:rFonts w:ascii="Cambria" w:hAnsi="Cambria"/>
        </w:rPr>
        <w:t>a) Zamawiający będzie przyznawał punkty w zakresie udzielonego przez Wykonawcę okresu odpowiedzialności z tytułu gwarancji, zgodnie z poniższą zasadą</w:t>
      </w:r>
      <w:r>
        <w:rPr>
          <w:rFonts w:ascii="Cambria" w:hAnsi="Cambria"/>
        </w:rPr>
        <w:t>,</w:t>
      </w:r>
    </w:p>
    <w:p w14:paraId="253C309A" w14:textId="77777777" w:rsidR="00AC26C1" w:rsidRPr="00AC26C1" w:rsidRDefault="00AC26C1" w:rsidP="00AC26C1">
      <w:pPr>
        <w:tabs>
          <w:tab w:val="left" w:pos="6173"/>
        </w:tabs>
        <w:spacing w:after="0" w:line="360" w:lineRule="auto"/>
        <w:ind w:left="284"/>
        <w:jc w:val="both"/>
        <w:rPr>
          <w:rFonts w:ascii="Cambria" w:hAnsi="Cambria"/>
        </w:rPr>
      </w:pPr>
    </w:p>
    <w:tbl>
      <w:tblPr>
        <w:tblStyle w:val="Tabela-Siatka"/>
        <w:tblW w:w="0" w:type="auto"/>
        <w:tblLook w:val="04A0" w:firstRow="1" w:lastRow="0" w:firstColumn="1" w:lastColumn="0" w:noHBand="0" w:noVBand="1"/>
      </w:tblPr>
      <w:tblGrid>
        <w:gridCol w:w="4885"/>
        <w:gridCol w:w="4885"/>
      </w:tblGrid>
      <w:tr w:rsidR="00AC26C1" w14:paraId="3A54494B" w14:textId="77777777" w:rsidTr="00AC26C1">
        <w:tc>
          <w:tcPr>
            <w:tcW w:w="4885" w:type="dxa"/>
          </w:tcPr>
          <w:p w14:paraId="0B937800" w14:textId="536F2BA9" w:rsidR="00AC26C1" w:rsidRDefault="00AC26C1" w:rsidP="00B47261">
            <w:pPr>
              <w:tabs>
                <w:tab w:val="left" w:pos="6173"/>
              </w:tabs>
              <w:jc w:val="center"/>
              <w:rPr>
                <w:rFonts w:ascii="Cambria" w:hAnsi="Cambria"/>
                <w:b/>
                <w:bCs/>
                <w:sz w:val="20"/>
                <w:szCs w:val="20"/>
              </w:rPr>
            </w:pPr>
            <w:r w:rsidRPr="00AC26C1">
              <w:rPr>
                <w:rFonts w:ascii="Cambria" w:hAnsi="Cambria"/>
                <w:b/>
                <w:bCs/>
                <w:sz w:val="20"/>
                <w:szCs w:val="20"/>
              </w:rPr>
              <w:t>Gwarancja</w:t>
            </w:r>
            <w:r w:rsidR="00B47261">
              <w:rPr>
                <w:rFonts w:ascii="Cambria" w:hAnsi="Cambria"/>
                <w:b/>
                <w:bCs/>
                <w:sz w:val="20"/>
                <w:szCs w:val="20"/>
              </w:rPr>
              <w:t xml:space="preserve"> </w:t>
            </w:r>
            <w:r w:rsidRPr="00AC26C1">
              <w:rPr>
                <w:rFonts w:ascii="Cambria" w:hAnsi="Cambria"/>
                <w:b/>
                <w:bCs/>
                <w:sz w:val="20"/>
                <w:szCs w:val="20"/>
              </w:rPr>
              <w:t>ofe</w:t>
            </w:r>
            <w:r w:rsidR="00B47261">
              <w:rPr>
                <w:rFonts w:ascii="Cambria" w:hAnsi="Cambria"/>
                <w:b/>
                <w:bCs/>
                <w:sz w:val="20"/>
                <w:szCs w:val="20"/>
              </w:rPr>
              <w:t>r</w:t>
            </w:r>
            <w:r w:rsidRPr="00AC26C1">
              <w:rPr>
                <w:rFonts w:ascii="Cambria" w:hAnsi="Cambria"/>
                <w:b/>
                <w:bCs/>
                <w:sz w:val="20"/>
                <w:szCs w:val="20"/>
              </w:rPr>
              <w:t>owana</w:t>
            </w:r>
          </w:p>
          <w:p w14:paraId="44373DCA" w14:textId="6E76689F" w:rsidR="00B47261" w:rsidRPr="00AC26C1" w:rsidRDefault="00B47261" w:rsidP="00B47261">
            <w:pPr>
              <w:tabs>
                <w:tab w:val="left" w:pos="6173"/>
              </w:tabs>
              <w:jc w:val="center"/>
              <w:rPr>
                <w:rFonts w:ascii="Cambria" w:hAnsi="Cambria"/>
                <w:b/>
                <w:bCs/>
                <w:sz w:val="20"/>
                <w:szCs w:val="20"/>
              </w:rPr>
            </w:pPr>
            <w:r>
              <w:rPr>
                <w:rFonts w:ascii="Cambria" w:hAnsi="Cambria"/>
                <w:b/>
                <w:bCs/>
                <w:sz w:val="20"/>
                <w:szCs w:val="20"/>
              </w:rPr>
              <w:t>(miesięcy)</w:t>
            </w:r>
          </w:p>
        </w:tc>
        <w:tc>
          <w:tcPr>
            <w:tcW w:w="4885" w:type="dxa"/>
          </w:tcPr>
          <w:p w14:paraId="5E731900" w14:textId="77777777" w:rsidR="00AC26C1" w:rsidRDefault="00AC26C1" w:rsidP="00AC26C1">
            <w:pPr>
              <w:tabs>
                <w:tab w:val="left" w:pos="6173"/>
              </w:tabs>
              <w:jc w:val="center"/>
              <w:rPr>
                <w:rFonts w:ascii="Cambria" w:hAnsi="Cambria"/>
                <w:b/>
                <w:bCs/>
                <w:sz w:val="20"/>
                <w:szCs w:val="20"/>
              </w:rPr>
            </w:pPr>
            <w:r w:rsidRPr="00AC26C1">
              <w:rPr>
                <w:rFonts w:ascii="Cambria" w:hAnsi="Cambria"/>
                <w:b/>
                <w:bCs/>
                <w:sz w:val="20"/>
                <w:szCs w:val="20"/>
              </w:rPr>
              <w:t>Punktacja</w:t>
            </w:r>
          </w:p>
          <w:p w14:paraId="164A4561" w14:textId="5213474C" w:rsidR="00AC26C1" w:rsidRPr="00AC26C1" w:rsidRDefault="00AC26C1" w:rsidP="00AC26C1">
            <w:pPr>
              <w:tabs>
                <w:tab w:val="left" w:pos="6173"/>
              </w:tabs>
              <w:spacing w:line="360" w:lineRule="auto"/>
              <w:jc w:val="center"/>
              <w:rPr>
                <w:rFonts w:ascii="Cambria" w:hAnsi="Cambria"/>
                <w:b/>
                <w:bCs/>
                <w:sz w:val="20"/>
                <w:szCs w:val="20"/>
              </w:rPr>
            </w:pPr>
            <w:r>
              <w:rPr>
                <w:rFonts w:ascii="Cambria" w:hAnsi="Cambria"/>
                <w:b/>
                <w:bCs/>
                <w:sz w:val="20"/>
                <w:szCs w:val="20"/>
              </w:rPr>
              <w:t>(pkt)</w:t>
            </w:r>
          </w:p>
        </w:tc>
      </w:tr>
      <w:tr w:rsidR="00AC26C1" w14:paraId="35C83C36" w14:textId="77777777" w:rsidTr="00AC26C1">
        <w:tc>
          <w:tcPr>
            <w:tcW w:w="4885" w:type="dxa"/>
          </w:tcPr>
          <w:p w14:paraId="4E8C9EC8" w14:textId="1488688E"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36</w:t>
            </w:r>
          </w:p>
        </w:tc>
        <w:tc>
          <w:tcPr>
            <w:tcW w:w="4885" w:type="dxa"/>
          </w:tcPr>
          <w:p w14:paraId="03B44503" w14:textId="27631F65"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0</w:t>
            </w:r>
          </w:p>
        </w:tc>
      </w:tr>
      <w:tr w:rsidR="00AC26C1" w14:paraId="337E0601" w14:textId="77777777" w:rsidTr="00AC26C1">
        <w:tc>
          <w:tcPr>
            <w:tcW w:w="4885" w:type="dxa"/>
          </w:tcPr>
          <w:p w14:paraId="5DBABF54" w14:textId="0CBF20E4"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36 &lt; … ≤ 60</w:t>
            </w:r>
          </w:p>
        </w:tc>
        <w:tc>
          <w:tcPr>
            <w:tcW w:w="4885" w:type="dxa"/>
          </w:tcPr>
          <w:p w14:paraId="604ADFF1" w14:textId="54D4F3D2"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50</w:t>
            </w:r>
          </w:p>
        </w:tc>
      </w:tr>
      <w:tr w:rsidR="00AC26C1" w14:paraId="52E1CEFB" w14:textId="77777777" w:rsidTr="00AC26C1">
        <w:tc>
          <w:tcPr>
            <w:tcW w:w="4885" w:type="dxa"/>
          </w:tcPr>
          <w:p w14:paraId="04B92BF5" w14:textId="559745F1"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60 &lt;</w:t>
            </w:r>
          </w:p>
        </w:tc>
        <w:tc>
          <w:tcPr>
            <w:tcW w:w="4885" w:type="dxa"/>
          </w:tcPr>
          <w:p w14:paraId="4ED81671" w14:textId="78CE65DB" w:rsidR="00AC26C1" w:rsidRPr="000D3224" w:rsidRDefault="00AC26C1" w:rsidP="00AC26C1">
            <w:pPr>
              <w:tabs>
                <w:tab w:val="left" w:pos="6173"/>
              </w:tabs>
              <w:spacing w:line="360" w:lineRule="auto"/>
              <w:jc w:val="center"/>
              <w:rPr>
                <w:rFonts w:ascii="Cambria" w:hAnsi="Cambria"/>
                <w:sz w:val="20"/>
                <w:szCs w:val="20"/>
              </w:rPr>
            </w:pPr>
            <w:r w:rsidRPr="000D3224">
              <w:rPr>
                <w:rFonts w:ascii="Cambria" w:hAnsi="Cambria"/>
                <w:sz w:val="20"/>
                <w:szCs w:val="20"/>
              </w:rPr>
              <w:t>100</w:t>
            </w:r>
          </w:p>
        </w:tc>
      </w:tr>
    </w:tbl>
    <w:p w14:paraId="315174DC" w14:textId="77777777" w:rsidR="00F17CB1" w:rsidRPr="00F17CB1" w:rsidRDefault="00F17CB1" w:rsidP="00F17CB1">
      <w:pPr>
        <w:tabs>
          <w:tab w:val="left" w:pos="6173"/>
        </w:tabs>
        <w:spacing w:after="0" w:line="360" w:lineRule="auto"/>
        <w:jc w:val="both"/>
        <w:rPr>
          <w:rFonts w:ascii="Cambria" w:hAnsi="Cambria"/>
        </w:rPr>
      </w:pPr>
    </w:p>
    <w:p w14:paraId="1CFCE907" w14:textId="77777777" w:rsidR="00F17CB1" w:rsidRPr="00F17CB1" w:rsidRDefault="00F17CB1" w:rsidP="00F17CB1">
      <w:pPr>
        <w:tabs>
          <w:tab w:val="left" w:pos="6173"/>
        </w:tabs>
        <w:spacing w:after="0" w:line="360" w:lineRule="auto"/>
        <w:ind w:left="284"/>
        <w:jc w:val="both"/>
        <w:rPr>
          <w:rFonts w:ascii="Cambria" w:hAnsi="Cambria"/>
        </w:rPr>
      </w:pPr>
      <w:r w:rsidRPr="00F17CB1">
        <w:rPr>
          <w:rFonts w:ascii="Cambria" w:hAnsi="Cambria"/>
        </w:rPr>
        <w:t xml:space="preserve">b) Podstawą przyznania punktów w kryterium „Gwarancja” będzie oferowany okres gwarancji podany przez wykonawcę w Formularzu Ofertowym. </w:t>
      </w:r>
    </w:p>
    <w:p w14:paraId="2D846180" w14:textId="0253F970" w:rsidR="00F17CB1" w:rsidRPr="00F17CB1" w:rsidRDefault="00F17CB1" w:rsidP="00F17CB1">
      <w:pPr>
        <w:tabs>
          <w:tab w:val="left" w:pos="6173"/>
        </w:tabs>
        <w:spacing w:after="0" w:line="360" w:lineRule="auto"/>
        <w:ind w:left="284"/>
        <w:jc w:val="both"/>
        <w:rPr>
          <w:rFonts w:ascii="Cambria" w:hAnsi="Cambria"/>
        </w:rPr>
      </w:pPr>
      <w:r w:rsidRPr="00F17CB1">
        <w:rPr>
          <w:rFonts w:ascii="Cambria" w:hAnsi="Cambria"/>
        </w:rPr>
        <w:t>c)</w:t>
      </w:r>
      <w:r>
        <w:rPr>
          <w:rFonts w:ascii="Cambria" w:hAnsi="Cambria"/>
        </w:rPr>
        <w:t xml:space="preserve"> </w:t>
      </w:r>
      <w:r w:rsidRPr="00F17CB1">
        <w:rPr>
          <w:rFonts w:ascii="Cambria" w:hAnsi="Cambria"/>
          <w:b/>
          <w:bCs/>
        </w:rPr>
        <w:t>Wykonawca może zaproponować termin gwarancji na wykonany przedmiot umowy tylko w pełnych miesiącach</w:t>
      </w:r>
      <w:r w:rsidRPr="00F17CB1">
        <w:rPr>
          <w:rFonts w:ascii="Cambria" w:hAnsi="Cambria"/>
        </w:rPr>
        <w:t xml:space="preserve">. Udzielenie okresu odpowiedzialności z tytułu gwarancji, krótszego niż 36 m-ce skutkować będzie odrzuceniem oferty. Brak wpisu w treści formularza ofertowego, w zakresie odpowiedzialności z tytułu gwarancji, będzie traktowane przez Zamawiającego jako 36 miesięczny okres gwarancji. </w:t>
      </w:r>
    </w:p>
    <w:p w14:paraId="4A9D2891" w14:textId="77777777" w:rsidR="00F17CB1" w:rsidRPr="00F17CB1" w:rsidRDefault="00F17CB1" w:rsidP="00F17CB1">
      <w:pPr>
        <w:tabs>
          <w:tab w:val="left" w:pos="6173"/>
        </w:tabs>
        <w:spacing w:after="0" w:line="360" w:lineRule="auto"/>
        <w:ind w:left="284"/>
        <w:jc w:val="both"/>
        <w:rPr>
          <w:rFonts w:ascii="Cambria" w:hAnsi="Cambria"/>
        </w:rPr>
      </w:pPr>
      <w:r w:rsidRPr="00F17CB1">
        <w:rPr>
          <w:rFonts w:ascii="Cambria" w:hAnsi="Cambria"/>
        </w:rPr>
        <w:t xml:space="preserve">d) Maksymalna ilość przyznanych punktów za spełnienie powyższych wymagań: 100 pkt. </w:t>
      </w:r>
    </w:p>
    <w:p w14:paraId="4C60DD6D" w14:textId="20E481BB" w:rsidR="00F17CB1" w:rsidRPr="00F17CB1" w:rsidRDefault="00F17CB1" w:rsidP="00F17CB1">
      <w:pPr>
        <w:tabs>
          <w:tab w:val="left" w:pos="6173"/>
        </w:tabs>
        <w:spacing w:after="0" w:line="360" w:lineRule="auto"/>
        <w:ind w:left="284"/>
        <w:jc w:val="both"/>
        <w:rPr>
          <w:rFonts w:ascii="Cambria" w:hAnsi="Cambria"/>
        </w:rPr>
      </w:pPr>
      <w:r w:rsidRPr="00F17CB1">
        <w:rPr>
          <w:rFonts w:ascii="Cambria" w:hAnsi="Cambria"/>
        </w:rPr>
        <w:t xml:space="preserve">e) Uzyskana liczba punktów badanej oferty zostanie przemnożona przez wagę kryterium – </w:t>
      </w:r>
      <w:r w:rsidR="00312CB7">
        <w:rPr>
          <w:rFonts w:ascii="Cambria" w:hAnsi="Cambria"/>
        </w:rPr>
        <w:t>4</w:t>
      </w:r>
      <w:r w:rsidRPr="00F17CB1">
        <w:rPr>
          <w:rFonts w:ascii="Cambria" w:hAnsi="Cambria"/>
        </w:rPr>
        <w:t>0</w:t>
      </w:r>
      <w:r w:rsidR="00312CB7">
        <w:rPr>
          <w:rFonts w:ascii="Cambria" w:hAnsi="Cambria"/>
        </w:rPr>
        <w:t xml:space="preserve"> </w:t>
      </w:r>
      <w:r w:rsidRPr="00F17CB1">
        <w:rPr>
          <w:rFonts w:ascii="Cambria" w:hAnsi="Cambria"/>
        </w:rPr>
        <w:t xml:space="preserve">%. </w:t>
      </w:r>
    </w:p>
    <w:p w14:paraId="3B1B88B2" w14:textId="78D57702"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3. Punktacja przyznawana ofertom w poszczególnych kryteriach oceny ofert będzie liczona </w:t>
      </w:r>
      <w:r w:rsidR="00056BE6">
        <w:rPr>
          <w:rFonts w:ascii="Cambria" w:hAnsi="Cambria"/>
        </w:rPr>
        <w:t xml:space="preserve">                                               </w:t>
      </w:r>
      <w:r w:rsidRPr="00F17CB1">
        <w:rPr>
          <w:rFonts w:ascii="Cambria" w:hAnsi="Cambria"/>
        </w:rPr>
        <w:t xml:space="preserve">z dokładnością do dwóch miejsc po przecinku, zgodnie z zasadami arytmetyki. </w:t>
      </w:r>
    </w:p>
    <w:p w14:paraId="2A57F64C" w14:textId="6892A8FE"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4. </w:t>
      </w:r>
      <w:r w:rsidRPr="00F17CB1">
        <w:rPr>
          <w:rFonts w:ascii="Cambria" w:hAnsi="Cambria"/>
          <w:b/>
          <w:bCs/>
          <w:u w:val="single"/>
        </w:rPr>
        <w:t>Ostateczną ocenę oferty, stanowi suma punktów uzyskanych w poszczególnych kryteriach.</w:t>
      </w:r>
    </w:p>
    <w:p w14:paraId="0B908F17" w14:textId="77777777"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5. W toku badania i oceny ofert Zamawiający może żądać od Wykonawcy wyjaśnień dotyczących treści złożonej oferty, w tym zaoferowanej ceny. </w:t>
      </w:r>
    </w:p>
    <w:p w14:paraId="43CE11CA" w14:textId="77777777"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6. W sytuacji, gdy Zamawiający nie będzie mógł dokonać wyboru oferty najkorzystniejszej z uwagi na to, że dwie lub więcej ofert przedstawia taki sam bilans przyjętych kryteriów oceny ofert, Zamawiający dokona wyboru oferty w oparciu o art. 248 </w:t>
      </w:r>
      <w:proofErr w:type="spellStart"/>
      <w:r w:rsidRPr="00F17CB1">
        <w:rPr>
          <w:rFonts w:ascii="Cambria" w:hAnsi="Cambria"/>
        </w:rPr>
        <w:t>p.z.p</w:t>
      </w:r>
      <w:proofErr w:type="spellEnd"/>
      <w:r w:rsidRPr="00F17CB1">
        <w:rPr>
          <w:rFonts w:ascii="Cambria" w:hAnsi="Cambria"/>
        </w:rPr>
        <w:t xml:space="preserve">.. </w:t>
      </w:r>
    </w:p>
    <w:p w14:paraId="538D4135" w14:textId="77777777"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7. Zamawiający udzieli zamówienia Wykonawcy, którego oferta zostanie uznana za najkorzystniejszą. </w:t>
      </w:r>
    </w:p>
    <w:p w14:paraId="3954442E" w14:textId="77777777" w:rsidR="00F17CB1" w:rsidRPr="00F17CB1" w:rsidRDefault="00F17CB1" w:rsidP="000678E6">
      <w:pPr>
        <w:pStyle w:val="Bezodstpw"/>
      </w:pPr>
    </w:p>
    <w:p w14:paraId="70C867AF" w14:textId="11294606" w:rsidR="00F17CB1" w:rsidRPr="00F17CB1" w:rsidRDefault="00F17CB1" w:rsidP="00F17CB1">
      <w:pPr>
        <w:shd w:val="clear" w:color="auto" w:fill="D9D9D9" w:themeFill="background1" w:themeFillShade="D9"/>
        <w:tabs>
          <w:tab w:val="left" w:pos="6173"/>
        </w:tabs>
        <w:spacing w:after="0" w:line="360" w:lineRule="auto"/>
        <w:jc w:val="center"/>
        <w:rPr>
          <w:rFonts w:ascii="Cambria" w:hAnsi="Cambria"/>
        </w:rPr>
      </w:pPr>
      <w:r w:rsidRPr="00F17CB1">
        <w:rPr>
          <w:rFonts w:ascii="Cambria" w:hAnsi="Cambria"/>
          <w:b/>
          <w:bCs/>
        </w:rPr>
        <w:t>X</w:t>
      </w:r>
      <w:r w:rsidR="008129F2">
        <w:rPr>
          <w:rFonts w:ascii="Cambria" w:hAnsi="Cambria"/>
          <w:b/>
          <w:bCs/>
        </w:rPr>
        <w:t>IX</w:t>
      </w:r>
      <w:r w:rsidRPr="00F17CB1">
        <w:rPr>
          <w:rFonts w:ascii="Cambria" w:hAnsi="Cambria"/>
          <w:b/>
          <w:bCs/>
        </w:rPr>
        <w:t xml:space="preserve">. INFORMACJE O FORMALNOŚCIACH, JAKIE POWINNY BYĆ </w:t>
      </w:r>
      <w:r w:rsidRPr="00F17CB1">
        <w:rPr>
          <w:rFonts w:ascii="Cambria" w:hAnsi="Cambria"/>
          <w:b/>
          <w:bCs/>
          <w:shd w:val="clear" w:color="auto" w:fill="D9D9D9" w:themeFill="background1" w:themeFillShade="D9"/>
        </w:rPr>
        <w:t>DOPEŁNIONE PO WYBORZE OFERTY W CELU ZAWARCIA UMOWY W SPRAWIE ZAMÓWIENIA PUBLICZNEGO</w:t>
      </w:r>
    </w:p>
    <w:p w14:paraId="46515D88" w14:textId="77777777" w:rsidR="00F17CB1" w:rsidRPr="00F17CB1" w:rsidRDefault="00F17CB1" w:rsidP="00145DD2">
      <w:pPr>
        <w:pStyle w:val="Bezodstpw"/>
      </w:pPr>
    </w:p>
    <w:p w14:paraId="3A7DFB08" w14:textId="559A77C8"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1. Zamawiający zawiera umowę w sprawie zamówienia publicznego w terminie nie </w:t>
      </w:r>
      <w:r w:rsidRPr="00E35568">
        <w:rPr>
          <w:rFonts w:ascii="Cambria" w:hAnsi="Cambria"/>
        </w:rPr>
        <w:t xml:space="preserve">krótszym niż </w:t>
      </w:r>
      <w:r w:rsidR="00014438" w:rsidRPr="00E35568">
        <w:rPr>
          <w:rFonts w:ascii="Cambria" w:hAnsi="Cambria"/>
        </w:rPr>
        <w:t>5</w:t>
      </w:r>
      <w:r w:rsidRPr="00E35568">
        <w:rPr>
          <w:rFonts w:ascii="Cambria" w:hAnsi="Cambria"/>
        </w:rPr>
        <w:t xml:space="preserve"> dni </w:t>
      </w:r>
      <w:r w:rsidRPr="00F17CB1">
        <w:rPr>
          <w:rFonts w:ascii="Cambria" w:hAnsi="Cambria"/>
        </w:rPr>
        <w:t xml:space="preserve">od dnia przesłania zawiadomienia o wyborze najkorzystniejszej oferty. </w:t>
      </w:r>
    </w:p>
    <w:p w14:paraId="0E142678" w14:textId="77777777" w:rsidR="00F17CB1" w:rsidRPr="00F17CB1" w:rsidRDefault="00F17CB1" w:rsidP="00F17CB1">
      <w:pPr>
        <w:tabs>
          <w:tab w:val="left" w:pos="6173"/>
        </w:tabs>
        <w:spacing w:after="0" w:line="360" w:lineRule="auto"/>
        <w:jc w:val="both"/>
        <w:rPr>
          <w:rFonts w:ascii="Cambria" w:hAnsi="Cambria"/>
        </w:rPr>
      </w:pPr>
      <w:r w:rsidRPr="00F17CB1">
        <w:rPr>
          <w:rFonts w:ascii="Cambria" w:hAnsi="Cambria"/>
        </w:rPr>
        <w:t xml:space="preserve">2. Zamawiający może zawrzeć umowę w sprawie zamówienia publicznego przed upływem terminu, o którym mowa w ust. 1, jeżeli w postępowaniu o udzielenie zamówienia prowadzonym w trybie podstawowym złożono tylko jedną ofertę. </w:t>
      </w:r>
    </w:p>
    <w:p w14:paraId="361484CA" w14:textId="5394732A" w:rsidR="00F17CB1" w:rsidRDefault="00F17CB1" w:rsidP="00F17CB1">
      <w:pPr>
        <w:tabs>
          <w:tab w:val="left" w:pos="6173"/>
        </w:tabs>
        <w:spacing w:after="0" w:line="360" w:lineRule="auto"/>
        <w:jc w:val="both"/>
        <w:rPr>
          <w:rFonts w:ascii="Cambria" w:hAnsi="Cambria"/>
        </w:rPr>
      </w:pPr>
      <w:r w:rsidRPr="00F17CB1">
        <w:rPr>
          <w:rFonts w:ascii="Cambria" w:hAnsi="Cambria"/>
        </w:rPr>
        <w:t xml:space="preserve">3. Wykonawca, którego oferta zostanie uznana za najkorzystniejszą, będzie zobowiązany przed podpisaniem umowy do wniesienia zabezpieczenia należytego wykonania umowy w wysokości i formie określonej w Rozdziale XX SWZ. </w:t>
      </w:r>
    </w:p>
    <w:p w14:paraId="0112F28B" w14:textId="616E7B20" w:rsidR="00A95B3E" w:rsidRPr="00A920FC" w:rsidRDefault="00A95B3E" w:rsidP="00F17CB1">
      <w:pPr>
        <w:tabs>
          <w:tab w:val="left" w:pos="6173"/>
        </w:tabs>
        <w:spacing w:after="0" w:line="360" w:lineRule="auto"/>
        <w:jc w:val="both"/>
        <w:rPr>
          <w:rFonts w:ascii="Cambria" w:hAnsi="Cambria"/>
        </w:rPr>
      </w:pPr>
      <w:r w:rsidRPr="00A920FC">
        <w:rPr>
          <w:rFonts w:ascii="Cambria" w:hAnsi="Cambria"/>
        </w:rPr>
        <w:t>5. Przed zawarciem umowy wykonawca przedstawi opłaconą polisę potwierdzającą ubezpieczenie OC                   z tytułu prowadzonej działalności gospodarczej na sumę gwarancyj</w:t>
      </w:r>
      <w:r w:rsidRPr="00AE1442">
        <w:rPr>
          <w:rFonts w:ascii="Cambria" w:hAnsi="Cambria"/>
        </w:rPr>
        <w:t xml:space="preserve">ną nie mniejszą </w:t>
      </w:r>
      <w:r w:rsidR="00F63AED" w:rsidRPr="00AE1442">
        <w:rPr>
          <w:rFonts w:ascii="Cambria" w:hAnsi="Cambria"/>
        </w:rPr>
        <w:t xml:space="preserve">niż </w:t>
      </w:r>
      <w:r w:rsidR="000D3224">
        <w:rPr>
          <w:rFonts w:ascii="Cambria" w:hAnsi="Cambria"/>
        </w:rPr>
        <w:t>5</w:t>
      </w:r>
      <w:r w:rsidR="00AE1442" w:rsidRPr="00AE1442">
        <w:rPr>
          <w:rFonts w:ascii="Cambria" w:hAnsi="Cambria"/>
        </w:rPr>
        <w:t>00.000,00</w:t>
      </w:r>
      <w:r w:rsidR="00F63AED" w:rsidRPr="00AE1442">
        <w:rPr>
          <w:rFonts w:ascii="Cambria" w:hAnsi="Cambria"/>
        </w:rPr>
        <w:t xml:space="preserve"> zł</w:t>
      </w:r>
      <w:r w:rsidR="00AE1442" w:rsidRPr="00AE1442">
        <w:rPr>
          <w:rFonts w:ascii="Cambria" w:hAnsi="Cambria"/>
        </w:rPr>
        <w:t xml:space="preserve"> (słownie: </w:t>
      </w:r>
      <w:r w:rsidR="000D3224">
        <w:rPr>
          <w:rFonts w:ascii="Cambria" w:hAnsi="Cambria"/>
        </w:rPr>
        <w:t>pięćset tysięcy</w:t>
      </w:r>
      <w:r w:rsidR="00AE1442" w:rsidRPr="00AE1442">
        <w:rPr>
          <w:rFonts w:ascii="Cambria" w:hAnsi="Cambria"/>
        </w:rPr>
        <w:t xml:space="preserve"> złotych 00/100)</w:t>
      </w:r>
      <w:r w:rsidR="00AE1442">
        <w:rPr>
          <w:rFonts w:ascii="Cambria" w:hAnsi="Cambria"/>
        </w:rPr>
        <w:t>.</w:t>
      </w:r>
    </w:p>
    <w:p w14:paraId="4C36FFE4" w14:textId="6A20458B" w:rsidR="00F17CB1" w:rsidRPr="00F17CB1" w:rsidRDefault="00A95B3E" w:rsidP="00F17CB1">
      <w:pPr>
        <w:tabs>
          <w:tab w:val="left" w:pos="6173"/>
        </w:tabs>
        <w:spacing w:after="0" w:line="360" w:lineRule="auto"/>
        <w:jc w:val="both"/>
        <w:rPr>
          <w:rFonts w:ascii="Cambria" w:hAnsi="Cambria"/>
        </w:rPr>
      </w:pPr>
      <w:r>
        <w:rPr>
          <w:rFonts w:ascii="Cambria" w:hAnsi="Cambria"/>
        </w:rPr>
        <w:t>6</w:t>
      </w:r>
      <w:r w:rsidR="00F17CB1" w:rsidRPr="00F17CB1">
        <w:rPr>
          <w:rFonts w:ascii="Cambria" w:hAnsi="Cambria"/>
        </w:rPr>
        <w:t xml:space="preserve">. 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5A514B2D" w14:textId="1D4214ED" w:rsidR="00F17CB1" w:rsidRPr="00F17CB1" w:rsidRDefault="00A95B3E" w:rsidP="00F17CB1">
      <w:pPr>
        <w:tabs>
          <w:tab w:val="left" w:pos="6173"/>
        </w:tabs>
        <w:spacing w:after="0" w:line="360" w:lineRule="auto"/>
        <w:jc w:val="both"/>
        <w:rPr>
          <w:rFonts w:ascii="Cambria" w:hAnsi="Cambria"/>
        </w:rPr>
      </w:pPr>
      <w:r>
        <w:rPr>
          <w:rFonts w:ascii="Cambria" w:hAnsi="Cambria"/>
        </w:rPr>
        <w:t>7</w:t>
      </w:r>
      <w:r w:rsidR="00F17CB1" w:rsidRPr="00F17CB1">
        <w:rPr>
          <w:rFonts w:ascii="Cambria" w:hAnsi="Cambria"/>
        </w:rPr>
        <w:t xml:space="preserve">. Wykonawca będzie zobowiązany do podpisania umowy w miejscu i terminie wskazanym przez Zamawiającego. </w:t>
      </w:r>
    </w:p>
    <w:p w14:paraId="7BBDF647" w14:textId="4DB6BD55" w:rsidR="00F17CB1" w:rsidRDefault="00A95B3E" w:rsidP="00F17CB1">
      <w:pPr>
        <w:tabs>
          <w:tab w:val="left" w:pos="6173"/>
        </w:tabs>
        <w:spacing w:after="0" w:line="360" w:lineRule="auto"/>
        <w:jc w:val="both"/>
        <w:rPr>
          <w:rFonts w:ascii="Cambria" w:hAnsi="Cambria"/>
        </w:rPr>
      </w:pPr>
      <w:r>
        <w:rPr>
          <w:rFonts w:ascii="Cambria" w:hAnsi="Cambria"/>
        </w:rPr>
        <w:lastRenderedPageBreak/>
        <w:t>8</w:t>
      </w:r>
      <w:r w:rsidR="00F17CB1" w:rsidRPr="00F17CB1">
        <w:rPr>
          <w:rFonts w:ascii="Cambria" w:hAnsi="Cambria"/>
        </w:rPr>
        <w:t xml:space="preserve">. Niedopełnienie powyższych formalności przez wybranego Wykonawcę będzie potraktowane przez Zamawiającego jako niemożność zawarcia umowy w sprawie zamówienia publicznego z przyczyn leżących po stronie Wykonawcy. </w:t>
      </w:r>
    </w:p>
    <w:p w14:paraId="0B7F44F5" w14:textId="77777777" w:rsidR="000678E6" w:rsidRPr="00072824" w:rsidRDefault="000678E6" w:rsidP="00072824">
      <w:pPr>
        <w:autoSpaceDE w:val="0"/>
        <w:autoSpaceDN w:val="0"/>
        <w:adjustRightInd w:val="0"/>
        <w:spacing w:after="0" w:line="240" w:lineRule="auto"/>
        <w:rPr>
          <w:rFonts w:ascii="Times New Roman" w:hAnsi="Times New Roman" w:cs="Times New Roman"/>
          <w:color w:val="000000"/>
          <w:sz w:val="24"/>
          <w:szCs w:val="24"/>
        </w:rPr>
      </w:pPr>
    </w:p>
    <w:p w14:paraId="07A7A73D" w14:textId="46356DCC" w:rsidR="00072824" w:rsidRPr="00072824" w:rsidRDefault="00072824" w:rsidP="00072824">
      <w:pPr>
        <w:shd w:val="clear" w:color="auto" w:fill="D9D9D9" w:themeFill="background1" w:themeFillShade="D9"/>
        <w:autoSpaceDE w:val="0"/>
        <w:autoSpaceDN w:val="0"/>
        <w:adjustRightInd w:val="0"/>
        <w:spacing w:after="0" w:line="240" w:lineRule="auto"/>
        <w:jc w:val="center"/>
        <w:rPr>
          <w:rFonts w:ascii="Times New Roman" w:hAnsi="Times New Roman" w:cs="Times New Roman"/>
          <w:color w:val="000000"/>
        </w:rPr>
      </w:pPr>
      <w:r w:rsidRPr="00072824">
        <w:rPr>
          <w:rFonts w:ascii="Times New Roman" w:hAnsi="Times New Roman" w:cs="Times New Roman"/>
          <w:b/>
          <w:bCs/>
          <w:color w:val="000000"/>
        </w:rPr>
        <w:t>XX. WYMAGANIA DOTYCZĄCE ZABEZPIECZENIA NALEŻYTEGO WYKONANIA UMOWY</w:t>
      </w:r>
    </w:p>
    <w:p w14:paraId="07FB13DB" w14:textId="77777777" w:rsidR="000678E6" w:rsidRDefault="000678E6" w:rsidP="000678E6">
      <w:pPr>
        <w:pStyle w:val="Bezodstpw"/>
      </w:pPr>
    </w:p>
    <w:p w14:paraId="6BD3DB25" w14:textId="2C851172"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 xml:space="preserve">1. Wykonawca zobowiązany jest przed zawarciem umowy wnieść zabezpieczenie należytego wykonania umowy w </w:t>
      </w:r>
      <w:r w:rsidRPr="00FC473E">
        <w:rPr>
          <w:rFonts w:ascii="Cambria" w:hAnsi="Cambria"/>
        </w:rPr>
        <w:t>wysokości 5 % ceny brutto podanej w ofercie</w:t>
      </w:r>
      <w:r w:rsidRPr="00A920FC">
        <w:rPr>
          <w:rFonts w:ascii="Cambria" w:hAnsi="Cambria"/>
        </w:rPr>
        <w:t xml:space="preserve">. </w:t>
      </w:r>
      <w:r w:rsidRPr="00072824">
        <w:rPr>
          <w:rFonts w:ascii="Cambria" w:hAnsi="Cambria"/>
        </w:rPr>
        <w:t xml:space="preserve">Zabezpieczenie służy pokryciu roszczeń z tytułu niewykonania lub nienależytego wykonania umowy. </w:t>
      </w:r>
    </w:p>
    <w:p w14:paraId="398B19BF"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 xml:space="preserve">2. Zabezpieczenie może być wnoszone, według wyboru Wykonawcy, w jednej lub w kilku następujących formach: </w:t>
      </w:r>
    </w:p>
    <w:p w14:paraId="28677F3E"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 xml:space="preserve">1) pieniądzu; </w:t>
      </w:r>
    </w:p>
    <w:p w14:paraId="2589329C"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 xml:space="preserve">2) poręczeniach bankowych lub poręczeniach spółdzielczej kasy oszczędnościowo-kredytowej, z tym że zobowiązanie kasy jest zawsze zobowiązaniem pieniężnym; </w:t>
      </w:r>
    </w:p>
    <w:p w14:paraId="1B675048"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 xml:space="preserve">3) gwarancjach bankowych; </w:t>
      </w:r>
    </w:p>
    <w:p w14:paraId="657FAA2D"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 xml:space="preserve">4) gwarancjach ubezpieczeniowych; </w:t>
      </w:r>
    </w:p>
    <w:p w14:paraId="6DB0803F"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 xml:space="preserve">5) poręczeniach udzielanych przez podmioty, o których mowa w art. 6b ust. 5 pkt 2 ustawy z dnia 9 listopada 2000 r. o utworzeniu Polskiej Agencji Rozwoju Przedsiębiorczości. </w:t>
      </w:r>
    </w:p>
    <w:p w14:paraId="2734F36A" w14:textId="5178E55B" w:rsidR="00072824" w:rsidRPr="00072824" w:rsidRDefault="00072824" w:rsidP="00072824">
      <w:pPr>
        <w:tabs>
          <w:tab w:val="left" w:pos="6173"/>
        </w:tabs>
        <w:spacing w:after="0" w:line="360" w:lineRule="auto"/>
        <w:jc w:val="both"/>
        <w:rPr>
          <w:rFonts w:ascii="Cambria" w:hAnsi="Cambria"/>
          <w:color w:val="FF0000"/>
        </w:rPr>
      </w:pPr>
      <w:r w:rsidRPr="00072824">
        <w:rPr>
          <w:rFonts w:ascii="Cambria" w:hAnsi="Cambria"/>
        </w:rPr>
        <w:t xml:space="preserve">3. Zabezpieczenie wnoszone w pieniądzu Wykonawca wpłaca </w:t>
      </w:r>
      <w:r w:rsidRPr="00122835">
        <w:rPr>
          <w:rFonts w:ascii="Cambria" w:hAnsi="Cambria"/>
        </w:rPr>
        <w:t>przelewem na rachunek bankowy</w:t>
      </w:r>
      <w:r w:rsidR="00C94A38" w:rsidRPr="00122835">
        <w:rPr>
          <w:rFonts w:ascii="Cambria" w:hAnsi="Cambria"/>
        </w:rPr>
        <w:t xml:space="preserve">: Bank Spółdzielczy w </w:t>
      </w:r>
      <w:r w:rsidR="008C34C8">
        <w:rPr>
          <w:rFonts w:ascii="Cambria" w:hAnsi="Cambria"/>
        </w:rPr>
        <w:t>Świeciu</w:t>
      </w:r>
      <w:r w:rsidR="00C94A38" w:rsidRPr="00122835">
        <w:rPr>
          <w:rFonts w:ascii="Cambria" w:hAnsi="Cambria"/>
        </w:rPr>
        <w:t xml:space="preserve"> O/</w:t>
      </w:r>
      <w:r w:rsidR="008C34C8">
        <w:rPr>
          <w:rFonts w:ascii="Cambria" w:hAnsi="Cambria"/>
        </w:rPr>
        <w:t>Bukowiec</w:t>
      </w:r>
      <w:r w:rsidR="00C94A38" w:rsidRPr="00122835">
        <w:rPr>
          <w:rFonts w:ascii="Cambria" w:hAnsi="Cambria"/>
        </w:rPr>
        <w:t xml:space="preserve"> nr </w:t>
      </w:r>
      <w:bookmarkStart w:id="3" w:name="_Hlk65823383"/>
      <w:r w:rsidR="00721653" w:rsidRPr="00721653">
        <w:rPr>
          <w:rFonts w:ascii="Cambria" w:hAnsi="Cambria"/>
          <w:b/>
        </w:rPr>
        <w:t>21 8168 0007 0000 8471 2000 0003</w:t>
      </w:r>
      <w:r w:rsidR="00C94A38" w:rsidRPr="00721653">
        <w:rPr>
          <w:rFonts w:ascii="Cambria" w:hAnsi="Cambria"/>
        </w:rPr>
        <w:t xml:space="preserve"> </w:t>
      </w:r>
      <w:bookmarkEnd w:id="3"/>
      <w:r w:rsidRPr="00721653">
        <w:rPr>
          <w:rFonts w:ascii="Cambria" w:hAnsi="Cambria"/>
        </w:rPr>
        <w:t xml:space="preserve">z dopiskiem </w:t>
      </w:r>
      <w:r w:rsidRPr="00590CC6">
        <w:rPr>
          <w:rFonts w:ascii="Cambria" w:hAnsi="Cambria"/>
        </w:rPr>
        <w:t>„Zabezpieczenie należytego wykonania umowy –</w:t>
      </w:r>
      <w:r w:rsidR="007213CA">
        <w:rPr>
          <w:rFonts w:ascii="Cambria" w:hAnsi="Cambria"/>
        </w:rPr>
        <w:t xml:space="preserve"> </w:t>
      </w:r>
      <w:r w:rsidR="008C34C8">
        <w:rPr>
          <w:rFonts w:ascii="Cambria" w:hAnsi="Cambria"/>
        </w:rPr>
        <w:t>„</w:t>
      </w:r>
      <w:r w:rsidR="008C34C8" w:rsidRPr="008C34C8">
        <w:rPr>
          <w:rFonts w:ascii="Cambria" w:hAnsi="Cambria"/>
        </w:rPr>
        <w:t>Budowa drogi gminnej nr 030910C na odcinku ok. 250 m. w m. Przysiersk</w:t>
      </w:r>
      <w:r w:rsidRPr="00590CC6">
        <w:rPr>
          <w:rFonts w:ascii="Cambria" w:hAnsi="Cambria"/>
        </w:rPr>
        <w:t xml:space="preserve">”. </w:t>
      </w:r>
    </w:p>
    <w:p w14:paraId="356AED2B"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 xml:space="preserve">4.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 </w:t>
      </w:r>
    </w:p>
    <w:p w14:paraId="5B516130"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5. W przypadku wniesienia zabezpieczenia należytego wykonania umowy w formie poręczenia lub gwarancji, gwarant musi zapewnić nieodwołalną i bezwarunkową zapłatę kwoty poręczenia (gwarancji) na pierwsze żądanie Zamawiającego, zawierające oświadczenie Zamawiającego, że Wykonawca nie wykonał lub nienależycie wykonał umowę bądź nie usunął wad ujawnionych w okresie rękojmi. Zamawiający nie dopuszcza żądania przez wystawcę poręczenia lub gwarancji dodatkowych dokumentów, warunkujących zapłatę.</w:t>
      </w:r>
    </w:p>
    <w:p w14:paraId="514D815D" w14:textId="70B8BB70" w:rsidR="00F17CB1" w:rsidRDefault="00072824" w:rsidP="00072824">
      <w:pPr>
        <w:tabs>
          <w:tab w:val="left" w:pos="6173"/>
        </w:tabs>
        <w:spacing w:after="0" w:line="360" w:lineRule="auto"/>
        <w:jc w:val="both"/>
        <w:rPr>
          <w:rFonts w:ascii="Cambria" w:hAnsi="Cambria"/>
        </w:rPr>
      </w:pPr>
      <w:r w:rsidRPr="00072824">
        <w:rPr>
          <w:rFonts w:ascii="Cambria" w:hAnsi="Cambria"/>
        </w:rPr>
        <w:t xml:space="preserve">6. Jeżeli okres, na jaki ma zostać wniesione zabezpieczenie, przekracza 5 lat, zabezpieczenie w pieniądzu wnosi się na cały ten okres, a zabezpieczenie w innej formie wnosi się na okres nie krótszy niż 5 lat, </w:t>
      </w:r>
      <w:r w:rsidR="00CC1285">
        <w:rPr>
          <w:rFonts w:ascii="Cambria" w:hAnsi="Cambria"/>
        </w:rPr>
        <w:t xml:space="preserve">                          </w:t>
      </w:r>
      <w:r w:rsidRPr="00072824">
        <w:rPr>
          <w:rFonts w:ascii="Cambria" w:hAnsi="Cambria"/>
        </w:rPr>
        <w:t>z jednoczesnym zobowiązaniem się Wykonawcy do przedłużenia zabezpieczenia lub wniesienia nowego zabezpieczenia na kolejne okresy.</w:t>
      </w:r>
    </w:p>
    <w:p w14:paraId="10DF28AD" w14:textId="33B08F51"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 xml:space="preserve">7. W przypadku nieprzedłużenia lub niewniesienia nowego zabezpieczenia najpóźniej na 30 dni przed upływem terminu ważności dotychczasowego zabezpieczenia wniesionego w innej formie niż </w:t>
      </w:r>
      <w:r w:rsidR="00CC1285">
        <w:rPr>
          <w:rFonts w:ascii="Cambria" w:hAnsi="Cambria"/>
        </w:rPr>
        <w:t xml:space="preserve">                                </w:t>
      </w:r>
      <w:r w:rsidRPr="00072824">
        <w:rPr>
          <w:rFonts w:ascii="Cambria" w:hAnsi="Cambria"/>
        </w:rPr>
        <w:t xml:space="preserve">w pieniądzu Zamawiający zmienia formę na zabezpieczenie w pieniądzu, poprzez wypłatę kwoty </w:t>
      </w:r>
      <w:r w:rsidR="00CC1285">
        <w:rPr>
          <w:rFonts w:ascii="Cambria" w:hAnsi="Cambria"/>
        </w:rPr>
        <w:t xml:space="preserve">                             </w:t>
      </w:r>
      <w:r w:rsidRPr="00072824">
        <w:rPr>
          <w:rFonts w:ascii="Cambria" w:hAnsi="Cambria"/>
        </w:rPr>
        <w:lastRenderedPageBreak/>
        <w:t>z dotychczasowego zabezpieczenia. Wypłata następuje nie później niż w ostatnim dniu ważności dotychczasowego zabezpieczenia.</w:t>
      </w:r>
    </w:p>
    <w:p w14:paraId="5C284099"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8. W przypadku wnoszenia zabezpieczenia należytego wykonania umowy w formie innej niż w pieniądzu, przed podpisaniem umowy Wykonawca zobowiązany jest przedstawić do akceptacji Zamawiającemu treść dokumentu gwarancji lub poręczenia.</w:t>
      </w:r>
    </w:p>
    <w:p w14:paraId="0F431FED"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 xml:space="preserve">9. W trakcie realizacji umowy Wykonawca może dokonać zmiany formy zabezpieczenia na jedną lub kilka form, o których mowa w art. 450 ust. 1 </w:t>
      </w:r>
      <w:proofErr w:type="spellStart"/>
      <w:r w:rsidRPr="00072824">
        <w:rPr>
          <w:rFonts w:ascii="Cambria" w:hAnsi="Cambria"/>
        </w:rPr>
        <w:t>p.z.p</w:t>
      </w:r>
      <w:proofErr w:type="spellEnd"/>
      <w:r w:rsidRPr="00072824">
        <w:rPr>
          <w:rFonts w:ascii="Cambria" w:hAnsi="Cambria"/>
        </w:rPr>
        <w:t>. Zmiana formy zabezpieczenia jest dokonywana z zachowaniem ciągłości zabezpieczenia i bez zmniejszenia jego wysokości.</w:t>
      </w:r>
    </w:p>
    <w:p w14:paraId="1D2C819E"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10. Zamawiający zwróci zabezpieczenie w terminie 30 dni od dnia wykonania zamówienia i uznania przez Zamawiającego za należycie wykonane .</w:t>
      </w:r>
    </w:p>
    <w:p w14:paraId="461D0EE3" w14:textId="64C73303" w:rsidR="00072824" w:rsidRDefault="00072824" w:rsidP="00072824">
      <w:pPr>
        <w:tabs>
          <w:tab w:val="left" w:pos="6173"/>
        </w:tabs>
        <w:spacing w:after="0" w:line="360" w:lineRule="auto"/>
        <w:jc w:val="both"/>
        <w:rPr>
          <w:rFonts w:ascii="Cambria" w:hAnsi="Cambria"/>
        </w:rPr>
      </w:pPr>
      <w:r w:rsidRPr="00072824">
        <w:rPr>
          <w:rFonts w:ascii="Cambria" w:hAnsi="Cambria"/>
        </w:rPr>
        <w:t>11. Zamawiający może pozostawić na zabezpieczenie roszczeń z tytułu rękojmi za wady lub gwarancji kwotę nie przekraczającą 30% zabezpieczenia, która zostanie zwrócona nie później niż w 15 dniu po upływie okresu rękojmi za wady lub gwarancji.</w:t>
      </w:r>
    </w:p>
    <w:p w14:paraId="30E33502" w14:textId="77777777" w:rsidR="00072824" w:rsidRPr="00072824" w:rsidRDefault="00072824" w:rsidP="00072824">
      <w:pPr>
        <w:tabs>
          <w:tab w:val="left" w:pos="6173"/>
        </w:tabs>
        <w:spacing w:after="0" w:line="360" w:lineRule="auto"/>
        <w:jc w:val="both"/>
        <w:rPr>
          <w:rFonts w:ascii="Cambria" w:hAnsi="Cambria"/>
        </w:rPr>
      </w:pPr>
      <w:r w:rsidRPr="00072824">
        <w:rPr>
          <w:rFonts w:ascii="Cambria" w:hAnsi="Cambria"/>
        </w:rPr>
        <w:t>12. Jeżeli zabezpieczenie zostanie wniesione w formie niepieniężnej, to celowym będzie aby Wykonawca ustanowił zabezpieczenie w jednym dokumencie gwarancyjnym następująco (zabezpieczenie redukowalne) kwota zabezpieczenia podzielona na dwie części odpowiednio dla terminu zakończenia robót oraz terminu odpowiedzialności z tytułu rękojmi za wady:</w:t>
      </w:r>
    </w:p>
    <w:p w14:paraId="17754853" w14:textId="77777777" w:rsidR="00072824" w:rsidRPr="00072824" w:rsidRDefault="00072824" w:rsidP="00072824">
      <w:pPr>
        <w:tabs>
          <w:tab w:val="left" w:pos="6173"/>
        </w:tabs>
        <w:spacing w:after="0" w:line="360" w:lineRule="auto"/>
        <w:ind w:left="284"/>
        <w:jc w:val="both"/>
        <w:rPr>
          <w:rFonts w:ascii="Cambria" w:hAnsi="Cambria"/>
        </w:rPr>
      </w:pPr>
      <w:r w:rsidRPr="00072824">
        <w:rPr>
          <w:rFonts w:ascii="Cambria" w:hAnsi="Cambria"/>
        </w:rPr>
        <w:t>1) pierwsza część w wysokości 70 % kwoty wymienionej w pkt. 1 na okres od dnia zawarcia umowy do zakończenia wykonania przedmiotu zamówienia i protokolarnego odbioru,</w:t>
      </w:r>
    </w:p>
    <w:p w14:paraId="48FCEB88" w14:textId="2325B426" w:rsidR="00072824" w:rsidRDefault="00072824" w:rsidP="00072824">
      <w:pPr>
        <w:tabs>
          <w:tab w:val="left" w:pos="6173"/>
        </w:tabs>
        <w:spacing w:after="0" w:line="360" w:lineRule="auto"/>
        <w:ind w:left="284"/>
        <w:jc w:val="both"/>
        <w:rPr>
          <w:rFonts w:ascii="Cambria" w:hAnsi="Cambria"/>
        </w:rPr>
      </w:pPr>
      <w:r w:rsidRPr="00072824">
        <w:rPr>
          <w:rFonts w:ascii="Cambria" w:hAnsi="Cambria"/>
        </w:rPr>
        <w:t>2) druga część w wysokości 30 % kwoty wymienionej w pkt. 1 na okres od dnia zawarcia umowy do końca okresu odpowiedzialności Wykonawcy z tytułu rękojmi za wady.</w:t>
      </w:r>
    </w:p>
    <w:p w14:paraId="5BB2E093" w14:textId="77777777" w:rsidR="00656A39" w:rsidRPr="00656A39" w:rsidRDefault="00656A39" w:rsidP="008C34C8">
      <w:pPr>
        <w:pStyle w:val="Bezodstpw"/>
      </w:pPr>
    </w:p>
    <w:p w14:paraId="785E4369" w14:textId="1F6F8EE1" w:rsidR="00656A39" w:rsidRPr="00656A39" w:rsidRDefault="00656A39" w:rsidP="00656A3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w:t>
      </w:r>
      <w:r w:rsidR="008129F2">
        <w:rPr>
          <w:rFonts w:ascii="Cambria" w:hAnsi="Cambria"/>
          <w:b/>
          <w:bCs/>
        </w:rPr>
        <w:t>I</w:t>
      </w:r>
      <w:r w:rsidRPr="00656A39">
        <w:rPr>
          <w:rFonts w:ascii="Cambria" w:hAnsi="Cambria"/>
          <w:b/>
          <w:bCs/>
        </w:rPr>
        <w:t>. INFORMACJE O TREŚCI ZAWIERANEJ UMOWY ORAZ MOŻLIWOŚCI JEJ ZMIANY</w:t>
      </w:r>
    </w:p>
    <w:p w14:paraId="787CD125" w14:textId="473A6326" w:rsidR="00072824" w:rsidRDefault="00072824" w:rsidP="00656A39">
      <w:pPr>
        <w:tabs>
          <w:tab w:val="left" w:pos="6173"/>
        </w:tabs>
        <w:spacing w:after="0" w:line="360" w:lineRule="auto"/>
        <w:jc w:val="both"/>
        <w:rPr>
          <w:rFonts w:ascii="Cambria" w:hAnsi="Cambria"/>
        </w:rPr>
      </w:pPr>
    </w:p>
    <w:p w14:paraId="4BC7F0F1" w14:textId="08917113" w:rsidR="00656A39" w:rsidRPr="00845719" w:rsidRDefault="00656A39" w:rsidP="00656A39">
      <w:pPr>
        <w:tabs>
          <w:tab w:val="left" w:pos="6173"/>
        </w:tabs>
        <w:spacing w:after="0" w:line="360" w:lineRule="auto"/>
        <w:jc w:val="both"/>
        <w:rPr>
          <w:rFonts w:ascii="Cambria" w:hAnsi="Cambria"/>
        </w:rPr>
      </w:pPr>
      <w:r w:rsidRPr="00656A39">
        <w:rPr>
          <w:rFonts w:ascii="Cambria" w:hAnsi="Cambria"/>
        </w:rPr>
        <w:t>1.</w:t>
      </w:r>
      <w:r w:rsidRPr="00656A39">
        <w:rPr>
          <w:rFonts w:ascii="Cambria" w:hAnsi="Cambria"/>
          <w:b/>
          <w:bCs/>
        </w:rPr>
        <w:t xml:space="preserve"> </w:t>
      </w:r>
      <w:r w:rsidRPr="00656A39">
        <w:rPr>
          <w:rFonts w:ascii="Cambria" w:hAnsi="Cambria"/>
        </w:rPr>
        <w:t xml:space="preserve">Wybrany Wykonawca jest zobowiązany do zawarcia umowy w sprawie zamówienia publicznego na warunkach określonych w projektowanych postanowieniach umowy, stanowiących </w:t>
      </w:r>
      <w:r w:rsidRPr="00845719">
        <w:rPr>
          <w:rFonts w:ascii="Cambria" w:hAnsi="Cambria"/>
          <w:u w:val="single"/>
        </w:rPr>
        <w:t xml:space="preserve">Załącznik nr </w:t>
      </w:r>
      <w:r w:rsidR="00883084">
        <w:rPr>
          <w:rFonts w:ascii="Cambria" w:hAnsi="Cambria"/>
          <w:u w:val="single"/>
        </w:rPr>
        <w:t>8</w:t>
      </w:r>
      <w:r w:rsidRPr="00845719">
        <w:rPr>
          <w:rFonts w:ascii="Cambria" w:hAnsi="Cambria"/>
          <w:u w:val="single"/>
        </w:rPr>
        <w:t xml:space="preserve"> do SWZ. </w:t>
      </w:r>
    </w:p>
    <w:p w14:paraId="507326CA"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2. Zakres świadczenia Wykonawcy wynikający z umowy jest tożsamy z jego zobowiązaniem zawartym w ofercie. </w:t>
      </w:r>
    </w:p>
    <w:p w14:paraId="6CA3FA08" w14:textId="2A445799"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3. Zamawiający przewiduje możliwość zmiany zawartej umowy w stosunku do treści wybranej oferty w zakresie uregulowanym w art. 454-455 </w:t>
      </w:r>
      <w:proofErr w:type="spellStart"/>
      <w:r w:rsidRPr="00656A39">
        <w:rPr>
          <w:rFonts w:ascii="Cambria" w:hAnsi="Cambria"/>
        </w:rPr>
        <w:t>p.z.p</w:t>
      </w:r>
      <w:proofErr w:type="spellEnd"/>
      <w:r w:rsidRPr="00656A39">
        <w:rPr>
          <w:rFonts w:ascii="Cambria" w:hAnsi="Cambria"/>
        </w:rPr>
        <w:t xml:space="preserve">. oraz wskazanym w projektowanych postanowieniach umowy, stanowiących </w:t>
      </w:r>
      <w:r w:rsidRPr="00656A39">
        <w:rPr>
          <w:rFonts w:ascii="Cambria" w:hAnsi="Cambria"/>
          <w:u w:val="single"/>
        </w:rPr>
        <w:t xml:space="preserve">Załącznik nr </w:t>
      </w:r>
      <w:r w:rsidR="00883084">
        <w:rPr>
          <w:rFonts w:ascii="Cambria" w:hAnsi="Cambria"/>
          <w:u w:val="single"/>
        </w:rPr>
        <w:t>8</w:t>
      </w:r>
      <w:r w:rsidRPr="00656A39">
        <w:rPr>
          <w:rFonts w:ascii="Cambria" w:hAnsi="Cambria"/>
          <w:u w:val="single"/>
        </w:rPr>
        <w:t xml:space="preserve"> do SWZ.</w:t>
      </w:r>
      <w:r w:rsidRPr="00656A39">
        <w:rPr>
          <w:rFonts w:ascii="Cambria" w:hAnsi="Cambria"/>
        </w:rPr>
        <w:t xml:space="preserve"> </w:t>
      </w:r>
    </w:p>
    <w:p w14:paraId="69BBFF43"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4. Zmiana umowy wymaga dla swej ważności, pod rygorem nieważności, zachowania formy pisemnej. </w:t>
      </w:r>
    </w:p>
    <w:p w14:paraId="221B617D" w14:textId="77777777" w:rsidR="00656A39" w:rsidRPr="00656A39" w:rsidRDefault="00656A39" w:rsidP="008C34C8">
      <w:pPr>
        <w:pStyle w:val="Bezodstpw"/>
      </w:pPr>
    </w:p>
    <w:p w14:paraId="0F77CE95" w14:textId="15C90C4E" w:rsidR="00656A39" w:rsidRPr="00656A39" w:rsidRDefault="00656A39" w:rsidP="00656A39">
      <w:pPr>
        <w:shd w:val="clear" w:color="auto" w:fill="D9D9D9" w:themeFill="background1" w:themeFillShade="D9"/>
        <w:tabs>
          <w:tab w:val="left" w:pos="6173"/>
        </w:tabs>
        <w:spacing w:after="0" w:line="360" w:lineRule="auto"/>
        <w:jc w:val="center"/>
        <w:rPr>
          <w:rFonts w:ascii="Cambria" w:hAnsi="Cambria"/>
        </w:rPr>
      </w:pPr>
      <w:r w:rsidRPr="00656A39">
        <w:rPr>
          <w:rFonts w:ascii="Cambria" w:hAnsi="Cambria"/>
          <w:b/>
          <w:bCs/>
        </w:rPr>
        <w:t>XXI</w:t>
      </w:r>
      <w:r w:rsidR="008129F2">
        <w:rPr>
          <w:rFonts w:ascii="Cambria" w:hAnsi="Cambria"/>
          <w:b/>
          <w:bCs/>
        </w:rPr>
        <w:t>I</w:t>
      </w:r>
      <w:r w:rsidRPr="00656A39">
        <w:rPr>
          <w:rFonts w:ascii="Cambria" w:hAnsi="Cambria"/>
          <w:b/>
          <w:bCs/>
        </w:rPr>
        <w:t>. POUCZENIE O ŚRODKACH OCHRONY PRAWNEJ PRZYSŁUGUJĄCYCH WYKONAWCY</w:t>
      </w:r>
    </w:p>
    <w:p w14:paraId="25FA832C" w14:textId="7412C55C" w:rsidR="00656A39" w:rsidRDefault="00656A39" w:rsidP="008C34C8">
      <w:pPr>
        <w:pStyle w:val="Bezodstpw"/>
      </w:pPr>
    </w:p>
    <w:p w14:paraId="24F24BD9"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 Środki ochrony prawnej określone w niniejszym dziale przysługują Wykonawcy, uczestnikowi konkursu oraz innemu podmiotowi, jeżeli ma lub miał interes w uzyskaniu zamówienia lub nagrody w </w:t>
      </w:r>
      <w:r w:rsidRPr="00656A39">
        <w:rPr>
          <w:rFonts w:ascii="Cambria" w:hAnsi="Cambria"/>
        </w:rPr>
        <w:lastRenderedPageBreak/>
        <w:t xml:space="preserve">konkursie oraz poniósł lub może ponieść szkodę w wyniku naruszenia przez Zamawiającego przepisów ustawy </w:t>
      </w:r>
      <w:proofErr w:type="spellStart"/>
      <w:r w:rsidRPr="00656A39">
        <w:rPr>
          <w:rFonts w:ascii="Cambria" w:hAnsi="Cambria"/>
        </w:rPr>
        <w:t>p.z.p</w:t>
      </w:r>
      <w:proofErr w:type="spellEnd"/>
      <w:r w:rsidRPr="00656A39">
        <w:rPr>
          <w:rFonts w:ascii="Cambria" w:hAnsi="Cambria"/>
        </w:rPr>
        <w:t>.</w:t>
      </w:r>
    </w:p>
    <w:p w14:paraId="7E547701"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56A39">
        <w:rPr>
          <w:rFonts w:ascii="Cambria" w:hAnsi="Cambria"/>
        </w:rPr>
        <w:t>p.z.p</w:t>
      </w:r>
      <w:proofErr w:type="spellEnd"/>
      <w:r w:rsidRPr="00656A39">
        <w:rPr>
          <w:rFonts w:ascii="Cambria" w:hAnsi="Cambria"/>
        </w:rPr>
        <w:t>. oraz Rzecznikowi Małych i Średnich Przedsiębiorców.</w:t>
      </w:r>
    </w:p>
    <w:p w14:paraId="096663E4"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3. Odwołanie przysługuje na:</w:t>
      </w:r>
    </w:p>
    <w:p w14:paraId="3812E57D" w14:textId="77777777"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1) niezgodną z przepisami ustawy czynność Zamawiającego, podjętą w postępowaniu o udzielenie zamówienia, w tym na projektowane postanowienie umowy;</w:t>
      </w:r>
    </w:p>
    <w:p w14:paraId="47FAC713" w14:textId="77777777"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2) zaniechanie czynności w postępowaniu o udzielenie zamówienia do której Zamawiający był obowiązany na podstawie ustawy;</w:t>
      </w:r>
    </w:p>
    <w:p w14:paraId="7AB3F57F"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4. Odwołanie wnosi się do Prezesa Izby. Odwołujący przekazuje kopię odwołania Zamawiającemu przed upływem terminu do wniesienia odwołania w taki sposób, aby mógł on zapoznać się z jego treścią przed upływem tego terminu.</w:t>
      </w:r>
    </w:p>
    <w:p w14:paraId="64DE01EB" w14:textId="4E7F838F"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5. Odwołanie </w:t>
      </w:r>
      <w:r w:rsidR="006144DF" w:rsidRPr="00656A39">
        <w:rPr>
          <w:rFonts w:ascii="Cambria" w:hAnsi="Cambria"/>
        </w:rPr>
        <w:t>wobec treści ogłoszenia lub treści SWZ wnosi się w terminie 5 dni od dnia zamieszczenia ogłoszenia w Biuletynie Zamówień Publicznych lub treści SWZ na stronie internetowej.</w:t>
      </w:r>
    </w:p>
    <w:p w14:paraId="33FC8D15"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6. Odwołanie wnosi się w terminie:</w:t>
      </w:r>
    </w:p>
    <w:p w14:paraId="7ABD2A01" w14:textId="0271E843" w:rsidR="00656A39" w:rsidRPr="00656A39" w:rsidRDefault="00656A39" w:rsidP="00656A39">
      <w:pPr>
        <w:tabs>
          <w:tab w:val="left" w:pos="6173"/>
        </w:tabs>
        <w:spacing w:after="0" w:line="360" w:lineRule="auto"/>
        <w:ind w:left="284"/>
        <w:jc w:val="both"/>
        <w:rPr>
          <w:rFonts w:ascii="Cambria" w:hAnsi="Cambria"/>
        </w:rPr>
      </w:pPr>
      <w:r w:rsidRPr="00656A39">
        <w:rPr>
          <w:rFonts w:ascii="Cambria" w:hAnsi="Cambria"/>
        </w:rPr>
        <w:t xml:space="preserve">1) </w:t>
      </w:r>
      <w:r w:rsidR="006144DF">
        <w:rPr>
          <w:rFonts w:ascii="Cambria" w:hAnsi="Cambria"/>
        </w:rPr>
        <w:t>5</w:t>
      </w:r>
      <w:r w:rsidRPr="00656A39">
        <w:rPr>
          <w:rFonts w:ascii="Cambria" w:hAnsi="Cambria"/>
        </w:rPr>
        <w:t xml:space="preserve"> dni od dnia przekazania informacji o czynności Zamawiającego stanowiącej podstawę jego wniesienia, jeżeli informacja została przekazana przy użyciu środków komunikacji elektronicznej,</w:t>
      </w:r>
    </w:p>
    <w:p w14:paraId="0F2A41C0" w14:textId="702AFDF7" w:rsidR="00656A39" w:rsidRDefault="00656A39" w:rsidP="00656A39">
      <w:pPr>
        <w:tabs>
          <w:tab w:val="left" w:pos="6173"/>
        </w:tabs>
        <w:spacing w:after="0" w:line="360" w:lineRule="auto"/>
        <w:ind w:left="284"/>
        <w:jc w:val="both"/>
        <w:rPr>
          <w:rFonts w:ascii="Cambria" w:hAnsi="Cambria"/>
        </w:rPr>
      </w:pPr>
      <w:r w:rsidRPr="00656A39">
        <w:rPr>
          <w:rFonts w:ascii="Cambria" w:hAnsi="Cambria"/>
        </w:rPr>
        <w:t>2) 1</w:t>
      </w:r>
      <w:r w:rsidR="006144DF">
        <w:rPr>
          <w:rFonts w:ascii="Cambria" w:hAnsi="Cambria"/>
        </w:rPr>
        <w:t>0</w:t>
      </w:r>
      <w:r w:rsidRPr="00656A39">
        <w:rPr>
          <w:rFonts w:ascii="Cambria" w:hAnsi="Cambria"/>
        </w:rPr>
        <w:t xml:space="preserve"> dni od dnia przekazania informacji o czynności Zamawiającego stanowiącej podstawę jego wniesienia, jeżeli informacja została przekazana w sposób inny niż określony w pkt 1).</w:t>
      </w:r>
    </w:p>
    <w:p w14:paraId="2D8C7E8E" w14:textId="7F1F3B34"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7. Odwołanie w przypadkach innych niż określone w pkt 5 i 6 wnosi się w terminie </w:t>
      </w:r>
      <w:r w:rsidR="006144DF">
        <w:rPr>
          <w:rFonts w:ascii="Cambria" w:hAnsi="Cambria"/>
        </w:rPr>
        <w:t>5</w:t>
      </w:r>
      <w:r w:rsidRPr="00656A39">
        <w:rPr>
          <w:rFonts w:ascii="Cambria" w:hAnsi="Cambria"/>
        </w:rPr>
        <w:t xml:space="preserve"> dni od dnia, </w:t>
      </w:r>
      <w:r w:rsidR="00053AD3">
        <w:rPr>
          <w:rFonts w:ascii="Cambria" w:hAnsi="Cambria"/>
        </w:rPr>
        <w:t xml:space="preserve">                         </w:t>
      </w:r>
      <w:r w:rsidRPr="00656A39">
        <w:rPr>
          <w:rFonts w:ascii="Cambria" w:hAnsi="Cambria"/>
        </w:rPr>
        <w:t xml:space="preserve">w którym powzięto lub przy zachowaniu należytej staranności można było powziąć wiadomość </w:t>
      </w:r>
      <w:r w:rsidR="00053AD3">
        <w:rPr>
          <w:rFonts w:ascii="Cambria" w:hAnsi="Cambria"/>
        </w:rPr>
        <w:t xml:space="preserve">                               </w:t>
      </w:r>
      <w:r w:rsidRPr="00656A39">
        <w:rPr>
          <w:rFonts w:ascii="Cambria" w:hAnsi="Cambria"/>
        </w:rPr>
        <w:t>o okolicznościach stanowiących podstawę jego wniesienia</w:t>
      </w:r>
      <w:r>
        <w:rPr>
          <w:rFonts w:ascii="Cambria" w:hAnsi="Cambria"/>
        </w:rPr>
        <w:t>.</w:t>
      </w:r>
    </w:p>
    <w:p w14:paraId="01DFD320"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8. Na orzeczenie Izby oraz postanowienie Prezesa Izby, o którym mowa w art. 519 ust. 1 ustawy </w:t>
      </w:r>
      <w:proofErr w:type="spellStart"/>
      <w:r w:rsidRPr="00656A39">
        <w:rPr>
          <w:rFonts w:ascii="Cambria" w:hAnsi="Cambria"/>
        </w:rPr>
        <w:t>p.z.p</w:t>
      </w:r>
      <w:proofErr w:type="spellEnd"/>
      <w:r w:rsidRPr="00656A39">
        <w:rPr>
          <w:rFonts w:ascii="Cambria" w:hAnsi="Cambria"/>
        </w:rPr>
        <w:t>., stronom oraz uczestnikom postępowania odwoławczego przysługuje skarga do sądu.</w:t>
      </w:r>
    </w:p>
    <w:p w14:paraId="02B31552"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9. W postępowaniu toczącym się wskutek wniesienia skargi stosuje się odpowiednio przepisy ustawy z dnia 17 listopada 1964 r. - Kodeks postępowania cywilnego o apelacji, jeżeli przepisy niniejszego rozdziału nie stanowią inaczej.</w:t>
      </w:r>
    </w:p>
    <w:p w14:paraId="2B45A217" w14:textId="0B13EB9A"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10. Skargę wnosi się do Sądu Okręgowego w Warszawie - sądu zamówień publicznych, zwanego dalej </w:t>
      </w:r>
      <w:r w:rsidR="001C0481">
        <w:rPr>
          <w:rFonts w:ascii="Cambria" w:hAnsi="Cambria"/>
        </w:rPr>
        <w:t>„</w:t>
      </w:r>
      <w:r w:rsidRPr="00656A39">
        <w:rPr>
          <w:rFonts w:ascii="Cambria" w:hAnsi="Cambria"/>
        </w:rPr>
        <w:t>sądem zamówień publicznych".</w:t>
      </w:r>
    </w:p>
    <w:p w14:paraId="296818C8"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 xml:space="preserve">11. Skargę wnosi się za pośrednictwem Prezesa Izby, w terminie 14 dni od dnia doręczenia orzeczenia Izby lub postanowienia Prezesa Izby, o którym mowa w art. 519 ust. 1 ustawy </w:t>
      </w:r>
      <w:proofErr w:type="spellStart"/>
      <w:r w:rsidRPr="00656A39">
        <w:rPr>
          <w:rFonts w:ascii="Cambria" w:hAnsi="Cambria"/>
        </w:rPr>
        <w:t>p.z.p</w:t>
      </w:r>
      <w:proofErr w:type="spellEnd"/>
      <w:r w:rsidRPr="00656A39">
        <w:rPr>
          <w:rFonts w:ascii="Cambria" w:hAnsi="Cambria"/>
        </w:rPr>
        <w:t>., przesyłając jednocześnie jej odpis przeciwnikowi skargi. Złożenie skargi w placówce pocztowej operatora wyznaczonego w rozumieniu ustawy z dnia 23 listopada 2012 r. - Prawo pocztowe jest równoznaczne z jej wniesieniem.</w:t>
      </w:r>
    </w:p>
    <w:p w14:paraId="198B66FB" w14:textId="77777777" w:rsidR="00656A39" w:rsidRPr="00656A39" w:rsidRDefault="00656A39" w:rsidP="00656A39">
      <w:pPr>
        <w:tabs>
          <w:tab w:val="left" w:pos="6173"/>
        </w:tabs>
        <w:spacing w:after="0" w:line="360" w:lineRule="auto"/>
        <w:jc w:val="both"/>
        <w:rPr>
          <w:rFonts w:ascii="Cambria" w:hAnsi="Cambria"/>
        </w:rPr>
      </w:pPr>
      <w:r w:rsidRPr="00656A39">
        <w:rPr>
          <w:rFonts w:ascii="Cambria" w:hAnsi="Cambria"/>
        </w:rPr>
        <w:t>12. Prezes Izby przekazuje skargę wraz z aktami postępowania odwoławczego do sądu zamówień publicznych w terminie 7 dni od dnia jej otrzymania.</w:t>
      </w:r>
    </w:p>
    <w:p w14:paraId="3E5F7EAE" w14:textId="12A03AC0" w:rsidR="00656A39" w:rsidRPr="00721653" w:rsidRDefault="00656A39" w:rsidP="00656A39">
      <w:pPr>
        <w:tabs>
          <w:tab w:val="left" w:pos="6173"/>
        </w:tabs>
        <w:spacing w:after="0" w:line="360" w:lineRule="auto"/>
        <w:jc w:val="both"/>
        <w:rPr>
          <w:rFonts w:ascii="Cambria" w:hAnsi="Cambria"/>
          <w:b/>
          <w:bCs/>
          <w:color w:val="2F5496" w:themeColor="accent1" w:themeShade="BF"/>
        </w:rPr>
      </w:pPr>
      <w:r w:rsidRPr="00656A39">
        <w:rPr>
          <w:rFonts w:ascii="Cambria" w:hAnsi="Cambria"/>
          <w:b/>
          <w:bCs/>
        </w:rPr>
        <w:lastRenderedPageBreak/>
        <w:t xml:space="preserve">Szerszych informacji o przysługującym w toku postępowania środkach ochrony prawnej, można uzyskać pod adresem: </w:t>
      </w:r>
      <w:hyperlink r:id="rId22" w:history="1">
        <w:r w:rsidRPr="00721653">
          <w:rPr>
            <w:rStyle w:val="Hipercze"/>
            <w:rFonts w:ascii="Cambria" w:hAnsi="Cambria"/>
            <w:b/>
            <w:bCs/>
            <w:color w:val="2F5496" w:themeColor="accent1" w:themeShade="BF"/>
          </w:rPr>
          <w:t>https://www.uzp.gov.pl/kio/postepowanie-odwolawcze</w:t>
        </w:r>
      </w:hyperlink>
    </w:p>
    <w:p w14:paraId="62ED51F1" w14:textId="77777777" w:rsidR="003466F0" w:rsidRPr="003466F0" w:rsidRDefault="003466F0" w:rsidP="00721653">
      <w:pPr>
        <w:pStyle w:val="Bezodstpw"/>
      </w:pPr>
    </w:p>
    <w:p w14:paraId="456D84D6" w14:textId="5963C170" w:rsidR="003466F0" w:rsidRPr="003466F0" w:rsidRDefault="003466F0" w:rsidP="003466F0">
      <w:pPr>
        <w:shd w:val="clear" w:color="auto" w:fill="D9D9D9" w:themeFill="background1" w:themeFillShade="D9"/>
        <w:tabs>
          <w:tab w:val="left" w:pos="6173"/>
        </w:tabs>
        <w:spacing w:after="0" w:line="360" w:lineRule="auto"/>
        <w:jc w:val="center"/>
        <w:rPr>
          <w:rFonts w:ascii="Cambria" w:hAnsi="Cambria"/>
          <w:b/>
          <w:bCs/>
        </w:rPr>
      </w:pPr>
      <w:r w:rsidRPr="003466F0">
        <w:rPr>
          <w:rFonts w:ascii="Cambria" w:hAnsi="Cambria"/>
          <w:b/>
          <w:bCs/>
        </w:rPr>
        <w:t>XXII</w:t>
      </w:r>
      <w:r w:rsidR="00630259">
        <w:rPr>
          <w:rFonts w:ascii="Cambria" w:hAnsi="Cambria"/>
          <w:b/>
          <w:bCs/>
        </w:rPr>
        <w:t>I.</w:t>
      </w:r>
      <w:r w:rsidRPr="003466F0">
        <w:rPr>
          <w:rFonts w:ascii="Cambria" w:hAnsi="Cambria"/>
          <w:b/>
          <w:bCs/>
        </w:rPr>
        <w:t xml:space="preserve"> WYKAZ ZAŁĄCZNIKÓW DO SWZ</w:t>
      </w:r>
    </w:p>
    <w:p w14:paraId="7E4B16C9" w14:textId="7D632CED" w:rsid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1 </w:t>
      </w:r>
      <w:r w:rsidR="007E6221">
        <w:rPr>
          <w:rFonts w:ascii="Cambria" w:hAnsi="Cambria"/>
        </w:rPr>
        <w:t>–</w:t>
      </w:r>
      <w:r>
        <w:rPr>
          <w:rFonts w:ascii="Cambria" w:hAnsi="Cambria"/>
        </w:rPr>
        <w:t xml:space="preserve"> </w:t>
      </w:r>
      <w:r w:rsidRPr="003466F0">
        <w:rPr>
          <w:rFonts w:ascii="Cambria" w:hAnsi="Cambria"/>
        </w:rPr>
        <w:t>Formularz</w:t>
      </w:r>
      <w:r w:rsidR="007E6221">
        <w:rPr>
          <w:rFonts w:ascii="Cambria" w:hAnsi="Cambria"/>
        </w:rPr>
        <w:t xml:space="preserve"> </w:t>
      </w:r>
      <w:r w:rsidRPr="003466F0">
        <w:rPr>
          <w:rFonts w:ascii="Cambria" w:hAnsi="Cambria"/>
        </w:rPr>
        <w:t>Ofertowy</w:t>
      </w:r>
    </w:p>
    <w:p w14:paraId="5D304944" w14:textId="76EE67C7" w:rsid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2</w:t>
      </w:r>
      <w:r w:rsidRPr="003466F0">
        <w:rPr>
          <w:rFonts w:ascii="Cambria" w:hAnsi="Cambria"/>
        </w:rPr>
        <w:t xml:space="preserve"> </w:t>
      </w:r>
      <w:r w:rsidR="007E6221">
        <w:rPr>
          <w:rFonts w:ascii="Cambria" w:hAnsi="Cambria"/>
        </w:rPr>
        <w:t xml:space="preserve">– </w:t>
      </w:r>
      <w:r w:rsidRPr="003466F0">
        <w:rPr>
          <w:rFonts w:ascii="Cambria" w:hAnsi="Cambria"/>
        </w:rPr>
        <w:t>Oświadczenie</w:t>
      </w:r>
      <w:r w:rsidR="007E6221">
        <w:rPr>
          <w:rFonts w:ascii="Cambria" w:hAnsi="Cambria"/>
        </w:rPr>
        <w:t xml:space="preserve"> </w:t>
      </w:r>
      <w:r w:rsidRPr="003466F0">
        <w:rPr>
          <w:rFonts w:ascii="Cambria" w:hAnsi="Cambria"/>
        </w:rPr>
        <w:t xml:space="preserve">o braku podstaw do wykluczenia i o spełnianiu warunków udziału w </w:t>
      </w:r>
    </w:p>
    <w:p w14:paraId="6008026C" w14:textId="5EC22EFF" w:rsidR="003466F0" w:rsidRPr="003466F0" w:rsidRDefault="003466F0" w:rsidP="003466F0">
      <w:pPr>
        <w:tabs>
          <w:tab w:val="left" w:pos="6173"/>
        </w:tabs>
        <w:spacing w:after="0" w:line="360" w:lineRule="auto"/>
        <w:jc w:val="both"/>
        <w:rPr>
          <w:rFonts w:ascii="Cambria" w:hAnsi="Cambria"/>
        </w:rPr>
      </w:pPr>
      <w:r>
        <w:rPr>
          <w:rFonts w:ascii="Cambria" w:hAnsi="Cambria"/>
        </w:rPr>
        <w:t xml:space="preserve">                               </w:t>
      </w:r>
      <w:r w:rsidRPr="003466F0">
        <w:rPr>
          <w:rFonts w:ascii="Cambria" w:hAnsi="Cambria"/>
        </w:rPr>
        <w:t>postępowaniu</w:t>
      </w:r>
    </w:p>
    <w:p w14:paraId="2E546240" w14:textId="114200D1" w:rsid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3</w:t>
      </w:r>
      <w:r w:rsidRPr="003466F0">
        <w:rPr>
          <w:rFonts w:ascii="Cambria" w:hAnsi="Cambria"/>
        </w:rPr>
        <w:t xml:space="preserve"> </w:t>
      </w:r>
      <w:r w:rsidR="007E6221">
        <w:rPr>
          <w:rFonts w:ascii="Cambria" w:hAnsi="Cambria"/>
        </w:rPr>
        <w:t>–</w:t>
      </w:r>
      <w:r>
        <w:rPr>
          <w:rFonts w:ascii="Cambria" w:hAnsi="Cambria"/>
        </w:rPr>
        <w:t xml:space="preserve"> </w:t>
      </w:r>
      <w:r w:rsidRPr="003466F0">
        <w:rPr>
          <w:rFonts w:ascii="Cambria" w:hAnsi="Cambria"/>
        </w:rPr>
        <w:t>Oświadczenie</w:t>
      </w:r>
      <w:r w:rsidR="007E6221">
        <w:rPr>
          <w:rFonts w:ascii="Cambria" w:hAnsi="Cambria"/>
        </w:rPr>
        <w:t xml:space="preserve"> </w:t>
      </w:r>
      <w:r w:rsidRPr="003466F0">
        <w:rPr>
          <w:rFonts w:ascii="Cambria" w:hAnsi="Cambria"/>
        </w:rPr>
        <w:t xml:space="preserve">dotyczące przynależności lub braku przynależności do tej samej grupy </w:t>
      </w:r>
    </w:p>
    <w:p w14:paraId="130B9230" w14:textId="214363CB" w:rsidR="003466F0" w:rsidRPr="003466F0" w:rsidRDefault="003466F0" w:rsidP="003466F0">
      <w:pPr>
        <w:tabs>
          <w:tab w:val="left" w:pos="6173"/>
        </w:tabs>
        <w:spacing w:after="0" w:line="360" w:lineRule="auto"/>
        <w:jc w:val="both"/>
        <w:rPr>
          <w:rFonts w:ascii="Cambria" w:hAnsi="Cambria"/>
        </w:rPr>
      </w:pPr>
      <w:r>
        <w:rPr>
          <w:rFonts w:ascii="Cambria" w:hAnsi="Cambria"/>
        </w:rPr>
        <w:t xml:space="preserve">                               </w:t>
      </w:r>
      <w:r w:rsidRPr="003466F0">
        <w:rPr>
          <w:rFonts w:ascii="Cambria" w:hAnsi="Cambria"/>
        </w:rPr>
        <w:t>kapitałowe</w:t>
      </w:r>
      <w:r>
        <w:rPr>
          <w:rFonts w:ascii="Cambria" w:hAnsi="Cambria"/>
        </w:rPr>
        <w:t>j</w:t>
      </w:r>
    </w:p>
    <w:p w14:paraId="534F2B19" w14:textId="4C421437"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4</w:t>
      </w:r>
      <w:r w:rsidRPr="003466F0">
        <w:rPr>
          <w:rFonts w:ascii="Cambria" w:hAnsi="Cambria"/>
        </w:rPr>
        <w:t xml:space="preserve"> </w:t>
      </w:r>
      <w:r w:rsidR="007E6221">
        <w:rPr>
          <w:rFonts w:ascii="Cambria" w:hAnsi="Cambria"/>
        </w:rPr>
        <w:t>–</w:t>
      </w:r>
      <w:r>
        <w:rPr>
          <w:rFonts w:ascii="Cambria" w:hAnsi="Cambria"/>
        </w:rPr>
        <w:t xml:space="preserve"> </w:t>
      </w:r>
      <w:r w:rsidRPr="003466F0">
        <w:rPr>
          <w:rFonts w:ascii="Cambria" w:hAnsi="Cambria"/>
        </w:rPr>
        <w:t>Wykaz</w:t>
      </w:r>
      <w:r w:rsidR="007E6221">
        <w:rPr>
          <w:rFonts w:ascii="Cambria" w:hAnsi="Cambria"/>
        </w:rPr>
        <w:t xml:space="preserve"> </w:t>
      </w:r>
      <w:r w:rsidR="007E6221" w:rsidRPr="003466F0">
        <w:rPr>
          <w:rFonts w:ascii="Cambria" w:hAnsi="Cambria"/>
        </w:rPr>
        <w:t>robót</w:t>
      </w:r>
      <w:r w:rsidRPr="003466F0">
        <w:rPr>
          <w:rFonts w:ascii="Cambria" w:hAnsi="Cambria"/>
        </w:rPr>
        <w:t xml:space="preserve"> budowlanych</w:t>
      </w:r>
    </w:p>
    <w:p w14:paraId="1F35531F" w14:textId="28E52D74" w:rsid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5</w:t>
      </w:r>
      <w:r w:rsidRPr="003466F0">
        <w:rPr>
          <w:rFonts w:ascii="Cambria" w:hAnsi="Cambria"/>
        </w:rPr>
        <w:t xml:space="preserve"> </w:t>
      </w:r>
      <w:r w:rsidR="007E6221">
        <w:rPr>
          <w:rFonts w:ascii="Cambria" w:hAnsi="Cambria"/>
        </w:rPr>
        <w:t>–</w:t>
      </w:r>
      <w:r>
        <w:rPr>
          <w:rFonts w:ascii="Cambria" w:hAnsi="Cambria"/>
        </w:rPr>
        <w:t xml:space="preserve"> </w:t>
      </w:r>
      <w:r w:rsidRPr="003466F0">
        <w:rPr>
          <w:rFonts w:ascii="Cambria" w:hAnsi="Cambria"/>
        </w:rPr>
        <w:t>Wykaz</w:t>
      </w:r>
      <w:r w:rsidR="007E6221">
        <w:rPr>
          <w:rFonts w:ascii="Cambria" w:hAnsi="Cambria"/>
        </w:rPr>
        <w:t xml:space="preserve"> </w:t>
      </w:r>
      <w:r w:rsidRPr="003466F0">
        <w:rPr>
          <w:rFonts w:ascii="Cambria" w:hAnsi="Cambria"/>
        </w:rPr>
        <w:t>osób</w:t>
      </w:r>
      <w:r w:rsidR="00845719">
        <w:rPr>
          <w:rFonts w:ascii="Cambria" w:hAnsi="Cambria"/>
        </w:rPr>
        <w:t xml:space="preserve"> skierowanych przez wykonawcę do realizacji zamówienia publicznego</w:t>
      </w:r>
    </w:p>
    <w:p w14:paraId="6952DB44" w14:textId="4FCEF8BF" w:rsidR="00845719" w:rsidRDefault="00845719" w:rsidP="003466F0">
      <w:pPr>
        <w:tabs>
          <w:tab w:val="left" w:pos="6173"/>
        </w:tabs>
        <w:spacing w:after="0" w:line="360" w:lineRule="auto"/>
        <w:jc w:val="both"/>
        <w:rPr>
          <w:rFonts w:ascii="Cambria" w:hAnsi="Cambria"/>
        </w:rPr>
      </w:pPr>
      <w:r>
        <w:rPr>
          <w:rFonts w:ascii="Cambria" w:hAnsi="Cambria"/>
        </w:rPr>
        <w:t xml:space="preserve">Załącznik nr </w:t>
      </w:r>
      <w:r w:rsidR="00014438">
        <w:rPr>
          <w:rFonts w:ascii="Cambria" w:hAnsi="Cambria"/>
        </w:rPr>
        <w:t>6</w:t>
      </w:r>
      <w:r>
        <w:rPr>
          <w:rFonts w:ascii="Cambria" w:hAnsi="Cambria"/>
        </w:rPr>
        <w:t xml:space="preserve"> – Oświadczenie o wykonywaniu robót przez poszczególnych wykonawców</w:t>
      </w:r>
    </w:p>
    <w:p w14:paraId="41838D16" w14:textId="226150F7" w:rsidR="00845719" w:rsidRPr="003466F0" w:rsidRDefault="00845719" w:rsidP="003466F0">
      <w:pPr>
        <w:tabs>
          <w:tab w:val="left" w:pos="6173"/>
        </w:tabs>
        <w:spacing w:after="0" w:line="360" w:lineRule="auto"/>
        <w:jc w:val="both"/>
        <w:rPr>
          <w:rFonts w:ascii="Cambria" w:hAnsi="Cambria"/>
        </w:rPr>
      </w:pPr>
      <w:r>
        <w:rPr>
          <w:rFonts w:ascii="Cambria" w:hAnsi="Cambria"/>
        </w:rPr>
        <w:t xml:space="preserve">Załącznik nr </w:t>
      </w:r>
      <w:r w:rsidR="00014438">
        <w:rPr>
          <w:rFonts w:ascii="Cambria" w:hAnsi="Cambria"/>
        </w:rPr>
        <w:t>7</w:t>
      </w:r>
      <w:r>
        <w:rPr>
          <w:rFonts w:ascii="Cambria" w:hAnsi="Cambria"/>
        </w:rPr>
        <w:t xml:space="preserve"> – Wzór zobowiązania podmiotu udostępniającego swoje zasoby wykonawcy</w:t>
      </w:r>
    </w:p>
    <w:p w14:paraId="5BC29B76" w14:textId="6632F1FD" w:rsidR="003466F0" w:rsidRP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8</w:t>
      </w:r>
      <w:r w:rsidRPr="003466F0">
        <w:rPr>
          <w:rFonts w:ascii="Cambria" w:hAnsi="Cambria"/>
        </w:rPr>
        <w:t xml:space="preserve"> </w:t>
      </w:r>
      <w:r w:rsidR="007E6221">
        <w:rPr>
          <w:rFonts w:ascii="Cambria" w:hAnsi="Cambria"/>
        </w:rPr>
        <w:t>–</w:t>
      </w:r>
      <w:r>
        <w:rPr>
          <w:rFonts w:ascii="Cambria" w:hAnsi="Cambria"/>
        </w:rPr>
        <w:t xml:space="preserve"> </w:t>
      </w:r>
      <w:r w:rsidRPr="003466F0">
        <w:rPr>
          <w:rFonts w:ascii="Cambria" w:hAnsi="Cambria"/>
        </w:rPr>
        <w:t>Projektowane</w:t>
      </w:r>
      <w:r w:rsidR="007E6221">
        <w:rPr>
          <w:rFonts w:ascii="Cambria" w:hAnsi="Cambria"/>
        </w:rPr>
        <w:t xml:space="preserve"> </w:t>
      </w:r>
      <w:r w:rsidRPr="003466F0">
        <w:rPr>
          <w:rFonts w:ascii="Cambria" w:hAnsi="Cambria"/>
        </w:rPr>
        <w:t>postanowienia umowy</w:t>
      </w:r>
    </w:p>
    <w:p w14:paraId="53D2D77B" w14:textId="1AE15A7B" w:rsidR="003466F0" w:rsidRDefault="003466F0" w:rsidP="003466F0">
      <w:pPr>
        <w:tabs>
          <w:tab w:val="left" w:pos="6173"/>
        </w:tabs>
        <w:spacing w:after="0" w:line="360" w:lineRule="auto"/>
        <w:jc w:val="both"/>
        <w:rPr>
          <w:rFonts w:ascii="Cambria" w:hAnsi="Cambria"/>
        </w:rPr>
      </w:pPr>
      <w:r w:rsidRPr="003466F0">
        <w:rPr>
          <w:rFonts w:ascii="Cambria" w:hAnsi="Cambria"/>
        </w:rPr>
        <w:t xml:space="preserve">Załącznik nr </w:t>
      </w:r>
      <w:r w:rsidR="00014438">
        <w:rPr>
          <w:rFonts w:ascii="Cambria" w:hAnsi="Cambria"/>
        </w:rPr>
        <w:t>9</w:t>
      </w:r>
      <w:r w:rsidR="00883084">
        <w:rPr>
          <w:rFonts w:ascii="Cambria" w:hAnsi="Cambria"/>
        </w:rPr>
        <w:t xml:space="preserve"> </w:t>
      </w:r>
      <w:r w:rsidR="007E6221">
        <w:rPr>
          <w:rFonts w:ascii="Cambria" w:hAnsi="Cambria"/>
        </w:rPr>
        <w:t>–</w:t>
      </w:r>
      <w:r>
        <w:rPr>
          <w:rFonts w:ascii="Cambria" w:hAnsi="Cambria"/>
        </w:rPr>
        <w:t xml:space="preserve"> </w:t>
      </w:r>
      <w:r w:rsidRPr="003466F0">
        <w:rPr>
          <w:rFonts w:ascii="Cambria" w:hAnsi="Cambria"/>
        </w:rPr>
        <w:t>Dokumentacja</w:t>
      </w:r>
      <w:r w:rsidR="007E6221">
        <w:rPr>
          <w:rFonts w:ascii="Cambria" w:hAnsi="Cambria"/>
        </w:rPr>
        <w:t xml:space="preserve"> </w:t>
      </w:r>
      <w:r w:rsidRPr="003466F0">
        <w:rPr>
          <w:rFonts w:ascii="Cambria" w:hAnsi="Cambria"/>
        </w:rPr>
        <w:t>techniczna</w:t>
      </w:r>
      <w:r w:rsidR="00EA36E0">
        <w:rPr>
          <w:rFonts w:ascii="Cambria" w:hAnsi="Cambria"/>
        </w:rPr>
        <w:t xml:space="preserve"> wraz z przedmiarami robót</w:t>
      </w:r>
    </w:p>
    <w:p w14:paraId="757BFF1F" w14:textId="07FFF994" w:rsidR="00656A39" w:rsidRPr="00656A39" w:rsidRDefault="00656A39" w:rsidP="003466F0">
      <w:pPr>
        <w:tabs>
          <w:tab w:val="left" w:pos="6173"/>
        </w:tabs>
        <w:spacing w:after="0" w:line="360" w:lineRule="auto"/>
        <w:jc w:val="both"/>
        <w:rPr>
          <w:rFonts w:ascii="Cambria" w:hAnsi="Cambria"/>
          <w:b/>
          <w:bCs/>
        </w:rPr>
      </w:pPr>
    </w:p>
    <w:sectPr w:rsidR="00656A39" w:rsidRPr="00656A39" w:rsidSect="00F17CB1">
      <w:headerReference w:type="default" r:id="rId23"/>
      <w:footerReference w:type="default" r:id="rId24"/>
      <w:pgSz w:w="11906" w:h="16838"/>
      <w:pgMar w:top="568" w:right="1133" w:bottom="851"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0294" w14:textId="77777777" w:rsidR="00A86EDA" w:rsidRDefault="00A86EDA" w:rsidP="00A50B08">
      <w:pPr>
        <w:spacing w:after="0" w:line="240" w:lineRule="auto"/>
      </w:pPr>
      <w:r>
        <w:separator/>
      </w:r>
    </w:p>
  </w:endnote>
  <w:endnote w:type="continuationSeparator" w:id="0">
    <w:p w14:paraId="53DCC254" w14:textId="77777777" w:rsidR="00A86EDA" w:rsidRDefault="00A86EDA" w:rsidP="00A5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Calibri">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46262"/>
      <w:docPartObj>
        <w:docPartGallery w:val="Page Numbers (Bottom of Page)"/>
        <w:docPartUnique/>
      </w:docPartObj>
    </w:sdtPr>
    <w:sdtEndPr>
      <w:rPr>
        <w:rFonts w:ascii="Cambria" w:hAnsi="Cambria"/>
        <w:sz w:val="18"/>
        <w:szCs w:val="18"/>
      </w:rPr>
    </w:sdtEndPr>
    <w:sdtContent>
      <w:p w14:paraId="39447D2B" w14:textId="15BFA228" w:rsidR="009C6FAD" w:rsidRPr="00902765" w:rsidRDefault="009C6FAD">
        <w:pPr>
          <w:pStyle w:val="Stopka"/>
          <w:jc w:val="right"/>
          <w:rPr>
            <w:rFonts w:ascii="Cambria" w:hAnsi="Cambria"/>
            <w:sz w:val="18"/>
            <w:szCs w:val="18"/>
          </w:rPr>
        </w:pPr>
        <w:r w:rsidRPr="00902765">
          <w:rPr>
            <w:rFonts w:ascii="Cambria" w:hAnsi="Cambria"/>
            <w:sz w:val="18"/>
            <w:szCs w:val="18"/>
          </w:rPr>
          <w:fldChar w:fldCharType="begin"/>
        </w:r>
        <w:r w:rsidRPr="00902765">
          <w:rPr>
            <w:rFonts w:ascii="Cambria" w:hAnsi="Cambria"/>
            <w:sz w:val="18"/>
            <w:szCs w:val="18"/>
          </w:rPr>
          <w:instrText>PAGE   \* MERGEFORMAT</w:instrText>
        </w:r>
        <w:r w:rsidRPr="00902765">
          <w:rPr>
            <w:rFonts w:ascii="Cambria" w:hAnsi="Cambria"/>
            <w:sz w:val="18"/>
            <w:szCs w:val="18"/>
          </w:rPr>
          <w:fldChar w:fldCharType="separate"/>
        </w:r>
        <w:r w:rsidR="00974FDA">
          <w:rPr>
            <w:rFonts w:ascii="Cambria" w:hAnsi="Cambria"/>
            <w:noProof/>
            <w:sz w:val="18"/>
            <w:szCs w:val="18"/>
          </w:rPr>
          <w:t>26</w:t>
        </w:r>
        <w:r w:rsidRPr="00902765">
          <w:rPr>
            <w:rFonts w:ascii="Cambria" w:hAnsi="Cambria"/>
            <w:sz w:val="18"/>
            <w:szCs w:val="18"/>
          </w:rPr>
          <w:fldChar w:fldCharType="end"/>
        </w:r>
      </w:p>
    </w:sdtContent>
  </w:sdt>
  <w:p w14:paraId="234FEC71" w14:textId="77777777" w:rsidR="009C6FAD" w:rsidRDefault="009C6F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9EB4" w14:textId="77777777" w:rsidR="00A86EDA" w:rsidRDefault="00A86EDA" w:rsidP="00A50B08">
      <w:pPr>
        <w:spacing w:after="0" w:line="240" w:lineRule="auto"/>
      </w:pPr>
      <w:r>
        <w:separator/>
      </w:r>
    </w:p>
  </w:footnote>
  <w:footnote w:type="continuationSeparator" w:id="0">
    <w:p w14:paraId="021D455B" w14:textId="77777777" w:rsidR="00A86EDA" w:rsidRDefault="00A86EDA" w:rsidP="00A5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C211" w14:textId="798AF82F" w:rsidR="009C6FAD" w:rsidRDefault="009C6FAD">
    <w:pPr>
      <w:spacing w:line="264" w:lineRule="auto"/>
    </w:pPr>
    <w:r>
      <w:rPr>
        <w:noProof/>
        <w:color w:val="000000"/>
        <w:lang w:eastAsia="pl-PL"/>
      </w:rPr>
      <mc:AlternateContent>
        <mc:Choice Requires="wps">
          <w:drawing>
            <wp:anchor distT="0" distB="0" distL="114300" distR="114300" simplePos="0" relativeHeight="251659264" behindDoc="0" locked="0" layoutInCell="1" allowOverlap="1" wp14:anchorId="6B85AF62" wp14:editId="02A63F10">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0FEB39"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p>
  <w:p w14:paraId="1BB324C1" w14:textId="27999220" w:rsidR="009C6FAD" w:rsidRDefault="009C6FAD" w:rsidP="00DB6B36">
    <w:pPr>
      <w:jc w:val="right"/>
      <w:rPr>
        <w:rFonts w:ascii="Cambria" w:hAnsi="Cambria"/>
        <w:b/>
        <w:bCs/>
        <w:i/>
        <w:iCs/>
        <w:sz w:val="20"/>
        <w:szCs w:val="20"/>
      </w:rPr>
    </w:pPr>
    <w:r>
      <w:rPr>
        <w:rFonts w:ascii="Cambria" w:hAnsi="Cambria"/>
        <w:b/>
        <w:bCs/>
        <w:i/>
        <w:iCs/>
        <w:sz w:val="20"/>
        <w:szCs w:val="20"/>
      </w:rPr>
      <w:t>Nr postępowania</w:t>
    </w:r>
    <w:r w:rsidRPr="00A50B08">
      <w:rPr>
        <w:rFonts w:ascii="Cambria" w:hAnsi="Cambria"/>
        <w:b/>
        <w:bCs/>
        <w:i/>
        <w:iCs/>
        <w:sz w:val="20"/>
        <w:szCs w:val="20"/>
      </w:rPr>
      <w:t xml:space="preserve">: </w:t>
    </w:r>
    <w:bookmarkStart w:id="4" w:name="_Hlk65822111"/>
    <w:r w:rsidRPr="00A50B08">
      <w:rPr>
        <w:rFonts w:ascii="Cambria" w:hAnsi="Cambria"/>
        <w:b/>
        <w:bCs/>
        <w:i/>
        <w:iCs/>
        <w:sz w:val="20"/>
        <w:szCs w:val="20"/>
      </w:rPr>
      <w:t>RRiB.271.</w:t>
    </w:r>
    <w:r>
      <w:rPr>
        <w:rFonts w:ascii="Cambria" w:hAnsi="Cambria"/>
        <w:b/>
        <w:bCs/>
        <w:i/>
        <w:iCs/>
        <w:sz w:val="20"/>
        <w:szCs w:val="20"/>
      </w:rPr>
      <w:t>1</w:t>
    </w:r>
    <w:r w:rsidRPr="00A50B08">
      <w:rPr>
        <w:rFonts w:ascii="Cambria" w:hAnsi="Cambria"/>
        <w:b/>
        <w:bCs/>
        <w:i/>
        <w:iCs/>
        <w:sz w:val="20"/>
        <w:szCs w:val="20"/>
      </w:rPr>
      <w:t>.202</w:t>
    </w:r>
    <w:bookmarkEnd w:id="4"/>
    <w:r>
      <w:rPr>
        <w:rFonts w:ascii="Cambria" w:hAnsi="Cambria"/>
        <w:b/>
        <w:bCs/>
        <w:i/>
        <w:iCs/>
        <w:sz w:val="20"/>
        <w:szCs w:val="20"/>
      </w:rPr>
      <w:t>2.BM</w:t>
    </w:r>
  </w:p>
  <w:p w14:paraId="3D1952BC" w14:textId="38440731" w:rsidR="009C6FAD" w:rsidRPr="006A54F3" w:rsidRDefault="009C6FAD" w:rsidP="00451F33">
    <w:pPr>
      <w:spacing w:after="0" w:line="240" w:lineRule="auto"/>
      <w:jc w:val="center"/>
      <w:rPr>
        <w:rFonts w:ascii="Cambria" w:hAnsi="Cambria"/>
        <w:b/>
        <w:bCs/>
        <w:i/>
        <w:iCs/>
        <w:sz w:val="16"/>
        <w:szCs w:val="16"/>
      </w:rPr>
    </w:pPr>
    <w:r w:rsidRPr="00CC1C5B">
      <w:rPr>
        <w:rFonts w:ascii="Cambria" w:hAnsi="Cambria"/>
        <w:b/>
        <w:bCs/>
        <w:i/>
        <w:iCs/>
        <w:sz w:val="16"/>
        <w:szCs w:val="16"/>
      </w:rPr>
      <w:t>Budowa drogi gminnej nr 030910C na odcinku ok. 250 m. w m. Przysiersk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06B"/>
    <w:multiLevelType w:val="multilevel"/>
    <w:tmpl w:val="2D3A5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693FEA"/>
    <w:multiLevelType w:val="hybridMultilevel"/>
    <w:tmpl w:val="73AAB7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733198"/>
    <w:multiLevelType w:val="hybridMultilevel"/>
    <w:tmpl w:val="8556D5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EC496B"/>
    <w:multiLevelType w:val="hybridMultilevel"/>
    <w:tmpl w:val="C07CFB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D1412"/>
    <w:multiLevelType w:val="hybridMultilevel"/>
    <w:tmpl w:val="37AA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235E1"/>
    <w:multiLevelType w:val="hybridMultilevel"/>
    <w:tmpl w:val="5BC03EB0"/>
    <w:lvl w:ilvl="0" w:tplc="04150017">
      <w:start w:val="1"/>
      <w:numFmt w:val="lowerLetter"/>
      <w:lvlText w:val="%1)"/>
      <w:lvlJc w:val="left"/>
      <w:pPr>
        <w:ind w:left="360" w:hanging="360"/>
      </w:p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8EE6806"/>
    <w:multiLevelType w:val="hybridMultilevel"/>
    <w:tmpl w:val="FB7C8660"/>
    <w:lvl w:ilvl="0" w:tplc="81505FA6">
      <w:start w:val="1"/>
      <w:numFmt w:val="decimal"/>
      <w:lvlText w:val="%1."/>
      <w:lvlJc w:val="left"/>
      <w:pPr>
        <w:ind w:left="720" w:hanging="360"/>
      </w:pPr>
      <w:rPr>
        <w:rFonts w:ascii="Calibri" w:eastAsia="Times New Roman" w:hAnsi="Calibri" w:cs="Calibri"/>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2E4B41"/>
    <w:multiLevelType w:val="multilevel"/>
    <w:tmpl w:val="5E96F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5094737"/>
    <w:multiLevelType w:val="hybridMultilevel"/>
    <w:tmpl w:val="AB2434E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5B93619"/>
    <w:multiLevelType w:val="multilevel"/>
    <w:tmpl w:val="24149670"/>
    <w:styleLink w:val="WW8Num75"/>
    <w:lvl w:ilvl="0">
      <w:start w:val="1"/>
      <w:numFmt w:val="decimal"/>
      <w:lvlText w:val="%1."/>
      <w:lvlJc w:val="left"/>
      <w:pPr>
        <w:ind w:left="720" w:hanging="360"/>
      </w:pPr>
      <w:rPr>
        <w:rFonts w:ascii="Calibri, Calibri" w:hAnsi="Calibri, Calibri" w:cs="Calibri, Calibri"/>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29A5F0D"/>
    <w:multiLevelType w:val="multilevel"/>
    <w:tmpl w:val="66541392"/>
    <w:lvl w:ilvl="0">
      <w:numFmt w:val="bullet"/>
      <w:lvlText w:val=""/>
      <w:lvlJc w:val="left"/>
      <w:pPr>
        <w:ind w:left="636" w:hanging="570"/>
      </w:pPr>
      <w:rPr>
        <w:rFonts w:ascii="Symbol" w:hAnsi="Symbol"/>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11" w15:restartNumberingAfterBreak="0">
    <w:nsid w:val="44162FB6"/>
    <w:multiLevelType w:val="multilevel"/>
    <w:tmpl w:val="12885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2738A9"/>
    <w:multiLevelType w:val="hybridMultilevel"/>
    <w:tmpl w:val="BC32780E"/>
    <w:lvl w:ilvl="0" w:tplc="304071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9771B30"/>
    <w:multiLevelType w:val="hybridMultilevel"/>
    <w:tmpl w:val="A3D0DFF2"/>
    <w:lvl w:ilvl="0" w:tplc="8BDAAD6C">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4" w15:restartNumberingAfterBreak="0">
    <w:nsid w:val="4EFB25F1"/>
    <w:multiLevelType w:val="hybridMultilevel"/>
    <w:tmpl w:val="CF52F8DC"/>
    <w:lvl w:ilvl="0" w:tplc="F190D0C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0A17181"/>
    <w:multiLevelType w:val="hybridMultilevel"/>
    <w:tmpl w:val="7766FA8E"/>
    <w:lvl w:ilvl="0" w:tplc="0415000D">
      <w:start w:val="1"/>
      <w:numFmt w:val="bullet"/>
      <w:lvlText w:val=""/>
      <w:lvlJc w:val="left"/>
      <w:pPr>
        <w:ind w:left="993" w:hanging="360"/>
      </w:pPr>
      <w:rPr>
        <w:rFonts w:ascii="Wingdings" w:hAnsi="Wingdings"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6" w15:restartNumberingAfterBreak="0">
    <w:nsid w:val="50B44DB2"/>
    <w:multiLevelType w:val="hybridMultilevel"/>
    <w:tmpl w:val="E92E22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CD0F9B"/>
    <w:multiLevelType w:val="hybridMultilevel"/>
    <w:tmpl w:val="A68606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036859"/>
    <w:multiLevelType w:val="hybridMultilevel"/>
    <w:tmpl w:val="479CC1A8"/>
    <w:lvl w:ilvl="0" w:tplc="09AA22E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61053751"/>
    <w:multiLevelType w:val="hybridMultilevel"/>
    <w:tmpl w:val="A6DA65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A109B1"/>
    <w:multiLevelType w:val="hybridMultilevel"/>
    <w:tmpl w:val="B41ACF0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18"/>
  </w:num>
  <w:num w:numId="2">
    <w:abstractNumId w:val="20"/>
  </w:num>
  <w:num w:numId="3">
    <w:abstractNumId w:val="13"/>
  </w:num>
  <w:num w:numId="4">
    <w:abstractNumId w:val="6"/>
  </w:num>
  <w:num w:numId="5">
    <w:abstractNumId w:val="12"/>
  </w:num>
  <w:num w:numId="6">
    <w:abstractNumId w:val="5"/>
  </w:num>
  <w:num w:numId="7">
    <w:abstractNumId w:val="19"/>
  </w:num>
  <w:num w:numId="8">
    <w:abstractNumId w:val="15"/>
  </w:num>
  <w:num w:numId="9">
    <w:abstractNumId w:val="17"/>
  </w:num>
  <w:num w:numId="10">
    <w:abstractNumId w:val="1"/>
  </w:num>
  <w:num w:numId="11">
    <w:abstractNumId w:val="3"/>
  </w:num>
  <w:num w:numId="12">
    <w:abstractNumId w:val="8"/>
  </w:num>
  <w:num w:numId="13">
    <w:abstractNumId w:val="16"/>
  </w:num>
  <w:num w:numId="14">
    <w:abstractNumId w:val="2"/>
  </w:num>
  <w:num w:numId="15">
    <w:abstractNumId w:val="14"/>
  </w:num>
  <w:num w:numId="16">
    <w:abstractNumId w:val="4"/>
  </w:num>
  <w:num w:numId="17">
    <w:abstractNumId w:val="9"/>
  </w:num>
  <w:num w:numId="18">
    <w:abstractNumId w:val="0"/>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08"/>
    <w:rsid w:val="00002675"/>
    <w:rsid w:val="00002F77"/>
    <w:rsid w:val="00006BF1"/>
    <w:rsid w:val="00014438"/>
    <w:rsid w:val="000151FB"/>
    <w:rsid w:val="00020531"/>
    <w:rsid w:val="00024269"/>
    <w:rsid w:val="0004455B"/>
    <w:rsid w:val="00044AE6"/>
    <w:rsid w:val="000459D0"/>
    <w:rsid w:val="00053AD3"/>
    <w:rsid w:val="00056BE6"/>
    <w:rsid w:val="00063475"/>
    <w:rsid w:val="000672B0"/>
    <w:rsid w:val="000678E6"/>
    <w:rsid w:val="00072824"/>
    <w:rsid w:val="00074069"/>
    <w:rsid w:val="00077F36"/>
    <w:rsid w:val="00087B39"/>
    <w:rsid w:val="000A6172"/>
    <w:rsid w:val="000A7194"/>
    <w:rsid w:val="000B070A"/>
    <w:rsid w:val="000D158D"/>
    <w:rsid w:val="000D3224"/>
    <w:rsid w:val="000D4387"/>
    <w:rsid w:val="000F5662"/>
    <w:rsid w:val="00103E63"/>
    <w:rsid w:val="001108AA"/>
    <w:rsid w:val="00110C3D"/>
    <w:rsid w:val="0011667B"/>
    <w:rsid w:val="00122835"/>
    <w:rsid w:val="00124FF8"/>
    <w:rsid w:val="00127B1D"/>
    <w:rsid w:val="00135A39"/>
    <w:rsid w:val="00145DD2"/>
    <w:rsid w:val="00145DE2"/>
    <w:rsid w:val="00182389"/>
    <w:rsid w:val="00182F24"/>
    <w:rsid w:val="001830A8"/>
    <w:rsid w:val="00191C2C"/>
    <w:rsid w:val="001A7197"/>
    <w:rsid w:val="001C0481"/>
    <w:rsid w:val="001C597B"/>
    <w:rsid w:val="001D0A6F"/>
    <w:rsid w:val="001E4BFD"/>
    <w:rsid w:val="001E4D2F"/>
    <w:rsid w:val="00222027"/>
    <w:rsid w:val="00230B86"/>
    <w:rsid w:val="00235566"/>
    <w:rsid w:val="00253859"/>
    <w:rsid w:val="0025433C"/>
    <w:rsid w:val="00262CDF"/>
    <w:rsid w:val="002848A5"/>
    <w:rsid w:val="00286CC0"/>
    <w:rsid w:val="002B5DA2"/>
    <w:rsid w:val="002B7928"/>
    <w:rsid w:val="002C4C18"/>
    <w:rsid w:val="002D6E61"/>
    <w:rsid w:val="002E66CB"/>
    <w:rsid w:val="00301F96"/>
    <w:rsid w:val="00312CB7"/>
    <w:rsid w:val="00320003"/>
    <w:rsid w:val="00323F52"/>
    <w:rsid w:val="0033492F"/>
    <w:rsid w:val="00343B22"/>
    <w:rsid w:val="00344CE7"/>
    <w:rsid w:val="003466F0"/>
    <w:rsid w:val="003517B6"/>
    <w:rsid w:val="00355CEE"/>
    <w:rsid w:val="003649F9"/>
    <w:rsid w:val="003808E1"/>
    <w:rsid w:val="00387668"/>
    <w:rsid w:val="00394208"/>
    <w:rsid w:val="003B173D"/>
    <w:rsid w:val="003C48A0"/>
    <w:rsid w:val="003C4F7B"/>
    <w:rsid w:val="003C602B"/>
    <w:rsid w:val="003D78F4"/>
    <w:rsid w:val="003E5070"/>
    <w:rsid w:val="003E5795"/>
    <w:rsid w:val="003F1A27"/>
    <w:rsid w:val="003F372F"/>
    <w:rsid w:val="004027FE"/>
    <w:rsid w:val="00412D34"/>
    <w:rsid w:val="00425EF9"/>
    <w:rsid w:val="00430291"/>
    <w:rsid w:val="00442B43"/>
    <w:rsid w:val="004460C9"/>
    <w:rsid w:val="00446C9E"/>
    <w:rsid w:val="004516B8"/>
    <w:rsid w:val="00451F33"/>
    <w:rsid w:val="004558E7"/>
    <w:rsid w:val="00461F9E"/>
    <w:rsid w:val="00471F79"/>
    <w:rsid w:val="004772A5"/>
    <w:rsid w:val="004800E6"/>
    <w:rsid w:val="00480387"/>
    <w:rsid w:val="0049476B"/>
    <w:rsid w:val="004A2EAC"/>
    <w:rsid w:val="004A4729"/>
    <w:rsid w:val="004C5803"/>
    <w:rsid w:val="005016EC"/>
    <w:rsid w:val="00513BCF"/>
    <w:rsid w:val="00526069"/>
    <w:rsid w:val="00534553"/>
    <w:rsid w:val="0058587B"/>
    <w:rsid w:val="00590CC6"/>
    <w:rsid w:val="005A0F26"/>
    <w:rsid w:val="005A2144"/>
    <w:rsid w:val="005A441E"/>
    <w:rsid w:val="005D1AD4"/>
    <w:rsid w:val="005D413D"/>
    <w:rsid w:val="005E278C"/>
    <w:rsid w:val="005E394F"/>
    <w:rsid w:val="005F4D2D"/>
    <w:rsid w:val="005F583C"/>
    <w:rsid w:val="00600279"/>
    <w:rsid w:val="0061338B"/>
    <w:rsid w:val="006144DF"/>
    <w:rsid w:val="00630259"/>
    <w:rsid w:val="00630D8B"/>
    <w:rsid w:val="00640EBC"/>
    <w:rsid w:val="00642C23"/>
    <w:rsid w:val="00643540"/>
    <w:rsid w:val="0065250B"/>
    <w:rsid w:val="00656A39"/>
    <w:rsid w:val="0065761A"/>
    <w:rsid w:val="00667909"/>
    <w:rsid w:val="0068419E"/>
    <w:rsid w:val="00693E41"/>
    <w:rsid w:val="006A54F3"/>
    <w:rsid w:val="006A622A"/>
    <w:rsid w:val="006B221E"/>
    <w:rsid w:val="006C36D9"/>
    <w:rsid w:val="006C7DB9"/>
    <w:rsid w:val="006D67B4"/>
    <w:rsid w:val="006E135B"/>
    <w:rsid w:val="006E55D8"/>
    <w:rsid w:val="006E783B"/>
    <w:rsid w:val="006F087E"/>
    <w:rsid w:val="007014B7"/>
    <w:rsid w:val="007125F0"/>
    <w:rsid w:val="00717240"/>
    <w:rsid w:val="00720AF2"/>
    <w:rsid w:val="007213CA"/>
    <w:rsid w:val="00721653"/>
    <w:rsid w:val="00721C5F"/>
    <w:rsid w:val="00725675"/>
    <w:rsid w:val="00742D2E"/>
    <w:rsid w:val="00743221"/>
    <w:rsid w:val="007562C7"/>
    <w:rsid w:val="007571E7"/>
    <w:rsid w:val="00757692"/>
    <w:rsid w:val="0076081A"/>
    <w:rsid w:val="007718E5"/>
    <w:rsid w:val="007719A8"/>
    <w:rsid w:val="007A5A41"/>
    <w:rsid w:val="007B41D9"/>
    <w:rsid w:val="007C366E"/>
    <w:rsid w:val="007C6E6B"/>
    <w:rsid w:val="007D45DE"/>
    <w:rsid w:val="007D4D9B"/>
    <w:rsid w:val="007E6221"/>
    <w:rsid w:val="007E6DAE"/>
    <w:rsid w:val="007F722A"/>
    <w:rsid w:val="007F783A"/>
    <w:rsid w:val="00800CE3"/>
    <w:rsid w:val="008058CB"/>
    <w:rsid w:val="0080640A"/>
    <w:rsid w:val="008129F2"/>
    <w:rsid w:val="008139E7"/>
    <w:rsid w:val="00823EC1"/>
    <w:rsid w:val="00831756"/>
    <w:rsid w:val="00833F99"/>
    <w:rsid w:val="00835535"/>
    <w:rsid w:val="008374DA"/>
    <w:rsid w:val="00845719"/>
    <w:rsid w:val="008576A3"/>
    <w:rsid w:val="00883084"/>
    <w:rsid w:val="008856FA"/>
    <w:rsid w:val="008B2E68"/>
    <w:rsid w:val="008B321B"/>
    <w:rsid w:val="008C34C8"/>
    <w:rsid w:val="008C46F6"/>
    <w:rsid w:val="008C494B"/>
    <w:rsid w:val="008C6251"/>
    <w:rsid w:val="008D13B5"/>
    <w:rsid w:val="008E7AD5"/>
    <w:rsid w:val="008F1A68"/>
    <w:rsid w:val="00902765"/>
    <w:rsid w:val="009032B4"/>
    <w:rsid w:val="00906844"/>
    <w:rsid w:val="009171AB"/>
    <w:rsid w:val="00930B91"/>
    <w:rsid w:val="00934C42"/>
    <w:rsid w:val="00944F76"/>
    <w:rsid w:val="00953434"/>
    <w:rsid w:val="00956BB6"/>
    <w:rsid w:val="00960FEF"/>
    <w:rsid w:val="00964353"/>
    <w:rsid w:val="00974B67"/>
    <w:rsid w:val="00974FDA"/>
    <w:rsid w:val="0098232F"/>
    <w:rsid w:val="00986298"/>
    <w:rsid w:val="009863F4"/>
    <w:rsid w:val="009915EF"/>
    <w:rsid w:val="00995C6A"/>
    <w:rsid w:val="009A06DE"/>
    <w:rsid w:val="009A67D0"/>
    <w:rsid w:val="009C1743"/>
    <w:rsid w:val="009C6FAD"/>
    <w:rsid w:val="009D11DB"/>
    <w:rsid w:val="009D70DF"/>
    <w:rsid w:val="009E099E"/>
    <w:rsid w:val="009E1EF0"/>
    <w:rsid w:val="009E23D7"/>
    <w:rsid w:val="009E56E6"/>
    <w:rsid w:val="009E7AA1"/>
    <w:rsid w:val="009F0083"/>
    <w:rsid w:val="00A1074C"/>
    <w:rsid w:val="00A1550A"/>
    <w:rsid w:val="00A15E14"/>
    <w:rsid w:val="00A1724A"/>
    <w:rsid w:val="00A2469F"/>
    <w:rsid w:val="00A438D8"/>
    <w:rsid w:val="00A50B08"/>
    <w:rsid w:val="00A67527"/>
    <w:rsid w:val="00A72187"/>
    <w:rsid w:val="00A7417A"/>
    <w:rsid w:val="00A86EDA"/>
    <w:rsid w:val="00A920FC"/>
    <w:rsid w:val="00A95B3E"/>
    <w:rsid w:val="00AA6B7C"/>
    <w:rsid w:val="00AB14C4"/>
    <w:rsid w:val="00AC1065"/>
    <w:rsid w:val="00AC26C1"/>
    <w:rsid w:val="00AD6658"/>
    <w:rsid w:val="00AE07BA"/>
    <w:rsid w:val="00AE1442"/>
    <w:rsid w:val="00AF04DD"/>
    <w:rsid w:val="00B00412"/>
    <w:rsid w:val="00B03680"/>
    <w:rsid w:val="00B04454"/>
    <w:rsid w:val="00B04873"/>
    <w:rsid w:val="00B1169B"/>
    <w:rsid w:val="00B17037"/>
    <w:rsid w:val="00B351B2"/>
    <w:rsid w:val="00B45C75"/>
    <w:rsid w:val="00B47261"/>
    <w:rsid w:val="00B61C3F"/>
    <w:rsid w:val="00B6535E"/>
    <w:rsid w:val="00B66CD9"/>
    <w:rsid w:val="00B839CD"/>
    <w:rsid w:val="00B865BC"/>
    <w:rsid w:val="00B86702"/>
    <w:rsid w:val="00B87A8E"/>
    <w:rsid w:val="00B9244B"/>
    <w:rsid w:val="00BC33DB"/>
    <w:rsid w:val="00BC431F"/>
    <w:rsid w:val="00BC4B1A"/>
    <w:rsid w:val="00BC5C5E"/>
    <w:rsid w:val="00BD0375"/>
    <w:rsid w:val="00BE11FC"/>
    <w:rsid w:val="00BE24A3"/>
    <w:rsid w:val="00BE795B"/>
    <w:rsid w:val="00C1390B"/>
    <w:rsid w:val="00C21B7C"/>
    <w:rsid w:val="00C22050"/>
    <w:rsid w:val="00C269D8"/>
    <w:rsid w:val="00C27D51"/>
    <w:rsid w:val="00C32177"/>
    <w:rsid w:val="00C51D47"/>
    <w:rsid w:val="00C776B5"/>
    <w:rsid w:val="00C7790D"/>
    <w:rsid w:val="00C82AB6"/>
    <w:rsid w:val="00C91D30"/>
    <w:rsid w:val="00C94A38"/>
    <w:rsid w:val="00CB2846"/>
    <w:rsid w:val="00CB72C4"/>
    <w:rsid w:val="00CC0500"/>
    <w:rsid w:val="00CC1285"/>
    <w:rsid w:val="00CC1C5B"/>
    <w:rsid w:val="00CC4951"/>
    <w:rsid w:val="00CC5045"/>
    <w:rsid w:val="00CC5FE4"/>
    <w:rsid w:val="00CC7C16"/>
    <w:rsid w:val="00CD04B1"/>
    <w:rsid w:val="00CE2992"/>
    <w:rsid w:val="00D0121C"/>
    <w:rsid w:val="00D063F0"/>
    <w:rsid w:val="00D06761"/>
    <w:rsid w:val="00D07C60"/>
    <w:rsid w:val="00D104B6"/>
    <w:rsid w:val="00D1428D"/>
    <w:rsid w:val="00D31C76"/>
    <w:rsid w:val="00D414D9"/>
    <w:rsid w:val="00D41F5E"/>
    <w:rsid w:val="00D52F4C"/>
    <w:rsid w:val="00D5698C"/>
    <w:rsid w:val="00D61D5D"/>
    <w:rsid w:val="00D63B02"/>
    <w:rsid w:val="00D66427"/>
    <w:rsid w:val="00D819CE"/>
    <w:rsid w:val="00D91370"/>
    <w:rsid w:val="00D93B87"/>
    <w:rsid w:val="00DB2D74"/>
    <w:rsid w:val="00DB6B36"/>
    <w:rsid w:val="00DB796B"/>
    <w:rsid w:val="00DC4F9F"/>
    <w:rsid w:val="00DD3C9B"/>
    <w:rsid w:val="00DE26C5"/>
    <w:rsid w:val="00DE30DA"/>
    <w:rsid w:val="00DE6B0B"/>
    <w:rsid w:val="00DF0B18"/>
    <w:rsid w:val="00DF1938"/>
    <w:rsid w:val="00DF37BE"/>
    <w:rsid w:val="00DF37CD"/>
    <w:rsid w:val="00DF680D"/>
    <w:rsid w:val="00E00A52"/>
    <w:rsid w:val="00E133D4"/>
    <w:rsid w:val="00E15000"/>
    <w:rsid w:val="00E30306"/>
    <w:rsid w:val="00E30A7A"/>
    <w:rsid w:val="00E33E69"/>
    <w:rsid w:val="00E35568"/>
    <w:rsid w:val="00E66C0B"/>
    <w:rsid w:val="00E712A4"/>
    <w:rsid w:val="00E75F62"/>
    <w:rsid w:val="00E80F47"/>
    <w:rsid w:val="00E94DC6"/>
    <w:rsid w:val="00E95D9D"/>
    <w:rsid w:val="00E968BD"/>
    <w:rsid w:val="00E97F4B"/>
    <w:rsid w:val="00EA0558"/>
    <w:rsid w:val="00EA36E0"/>
    <w:rsid w:val="00EC0C24"/>
    <w:rsid w:val="00EC2AEE"/>
    <w:rsid w:val="00ED1FF2"/>
    <w:rsid w:val="00ED7A2C"/>
    <w:rsid w:val="00EE172D"/>
    <w:rsid w:val="00EE2AA4"/>
    <w:rsid w:val="00EF5FAC"/>
    <w:rsid w:val="00F13756"/>
    <w:rsid w:val="00F17CB1"/>
    <w:rsid w:val="00F35961"/>
    <w:rsid w:val="00F42FC8"/>
    <w:rsid w:val="00F51831"/>
    <w:rsid w:val="00F63AED"/>
    <w:rsid w:val="00F6650A"/>
    <w:rsid w:val="00F84779"/>
    <w:rsid w:val="00F863E2"/>
    <w:rsid w:val="00F913DF"/>
    <w:rsid w:val="00F95608"/>
    <w:rsid w:val="00FA7875"/>
    <w:rsid w:val="00FC473E"/>
    <w:rsid w:val="00FC6BBC"/>
    <w:rsid w:val="00FD00B2"/>
    <w:rsid w:val="00FE0474"/>
    <w:rsid w:val="00FE5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3340"/>
  <w15:docId w15:val="{9757366D-9F9A-4E4D-B94C-63BCE5BC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B08"/>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50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B08"/>
  </w:style>
  <w:style w:type="paragraph" w:styleId="Stopka">
    <w:name w:val="footer"/>
    <w:basedOn w:val="Normalny"/>
    <w:link w:val="StopkaZnak"/>
    <w:uiPriority w:val="99"/>
    <w:unhideWhenUsed/>
    <w:rsid w:val="00A50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B08"/>
  </w:style>
  <w:style w:type="character" w:styleId="Hipercze">
    <w:name w:val="Hyperlink"/>
    <w:basedOn w:val="Domylnaczcionkaakapitu"/>
    <w:uiPriority w:val="99"/>
    <w:unhideWhenUsed/>
    <w:rsid w:val="00A50B08"/>
    <w:rPr>
      <w:color w:val="0563C1" w:themeColor="hyperlink"/>
      <w:u w:val="single"/>
    </w:rPr>
  </w:style>
  <w:style w:type="character" w:customStyle="1" w:styleId="Nierozpoznanawzmianka1">
    <w:name w:val="Nierozpoznana wzmianka1"/>
    <w:basedOn w:val="Domylnaczcionkaakapitu"/>
    <w:uiPriority w:val="99"/>
    <w:semiHidden/>
    <w:unhideWhenUsed/>
    <w:rsid w:val="00A50B08"/>
    <w:rPr>
      <w:color w:val="605E5C"/>
      <w:shd w:val="clear" w:color="auto" w:fill="E1DFDD"/>
    </w:rPr>
  </w:style>
  <w:style w:type="paragraph" w:styleId="Akapitzlist">
    <w:name w:val="List Paragraph"/>
    <w:basedOn w:val="Normalny"/>
    <w:qFormat/>
    <w:rsid w:val="00E33E69"/>
    <w:pPr>
      <w:ind w:left="720"/>
      <w:contextualSpacing/>
    </w:pPr>
  </w:style>
  <w:style w:type="table" w:styleId="Tabela-Siatka">
    <w:name w:val="Table Grid"/>
    <w:basedOn w:val="Standardowy"/>
    <w:uiPriority w:val="39"/>
    <w:rsid w:val="00AC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56B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BB6"/>
    <w:rPr>
      <w:rFonts w:ascii="Tahoma" w:hAnsi="Tahoma" w:cs="Tahoma"/>
      <w:sz w:val="16"/>
      <w:szCs w:val="16"/>
    </w:rPr>
  </w:style>
  <w:style w:type="character" w:styleId="UyteHipercze">
    <w:name w:val="FollowedHyperlink"/>
    <w:basedOn w:val="Domylnaczcionkaakapitu"/>
    <w:uiPriority w:val="99"/>
    <w:semiHidden/>
    <w:unhideWhenUsed/>
    <w:rsid w:val="00D414D9"/>
    <w:rPr>
      <w:color w:val="954F72" w:themeColor="followedHyperlink"/>
      <w:u w:val="single"/>
    </w:rPr>
  </w:style>
  <w:style w:type="character" w:customStyle="1" w:styleId="Nierozpoznanawzmianka2">
    <w:name w:val="Nierozpoznana wzmianka2"/>
    <w:basedOn w:val="Domylnaczcionkaakapitu"/>
    <w:uiPriority w:val="99"/>
    <w:semiHidden/>
    <w:unhideWhenUsed/>
    <w:rsid w:val="00006BF1"/>
    <w:rPr>
      <w:color w:val="605E5C"/>
      <w:shd w:val="clear" w:color="auto" w:fill="E1DFDD"/>
    </w:rPr>
  </w:style>
  <w:style w:type="character" w:styleId="Odwoaniedokomentarza">
    <w:name w:val="annotation reference"/>
    <w:basedOn w:val="Domylnaczcionkaakapitu"/>
    <w:uiPriority w:val="99"/>
    <w:semiHidden/>
    <w:unhideWhenUsed/>
    <w:rsid w:val="002D6E61"/>
    <w:rPr>
      <w:sz w:val="16"/>
      <w:szCs w:val="16"/>
    </w:rPr>
  </w:style>
  <w:style w:type="paragraph" w:styleId="Tekstkomentarza">
    <w:name w:val="annotation text"/>
    <w:basedOn w:val="Normalny"/>
    <w:link w:val="TekstkomentarzaZnak"/>
    <w:uiPriority w:val="99"/>
    <w:semiHidden/>
    <w:unhideWhenUsed/>
    <w:rsid w:val="002D6E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6E61"/>
    <w:rPr>
      <w:sz w:val="20"/>
      <w:szCs w:val="20"/>
    </w:rPr>
  </w:style>
  <w:style w:type="paragraph" w:styleId="Tematkomentarza">
    <w:name w:val="annotation subject"/>
    <w:basedOn w:val="Tekstkomentarza"/>
    <w:next w:val="Tekstkomentarza"/>
    <w:link w:val="TematkomentarzaZnak"/>
    <w:uiPriority w:val="99"/>
    <w:semiHidden/>
    <w:unhideWhenUsed/>
    <w:rsid w:val="002D6E61"/>
    <w:rPr>
      <w:b/>
      <w:bCs/>
    </w:rPr>
  </w:style>
  <w:style w:type="character" w:customStyle="1" w:styleId="TematkomentarzaZnak">
    <w:name w:val="Temat komentarza Znak"/>
    <w:basedOn w:val="TekstkomentarzaZnak"/>
    <w:link w:val="Tematkomentarza"/>
    <w:uiPriority w:val="99"/>
    <w:semiHidden/>
    <w:rsid w:val="002D6E61"/>
    <w:rPr>
      <w:b/>
      <w:bCs/>
      <w:sz w:val="20"/>
      <w:szCs w:val="20"/>
    </w:rPr>
  </w:style>
  <w:style w:type="paragraph" w:styleId="Bezodstpw">
    <w:name w:val="No Spacing"/>
    <w:uiPriority w:val="1"/>
    <w:qFormat/>
    <w:rsid w:val="001C597B"/>
    <w:pPr>
      <w:spacing w:after="0" w:line="240" w:lineRule="auto"/>
    </w:pPr>
  </w:style>
  <w:style w:type="numbering" w:customStyle="1" w:styleId="WW8Num75">
    <w:name w:val="WW8Num75"/>
    <w:basedOn w:val="Bezlisty"/>
    <w:rsid w:val="009C6FA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96475">
      <w:bodyDiv w:val="1"/>
      <w:marLeft w:val="0"/>
      <w:marRight w:val="0"/>
      <w:marTop w:val="0"/>
      <w:marBottom w:val="0"/>
      <w:divBdr>
        <w:top w:val="none" w:sz="0" w:space="0" w:color="auto"/>
        <w:left w:val="none" w:sz="0" w:space="0" w:color="auto"/>
        <w:bottom w:val="none" w:sz="0" w:space="0" w:color="auto"/>
        <w:right w:val="none" w:sz="0" w:space="0" w:color="auto"/>
      </w:divBdr>
    </w:div>
    <w:div w:id="744107292">
      <w:bodyDiv w:val="1"/>
      <w:marLeft w:val="0"/>
      <w:marRight w:val="0"/>
      <w:marTop w:val="0"/>
      <w:marBottom w:val="0"/>
      <w:divBdr>
        <w:top w:val="none" w:sz="0" w:space="0" w:color="auto"/>
        <w:left w:val="none" w:sz="0" w:space="0" w:color="auto"/>
        <w:bottom w:val="none" w:sz="0" w:space="0" w:color="auto"/>
        <w:right w:val="none" w:sz="0" w:space="0" w:color="auto"/>
      </w:divBdr>
    </w:div>
    <w:div w:id="1183012857">
      <w:bodyDiv w:val="1"/>
      <w:marLeft w:val="0"/>
      <w:marRight w:val="0"/>
      <w:marTop w:val="0"/>
      <w:marBottom w:val="0"/>
      <w:divBdr>
        <w:top w:val="none" w:sz="0" w:space="0" w:color="auto"/>
        <w:left w:val="none" w:sz="0" w:space="0" w:color="auto"/>
        <w:bottom w:val="none" w:sz="0" w:space="0" w:color="auto"/>
        <w:right w:val="none" w:sz="0" w:space="0" w:color="auto"/>
      </w:divBdr>
    </w:div>
    <w:div w:id="15493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o" TargetMode="External"/><Relationship Id="rId18" Type="http://schemas.openxmlformats.org/officeDocument/2006/relationships/hyperlink" Target="mailto:inwesty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bukowiec" TargetMode="External"/><Relationship Id="rId17" Type="http://schemas.openxmlformats.org/officeDocument/2006/relationships/hyperlink" Target="https://www.gov.pl/web/infrastruktura/rzadowy-fundusz-rozwoju-drog---dawniej-fundusz-drog-samorzadowy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bukowiec.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nts.adobe.com/fonts/poppins" TargetMode="External"/><Relationship Id="rId23" Type="http://schemas.openxmlformats.org/officeDocument/2006/relationships/header" Target="header1.xml"/><Relationship Id="rId10" Type="http://schemas.openxmlformats.org/officeDocument/2006/relationships/hyperlink" Target="http://www.bip.bukowiec.pl" TargetMode="External"/><Relationship Id="rId19" Type="http://schemas.openxmlformats.org/officeDocument/2006/relationships/hyperlink" Target="https://platformazakupowa.pl/pn/bukowiec" TargetMode="External"/><Relationship Id="rId4" Type="http://schemas.openxmlformats.org/officeDocument/2006/relationships/settings" Target="settings.xml"/><Relationship Id="rId9" Type="http://schemas.openxmlformats.org/officeDocument/2006/relationships/hyperlink" Target="https://platformazakupowa.pl/pn/bukowiec" TargetMode="External"/><Relationship Id="rId14" Type="http://schemas.openxmlformats.org/officeDocument/2006/relationships/hyperlink" Target="https://www.gov.pl/web/infrastruktura/fundusz-drog-samorzadowych" TargetMode="External"/><Relationship Id="rId22" Type="http://schemas.openxmlformats.org/officeDocument/2006/relationships/hyperlink" Target="https://www.uzp.gov.pl/kio/postepowanie-odwolawc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1F02-BE7C-4442-A783-8D8A725D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9810</Words>
  <Characters>58861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Gminne Wodociągi i Oczyszczalnia w Jeżewie</dc:creator>
  <cp:lastModifiedBy>Piotr</cp:lastModifiedBy>
  <cp:revision>7</cp:revision>
  <cp:lastPrinted>2021-09-23T09:13:00Z</cp:lastPrinted>
  <dcterms:created xsi:type="dcterms:W3CDTF">2022-02-17T11:53:00Z</dcterms:created>
  <dcterms:modified xsi:type="dcterms:W3CDTF">2022-02-18T13:35:00Z</dcterms:modified>
</cp:coreProperties>
</file>