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4809E5CD" w14:textId="0865A7C4" w:rsidR="00A23661" w:rsidRPr="00B57984" w:rsidRDefault="00797227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797227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7852CA0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797227" w:rsidRPr="00327827" w14:paraId="20BF9F35" w14:textId="77777777" w:rsidTr="00B57984">
        <w:tc>
          <w:tcPr>
            <w:tcW w:w="3403" w:type="dxa"/>
            <w:shd w:val="clear" w:color="auto" w:fill="auto"/>
            <w:vAlign w:val="center"/>
          </w:tcPr>
          <w:p w14:paraId="573EC55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1E24B14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0B0FBFC" w14:textId="3D27A4A4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B801DC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2206F758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1645BD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5F687C68" w:rsidR="008F4D8B" w:rsidRPr="00797227" w:rsidRDefault="00CD047C" w:rsidP="00797227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D316CE">
              <w:rPr>
                <w:b/>
                <w:sz w:val="24"/>
                <w:szCs w:val="24"/>
              </w:rPr>
              <w:t>3</w:t>
            </w:r>
            <w:r w:rsidR="00797227">
              <w:rPr>
                <w:b/>
                <w:sz w:val="24"/>
                <w:szCs w:val="24"/>
              </w:rPr>
              <w:t xml:space="preserve">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B801DC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19C165B" w14:textId="00AD1FE8" w:rsidR="00B57984" w:rsidRDefault="00C631D9" w:rsidP="00B57984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  <w:p w14:paraId="5A4416CA" w14:textId="0B8CEBA3" w:rsidR="00EF04A6" w:rsidRPr="00B57984" w:rsidRDefault="00EF04A6" w:rsidP="00B57984">
            <w:pPr>
              <w:pStyle w:val="HTML-wstpniesformatowany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33C444B7" w:rsidR="00EF04A6" w:rsidRPr="00797227" w:rsidRDefault="00EF04A6" w:rsidP="00797227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D316CE" w:rsidRPr="00D316CE" w14:paraId="0371584C" w14:textId="77777777" w:rsidTr="00D316CE">
        <w:tc>
          <w:tcPr>
            <w:tcW w:w="3403" w:type="dxa"/>
            <w:vAlign w:val="center"/>
          </w:tcPr>
          <w:p w14:paraId="697F9078" w14:textId="3714E674" w:rsidR="00D316CE" w:rsidRPr="00D316CE" w:rsidRDefault="00D316CE" w:rsidP="00D316CE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316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vAlign w:val="center"/>
          </w:tcPr>
          <w:p w14:paraId="5DD64367" w14:textId="3F850760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27" (68,6 cm)</w:t>
            </w:r>
          </w:p>
        </w:tc>
        <w:tc>
          <w:tcPr>
            <w:tcW w:w="5872" w:type="dxa"/>
            <w:vAlign w:val="center"/>
          </w:tcPr>
          <w:p w14:paraId="7FE4B143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0E8A6E13" w14:textId="77777777" w:rsidTr="00D316CE">
        <w:tc>
          <w:tcPr>
            <w:tcW w:w="3403" w:type="dxa"/>
            <w:vAlign w:val="center"/>
          </w:tcPr>
          <w:p w14:paraId="2E54FFF3" w14:textId="03217F14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0DEBEACB" w14:textId="6D78C072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16:09</w:t>
            </w:r>
          </w:p>
        </w:tc>
        <w:tc>
          <w:tcPr>
            <w:tcW w:w="5872" w:type="dxa"/>
            <w:vAlign w:val="center"/>
          </w:tcPr>
          <w:p w14:paraId="2E9B153C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3D33C1D2" w14:textId="77777777" w:rsidTr="00D316CE">
        <w:tc>
          <w:tcPr>
            <w:tcW w:w="3403" w:type="dxa"/>
            <w:vAlign w:val="center"/>
          </w:tcPr>
          <w:p w14:paraId="6FAD891E" w14:textId="36876459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vAlign w:val="center"/>
          </w:tcPr>
          <w:p w14:paraId="6F724945" w14:textId="4C7BB5B2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IPS</w:t>
            </w:r>
          </w:p>
        </w:tc>
        <w:tc>
          <w:tcPr>
            <w:tcW w:w="5872" w:type="dxa"/>
            <w:vAlign w:val="center"/>
          </w:tcPr>
          <w:p w14:paraId="0E71C232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320B70D0" w14:textId="77777777" w:rsidTr="00D316CE">
        <w:tc>
          <w:tcPr>
            <w:tcW w:w="3403" w:type="dxa"/>
            <w:vAlign w:val="center"/>
          </w:tcPr>
          <w:p w14:paraId="059F5DF9" w14:textId="19D25EB1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  <w:color w:val="000000"/>
              </w:rPr>
              <w:t>Rodzaj matrycy</w:t>
            </w:r>
            <w:r w:rsidRPr="00D316C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4DE4D446" w14:textId="27182DD4" w:rsidR="00D316CE" w:rsidRPr="00D316CE" w:rsidRDefault="00D316CE" w:rsidP="00D316CE">
            <w:pPr>
              <w:jc w:val="center"/>
              <w:rPr>
                <w:rFonts w:cstheme="minorHAnsi"/>
                <w:lang w:val="en-GB"/>
              </w:rPr>
            </w:pPr>
            <w:r w:rsidRPr="00D316CE">
              <w:rPr>
                <w:rFonts w:cstheme="minorHAnsi"/>
              </w:rPr>
              <w:t>W-LED, IPS</w:t>
            </w:r>
          </w:p>
        </w:tc>
        <w:tc>
          <w:tcPr>
            <w:tcW w:w="5872" w:type="dxa"/>
            <w:vAlign w:val="center"/>
          </w:tcPr>
          <w:p w14:paraId="5EB071D2" w14:textId="77777777" w:rsidR="00D316CE" w:rsidRPr="00D316CE" w:rsidRDefault="00D316CE" w:rsidP="00D316CE">
            <w:pPr>
              <w:rPr>
                <w:rFonts w:cstheme="minorHAnsi"/>
                <w:lang w:val="en-GB"/>
              </w:rPr>
            </w:pPr>
          </w:p>
        </w:tc>
      </w:tr>
      <w:tr w:rsidR="00D316CE" w:rsidRPr="00D316CE" w14:paraId="4EF88B72" w14:textId="77777777" w:rsidTr="00D316CE">
        <w:tc>
          <w:tcPr>
            <w:tcW w:w="3403" w:type="dxa"/>
            <w:vAlign w:val="center"/>
          </w:tcPr>
          <w:p w14:paraId="41B95A5E" w14:textId="4E4A775F" w:rsidR="00D316CE" w:rsidRPr="00D316CE" w:rsidRDefault="00D316CE" w:rsidP="00D316CE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316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Rodzaj podświetlenia </w:t>
            </w:r>
          </w:p>
        </w:tc>
        <w:tc>
          <w:tcPr>
            <w:tcW w:w="4672" w:type="dxa"/>
            <w:vAlign w:val="center"/>
          </w:tcPr>
          <w:p w14:paraId="7ECC971F" w14:textId="457D9660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W-LED</w:t>
            </w:r>
          </w:p>
        </w:tc>
        <w:tc>
          <w:tcPr>
            <w:tcW w:w="5872" w:type="dxa"/>
            <w:vAlign w:val="center"/>
          </w:tcPr>
          <w:p w14:paraId="09CE6B56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65BD6AEC" w14:textId="77777777" w:rsidTr="00D316CE">
        <w:tc>
          <w:tcPr>
            <w:tcW w:w="3403" w:type="dxa"/>
            <w:vAlign w:val="center"/>
          </w:tcPr>
          <w:p w14:paraId="300A8003" w14:textId="33834713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vAlign w:val="center"/>
          </w:tcPr>
          <w:p w14:paraId="1DDDC6A3" w14:textId="7DFECB32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2560 x 1440 (WQHD)</w:t>
            </w:r>
          </w:p>
        </w:tc>
        <w:tc>
          <w:tcPr>
            <w:tcW w:w="5872" w:type="dxa"/>
            <w:vAlign w:val="center"/>
          </w:tcPr>
          <w:p w14:paraId="601A22FF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09D45EAB" w14:textId="77777777" w:rsidTr="00D316CE">
        <w:tc>
          <w:tcPr>
            <w:tcW w:w="3403" w:type="dxa"/>
            <w:vAlign w:val="center"/>
          </w:tcPr>
          <w:p w14:paraId="2EBBDB38" w14:textId="633CEDFF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</w:rPr>
              <w:t>Jasność</w:t>
            </w:r>
            <w:r w:rsidRPr="00D316C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7D5B401" w14:textId="32C633B4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350 cd/m²</w:t>
            </w:r>
          </w:p>
        </w:tc>
        <w:tc>
          <w:tcPr>
            <w:tcW w:w="5872" w:type="dxa"/>
            <w:vAlign w:val="center"/>
          </w:tcPr>
          <w:p w14:paraId="5C678133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1F5509A6" w14:textId="77777777" w:rsidTr="00D316CE">
        <w:tc>
          <w:tcPr>
            <w:tcW w:w="3403" w:type="dxa"/>
            <w:vAlign w:val="center"/>
          </w:tcPr>
          <w:p w14:paraId="538512E9" w14:textId="012428C6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316CE">
              <w:rPr>
                <w:rFonts w:cstheme="minorHAnsi"/>
              </w:rPr>
              <w:t>Kontrast</w:t>
            </w:r>
            <w:r w:rsidRPr="00D316C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3335B39" w14:textId="78BA41A6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1500:1</w:t>
            </w:r>
          </w:p>
        </w:tc>
        <w:tc>
          <w:tcPr>
            <w:tcW w:w="5872" w:type="dxa"/>
            <w:vAlign w:val="center"/>
          </w:tcPr>
          <w:p w14:paraId="543F66BB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55E74ABD" w14:textId="77777777" w:rsidTr="00D316CE">
        <w:tc>
          <w:tcPr>
            <w:tcW w:w="3403" w:type="dxa"/>
            <w:vAlign w:val="center"/>
          </w:tcPr>
          <w:p w14:paraId="54C6B681" w14:textId="6BE667AC" w:rsidR="00D316CE" w:rsidRPr="00D316CE" w:rsidRDefault="00D316CE" w:rsidP="00D316CE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316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Kontrast dynamiczny</w:t>
            </w:r>
            <w:r w:rsidRPr="00D316CE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6545A0A" w14:textId="1C758587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1500:1</w:t>
            </w:r>
          </w:p>
        </w:tc>
        <w:tc>
          <w:tcPr>
            <w:tcW w:w="5872" w:type="dxa"/>
            <w:vAlign w:val="center"/>
          </w:tcPr>
          <w:p w14:paraId="4D0F100B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06526153" w14:textId="77777777" w:rsidTr="00D316CE">
        <w:tc>
          <w:tcPr>
            <w:tcW w:w="3403" w:type="dxa"/>
            <w:vAlign w:val="center"/>
          </w:tcPr>
          <w:p w14:paraId="252B1F36" w14:textId="5B191278" w:rsidR="00D316CE" w:rsidRPr="00D316CE" w:rsidRDefault="00D316CE" w:rsidP="00D31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D316CE">
              <w:rPr>
                <w:rFonts w:cstheme="minorHAnsi"/>
              </w:rPr>
              <w:t>Czas reakcji</w:t>
            </w:r>
            <w:r w:rsidRPr="00D316C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02591956" w14:textId="63904835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 ms (MPRT), 4 ms (GTG)</w:t>
            </w:r>
          </w:p>
        </w:tc>
        <w:tc>
          <w:tcPr>
            <w:tcW w:w="5872" w:type="dxa"/>
            <w:vAlign w:val="center"/>
          </w:tcPr>
          <w:p w14:paraId="2F2DACFE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34424449" w14:textId="77777777" w:rsidTr="00D316CE">
        <w:tc>
          <w:tcPr>
            <w:tcW w:w="3403" w:type="dxa"/>
            <w:vAlign w:val="center"/>
          </w:tcPr>
          <w:p w14:paraId="5F71BE36" w14:textId="65F74B85" w:rsidR="00D316CE" w:rsidRPr="00D316CE" w:rsidRDefault="00D316CE" w:rsidP="00D316CE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D316CE">
              <w:rPr>
                <w:rFonts w:asciiTheme="minorHAnsi" w:hAnsiTheme="minorHAnsi" w:cstheme="minorHAnsi"/>
                <w:sz w:val="22"/>
                <w:szCs w:val="22"/>
              </w:rPr>
              <w:t xml:space="preserve">Rozmiar plamki </w:t>
            </w:r>
          </w:p>
        </w:tc>
        <w:tc>
          <w:tcPr>
            <w:tcW w:w="4672" w:type="dxa"/>
            <w:vAlign w:val="center"/>
          </w:tcPr>
          <w:p w14:paraId="299B132E" w14:textId="312F13FD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0,2331 x 0,2331 mm</w:t>
            </w:r>
          </w:p>
        </w:tc>
        <w:tc>
          <w:tcPr>
            <w:tcW w:w="5872" w:type="dxa"/>
            <w:vAlign w:val="center"/>
          </w:tcPr>
          <w:p w14:paraId="3D3BA553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54CDDBB1" w14:textId="77777777" w:rsidTr="00D316CE">
        <w:tc>
          <w:tcPr>
            <w:tcW w:w="3403" w:type="dxa"/>
            <w:vAlign w:val="center"/>
          </w:tcPr>
          <w:p w14:paraId="6D4263E8" w14:textId="2108B43D" w:rsidR="00D316CE" w:rsidRPr="00D316CE" w:rsidRDefault="00D316CE" w:rsidP="00D316CE">
            <w:pPr>
              <w:rPr>
                <w:rFonts w:cstheme="minorHAnsi"/>
                <w:color w:val="00B0F0"/>
              </w:rPr>
            </w:pPr>
            <w:r w:rsidRPr="00D316CE">
              <w:rPr>
                <w:rFonts w:cstheme="minorHAnsi"/>
              </w:rPr>
              <w:t xml:space="preserve">Częstotliwość odświeżania </w:t>
            </w:r>
          </w:p>
        </w:tc>
        <w:tc>
          <w:tcPr>
            <w:tcW w:w="4672" w:type="dxa"/>
            <w:vAlign w:val="center"/>
          </w:tcPr>
          <w:p w14:paraId="26FFAEBF" w14:textId="761E989D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100 </w:t>
            </w:r>
            <w:proofErr w:type="spellStart"/>
            <w:r w:rsidRPr="00D316CE"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5872" w:type="dxa"/>
            <w:vAlign w:val="center"/>
          </w:tcPr>
          <w:p w14:paraId="39DFABC8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07317FC0" w14:textId="77777777" w:rsidTr="00D316CE">
        <w:tc>
          <w:tcPr>
            <w:tcW w:w="3403" w:type="dxa"/>
            <w:vAlign w:val="center"/>
          </w:tcPr>
          <w:p w14:paraId="7871EC70" w14:textId="6EED4F50" w:rsidR="00D316CE" w:rsidRPr="00D316CE" w:rsidRDefault="00D316CE" w:rsidP="00D316CE">
            <w:pPr>
              <w:rPr>
                <w:rFonts w:cstheme="minorHAnsi"/>
                <w:color w:val="00B0F0"/>
              </w:rPr>
            </w:pPr>
            <w:r w:rsidRPr="00D316CE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45888E68" w14:textId="0ED1B8B9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178° (poziomo) / 178° (pionowo)</w:t>
            </w:r>
          </w:p>
        </w:tc>
        <w:tc>
          <w:tcPr>
            <w:tcW w:w="5872" w:type="dxa"/>
            <w:vAlign w:val="center"/>
          </w:tcPr>
          <w:p w14:paraId="22CC003A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1556F916" w14:textId="77777777" w:rsidTr="00D316CE">
        <w:tc>
          <w:tcPr>
            <w:tcW w:w="3403" w:type="dxa"/>
            <w:vAlign w:val="center"/>
          </w:tcPr>
          <w:p w14:paraId="5815B9A7" w14:textId="19FF36FD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  <w:bCs/>
                <w:color w:val="000000"/>
              </w:rPr>
              <w:t>Regulacja wysokości</w:t>
            </w:r>
            <w:r w:rsidRPr="00D316C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48011FC" w14:textId="1EA84416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Tak (Min. 100 mm)</w:t>
            </w:r>
          </w:p>
        </w:tc>
        <w:tc>
          <w:tcPr>
            <w:tcW w:w="5872" w:type="dxa"/>
            <w:vAlign w:val="center"/>
          </w:tcPr>
          <w:p w14:paraId="503ED3FA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20F1CC47" w14:textId="77777777" w:rsidTr="00D316CE">
        <w:tc>
          <w:tcPr>
            <w:tcW w:w="3403" w:type="dxa"/>
            <w:vAlign w:val="center"/>
          </w:tcPr>
          <w:p w14:paraId="1A344FD6" w14:textId="1751037B" w:rsidR="00D316CE" w:rsidRPr="00D316CE" w:rsidRDefault="00D316CE" w:rsidP="00D316CE">
            <w:pPr>
              <w:rPr>
                <w:rFonts w:cstheme="minorHAnsi"/>
                <w:color w:val="00B0F0"/>
                <w:lang w:val="en-US"/>
              </w:rPr>
            </w:pPr>
            <w:proofErr w:type="spellStart"/>
            <w:r w:rsidRPr="00D316CE">
              <w:rPr>
                <w:rFonts w:cstheme="minorHAnsi"/>
                <w:bCs/>
                <w:color w:val="000000"/>
                <w:lang w:val="en-US"/>
              </w:rPr>
              <w:t>Regulacja</w:t>
            </w:r>
            <w:proofErr w:type="spellEnd"/>
            <w:r w:rsidRPr="00D316C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D316CE">
              <w:rPr>
                <w:rFonts w:cstheme="minorHAnsi"/>
                <w:bCs/>
                <w:color w:val="000000"/>
                <w:lang w:val="en-US"/>
              </w:rPr>
              <w:t>kąta</w:t>
            </w:r>
            <w:proofErr w:type="spellEnd"/>
            <w:r w:rsidRPr="00D316C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D316CE">
              <w:rPr>
                <w:rFonts w:cstheme="minorHAnsi"/>
                <w:bCs/>
                <w:color w:val="000000"/>
                <w:lang w:val="en-US"/>
              </w:rPr>
              <w:t>obrotu</w:t>
            </w:r>
            <w:proofErr w:type="spellEnd"/>
            <w:r w:rsidRPr="00D316C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3E78A6C" w14:textId="65A2D888" w:rsidR="00D316CE" w:rsidRPr="00D316CE" w:rsidRDefault="00D316CE" w:rsidP="00D316CE">
            <w:pPr>
              <w:jc w:val="center"/>
              <w:rPr>
                <w:rFonts w:cstheme="minorHAnsi"/>
                <w:lang w:val="en-US"/>
              </w:rPr>
            </w:pPr>
            <w:r w:rsidRPr="00D316CE">
              <w:rPr>
                <w:rFonts w:cstheme="minorHAnsi"/>
              </w:rPr>
              <w:t>Nie</w:t>
            </w:r>
          </w:p>
        </w:tc>
        <w:tc>
          <w:tcPr>
            <w:tcW w:w="5872" w:type="dxa"/>
            <w:vAlign w:val="center"/>
          </w:tcPr>
          <w:p w14:paraId="44B64E97" w14:textId="77777777" w:rsidR="00D316CE" w:rsidRPr="00D316CE" w:rsidRDefault="00D316CE" w:rsidP="00D316CE">
            <w:pPr>
              <w:rPr>
                <w:rFonts w:cstheme="minorHAnsi"/>
                <w:lang w:val="en-US"/>
              </w:rPr>
            </w:pPr>
          </w:p>
        </w:tc>
      </w:tr>
      <w:tr w:rsidR="00D316CE" w:rsidRPr="00D316CE" w14:paraId="68EB6B10" w14:textId="77777777" w:rsidTr="00D316CE">
        <w:tc>
          <w:tcPr>
            <w:tcW w:w="3403" w:type="dxa"/>
            <w:vAlign w:val="center"/>
          </w:tcPr>
          <w:p w14:paraId="773675F7" w14:textId="338BDAAE" w:rsidR="00D316CE" w:rsidRPr="00D316CE" w:rsidRDefault="00D316CE" w:rsidP="00D316CE">
            <w:pPr>
              <w:rPr>
                <w:rFonts w:cstheme="minorHAnsi"/>
                <w:color w:val="00B0F0"/>
              </w:rPr>
            </w:pPr>
            <w:r w:rsidRPr="00D316CE">
              <w:rPr>
                <w:rFonts w:cstheme="minorHAnsi"/>
                <w:bCs/>
                <w:color w:val="000000"/>
              </w:rPr>
              <w:t xml:space="preserve">Regulacja kąta pochylenia </w:t>
            </w:r>
          </w:p>
        </w:tc>
        <w:tc>
          <w:tcPr>
            <w:tcW w:w="4672" w:type="dxa"/>
            <w:vAlign w:val="center"/>
          </w:tcPr>
          <w:p w14:paraId="5A055E26" w14:textId="3359D44A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Tak</w:t>
            </w:r>
          </w:p>
          <w:p w14:paraId="1AF9C966" w14:textId="77777777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~5° (do przodu/w dół)</w:t>
            </w:r>
          </w:p>
          <w:p w14:paraId="7F586B14" w14:textId="7BB00F9D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~20° (do tyłu/w górę)</w:t>
            </w:r>
          </w:p>
        </w:tc>
        <w:tc>
          <w:tcPr>
            <w:tcW w:w="5872" w:type="dxa"/>
            <w:vAlign w:val="center"/>
          </w:tcPr>
          <w:p w14:paraId="7E10E343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3BFFA629" w14:textId="77777777" w:rsidTr="00D316CE">
        <w:tc>
          <w:tcPr>
            <w:tcW w:w="3403" w:type="dxa"/>
            <w:vAlign w:val="center"/>
          </w:tcPr>
          <w:p w14:paraId="78C9661F" w14:textId="0574FAFE" w:rsidR="00D316CE" w:rsidRPr="00D316CE" w:rsidRDefault="00D316CE" w:rsidP="00D316CE">
            <w:pPr>
              <w:rPr>
                <w:rFonts w:cstheme="minorHAnsi"/>
                <w:bCs/>
                <w:color w:val="000000"/>
              </w:rPr>
            </w:pPr>
            <w:r w:rsidRPr="00D316CE">
              <w:rPr>
                <w:rFonts w:cstheme="minorHAnsi"/>
              </w:rPr>
              <w:lastRenderedPageBreak/>
              <w:t xml:space="preserve">Wyświetlane kolory </w:t>
            </w:r>
            <w:r w:rsidRPr="00D316CE">
              <w:rPr>
                <w:rFonts w:cstheme="minorHAnsi"/>
                <w:color w:val="00B0F0"/>
                <w:lang w:val="en"/>
              </w:rPr>
              <w:t>C</w:t>
            </w:r>
          </w:p>
        </w:tc>
        <w:tc>
          <w:tcPr>
            <w:tcW w:w="4672" w:type="dxa"/>
            <w:vAlign w:val="center"/>
          </w:tcPr>
          <w:p w14:paraId="615FB363" w14:textId="2C53F7C4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16,7 mln</w:t>
            </w:r>
          </w:p>
        </w:tc>
        <w:tc>
          <w:tcPr>
            <w:tcW w:w="5872" w:type="dxa"/>
            <w:vAlign w:val="center"/>
          </w:tcPr>
          <w:p w14:paraId="2F71CE2F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1E178C3B" w14:textId="77777777" w:rsidTr="00D316CE">
        <w:tc>
          <w:tcPr>
            <w:tcW w:w="3403" w:type="dxa"/>
            <w:vAlign w:val="center"/>
          </w:tcPr>
          <w:p w14:paraId="240EE835" w14:textId="3F3593D4" w:rsidR="00D316CE" w:rsidRPr="00D316CE" w:rsidRDefault="00D316CE" w:rsidP="00D316CE">
            <w:pPr>
              <w:rPr>
                <w:rFonts w:cstheme="minorHAnsi"/>
                <w:color w:val="00B0F0"/>
              </w:rPr>
            </w:pPr>
            <w:r w:rsidRPr="00D316CE">
              <w:rPr>
                <w:rFonts w:cstheme="minorHAnsi"/>
              </w:rPr>
              <w:t xml:space="preserve">Możliwość montażu na ścianie (VESA) </w:t>
            </w:r>
          </w:p>
        </w:tc>
        <w:tc>
          <w:tcPr>
            <w:tcW w:w="4672" w:type="dxa"/>
            <w:vAlign w:val="center"/>
          </w:tcPr>
          <w:p w14:paraId="6AEEED1A" w14:textId="2C54EC40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Tak (VESA 100 x 100 mm)</w:t>
            </w:r>
          </w:p>
        </w:tc>
        <w:tc>
          <w:tcPr>
            <w:tcW w:w="5872" w:type="dxa"/>
            <w:vAlign w:val="center"/>
          </w:tcPr>
          <w:p w14:paraId="6B0AF2F5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13F25E19" w14:textId="77777777" w:rsidTr="00D316CE">
        <w:tc>
          <w:tcPr>
            <w:tcW w:w="3403" w:type="dxa"/>
            <w:vAlign w:val="center"/>
          </w:tcPr>
          <w:p w14:paraId="37262DB6" w14:textId="50008686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Konstrukcja </w:t>
            </w:r>
          </w:p>
        </w:tc>
        <w:tc>
          <w:tcPr>
            <w:tcW w:w="4672" w:type="dxa"/>
            <w:vAlign w:val="center"/>
          </w:tcPr>
          <w:p w14:paraId="4EB477AF" w14:textId="50F8291E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Monitor </w:t>
            </w:r>
            <w:proofErr w:type="spellStart"/>
            <w:r w:rsidRPr="00D316CE">
              <w:rPr>
                <w:rFonts w:cstheme="minorHAnsi"/>
              </w:rPr>
              <w:t>bezramkowy</w:t>
            </w:r>
            <w:proofErr w:type="spellEnd"/>
            <w:r w:rsidRPr="00D316CE">
              <w:rPr>
                <w:rFonts w:cstheme="minorHAnsi"/>
              </w:rPr>
              <w:t>, płaski ekran</w:t>
            </w:r>
          </w:p>
        </w:tc>
        <w:tc>
          <w:tcPr>
            <w:tcW w:w="5872" w:type="dxa"/>
            <w:vAlign w:val="center"/>
          </w:tcPr>
          <w:p w14:paraId="7C6042DF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4D888D38" w14:textId="77777777" w:rsidTr="00D316CE">
        <w:tc>
          <w:tcPr>
            <w:tcW w:w="3403" w:type="dxa"/>
            <w:vAlign w:val="center"/>
          </w:tcPr>
          <w:p w14:paraId="3B8738D0" w14:textId="15F0BFF3" w:rsidR="00D316CE" w:rsidRPr="00D316CE" w:rsidRDefault="00D316CE" w:rsidP="00D316CE">
            <w:pPr>
              <w:rPr>
                <w:rFonts w:cstheme="minorHAnsi"/>
              </w:rPr>
            </w:pPr>
            <w:proofErr w:type="spellStart"/>
            <w:r w:rsidRPr="00D316CE">
              <w:rPr>
                <w:rFonts w:cstheme="minorHAnsi"/>
              </w:rPr>
              <w:t>Flicker</w:t>
            </w:r>
            <w:proofErr w:type="spellEnd"/>
            <w:r w:rsidRPr="00D316CE">
              <w:rPr>
                <w:rFonts w:cstheme="minorHAnsi"/>
              </w:rPr>
              <w:t xml:space="preserve"> </w:t>
            </w:r>
            <w:proofErr w:type="spellStart"/>
            <w:r w:rsidRPr="00D316CE">
              <w:rPr>
                <w:rFonts w:cstheme="minorHAnsi"/>
              </w:rPr>
              <w:t>free</w:t>
            </w:r>
            <w:proofErr w:type="spellEnd"/>
            <w:r w:rsidRPr="00D316C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4D9B4BF1" w14:textId="5B4E43E1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9BD4839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1A123406" w14:textId="77777777" w:rsidTr="00D316CE">
        <w:tc>
          <w:tcPr>
            <w:tcW w:w="3403" w:type="dxa"/>
            <w:vAlign w:val="center"/>
          </w:tcPr>
          <w:p w14:paraId="0AC01CA5" w14:textId="60E395A5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Funkcja PIVOT </w:t>
            </w:r>
          </w:p>
        </w:tc>
        <w:tc>
          <w:tcPr>
            <w:tcW w:w="4672" w:type="dxa"/>
            <w:vAlign w:val="center"/>
          </w:tcPr>
          <w:p w14:paraId="0717AD34" w14:textId="1831F087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Nie</w:t>
            </w:r>
          </w:p>
        </w:tc>
        <w:tc>
          <w:tcPr>
            <w:tcW w:w="5872" w:type="dxa"/>
            <w:vAlign w:val="center"/>
          </w:tcPr>
          <w:p w14:paraId="325C4D67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2D707237" w14:textId="77777777" w:rsidTr="00D316CE">
        <w:tc>
          <w:tcPr>
            <w:tcW w:w="3403" w:type="dxa"/>
            <w:vAlign w:val="center"/>
          </w:tcPr>
          <w:p w14:paraId="77E21BE1" w14:textId="00F56300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Pobór mocy [W]  </w:t>
            </w:r>
          </w:p>
        </w:tc>
        <w:tc>
          <w:tcPr>
            <w:tcW w:w="4672" w:type="dxa"/>
            <w:vAlign w:val="center"/>
          </w:tcPr>
          <w:p w14:paraId="38548358" w14:textId="5D687A4D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25 W (tryb włączony), 0,3 W (tryb gotowości)</w:t>
            </w:r>
          </w:p>
        </w:tc>
        <w:tc>
          <w:tcPr>
            <w:tcW w:w="5872" w:type="dxa"/>
            <w:vAlign w:val="center"/>
          </w:tcPr>
          <w:p w14:paraId="1D3FA382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6A512358" w14:textId="77777777" w:rsidTr="00D316CE">
        <w:tc>
          <w:tcPr>
            <w:tcW w:w="3403" w:type="dxa"/>
            <w:vAlign w:val="center"/>
          </w:tcPr>
          <w:p w14:paraId="0827F22D" w14:textId="136ABD85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Załączone wyposażenie </w:t>
            </w:r>
          </w:p>
        </w:tc>
        <w:tc>
          <w:tcPr>
            <w:tcW w:w="4672" w:type="dxa"/>
            <w:vAlign w:val="center"/>
          </w:tcPr>
          <w:p w14:paraId="7F82505B" w14:textId="0C28C8EC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Kabel HDMI, kabel USB-C, kabel zasilający</w:t>
            </w:r>
          </w:p>
        </w:tc>
        <w:tc>
          <w:tcPr>
            <w:tcW w:w="5872" w:type="dxa"/>
            <w:vAlign w:val="center"/>
          </w:tcPr>
          <w:p w14:paraId="4551B31C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6B38F13D" w14:textId="77777777" w:rsidTr="00D316CE">
        <w:tc>
          <w:tcPr>
            <w:tcW w:w="3403" w:type="dxa"/>
            <w:vAlign w:val="center"/>
          </w:tcPr>
          <w:p w14:paraId="2A7FBC63" w14:textId="075E504A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Certyfikaty ergonomii </w:t>
            </w:r>
          </w:p>
        </w:tc>
        <w:tc>
          <w:tcPr>
            <w:tcW w:w="4672" w:type="dxa"/>
            <w:vAlign w:val="center"/>
          </w:tcPr>
          <w:p w14:paraId="016AF537" w14:textId="13B0BD42" w:rsidR="00D316CE" w:rsidRPr="00D316CE" w:rsidRDefault="00D316CE" w:rsidP="00D316CE">
            <w:pPr>
              <w:jc w:val="center"/>
              <w:rPr>
                <w:rFonts w:cstheme="minorHAnsi"/>
                <w:lang w:val="en-US"/>
              </w:rPr>
            </w:pPr>
            <w:r w:rsidRPr="00D316CE">
              <w:rPr>
                <w:rFonts w:cstheme="minorHAnsi"/>
                <w:lang w:val="en-US"/>
              </w:rPr>
              <w:t>TUV, CE, FCC Class B</w:t>
            </w:r>
          </w:p>
        </w:tc>
        <w:tc>
          <w:tcPr>
            <w:tcW w:w="5872" w:type="dxa"/>
            <w:vAlign w:val="center"/>
          </w:tcPr>
          <w:p w14:paraId="7F4DEAE3" w14:textId="77777777" w:rsidR="00D316CE" w:rsidRPr="00D316CE" w:rsidRDefault="00D316CE" w:rsidP="00D316CE">
            <w:pPr>
              <w:rPr>
                <w:rFonts w:cstheme="minorHAnsi"/>
                <w:lang w:val="en-US"/>
              </w:rPr>
            </w:pPr>
          </w:p>
        </w:tc>
      </w:tr>
      <w:tr w:rsidR="00D316CE" w:rsidRPr="00D316CE" w14:paraId="29A73D4F" w14:textId="77777777" w:rsidTr="00D316CE">
        <w:tc>
          <w:tcPr>
            <w:tcW w:w="3403" w:type="dxa"/>
            <w:vAlign w:val="center"/>
          </w:tcPr>
          <w:p w14:paraId="1D2924C5" w14:textId="1475D44D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  <w:bCs/>
                <w:color w:val="000000"/>
              </w:rPr>
              <w:t xml:space="preserve">Porty wejścia/wyjścia </w:t>
            </w:r>
          </w:p>
        </w:tc>
        <w:tc>
          <w:tcPr>
            <w:tcW w:w="4672" w:type="dxa"/>
            <w:vAlign w:val="center"/>
          </w:tcPr>
          <w:p w14:paraId="7E59574D" w14:textId="77777777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HDMI 1.4 - 1 szt.</w:t>
            </w:r>
          </w:p>
          <w:p w14:paraId="44772C5E" w14:textId="77777777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Wyjście słuchawkowe - 1 szt.</w:t>
            </w:r>
          </w:p>
          <w:p w14:paraId="2AEDF4AE" w14:textId="77777777" w:rsidR="00D316CE" w:rsidRPr="00D316CE" w:rsidRDefault="00D316CE" w:rsidP="00D316CE">
            <w:pPr>
              <w:jc w:val="center"/>
              <w:rPr>
                <w:rFonts w:cstheme="minorHAnsi"/>
                <w:lang w:val="en-US"/>
              </w:rPr>
            </w:pPr>
            <w:r w:rsidRPr="00D316CE">
              <w:rPr>
                <w:rFonts w:cstheme="minorHAnsi"/>
                <w:lang w:val="en-US"/>
              </w:rPr>
              <w:t xml:space="preserve">USB 3.2 Gen. 1 - 2 </w:t>
            </w:r>
            <w:proofErr w:type="spellStart"/>
            <w:r w:rsidRPr="00D316CE">
              <w:rPr>
                <w:rFonts w:cstheme="minorHAnsi"/>
                <w:lang w:val="en-US"/>
              </w:rPr>
              <w:t>szt</w:t>
            </w:r>
            <w:proofErr w:type="spellEnd"/>
            <w:r w:rsidRPr="00D316CE">
              <w:rPr>
                <w:rFonts w:cstheme="minorHAnsi"/>
                <w:lang w:val="en-US"/>
              </w:rPr>
              <w:t>.</w:t>
            </w:r>
          </w:p>
          <w:p w14:paraId="05D08B96" w14:textId="77777777" w:rsidR="00D316CE" w:rsidRPr="00D316CE" w:rsidRDefault="00D316CE" w:rsidP="00D316CE">
            <w:pPr>
              <w:jc w:val="center"/>
              <w:rPr>
                <w:rFonts w:cstheme="minorHAnsi"/>
                <w:lang w:val="en-US"/>
              </w:rPr>
            </w:pPr>
            <w:r w:rsidRPr="00D316CE">
              <w:rPr>
                <w:rFonts w:cstheme="minorHAnsi"/>
                <w:lang w:val="en-US"/>
              </w:rPr>
              <w:t xml:space="preserve">USB </w:t>
            </w:r>
            <w:proofErr w:type="spellStart"/>
            <w:r w:rsidRPr="00D316CE">
              <w:rPr>
                <w:rFonts w:cstheme="minorHAnsi"/>
                <w:lang w:val="en-US"/>
              </w:rPr>
              <w:t>Typu</w:t>
            </w:r>
            <w:proofErr w:type="spellEnd"/>
            <w:r w:rsidRPr="00D316CE">
              <w:rPr>
                <w:rFonts w:cstheme="minorHAnsi"/>
                <w:lang w:val="en-US"/>
              </w:rPr>
              <w:t xml:space="preserve">-C (z DisplayPort </w:t>
            </w:r>
            <w:proofErr w:type="spellStart"/>
            <w:r w:rsidRPr="00D316CE">
              <w:rPr>
                <w:rFonts w:cstheme="minorHAnsi"/>
                <w:lang w:val="en-US"/>
              </w:rPr>
              <w:t>i</w:t>
            </w:r>
            <w:proofErr w:type="spellEnd"/>
            <w:r w:rsidRPr="00D316CE">
              <w:rPr>
                <w:rFonts w:cstheme="minorHAnsi"/>
                <w:lang w:val="en-US"/>
              </w:rPr>
              <w:t xml:space="preserve"> Power Delivery) - 1 </w:t>
            </w:r>
            <w:proofErr w:type="spellStart"/>
            <w:r w:rsidRPr="00D316CE">
              <w:rPr>
                <w:rFonts w:cstheme="minorHAnsi"/>
                <w:lang w:val="en-US"/>
              </w:rPr>
              <w:t>szt</w:t>
            </w:r>
            <w:proofErr w:type="spellEnd"/>
            <w:r w:rsidRPr="00D316CE">
              <w:rPr>
                <w:rFonts w:cstheme="minorHAnsi"/>
                <w:lang w:val="en-US"/>
              </w:rPr>
              <w:t>.</w:t>
            </w:r>
          </w:p>
          <w:p w14:paraId="4E744912" w14:textId="2C879AD6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AC-in (wejście zasilania) - 1 szt.</w:t>
            </w:r>
          </w:p>
        </w:tc>
        <w:tc>
          <w:tcPr>
            <w:tcW w:w="5872" w:type="dxa"/>
            <w:vAlign w:val="center"/>
          </w:tcPr>
          <w:p w14:paraId="5E241785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6D64A7D6" w14:textId="77777777" w:rsidTr="00D316CE">
        <w:tc>
          <w:tcPr>
            <w:tcW w:w="3403" w:type="dxa"/>
            <w:vAlign w:val="center"/>
          </w:tcPr>
          <w:p w14:paraId="6B821762" w14:textId="0CCFA190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</w:rPr>
              <w:t xml:space="preserve">Zarządzanie energią </w:t>
            </w:r>
          </w:p>
        </w:tc>
        <w:tc>
          <w:tcPr>
            <w:tcW w:w="4672" w:type="dxa"/>
            <w:vAlign w:val="center"/>
          </w:tcPr>
          <w:p w14:paraId="78C7ED0E" w14:textId="694BD70F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Klasa energetyczna E</w:t>
            </w:r>
          </w:p>
        </w:tc>
        <w:tc>
          <w:tcPr>
            <w:tcW w:w="5872" w:type="dxa"/>
            <w:vAlign w:val="center"/>
          </w:tcPr>
          <w:p w14:paraId="28DE2600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7954D050" w14:textId="77777777" w:rsidTr="00D316CE">
        <w:tc>
          <w:tcPr>
            <w:tcW w:w="3403" w:type="dxa"/>
            <w:vAlign w:val="center"/>
          </w:tcPr>
          <w:p w14:paraId="13879EC4" w14:textId="702032F9" w:rsidR="00D316CE" w:rsidRPr="00D316CE" w:rsidRDefault="00D316CE" w:rsidP="00D316CE">
            <w:pPr>
              <w:rPr>
                <w:rFonts w:cstheme="minorHAnsi"/>
              </w:rPr>
            </w:pPr>
            <w:r w:rsidRPr="00D316CE">
              <w:rPr>
                <w:rFonts w:cstheme="minorHAnsi"/>
                <w:color w:val="000000"/>
              </w:rPr>
              <w:t>Gwarancja</w:t>
            </w:r>
            <w:r w:rsidRPr="00D316CE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4E27143" w14:textId="1D865A0E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2 lata</w:t>
            </w:r>
          </w:p>
        </w:tc>
        <w:tc>
          <w:tcPr>
            <w:tcW w:w="5872" w:type="dxa"/>
            <w:vAlign w:val="center"/>
          </w:tcPr>
          <w:p w14:paraId="0E1FE9B0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  <w:tr w:rsidR="00D316CE" w:rsidRPr="00D316CE" w14:paraId="04E998F5" w14:textId="77777777" w:rsidTr="00D316CE">
        <w:tc>
          <w:tcPr>
            <w:tcW w:w="3403" w:type="dxa"/>
            <w:vAlign w:val="center"/>
          </w:tcPr>
          <w:p w14:paraId="64FE3691" w14:textId="3B59690F" w:rsidR="00D316CE" w:rsidRPr="00D316CE" w:rsidRDefault="00D316CE" w:rsidP="00D316CE">
            <w:pPr>
              <w:rPr>
                <w:rFonts w:cstheme="minorHAnsi"/>
                <w:color w:val="000000"/>
              </w:rPr>
            </w:pPr>
            <w:r w:rsidRPr="00D316CE">
              <w:rPr>
                <w:rFonts w:cstheme="minorHAnsi"/>
                <w:color w:val="000000"/>
              </w:rPr>
              <w:t>Inne wymagania</w:t>
            </w:r>
            <w:r w:rsidRPr="00D316CE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0780531D" w14:textId="4EE5361F" w:rsidR="00D316CE" w:rsidRPr="00D316CE" w:rsidRDefault="00D316CE" w:rsidP="00D316CE">
            <w:pPr>
              <w:jc w:val="center"/>
              <w:rPr>
                <w:rFonts w:cstheme="minorHAnsi"/>
              </w:rPr>
            </w:pPr>
            <w:r w:rsidRPr="00D316CE">
              <w:rPr>
                <w:rFonts w:cstheme="minorHAnsi"/>
              </w:rPr>
              <w:t>Redukcja światła niebieskiego</w:t>
            </w:r>
          </w:p>
        </w:tc>
        <w:tc>
          <w:tcPr>
            <w:tcW w:w="5872" w:type="dxa"/>
            <w:vAlign w:val="center"/>
          </w:tcPr>
          <w:p w14:paraId="61012B5E" w14:textId="77777777" w:rsidR="00D316CE" w:rsidRPr="00D316CE" w:rsidRDefault="00D316CE" w:rsidP="00D316CE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2CB3" w14:textId="77777777" w:rsidR="00232EB0" w:rsidRDefault="00232EB0" w:rsidP="00DC675E">
      <w:pPr>
        <w:spacing w:after="0" w:line="240" w:lineRule="auto"/>
      </w:pPr>
      <w:r>
        <w:separator/>
      </w:r>
    </w:p>
  </w:endnote>
  <w:endnote w:type="continuationSeparator" w:id="0">
    <w:p w14:paraId="404963C1" w14:textId="77777777" w:rsidR="00232EB0" w:rsidRDefault="00232EB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D534" w14:textId="77777777" w:rsidR="001645BD" w:rsidRDefault="001645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5070" w14:textId="77777777" w:rsidR="001645BD" w:rsidRDefault="001645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1805" w14:textId="77777777" w:rsidR="001645BD" w:rsidRDefault="00164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D040" w14:textId="77777777" w:rsidR="00232EB0" w:rsidRDefault="00232EB0" w:rsidP="00DC675E">
      <w:pPr>
        <w:spacing w:after="0" w:line="240" w:lineRule="auto"/>
      </w:pPr>
      <w:r>
        <w:separator/>
      </w:r>
    </w:p>
  </w:footnote>
  <w:footnote w:type="continuationSeparator" w:id="0">
    <w:p w14:paraId="5F187FEB" w14:textId="77777777" w:rsidR="00232EB0" w:rsidRDefault="00232EB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E268" w14:textId="77777777" w:rsidR="001645BD" w:rsidRDefault="001645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3F30" w14:textId="77777777" w:rsidR="001645BD" w:rsidRDefault="001645BD" w:rsidP="001645BD">
    <w:pPr>
      <w:pStyle w:val="Nagwek"/>
    </w:pPr>
    <w:bookmarkStart w:id="0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0"/>
  </w:p>
  <w:p w14:paraId="64FFB15E" w14:textId="2E595A84" w:rsidR="00DC675E" w:rsidRPr="001645BD" w:rsidRDefault="00DC675E" w:rsidP="001645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F1CC" w14:textId="77777777" w:rsidR="001645BD" w:rsidRDefault="001645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63FB1"/>
    <w:rsid w:val="001077E1"/>
    <w:rsid w:val="00123283"/>
    <w:rsid w:val="0016310C"/>
    <w:rsid w:val="0016318D"/>
    <w:rsid w:val="001633E4"/>
    <w:rsid w:val="001645BD"/>
    <w:rsid w:val="001C6C6C"/>
    <w:rsid w:val="00232EB0"/>
    <w:rsid w:val="00233D61"/>
    <w:rsid w:val="002434D9"/>
    <w:rsid w:val="002607E5"/>
    <w:rsid w:val="00276E60"/>
    <w:rsid w:val="002A4A18"/>
    <w:rsid w:val="00327827"/>
    <w:rsid w:val="00374AE7"/>
    <w:rsid w:val="0037591E"/>
    <w:rsid w:val="003761FB"/>
    <w:rsid w:val="0038725F"/>
    <w:rsid w:val="00395532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424FF"/>
    <w:rsid w:val="007554F7"/>
    <w:rsid w:val="00763CA8"/>
    <w:rsid w:val="00797227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B2CF5"/>
    <w:rsid w:val="008F4D8B"/>
    <w:rsid w:val="00947DB3"/>
    <w:rsid w:val="009818EA"/>
    <w:rsid w:val="00981BEB"/>
    <w:rsid w:val="00A23661"/>
    <w:rsid w:val="00B07AA9"/>
    <w:rsid w:val="00B211E6"/>
    <w:rsid w:val="00B55A4C"/>
    <w:rsid w:val="00B57984"/>
    <w:rsid w:val="00B801DC"/>
    <w:rsid w:val="00BA0703"/>
    <w:rsid w:val="00BF6D4D"/>
    <w:rsid w:val="00C36D59"/>
    <w:rsid w:val="00C631D9"/>
    <w:rsid w:val="00CD047C"/>
    <w:rsid w:val="00CE3A52"/>
    <w:rsid w:val="00CF4C48"/>
    <w:rsid w:val="00D316CE"/>
    <w:rsid w:val="00DC675E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2019-04-11T07:08:00Z</cp:lastPrinted>
  <dcterms:created xsi:type="dcterms:W3CDTF">2024-09-20T10:14:00Z</dcterms:created>
  <dcterms:modified xsi:type="dcterms:W3CDTF">2025-04-04T09:42:00Z</dcterms:modified>
</cp:coreProperties>
</file>