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A7DE1" w14:textId="3FB18297" w:rsidR="00213D9D" w:rsidRDefault="005810B6">
      <w:pPr>
        <w:spacing w:after="120" w:line="360" w:lineRule="auto"/>
        <w:jc w:val="center"/>
        <w:rPr>
          <w:b/>
          <w:bCs/>
          <w:sz w:val="36"/>
          <w:szCs w:val="36"/>
          <w:lang w:val="en-US"/>
        </w:rPr>
      </w:pPr>
      <w:r w:rsidRPr="005810B6">
        <w:rPr>
          <w:b/>
          <w:bCs/>
          <w:sz w:val="36"/>
          <w:szCs w:val="36"/>
        </w:rPr>
        <w:t>OPIS PRZEDMIOTU ZAMÓWIENIA</w:t>
      </w:r>
    </w:p>
    <w:tbl>
      <w:tblPr>
        <w:tblStyle w:val="TableNormal"/>
        <w:tblW w:w="1394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569"/>
        <w:gridCol w:w="5512"/>
        <w:gridCol w:w="5866"/>
      </w:tblGrid>
      <w:tr w:rsidR="00213D9D" w14:paraId="5AD5D25C" w14:textId="77777777">
        <w:trPr>
          <w:trHeight w:val="369"/>
          <w:jc w:val="center"/>
        </w:trPr>
        <w:tc>
          <w:tcPr>
            <w:tcW w:w="13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BD4F8" w14:textId="71195C32" w:rsidR="00213D9D" w:rsidRDefault="002C66C0">
            <w:pPr>
              <w:jc w:val="center"/>
            </w:pPr>
            <w:r>
              <w:rPr>
                <w:b/>
                <w:bCs/>
                <w:sz w:val="32"/>
                <w:szCs w:val="32"/>
              </w:rPr>
              <w:t>STACJA ROBOCZA</w:t>
            </w:r>
          </w:p>
        </w:tc>
      </w:tr>
      <w:tr w:rsidR="00213D9D" w14:paraId="40686CFD" w14:textId="77777777" w:rsidTr="005810B6">
        <w:trPr>
          <w:trHeight w:val="20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3E9F7" w14:textId="77777777" w:rsidR="00213D9D" w:rsidRDefault="005810B6">
            <w:pPr>
              <w:spacing w:after="0" w:line="240" w:lineRule="auto"/>
              <w:jc w:val="center"/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37AB4" w14:textId="77777777" w:rsidR="00213D9D" w:rsidRDefault="005810B6">
            <w:pPr>
              <w:spacing w:after="0" w:line="240" w:lineRule="auto"/>
              <w:jc w:val="center"/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71A4A" w14:textId="77777777" w:rsidR="00213D9D" w:rsidRDefault="005810B6">
            <w:pPr>
              <w:spacing w:after="0" w:line="240" w:lineRule="auto"/>
              <w:jc w:val="center"/>
            </w:pPr>
            <w:r>
              <w:rPr>
                <w:sz w:val="12"/>
                <w:szCs w:val="12"/>
              </w:rPr>
              <w:t>3</w:t>
            </w:r>
          </w:p>
        </w:tc>
      </w:tr>
      <w:tr w:rsidR="005810B6" w14:paraId="57C640B9" w14:textId="77777777">
        <w:trPr>
          <w:trHeight w:val="174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ACF8B" w14:textId="77777777" w:rsidR="005810B6" w:rsidRDefault="005810B6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8DC52" w14:textId="77777777" w:rsidR="005810B6" w:rsidRDefault="005810B6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DA94" w14:textId="0CE818B8" w:rsidR="005810B6" w:rsidRDefault="005810B6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213D9D" w14:paraId="79AED0BE" w14:textId="77777777" w:rsidTr="00580E1B">
        <w:trPr>
          <w:trHeight w:val="287"/>
          <w:jc w:val="center"/>
        </w:trPr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9F32A" w14:textId="6919CE13" w:rsidR="00213D9D" w:rsidRDefault="005810B6">
            <w:pPr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CZĘŚĆ 6</w:t>
            </w:r>
          </w:p>
        </w:tc>
        <w:tc>
          <w:tcPr>
            <w:tcW w:w="5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99CFE" w14:textId="0B95B0B0" w:rsidR="00213D9D" w:rsidRPr="005810B6" w:rsidRDefault="005810B6" w:rsidP="005810B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s-ES_tradnl"/>
              </w:rPr>
              <w:t>ILO</w:t>
            </w:r>
            <w:r>
              <w:rPr>
                <w:b/>
                <w:bCs/>
                <w:sz w:val="24"/>
                <w:szCs w:val="24"/>
              </w:rPr>
              <w:t xml:space="preserve">ŚĆ 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- </w:t>
            </w:r>
            <w:r>
              <w:rPr>
                <w:b/>
                <w:bCs/>
                <w:sz w:val="24"/>
                <w:szCs w:val="24"/>
              </w:rPr>
              <w:t>1 szt.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8A3C0" w14:textId="77777777" w:rsidR="00213D9D" w:rsidRDefault="005810B6">
            <w:pPr>
              <w:spacing w:after="0" w:line="240" w:lineRule="auto"/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OFEROWANY MODEL </w:t>
            </w:r>
            <w:r>
              <w:rPr>
                <w:b/>
                <w:bCs/>
                <w:sz w:val="24"/>
                <w:szCs w:val="24"/>
              </w:rPr>
              <w:t>…………………………</w:t>
            </w:r>
          </w:p>
        </w:tc>
      </w:tr>
      <w:tr w:rsidR="00213D9D" w14:paraId="11C6A232" w14:textId="77777777" w:rsidTr="00580E1B">
        <w:trPr>
          <w:trHeight w:val="287"/>
          <w:jc w:val="center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</w:tcPr>
          <w:p w14:paraId="428AFA9D" w14:textId="77777777" w:rsidR="00213D9D" w:rsidRDefault="00213D9D"/>
        </w:tc>
        <w:tc>
          <w:tcPr>
            <w:tcW w:w="5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D40F5" w14:textId="77777777" w:rsidR="00213D9D" w:rsidRDefault="00213D9D"/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1F4BC" w14:textId="77777777" w:rsidR="00213D9D" w:rsidRDefault="005810B6">
            <w:pPr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Cena netto za 1 szt.    ………………………….</w:t>
            </w:r>
          </w:p>
        </w:tc>
      </w:tr>
      <w:tr w:rsidR="00213D9D" w14:paraId="720BA862" w14:textId="77777777">
        <w:trPr>
          <w:trHeight w:val="1036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92019" w14:textId="2338A5DD" w:rsidR="00213D9D" w:rsidRDefault="005810B6">
            <w:pPr>
              <w:pStyle w:val="HTML-wstpniesformatowany"/>
              <w:tabs>
                <w:tab w:val="clear" w:pos="13740"/>
                <w:tab w:val="clear" w:pos="14656"/>
                <w:tab w:val="left" w:pos="13506"/>
              </w:tabs>
            </w:pPr>
            <w:r>
              <w:rPr>
                <w:rFonts w:ascii="Calibri" w:hAnsi="Calibri"/>
                <w:b/>
                <w:bCs/>
              </w:rPr>
              <w:t xml:space="preserve">Element konfiguracji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9B0CA" w14:textId="2F13BCA4" w:rsidR="00213D9D" w:rsidRPr="005810B6" w:rsidRDefault="005810B6" w:rsidP="005810B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 wymaganych minimalnych parametr</w:t>
            </w:r>
            <w:r>
              <w:rPr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01D4E" w14:textId="77777777" w:rsidR="00213D9D" w:rsidRDefault="005810B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SZCZEGÓŁ</w:t>
            </w:r>
            <w:r>
              <w:rPr>
                <w:b/>
                <w:bCs/>
                <w:sz w:val="20"/>
                <w:szCs w:val="20"/>
                <w:lang w:val="en-US"/>
              </w:rPr>
              <w:t>OWY OPIS OFEROWANYCH PARAMETR</w:t>
            </w:r>
            <w:r>
              <w:rPr>
                <w:b/>
                <w:bCs/>
                <w:sz w:val="20"/>
                <w:szCs w:val="20"/>
              </w:rPr>
              <w:t>ÓW:</w:t>
            </w:r>
          </w:p>
          <w:p w14:paraId="43B13711" w14:textId="77777777" w:rsidR="00213D9D" w:rsidRDefault="005810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producenta</w:t>
            </w:r>
          </w:p>
          <w:p w14:paraId="009A593A" w14:textId="77777777" w:rsidR="00213D9D" w:rsidRDefault="005810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Symbol oferowanego podzespołu</w:t>
            </w:r>
          </w:p>
          <w:p w14:paraId="3C5DB593" w14:textId="77777777" w:rsidR="00213D9D" w:rsidRDefault="005810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B0F0"/>
                <w:sz w:val="20"/>
                <w:szCs w:val="20"/>
                <w:u w:color="00B0F0"/>
              </w:rPr>
            </w:pPr>
            <w:r>
              <w:rPr>
                <w:b/>
                <w:bCs/>
                <w:sz w:val="20"/>
                <w:szCs w:val="20"/>
              </w:rPr>
              <w:t>Dane techniczne oferowanego podzespołu</w:t>
            </w:r>
            <w:r>
              <w:rPr>
                <w:color w:val="00B0F0"/>
                <w:sz w:val="20"/>
                <w:szCs w:val="20"/>
                <w:u w:color="00B0F0"/>
                <w:lang w:val="en-US"/>
              </w:rPr>
              <w:t xml:space="preserve"> </w:t>
            </w:r>
          </w:p>
        </w:tc>
      </w:tr>
      <w:tr w:rsidR="00943A30" w:rsidRPr="00943A30" w14:paraId="2B992664" w14:textId="77777777" w:rsidTr="00943A30">
        <w:trPr>
          <w:trHeight w:val="244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66CE1" w14:textId="4D945D68" w:rsidR="00943A30" w:rsidRPr="00943A30" w:rsidRDefault="00943A30" w:rsidP="00943A30">
            <w:pPr>
              <w:spacing w:after="0" w:line="240" w:lineRule="auto"/>
              <w:rPr>
                <w:rFonts w:cs="Calibri"/>
              </w:rPr>
            </w:pPr>
            <w:r w:rsidRPr="00943A30">
              <w:rPr>
                <w:rFonts w:eastAsia="Calibri" w:cs="Calibri"/>
              </w:rPr>
              <w:t xml:space="preserve">Procesor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36BEF" w14:textId="1A6216E5" w:rsidR="00943A30" w:rsidRPr="00943A30" w:rsidRDefault="00943A30" w:rsidP="00943A30">
            <w:pPr>
              <w:spacing w:after="0" w:line="240" w:lineRule="auto"/>
              <w:jc w:val="center"/>
              <w:rPr>
                <w:rFonts w:cs="Calibri"/>
              </w:rPr>
            </w:pPr>
            <w:r w:rsidRPr="00943A30">
              <w:rPr>
                <w:rFonts w:eastAsia="Calibri" w:cs="Calibri"/>
              </w:rPr>
              <w:t>Procesor o architekturze co najmniej czternastordzeniowej; o wydajności nie mniejszej niż odpowiadającej następującym</w:t>
            </w:r>
            <w:r w:rsidR="005D1B26">
              <w:rPr>
                <w:rFonts w:eastAsia="Calibri" w:cs="Calibri"/>
              </w:rPr>
              <w:t xml:space="preserve"> </w:t>
            </w:r>
            <w:r w:rsidRPr="00943A30">
              <w:rPr>
                <w:rFonts w:eastAsia="Calibri" w:cs="Calibri"/>
              </w:rPr>
              <w:t>wskaźnikom CPU Mark 4,011  (</w:t>
            </w:r>
            <w:r w:rsidR="005D1B26">
              <w:rPr>
                <w:rFonts w:eastAsia="Calibri" w:cs="Calibri"/>
              </w:rPr>
              <w:t xml:space="preserve">z dn. </w:t>
            </w:r>
            <w:r w:rsidRPr="00943A30">
              <w:rPr>
                <w:rFonts w:eastAsia="Calibri" w:cs="Calibri"/>
              </w:rPr>
              <w:t>20.03.2025 (wg benchmarku Pass Mark Single Thread);</w:t>
            </w:r>
          </w:p>
          <w:p w14:paraId="40209A26" w14:textId="77777777" w:rsidR="00943A30" w:rsidRPr="00943A30" w:rsidRDefault="00943A30" w:rsidP="00943A30">
            <w:pPr>
              <w:spacing w:after="0" w:line="240" w:lineRule="auto"/>
              <w:jc w:val="center"/>
              <w:rPr>
                <w:rFonts w:cs="Calibri"/>
              </w:rPr>
            </w:pPr>
            <w:r w:rsidRPr="00943A30">
              <w:rPr>
                <w:rFonts w:eastAsia="Calibri" w:cs="Calibri"/>
              </w:rPr>
              <w:t>Procesor powinien być wyposażony w układ chłodzenia</w:t>
            </w:r>
          </w:p>
          <w:p w14:paraId="3ECBB095" w14:textId="3DC6740E" w:rsidR="00943A30" w:rsidRPr="00943A30" w:rsidRDefault="00943A30" w:rsidP="00943A30">
            <w:pPr>
              <w:pStyle w:val="Tre"/>
              <w:jc w:val="center"/>
              <w:rPr>
                <w:rFonts w:ascii="Calibri" w:hAnsi="Calibri" w:cs="Calibri"/>
              </w:rPr>
            </w:pPr>
            <w:r w:rsidRPr="00943A30">
              <w:rPr>
                <w:rFonts w:ascii="Calibri" w:eastAsia="Calibri" w:hAnsi="Calibri" w:cs="Calibri"/>
              </w:rPr>
              <w:t>powietrzem.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20A7D" w14:textId="77777777" w:rsidR="00943A30" w:rsidRPr="00943A30" w:rsidRDefault="00943A30" w:rsidP="00943A30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943A30" w:rsidRPr="00943A30" w14:paraId="6A664D4E" w14:textId="77777777" w:rsidTr="00943A30">
        <w:trPr>
          <w:trHeight w:val="310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81CBA" w14:textId="720BE670" w:rsidR="00943A30" w:rsidRPr="00943A30" w:rsidRDefault="00943A30" w:rsidP="00943A30">
            <w:pPr>
              <w:spacing w:after="0" w:line="240" w:lineRule="auto"/>
              <w:rPr>
                <w:rFonts w:cs="Calibri"/>
              </w:rPr>
            </w:pPr>
            <w:r w:rsidRPr="00943A30">
              <w:rPr>
                <w:rFonts w:eastAsia="Calibri" w:cs="Calibri"/>
              </w:rPr>
              <w:t>Płyta główna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2D23B" w14:textId="015F052C" w:rsidR="00943A30" w:rsidRPr="00943A30" w:rsidRDefault="00943A30" w:rsidP="00943A30">
            <w:pPr>
              <w:pStyle w:val="Tre"/>
              <w:jc w:val="center"/>
              <w:rPr>
                <w:rFonts w:ascii="Calibri" w:hAnsi="Calibri" w:cs="Calibri"/>
              </w:rPr>
            </w:pPr>
            <w:r w:rsidRPr="00943A30">
              <w:rPr>
                <w:rFonts w:ascii="Calibri" w:eastAsia="Calibri" w:hAnsi="Calibri" w:cs="Calibri"/>
              </w:rPr>
              <w:t>Płyta główna zaprojektowana i wyprodukowana na zlecenie producenta posiadająca minimum 6 portów USB w tym minimum dwa porty USB 3.2. Wyposażona w zintegrowaną kartę sieciową, kartę dźwiękową.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7DFED" w14:textId="77777777" w:rsidR="00943A30" w:rsidRPr="00943A30" w:rsidRDefault="00943A30" w:rsidP="00943A30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943A30" w:rsidRPr="00943A30" w14:paraId="3611E399" w14:textId="77777777" w:rsidTr="00943A30">
        <w:trPr>
          <w:trHeight w:val="404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779F6" w14:textId="0D0EAABC" w:rsidR="00943A30" w:rsidRPr="00943A30" w:rsidRDefault="00943A30" w:rsidP="00943A30">
            <w:pPr>
              <w:pStyle w:val="HTML-wstpniesformatowany"/>
              <w:tabs>
                <w:tab w:val="clear" w:pos="13740"/>
                <w:tab w:val="clear" w:pos="14656"/>
                <w:tab w:val="left" w:pos="13506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 w:rsidRPr="00943A30">
              <w:rPr>
                <w:rFonts w:ascii="Calibri" w:eastAsia="Calibri" w:hAnsi="Calibri" w:cs="Calibri"/>
                <w:sz w:val="22"/>
                <w:szCs w:val="22"/>
              </w:rPr>
              <w:t>Pamięć operacyjna</w:t>
            </w:r>
            <w:r w:rsidRPr="00943A30">
              <w:rPr>
                <w:rFonts w:ascii="Calibri" w:eastAsia="Times New Roman" w:hAnsi="Calibri" w:cs="Calibri"/>
                <w:color w:val="00B0F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E8B3D" w14:textId="3556126C" w:rsidR="00943A30" w:rsidRPr="00943A30" w:rsidRDefault="00943A30" w:rsidP="00943A30">
            <w:pPr>
              <w:pStyle w:val="Tre"/>
              <w:jc w:val="center"/>
              <w:rPr>
                <w:rFonts w:ascii="Calibri" w:hAnsi="Calibri" w:cs="Calibri"/>
              </w:rPr>
            </w:pPr>
            <w:r w:rsidRPr="00943A30">
              <w:rPr>
                <w:rFonts w:ascii="Calibri" w:eastAsia="Calibri" w:hAnsi="Calibri" w:cs="Calibri"/>
              </w:rPr>
              <w:t>Pamięć DDR5 o pojemności 32 GB, minimum  dwa sloty wolne; możliwa rozbudowa do 128 GB.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077D3" w14:textId="77777777" w:rsidR="00943A30" w:rsidRPr="00943A30" w:rsidRDefault="00943A30" w:rsidP="00943A30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943A30" w:rsidRPr="00943A30" w14:paraId="004849F6" w14:textId="77777777" w:rsidTr="00943A30">
        <w:trPr>
          <w:trHeight w:val="272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8EE7B" w14:textId="1302A042" w:rsidR="00943A30" w:rsidRPr="00943A30" w:rsidRDefault="00943A30" w:rsidP="00943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506"/>
              </w:tabs>
              <w:spacing w:after="0" w:line="240" w:lineRule="auto"/>
              <w:rPr>
                <w:rFonts w:cs="Calibri"/>
              </w:rPr>
            </w:pPr>
            <w:r w:rsidRPr="00943A30">
              <w:rPr>
                <w:rFonts w:eastAsia="Calibri" w:cs="Calibri"/>
              </w:rPr>
              <w:t xml:space="preserve">Karta grafiki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1B921" w14:textId="420D7DDF" w:rsidR="00943A30" w:rsidRPr="00943A30" w:rsidRDefault="00943A30" w:rsidP="00943A30">
            <w:pPr>
              <w:pStyle w:val="Tre"/>
              <w:jc w:val="center"/>
              <w:rPr>
                <w:rFonts w:ascii="Calibri" w:hAnsi="Calibri" w:cs="Calibri"/>
              </w:rPr>
            </w:pPr>
            <w:r w:rsidRPr="00943A30">
              <w:rPr>
                <w:rFonts w:ascii="Calibri" w:eastAsia="Calibri" w:hAnsi="Calibri" w:cs="Calibri"/>
              </w:rPr>
              <w:t>Układ graficzny zintegrowany z procesorem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7F5AB" w14:textId="77777777" w:rsidR="00943A30" w:rsidRPr="00943A30" w:rsidRDefault="00943A30" w:rsidP="00943A30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943A30" w:rsidRPr="00943A30" w14:paraId="01FE3F41" w14:textId="77777777" w:rsidTr="00943A30">
        <w:trPr>
          <w:trHeight w:val="274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A159E" w14:textId="073B8FA7" w:rsidR="00943A30" w:rsidRPr="00943A30" w:rsidRDefault="00943A30" w:rsidP="00943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506"/>
              </w:tabs>
              <w:spacing w:after="0" w:line="240" w:lineRule="auto"/>
              <w:rPr>
                <w:rFonts w:cs="Calibri"/>
              </w:rPr>
            </w:pPr>
            <w:r w:rsidRPr="00943A30">
              <w:rPr>
                <w:rFonts w:eastAsia="Calibri" w:cs="Calibri"/>
              </w:rPr>
              <w:lastRenderedPageBreak/>
              <w:t>Dysk twardy</w:t>
            </w:r>
            <w:r w:rsidRPr="00943A30">
              <w:rPr>
                <w:rFonts w:eastAsia="Times New Roman" w:cs="Calibri"/>
                <w:color w:val="00B0F0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C3187" w14:textId="1AA2A1AD" w:rsidR="00943A30" w:rsidRPr="00943A30" w:rsidRDefault="00943A30" w:rsidP="00943A30">
            <w:pPr>
              <w:pStyle w:val="Tre"/>
              <w:jc w:val="center"/>
              <w:rPr>
                <w:rFonts w:ascii="Calibri" w:hAnsi="Calibri" w:cs="Calibri"/>
              </w:rPr>
            </w:pPr>
            <w:r w:rsidRPr="00943A30">
              <w:rPr>
                <w:rFonts w:ascii="Calibri" w:eastAsia="Calibri" w:hAnsi="Calibri" w:cs="Calibri"/>
              </w:rPr>
              <w:t>Jeden dysk twardy SSD m.2 NVMe o pojemności nie mniejszej niż 1 TB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4FC41" w14:textId="77777777" w:rsidR="00943A30" w:rsidRPr="00943A30" w:rsidRDefault="00943A30" w:rsidP="00943A30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943A30" w:rsidRPr="00943A30" w14:paraId="3F6413C8" w14:textId="77777777" w:rsidTr="00943A30">
        <w:trPr>
          <w:trHeight w:val="335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9EBF1" w14:textId="46C08BC2" w:rsidR="00943A30" w:rsidRPr="00943A30" w:rsidRDefault="00943A30" w:rsidP="00943A30">
            <w:pPr>
              <w:spacing w:after="0" w:line="240" w:lineRule="auto"/>
              <w:rPr>
                <w:rFonts w:cs="Calibri"/>
              </w:rPr>
            </w:pPr>
            <w:r w:rsidRPr="00943A30">
              <w:rPr>
                <w:rFonts w:eastAsia="Calibri" w:cs="Calibri"/>
              </w:rPr>
              <w:t>Obudowa</w:t>
            </w:r>
            <w:r w:rsidRPr="00943A30">
              <w:rPr>
                <w:rFonts w:eastAsia="Times New Roman" w:cs="Calibri"/>
                <w:color w:val="00B0F0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D42FB" w14:textId="6C213AEB" w:rsidR="00943A30" w:rsidRPr="00943A30" w:rsidRDefault="00943A30" w:rsidP="00943A30">
            <w:pPr>
              <w:pStyle w:val="Tre"/>
              <w:jc w:val="center"/>
              <w:rPr>
                <w:rFonts w:ascii="Calibri" w:hAnsi="Calibri" w:cs="Calibri"/>
              </w:rPr>
            </w:pPr>
            <w:r w:rsidRPr="00943A30">
              <w:rPr>
                <w:rFonts w:ascii="Calibri" w:eastAsia="Calibri" w:hAnsi="Calibri" w:cs="Calibri"/>
              </w:rPr>
              <w:t>obudowa z nie mniej niż dwoma osobnymi portami USB na froncie obudowy, wyjście słuchawkowe zintegrowane z mikrofonem; preferowany kolor obudowy czarny.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F8D7F" w14:textId="77777777" w:rsidR="00943A30" w:rsidRPr="00943A30" w:rsidRDefault="00943A30" w:rsidP="00943A30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943A30" w:rsidRPr="00943A30" w14:paraId="28B1D953" w14:textId="77777777" w:rsidTr="00943A30">
        <w:trPr>
          <w:trHeight w:val="335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697A9" w14:textId="162FE713" w:rsidR="00943A30" w:rsidRPr="00943A30" w:rsidRDefault="00943A30" w:rsidP="00943A30">
            <w:pPr>
              <w:spacing w:after="0" w:line="240" w:lineRule="auto"/>
              <w:rPr>
                <w:rFonts w:cs="Calibri"/>
                <w:color w:val="00B0F0"/>
                <w:u w:color="00B0F0"/>
              </w:rPr>
            </w:pPr>
            <w:r w:rsidRPr="00943A30">
              <w:rPr>
                <w:rFonts w:eastAsia="Calibri" w:cs="Calibri"/>
              </w:rPr>
              <w:t xml:space="preserve">Zasilacz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4FF17" w14:textId="51DE37BD" w:rsidR="00943A30" w:rsidRPr="00943A30" w:rsidRDefault="00943A30" w:rsidP="00943A30">
            <w:pPr>
              <w:pStyle w:val="Tre"/>
              <w:jc w:val="center"/>
              <w:rPr>
                <w:rFonts w:ascii="Calibri" w:hAnsi="Calibri" w:cs="Calibri"/>
              </w:rPr>
            </w:pPr>
            <w:r w:rsidRPr="00943A30">
              <w:rPr>
                <w:rFonts w:ascii="Calibri" w:eastAsia="Calibri" w:hAnsi="Calibri" w:cs="Calibri"/>
              </w:rPr>
              <w:t>zasilacz wewnętrzny o mocy całkowitej nie mniejszej niż 250W.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B073E" w14:textId="77777777" w:rsidR="00943A30" w:rsidRPr="00943A30" w:rsidRDefault="00943A30" w:rsidP="00943A30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943A30" w:rsidRPr="00943A30" w14:paraId="2C365377" w14:textId="77777777" w:rsidTr="00943A30">
        <w:trPr>
          <w:trHeight w:val="345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0C1C" w14:textId="6BEA4A43" w:rsidR="00943A30" w:rsidRPr="00943A30" w:rsidRDefault="00943A30" w:rsidP="00943A30">
            <w:pPr>
              <w:spacing w:after="0" w:line="240" w:lineRule="auto"/>
              <w:rPr>
                <w:rFonts w:cs="Calibri"/>
              </w:rPr>
            </w:pPr>
            <w:r w:rsidRPr="00943A30">
              <w:rPr>
                <w:rFonts w:eastAsia="Calibri" w:cs="Calibri"/>
              </w:rPr>
              <w:t>Mysz</w:t>
            </w:r>
            <w:r w:rsidRPr="00943A30">
              <w:rPr>
                <w:rFonts w:eastAsia="Calibri" w:cs="Calibri"/>
                <w:color w:val="00B0F0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C6889" w14:textId="550D3CED" w:rsidR="00943A30" w:rsidRPr="00943A30" w:rsidRDefault="00943A30" w:rsidP="00943A30">
            <w:pPr>
              <w:pStyle w:val="Tre"/>
              <w:jc w:val="center"/>
              <w:rPr>
                <w:rFonts w:ascii="Calibri" w:hAnsi="Calibri" w:cs="Calibri"/>
              </w:rPr>
            </w:pPr>
            <w:r w:rsidRPr="00943A30">
              <w:rPr>
                <w:rFonts w:ascii="Calibri" w:eastAsia="Calibri" w:hAnsi="Calibri" w:cs="Calibri"/>
              </w:rPr>
              <w:t>Optyczna mysz bezprzewodowa  z odbiornikiem USB wyposażoną w przynajmniej 2 przyciski oraz rolkę, preferowany kolor czarny.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32BDA" w14:textId="77777777" w:rsidR="00943A30" w:rsidRPr="00943A30" w:rsidRDefault="00943A30" w:rsidP="00943A30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943A30" w:rsidRPr="00943A30" w14:paraId="59EB5D1D" w14:textId="77777777" w:rsidTr="00943A30">
        <w:trPr>
          <w:trHeight w:val="296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451BB" w14:textId="26AD92ED" w:rsidR="00943A30" w:rsidRPr="00943A30" w:rsidRDefault="00943A30" w:rsidP="00943A30">
            <w:pPr>
              <w:spacing w:after="0" w:line="240" w:lineRule="auto"/>
              <w:rPr>
                <w:rFonts w:cs="Calibri"/>
              </w:rPr>
            </w:pPr>
            <w:r w:rsidRPr="00943A30">
              <w:rPr>
                <w:rFonts w:eastAsia="Calibri" w:cs="Calibri"/>
              </w:rPr>
              <w:t>Klawiatura</w:t>
            </w:r>
            <w:r w:rsidRPr="00943A30">
              <w:rPr>
                <w:rFonts w:eastAsia="Calibri" w:cs="Calibri"/>
                <w:color w:val="00B0F0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04821" w14:textId="77E7462E" w:rsidR="00943A30" w:rsidRPr="00943A30" w:rsidRDefault="00943A30" w:rsidP="00943A30">
            <w:pPr>
              <w:pStyle w:val="Tre"/>
              <w:jc w:val="center"/>
              <w:rPr>
                <w:rFonts w:ascii="Calibri" w:hAnsi="Calibri" w:cs="Calibri"/>
              </w:rPr>
            </w:pPr>
            <w:r w:rsidRPr="00943A30">
              <w:rPr>
                <w:rFonts w:ascii="Calibri" w:eastAsia="Calibri" w:hAnsi="Calibri" w:cs="Calibri"/>
              </w:rPr>
              <w:t>Klawiatura bezprzewodowa z odbiornikiem USB o klasycznym układzie klawiszy, ze składanymi nóżkami, preferowany kolor czarny.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BE19F" w14:textId="77777777" w:rsidR="00943A30" w:rsidRPr="00943A30" w:rsidRDefault="00943A30" w:rsidP="00943A30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943A30" w:rsidRPr="00943A30" w14:paraId="2892DE02" w14:textId="77777777" w:rsidTr="00943A30">
        <w:trPr>
          <w:trHeight w:val="278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FFEE6" w14:textId="42EA0423" w:rsidR="00943A30" w:rsidRPr="00943A30" w:rsidRDefault="00943A30" w:rsidP="00943A30">
            <w:pPr>
              <w:spacing w:after="0" w:line="240" w:lineRule="auto"/>
              <w:rPr>
                <w:rFonts w:cs="Calibri"/>
              </w:rPr>
            </w:pPr>
            <w:r w:rsidRPr="00943A30">
              <w:rPr>
                <w:rFonts w:eastAsia="Calibri" w:cs="Calibri"/>
              </w:rPr>
              <w:t xml:space="preserve">System operacyjny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27D78" w14:textId="7E7C5D1A" w:rsidR="00943A30" w:rsidRPr="00943A30" w:rsidRDefault="00943A30" w:rsidP="00943A30">
            <w:pPr>
              <w:pStyle w:val="Tre"/>
              <w:jc w:val="center"/>
              <w:rPr>
                <w:rFonts w:ascii="Calibri" w:hAnsi="Calibri" w:cs="Calibri"/>
              </w:rPr>
            </w:pPr>
            <w:r w:rsidRPr="00943A30">
              <w:rPr>
                <w:rFonts w:ascii="Calibri" w:eastAsia="Calibri" w:hAnsi="Calibri" w:cs="Calibri"/>
              </w:rPr>
              <w:t>Preinstalowany na dysku twardym system operacyjny Windows 11 Pro, 64 BIT, wersja polska.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43C1C" w14:textId="77777777" w:rsidR="00943A30" w:rsidRPr="00943A30" w:rsidRDefault="00943A30" w:rsidP="00943A30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943A30" w:rsidRPr="00943A30" w14:paraId="6BBCD601" w14:textId="77777777" w:rsidTr="00943A30">
        <w:trPr>
          <w:trHeight w:val="372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F0C4B" w14:textId="0AC1ABD7" w:rsidR="00943A30" w:rsidRPr="00943A30" w:rsidRDefault="00943A30" w:rsidP="00943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506"/>
              </w:tabs>
              <w:spacing w:after="0" w:line="240" w:lineRule="auto"/>
              <w:rPr>
                <w:rFonts w:cs="Calibri"/>
              </w:rPr>
            </w:pPr>
            <w:r w:rsidRPr="00943A30">
              <w:rPr>
                <w:rFonts w:eastAsia="Calibri" w:cs="Calibri"/>
              </w:rPr>
              <w:t>Oprogramowanie użytkowe</w:t>
            </w:r>
            <w:r w:rsidRPr="00943A30">
              <w:rPr>
                <w:rFonts w:eastAsia="Calibri" w:cs="Calibri"/>
                <w:color w:val="00B0F0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79CE6" w14:textId="040C9B2C" w:rsidR="00943A30" w:rsidRPr="00943A30" w:rsidRDefault="00943A30" w:rsidP="00943A30">
            <w:pPr>
              <w:pStyle w:val="Tre"/>
              <w:jc w:val="center"/>
              <w:rPr>
                <w:rFonts w:ascii="Calibri" w:hAnsi="Calibri" w:cs="Calibri"/>
              </w:rPr>
            </w:pPr>
            <w:r w:rsidRPr="00943A30">
              <w:rPr>
                <w:rFonts w:ascii="Calibri" w:eastAsia="Calibri" w:hAnsi="Calibri" w:cs="Calibri"/>
              </w:rPr>
              <w:t>Preinstalowany na dysku twardym pakiet Microsoft Office 2024 LTSC Standard.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ADC93" w14:textId="77777777" w:rsidR="00943A30" w:rsidRPr="00943A30" w:rsidRDefault="00943A30" w:rsidP="00943A30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943A30" w:rsidRPr="00943A30" w14:paraId="1894A862" w14:textId="77777777" w:rsidTr="00943A30">
        <w:trPr>
          <w:trHeight w:val="325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AE610" w14:textId="6839C183" w:rsidR="00943A30" w:rsidRPr="00943A30" w:rsidRDefault="00943A30" w:rsidP="00943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506"/>
              </w:tabs>
              <w:spacing w:after="0" w:line="240" w:lineRule="auto"/>
              <w:rPr>
                <w:rFonts w:cs="Calibri"/>
              </w:rPr>
            </w:pPr>
            <w:r w:rsidRPr="00943A30">
              <w:rPr>
                <w:rFonts w:eastAsia="Calibri" w:cs="Calibri"/>
              </w:rPr>
              <w:t>Gwarancja</w:t>
            </w:r>
            <w:r w:rsidRPr="00943A30">
              <w:rPr>
                <w:rFonts w:eastAsia="Calibri" w:cs="Calibri"/>
                <w:color w:val="00B0F0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8DDD7" w14:textId="72A989AC" w:rsidR="00943A30" w:rsidRPr="00943A30" w:rsidRDefault="00943A30" w:rsidP="00943A30">
            <w:pPr>
              <w:pStyle w:val="Tre"/>
              <w:jc w:val="center"/>
              <w:rPr>
                <w:rFonts w:ascii="Calibri" w:hAnsi="Calibri" w:cs="Calibri"/>
              </w:rPr>
            </w:pPr>
            <w:r w:rsidRPr="00943A30">
              <w:rPr>
                <w:rFonts w:ascii="Calibri" w:eastAsia="Calibri" w:hAnsi="Calibri" w:cs="Calibri"/>
              </w:rPr>
              <w:t>36 miesięcy Next Business Day (Naprawa u klienta); uszkodzone dyski pozostają u Zamawiającego.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33569" w14:textId="77777777" w:rsidR="00943A30" w:rsidRPr="00943A30" w:rsidRDefault="00943A30" w:rsidP="00943A30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943A30" w:rsidRPr="00943A30" w14:paraId="770BEEEA" w14:textId="77777777" w:rsidTr="00943A30">
        <w:trPr>
          <w:trHeight w:val="688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C63A9" w14:textId="0E6F8B25" w:rsidR="00943A30" w:rsidRPr="00943A30" w:rsidRDefault="00943A30" w:rsidP="00943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506"/>
              </w:tabs>
              <w:spacing w:after="0" w:line="240" w:lineRule="auto"/>
              <w:rPr>
                <w:rFonts w:cs="Calibri"/>
              </w:rPr>
            </w:pPr>
            <w:r w:rsidRPr="00943A30">
              <w:rPr>
                <w:rFonts w:eastAsia="Calibri" w:cs="Calibri"/>
              </w:rPr>
              <w:t>Inne wymagania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38F81" w14:textId="29820AE6" w:rsidR="00943A30" w:rsidRPr="00943A30" w:rsidRDefault="00943A30" w:rsidP="00943A30">
            <w:pPr>
              <w:spacing w:after="0" w:line="240" w:lineRule="auto"/>
              <w:jc w:val="center"/>
              <w:rPr>
                <w:rFonts w:cs="Calibri"/>
              </w:rPr>
            </w:pPr>
            <w:r w:rsidRPr="00943A30">
              <w:rPr>
                <w:rFonts w:eastAsia="Calibri" w:cs="Calibri"/>
              </w:rPr>
              <w:t>Komputer musi być fabrycznie nowy i dostarczony z legalnego kanału dystrybucji oraz pochodzić od jednego producenta. Komputer musi być oznakowany przez producenta w taki sposób, aby możliwa była identyfikacja zarówno produktu jak i producenta.</w:t>
            </w:r>
          </w:p>
          <w:p w14:paraId="68581CBD" w14:textId="22754A2A" w:rsidR="00943A30" w:rsidRPr="00943A30" w:rsidRDefault="00943A30" w:rsidP="00943A30">
            <w:pPr>
              <w:pStyle w:val="Tre"/>
              <w:jc w:val="center"/>
              <w:rPr>
                <w:rFonts w:ascii="Calibri" w:hAnsi="Calibri" w:cs="Calibri"/>
              </w:rPr>
            </w:pPr>
            <w:r w:rsidRPr="00943A30">
              <w:rPr>
                <w:rFonts w:ascii="Calibri" w:eastAsia="Calibri" w:hAnsi="Calibri" w:cs="Calibri"/>
              </w:rPr>
              <w:t>Komputer musi posiadać Certyfikat B (dla obudowy) lub deklaracje CE produktu albo spełniać normy równoważne.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7067" w14:textId="77777777" w:rsidR="00943A30" w:rsidRPr="00943A30" w:rsidRDefault="00943A30" w:rsidP="00943A30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14:paraId="1FD97C7F" w14:textId="77777777" w:rsidR="00213D9D" w:rsidRDefault="00213D9D">
      <w:pPr>
        <w:widowControl w:val="0"/>
        <w:spacing w:after="120" w:line="240" w:lineRule="auto"/>
        <w:ind w:left="324" w:hanging="324"/>
        <w:jc w:val="center"/>
      </w:pPr>
    </w:p>
    <w:sectPr w:rsidR="00213D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135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B3E29" w14:textId="77777777" w:rsidR="00E444D9" w:rsidRDefault="005810B6">
      <w:pPr>
        <w:spacing w:after="0" w:line="240" w:lineRule="auto"/>
      </w:pPr>
      <w:r>
        <w:separator/>
      </w:r>
    </w:p>
  </w:endnote>
  <w:endnote w:type="continuationSeparator" w:id="0">
    <w:p w14:paraId="78020591" w14:textId="77777777" w:rsidR="00E444D9" w:rsidRDefault="00581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13FB9" w14:textId="77777777" w:rsidR="009F3A90" w:rsidRDefault="009F3A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4D856" w14:textId="77777777" w:rsidR="009F3A90" w:rsidRDefault="009F3A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8D0B2" w14:textId="77777777" w:rsidR="009F3A90" w:rsidRDefault="009F3A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9E6C8" w14:textId="77777777" w:rsidR="00E444D9" w:rsidRDefault="005810B6">
      <w:pPr>
        <w:spacing w:after="0" w:line="240" w:lineRule="auto"/>
      </w:pPr>
      <w:r>
        <w:separator/>
      </w:r>
    </w:p>
  </w:footnote>
  <w:footnote w:type="continuationSeparator" w:id="0">
    <w:p w14:paraId="08F042D0" w14:textId="77777777" w:rsidR="00E444D9" w:rsidRDefault="00581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2312A" w14:textId="77777777" w:rsidR="009F3A90" w:rsidRDefault="009F3A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ECDAB" w14:textId="77777777" w:rsidR="009F3A90" w:rsidRDefault="009F3A90" w:rsidP="009F3A90">
    <w:pPr>
      <w:pStyle w:val="Nagwek"/>
      <w:rPr>
        <w:rFonts w:asciiTheme="minorHAnsi" w:hAnsiTheme="minorHAnsi" w:cstheme="minorBidi"/>
        <w:color w:val="auto"/>
      </w:rPr>
    </w:pPr>
    <w:bookmarkStart w:id="0" w:name="_Hlk179362429"/>
    <w:r>
      <w:t xml:space="preserve">Nr sprawy: </w:t>
    </w:r>
    <w:r>
      <w:rPr>
        <w:sz w:val="24"/>
      </w:rPr>
      <w:t>DZP.261.160.2025.KO.TP1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  <w:bookmarkEnd w:id="0"/>
  </w:p>
  <w:p w14:paraId="7ABA63B1" w14:textId="20DE5F6D" w:rsidR="00213D9D" w:rsidRPr="005810B6" w:rsidRDefault="00213D9D" w:rsidP="005810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7218B" w14:textId="77777777" w:rsidR="009F3A90" w:rsidRDefault="009F3A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F1C46"/>
    <w:multiLevelType w:val="hybridMultilevel"/>
    <w:tmpl w:val="B7AE41DA"/>
    <w:lvl w:ilvl="0" w:tplc="D1AAF0C2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F38331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8A8984A">
      <w:start w:val="1"/>
      <w:numFmt w:val="lowerRoman"/>
      <w:lvlText w:val="%3."/>
      <w:lvlJc w:val="left"/>
      <w:pPr>
        <w:ind w:left="216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AAA02FA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D5E1BA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E1239D0">
      <w:start w:val="1"/>
      <w:numFmt w:val="lowerRoman"/>
      <w:lvlText w:val="%6."/>
      <w:lvlJc w:val="left"/>
      <w:pPr>
        <w:ind w:left="432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B0A9ED6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A06A7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9A8EB0">
      <w:start w:val="1"/>
      <w:numFmt w:val="lowerRoman"/>
      <w:lvlText w:val="%9."/>
      <w:lvlJc w:val="left"/>
      <w:pPr>
        <w:ind w:left="648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D9D"/>
    <w:rsid w:val="00213D9D"/>
    <w:rsid w:val="002C66C0"/>
    <w:rsid w:val="00580E1B"/>
    <w:rsid w:val="005810B6"/>
    <w:rsid w:val="005D1B26"/>
    <w:rsid w:val="00943A30"/>
    <w:rsid w:val="009F3A90"/>
    <w:rsid w:val="00E4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11167"/>
  <w15:docId w15:val="{D6566A81-AF0C-4C20-A181-5C3CFEB4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link w:val="NagwekZnak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TML-wstpniesformatowany">
    <w:name w:val="HTML Preformatt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rial Unicode MS"/>
      <w:color w:val="000000"/>
      <w:u w:color="000000"/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topka">
    <w:name w:val="footer"/>
    <w:basedOn w:val="Normalny"/>
    <w:link w:val="StopkaZnak"/>
    <w:uiPriority w:val="99"/>
    <w:unhideWhenUsed/>
    <w:rsid w:val="00581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0B6"/>
    <w:rPr>
      <w:rFonts w:ascii="Calibri" w:hAnsi="Calibri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agwekZnak">
    <w:name w:val="Nagłówek Znak"/>
    <w:basedOn w:val="Domylnaczcionkaakapitu"/>
    <w:link w:val="Nagwek"/>
    <w:rsid w:val="009F3A90"/>
    <w:rPr>
      <w:rFonts w:ascii="Calibri" w:hAnsi="Calibri" w:cs="Arial Unicode MS"/>
      <w:color w:val="000000"/>
      <w:sz w:val="22"/>
      <w:szCs w:val="22"/>
      <w:u w:color="000000"/>
    </w:rPr>
  </w:style>
  <w:style w:type="paragraph" w:styleId="Tekstpodstawowy">
    <w:name w:val="Body Text"/>
    <w:basedOn w:val="Normalny"/>
    <w:link w:val="TekstpodstawowyZnak"/>
    <w:rsid w:val="00943A3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40" w:line="276" w:lineRule="auto"/>
    </w:pPr>
    <w:rPr>
      <w:rFonts w:asciiTheme="minorHAnsi" w:eastAsiaTheme="minorHAnsi" w:hAnsiTheme="minorHAnsi" w:cstheme="minorBidi"/>
      <w:color w:val="auto"/>
      <w:bdr w:val="none" w:sz="0" w:space="0" w:color="auto"/>
      <w:lang w:val="pl-PL"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TekstpodstawowyZnak">
    <w:name w:val="Tekst podstawowy Znak"/>
    <w:basedOn w:val="Domylnaczcionkaakapitu"/>
    <w:link w:val="Tekstpodstawowy"/>
    <w:rsid w:val="00943A3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6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332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dcterms:created xsi:type="dcterms:W3CDTF">2024-10-09T09:55:00Z</dcterms:created>
  <dcterms:modified xsi:type="dcterms:W3CDTF">2025-04-04T08:56:00Z</dcterms:modified>
</cp:coreProperties>
</file>