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608EA34A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EC4D9C">
        <w:rPr>
          <w:rFonts w:cs="Arial"/>
          <w:b/>
          <w:sz w:val="20"/>
          <w:szCs w:val="20"/>
        </w:rPr>
        <w:t>4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465F2907" w:rsidR="007B2C3F" w:rsidRPr="00835E90" w:rsidRDefault="00835E90" w:rsidP="00835E90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 w:rsidR="00EC4D9C">
        <w:rPr>
          <w:rFonts w:cs="Arial"/>
          <w:b/>
          <w:szCs w:val="20"/>
        </w:rPr>
        <w:t>Modernizacja instalacji centralnego ogrzewania w budynkach Szkoły Podstawowej w Nurze</w:t>
      </w:r>
      <w:r w:rsidR="000612F1" w:rsidRPr="000612F1">
        <w:rPr>
          <w:rFonts w:eastAsia="TimesNewRoman" w:cs="Arial"/>
          <w:b/>
          <w:szCs w:val="20"/>
        </w:rPr>
        <w:t>”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768F8E28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EC4D9C" w:rsidRPr="00EC4D9C">
        <w:rPr>
          <w:i/>
          <w:color w:val="000000"/>
          <w:sz w:val="18"/>
          <w:szCs w:val="20"/>
        </w:rPr>
        <w:t xml:space="preserve">jedną robotę budowlaną polegającą na wykonaniu i/lub remoncie i/lub modernizacji instalacji centralnego ogrzewania </w:t>
      </w:r>
      <w:r w:rsidR="00EC4D9C">
        <w:rPr>
          <w:i/>
          <w:color w:val="000000"/>
          <w:sz w:val="18"/>
          <w:szCs w:val="20"/>
        </w:rPr>
        <w:br/>
      </w:r>
      <w:r w:rsidR="00EC4D9C" w:rsidRPr="00EC4D9C">
        <w:rPr>
          <w:i/>
          <w:color w:val="000000"/>
          <w:sz w:val="18"/>
          <w:szCs w:val="20"/>
        </w:rPr>
        <w:t>w budynkach użyteczności publicznej</w:t>
      </w:r>
      <w:r w:rsidR="008F2BC6" w:rsidRPr="00A92D75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2022-01-17T12:29:00Z</cp:lastPrinted>
  <dcterms:created xsi:type="dcterms:W3CDTF">2022-06-28T07:40:00Z</dcterms:created>
  <dcterms:modified xsi:type="dcterms:W3CDTF">2022-06-28T07:40:00Z</dcterms:modified>
</cp:coreProperties>
</file>