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3442" w14:textId="77777777" w:rsidR="00DA6A56" w:rsidRPr="00DA6A56" w:rsidRDefault="00DA6A56" w:rsidP="00DA6A56">
      <w:pPr>
        <w:pStyle w:val="Nagwek3"/>
        <w:spacing w:before="0" w:after="0"/>
        <w:ind w:left="17"/>
        <w:jc w:val="center"/>
        <w:rPr>
          <w:rFonts w:ascii="Tahoma" w:hAnsi="Tahoma" w:cs="Tahoma"/>
          <w:color w:val="000000"/>
          <w:sz w:val="20"/>
          <w:szCs w:val="20"/>
        </w:rPr>
      </w:pPr>
      <w:bookmarkStart w:id="0" w:name="_Toc70583860"/>
      <w:bookmarkStart w:id="1" w:name="_Toc69130534"/>
      <w:r w:rsidRPr="00DA6A56">
        <w:rPr>
          <w:rFonts w:ascii="Tahoma" w:hAnsi="Tahoma" w:cs="Tahoma"/>
          <w:color w:val="000000"/>
          <w:sz w:val="20"/>
          <w:szCs w:val="20"/>
        </w:rPr>
        <w:t xml:space="preserve">Załącznik 1 do SWZ- </w:t>
      </w:r>
      <w:r w:rsidRPr="00DA6A56">
        <w:rPr>
          <w:rFonts w:ascii="Tahoma" w:hAnsi="Tahoma" w:cs="Tahoma"/>
          <w:bCs/>
          <w:sz w:val="20"/>
          <w:szCs w:val="20"/>
        </w:rPr>
        <w:t>Projektowane postanowienia umowy</w:t>
      </w:r>
      <w:bookmarkEnd w:id="0"/>
    </w:p>
    <w:p w14:paraId="340B9800" w14:textId="77777777" w:rsidR="00DA6A56" w:rsidRPr="00DA6A56" w:rsidRDefault="00DA6A56" w:rsidP="00DA6A56">
      <w:pPr>
        <w:pStyle w:val="Nagwek3"/>
        <w:spacing w:before="0" w:after="0"/>
        <w:jc w:val="center"/>
        <w:rPr>
          <w:rFonts w:ascii="Tahoma" w:hAnsi="Tahoma" w:cs="Tahoma"/>
          <w:i/>
          <w:color w:val="000000"/>
          <w:sz w:val="20"/>
          <w:szCs w:val="20"/>
        </w:rPr>
      </w:pPr>
      <w:bookmarkStart w:id="2" w:name="_Toc70583669"/>
      <w:bookmarkStart w:id="3" w:name="_Toc70583861"/>
      <w:bookmarkEnd w:id="1"/>
      <w:r w:rsidRPr="00DA6A56">
        <w:rPr>
          <w:rFonts w:ascii="Tahoma" w:hAnsi="Tahoma" w:cs="Tahoma"/>
          <w:color w:val="000000"/>
          <w:sz w:val="20"/>
          <w:szCs w:val="20"/>
        </w:rPr>
        <w:t>UMOWA (Projekt)</w:t>
      </w:r>
      <w:bookmarkEnd w:id="2"/>
      <w:bookmarkEnd w:id="3"/>
    </w:p>
    <w:p w14:paraId="3BD3118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hAnsi="Tahoma" w:cs="Tahoma"/>
          <w:sz w:val="20"/>
          <w:szCs w:val="20"/>
        </w:rPr>
      </w:pPr>
    </w:p>
    <w:p w14:paraId="2B54B74C" w14:textId="6095F6D0"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hAnsi="Tahoma" w:cs="Tahoma"/>
          <w:sz w:val="20"/>
          <w:szCs w:val="20"/>
        </w:rPr>
        <w:t xml:space="preserve">zawarta w dniu ........................ </w:t>
      </w:r>
      <w:r>
        <w:rPr>
          <w:rFonts w:ascii="Tahoma" w:eastAsia="SimSun" w:hAnsi="Tahoma" w:cs="Tahoma"/>
          <w:kern w:val="3"/>
          <w:sz w:val="20"/>
          <w:szCs w:val="20"/>
          <w:lang w:bidi="en-US"/>
        </w:rPr>
        <w:t>w Trzebownisku</w:t>
      </w:r>
      <w:r w:rsidRPr="00DA6A56">
        <w:rPr>
          <w:rFonts w:ascii="Tahoma" w:eastAsia="SimSun" w:hAnsi="Tahoma" w:cs="Tahoma"/>
          <w:kern w:val="3"/>
          <w:sz w:val="20"/>
          <w:szCs w:val="20"/>
          <w:lang w:bidi="en-US"/>
        </w:rPr>
        <w:t xml:space="preserve"> pomiędzy:</w:t>
      </w:r>
    </w:p>
    <w:p w14:paraId="3F85373F" w14:textId="77777777" w:rsidR="00DA6A56" w:rsidRPr="00DA6A56" w:rsidRDefault="00DA6A56" w:rsidP="00DA6A56">
      <w:pPr>
        <w:spacing w:line="360" w:lineRule="auto"/>
        <w:rPr>
          <w:rFonts w:ascii="Tahoma" w:hAnsi="Tahoma" w:cs="Tahoma"/>
          <w:sz w:val="20"/>
          <w:szCs w:val="20"/>
        </w:rPr>
      </w:pPr>
      <w:r w:rsidRPr="00DA6A56">
        <w:rPr>
          <w:rFonts w:ascii="Tahoma" w:eastAsia="SimSun" w:hAnsi="Tahoma" w:cs="Tahoma"/>
          <w:kern w:val="3"/>
          <w:sz w:val="20"/>
          <w:szCs w:val="20"/>
          <w:lang w:bidi="en-US"/>
        </w:rPr>
        <w:t xml:space="preserve">Gminą Trzebownisko mającą swą siedzibę w Trzebownisku Regon: 690582157, NIP: 517-00-37-677, </w:t>
      </w:r>
      <w:r w:rsidRPr="00DA6A56">
        <w:rPr>
          <w:rFonts w:ascii="Tahoma" w:hAnsi="Tahoma" w:cs="Tahoma"/>
          <w:sz w:val="20"/>
          <w:szCs w:val="20"/>
        </w:rPr>
        <w:t>zwaną dalej „Zamawiającym”, reprezentowaną przez:</w:t>
      </w:r>
    </w:p>
    <w:p w14:paraId="17B002C1" w14:textId="77777777" w:rsidR="00DA6A56" w:rsidRPr="00DA6A56" w:rsidRDefault="00DA6A56" w:rsidP="00DA6A56">
      <w:pPr>
        <w:tabs>
          <w:tab w:val="num" w:pos="360"/>
        </w:tabs>
        <w:spacing w:line="360" w:lineRule="auto"/>
        <w:ind w:left="360" w:hanging="360"/>
        <w:rPr>
          <w:rFonts w:ascii="Tahoma" w:hAnsi="Tahoma" w:cs="Tahoma"/>
          <w:sz w:val="20"/>
          <w:szCs w:val="20"/>
        </w:rPr>
      </w:pPr>
      <w:r w:rsidRPr="00DA6A56">
        <w:rPr>
          <w:rFonts w:ascii="Tahoma" w:hAnsi="Tahoma" w:cs="Tahoma"/>
          <w:sz w:val="20"/>
          <w:szCs w:val="20"/>
        </w:rPr>
        <w:t>..............................................– Wójt Gminy Trzebownisko</w:t>
      </w:r>
    </w:p>
    <w:p w14:paraId="5666516C"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przy Kontrasygnacie Skarbnika Gminy Trzebownisko</w:t>
      </w:r>
    </w:p>
    <w:p w14:paraId="2E4E75A0"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 – Skarbnik Gminy</w:t>
      </w:r>
    </w:p>
    <w:p w14:paraId="1303495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eastAsia="SimSun" w:hAnsi="Tahoma" w:cs="Tahoma"/>
          <w:kern w:val="3"/>
          <w:sz w:val="20"/>
          <w:szCs w:val="20"/>
          <w:lang w:bidi="en-US"/>
        </w:rPr>
        <w:t>a</w:t>
      </w:r>
    </w:p>
    <w:p w14:paraId="000F0BEF" w14:textId="77777777" w:rsidR="00DA6A56" w:rsidRDefault="00DA6A56" w:rsidP="00DA6A56">
      <w:pPr>
        <w:jc w:val="both"/>
        <w:rPr>
          <w:rFonts w:ascii="Tahoma" w:hAnsi="Tahoma" w:cs="Tahoma"/>
          <w:sz w:val="20"/>
          <w:szCs w:val="20"/>
        </w:rPr>
      </w:pPr>
      <w:r>
        <w:rPr>
          <w:rFonts w:ascii="Tahoma" w:hAnsi="Tahoma" w:cs="Tahoma"/>
          <w:sz w:val="20"/>
          <w:szCs w:val="20"/>
        </w:rPr>
        <w:t xml:space="preserve">(Nazwa </w:t>
      </w:r>
      <w:r w:rsidRPr="00DA6A56">
        <w:rPr>
          <w:rFonts w:ascii="Tahoma" w:hAnsi="Tahoma" w:cs="Tahoma"/>
          <w:sz w:val="20"/>
          <w:szCs w:val="20"/>
        </w:rPr>
        <w:t>Wykonawcy)</w:t>
      </w:r>
    </w:p>
    <w:p w14:paraId="0021CD74" w14:textId="0D2A8808" w:rsidR="00DA6A56" w:rsidRPr="00DA6A56" w:rsidRDefault="00DA6A56" w:rsidP="00DA6A56">
      <w:pPr>
        <w:jc w:val="both"/>
        <w:rPr>
          <w:rFonts w:ascii="Tahoma" w:hAnsi="Tahoma" w:cs="Tahoma"/>
          <w:sz w:val="20"/>
          <w:szCs w:val="20"/>
        </w:rPr>
      </w:pPr>
      <w:r w:rsidRPr="00DA6A56">
        <w:rPr>
          <w:rFonts w:ascii="Tahoma" w:hAnsi="Tahoma" w:cs="Tahoma"/>
          <w:sz w:val="20"/>
          <w:szCs w:val="20"/>
        </w:rPr>
        <w:t>...............................................................................................................................</w:t>
      </w:r>
    </w:p>
    <w:p w14:paraId="2BD380C2" w14:textId="77777777" w:rsidR="00DA6A56" w:rsidRPr="00DA6A56" w:rsidRDefault="00DA6A56" w:rsidP="00DA6A56">
      <w:pPr>
        <w:rPr>
          <w:rFonts w:ascii="Tahoma" w:hAnsi="Tahoma" w:cs="Tahoma"/>
          <w:sz w:val="20"/>
          <w:szCs w:val="20"/>
        </w:rPr>
      </w:pPr>
      <w:r w:rsidRPr="00DA6A56">
        <w:rPr>
          <w:rFonts w:ascii="Tahoma" w:hAnsi="Tahoma" w:cs="Tahoma"/>
          <w:sz w:val="20"/>
          <w:szCs w:val="20"/>
        </w:rPr>
        <w:t>z siedzibą: ................................................................................................................................................</w:t>
      </w:r>
    </w:p>
    <w:p w14:paraId="6BFF4CFF" w14:textId="77777777" w:rsidR="00DA6A56" w:rsidRPr="00DA6A56" w:rsidRDefault="00DA6A56" w:rsidP="00DA6A56">
      <w:pPr>
        <w:jc w:val="both"/>
        <w:rPr>
          <w:rFonts w:ascii="Tahoma" w:hAnsi="Tahoma" w:cs="Tahoma"/>
          <w:sz w:val="20"/>
          <w:szCs w:val="20"/>
        </w:rPr>
      </w:pPr>
      <w:r w:rsidRPr="00DA6A56">
        <w:rPr>
          <w:rFonts w:ascii="Tahoma" w:hAnsi="Tahoma" w:cs="Tahoma"/>
          <w:sz w:val="20"/>
          <w:szCs w:val="20"/>
        </w:rPr>
        <w:t>wpisaną do Krajowego Rejestru Sądowego w Sądzie ........................................... Wydział ............................................ pod numerem ......................., NIP: ................ zwaną dalej 'Wykonawcą', którą reprezentują:</w:t>
      </w:r>
    </w:p>
    <w:p w14:paraId="3C39B58B" w14:textId="7EB0472F" w:rsidR="00DA6A56" w:rsidRPr="00DA6A56" w:rsidRDefault="00DA6A56" w:rsidP="00DA6A56">
      <w:pPr>
        <w:spacing w:after="120"/>
        <w:jc w:val="both"/>
        <w:rPr>
          <w:rFonts w:ascii="Tahoma" w:hAnsi="Tahoma" w:cs="Tahoma"/>
          <w:sz w:val="20"/>
          <w:szCs w:val="20"/>
        </w:rPr>
      </w:pPr>
      <w:r w:rsidRPr="00DA6A56">
        <w:rPr>
          <w:rFonts w:ascii="Tahoma" w:hAnsi="Tahoma" w:cs="Tahoma"/>
          <w:sz w:val="20"/>
          <w:szCs w:val="20"/>
        </w:rPr>
        <w:t>.....................................................................................................................................................</w:t>
      </w:r>
    </w:p>
    <w:p w14:paraId="5603F4B7" w14:textId="4BA7DA19" w:rsidR="00503A1C" w:rsidRPr="00DA6A56" w:rsidRDefault="00DA6A56" w:rsidP="00DA6A56">
      <w:pPr>
        <w:jc w:val="both"/>
        <w:rPr>
          <w:rFonts w:ascii="Tahoma" w:hAnsi="Tahoma" w:cs="Tahoma"/>
          <w:sz w:val="20"/>
          <w:szCs w:val="20"/>
        </w:rPr>
      </w:pPr>
      <w:r w:rsidRPr="00DA6A56">
        <w:rPr>
          <w:rFonts w:ascii="Tahoma" w:hAnsi="Tahoma" w:cs="Tahoma"/>
          <w:sz w:val="20"/>
          <w:szCs w:val="20"/>
        </w:rPr>
        <w:t xml:space="preserve">Niniejsza umowa zostaje </w:t>
      </w:r>
      <w:r w:rsidRPr="00DA6A56">
        <w:rPr>
          <w:rFonts w:ascii="Tahoma" w:eastAsia="SimSun" w:hAnsi="Tahoma" w:cs="Tahoma"/>
          <w:kern w:val="3"/>
          <w:sz w:val="20"/>
          <w:szCs w:val="20"/>
          <w:lang w:bidi="en-US"/>
        </w:rPr>
        <w:t>w rezultacie dokonania przez Zamawiającego wyboru oferty Wykonawcy w postępowaniu o udzielenie zamówienia publicznego przeprowadzonego w trybie podstawowym</w:t>
      </w:r>
      <w:r w:rsidRPr="00DA6A56">
        <w:rPr>
          <w:rFonts w:ascii="Tahoma" w:hAnsi="Tahoma" w:cs="Tahoma"/>
          <w:sz w:val="20"/>
          <w:szCs w:val="20"/>
        </w:rPr>
        <w:t xml:space="preserve"> bez możliwości prowadzenia negocjacji – art. 275 pkt 1 ustawy Prawo zamówień publicznych, dalej: ustawa </w:t>
      </w:r>
      <w:proofErr w:type="spellStart"/>
      <w:r w:rsidRPr="00DA6A56">
        <w:rPr>
          <w:rFonts w:ascii="Tahoma" w:hAnsi="Tahoma" w:cs="Tahoma"/>
          <w:sz w:val="20"/>
          <w:szCs w:val="20"/>
        </w:rPr>
        <w:t>Pzp</w:t>
      </w:r>
      <w:proofErr w:type="spellEnd"/>
      <w:r w:rsidRPr="00DA6A56">
        <w:rPr>
          <w:rFonts w:ascii="Tahoma" w:hAnsi="Tahoma" w:cs="Tahoma"/>
          <w:sz w:val="20"/>
          <w:szCs w:val="20"/>
        </w:rPr>
        <w:t xml:space="preserve">, </w:t>
      </w:r>
    </w:p>
    <w:p w14:paraId="69FCF4BF" w14:textId="77777777" w:rsidR="003533F0" w:rsidRPr="00DA6A56"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6A56">
        <w:rPr>
          <w:rFonts w:ascii="Tahoma" w:hAnsi="Tahoma" w:cs="Tahoma"/>
          <w:sz w:val="20"/>
        </w:rPr>
        <w:t>§ 1</w:t>
      </w:r>
    </w:p>
    <w:p w14:paraId="728BBF86" w14:textId="3485C153" w:rsidR="00BB12DA" w:rsidRPr="0014479F" w:rsidRDefault="00E709FE" w:rsidP="0014479F">
      <w:pPr>
        <w:pStyle w:val="Tekstpodstawowywcity"/>
        <w:numPr>
          <w:ilvl w:val="0"/>
          <w:numId w:val="2"/>
        </w:numPr>
        <w:tabs>
          <w:tab w:val="left" w:pos="426"/>
        </w:tabs>
        <w:suppressAutoHyphens/>
        <w:spacing w:after="0"/>
        <w:ind w:left="426" w:hanging="284"/>
        <w:jc w:val="both"/>
        <w:rPr>
          <w:rFonts w:ascii="Tahoma" w:hAnsi="Tahoma" w:cs="Tahoma"/>
          <w:sz w:val="20"/>
          <w:szCs w:val="20"/>
        </w:rPr>
      </w:pPr>
      <w:r w:rsidRPr="0014479F">
        <w:rPr>
          <w:rFonts w:ascii="Tahoma" w:hAnsi="Tahoma" w:cs="Tahoma"/>
          <w:sz w:val="20"/>
          <w:szCs w:val="20"/>
        </w:rPr>
        <w:t>Zamawiający zleca</w:t>
      </w:r>
      <w:r w:rsidR="00CD11EE" w:rsidRPr="0014479F">
        <w:rPr>
          <w:rFonts w:ascii="Tahoma" w:hAnsi="Tahoma" w:cs="Tahoma"/>
          <w:sz w:val="20"/>
          <w:szCs w:val="20"/>
        </w:rPr>
        <w:t>,</w:t>
      </w:r>
      <w:r w:rsidRPr="0014479F">
        <w:rPr>
          <w:rFonts w:ascii="Tahoma" w:hAnsi="Tahoma" w:cs="Tahoma"/>
          <w:sz w:val="20"/>
          <w:szCs w:val="20"/>
        </w:rPr>
        <w:t xml:space="preserve"> a Wykonawca </w:t>
      </w:r>
      <w:r w:rsidR="00940374" w:rsidRPr="0014479F">
        <w:rPr>
          <w:rFonts w:ascii="Tahoma" w:hAnsi="Tahoma" w:cs="Tahoma"/>
          <w:sz w:val="20"/>
          <w:szCs w:val="20"/>
        </w:rPr>
        <w:t xml:space="preserve">przyjmuje do wykonania </w:t>
      </w:r>
      <w:bookmarkStart w:id="4" w:name="_Hlk507156944"/>
      <w:r w:rsidR="0014479F" w:rsidRPr="0014479F">
        <w:rPr>
          <w:rFonts w:ascii="Tahoma" w:hAnsi="Tahoma" w:cs="Tahoma"/>
          <w:sz w:val="20"/>
          <w:szCs w:val="20"/>
        </w:rPr>
        <w:t xml:space="preserve">opracowanie kompleksowej </w:t>
      </w:r>
      <w:r w:rsidR="002101FB" w:rsidRPr="0014479F">
        <w:rPr>
          <w:rFonts w:ascii="Tahoma" w:hAnsi="Tahoma" w:cs="Tahoma"/>
          <w:sz w:val="20"/>
          <w:szCs w:val="20"/>
        </w:rPr>
        <w:t>dokumentacj</w:t>
      </w:r>
      <w:r w:rsidR="0014479F" w:rsidRPr="0014479F">
        <w:rPr>
          <w:rFonts w:ascii="Tahoma" w:hAnsi="Tahoma" w:cs="Tahoma"/>
          <w:sz w:val="20"/>
          <w:szCs w:val="20"/>
        </w:rPr>
        <w:t>i</w:t>
      </w:r>
      <w:r w:rsidR="002101FB" w:rsidRPr="0014479F">
        <w:rPr>
          <w:rFonts w:ascii="Tahoma" w:hAnsi="Tahoma" w:cs="Tahoma"/>
          <w:sz w:val="20"/>
          <w:szCs w:val="20"/>
        </w:rPr>
        <w:t xml:space="preserve"> projektow</w:t>
      </w:r>
      <w:r w:rsidR="0014479F" w:rsidRPr="0014479F">
        <w:rPr>
          <w:rFonts w:ascii="Tahoma" w:hAnsi="Tahoma" w:cs="Tahoma"/>
          <w:sz w:val="20"/>
          <w:szCs w:val="20"/>
        </w:rPr>
        <w:t>ej</w:t>
      </w:r>
      <w:r w:rsidR="002101FB" w:rsidRPr="0014479F">
        <w:rPr>
          <w:rFonts w:ascii="Tahoma" w:hAnsi="Tahoma" w:cs="Tahoma"/>
          <w:sz w:val="20"/>
          <w:szCs w:val="20"/>
        </w:rPr>
        <w:t xml:space="preserve"> </w:t>
      </w:r>
      <w:r w:rsidR="0014479F" w:rsidRPr="0014479F">
        <w:rPr>
          <w:rFonts w:ascii="Tahoma" w:hAnsi="Tahoma" w:cs="Tahoma"/>
          <w:sz w:val="20"/>
          <w:szCs w:val="20"/>
        </w:rPr>
        <w:t xml:space="preserve">rozbudowy dróg gminnych w miejscowości Trzebownisko z budową mostu na rzece Czarna w Nowej Wsi wraz z niezbędną infrastrukturą techniczną, budowlami i urządzeniami budowlanymi oraz uzyskaniem decyzji o </w:t>
      </w:r>
      <w:r w:rsidR="0014479F">
        <w:rPr>
          <w:rFonts w:ascii="Tahoma" w:hAnsi="Tahoma" w:cs="Tahoma"/>
          <w:sz w:val="20"/>
          <w:szCs w:val="20"/>
        </w:rPr>
        <w:t xml:space="preserve">zezwoleniu na realizacje inwestycji drogowej </w:t>
      </w:r>
      <w:r w:rsidR="002101FB" w:rsidRPr="0014479F">
        <w:rPr>
          <w:rFonts w:ascii="Tahoma" w:hAnsi="Tahoma" w:cs="Tahoma"/>
          <w:sz w:val="20"/>
          <w:szCs w:val="20"/>
        </w:rPr>
        <w:t>z rygorem natychmiastowej wykonalności oraz pełnienie nadzoru autorskiego</w:t>
      </w:r>
      <w:r w:rsidR="0014479F">
        <w:rPr>
          <w:rFonts w:ascii="Tahoma" w:hAnsi="Tahoma" w:cs="Tahoma"/>
          <w:sz w:val="20"/>
          <w:szCs w:val="20"/>
        </w:rPr>
        <w:t>.</w:t>
      </w:r>
      <w:r w:rsidR="002101FB" w:rsidRPr="0014479F">
        <w:rPr>
          <w:rFonts w:ascii="Tahoma" w:hAnsi="Tahoma" w:cs="Tahoma"/>
          <w:sz w:val="20"/>
          <w:szCs w:val="20"/>
        </w:rPr>
        <w:t xml:space="preserve"> </w:t>
      </w:r>
    </w:p>
    <w:p w14:paraId="3039A09F" w14:textId="4433C393" w:rsidR="00AE3FBA" w:rsidRPr="00BB12DA" w:rsidRDefault="009A0480" w:rsidP="00BB12DA">
      <w:pPr>
        <w:pStyle w:val="Tekstpodstawowywcity"/>
        <w:numPr>
          <w:ilvl w:val="0"/>
          <w:numId w:val="2"/>
        </w:numPr>
        <w:tabs>
          <w:tab w:val="left" w:pos="426"/>
        </w:tabs>
        <w:suppressAutoHyphens/>
        <w:spacing w:after="0"/>
        <w:ind w:left="426"/>
        <w:jc w:val="both"/>
        <w:rPr>
          <w:rFonts w:ascii="Tahoma" w:hAnsi="Tahoma" w:cs="Tahoma"/>
          <w:sz w:val="20"/>
          <w:szCs w:val="20"/>
        </w:rPr>
      </w:pPr>
      <w:r w:rsidRPr="00BB12DA">
        <w:rPr>
          <w:rFonts w:ascii="Tahoma" w:hAnsi="Tahoma" w:cs="Tahoma"/>
          <w:sz w:val="20"/>
          <w:szCs w:val="20"/>
        </w:rPr>
        <w:t>Dokumentacja</w:t>
      </w:r>
      <w:r w:rsidR="00642C65" w:rsidRPr="00BB12DA">
        <w:rPr>
          <w:rFonts w:ascii="Tahoma" w:hAnsi="Tahoma" w:cs="Tahoma"/>
          <w:sz w:val="20"/>
          <w:szCs w:val="20"/>
        </w:rPr>
        <w:t>, o</w:t>
      </w:r>
      <w:r w:rsidR="00C5479B" w:rsidRPr="00BB12DA">
        <w:rPr>
          <w:rFonts w:ascii="Tahoma" w:hAnsi="Tahoma" w:cs="Tahoma"/>
          <w:sz w:val="20"/>
          <w:szCs w:val="20"/>
        </w:rPr>
        <w:t xml:space="preserve"> </w:t>
      </w:r>
      <w:r w:rsidR="00642C65" w:rsidRPr="00BB12DA">
        <w:rPr>
          <w:rFonts w:ascii="Tahoma" w:hAnsi="Tahoma" w:cs="Tahoma"/>
          <w:sz w:val="20"/>
          <w:szCs w:val="20"/>
        </w:rPr>
        <w:t>której</w:t>
      </w:r>
      <w:r w:rsidR="00C5479B" w:rsidRPr="00BB12DA">
        <w:rPr>
          <w:rFonts w:ascii="Tahoma" w:hAnsi="Tahoma" w:cs="Tahoma"/>
          <w:sz w:val="20"/>
          <w:szCs w:val="20"/>
        </w:rPr>
        <w:t xml:space="preserve"> </w:t>
      </w:r>
      <w:r w:rsidR="00642C65" w:rsidRPr="00BB12DA">
        <w:rPr>
          <w:rFonts w:ascii="Tahoma" w:hAnsi="Tahoma" w:cs="Tahoma"/>
          <w:sz w:val="20"/>
          <w:szCs w:val="20"/>
        </w:rPr>
        <w:t>mowa w</w:t>
      </w:r>
      <w:r w:rsidR="00C5479B" w:rsidRPr="00BB12DA">
        <w:rPr>
          <w:rFonts w:ascii="Tahoma" w:hAnsi="Tahoma" w:cs="Tahoma"/>
          <w:sz w:val="20"/>
          <w:szCs w:val="20"/>
        </w:rPr>
        <w:t xml:space="preserve"> </w:t>
      </w:r>
      <w:r w:rsidR="00642C65" w:rsidRPr="00BB12DA">
        <w:rPr>
          <w:rFonts w:ascii="Tahoma" w:hAnsi="Tahoma" w:cs="Tahoma"/>
          <w:sz w:val="20"/>
          <w:szCs w:val="20"/>
        </w:rPr>
        <w:t>ust. 1,</w:t>
      </w:r>
      <w:r w:rsidR="00C5479B" w:rsidRPr="00BB12DA">
        <w:rPr>
          <w:rFonts w:ascii="Tahoma" w:hAnsi="Tahoma" w:cs="Tahoma"/>
          <w:sz w:val="20"/>
          <w:szCs w:val="20"/>
        </w:rPr>
        <w:t xml:space="preserve"> </w:t>
      </w:r>
      <w:r w:rsidRPr="00BB12DA">
        <w:rPr>
          <w:rFonts w:ascii="Tahoma" w:hAnsi="Tahoma" w:cs="Tahoma"/>
          <w:sz w:val="20"/>
          <w:szCs w:val="20"/>
        </w:rPr>
        <w:t>musi</w:t>
      </w:r>
      <w:r w:rsidR="00C5479B" w:rsidRPr="00BB12DA">
        <w:rPr>
          <w:rFonts w:ascii="Tahoma" w:hAnsi="Tahoma" w:cs="Tahoma"/>
          <w:sz w:val="20"/>
          <w:szCs w:val="20"/>
        </w:rPr>
        <w:t xml:space="preserve"> </w:t>
      </w:r>
      <w:r w:rsidRPr="00BB12DA">
        <w:rPr>
          <w:rFonts w:ascii="Tahoma" w:hAnsi="Tahoma" w:cs="Tahoma"/>
          <w:sz w:val="20"/>
          <w:szCs w:val="20"/>
        </w:rPr>
        <w:t>być wykonana</w:t>
      </w:r>
      <w:r w:rsidR="00C5479B" w:rsidRPr="00BB12DA">
        <w:rPr>
          <w:rFonts w:ascii="Tahoma" w:hAnsi="Tahoma" w:cs="Tahoma"/>
          <w:sz w:val="20"/>
          <w:szCs w:val="20"/>
        </w:rPr>
        <w:t xml:space="preserve"> </w:t>
      </w:r>
      <w:r w:rsidR="004966A6" w:rsidRPr="00BB12DA">
        <w:rPr>
          <w:rFonts w:ascii="Tahoma" w:hAnsi="Tahoma" w:cs="Tahoma"/>
          <w:sz w:val="20"/>
          <w:szCs w:val="20"/>
        </w:rPr>
        <w:t xml:space="preserve">zgodnie </w:t>
      </w:r>
      <w:r w:rsidRPr="00BB12DA">
        <w:rPr>
          <w:rFonts w:ascii="Tahoma" w:hAnsi="Tahoma" w:cs="Tahoma"/>
          <w:sz w:val="20"/>
          <w:szCs w:val="20"/>
        </w:rPr>
        <w:t>z</w:t>
      </w:r>
      <w:r w:rsidR="005F26D8" w:rsidRPr="00BB12DA">
        <w:rPr>
          <w:rFonts w:ascii="Tahoma" w:hAnsi="Tahoma" w:cs="Tahoma"/>
          <w:sz w:val="20"/>
          <w:szCs w:val="20"/>
        </w:rPr>
        <w:t> </w:t>
      </w:r>
      <w:r w:rsidR="004966A6" w:rsidRPr="00BB12DA">
        <w:rPr>
          <w:rFonts w:ascii="Tahoma" w:hAnsi="Tahoma" w:cs="Tahoma"/>
          <w:sz w:val="20"/>
          <w:szCs w:val="20"/>
        </w:rPr>
        <w:t xml:space="preserve">Rozporządzeniem Ministra Rozwoju i Technologii 1 z dnia 20 grudnia 2021r. w sprawie szczegółowego zakresu i formy dokumentacji projektowej, specyfikacji technicznych wykonania i odbioru robót budowlanych oraz programu funkcjonalno-użytkowego </w:t>
      </w:r>
      <w:r w:rsidR="00BB12DA" w:rsidRPr="00BB12DA">
        <w:rPr>
          <w:rFonts w:ascii="Tahoma" w:hAnsi="Tahoma" w:cs="Tahoma"/>
          <w:sz w:val="20"/>
          <w:szCs w:val="20"/>
        </w:rPr>
        <w:t>–</w:t>
      </w:r>
      <w:r w:rsidR="004966A6" w:rsidRPr="00BB12DA">
        <w:rPr>
          <w:rFonts w:ascii="Tahoma" w:hAnsi="Tahoma" w:cs="Tahoma"/>
          <w:sz w:val="20"/>
          <w:szCs w:val="20"/>
        </w:rPr>
        <w:t xml:space="preserve"> </w:t>
      </w:r>
      <w:r w:rsidR="00BB12DA" w:rsidRPr="00BB12DA">
        <w:rPr>
          <w:rFonts w:ascii="Tahoma" w:hAnsi="Tahoma" w:cs="Tahoma"/>
          <w:sz w:val="20"/>
          <w:szCs w:val="20"/>
        </w:rPr>
        <w:t>(Dz.U.2021.2454)</w:t>
      </w:r>
      <w:r w:rsidR="00EA4044" w:rsidRPr="00BB12DA">
        <w:rPr>
          <w:rFonts w:ascii="Tahoma" w:hAnsi="Tahoma" w:cs="Tahoma"/>
          <w:color w:val="FF0000"/>
          <w:sz w:val="20"/>
          <w:szCs w:val="20"/>
        </w:rPr>
        <w:t xml:space="preserve"> </w:t>
      </w:r>
      <w:r w:rsidRPr="00BB12DA">
        <w:rPr>
          <w:rFonts w:ascii="Tahoma" w:hAnsi="Tahoma" w:cs="Tahoma"/>
          <w:sz w:val="20"/>
          <w:szCs w:val="20"/>
        </w:rPr>
        <w:t>oraz Rozporządzeniem Min</w:t>
      </w:r>
      <w:r w:rsidR="00BE49A6" w:rsidRPr="00BB12DA">
        <w:rPr>
          <w:rFonts w:ascii="Tahoma" w:hAnsi="Tahoma" w:cs="Tahoma"/>
          <w:sz w:val="20"/>
          <w:szCs w:val="20"/>
        </w:rPr>
        <w:t xml:space="preserve">istra </w:t>
      </w:r>
      <w:r w:rsidR="004966A6" w:rsidRPr="00BB12DA">
        <w:rPr>
          <w:rFonts w:ascii="Tahoma" w:hAnsi="Tahoma" w:cs="Tahoma"/>
          <w:sz w:val="20"/>
          <w:szCs w:val="20"/>
        </w:rPr>
        <w:t>Rozwoju z dnia 11 września 2020</w:t>
      </w:r>
      <w:r w:rsidR="009D6A47" w:rsidRPr="00BB12DA">
        <w:rPr>
          <w:rFonts w:ascii="Tahoma" w:hAnsi="Tahoma" w:cs="Tahoma"/>
          <w:sz w:val="20"/>
          <w:szCs w:val="20"/>
        </w:rPr>
        <w:t>r. w sprawie szczegółowego zakresu i formy projektu budowlanego</w:t>
      </w:r>
      <w:r w:rsidRPr="00BB12DA">
        <w:rPr>
          <w:rFonts w:ascii="Tahoma" w:hAnsi="Tahoma" w:cs="Tahoma"/>
          <w:sz w:val="20"/>
          <w:szCs w:val="20"/>
        </w:rPr>
        <w:t xml:space="preserve"> (</w:t>
      </w:r>
      <w:r w:rsidR="009D6A47" w:rsidRPr="00BB12DA">
        <w:rPr>
          <w:rFonts w:ascii="Tahoma" w:hAnsi="Tahoma" w:cs="Tahoma"/>
          <w:sz w:val="20"/>
          <w:szCs w:val="20"/>
        </w:rPr>
        <w:t>Dz.U.2020.1609</w:t>
      </w:r>
      <w:r w:rsidRPr="00BB12DA">
        <w:rPr>
          <w:rFonts w:ascii="Tahoma" w:hAnsi="Tahoma" w:cs="Tahoma"/>
          <w:sz w:val="20"/>
          <w:szCs w:val="20"/>
        </w:rPr>
        <w:t>)</w:t>
      </w:r>
      <w:r w:rsidR="005223C9" w:rsidRPr="00BB12DA">
        <w:rPr>
          <w:rFonts w:ascii="Tahoma" w:hAnsi="Tahoma" w:cs="Tahoma"/>
          <w:sz w:val="20"/>
          <w:szCs w:val="20"/>
        </w:rPr>
        <w:t>,</w:t>
      </w:r>
      <w:r w:rsidR="009E2D1D" w:rsidRPr="00BB12DA">
        <w:rPr>
          <w:rFonts w:ascii="Tahoma" w:hAnsi="Tahoma" w:cs="Tahoma"/>
          <w:sz w:val="20"/>
          <w:szCs w:val="20"/>
        </w:rPr>
        <w:t xml:space="preserve"> Ustawy z dnia 10 kwietna 2003</w:t>
      </w:r>
      <w:r w:rsidR="00AE3FBA" w:rsidRPr="00BB12DA">
        <w:rPr>
          <w:rFonts w:ascii="Tahoma" w:hAnsi="Tahoma" w:cs="Tahoma"/>
          <w:sz w:val="20"/>
          <w:szCs w:val="20"/>
        </w:rPr>
        <w:t xml:space="preserve">r. </w:t>
      </w:r>
      <w:bookmarkStart w:id="5" w:name="_Hlk86314723"/>
      <w:r w:rsidR="00AE3FBA" w:rsidRPr="00BB12DA">
        <w:rPr>
          <w:rFonts w:ascii="Tahoma" w:hAnsi="Tahoma" w:cs="Tahoma"/>
          <w:sz w:val="20"/>
          <w:szCs w:val="20"/>
        </w:rPr>
        <w:t xml:space="preserve">o szczególnych zasadach przygotowania i realizacji inwestycji w zakresie dróg publicznych  </w:t>
      </w:r>
      <w:bookmarkEnd w:id="5"/>
      <w:r w:rsidR="00AE3FBA" w:rsidRPr="00BB12DA">
        <w:rPr>
          <w:rFonts w:ascii="Tahoma" w:hAnsi="Tahoma" w:cs="Tahoma"/>
          <w:sz w:val="20"/>
          <w:szCs w:val="20"/>
        </w:rPr>
        <w:t xml:space="preserve">(Dz.U.2020.1363 </w:t>
      </w:r>
      <w:proofErr w:type="spellStart"/>
      <w:r w:rsidR="00AE3FBA" w:rsidRPr="00BB12DA">
        <w:rPr>
          <w:rFonts w:ascii="Tahoma" w:hAnsi="Tahoma" w:cs="Tahoma"/>
          <w:sz w:val="20"/>
          <w:szCs w:val="20"/>
        </w:rPr>
        <w:t>t.j</w:t>
      </w:r>
      <w:proofErr w:type="spellEnd"/>
      <w:r w:rsidR="00AE3FBA" w:rsidRPr="00BB12DA">
        <w:rPr>
          <w:rFonts w:ascii="Tahoma" w:hAnsi="Tahoma" w:cs="Tahoma"/>
          <w:sz w:val="20"/>
          <w:szCs w:val="20"/>
        </w:rPr>
        <w:t>. ), Rozporządzeniem Ministra Transportu i Gospodar</w:t>
      </w:r>
      <w:r w:rsidR="002101FB" w:rsidRPr="00BB12DA">
        <w:rPr>
          <w:rFonts w:ascii="Tahoma" w:hAnsi="Tahoma" w:cs="Tahoma"/>
          <w:sz w:val="20"/>
          <w:szCs w:val="20"/>
        </w:rPr>
        <w:t>ki Morskiej z dnia 2 marca 1999</w:t>
      </w:r>
      <w:r w:rsidR="00AE3FBA" w:rsidRPr="00BB12DA">
        <w:rPr>
          <w:rFonts w:ascii="Tahoma" w:hAnsi="Tahoma" w:cs="Tahoma"/>
          <w:sz w:val="20"/>
          <w:szCs w:val="20"/>
        </w:rPr>
        <w:t xml:space="preserve">r. w sprawie warunków technicznych, jakim powinny odpowiadać drogi publiczne i ich usytuowanie (Dz.U.2016.124 </w:t>
      </w:r>
      <w:proofErr w:type="spellStart"/>
      <w:r w:rsidR="00AE3FBA" w:rsidRPr="00BB12DA">
        <w:rPr>
          <w:rFonts w:ascii="Tahoma" w:hAnsi="Tahoma" w:cs="Tahoma"/>
          <w:sz w:val="20"/>
          <w:szCs w:val="20"/>
        </w:rPr>
        <w:t>t.j</w:t>
      </w:r>
      <w:proofErr w:type="spellEnd"/>
      <w:r w:rsidR="00AE3FBA" w:rsidRPr="00BB12DA">
        <w:rPr>
          <w:rFonts w:ascii="Tahoma" w:hAnsi="Tahoma" w:cs="Tahoma"/>
          <w:sz w:val="20"/>
          <w:szCs w:val="20"/>
        </w:rPr>
        <w:t>. z dnia 2016.01.29)</w:t>
      </w:r>
    </w:p>
    <w:p w14:paraId="1A0F66F9" w14:textId="77777777" w:rsidR="002101FB" w:rsidRDefault="005356A0" w:rsidP="002101FB">
      <w:pPr>
        <w:pStyle w:val="Tekstpodstawowywcity"/>
        <w:tabs>
          <w:tab w:val="left" w:pos="426"/>
        </w:tabs>
        <w:suppressAutoHyphens/>
        <w:spacing w:after="0"/>
        <w:ind w:left="426"/>
        <w:jc w:val="both"/>
        <w:rPr>
          <w:rFonts w:ascii="Tahoma" w:hAnsi="Tahoma" w:cs="Tahoma"/>
          <w:sz w:val="20"/>
          <w:szCs w:val="20"/>
        </w:rPr>
      </w:pPr>
      <w:r w:rsidRPr="00DA6A56">
        <w:rPr>
          <w:rFonts w:ascii="Tahoma" w:hAnsi="Tahoma" w:cs="Tahoma"/>
          <w:sz w:val="20"/>
          <w:szCs w:val="20"/>
        </w:rPr>
        <w:t xml:space="preserve">będzie </w:t>
      </w:r>
      <w:r w:rsidR="009A0480" w:rsidRPr="00DA6A56">
        <w:rPr>
          <w:rFonts w:ascii="Tahoma" w:hAnsi="Tahoma" w:cs="Tahoma"/>
          <w:sz w:val="20"/>
          <w:szCs w:val="20"/>
        </w:rPr>
        <w:t>zawierać:</w:t>
      </w:r>
    </w:p>
    <w:p w14:paraId="2B908EED"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Materiały przygotowawcze, w tym mapa do celów projektowych, geologia, warunki techniczne przebudowy w przypadku kolizji z infrastrukturą, koncepcja i karta informacyjna przedsięwzięcia Opracowanie wniosku o zwolnienie z zakazów określonych w ustawie Prawo wodne – art. 40 ust. 1 pkt. 3</w:t>
      </w:r>
    </w:p>
    <w:p w14:paraId="29F40269" w14:textId="75ECD0F8"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Szczegółowa koncepcja rozbudowy odcink</w:t>
      </w:r>
      <w:r w:rsidR="00183E02">
        <w:rPr>
          <w:rFonts w:ascii="Tahoma" w:eastAsia="Times New Roman" w:hAnsi="Tahoma" w:cs="Tahoma"/>
          <w:sz w:val="20"/>
          <w:szCs w:val="20"/>
          <w:lang w:eastAsia="pl-PL"/>
        </w:rPr>
        <w:t>ów dróg</w:t>
      </w:r>
    </w:p>
    <w:p w14:paraId="1877B87B"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Opracowanie dokumentacji geodezyjno-prawnej – map podziałowych, </w:t>
      </w:r>
    </w:p>
    <w:p w14:paraId="4333F0DC" w14:textId="47949743" w:rsidR="00400275" w:rsidRDefault="00BF693F"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pracowania wykonane do uzyskania pozytywnej opinii ZUDP</w:t>
      </w:r>
    </w:p>
    <w:p w14:paraId="78EF4B0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Materiały do złożenia „skutecznego” wniosku o wydanie decyzji zatwierdzającej projekt prac geologicznych oraz dokumentację </w:t>
      </w:r>
      <w:proofErr w:type="spellStart"/>
      <w:r w:rsidRPr="00400275">
        <w:rPr>
          <w:rFonts w:ascii="Tahoma" w:eastAsia="Times New Roman" w:hAnsi="Tahoma" w:cs="Tahoma"/>
          <w:sz w:val="20"/>
          <w:szCs w:val="20"/>
          <w:lang w:eastAsia="pl-PL"/>
        </w:rPr>
        <w:t>geologiczno</w:t>
      </w:r>
      <w:proofErr w:type="spellEnd"/>
      <w:r w:rsidRPr="00400275">
        <w:rPr>
          <w:rFonts w:ascii="Tahoma" w:eastAsia="Times New Roman" w:hAnsi="Tahoma" w:cs="Tahoma"/>
          <w:sz w:val="20"/>
          <w:szCs w:val="20"/>
          <w:lang w:eastAsia="pl-PL"/>
        </w:rPr>
        <w:t xml:space="preserve"> – inżynierską wraz z jego złożeniem i uzyskaniem decyzji </w:t>
      </w:r>
    </w:p>
    <w:p w14:paraId="22DE3E7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Raport o odziaływaniu przedsięwzięcia na środowisko (jeżeli będzie wymagany)</w:t>
      </w:r>
    </w:p>
    <w:p w14:paraId="68861A7C" w14:textId="4EFD74C3"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lastRenderedPageBreak/>
        <w:t xml:space="preserve">Uzyskanie w imieniu Zamawiającego decyzji o środowiskowych uwarunkowaniach realizacji przedsięwzięcia </w:t>
      </w:r>
      <w:r w:rsidR="0023173F">
        <w:rPr>
          <w:rFonts w:ascii="Tahoma" w:eastAsia="Times New Roman" w:hAnsi="Tahoma" w:cs="Tahoma"/>
          <w:sz w:val="20"/>
          <w:szCs w:val="20"/>
          <w:lang w:eastAsia="pl-PL"/>
        </w:rPr>
        <w:t>lub u</w:t>
      </w:r>
      <w:r w:rsidR="0023173F" w:rsidRPr="0023173F">
        <w:rPr>
          <w:rFonts w:ascii="Tahoma" w:eastAsia="Times New Roman" w:hAnsi="Tahoma" w:cs="Tahoma"/>
          <w:sz w:val="20"/>
          <w:szCs w:val="20"/>
          <w:lang w:eastAsia="pl-PL"/>
        </w:rPr>
        <w:t>zyskanie dokumentu potwierdzającego brak potrzeby uzyskania decyzji o środowiskowych uwarunkowaniach</w:t>
      </w:r>
      <w:r w:rsidR="0023173F">
        <w:rPr>
          <w:rFonts w:ascii="Tahoma" w:eastAsia="Times New Roman" w:hAnsi="Tahoma" w:cs="Tahoma"/>
          <w:sz w:val="20"/>
          <w:szCs w:val="20"/>
          <w:lang w:eastAsia="pl-PL"/>
        </w:rPr>
        <w:t xml:space="preserve">, </w:t>
      </w:r>
    </w:p>
    <w:p w14:paraId="6BF7017E"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Uzyskanie w imieniu Zamawiającego decyzji w sprawie udzielenia pozwolenia wodnoprawnego, </w:t>
      </w:r>
    </w:p>
    <w:p w14:paraId="3D146047"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Uzyskanie w imieniu Zamawiającego decyzji o zezwoleniu na realizację inwestycji drogowej (ZRID).</w:t>
      </w:r>
    </w:p>
    <w:p w14:paraId="45675CCD" w14:textId="77777777" w:rsidR="00A62056" w:rsidRDefault="00400275" w:rsidP="00A62056">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Projekt </w:t>
      </w:r>
      <w:proofErr w:type="spellStart"/>
      <w:r w:rsidRPr="00400275">
        <w:rPr>
          <w:rFonts w:ascii="Tahoma" w:eastAsia="Times New Roman" w:hAnsi="Tahoma" w:cs="Tahoma"/>
          <w:sz w:val="20"/>
          <w:szCs w:val="20"/>
          <w:lang w:eastAsia="pl-PL"/>
        </w:rPr>
        <w:t>architektoniczno</w:t>
      </w:r>
      <w:proofErr w:type="spellEnd"/>
      <w:r w:rsidRPr="00400275">
        <w:rPr>
          <w:rFonts w:ascii="Tahoma" w:eastAsia="Times New Roman" w:hAnsi="Tahoma" w:cs="Tahoma"/>
          <w:sz w:val="20"/>
          <w:szCs w:val="20"/>
          <w:lang w:eastAsia="pl-PL"/>
        </w:rPr>
        <w:t xml:space="preserve"> – budowlany, </w:t>
      </w:r>
    </w:p>
    <w:p w14:paraId="71169648" w14:textId="2B8846AF" w:rsidR="00400275" w:rsidRPr="00A62056" w:rsidRDefault="00BB12DA" w:rsidP="00A62056">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00275" w:rsidRPr="00A62056">
        <w:rPr>
          <w:rFonts w:ascii="Tahoma" w:eastAsia="Times New Roman" w:hAnsi="Tahoma" w:cs="Tahoma"/>
          <w:sz w:val="20"/>
          <w:szCs w:val="20"/>
          <w:lang w:eastAsia="pl-PL"/>
        </w:rPr>
        <w:t>rojekt zagospodarowania terenu</w:t>
      </w:r>
      <w:r w:rsidR="00A62056" w:rsidRPr="00A62056">
        <w:rPr>
          <w:rFonts w:ascii="Tahoma" w:hAnsi="Tahoma" w:cs="Tahoma"/>
          <w:sz w:val="20"/>
          <w:szCs w:val="20"/>
        </w:rPr>
        <w:t>, gdzie na planszy sytuacyjnej zostaną naniesione w sposób czytelny objęte opracowaniem obiekty, granice własności nieruchomości, numery geodezyjne, itp.</w:t>
      </w:r>
    </w:p>
    <w:p w14:paraId="12BDA269"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Projekt techniczny (wykonawczy) i pozostałe elementy projektu wymagane przepisami</w:t>
      </w:r>
    </w:p>
    <w:p w14:paraId="1753646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Zatwierdzony projekt stałej organizacji ruchu </w:t>
      </w:r>
    </w:p>
    <w:p w14:paraId="4D719830"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Przedmiary robót </w:t>
      </w:r>
    </w:p>
    <w:p w14:paraId="43DA4E8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Kosztorys inwestorski z podziałem na poszczególne branże</w:t>
      </w:r>
    </w:p>
    <w:p w14:paraId="293ABFD8"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Specyfikacje Techniczne Wykonania i Odbioru Robót Budowlanych</w:t>
      </w:r>
    </w:p>
    <w:p w14:paraId="7A9F5A04" w14:textId="45C57419"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pracowanie parametrów równoważności dla zaprojektowanych materiałów i urządzeń, dla których podano nazwy własne,</w:t>
      </w:r>
    </w:p>
    <w:p w14:paraId="59F03364" w14:textId="0167FBED"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I</w:t>
      </w:r>
      <w:r w:rsidR="00400275" w:rsidRPr="00400275">
        <w:rPr>
          <w:rFonts w:ascii="Tahoma" w:eastAsia="Times New Roman" w:hAnsi="Tahoma" w:cs="Tahoma"/>
          <w:sz w:val="20"/>
          <w:szCs w:val="20"/>
          <w:lang w:eastAsia="pl-PL"/>
        </w:rPr>
        <w:t>nne materiały decyzje, umowy i uzgodnienia niezbędne do uzyskania decyzji ZRID,</w:t>
      </w:r>
    </w:p>
    <w:p w14:paraId="6D8A550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Wersja elektroniczna dokumentacji projektowej </w:t>
      </w:r>
    </w:p>
    <w:p w14:paraId="6F995C68" w14:textId="6EEC56B0" w:rsidR="00400275" w:rsidRP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Inne niezbędne opracowania, konieczne do uzyskana decyzji ZRID</w:t>
      </w:r>
    </w:p>
    <w:p w14:paraId="489CBDA7" w14:textId="77777777" w:rsidR="008C44B1" w:rsidRPr="00DA6A56" w:rsidRDefault="008C44B1" w:rsidP="00CD67F3">
      <w:pPr>
        <w:pStyle w:val="Tekstpodstawowywcity"/>
        <w:numPr>
          <w:ilvl w:val="0"/>
          <w:numId w:val="2"/>
        </w:numPr>
        <w:tabs>
          <w:tab w:val="left" w:pos="426"/>
        </w:tabs>
        <w:suppressAutoHyphens/>
        <w:spacing w:after="0"/>
        <w:ind w:left="426" w:hanging="426"/>
        <w:jc w:val="both"/>
        <w:rPr>
          <w:rFonts w:ascii="Tahoma" w:hAnsi="Tahoma" w:cs="Tahoma"/>
          <w:sz w:val="20"/>
          <w:szCs w:val="20"/>
          <w:lang w:eastAsia="ar-SA"/>
        </w:rPr>
      </w:pPr>
      <w:r w:rsidRPr="00DA6A56">
        <w:rPr>
          <w:rFonts w:ascii="Tahoma" w:hAnsi="Tahoma" w:cs="Tahoma"/>
          <w:sz w:val="20"/>
          <w:szCs w:val="20"/>
        </w:rPr>
        <w:t>Sporządzoną</w:t>
      </w:r>
      <w:r w:rsidRPr="00DA6A56">
        <w:rPr>
          <w:rFonts w:ascii="Tahoma" w:hAnsi="Tahoma" w:cs="Tahoma"/>
          <w:sz w:val="20"/>
          <w:szCs w:val="20"/>
          <w:lang w:eastAsia="ar-SA"/>
        </w:rPr>
        <w:t xml:space="preserve"> dokumentację projektowo-kosztorysową należy przekazać Zamawiającemu w </w:t>
      </w:r>
      <w:r w:rsidRPr="00DA6A56">
        <w:rPr>
          <w:rFonts w:ascii="Tahoma" w:hAnsi="Tahoma" w:cs="Tahoma"/>
          <w:sz w:val="20"/>
          <w:szCs w:val="20"/>
        </w:rPr>
        <w:t>następujących</w:t>
      </w:r>
      <w:r w:rsidRPr="00DA6A56">
        <w:rPr>
          <w:rFonts w:ascii="Tahoma" w:hAnsi="Tahoma" w:cs="Tahoma"/>
          <w:sz w:val="20"/>
          <w:szCs w:val="20"/>
          <w:lang w:eastAsia="ar-SA"/>
        </w:rPr>
        <w:t xml:space="preserve"> ilościach i formie:</w:t>
      </w:r>
    </w:p>
    <w:p w14:paraId="40247BCC" w14:textId="2CDF5890"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materiały przygotowawcze – </w:t>
      </w:r>
      <w:r w:rsidR="001910E0" w:rsidRPr="00DA6A56">
        <w:rPr>
          <w:rFonts w:ascii="Tahoma" w:hAnsi="Tahoma" w:cs="Tahoma"/>
          <w:sz w:val="20"/>
          <w:szCs w:val="20"/>
        </w:rPr>
        <w:t>1</w:t>
      </w:r>
      <w:r w:rsidRPr="00DA6A56">
        <w:rPr>
          <w:rFonts w:ascii="Tahoma" w:hAnsi="Tahoma" w:cs="Tahoma"/>
          <w:sz w:val="20"/>
          <w:szCs w:val="20"/>
        </w:rPr>
        <w:t xml:space="preserve"> egz. w formie pisemnej</w:t>
      </w:r>
      <w:r w:rsidR="004B0B1F" w:rsidRPr="00DA6A56">
        <w:rPr>
          <w:rFonts w:ascii="Tahoma" w:hAnsi="Tahoma" w:cs="Tahoma"/>
          <w:sz w:val="20"/>
          <w:szCs w:val="20"/>
        </w:rPr>
        <w:t>,</w:t>
      </w:r>
    </w:p>
    <w:p w14:paraId="0F554543" w14:textId="0A7FEDC6" w:rsidR="00A146FC" w:rsidRPr="00DA6A56" w:rsidRDefault="00A146FC"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projekt </w:t>
      </w:r>
      <w:proofErr w:type="spellStart"/>
      <w:r w:rsidR="00176339">
        <w:rPr>
          <w:rFonts w:ascii="Tahoma" w:hAnsi="Tahoma" w:cs="Tahoma"/>
          <w:sz w:val="20"/>
          <w:szCs w:val="20"/>
        </w:rPr>
        <w:t>architektoniczno</w:t>
      </w:r>
      <w:proofErr w:type="spellEnd"/>
      <w:r w:rsidR="00176339">
        <w:rPr>
          <w:rFonts w:ascii="Tahoma" w:hAnsi="Tahoma" w:cs="Tahoma"/>
          <w:sz w:val="20"/>
          <w:szCs w:val="20"/>
        </w:rPr>
        <w:t xml:space="preserve"> -</w:t>
      </w:r>
      <w:r w:rsidRPr="00DA6A56">
        <w:rPr>
          <w:rFonts w:ascii="Tahoma" w:hAnsi="Tahoma" w:cs="Tahoma"/>
          <w:sz w:val="20"/>
          <w:szCs w:val="20"/>
        </w:rPr>
        <w:t>budowlany w zakresie wymaganym ustawą o szczególnych zasadach przygotowania i realizacji</w:t>
      </w:r>
      <w:r w:rsidR="007115B7" w:rsidRPr="00DA6A56">
        <w:rPr>
          <w:rFonts w:ascii="Tahoma" w:hAnsi="Tahoma" w:cs="Tahoma"/>
          <w:sz w:val="20"/>
          <w:szCs w:val="20"/>
        </w:rPr>
        <w:t xml:space="preserve"> inwestycji w zakresie dróg publicznych </w:t>
      </w:r>
      <w:r w:rsidR="00183E02">
        <w:rPr>
          <w:rFonts w:ascii="Tahoma" w:hAnsi="Tahoma" w:cs="Tahoma"/>
          <w:sz w:val="20"/>
          <w:szCs w:val="20"/>
        </w:rPr>
        <w:t>5</w:t>
      </w:r>
      <w:r w:rsidR="007115B7" w:rsidRPr="00DA6A56">
        <w:rPr>
          <w:rFonts w:ascii="Tahoma" w:hAnsi="Tahoma" w:cs="Tahoma"/>
          <w:sz w:val="20"/>
          <w:szCs w:val="20"/>
        </w:rPr>
        <w:t xml:space="preserve"> egz. w formie pisemnej i wersja elektroniczna na płycie CD</w:t>
      </w:r>
    </w:p>
    <w:p w14:paraId="79B1CBF3" w14:textId="1FB8C4F7" w:rsidR="008C44B1" w:rsidRPr="00DA6A56" w:rsidRDefault="0017633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Pr>
          <w:rFonts w:ascii="Tahoma" w:hAnsi="Tahoma" w:cs="Tahoma"/>
          <w:sz w:val="20"/>
          <w:szCs w:val="20"/>
          <w:lang w:eastAsia="ar-SA"/>
        </w:rPr>
        <w:t>projekt techniczny (</w:t>
      </w:r>
      <w:r w:rsidR="008C44B1" w:rsidRPr="00DA6A56">
        <w:rPr>
          <w:rFonts w:ascii="Tahoma" w:hAnsi="Tahoma" w:cs="Tahoma"/>
          <w:sz w:val="20"/>
          <w:szCs w:val="20"/>
          <w:lang w:eastAsia="ar-SA"/>
        </w:rPr>
        <w:t>wykonaw</w:t>
      </w:r>
      <w:r>
        <w:rPr>
          <w:rFonts w:ascii="Tahoma" w:hAnsi="Tahoma" w:cs="Tahoma"/>
          <w:sz w:val="20"/>
          <w:szCs w:val="20"/>
          <w:lang w:eastAsia="ar-SA"/>
        </w:rPr>
        <w:t>czy)</w:t>
      </w:r>
      <w:r w:rsidR="008C44B1" w:rsidRPr="00DA6A56">
        <w:rPr>
          <w:rFonts w:ascii="Tahoma" w:hAnsi="Tahoma" w:cs="Tahoma"/>
          <w:sz w:val="20"/>
          <w:szCs w:val="20"/>
          <w:lang w:eastAsia="ar-SA"/>
        </w:rPr>
        <w:t xml:space="preserve">– </w:t>
      </w:r>
      <w:r>
        <w:rPr>
          <w:rFonts w:ascii="Tahoma" w:hAnsi="Tahoma" w:cs="Tahoma"/>
          <w:sz w:val="20"/>
          <w:szCs w:val="20"/>
          <w:lang w:eastAsia="ar-SA"/>
        </w:rPr>
        <w:t>4</w:t>
      </w:r>
      <w:r w:rsidR="008C44B1" w:rsidRPr="00DA6A56">
        <w:rPr>
          <w:rFonts w:ascii="Tahoma" w:hAnsi="Tahoma" w:cs="Tahoma"/>
          <w:sz w:val="20"/>
          <w:szCs w:val="20"/>
          <w:lang w:eastAsia="ar-SA"/>
        </w:rPr>
        <w:t xml:space="preserve"> egz. </w:t>
      </w:r>
      <w:r w:rsidR="008C44B1" w:rsidRPr="00DA6A56">
        <w:rPr>
          <w:rFonts w:ascii="Tahoma" w:hAnsi="Tahoma" w:cs="Tahoma"/>
          <w:sz w:val="20"/>
          <w:szCs w:val="20"/>
        </w:rPr>
        <w:t>w formie pisemnej</w:t>
      </w:r>
      <w:r w:rsidR="008C44B1" w:rsidRPr="00DA6A56">
        <w:rPr>
          <w:rFonts w:ascii="Tahoma" w:hAnsi="Tahoma" w:cs="Tahoma"/>
          <w:sz w:val="20"/>
          <w:szCs w:val="20"/>
          <w:lang w:eastAsia="ar-SA"/>
        </w:rPr>
        <w:t xml:space="preserve"> i</w:t>
      </w:r>
      <w:r w:rsidR="00EB33F5" w:rsidRPr="00DA6A56">
        <w:rPr>
          <w:rFonts w:ascii="Tahoma" w:hAnsi="Tahoma" w:cs="Tahoma"/>
          <w:sz w:val="20"/>
          <w:szCs w:val="20"/>
          <w:lang w:eastAsia="ar-SA"/>
        </w:rPr>
        <w:t> </w:t>
      </w:r>
      <w:r w:rsidR="008C44B1" w:rsidRPr="00DA6A56">
        <w:rPr>
          <w:rFonts w:ascii="Tahoma" w:hAnsi="Tahoma" w:cs="Tahoma"/>
          <w:sz w:val="20"/>
          <w:szCs w:val="20"/>
          <w:lang w:eastAsia="ar-SA"/>
        </w:rPr>
        <w:t>wersja elektroniczna na płycie CD</w:t>
      </w:r>
      <w:r w:rsidR="004B0B1F" w:rsidRPr="00DA6A56">
        <w:rPr>
          <w:rFonts w:ascii="Tahoma" w:hAnsi="Tahoma" w:cs="Tahoma"/>
          <w:sz w:val="20"/>
          <w:szCs w:val="20"/>
          <w:lang w:eastAsia="ar-SA"/>
        </w:rPr>
        <w:t>,</w:t>
      </w:r>
    </w:p>
    <w:p w14:paraId="34EA2609" w14:textId="0920E20C"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 xml:space="preserve">kosztorysy inwestorskie </w:t>
      </w:r>
      <w:r w:rsidR="006265B4" w:rsidRPr="00DA6A56">
        <w:rPr>
          <w:rFonts w:ascii="Tahoma" w:hAnsi="Tahoma" w:cs="Tahoma"/>
          <w:sz w:val="20"/>
          <w:szCs w:val="20"/>
          <w:lang w:eastAsia="ar-SA"/>
        </w:rPr>
        <w:t>i o</w:t>
      </w:r>
      <w:r w:rsidR="0032433D" w:rsidRPr="00DA6A56">
        <w:rPr>
          <w:rFonts w:ascii="Tahoma" w:hAnsi="Tahoma" w:cs="Tahoma"/>
          <w:sz w:val="20"/>
          <w:szCs w:val="20"/>
          <w:lang w:eastAsia="ar-SA"/>
        </w:rPr>
        <w:t xml:space="preserve">fertowe </w:t>
      </w:r>
      <w:r w:rsidRPr="00DA6A56">
        <w:rPr>
          <w:rFonts w:ascii="Tahoma" w:hAnsi="Tahoma" w:cs="Tahoma"/>
          <w:sz w:val="20"/>
          <w:szCs w:val="20"/>
          <w:lang w:eastAsia="ar-SA"/>
        </w:rPr>
        <w:t xml:space="preserve">na poszczególne branże– </w:t>
      </w:r>
      <w:r w:rsidR="0032433D" w:rsidRPr="00DA6A56">
        <w:rPr>
          <w:rFonts w:ascii="Tahoma" w:hAnsi="Tahoma" w:cs="Tahoma"/>
          <w:sz w:val="20"/>
          <w:szCs w:val="20"/>
          <w:lang w:eastAsia="ar-SA"/>
        </w:rPr>
        <w:t>2</w:t>
      </w:r>
      <w:r w:rsidRPr="00DA6A56">
        <w:rPr>
          <w:rFonts w:ascii="Tahoma" w:hAnsi="Tahoma" w:cs="Tahoma"/>
          <w:sz w:val="20"/>
          <w:szCs w:val="20"/>
          <w:lang w:eastAsia="ar-SA"/>
        </w:rPr>
        <w:t xml:space="preserve"> egz. w formie pisemnej i</w:t>
      </w:r>
      <w:r w:rsidR="00117436" w:rsidRPr="00DA6A56">
        <w:rPr>
          <w:rFonts w:ascii="Tahoma" w:hAnsi="Tahoma" w:cs="Tahoma"/>
          <w:sz w:val="20"/>
          <w:szCs w:val="20"/>
          <w:lang w:eastAsia="ar-SA"/>
        </w:rPr>
        <w:t> </w:t>
      </w:r>
      <w:r w:rsidRPr="00DA6A56">
        <w:rPr>
          <w:rFonts w:ascii="Tahoma" w:hAnsi="Tahoma" w:cs="Tahoma"/>
          <w:sz w:val="20"/>
          <w:szCs w:val="20"/>
          <w:lang w:eastAsia="ar-SA"/>
        </w:rPr>
        <w:t>wersja elektroniczna na płycie CD</w:t>
      </w:r>
      <w:r w:rsidR="00176339">
        <w:rPr>
          <w:rFonts w:ascii="Tahoma" w:hAnsi="Tahoma" w:cs="Tahoma"/>
          <w:sz w:val="20"/>
          <w:szCs w:val="20"/>
          <w:lang w:eastAsia="ar-SA"/>
        </w:rPr>
        <w:t>,</w:t>
      </w:r>
    </w:p>
    <w:p w14:paraId="15C1EB62" w14:textId="3432A424"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przedmiary robót z podziałem na poszczególne branże</w:t>
      </w:r>
      <w:r w:rsidR="00117436" w:rsidRPr="00DA6A56">
        <w:rPr>
          <w:rFonts w:ascii="Tahoma" w:hAnsi="Tahoma" w:cs="Tahoma"/>
          <w:sz w:val="20"/>
          <w:szCs w:val="20"/>
          <w:lang w:eastAsia="ar-SA"/>
        </w:rPr>
        <w:t xml:space="preserve"> </w:t>
      </w:r>
      <w:r w:rsidRPr="00DA6A56">
        <w:rPr>
          <w:rFonts w:ascii="Tahoma" w:hAnsi="Tahoma" w:cs="Tahoma"/>
          <w:sz w:val="20"/>
          <w:szCs w:val="20"/>
          <w:lang w:eastAsia="ar-SA"/>
        </w:rPr>
        <w:t xml:space="preserve">– 2 egz. </w:t>
      </w:r>
      <w:r w:rsidRPr="00DA6A56">
        <w:rPr>
          <w:rFonts w:ascii="Tahoma" w:hAnsi="Tahoma" w:cs="Tahoma"/>
          <w:sz w:val="20"/>
          <w:szCs w:val="20"/>
        </w:rPr>
        <w:t>w formie pisemnej i</w:t>
      </w:r>
      <w:r w:rsidR="00117436" w:rsidRPr="00DA6A56">
        <w:rPr>
          <w:rFonts w:ascii="Tahoma" w:hAnsi="Tahoma" w:cs="Tahoma"/>
          <w:sz w:val="20"/>
          <w:szCs w:val="20"/>
        </w:rPr>
        <w:t> </w:t>
      </w:r>
      <w:r w:rsidRPr="00DA6A56">
        <w:rPr>
          <w:rFonts w:ascii="Tahoma" w:hAnsi="Tahoma" w:cs="Tahoma"/>
          <w:sz w:val="20"/>
          <w:szCs w:val="20"/>
        </w:rPr>
        <w:t>wersja elektroniczna na płycie CD</w:t>
      </w:r>
      <w:r w:rsidR="00176339">
        <w:rPr>
          <w:rFonts w:ascii="Tahoma" w:hAnsi="Tahoma" w:cs="Tahoma"/>
          <w:sz w:val="20"/>
          <w:szCs w:val="20"/>
        </w:rPr>
        <w:t>,</w:t>
      </w:r>
    </w:p>
    <w:p w14:paraId="41FE3AB6" w14:textId="5ECA6AD6" w:rsidR="00280CBC"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rPr>
        <w:t xml:space="preserve">Specyfikacje Techniczne Wykonania i Odbioru Robót Budowlanych </w:t>
      </w:r>
      <w:r w:rsidRPr="00DA6A56">
        <w:rPr>
          <w:rFonts w:ascii="Tahoma" w:hAnsi="Tahoma" w:cs="Tahoma"/>
          <w:sz w:val="20"/>
          <w:szCs w:val="20"/>
          <w:lang w:eastAsia="ar-SA"/>
        </w:rPr>
        <w:t xml:space="preserve">– </w:t>
      </w:r>
      <w:r w:rsidR="00176339">
        <w:rPr>
          <w:rFonts w:ascii="Tahoma" w:hAnsi="Tahoma" w:cs="Tahoma"/>
          <w:sz w:val="20"/>
          <w:szCs w:val="20"/>
          <w:lang w:eastAsia="ar-SA"/>
        </w:rPr>
        <w:t>3</w:t>
      </w:r>
      <w:r w:rsidRPr="00DA6A56">
        <w:rPr>
          <w:rFonts w:ascii="Tahoma" w:hAnsi="Tahoma" w:cs="Tahoma"/>
          <w:sz w:val="20"/>
          <w:szCs w:val="20"/>
          <w:lang w:eastAsia="ar-SA"/>
        </w:rPr>
        <w:t xml:space="preserve"> egz. </w:t>
      </w:r>
      <w:r w:rsidRPr="00DA6A56">
        <w:rPr>
          <w:rFonts w:ascii="Tahoma" w:hAnsi="Tahoma" w:cs="Tahoma"/>
          <w:sz w:val="20"/>
          <w:szCs w:val="20"/>
        </w:rPr>
        <w:t>w formie pisemnej i wersja elektroniczna na płycie CD.</w:t>
      </w:r>
      <w:bookmarkStart w:id="6" w:name="_Hlk39048612"/>
    </w:p>
    <w:p w14:paraId="5ADB646D" w14:textId="1CDB4CE2" w:rsidR="00A4230E" w:rsidRPr="00DA6A56" w:rsidRDefault="00866C7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Zatwierdzony p</w:t>
      </w:r>
      <w:r w:rsidR="00A4230E" w:rsidRPr="00DA6A56">
        <w:rPr>
          <w:rFonts w:ascii="Tahoma" w:hAnsi="Tahoma" w:cs="Tahoma"/>
          <w:sz w:val="20"/>
          <w:szCs w:val="20"/>
          <w:lang w:eastAsia="ar-SA"/>
        </w:rPr>
        <w:t xml:space="preserve">rojekt stałej organizacji ruchu – </w:t>
      </w:r>
      <w:r w:rsidR="00176339">
        <w:rPr>
          <w:rFonts w:ascii="Tahoma" w:hAnsi="Tahoma" w:cs="Tahoma"/>
          <w:sz w:val="20"/>
          <w:szCs w:val="20"/>
          <w:lang w:eastAsia="ar-SA"/>
        </w:rPr>
        <w:t>4</w:t>
      </w:r>
      <w:r w:rsidR="00A4230E" w:rsidRPr="00DA6A56">
        <w:rPr>
          <w:rFonts w:ascii="Tahoma" w:hAnsi="Tahoma" w:cs="Tahoma"/>
          <w:sz w:val="20"/>
          <w:szCs w:val="20"/>
          <w:lang w:eastAsia="ar-SA"/>
        </w:rPr>
        <w:t xml:space="preserve"> egz. </w:t>
      </w:r>
    </w:p>
    <w:p w14:paraId="71399B56" w14:textId="4633FC53" w:rsidR="00F57F73" w:rsidRPr="00176339" w:rsidRDefault="00F57F73" w:rsidP="00176339">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Projekty podziałów</w:t>
      </w:r>
      <w:r w:rsidR="00176339" w:rsidRPr="00176339">
        <w:rPr>
          <w:rFonts w:ascii="Tahoma" w:hAnsi="Tahoma" w:cs="Tahoma"/>
          <w:sz w:val="20"/>
          <w:szCs w:val="20"/>
        </w:rPr>
        <w:t xml:space="preserve"> </w:t>
      </w:r>
      <w:r w:rsidR="00176339" w:rsidRPr="00DA6A56">
        <w:rPr>
          <w:rFonts w:ascii="Tahoma" w:hAnsi="Tahoma" w:cs="Tahoma"/>
          <w:sz w:val="20"/>
          <w:szCs w:val="20"/>
        </w:rPr>
        <w:t>w formie pisemnej</w:t>
      </w:r>
      <w:r w:rsidR="00176339" w:rsidRPr="00DA6A56">
        <w:rPr>
          <w:rFonts w:ascii="Tahoma" w:hAnsi="Tahoma" w:cs="Tahoma"/>
          <w:sz w:val="20"/>
          <w:szCs w:val="20"/>
          <w:lang w:eastAsia="ar-SA"/>
        </w:rPr>
        <w:t xml:space="preserve"> i wersja elektroniczna na płycie CD,</w:t>
      </w:r>
    </w:p>
    <w:p w14:paraId="16666AED" w14:textId="77777777" w:rsidR="003251AC" w:rsidRPr="00DA6A56" w:rsidRDefault="003251AC" w:rsidP="003251AC">
      <w:pPr>
        <w:suppressAutoHyphens/>
        <w:ind w:left="709"/>
        <w:jc w:val="both"/>
        <w:rPr>
          <w:rFonts w:ascii="Tahoma" w:hAnsi="Tahoma" w:cs="Tahoma"/>
          <w:sz w:val="20"/>
          <w:szCs w:val="20"/>
          <w:lang w:eastAsia="ar-SA"/>
        </w:rPr>
      </w:pPr>
    </w:p>
    <w:p w14:paraId="18986FDE" w14:textId="37B66737" w:rsidR="00FE379A" w:rsidRPr="00DA6A56" w:rsidRDefault="00FE379A" w:rsidP="003251AC">
      <w:pPr>
        <w:pStyle w:val="Tekstpodstawowywcity"/>
        <w:numPr>
          <w:ilvl w:val="0"/>
          <w:numId w:val="2"/>
        </w:numPr>
        <w:tabs>
          <w:tab w:val="left" w:pos="426"/>
        </w:tabs>
        <w:suppressAutoHyphens/>
        <w:ind w:left="426"/>
        <w:jc w:val="both"/>
        <w:rPr>
          <w:rFonts w:ascii="Tahoma" w:hAnsi="Tahoma" w:cs="Tahoma"/>
          <w:sz w:val="20"/>
          <w:szCs w:val="20"/>
        </w:rPr>
      </w:pPr>
      <w:bookmarkStart w:id="7" w:name="_Hlk507157445"/>
      <w:bookmarkEnd w:id="4"/>
      <w:bookmarkEnd w:id="6"/>
      <w:r w:rsidRPr="00DA6A56">
        <w:rPr>
          <w:rFonts w:ascii="Tahoma" w:hAnsi="Tahoma" w:cs="Tahoma"/>
          <w:sz w:val="20"/>
          <w:szCs w:val="20"/>
        </w:rPr>
        <w:t xml:space="preserve">Dokumentacja będzie przygotowana w zakresie niezbędnym do uzyskania decyzji ZRID oraz obejmie uzyskanie </w:t>
      </w:r>
      <w:r w:rsidR="003251AC" w:rsidRPr="00DA6A56">
        <w:rPr>
          <w:rFonts w:ascii="Tahoma" w:hAnsi="Tahoma" w:cs="Tahoma"/>
          <w:sz w:val="20"/>
          <w:szCs w:val="20"/>
        </w:rPr>
        <w:t xml:space="preserve">na koszt Wykonawcy </w:t>
      </w:r>
      <w:r w:rsidRPr="00DA6A56">
        <w:rPr>
          <w:rFonts w:ascii="Tahoma" w:hAnsi="Tahoma" w:cs="Tahoma"/>
          <w:sz w:val="20"/>
          <w:szCs w:val="20"/>
        </w:rPr>
        <w:t>stosownych warunków technicznych, map, wypisów, opinii, umów, pozwoleń, badań, uzgodnień, decyzji, postanowień, ekspertyz, itp. jeśli będą wymagane</w:t>
      </w:r>
      <w:r w:rsidR="003251AC" w:rsidRPr="00DA6A56">
        <w:rPr>
          <w:rFonts w:ascii="Tahoma" w:hAnsi="Tahoma" w:cs="Tahoma"/>
          <w:sz w:val="20"/>
          <w:szCs w:val="20"/>
        </w:rPr>
        <w:t>.</w:t>
      </w:r>
      <w:r w:rsidRPr="00DA6A56">
        <w:rPr>
          <w:rFonts w:ascii="Tahoma" w:hAnsi="Tahoma" w:cs="Tahoma"/>
          <w:sz w:val="20"/>
          <w:szCs w:val="20"/>
        </w:rPr>
        <w:t xml:space="preserve"> </w:t>
      </w:r>
      <w:bookmarkStart w:id="8" w:name="_Hlk98852628"/>
      <w:r w:rsidR="00176339">
        <w:rPr>
          <w:rFonts w:ascii="Tahoma" w:hAnsi="Tahoma" w:cs="Tahoma"/>
          <w:sz w:val="20"/>
          <w:szCs w:val="20"/>
        </w:rPr>
        <w:t xml:space="preserve">Wniosek </w:t>
      </w:r>
      <w:r w:rsidR="003251AC" w:rsidRPr="00DA6A56">
        <w:rPr>
          <w:rFonts w:ascii="Tahoma" w:hAnsi="Tahoma" w:cs="Tahoma"/>
          <w:sz w:val="20"/>
          <w:szCs w:val="20"/>
        </w:rPr>
        <w:t xml:space="preserve">o wydanie decyzji ZRID złoży Wykonawca </w:t>
      </w:r>
      <w:r w:rsidRPr="00DA6A56">
        <w:rPr>
          <w:rFonts w:ascii="Tahoma" w:hAnsi="Tahoma" w:cs="Tahoma"/>
          <w:sz w:val="20"/>
          <w:szCs w:val="20"/>
        </w:rPr>
        <w:t>w oparciu o udzielone pełnomocnictwo.</w:t>
      </w:r>
    </w:p>
    <w:bookmarkEnd w:id="7"/>
    <w:bookmarkEnd w:id="8"/>
    <w:p w14:paraId="554FDD41" w14:textId="6BA270E9" w:rsidR="00A81A6C" w:rsidRPr="00DA6A56" w:rsidRDefault="00AD3B02" w:rsidP="00CD67F3">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Całość dokumentacji projektowo-kosztorysowej w formie elektronicznej musi umożliwiać odczytanie plików w programie Adobe Reader (pliki PDF), a jej treść winna być odzwierciedleniem formy pisemnej.</w:t>
      </w:r>
    </w:p>
    <w:p w14:paraId="6C4917E5" w14:textId="77777777" w:rsidR="00BF693F" w:rsidRDefault="00AD3B02" w:rsidP="00BF693F">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Dodatkowo wersję elektroniczną kosztorysów inwestorskich oraz przedmiarów robót należy przekazać Zamawiającemu zapisan</w:t>
      </w:r>
      <w:r w:rsidR="00721D4A" w:rsidRPr="00DA6A56">
        <w:rPr>
          <w:rFonts w:ascii="Tahoma" w:hAnsi="Tahoma" w:cs="Tahoma"/>
          <w:sz w:val="20"/>
          <w:szCs w:val="20"/>
        </w:rPr>
        <w:t>ą</w:t>
      </w:r>
      <w:r w:rsidRPr="00DA6A56">
        <w:rPr>
          <w:rFonts w:ascii="Tahoma" w:hAnsi="Tahoma" w:cs="Tahoma"/>
          <w:sz w:val="20"/>
          <w:szCs w:val="20"/>
        </w:rPr>
        <w:t xml:space="preserve"> w programie z nim uzgodnionym, a wszelkie opisy techniczne do projektów, Specyfikacje Wykonania i Odbioru Robót Budowlanych, wytyczne, inwentaryzacje, ekspertyzy, itp. w programie MS Word</w:t>
      </w:r>
      <w:r w:rsidR="00A81A6C" w:rsidRPr="00DA6A56">
        <w:rPr>
          <w:rFonts w:ascii="Tahoma" w:hAnsi="Tahoma" w:cs="Tahoma"/>
          <w:sz w:val="20"/>
          <w:szCs w:val="20"/>
        </w:rPr>
        <w:t>.</w:t>
      </w:r>
    </w:p>
    <w:p w14:paraId="66D28B5B" w14:textId="13D71E32" w:rsidR="00BF693F" w:rsidRPr="00BF693F" w:rsidRDefault="00BF693F" w:rsidP="00BB12DA">
      <w:pPr>
        <w:pStyle w:val="Tekstpodstawowywcity"/>
        <w:numPr>
          <w:ilvl w:val="0"/>
          <w:numId w:val="2"/>
        </w:numPr>
        <w:tabs>
          <w:tab w:val="left" w:pos="426"/>
        </w:tabs>
        <w:suppressAutoHyphens/>
        <w:spacing w:before="120" w:after="0"/>
        <w:ind w:left="425" w:hanging="425"/>
        <w:jc w:val="both"/>
        <w:rPr>
          <w:rFonts w:ascii="Tahoma" w:hAnsi="Tahoma" w:cs="Tahoma"/>
          <w:sz w:val="20"/>
          <w:szCs w:val="20"/>
        </w:rPr>
      </w:pPr>
      <w:r w:rsidRPr="00BF693F">
        <w:rPr>
          <w:rFonts w:ascii="Tahoma" w:hAnsi="Tahoma" w:cs="Tahoma"/>
          <w:sz w:val="20"/>
          <w:szCs w:val="20"/>
        </w:rPr>
        <w:t>Z uwagi na fakt, iż opracowana dokumentacja projektowa będzie stanowiła opis przedmiotu zamówienia na realizację robót budowlanych w trybie ustawy z dnia 11 września 2019</w:t>
      </w:r>
      <w:r w:rsidR="00183E02">
        <w:rPr>
          <w:rFonts w:ascii="Tahoma" w:hAnsi="Tahoma" w:cs="Tahoma"/>
          <w:sz w:val="20"/>
          <w:szCs w:val="20"/>
        </w:rPr>
        <w:t xml:space="preserve"> </w:t>
      </w:r>
      <w:r w:rsidRPr="00BF693F">
        <w:rPr>
          <w:rFonts w:ascii="Tahoma" w:hAnsi="Tahoma" w:cs="Tahoma"/>
          <w:sz w:val="20"/>
          <w:szCs w:val="20"/>
        </w:rPr>
        <w:t xml:space="preserve">r. Prawo zamówień publicznych, Wykonawca zobowiązuje się do przygotowania dokumentacji w taki sposób, aby spełniała wszelkie wymogi ustawy Prawo zamówień publicznych. W szczególności Wykonawca zobowiązuje się do zapewnienia zgodności przygotowanej dokumentacji z art. 99 (zwłaszcza ust. 4 </w:t>
      </w:r>
      <w:r w:rsidRPr="00BF693F">
        <w:rPr>
          <w:rFonts w:ascii="Tahoma" w:hAnsi="Tahoma" w:cs="Tahoma"/>
          <w:sz w:val="20"/>
          <w:szCs w:val="20"/>
        </w:rPr>
        <w:lastRenderedPageBreak/>
        <w:t>- zakaz wskazywania w dokumentacji znaków towarowych, patentów lub pochodzenia) oraz w sposób o który mowa w art. 101 ust. 1 ustawy Prawo zamówień publicznych, w szczególności przez odniesienie się do Polskich Norm przenoszących normy europejskie, a także wszelkimi wymogami zawartymi w:</w:t>
      </w:r>
    </w:p>
    <w:p w14:paraId="36391F31" w14:textId="77777777" w:rsidR="00BF693F" w:rsidRPr="00444F6E" w:rsidRDefault="00BF693F" w:rsidP="00BF693F">
      <w:pPr>
        <w:widowControl w:val="0"/>
        <w:numPr>
          <w:ilvl w:val="1"/>
          <w:numId w:val="2"/>
        </w:numPr>
        <w:jc w:val="both"/>
        <w:rPr>
          <w:rFonts w:ascii="Tahoma" w:hAnsi="Tahoma" w:cs="Tahoma"/>
          <w:sz w:val="20"/>
          <w:szCs w:val="20"/>
        </w:rPr>
      </w:pPr>
      <w:r w:rsidRPr="00F70F33">
        <w:rPr>
          <w:rFonts w:ascii="Tahoma" w:hAnsi="Tahoma" w:cs="Tahoma"/>
          <w:sz w:val="20"/>
          <w:szCs w:val="20"/>
        </w:rPr>
        <w:t>Rozporządzeniu Ministra Rozwoju I Technologii z dnia 20 grudnia 2021r. w sprawie szczegółowego zakresu i formy dokumentacji projektowej, specyfikacji technicznych wykonania i odbioru robót budowlanych oraz programu funkcjonalno-użytkowego</w:t>
      </w:r>
    </w:p>
    <w:p w14:paraId="486E5B50" w14:textId="77777777" w:rsidR="00BF693F" w:rsidRPr="00444F6E" w:rsidRDefault="00BF693F" w:rsidP="00BF693F">
      <w:pPr>
        <w:widowControl w:val="0"/>
        <w:numPr>
          <w:ilvl w:val="1"/>
          <w:numId w:val="2"/>
        </w:numPr>
        <w:jc w:val="both"/>
        <w:rPr>
          <w:rFonts w:ascii="Tahoma" w:hAnsi="Tahoma" w:cs="Tahoma"/>
          <w:sz w:val="20"/>
          <w:szCs w:val="20"/>
        </w:rPr>
      </w:pPr>
      <w:r>
        <w:rPr>
          <w:rFonts w:ascii="Tahoma" w:hAnsi="Tahoma" w:cs="Tahoma"/>
          <w:sz w:val="20"/>
          <w:szCs w:val="20"/>
        </w:rPr>
        <w:t>Rozporządzeniu</w:t>
      </w:r>
      <w:r w:rsidRPr="00F70F33">
        <w:rPr>
          <w:rFonts w:ascii="Tahoma" w:hAnsi="Tahoma" w:cs="Tahoma"/>
          <w:sz w:val="20"/>
        </w:rPr>
        <w:t xml:space="preserv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4F7A77E7" w14:textId="77777777" w:rsidR="00BF693F" w:rsidRDefault="00ED64B7" w:rsidP="00BF693F">
      <w:pPr>
        <w:widowControl w:val="0"/>
        <w:numPr>
          <w:ilvl w:val="0"/>
          <w:numId w:val="2"/>
        </w:numPr>
        <w:jc w:val="both"/>
        <w:rPr>
          <w:rFonts w:ascii="Tahoma" w:hAnsi="Tahoma" w:cs="Tahoma"/>
          <w:sz w:val="20"/>
          <w:szCs w:val="20"/>
        </w:rPr>
      </w:pPr>
      <w:r w:rsidRPr="00BF693F">
        <w:rPr>
          <w:rFonts w:ascii="Tahoma" w:hAnsi="Tahoma" w:cs="Tahoma"/>
          <w:sz w:val="20"/>
          <w:szCs w:val="20"/>
        </w:rPr>
        <w:t>Do</w:t>
      </w:r>
      <w:r w:rsidR="00BD4123" w:rsidRPr="00BF693F">
        <w:rPr>
          <w:rFonts w:ascii="Tahoma" w:hAnsi="Tahoma" w:cs="Tahoma"/>
          <w:sz w:val="20"/>
          <w:szCs w:val="20"/>
        </w:rPr>
        <w:t xml:space="preserve"> </w:t>
      </w:r>
      <w:r w:rsidRPr="00BF693F">
        <w:rPr>
          <w:rFonts w:ascii="Tahoma" w:hAnsi="Tahoma" w:cs="Tahoma"/>
          <w:sz w:val="20"/>
          <w:szCs w:val="20"/>
        </w:rPr>
        <w:t>obowiązków</w:t>
      </w:r>
      <w:r w:rsidR="00BD4123" w:rsidRPr="00BF693F">
        <w:rPr>
          <w:rFonts w:ascii="Tahoma" w:hAnsi="Tahoma" w:cs="Tahoma"/>
          <w:sz w:val="20"/>
          <w:szCs w:val="20"/>
        </w:rPr>
        <w:t xml:space="preserve"> </w:t>
      </w:r>
      <w:r w:rsidR="00EF728D" w:rsidRPr="00BF693F">
        <w:rPr>
          <w:rFonts w:ascii="Tahoma" w:hAnsi="Tahoma" w:cs="Tahoma"/>
          <w:sz w:val="20"/>
          <w:szCs w:val="20"/>
        </w:rPr>
        <w:t>W</w:t>
      </w:r>
      <w:r w:rsidRPr="00BF693F">
        <w:rPr>
          <w:rFonts w:ascii="Tahoma" w:hAnsi="Tahoma" w:cs="Tahoma"/>
          <w:sz w:val="20"/>
          <w:szCs w:val="20"/>
        </w:rPr>
        <w:t>ykonawcy</w:t>
      </w:r>
      <w:r w:rsidR="00BD4123" w:rsidRPr="00BF693F">
        <w:rPr>
          <w:rFonts w:ascii="Tahoma" w:hAnsi="Tahoma" w:cs="Tahoma"/>
          <w:sz w:val="20"/>
          <w:szCs w:val="20"/>
        </w:rPr>
        <w:t xml:space="preserve"> </w:t>
      </w:r>
      <w:r w:rsidRPr="00BF693F">
        <w:rPr>
          <w:rFonts w:ascii="Tahoma" w:hAnsi="Tahoma" w:cs="Tahoma"/>
          <w:sz w:val="20"/>
          <w:szCs w:val="20"/>
        </w:rPr>
        <w:t>należy</w:t>
      </w:r>
      <w:r w:rsidR="00BD4123" w:rsidRPr="00BF693F">
        <w:rPr>
          <w:rFonts w:ascii="Tahoma" w:hAnsi="Tahoma" w:cs="Tahoma"/>
          <w:b/>
          <w:sz w:val="20"/>
          <w:szCs w:val="20"/>
        </w:rPr>
        <w:t xml:space="preserve"> </w:t>
      </w:r>
      <w:r w:rsidRPr="00BF693F">
        <w:rPr>
          <w:rFonts w:ascii="Tahoma" w:hAnsi="Tahoma" w:cs="Tahoma"/>
          <w:sz w:val="20"/>
          <w:szCs w:val="20"/>
        </w:rPr>
        <w:t>opisywanie</w:t>
      </w:r>
      <w:r w:rsidR="00B27083" w:rsidRPr="00BF693F">
        <w:rPr>
          <w:rFonts w:ascii="Tahoma" w:hAnsi="Tahoma" w:cs="Tahoma"/>
          <w:sz w:val="20"/>
          <w:szCs w:val="20"/>
        </w:rPr>
        <w:t xml:space="preserve"> </w:t>
      </w:r>
      <w:r w:rsidRPr="00BF693F">
        <w:rPr>
          <w:rFonts w:ascii="Tahoma" w:hAnsi="Tahoma" w:cs="Tahoma"/>
          <w:sz w:val="20"/>
          <w:szCs w:val="20"/>
        </w:rPr>
        <w:t>proponowanych materiałów i urządzeń za</w:t>
      </w:r>
      <w:r w:rsidR="00EF728D" w:rsidRPr="00BF693F">
        <w:rPr>
          <w:rFonts w:ascii="Tahoma" w:hAnsi="Tahoma" w:cs="Tahoma"/>
          <w:sz w:val="20"/>
          <w:szCs w:val="20"/>
        </w:rPr>
        <w:t> </w:t>
      </w:r>
      <w:r w:rsidRPr="00BF693F">
        <w:rPr>
          <w:rFonts w:ascii="Tahoma" w:hAnsi="Tahoma" w:cs="Tahoma"/>
          <w:sz w:val="20"/>
          <w:szCs w:val="20"/>
        </w:rPr>
        <w:t>pomocą parametrów technicznych, tzn. bez podawania ich nazw. Jeżeli nie będzie to</w:t>
      </w:r>
      <w:r w:rsidR="008E0765" w:rsidRPr="00BF693F">
        <w:rPr>
          <w:rFonts w:ascii="Tahoma" w:hAnsi="Tahoma" w:cs="Tahoma"/>
          <w:sz w:val="20"/>
          <w:szCs w:val="20"/>
        </w:rPr>
        <w:t> </w:t>
      </w:r>
      <w:r w:rsidRPr="00BF693F">
        <w:rPr>
          <w:rFonts w:ascii="Tahoma" w:hAnsi="Tahoma" w:cs="Tahoma"/>
          <w:sz w:val="20"/>
          <w:szCs w:val="20"/>
        </w:rPr>
        <w:t>możliwe</w:t>
      </w:r>
      <w:r w:rsidR="00B56B39" w:rsidRPr="00BF693F">
        <w:rPr>
          <w:rFonts w:ascii="Tahoma" w:hAnsi="Tahoma" w:cs="Tahoma"/>
          <w:sz w:val="20"/>
          <w:szCs w:val="20"/>
        </w:rPr>
        <w:t xml:space="preserve"> </w:t>
      </w:r>
      <w:r w:rsidRPr="00BF693F">
        <w:rPr>
          <w:rFonts w:ascii="Tahoma" w:hAnsi="Tahoma" w:cs="Tahoma"/>
          <w:sz w:val="20"/>
          <w:szCs w:val="20"/>
        </w:rPr>
        <w:t>i</w:t>
      </w:r>
      <w:r w:rsidR="004440F5" w:rsidRPr="00BF693F">
        <w:rPr>
          <w:rFonts w:ascii="Tahoma" w:hAnsi="Tahoma" w:cs="Tahoma"/>
          <w:sz w:val="20"/>
          <w:szCs w:val="20"/>
        </w:rPr>
        <w:t xml:space="preserve"> </w:t>
      </w:r>
      <w:r w:rsidRPr="00BF693F">
        <w:rPr>
          <w:rFonts w:ascii="Tahoma" w:hAnsi="Tahoma" w:cs="Tahoma"/>
          <w:sz w:val="20"/>
          <w:szCs w:val="20"/>
        </w:rPr>
        <w:t>konieczne będzie podanie nazwy materiału lub urządzenia, Wykonawca zobowiązany jest do</w:t>
      </w:r>
      <w:r w:rsidR="00EF728D" w:rsidRPr="00BF693F">
        <w:rPr>
          <w:rFonts w:ascii="Tahoma" w:hAnsi="Tahoma" w:cs="Tahoma"/>
          <w:sz w:val="20"/>
          <w:szCs w:val="20"/>
        </w:rPr>
        <w:t> </w:t>
      </w:r>
      <w:r w:rsidRPr="00BF693F">
        <w:rPr>
          <w:rFonts w:ascii="Tahoma" w:hAnsi="Tahoma" w:cs="Tahoma"/>
          <w:sz w:val="20"/>
          <w:szCs w:val="20"/>
        </w:rPr>
        <w:t xml:space="preserve">podania </w:t>
      </w:r>
      <w:r w:rsidR="008E0765" w:rsidRPr="00BF693F">
        <w:rPr>
          <w:rFonts w:ascii="Tahoma" w:hAnsi="Tahoma" w:cs="Tahoma"/>
          <w:sz w:val="20"/>
          <w:szCs w:val="20"/>
        </w:rPr>
        <w:t xml:space="preserve">jego parametrów równoważności zgodnie z §1 ust. 2 pkt </w:t>
      </w:r>
      <w:r w:rsidR="00D113F3" w:rsidRPr="00BF693F">
        <w:rPr>
          <w:rFonts w:ascii="Tahoma" w:hAnsi="Tahoma" w:cs="Tahoma"/>
          <w:sz w:val="20"/>
          <w:szCs w:val="20"/>
        </w:rPr>
        <w:t>16</w:t>
      </w:r>
      <w:r w:rsidRPr="00BF693F">
        <w:rPr>
          <w:rFonts w:ascii="Tahoma" w:hAnsi="Tahoma" w:cs="Tahoma"/>
          <w:sz w:val="20"/>
          <w:szCs w:val="20"/>
        </w:rPr>
        <w:t>.</w:t>
      </w:r>
    </w:p>
    <w:p w14:paraId="46125143" w14:textId="2856AF50" w:rsidR="0051085D" w:rsidRPr="00BF693F" w:rsidRDefault="007A6225" w:rsidP="00BF693F">
      <w:pPr>
        <w:widowControl w:val="0"/>
        <w:numPr>
          <w:ilvl w:val="0"/>
          <w:numId w:val="2"/>
        </w:numPr>
        <w:jc w:val="both"/>
        <w:rPr>
          <w:rFonts w:ascii="Tahoma" w:hAnsi="Tahoma" w:cs="Tahoma"/>
          <w:sz w:val="20"/>
          <w:szCs w:val="20"/>
        </w:rPr>
      </w:pPr>
      <w:r w:rsidRPr="00BF693F">
        <w:rPr>
          <w:rFonts w:ascii="Tahoma" w:hAnsi="Tahoma" w:cs="Tahoma"/>
          <w:sz w:val="20"/>
          <w:szCs w:val="20"/>
        </w:rPr>
        <w:t>Wykonawca zobowiązuje się do pełnienia nadzoru autorskiego podczas realizacji inwestycji.</w:t>
      </w:r>
      <w:r w:rsidR="00871550" w:rsidRPr="00BF693F">
        <w:rPr>
          <w:rFonts w:ascii="Tahoma" w:hAnsi="Tahoma" w:cs="Tahoma"/>
          <w:sz w:val="20"/>
          <w:szCs w:val="20"/>
        </w:rPr>
        <w:t xml:space="preserve"> </w:t>
      </w:r>
      <w:r w:rsidR="00960A4B" w:rsidRPr="00BF693F">
        <w:rPr>
          <w:rFonts w:ascii="Tahoma" w:hAnsi="Tahoma" w:cs="Tahoma"/>
          <w:sz w:val="20"/>
          <w:szCs w:val="20"/>
        </w:rPr>
        <w:t>Nadzór</w:t>
      </w:r>
      <w:r w:rsidR="0051085D" w:rsidRPr="00BF693F">
        <w:rPr>
          <w:rFonts w:ascii="Tahoma" w:hAnsi="Tahoma" w:cs="Tahoma"/>
          <w:sz w:val="20"/>
          <w:szCs w:val="20"/>
        </w:rPr>
        <w:t xml:space="preserve"> autorski</w:t>
      </w:r>
      <w:r w:rsidR="00960A4B" w:rsidRPr="00BF693F">
        <w:rPr>
          <w:rFonts w:ascii="Tahoma" w:hAnsi="Tahoma" w:cs="Tahoma"/>
          <w:sz w:val="20"/>
          <w:szCs w:val="20"/>
        </w:rPr>
        <w:t xml:space="preserve"> będzie sprawowany</w:t>
      </w:r>
      <w:r w:rsidR="0051085D" w:rsidRPr="00BF693F">
        <w:rPr>
          <w:rFonts w:ascii="Tahoma" w:hAnsi="Tahoma" w:cs="Tahoma"/>
          <w:sz w:val="20"/>
          <w:szCs w:val="20"/>
        </w:rPr>
        <w:t xml:space="preserve"> w sposób i na zasadach określonych w</w:t>
      </w:r>
      <w:r w:rsidR="00EB33F5" w:rsidRPr="00BF693F">
        <w:rPr>
          <w:rFonts w:ascii="Tahoma" w:hAnsi="Tahoma" w:cs="Tahoma"/>
          <w:sz w:val="20"/>
          <w:szCs w:val="20"/>
        </w:rPr>
        <w:t> </w:t>
      </w:r>
      <w:r w:rsidR="0051085D" w:rsidRPr="00BF693F">
        <w:rPr>
          <w:rFonts w:ascii="Tahoma" w:hAnsi="Tahoma" w:cs="Tahoma"/>
          <w:sz w:val="20"/>
          <w:szCs w:val="20"/>
        </w:rPr>
        <w:t xml:space="preserve">ustawie z dnia </w:t>
      </w:r>
      <w:r w:rsidR="00BE49A6" w:rsidRPr="00BF693F">
        <w:rPr>
          <w:rFonts w:ascii="Tahoma" w:hAnsi="Tahoma" w:cs="Tahoma"/>
          <w:sz w:val="20"/>
          <w:szCs w:val="20"/>
        </w:rPr>
        <w:t>7 </w:t>
      </w:r>
      <w:r w:rsidR="000B55F7" w:rsidRPr="00BF693F">
        <w:rPr>
          <w:rFonts w:ascii="Tahoma" w:hAnsi="Tahoma" w:cs="Tahoma"/>
          <w:sz w:val="20"/>
          <w:szCs w:val="20"/>
        </w:rPr>
        <w:t>lipca 1994</w:t>
      </w:r>
      <w:r w:rsidR="00EF728D" w:rsidRPr="00BF693F">
        <w:rPr>
          <w:rFonts w:ascii="Tahoma" w:hAnsi="Tahoma" w:cs="Tahoma"/>
          <w:sz w:val="20"/>
          <w:szCs w:val="20"/>
        </w:rPr>
        <w:t> </w:t>
      </w:r>
      <w:r w:rsidR="0051085D" w:rsidRPr="00BF693F">
        <w:rPr>
          <w:rFonts w:ascii="Tahoma" w:hAnsi="Tahoma" w:cs="Tahoma"/>
          <w:sz w:val="20"/>
          <w:szCs w:val="20"/>
        </w:rPr>
        <w:t xml:space="preserve">r. Prawo </w:t>
      </w:r>
      <w:r w:rsidR="00781432" w:rsidRPr="00BF693F">
        <w:rPr>
          <w:rFonts w:ascii="Tahoma" w:hAnsi="Tahoma" w:cs="Tahoma"/>
          <w:sz w:val="20"/>
          <w:szCs w:val="20"/>
        </w:rPr>
        <w:t>b</w:t>
      </w:r>
      <w:r w:rsidR="0051085D" w:rsidRPr="00BF693F">
        <w:rPr>
          <w:rFonts w:ascii="Tahoma" w:hAnsi="Tahoma" w:cs="Tahoma"/>
          <w:sz w:val="20"/>
          <w:szCs w:val="20"/>
        </w:rPr>
        <w:t xml:space="preserve">udowlane </w:t>
      </w:r>
      <w:r w:rsidR="00BE4B6B" w:rsidRPr="00BF693F">
        <w:rPr>
          <w:rFonts w:ascii="Tahoma" w:hAnsi="Tahoma" w:cs="Tahoma"/>
          <w:sz w:val="20"/>
          <w:szCs w:val="20"/>
        </w:rPr>
        <w:t>(</w:t>
      </w:r>
      <w:r w:rsidR="00E52F7E" w:rsidRPr="00BF693F">
        <w:rPr>
          <w:rFonts w:ascii="Tahoma" w:hAnsi="Tahoma" w:cs="Tahoma"/>
          <w:sz w:val="20"/>
          <w:szCs w:val="20"/>
        </w:rPr>
        <w:t>Dz.U.2020.1333</w:t>
      </w:r>
      <w:r w:rsidR="00BE4B6B" w:rsidRPr="00BF693F">
        <w:rPr>
          <w:rFonts w:ascii="Tahoma" w:hAnsi="Tahoma" w:cs="Tahoma"/>
          <w:sz w:val="20"/>
          <w:szCs w:val="20"/>
        </w:rPr>
        <w:t xml:space="preserve"> </w:t>
      </w:r>
      <w:proofErr w:type="spellStart"/>
      <w:r w:rsidR="00BE4B6B" w:rsidRPr="00BF693F">
        <w:rPr>
          <w:rFonts w:ascii="Tahoma" w:hAnsi="Tahoma" w:cs="Tahoma"/>
          <w:sz w:val="20"/>
          <w:szCs w:val="20"/>
        </w:rPr>
        <w:t>t.j</w:t>
      </w:r>
      <w:proofErr w:type="spellEnd"/>
      <w:r w:rsidR="00BE4B6B" w:rsidRPr="00BF693F">
        <w:rPr>
          <w:rFonts w:ascii="Tahoma" w:hAnsi="Tahoma" w:cs="Tahoma"/>
          <w:sz w:val="20"/>
          <w:szCs w:val="20"/>
        </w:rPr>
        <w:t>.  z </w:t>
      </w:r>
      <w:proofErr w:type="spellStart"/>
      <w:r w:rsidR="00BE4B6B" w:rsidRPr="00BF693F">
        <w:rPr>
          <w:rFonts w:ascii="Tahoma" w:hAnsi="Tahoma" w:cs="Tahoma"/>
          <w:sz w:val="20"/>
          <w:szCs w:val="20"/>
        </w:rPr>
        <w:t>późn</w:t>
      </w:r>
      <w:proofErr w:type="spellEnd"/>
      <w:r w:rsidR="00BE4B6B" w:rsidRPr="00BF693F">
        <w:rPr>
          <w:rFonts w:ascii="Tahoma" w:hAnsi="Tahoma" w:cs="Tahoma"/>
          <w:sz w:val="20"/>
          <w:szCs w:val="20"/>
        </w:rPr>
        <w:t>. zm.)</w:t>
      </w:r>
      <w:r w:rsidR="00960A4B" w:rsidRPr="00BF693F">
        <w:rPr>
          <w:rFonts w:ascii="Tahoma" w:hAnsi="Tahoma" w:cs="Tahoma"/>
          <w:sz w:val="20"/>
          <w:szCs w:val="20"/>
        </w:rPr>
        <w:t>, a</w:t>
      </w:r>
      <w:r w:rsidR="00EB33F5" w:rsidRPr="00BF693F">
        <w:rPr>
          <w:rFonts w:ascii="Tahoma" w:hAnsi="Tahoma" w:cs="Tahoma"/>
          <w:sz w:val="20"/>
          <w:szCs w:val="20"/>
        </w:rPr>
        <w:t> </w:t>
      </w:r>
      <w:r w:rsidR="00960A4B" w:rsidRPr="00BF693F">
        <w:rPr>
          <w:rFonts w:ascii="Tahoma" w:hAnsi="Tahoma" w:cs="Tahoma"/>
          <w:sz w:val="20"/>
          <w:szCs w:val="20"/>
        </w:rPr>
        <w:t>w</w:t>
      </w:r>
      <w:r w:rsidR="00EB33F5" w:rsidRPr="00BF693F">
        <w:rPr>
          <w:rFonts w:ascii="Tahoma" w:hAnsi="Tahoma" w:cs="Tahoma"/>
          <w:sz w:val="20"/>
          <w:szCs w:val="20"/>
        </w:rPr>
        <w:t> </w:t>
      </w:r>
      <w:r w:rsidR="00960A4B" w:rsidRPr="00BF693F">
        <w:rPr>
          <w:rFonts w:ascii="Tahoma" w:hAnsi="Tahoma" w:cs="Tahoma"/>
          <w:sz w:val="20"/>
          <w:szCs w:val="20"/>
        </w:rPr>
        <w:t>szczególności</w:t>
      </w:r>
      <w:r w:rsidR="00BE4B6B" w:rsidRPr="00BF693F">
        <w:rPr>
          <w:rFonts w:ascii="Tahoma" w:hAnsi="Tahoma" w:cs="Tahoma"/>
          <w:sz w:val="20"/>
          <w:szCs w:val="20"/>
        </w:rPr>
        <w:t xml:space="preserve"> </w:t>
      </w:r>
      <w:r w:rsidR="0051085D" w:rsidRPr="00BF693F">
        <w:rPr>
          <w:rFonts w:ascii="Tahoma" w:hAnsi="Tahoma" w:cs="Tahoma"/>
          <w:sz w:val="20"/>
          <w:szCs w:val="20"/>
        </w:rPr>
        <w:t>art. 20 ust. 1 pkt 4</w:t>
      </w:r>
      <w:r w:rsidR="008E0765" w:rsidRPr="00BF693F">
        <w:rPr>
          <w:rFonts w:ascii="Tahoma" w:hAnsi="Tahoma" w:cs="Tahoma"/>
          <w:sz w:val="20"/>
          <w:szCs w:val="20"/>
        </w:rPr>
        <w:t xml:space="preserve"> </w:t>
      </w:r>
      <w:r w:rsidR="000B55F7" w:rsidRPr="00BF693F">
        <w:rPr>
          <w:rFonts w:ascii="Tahoma" w:hAnsi="Tahoma" w:cs="Tahoma"/>
          <w:sz w:val="20"/>
          <w:szCs w:val="20"/>
        </w:rPr>
        <w:t>i art.</w:t>
      </w:r>
      <w:r w:rsidR="008E0765" w:rsidRPr="00BF693F">
        <w:rPr>
          <w:rFonts w:ascii="Tahoma" w:hAnsi="Tahoma" w:cs="Tahoma"/>
          <w:sz w:val="20"/>
          <w:szCs w:val="20"/>
        </w:rPr>
        <w:t> </w:t>
      </w:r>
      <w:r w:rsidR="000B55F7" w:rsidRPr="00BF693F">
        <w:rPr>
          <w:rFonts w:ascii="Tahoma" w:hAnsi="Tahoma" w:cs="Tahoma"/>
          <w:sz w:val="20"/>
          <w:szCs w:val="20"/>
        </w:rPr>
        <w:t>21</w:t>
      </w:r>
      <w:r w:rsidR="0051085D" w:rsidRPr="00BF693F">
        <w:rPr>
          <w:rFonts w:ascii="Tahoma" w:hAnsi="Tahoma" w:cs="Tahoma"/>
          <w:sz w:val="20"/>
          <w:szCs w:val="20"/>
        </w:rPr>
        <w:t>.</w:t>
      </w:r>
      <w:r w:rsidR="007765FD" w:rsidRPr="00BF693F">
        <w:rPr>
          <w:rFonts w:ascii="Tahoma" w:hAnsi="Tahoma" w:cs="Tahoma"/>
          <w:sz w:val="20"/>
          <w:szCs w:val="20"/>
        </w:rPr>
        <w:t xml:space="preserve"> </w:t>
      </w:r>
      <w:r w:rsidR="0051085D" w:rsidRPr="00BF693F">
        <w:rPr>
          <w:rFonts w:ascii="Tahoma" w:hAnsi="Tahoma" w:cs="Tahoma"/>
          <w:sz w:val="20"/>
          <w:szCs w:val="20"/>
        </w:rPr>
        <w:t>Zakres sprawowania nadzoru autorskiego obejmował będzie w</w:t>
      </w:r>
      <w:r w:rsidR="00960A4B" w:rsidRPr="00BF693F">
        <w:rPr>
          <w:rFonts w:ascii="Tahoma" w:hAnsi="Tahoma" w:cs="Tahoma"/>
          <w:sz w:val="20"/>
          <w:szCs w:val="20"/>
        </w:rPr>
        <w:t> </w:t>
      </w:r>
      <w:r w:rsidR="0051085D" w:rsidRPr="00BF693F">
        <w:rPr>
          <w:rFonts w:ascii="Tahoma" w:hAnsi="Tahoma" w:cs="Tahoma"/>
          <w:sz w:val="20"/>
          <w:szCs w:val="20"/>
        </w:rPr>
        <w:t>szczególności:</w:t>
      </w:r>
    </w:p>
    <w:p w14:paraId="0EFB3406" w14:textId="77777777" w:rsidR="00A62056" w:rsidRDefault="00C12A2E" w:rsidP="00A62056">
      <w:pPr>
        <w:numPr>
          <w:ilvl w:val="1"/>
          <w:numId w:val="16"/>
        </w:numPr>
        <w:tabs>
          <w:tab w:val="left" w:pos="1134"/>
        </w:tabs>
        <w:suppressAutoHyphens/>
        <w:ind w:left="709" w:firstLine="0"/>
        <w:jc w:val="both"/>
        <w:rPr>
          <w:rFonts w:ascii="Tahoma" w:hAnsi="Tahoma" w:cs="Tahoma"/>
          <w:sz w:val="20"/>
          <w:szCs w:val="20"/>
          <w:lang w:eastAsia="ar-SA"/>
        </w:rPr>
      </w:pPr>
      <w:r w:rsidRPr="00DA6A56">
        <w:rPr>
          <w:rFonts w:ascii="Tahoma" w:hAnsi="Tahoma" w:cs="Tahoma"/>
          <w:sz w:val="20"/>
          <w:szCs w:val="20"/>
          <w:lang w:eastAsia="ar-SA"/>
        </w:rPr>
        <w:t>s</w:t>
      </w:r>
      <w:r w:rsidR="0051085D" w:rsidRPr="00DA6A56">
        <w:rPr>
          <w:rFonts w:ascii="Tahoma" w:hAnsi="Tahoma" w:cs="Tahoma"/>
          <w:sz w:val="20"/>
          <w:szCs w:val="20"/>
          <w:lang w:eastAsia="ar-SA"/>
        </w:rPr>
        <w:t>twierdzenie w toku wykonywania robót budowlanych z</w:t>
      </w:r>
      <w:r w:rsidR="00E709FE" w:rsidRPr="00DA6A56">
        <w:rPr>
          <w:rFonts w:ascii="Tahoma" w:hAnsi="Tahoma" w:cs="Tahoma"/>
          <w:sz w:val="20"/>
          <w:szCs w:val="20"/>
          <w:lang w:eastAsia="ar-SA"/>
        </w:rPr>
        <w:t>godności realizacji z projektem</w:t>
      </w:r>
      <w:r w:rsidRPr="00DA6A56">
        <w:rPr>
          <w:rFonts w:ascii="Tahoma" w:hAnsi="Tahoma" w:cs="Tahoma"/>
          <w:sz w:val="20"/>
          <w:szCs w:val="20"/>
          <w:lang w:eastAsia="ar-SA"/>
        </w:rPr>
        <w:t>,</w:t>
      </w:r>
    </w:p>
    <w:p w14:paraId="43A297C8"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51085D" w:rsidRPr="00A62056">
        <w:rPr>
          <w:rFonts w:ascii="Tahoma" w:hAnsi="Tahoma" w:cs="Tahoma"/>
          <w:sz w:val="20"/>
          <w:szCs w:val="20"/>
          <w:lang w:eastAsia="ar-SA"/>
        </w:rPr>
        <w:t>zgadnianie z Zamawiającym i Wykonawcą robót</w:t>
      </w:r>
      <w:r w:rsidR="008A67FA" w:rsidRPr="00A62056">
        <w:rPr>
          <w:rFonts w:ascii="Tahoma" w:hAnsi="Tahoma" w:cs="Tahoma"/>
          <w:sz w:val="20"/>
          <w:szCs w:val="20"/>
          <w:lang w:eastAsia="ar-SA"/>
        </w:rPr>
        <w:t>,</w:t>
      </w:r>
      <w:r w:rsidR="0051085D" w:rsidRPr="00A62056">
        <w:rPr>
          <w:rFonts w:ascii="Tahoma" w:hAnsi="Tahoma" w:cs="Tahoma"/>
          <w:sz w:val="20"/>
          <w:szCs w:val="20"/>
          <w:lang w:eastAsia="ar-SA"/>
        </w:rPr>
        <w:t xml:space="preserve"> mo</w:t>
      </w:r>
      <w:r w:rsidR="004B6D9F" w:rsidRPr="00A62056">
        <w:rPr>
          <w:rFonts w:ascii="Tahoma" w:hAnsi="Tahoma" w:cs="Tahoma"/>
          <w:sz w:val="20"/>
          <w:szCs w:val="20"/>
          <w:lang w:eastAsia="ar-SA"/>
        </w:rPr>
        <w:t xml:space="preserve">żliwości wprowadzania rozwiązań </w:t>
      </w:r>
      <w:r w:rsidR="0051085D" w:rsidRPr="00A62056">
        <w:rPr>
          <w:rFonts w:ascii="Tahoma" w:hAnsi="Tahoma" w:cs="Tahoma"/>
          <w:sz w:val="20"/>
          <w:szCs w:val="20"/>
          <w:lang w:eastAsia="ar-SA"/>
        </w:rPr>
        <w:t>zamiennych w stosunku do przewidzianych w projekcie, w odniesie</w:t>
      </w:r>
      <w:r w:rsidR="0009301B" w:rsidRPr="00A62056">
        <w:rPr>
          <w:rFonts w:ascii="Tahoma" w:hAnsi="Tahoma" w:cs="Tahoma"/>
          <w:sz w:val="20"/>
          <w:szCs w:val="20"/>
          <w:lang w:eastAsia="ar-SA"/>
        </w:rPr>
        <w:t>niu do</w:t>
      </w:r>
      <w:r w:rsidR="00EB33F5" w:rsidRPr="00A62056">
        <w:rPr>
          <w:rFonts w:ascii="Tahoma" w:hAnsi="Tahoma" w:cs="Tahoma"/>
          <w:sz w:val="20"/>
          <w:szCs w:val="20"/>
          <w:lang w:eastAsia="ar-SA"/>
        </w:rPr>
        <w:t> </w:t>
      </w:r>
      <w:r w:rsidR="0009301B" w:rsidRPr="00A62056">
        <w:rPr>
          <w:rFonts w:ascii="Tahoma" w:hAnsi="Tahoma" w:cs="Tahoma"/>
          <w:sz w:val="20"/>
          <w:szCs w:val="20"/>
          <w:lang w:eastAsia="ar-SA"/>
        </w:rPr>
        <w:t xml:space="preserve">materiałów </w:t>
      </w:r>
      <w:r w:rsidR="0051085D" w:rsidRPr="00A62056">
        <w:rPr>
          <w:rFonts w:ascii="Tahoma" w:hAnsi="Tahoma" w:cs="Tahoma"/>
          <w:sz w:val="20"/>
          <w:szCs w:val="20"/>
          <w:lang w:eastAsia="ar-SA"/>
        </w:rPr>
        <w:t>i</w:t>
      </w:r>
      <w:r w:rsidR="000E3043" w:rsidRPr="00A62056">
        <w:rPr>
          <w:rFonts w:ascii="Tahoma" w:hAnsi="Tahoma" w:cs="Tahoma"/>
          <w:sz w:val="20"/>
          <w:szCs w:val="20"/>
          <w:lang w:eastAsia="ar-SA"/>
        </w:rPr>
        <w:t> </w:t>
      </w:r>
      <w:r w:rsidR="0051085D" w:rsidRPr="00A62056">
        <w:rPr>
          <w:rFonts w:ascii="Tahoma" w:hAnsi="Tahoma" w:cs="Tahoma"/>
          <w:sz w:val="20"/>
          <w:szCs w:val="20"/>
          <w:lang w:eastAsia="ar-SA"/>
        </w:rPr>
        <w:t>konstrukcji oraz rozwiązań technicznych i tech</w:t>
      </w:r>
      <w:r w:rsidR="00B27083" w:rsidRPr="00A62056">
        <w:rPr>
          <w:rFonts w:ascii="Tahoma" w:hAnsi="Tahoma" w:cs="Tahoma"/>
          <w:sz w:val="20"/>
          <w:szCs w:val="20"/>
          <w:lang w:eastAsia="ar-SA"/>
        </w:rPr>
        <w:t>nologicznych</w:t>
      </w:r>
      <w:r w:rsidRPr="00A62056">
        <w:rPr>
          <w:rFonts w:ascii="Tahoma" w:hAnsi="Tahoma" w:cs="Tahoma"/>
          <w:sz w:val="20"/>
          <w:szCs w:val="20"/>
          <w:lang w:eastAsia="ar-SA"/>
        </w:rPr>
        <w:t>,</w:t>
      </w:r>
    </w:p>
    <w:p w14:paraId="68435395"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w</w:t>
      </w:r>
      <w:r w:rsidR="007765FD" w:rsidRPr="00A62056">
        <w:rPr>
          <w:rFonts w:ascii="Tahoma" w:hAnsi="Tahoma" w:cs="Tahoma"/>
          <w:sz w:val="20"/>
          <w:szCs w:val="20"/>
          <w:lang w:eastAsia="ar-SA"/>
        </w:rPr>
        <w:t>yjaśnienie wątpliwości dotyczących projektu i zawartych w nim rozwiązań, a także ewentualne uzupełnienie szczegółów dokumentacji projektowej</w:t>
      </w:r>
      <w:r w:rsidRPr="00A62056">
        <w:rPr>
          <w:rFonts w:ascii="Tahoma" w:hAnsi="Tahoma" w:cs="Tahoma"/>
          <w:sz w:val="20"/>
          <w:szCs w:val="20"/>
          <w:lang w:eastAsia="ar-SA"/>
        </w:rPr>
        <w:t>,</w:t>
      </w:r>
    </w:p>
    <w:p w14:paraId="7A8C4ACD"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B27083" w:rsidRPr="00A62056">
        <w:rPr>
          <w:rFonts w:ascii="Tahoma" w:hAnsi="Tahoma" w:cs="Tahoma"/>
          <w:sz w:val="20"/>
          <w:szCs w:val="20"/>
          <w:lang w:eastAsia="ar-SA"/>
        </w:rPr>
        <w:t xml:space="preserve">dział w naradach </w:t>
      </w:r>
      <w:r w:rsidR="0051085D" w:rsidRPr="00A62056">
        <w:rPr>
          <w:rFonts w:ascii="Tahoma" w:hAnsi="Tahoma" w:cs="Tahoma"/>
          <w:sz w:val="20"/>
          <w:szCs w:val="20"/>
          <w:lang w:eastAsia="ar-SA"/>
        </w:rPr>
        <w:t>koordynacyjnych</w:t>
      </w:r>
      <w:r w:rsidR="0051085D" w:rsidRPr="00A62056">
        <w:rPr>
          <w:rFonts w:ascii="Tahoma" w:hAnsi="Tahoma" w:cs="Tahoma"/>
          <w:sz w:val="20"/>
          <w:szCs w:val="20"/>
        </w:rPr>
        <w:t xml:space="preserve"> organizowanych przez Zamawiającego</w:t>
      </w:r>
      <w:r w:rsidR="008E0765" w:rsidRPr="00A62056">
        <w:rPr>
          <w:rFonts w:ascii="Tahoma" w:hAnsi="Tahoma" w:cs="Tahoma"/>
          <w:sz w:val="20"/>
          <w:szCs w:val="20"/>
        </w:rPr>
        <w:t>, na których omawiane będą wątpliwości dotyczące dokumentacji projektowej.</w:t>
      </w:r>
    </w:p>
    <w:p w14:paraId="18EF1D73" w14:textId="731E84DE" w:rsidR="00E22ECA" w:rsidRPr="00A62056" w:rsidRDefault="005A02AD"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rPr>
        <w:t xml:space="preserve">przygotowanie odpowiedzi dotyczących przedmiotu zamówienia na etapie postepowania o zamówienie publiczne i pisemnych opinii w zakresie zgodności zaproponowanych przez Wykonawcę równoważnych  rozwiązań w stosunku do przyjętych w dokumentacji. </w:t>
      </w:r>
    </w:p>
    <w:p w14:paraId="0E0D605E" w14:textId="4FBCCC1C"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2</w:t>
      </w:r>
    </w:p>
    <w:p w14:paraId="3236B5FD" w14:textId="0ABC6E2F"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wykonać przedmiot umowy zgodnie z zasadami współczesnej wiedzy technicznej, obowiązującymi przepisami</w:t>
      </w:r>
      <w:r w:rsidR="008F4D94" w:rsidRPr="00DA6A56">
        <w:rPr>
          <w:rFonts w:ascii="Tahoma" w:hAnsi="Tahoma" w:cs="Tahoma"/>
          <w:sz w:val="20"/>
        </w:rPr>
        <w:t xml:space="preserve">, </w:t>
      </w:r>
      <w:r w:rsidR="00BB12DA">
        <w:rPr>
          <w:rFonts w:ascii="Tahoma" w:hAnsi="Tahoma" w:cs="Tahoma"/>
          <w:sz w:val="20"/>
        </w:rPr>
        <w:t xml:space="preserve">normami </w:t>
      </w:r>
      <w:r w:rsidRPr="00DA6A56">
        <w:rPr>
          <w:rFonts w:ascii="Tahoma" w:hAnsi="Tahoma" w:cs="Tahoma"/>
          <w:sz w:val="20"/>
        </w:rPr>
        <w:t>i normatywami</w:t>
      </w:r>
      <w:r w:rsidR="00D96CBE" w:rsidRPr="00DA6A56">
        <w:rPr>
          <w:rFonts w:ascii="Tahoma" w:hAnsi="Tahoma" w:cs="Tahoma"/>
          <w:sz w:val="20"/>
        </w:rPr>
        <w:t xml:space="preserve"> oraz </w:t>
      </w:r>
      <w:r w:rsidR="0086124F" w:rsidRPr="00DA6A56">
        <w:rPr>
          <w:rFonts w:ascii="Tahoma" w:hAnsi="Tahoma" w:cs="Tahoma"/>
          <w:sz w:val="20"/>
        </w:rPr>
        <w:t>zgodnie z</w:t>
      </w:r>
      <w:r w:rsidR="00171C8E" w:rsidRPr="00DA6A56">
        <w:rPr>
          <w:rFonts w:ascii="Tahoma" w:hAnsi="Tahoma" w:cs="Tahoma"/>
          <w:sz w:val="20"/>
        </w:rPr>
        <w:t> </w:t>
      </w:r>
      <w:r w:rsidR="00D96CBE" w:rsidRPr="00DA6A56">
        <w:rPr>
          <w:rFonts w:ascii="Tahoma" w:hAnsi="Tahoma" w:cs="Tahoma"/>
          <w:sz w:val="20"/>
        </w:rPr>
        <w:t xml:space="preserve">ofertą </w:t>
      </w:r>
      <w:r w:rsidR="0086124F" w:rsidRPr="00DA6A56">
        <w:rPr>
          <w:rFonts w:ascii="Tahoma" w:hAnsi="Tahoma" w:cs="Tahoma"/>
          <w:sz w:val="20"/>
        </w:rPr>
        <w:t>W</w:t>
      </w:r>
      <w:r w:rsidR="00D96CBE" w:rsidRPr="00DA6A56">
        <w:rPr>
          <w:rFonts w:ascii="Tahoma" w:hAnsi="Tahoma" w:cs="Tahoma"/>
          <w:sz w:val="20"/>
        </w:rPr>
        <w:t>ykonawcy</w:t>
      </w:r>
      <w:r w:rsidR="00BB12DA">
        <w:rPr>
          <w:rFonts w:ascii="Tahoma" w:hAnsi="Tahoma" w:cs="Tahoma"/>
          <w:sz w:val="20"/>
        </w:rPr>
        <w:t xml:space="preserve"> i </w:t>
      </w:r>
      <w:r w:rsidR="00BB12DA" w:rsidRPr="00444F6E">
        <w:rPr>
          <w:rFonts w:ascii="Tahoma" w:hAnsi="Tahoma" w:cs="Tahoma"/>
          <w:sz w:val="20"/>
        </w:rPr>
        <w:t>wytycznymi do projektowania zawartymi w opisie przedmiotu zamówienia.</w:t>
      </w:r>
    </w:p>
    <w:p w14:paraId="77F07B74" w14:textId="77777777"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bookmarkStart w:id="9" w:name="_Hlk507159013"/>
      <w:r w:rsidRPr="00DA6A56">
        <w:rPr>
          <w:rFonts w:ascii="Tahoma" w:hAnsi="Tahoma" w:cs="Tahoma"/>
          <w:sz w:val="20"/>
        </w:rPr>
        <w:t>Zamawiający zobowiązany jest udostępnić dokumenty i dane związane z wykonaniem prac projektowych, będące w posiadaniu Zamawiającego, a mo</w:t>
      </w:r>
      <w:r w:rsidRPr="00DA6A56">
        <w:rPr>
          <w:rFonts w:ascii="Tahoma" w:hAnsi="Tahoma" w:cs="Tahoma"/>
          <w:sz w:val="20"/>
        </w:rPr>
        <w:softHyphen/>
        <w:t>gące mieć wpływ na ułatwienie prac projektowych oraz na poprawienie ich jakości.</w:t>
      </w:r>
    </w:p>
    <w:bookmarkEnd w:id="9"/>
    <w:p w14:paraId="5FBD1B75" w14:textId="504C3B8E" w:rsidR="0086124F" w:rsidRPr="00DA6A56" w:rsidRDefault="00E45A56"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nie może, bez pisemnej zgody Zamawiającego przekazać w całości lub w</w:t>
      </w:r>
      <w:r w:rsidR="00EB33F5" w:rsidRPr="00DA6A56">
        <w:rPr>
          <w:rFonts w:ascii="Tahoma" w:hAnsi="Tahoma" w:cs="Tahoma"/>
          <w:sz w:val="20"/>
        </w:rPr>
        <w:t> </w:t>
      </w:r>
      <w:r w:rsidRPr="00DA6A56">
        <w:rPr>
          <w:rFonts w:ascii="Tahoma" w:hAnsi="Tahoma" w:cs="Tahoma"/>
          <w:sz w:val="20"/>
        </w:rPr>
        <w:t>części  praw i</w:t>
      </w:r>
      <w:r w:rsidR="00920E13" w:rsidRPr="00DA6A56">
        <w:rPr>
          <w:rFonts w:ascii="Tahoma" w:hAnsi="Tahoma" w:cs="Tahoma"/>
          <w:sz w:val="20"/>
        </w:rPr>
        <w:t xml:space="preserve"> </w:t>
      </w:r>
      <w:r w:rsidRPr="00DA6A56">
        <w:rPr>
          <w:rFonts w:ascii="Tahoma" w:hAnsi="Tahoma" w:cs="Tahoma"/>
          <w:sz w:val="20"/>
        </w:rPr>
        <w:t>obowiązków, wynikających z umowy osobie trzeciej. Wykonawca nie może bez pisemnej zgody Zamawiającego zlecić wykonania umowy lub części prac związanych z</w:t>
      </w:r>
      <w:r w:rsidR="00171C8E" w:rsidRPr="00DA6A56">
        <w:rPr>
          <w:rFonts w:ascii="Tahoma" w:hAnsi="Tahoma" w:cs="Tahoma"/>
          <w:sz w:val="20"/>
        </w:rPr>
        <w:t> </w:t>
      </w:r>
      <w:r w:rsidRPr="00DA6A56">
        <w:rPr>
          <w:rFonts w:ascii="Tahoma" w:hAnsi="Tahoma" w:cs="Tahoma"/>
          <w:sz w:val="20"/>
        </w:rPr>
        <w:t>wykonaniem umowy podwykonawcom</w:t>
      </w:r>
      <w:r w:rsidR="0086124F" w:rsidRPr="00DA6A56">
        <w:rPr>
          <w:rFonts w:ascii="Tahoma" w:hAnsi="Tahoma" w:cs="Tahoma"/>
          <w:sz w:val="20"/>
        </w:rPr>
        <w:t>.</w:t>
      </w:r>
    </w:p>
    <w:p w14:paraId="74D33D54" w14:textId="3EEB26E2" w:rsidR="009B1FF0"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W przypadku niekompletności </w:t>
      </w:r>
      <w:r w:rsidR="006D6006" w:rsidRPr="00DA6A56">
        <w:rPr>
          <w:rFonts w:ascii="Tahoma" w:hAnsi="Tahoma" w:cs="Tahoma"/>
          <w:sz w:val="20"/>
        </w:rPr>
        <w:t xml:space="preserve">lub wadliwości </w:t>
      </w:r>
      <w:r w:rsidRPr="00DA6A56">
        <w:rPr>
          <w:rFonts w:ascii="Tahoma" w:hAnsi="Tahoma" w:cs="Tahoma"/>
          <w:sz w:val="20"/>
        </w:rPr>
        <w:t>dokumentacji objętej niniejszą umową, Wykonawca zobowiązany jest do wykonania dokumentacji uzupełniającej i pokrycia w</w:t>
      </w:r>
      <w:r w:rsidR="00EB33F5" w:rsidRPr="00DA6A56">
        <w:rPr>
          <w:rFonts w:ascii="Tahoma" w:hAnsi="Tahoma" w:cs="Tahoma"/>
          <w:sz w:val="20"/>
        </w:rPr>
        <w:t> </w:t>
      </w:r>
      <w:r w:rsidRPr="00DA6A56">
        <w:rPr>
          <w:rFonts w:ascii="Tahoma" w:hAnsi="Tahoma" w:cs="Tahoma"/>
          <w:sz w:val="20"/>
        </w:rPr>
        <w:t>całości kosztów jej wykonania.</w:t>
      </w:r>
    </w:p>
    <w:p w14:paraId="66E4B9F2" w14:textId="6EA28765"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 razie konieczności do uzupełniania wniosku lub zgłoszenia zamiaru wykonania robót budowlanych na pisemne wezwanie właściwego organu administracji publicznej, a w szczególności wyjaśni i uzupełni materiały, usunie braki formalno-prawne i merytoryczne zgodnie z przepisami i terminami, bez dodatkowego wynagrodzenia.</w:t>
      </w:r>
    </w:p>
    <w:p w14:paraId="6FBE719F"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przejmuje odpowiedzialność za wszelkie naruszenie praw i szkody wyrządzone Zamawiającemu, a także osobom trzecim poprzez wadliwe, czy też z naruszeniem interesów osób trzecich wykonanie przedmiotu umowy.</w:t>
      </w:r>
    </w:p>
    <w:p w14:paraId="7819D280"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odpowiedzialno</w:t>
      </w:r>
      <w:r w:rsidRPr="00DA6A56">
        <w:rPr>
          <w:rFonts w:ascii="Tahoma" w:eastAsia="TimesNewRoman" w:hAnsi="Tahoma" w:cs="Tahoma"/>
          <w:sz w:val="20"/>
        </w:rPr>
        <w:t xml:space="preserve">ść </w:t>
      </w:r>
      <w:r w:rsidRPr="00DA6A56">
        <w:rPr>
          <w:rFonts w:ascii="Tahoma" w:hAnsi="Tahoma" w:cs="Tahoma"/>
          <w:sz w:val="20"/>
        </w:rPr>
        <w:t>za wszelkie bł</w:t>
      </w:r>
      <w:r w:rsidRPr="00DA6A56">
        <w:rPr>
          <w:rFonts w:ascii="Tahoma" w:eastAsia="TimesNewRoman" w:hAnsi="Tahoma" w:cs="Tahoma"/>
          <w:sz w:val="20"/>
        </w:rPr>
        <w:t>ę</w:t>
      </w:r>
      <w:r w:rsidRPr="00DA6A56">
        <w:rPr>
          <w:rFonts w:ascii="Tahoma" w:hAnsi="Tahoma" w:cs="Tahoma"/>
          <w:sz w:val="20"/>
        </w:rPr>
        <w:t>dy w projektowaniu (bł</w:t>
      </w:r>
      <w:r w:rsidRPr="00DA6A56">
        <w:rPr>
          <w:rFonts w:ascii="Tahoma" w:eastAsia="TimesNewRoman" w:hAnsi="Tahoma" w:cs="Tahoma"/>
          <w:sz w:val="20"/>
        </w:rPr>
        <w:t>ę</w:t>
      </w:r>
      <w:r w:rsidRPr="00DA6A56">
        <w:rPr>
          <w:rFonts w:ascii="Tahoma" w:hAnsi="Tahoma" w:cs="Tahoma"/>
          <w:sz w:val="20"/>
        </w:rPr>
        <w:t>dy w sztuce), w szczególno</w:t>
      </w:r>
      <w:r w:rsidRPr="00DA6A56">
        <w:rPr>
          <w:rFonts w:ascii="Tahoma" w:eastAsia="TimesNewRoman" w:hAnsi="Tahoma" w:cs="Tahoma"/>
          <w:sz w:val="20"/>
        </w:rPr>
        <w:t>ś</w:t>
      </w:r>
      <w:r w:rsidRPr="00DA6A56">
        <w:rPr>
          <w:rFonts w:ascii="Tahoma" w:hAnsi="Tahoma" w:cs="Tahoma"/>
          <w:sz w:val="20"/>
        </w:rPr>
        <w:t>ci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 xml:space="preserve">wykonania dodatkowych prac celem należytego wykonania </w:t>
      </w:r>
      <w:r w:rsidRPr="00DA6A56">
        <w:rPr>
          <w:rFonts w:ascii="Tahoma" w:eastAsia="TimesNewRoman" w:hAnsi="Tahoma" w:cs="Tahoma"/>
          <w:sz w:val="20"/>
        </w:rPr>
        <w:t>ś</w:t>
      </w:r>
      <w:r w:rsidRPr="00DA6A56">
        <w:rPr>
          <w:rFonts w:ascii="Tahoma" w:hAnsi="Tahoma" w:cs="Tahoma"/>
          <w:sz w:val="20"/>
        </w:rPr>
        <w:t>wiadczenia Wykonawcy na podstawie niniejszej umowy, zgodnie z jej postanowieniami oraz celem zamierzonym przez strony. W ramach swojej odpowiedzialności Wykonawca w szczególno</w:t>
      </w:r>
      <w:r w:rsidRPr="00DA6A56">
        <w:rPr>
          <w:rFonts w:ascii="Tahoma" w:eastAsia="TimesNewRoman" w:hAnsi="Tahoma" w:cs="Tahoma"/>
          <w:sz w:val="20"/>
        </w:rPr>
        <w:t>ś</w:t>
      </w:r>
      <w:r w:rsidRPr="00DA6A56">
        <w:rPr>
          <w:rFonts w:ascii="Tahoma" w:hAnsi="Tahoma" w:cs="Tahoma"/>
          <w:sz w:val="20"/>
        </w:rPr>
        <w:t>ci będzie zobowi</w:t>
      </w:r>
      <w:r w:rsidRPr="00DA6A56">
        <w:rPr>
          <w:rFonts w:ascii="Tahoma" w:eastAsia="TimesNewRoman" w:hAnsi="Tahoma" w:cs="Tahoma"/>
          <w:sz w:val="20"/>
        </w:rPr>
        <w:t>ą</w:t>
      </w:r>
      <w:r w:rsidRPr="00DA6A56">
        <w:rPr>
          <w:rFonts w:ascii="Tahoma" w:hAnsi="Tahoma" w:cs="Tahoma"/>
          <w:sz w:val="20"/>
        </w:rPr>
        <w:t>zany do pokrycia wszelkich kosztów wynikaj</w:t>
      </w:r>
      <w:r w:rsidRPr="00DA6A56">
        <w:rPr>
          <w:rFonts w:ascii="Tahoma" w:eastAsia="TimesNewRoman" w:hAnsi="Tahoma" w:cs="Tahoma"/>
          <w:sz w:val="20"/>
        </w:rPr>
        <w:t>ą</w:t>
      </w:r>
      <w:r w:rsidRPr="00DA6A56">
        <w:rPr>
          <w:rFonts w:ascii="Tahoma" w:hAnsi="Tahoma" w:cs="Tahoma"/>
          <w:sz w:val="20"/>
        </w:rPr>
        <w:t>cych z bł</w:t>
      </w:r>
      <w:r w:rsidRPr="00DA6A56">
        <w:rPr>
          <w:rFonts w:ascii="Tahoma" w:eastAsia="TimesNewRoman" w:hAnsi="Tahoma" w:cs="Tahoma"/>
          <w:sz w:val="20"/>
        </w:rPr>
        <w:t>ę</w:t>
      </w:r>
      <w:r w:rsidRPr="00DA6A56">
        <w:rPr>
          <w:rFonts w:ascii="Tahoma" w:hAnsi="Tahoma" w:cs="Tahoma"/>
          <w:sz w:val="20"/>
        </w:rPr>
        <w:t>du, a z tytułu podj</w:t>
      </w:r>
      <w:r w:rsidRPr="00DA6A56">
        <w:rPr>
          <w:rFonts w:ascii="Tahoma" w:eastAsia="TimesNewRoman" w:hAnsi="Tahoma" w:cs="Tahoma"/>
          <w:sz w:val="20"/>
        </w:rPr>
        <w:t>ę</w:t>
      </w:r>
      <w:r w:rsidRPr="00DA6A56">
        <w:rPr>
          <w:rFonts w:ascii="Tahoma" w:hAnsi="Tahoma" w:cs="Tahoma"/>
          <w:sz w:val="20"/>
        </w:rPr>
        <w:t>tych przez niego czynno</w:t>
      </w:r>
      <w:r w:rsidRPr="00DA6A56">
        <w:rPr>
          <w:rFonts w:ascii="Tahoma" w:eastAsia="TimesNewRoman" w:hAnsi="Tahoma" w:cs="Tahoma"/>
          <w:sz w:val="20"/>
        </w:rPr>
        <w:t>ś</w:t>
      </w:r>
      <w:r w:rsidRPr="00DA6A56">
        <w:rPr>
          <w:rFonts w:ascii="Tahoma" w:hAnsi="Tahoma" w:cs="Tahoma"/>
          <w:sz w:val="20"/>
        </w:rPr>
        <w:t>ci celem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du i jego skutków nie nale</w:t>
      </w:r>
      <w:r w:rsidRPr="00DA6A56">
        <w:rPr>
          <w:rFonts w:ascii="Tahoma" w:eastAsia="TimesNewRoman" w:hAnsi="Tahoma" w:cs="Tahoma"/>
          <w:sz w:val="20"/>
        </w:rPr>
        <w:t>ż</w:t>
      </w:r>
      <w:r w:rsidRPr="00DA6A56">
        <w:rPr>
          <w:rFonts w:ascii="Tahoma" w:hAnsi="Tahoma" w:cs="Tahoma"/>
          <w:sz w:val="20"/>
        </w:rPr>
        <w:t>y mu si</w:t>
      </w:r>
      <w:r w:rsidRPr="00DA6A56">
        <w:rPr>
          <w:rFonts w:ascii="Tahoma" w:eastAsia="TimesNewRoman" w:hAnsi="Tahoma" w:cs="Tahoma"/>
          <w:sz w:val="20"/>
        </w:rPr>
        <w:t xml:space="preserve">ę </w:t>
      </w:r>
      <w:r w:rsidRPr="00DA6A56">
        <w:rPr>
          <w:rFonts w:ascii="Tahoma" w:hAnsi="Tahoma" w:cs="Tahoma"/>
          <w:sz w:val="20"/>
        </w:rPr>
        <w:t>wynagrodzenie. Zamawiaj</w:t>
      </w:r>
      <w:r w:rsidRPr="00DA6A56">
        <w:rPr>
          <w:rFonts w:ascii="Tahoma" w:eastAsia="TimesNewRoman" w:hAnsi="Tahoma" w:cs="Tahoma"/>
          <w:sz w:val="20"/>
        </w:rPr>
        <w:t>ą</w:t>
      </w:r>
      <w:r w:rsidRPr="00DA6A56">
        <w:rPr>
          <w:rFonts w:ascii="Tahoma" w:hAnsi="Tahoma" w:cs="Tahoma"/>
          <w:sz w:val="20"/>
        </w:rPr>
        <w:t>cy jest uprawniony do zlecenia osobie trzeciej wszelkich czynno</w:t>
      </w:r>
      <w:r w:rsidRPr="00DA6A56">
        <w:rPr>
          <w:rFonts w:ascii="Tahoma" w:eastAsia="TimesNewRoman" w:hAnsi="Tahoma" w:cs="Tahoma"/>
          <w:sz w:val="20"/>
        </w:rPr>
        <w:t>ś</w:t>
      </w:r>
      <w:r w:rsidRPr="00DA6A56">
        <w:rPr>
          <w:rFonts w:ascii="Tahoma" w:hAnsi="Tahoma" w:cs="Tahoma"/>
          <w:sz w:val="20"/>
        </w:rPr>
        <w:t>ci niezb</w:t>
      </w:r>
      <w:r w:rsidRPr="00DA6A56">
        <w:rPr>
          <w:rFonts w:ascii="Tahoma" w:eastAsia="TimesNewRoman" w:hAnsi="Tahoma" w:cs="Tahoma"/>
          <w:sz w:val="20"/>
        </w:rPr>
        <w:t>ę</w:t>
      </w:r>
      <w:r w:rsidRPr="00DA6A56">
        <w:rPr>
          <w:rFonts w:ascii="Tahoma" w:hAnsi="Tahoma" w:cs="Tahoma"/>
          <w:sz w:val="20"/>
        </w:rPr>
        <w:t>dnych do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 xml:space="preserve">du </w:t>
      </w:r>
      <w:r w:rsidRPr="00DA6A56">
        <w:rPr>
          <w:rFonts w:ascii="Tahoma" w:hAnsi="Tahoma" w:cs="Tahoma"/>
          <w:sz w:val="20"/>
        </w:rPr>
        <w:lastRenderedPageBreak/>
        <w:t>lub jego skutków na koszt i ryzyko Wykonawcy.</w:t>
      </w:r>
    </w:p>
    <w:p w14:paraId="11AD6E84" w14:textId="1B586314"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również</w:t>
      </w:r>
      <w:r w:rsidRPr="00DA6A56">
        <w:rPr>
          <w:rFonts w:ascii="Tahoma" w:eastAsia="TimesNewRoman" w:hAnsi="Tahoma" w:cs="Tahoma"/>
          <w:sz w:val="20"/>
        </w:rPr>
        <w:t xml:space="preserve"> </w:t>
      </w:r>
      <w:r w:rsidRPr="00DA6A56">
        <w:rPr>
          <w:rFonts w:ascii="Tahoma" w:hAnsi="Tahoma" w:cs="Tahoma"/>
          <w:sz w:val="20"/>
        </w:rPr>
        <w:t>pełn</w:t>
      </w:r>
      <w:r w:rsidRPr="00DA6A56">
        <w:rPr>
          <w:rFonts w:ascii="Tahoma" w:eastAsia="TimesNewRoman" w:hAnsi="Tahoma" w:cs="Tahoma"/>
          <w:sz w:val="20"/>
        </w:rPr>
        <w:t xml:space="preserve">ą </w:t>
      </w:r>
      <w:r w:rsidRPr="00DA6A56">
        <w:rPr>
          <w:rFonts w:ascii="Tahoma" w:hAnsi="Tahoma" w:cs="Tahoma"/>
          <w:sz w:val="20"/>
        </w:rPr>
        <w:t>odpowiedzialno</w:t>
      </w:r>
      <w:r w:rsidRPr="00DA6A56">
        <w:rPr>
          <w:rFonts w:ascii="Tahoma" w:eastAsia="TimesNewRoman" w:hAnsi="Tahoma" w:cs="Tahoma"/>
          <w:sz w:val="20"/>
        </w:rPr>
        <w:t xml:space="preserve">ść </w:t>
      </w:r>
      <w:r w:rsidRPr="00DA6A56">
        <w:rPr>
          <w:rFonts w:ascii="Tahoma" w:hAnsi="Tahoma" w:cs="Tahoma"/>
          <w:sz w:val="20"/>
        </w:rPr>
        <w:t>za nienależyte wykonanie umowy. W szczególno</w:t>
      </w:r>
      <w:r w:rsidRPr="00DA6A56">
        <w:rPr>
          <w:rFonts w:ascii="Tahoma" w:eastAsia="TimesNewRoman" w:hAnsi="Tahoma" w:cs="Tahoma"/>
          <w:sz w:val="20"/>
        </w:rPr>
        <w:t>ś</w:t>
      </w:r>
      <w:r w:rsidRPr="00DA6A56">
        <w:rPr>
          <w:rFonts w:ascii="Tahoma" w:hAnsi="Tahoma" w:cs="Tahoma"/>
          <w:sz w:val="20"/>
        </w:rPr>
        <w:t>ci w przypadku, w którym w dokumentacji stanowiącej przedmiot umowy nie zostan</w:t>
      </w:r>
      <w:r w:rsidRPr="00DA6A56">
        <w:rPr>
          <w:rFonts w:ascii="Tahoma" w:eastAsia="TimesNewRoman" w:hAnsi="Tahoma" w:cs="Tahoma"/>
          <w:sz w:val="20"/>
        </w:rPr>
        <w:t xml:space="preserve">ą </w:t>
      </w:r>
      <w:r w:rsidRPr="00DA6A56">
        <w:rPr>
          <w:rFonts w:ascii="Tahoma" w:hAnsi="Tahoma" w:cs="Tahoma"/>
          <w:sz w:val="20"/>
        </w:rPr>
        <w:t>zaprojektowane prace, które zgodnie z wiedz</w:t>
      </w:r>
      <w:r w:rsidRPr="00DA6A56">
        <w:rPr>
          <w:rFonts w:ascii="Tahoma" w:eastAsia="TimesNewRoman" w:hAnsi="Tahoma" w:cs="Tahoma"/>
          <w:sz w:val="20"/>
        </w:rPr>
        <w:t xml:space="preserve">ą </w:t>
      </w:r>
      <w:r w:rsidRPr="00DA6A56">
        <w:rPr>
          <w:rFonts w:ascii="Tahoma" w:hAnsi="Tahoma" w:cs="Tahoma"/>
          <w:sz w:val="20"/>
        </w:rPr>
        <w:t>i sztuk</w:t>
      </w:r>
      <w:r w:rsidRPr="00DA6A56">
        <w:rPr>
          <w:rFonts w:ascii="Tahoma" w:eastAsia="TimesNewRoman" w:hAnsi="Tahoma" w:cs="Tahoma"/>
          <w:sz w:val="20"/>
        </w:rPr>
        <w:t xml:space="preserve">ą </w:t>
      </w:r>
      <w:r w:rsidRPr="00DA6A56">
        <w:rPr>
          <w:rFonts w:ascii="Tahoma" w:hAnsi="Tahoma" w:cs="Tahoma"/>
          <w:sz w:val="20"/>
        </w:rPr>
        <w:t>winny zosta</w:t>
      </w:r>
      <w:r w:rsidRPr="00DA6A56">
        <w:rPr>
          <w:rFonts w:ascii="Tahoma" w:eastAsia="TimesNewRoman" w:hAnsi="Tahoma" w:cs="Tahoma"/>
          <w:sz w:val="20"/>
        </w:rPr>
        <w:t xml:space="preserve">ć </w:t>
      </w:r>
      <w:r w:rsidRPr="00DA6A56">
        <w:rPr>
          <w:rFonts w:ascii="Tahoma" w:hAnsi="Tahoma" w:cs="Tahoma"/>
          <w:sz w:val="20"/>
        </w:rPr>
        <w:t>przewidziane, a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udzielenia przez Zamawiaj</w:t>
      </w:r>
      <w:r w:rsidRPr="00DA6A56">
        <w:rPr>
          <w:rFonts w:ascii="Tahoma" w:eastAsia="TimesNewRoman" w:hAnsi="Tahoma" w:cs="Tahoma"/>
          <w:sz w:val="20"/>
        </w:rPr>
        <w:t>ą</w:t>
      </w:r>
      <w:r w:rsidRPr="00DA6A56">
        <w:rPr>
          <w:rFonts w:ascii="Tahoma" w:hAnsi="Tahoma" w:cs="Tahoma"/>
          <w:sz w:val="20"/>
        </w:rPr>
        <w:t>cego wykonawcom realizuj</w:t>
      </w:r>
      <w:r w:rsidRPr="00DA6A56">
        <w:rPr>
          <w:rFonts w:ascii="Tahoma" w:eastAsia="TimesNewRoman" w:hAnsi="Tahoma" w:cs="Tahoma"/>
          <w:sz w:val="20"/>
        </w:rPr>
        <w:t>ą</w:t>
      </w:r>
      <w:r w:rsidRPr="00DA6A56">
        <w:rPr>
          <w:rFonts w:ascii="Tahoma" w:hAnsi="Tahoma" w:cs="Tahoma"/>
          <w:sz w:val="20"/>
        </w:rPr>
        <w:t>cym roboty budowlane w oparciu o dokumentacj</w:t>
      </w:r>
      <w:r w:rsidRPr="00DA6A56">
        <w:rPr>
          <w:rFonts w:ascii="Tahoma" w:eastAsia="TimesNewRoman" w:hAnsi="Tahoma" w:cs="Tahoma"/>
          <w:sz w:val="20"/>
        </w:rPr>
        <w:t xml:space="preserve">ę </w:t>
      </w:r>
      <w:r w:rsidRPr="00DA6A56">
        <w:rPr>
          <w:rFonts w:ascii="Tahoma" w:hAnsi="Tahoma" w:cs="Tahoma"/>
          <w:sz w:val="20"/>
        </w:rPr>
        <w:t>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w:t>
      </w:r>
      <w:r w:rsidRPr="00DA6A56">
        <w:rPr>
          <w:rFonts w:ascii="Tahoma" w:eastAsia="TimesNewRoman" w:hAnsi="Tahoma" w:cs="Tahoma"/>
          <w:sz w:val="20"/>
        </w:rPr>
        <w:t>ą p</w:t>
      </w:r>
      <w:r w:rsidRPr="00DA6A56">
        <w:rPr>
          <w:rFonts w:ascii="Tahoma" w:hAnsi="Tahoma" w:cs="Tahoma"/>
          <w:sz w:val="20"/>
        </w:rPr>
        <w:t>rzedmiotem niniejszej umowy zamówie</w:t>
      </w:r>
      <w:r w:rsidRPr="00DA6A56">
        <w:rPr>
          <w:rFonts w:ascii="Tahoma" w:eastAsia="TimesNewRoman" w:hAnsi="Tahoma" w:cs="Tahoma"/>
          <w:sz w:val="20"/>
        </w:rPr>
        <w:t xml:space="preserve">ń </w:t>
      </w:r>
      <w:r w:rsidRPr="00DA6A56">
        <w:rPr>
          <w:rFonts w:ascii="Tahoma" w:hAnsi="Tahoma" w:cs="Tahoma"/>
          <w:sz w:val="20"/>
        </w:rPr>
        <w:t>innych niż</w:t>
      </w:r>
      <w:r w:rsidRPr="00DA6A56">
        <w:rPr>
          <w:rFonts w:ascii="Tahoma" w:eastAsia="TimesNewRoman" w:hAnsi="Tahoma" w:cs="Tahoma"/>
          <w:sz w:val="20"/>
        </w:rPr>
        <w:t xml:space="preserve"> </w:t>
      </w:r>
      <w:r w:rsidRPr="00DA6A56">
        <w:rPr>
          <w:rFonts w:ascii="Tahoma" w:hAnsi="Tahoma" w:cs="Tahoma"/>
          <w:sz w:val="20"/>
        </w:rPr>
        <w:t>zamówienia dodatkowe w rozumieniu ustawy Prawo Zamówie</w:t>
      </w:r>
      <w:r w:rsidRPr="00DA6A56">
        <w:rPr>
          <w:rFonts w:ascii="Tahoma" w:eastAsia="TimesNewRoman" w:hAnsi="Tahoma" w:cs="Tahoma"/>
          <w:sz w:val="20"/>
        </w:rPr>
        <w:t xml:space="preserve">ń </w:t>
      </w:r>
      <w:r w:rsidRPr="00DA6A56">
        <w:rPr>
          <w:rFonts w:ascii="Tahoma" w:hAnsi="Tahoma" w:cs="Tahoma"/>
          <w:sz w:val="20"/>
        </w:rPr>
        <w:t>Publicznych, Wykonawca zobowi</w:t>
      </w:r>
      <w:r w:rsidRPr="00DA6A56">
        <w:rPr>
          <w:rFonts w:ascii="Tahoma" w:eastAsia="TimesNewRoman" w:hAnsi="Tahoma" w:cs="Tahoma"/>
          <w:sz w:val="20"/>
        </w:rPr>
        <w:t>ą</w:t>
      </w:r>
      <w:r w:rsidRPr="00DA6A56">
        <w:rPr>
          <w:rFonts w:ascii="Tahoma" w:hAnsi="Tahoma" w:cs="Tahoma"/>
          <w:sz w:val="20"/>
        </w:rPr>
        <w:t>zany b</w:t>
      </w:r>
      <w:r w:rsidRPr="00DA6A56">
        <w:rPr>
          <w:rFonts w:ascii="Tahoma" w:eastAsia="TimesNewRoman" w:hAnsi="Tahoma" w:cs="Tahoma"/>
          <w:sz w:val="20"/>
        </w:rPr>
        <w:t>ę</w:t>
      </w:r>
      <w:r w:rsidRPr="00DA6A56">
        <w:rPr>
          <w:rFonts w:ascii="Tahoma" w:hAnsi="Tahoma" w:cs="Tahoma"/>
          <w:sz w:val="20"/>
        </w:rPr>
        <w:t>dzie do zwrotu Zamawiaj</w:t>
      </w:r>
      <w:r w:rsidRPr="00DA6A56">
        <w:rPr>
          <w:rFonts w:ascii="Tahoma" w:eastAsia="TimesNewRoman" w:hAnsi="Tahoma" w:cs="Tahoma"/>
          <w:sz w:val="20"/>
        </w:rPr>
        <w:t>ą</w:t>
      </w:r>
      <w:r w:rsidRPr="00DA6A56">
        <w:rPr>
          <w:rFonts w:ascii="Tahoma" w:hAnsi="Tahoma" w:cs="Tahoma"/>
          <w:sz w:val="20"/>
        </w:rPr>
        <w:t>cemu w</w:t>
      </w:r>
      <w:r w:rsidR="00EB33F5" w:rsidRPr="00DA6A56">
        <w:rPr>
          <w:rFonts w:ascii="Tahoma" w:hAnsi="Tahoma" w:cs="Tahoma"/>
          <w:sz w:val="20"/>
        </w:rPr>
        <w:t> </w:t>
      </w:r>
      <w:r w:rsidRPr="00DA6A56">
        <w:rPr>
          <w:rFonts w:ascii="Tahoma" w:hAnsi="Tahoma" w:cs="Tahoma"/>
          <w:sz w:val="20"/>
        </w:rPr>
        <w:t>terminie 7 dni od wezwania, kwoty 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cej równowarto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wynagrodzenia uiszczonego przez Zamawiaj</w:t>
      </w:r>
      <w:r w:rsidRPr="00DA6A56">
        <w:rPr>
          <w:rFonts w:ascii="Tahoma" w:eastAsia="TimesNewRoman" w:hAnsi="Tahoma" w:cs="Tahoma"/>
          <w:sz w:val="20"/>
        </w:rPr>
        <w:t>ą</w:t>
      </w:r>
      <w:r w:rsidRPr="00DA6A56">
        <w:rPr>
          <w:rFonts w:ascii="Tahoma" w:hAnsi="Tahoma" w:cs="Tahoma"/>
          <w:sz w:val="20"/>
        </w:rPr>
        <w:t>cego wykonawcom z tytułu realizacji tych robót budowlanych.</w:t>
      </w:r>
    </w:p>
    <w:p w14:paraId="457574BA" w14:textId="77777777"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3</w:t>
      </w:r>
    </w:p>
    <w:p w14:paraId="460BD4F1" w14:textId="77777777" w:rsidR="0086124F" w:rsidRPr="00DA6A56" w:rsidRDefault="004B6D9F"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 xml:space="preserve">Strony </w:t>
      </w:r>
      <w:r w:rsidR="00ED64B7" w:rsidRPr="00DA6A56">
        <w:rPr>
          <w:rFonts w:ascii="Tahoma" w:hAnsi="Tahoma" w:cs="Tahoma"/>
          <w:spacing w:val="2"/>
          <w:kern w:val="19"/>
          <w:sz w:val="20"/>
        </w:rPr>
        <w:t>zobowiązują się wzajemnie powiadamiać na piśmie o zaistniałych przeszkodach w wypełnianiu zobowiązań umownych podczas wykonywania prac projektowych.</w:t>
      </w:r>
    </w:p>
    <w:p w14:paraId="4EF5056E" w14:textId="77777777" w:rsidR="003533F0" w:rsidRPr="00DA6A56" w:rsidRDefault="00CF6D34"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W razie zaistnienia okoliczności powodującej, że wykonanie umowy nie leży w interesie publicznym, czego nie można było przewidzieć w chwili zawarcia umowy, Zamawiający może odstąpić od umowy w terminie 30 dni od powzięcia wiadomości o tych okolicznościach.</w:t>
      </w:r>
      <w:r w:rsidR="00BE49A6" w:rsidRPr="00DA6A56">
        <w:rPr>
          <w:rFonts w:ascii="Tahoma" w:hAnsi="Tahoma" w:cs="Tahoma"/>
          <w:spacing w:val="2"/>
          <w:kern w:val="19"/>
          <w:sz w:val="20"/>
        </w:rPr>
        <w:t xml:space="preserve"> </w:t>
      </w:r>
      <w:r w:rsidRPr="00DA6A56">
        <w:rPr>
          <w:rFonts w:ascii="Tahoma" w:hAnsi="Tahoma" w:cs="Tahoma"/>
          <w:spacing w:val="2"/>
          <w:kern w:val="19"/>
          <w:sz w:val="20"/>
        </w:rPr>
        <w:t>W</w:t>
      </w:r>
      <w:r w:rsidR="00BE49A6" w:rsidRPr="00DA6A56">
        <w:rPr>
          <w:rFonts w:ascii="Tahoma" w:hAnsi="Tahoma" w:cs="Tahoma"/>
          <w:spacing w:val="2"/>
          <w:kern w:val="19"/>
          <w:sz w:val="20"/>
        </w:rPr>
        <w:t> </w:t>
      </w:r>
      <w:r w:rsidRPr="00DA6A56">
        <w:rPr>
          <w:rFonts w:ascii="Tahoma" w:hAnsi="Tahoma" w:cs="Tahoma"/>
          <w:spacing w:val="2"/>
          <w:kern w:val="19"/>
          <w:sz w:val="20"/>
        </w:rPr>
        <w:t>takim przypadku Wykonawca może żądać wyłącznie wynagrodzenia należnego z tytułu wykonania części umowy.</w:t>
      </w:r>
    </w:p>
    <w:p w14:paraId="28DE2BAC"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4</w:t>
      </w:r>
    </w:p>
    <w:p w14:paraId="4C1962DC" w14:textId="0139791F" w:rsidR="00022655" w:rsidRPr="00DA6A56" w:rsidRDefault="00022655" w:rsidP="005A02AD">
      <w:pPr>
        <w:pStyle w:val="Akapitzlist"/>
        <w:numPr>
          <w:ilvl w:val="0"/>
          <w:numId w:val="5"/>
        </w:numPr>
        <w:spacing w:after="0" w:line="240" w:lineRule="auto"/>
        <w:ind w:left="426"/>
        <w:jc w:val="both"/>
        <w:rPr>
          <w:rFonts w:ascii="Tahoma" w:eastAsia="Times New Roman" w:hAnsi="Tahoma" w:cs="Tahoma"/>
          <w:sz w:val="20"/>
          <w:szCs w:val="20"/>
          <w:lang w:eastAsia="pl-PL"/>
        </w:rPr>
      </w:pPr>
      <w:r w:rsidRPr="00DA6A56">
        <w:rPr>
          <w:rFonts w:ascii="Tahoma" w:eastAsia="Times New Roman" w:hAnsi="Tahoma" w:cs="Tahoma"/>
          <w:sz w:val="20"/>
          <w:szCs w:val="20"/>
          <w:lang w:eastAsia="pl-PL"/>
        </w:rPr>
        <w:t>Wykonawca zobowiązuje się wykonać</w:t>
      </w:r>
      <w:r w:rsidR="005A02AD">
        <w:rPr>
          <w:rFonts w:ascii="Tahoma" w:eastAsia="Times New Roman" w:hAnsi="Tahoma" w:cs="Tahoma"/>
          <w:sz w:val="20"/>
          <w:szCs w:val="20"/>
          <w:lang w:eastAsia="pl-PL"/>
        </w:rPr>
        <w:t xml:space="preserve"> przedmiot umowy w terminie do </w:t>
      </w:r>
      <w:r w:rsidR="00173401" w:rsidRPr="00173401">
        <w:rPr>
          <w:rFonts w:ascii="Tahoma" w:eastAsia="Times New Roman" w:hAnsi="Tahoma" w:cs="Tahoma"/>
          <w:b/>
          <w:bCs/>
          <w:sz w:val="20"/>
          <w:szCs w:val="20"/>
          <w:highlight w:val="yellow"/>
          <w:lang w:eastAsia="pl-PL"/>
        </w:rPr>
        <w:t>15</w:t>
      </w:r>
      <w:r w:rsidR="005A02AD" w:rsidRPr="00173401">
        <w:rPr>
          <w:rFonts w:ascii="Tahoma" w:eastAsia="Times New Roman" w:hAnsi="Tahoma" w:cs="Tahoma"/>
          <w:b/>
          <w:bCs/>
          <w:sz w:val="20"/>
          <w:szCs w:val="20"/>
          <w:highlight w:val="yellow"/>
          <w:lang w:eastAsia="pl-PL"/>
        </w:rPr>
        <w:t xml:space="preserve"> miesięcy</w:t>
      </w:r>
      <w:r w:rsidR="00011C48" w:rsidRPr="00173401">
        <w:rPr>
          <w:rFonts w:ascii="Tahoma" w:eastAsia="Times New Roman" w:hAnsi="Tahoma" w:cs="Tahoma"/>
          <w:b/>
          <w:bCs/>
          <w:sz w:val="20"/>
          <w:szCs w:val="20"/>
          <w:highlight w:val="yellow"/>
          <w:lang w:eastAsia="pl-PL"/>
        </w:rPr>
        <w:t xml:space="preserve"> od dnia zawarcia umowy</w:t>
      </w:r>
      <w:r w:rsidR="00011C48" w:rsidRPr="00173401">
        <w:rPr>
          <w:rFonts w:ascii="Tahoma" w:eastAsia="Times New Roman" w:hAnsi="Tahoma" w:cs="Tahoma"/>
          <w:b/>
          <w:bCs/>
          <w:sz w:val="20"/>
          <w:szCs w:val="20"/>
          <w:lang w:eastAsia="pl-PL"/>
        </w:rPr>
        <w:t xml:space="preserve"> </w:t>
      </w:r>
      <w:r w:rsidR="00011C48" w:rsidRPr="00DA6A56">
        <w:rPr>
          <w:rFonts w:ascii="Tahoma" w:eastAsia="Times New Roman" w:hAnsi="Tahoma" w:cs="Tahoma"/>
          <w:sz w:val="20"/>
          <w:szCs w:val="20"/>
          <w:lang w:eastAsia="pl-PL"/>
        </w:rPr>
        <w:t xml:space="preserve">(uzyskanie decyzji </w:t>
      </w:r>
      <w:proofErr w:type="spellStart"/>
      <w:r w:rsidR="00011C48" w:rsidRPr="00DA6A56">
        <w:rPr>
          <w:rFonts w:ascii="Tahoma" w:eastAsia="Times New Roman" w:hAnsi="Tahoma" w:cs="Tahoma"/>
          <w:sz w:val="20"/>
          <w:szCs w:val="20"/>
          <w:lang w:eastAsia="pl-PL"/>
        </w:rPr>
        <w:t>ZRiD</w:t>
      </w:r>
      <w:proofErr w:type="spellEnd"/>
      <w:r w:rsidR="00011C48" w:rsidRPr="00DA6A56">
        <w:rPr>
          <w:rFonts w:ascii="Tahoma" w:eastAsia="Times New Roman" w:hAnsi="Tahoma" w:cs="Tahoma"/>
          <w:sz w:val="20"/>
          <w:szCs w:val="20"/>
          <w:lang w:eastAsia="pl-PL"/>
        </w:rPr>
        <w:t xml:space="preserve">). </w:t>
      </w:r>
    </w:p>
    <w:p w14:paraId="62BA3FB9" w14:textId="77777777"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przekaże Zamawiającemu kompletn</w:t>
      </w:r>
      <w:r w:rsidR="00642C65" w:rsidRPr="00DA6A56">
        <w:rPr>
          <w:rFonts w:ascii="Tahoma" w:hAnsi="Tahoma" w:cs="Tahoma"/>
          <w:sz w:val="20"/>
        </w:rPr>
        <w:t>ą</w:t>
      </w:r>
      <w:r w:rsidRPr="00DA6A56">
        <w:rPr>
          <w:rFonts w:ascii="Tahoma" w:hAnsi="Tahoma" w:cs="Tahoma"/>
          <w:sz w:val="20"/>
        </w:rPr>
        <w:t xml:space="preserve"> i zgodn</w:t>
      </w:r>
      <w:r w:rsidR="00642C65" w:rsidRPr="00DA6A56">
        <w:rPr>
          <w:rFonts w:ascii="Tahoma" w:hAnsi="Tahoma" w:cs="Tahoma"/>
          <w:sz w:val="20"/>
        </w:rPr>
        <w:t>ą</w:t>
      </w:r>
      <w:r w:rsidRPr="00DA6A56">
        <w:rPr>
          <w:rFonts w:ascii="Tahoma" w:hAnsi="Tahoma" w:cs="Tahoma"/>
          <w:sz w:val="20"/>
        </w:rPr>
        <w:t xml:space="preserve"> z umową </w:t>
      </w:r>
      <w:r w:rsidR="00642C65" w:rsidRPr="00DA6A56">
        <w:rPr>
          <w:rFonts w:ascii="Tahoma" w:hAnsi="Tahoma" w:cs="Tahoma"/>
          <w:sz w:val="20"/>
        </w:rPr>
        <w:t>dokumentację projektowo-kosztorysową</w:t>
      </w:r>
      <w:r w:rsidRPr="00DA6A56">
        <w:rPr>
          <w:rFonts w:ascii="Tahoma" w:hAnsi="Tahoma" w:cs="Tahoma"/>
          <w:sz w:val="20"/>
        </w:rPr>
        <w:t xml:space="preserve"> w siedzibie Zamawiającego.</w:t>
      </w:r>
    </w:p>
    <w:p w14:paraId="1E2B82F0" w14:textId="77777777"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Odbiór </w:t>
      </w:r>
      <w:r w:rsidR="00C87AB9" w:rsidRPr="00DA6A56">
        <w:rPr>
          <w:rFonts w:ascii="Tahoma" w:hAnsi="Tahoma" w:cs="Tahoma"/>
          <w:sz w:val="20"/>
        </w:rPr>
        <w:t>dokumentacji projektowo-kosztorysowej</w:t>
      </w:r>
      <w:r w:rsidRPr="00DA6A56">
        <w:rPr>
          <w:rFonts w:ascii="Tahoma" w:hAnsi="Tahoma" w:cs="Tahoma"/>
          <w:sz w:val="20"/>
        </w:rPr>
        <w:t xml:space="preserve"> odbędzie się na podstawie protokoł</w:t>
      </w:r>
      <w:r w:rsidR="00C77290" w:rsidRPr="00DA6A56">
        <w:rPr>
          <w:rFonts w:ascii="Tahoma" w:hAnsi="Tahoma" w:cs="Tahoma"/>
          <w:sz w:val="20"/>
        </w:rPr>
        <w:t>u</w:t>
      </w:r>
      <w:r w:rsidRPr="00DA6A56">
        <w:rPr>
          <w:rFonts w:ascii="Tahoma" w:hAnsi="Tahoma" w:cs="Tahoma"/>
          <w:sz w:val="20"/>
        </w:rPr>
        <w:t xml:space="preserve"> zdawczo</w:t>
      </w:r>
      <w:r w:rsidR="00C87AB9" w:rsidRPr="00DA6A56">
        <w:rPr>
          <w:rFonts w:ascii="Tahoma" w:hAnsi="Tahoma" w:cs="Tahoma"/>
          <w:sz w:val="20"/>
        </w:rPr>
        <w:t>-</w:t>
      </w:r>
      <w:r w:rsidRPr="00DA6A56">
        <w:rPr>
          <w:rFonts w:ascii="Tahoma" w:hAnsi="Tahoma" w:cs="Tahoma"/>
          <w:sz w:val="20"/>
        </w:rPr>
        <w:t>odbiorcz</w:t>
      </w:r>
      <w:r w:rsidR="00C77290" w:rsidRPr="00DA6A56">
        <w:rPr>
          <w:rFonts w:ascii="Tahoma" w:hAnsi="Tahoma" w:cs="Tahoma"/>
          <w:sz w:val="20"/>
        </w:rPr>
        <w:t>ego</w:t>
      </w:r>
      <w:r w:rsidR="00E15560" w:rsidRPr="00DA6A56">
        <w:rPr>
          <w:rFonts w:ascii="Tahoma" w:hAnsi="Tahoma" w:cs="Tahoma"/>
          <w:sz w:val="20"/>
        </w:rPr>
        <w:t>.</w:t>
      </w:r>
    </w:p>
    <w:p w14:paraId="064AE5CA" w14:textId="77777777"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Jeżeli w trakcie odbioru zostanie stwierdzone, że przedmiot umowy ma wady, </w:t>
      </w:r>
      <w:r w:rsidR="00386788" w:rsidRPr="00DA6A56">
        <w:rPr>
          <w:rFonts w:ascii="Tahoma" w:hAnsi="Tahoma" w:cs="Tahoma"/>
          <w:sz w:val="20"/>
        </w:rPr>
        <w:t>Z</w:t>
      </w:r>
      <w:r w:rsidRPr="00DA6A56">
        <w:rPr>
          <w:rFonts w:ascii="Tahoma" w:hAnsi="Tahoma" w:cs="Tahoma"/>
          <w:sz w:val="20"/>
        </w:rPr>
        <w:t xml:space="preserve">amawiający może żądać ich usunięcia wyznaczając </w:t>
      </w:r>
      <w:r w:rsidR="00DD3E7B" w:rsidRPr="00DA6A56">
        <w:rPr>
          <w:rFonts w:ascii="Tahoma" w:hAnsi="Tahoma" w:cs="Tahoma"/>
          <w:sz w:val="20"/>
        </w:rPr>
        <w:t>W</w:t>
      </w:r>
      <w:r w:rsidRPr="00DA6A56">
        <w:rPr>
          <w:rFonts w:ascii="Tahoma" w:hAnsi="Tahoma" w:cs="Tahoma"/>
          <w:sz w:val="20"/>
        </w:rPr>
        <w:t>ykonawcy w tym celu odpowiedni termin.</w:t>
      </w:r>
    </w:p>
    <w:p w14:paraId="025E3D7E" w14:textId="77777777"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 projektu Wykonawca załącza wykaz opracowanej dokumentacji projektow</w:t>
      </w:r>
      <w:r w:rsidR="00C87AB9" w:rsidRPr="00DA6A56">
        <w:rPr>
          <w:rFonts w:ascii="Tahoma" w:hAnsi="Tahoma" w:cs="Tahoma"/>
          <w:sz w:val="20"/>
        </w:rPr>
        <w:t>o-kosztorysowej</w:t>
      </w:r>
      <w:r w:rsidRPr="00DA6A56">
        <w:rPr>
          <w:rFonts w:ascii="Tahoma" w:hAnsi="Tahoma" w:cs="Tahoma"/>
          <w:sz w:val="20"/>
        </w:rPr>
        <w:t xml:space="preserve"> oraz pisemne oświadczenie, że jest wykonana zgodnie z umową i</w:t>
      </w:r>
      <w:r w:rsidR="00002197" w:rsidRPr="00DA6A56">
        <w:rPr>
          <w:rFonts w:ascii="Tahoma" w:hAnsi="Tahoma" w:cs="Tahoma"/>
          <w:sz w:val="20"/>
        </w:rPr>
        <w:t xml:space="preserve"> </w:t>
      </w:r>
      <w:r w:rsidRPr="00DA6A56">
        <w:rPr>
          <w:rFonts w:ascii="Tahoma" w:hAnsi="Tahoma" w:cs="Tahoma"/>
          <w:sz w:val="20"/>
        </w:rPr>
        <w:t>kompletna z</w:t>
      </w:r>
      <w:r w:rsidR="00C87AB9" w:rsidRPr="00DA6A56">
        <w:rPr>
          <w:rFonts w:ascii="Tahoma" w:hAnsi="Tahoma" w:cs="Tahoma"/>
          <w:sz w:val="20"/>
        </w:rPr>
        <w:t> </w:t>
      </w:r>
      <w:r w:rsidRPr="00DA6A56">
        <w:rPr>
          <w:rFonts w:ascii="Tahoma" w:hAnsi="Tahoma" w:cs="Tahoma"/>
          <w:sz w:val="20"/>
        </w:rPr>
        <w:t>punktu widzenia celu, któremu ma służyć</w:t>
      </w:r>
      <w:r w:rsidR="00D523ED" w:rsidRPr="00DA6A56">
        <w:rPr>
          <w:rFonts w:ascii="Tahoma" w:hAnsi="Tahoma" w:cs="Tahoma"/>
          <w:sz w:val="20"/>
        </w:rPr>
        <w:t>,</w:t>
      </w:r>
      <w:r w:rsidRPr="00DA6A56">
        <w:rPr>
          <w:rFonts w:ascii="Tahoma" w:hAnsi="Tahoma" w:cs="Tahoma"/>
          <w:sz w:val="20"/>
        </w:rPr>
        <w:t xml:space="preserve"> tzn. uzyskania pozwolenia na budowę w</w:t>
      </w:r>
      <w:r w:rsidR="00C87AB9" w:rsidRPr="00DA6A56">
        <w:rPr>
          <w:rFonts w:ascii="Tahoma" w:hAnsi="Tahoma" w:cs="Tahoma"/>
          <w:sz w:val="20"/>
        </w:rPr>
        <w:t> </w:t>
      </w:r>
      <w:r w:rsidRPr="00DA6A56">
        <w:rPr>
          <w:rFonts w:ascii="Tahoma" w:hAnsi="Tahoma" w:cs="Tahoma"/>
          <w:sz w:val="20"/>
        </w:rPr>
        <w:t>przypadku projektu budowlanego oraz umożliwienia realizacji robót w przypadku projektów wykonawczych.</w:t>
      </w:r>
    </w:p>
    <w:p w14:paraId="7469CCB5" w14:textId="77777777" w:rsidR="002E1C3A" w:rsidRPr="00DA6A56" w:rsidRDefault="00DD3E7B"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Datę podpisania przez Zamawiającego protokoł</w:t>
      </w:r>
      <w:r w:rsidR="00C77290" w:rsidRPr="00DA6A56">
        <w:rPr>
          <w:rFonts w:ascii="Tahoma" w:hAnsi="Tahoma" w:cs="Tahoma"/>
          <w:sz w:val="20"/>
        </w:rPr>
        <w:t>u</w:t>
      </w:r>
      <w:r w:rsidRPr="00DA6A56">
        <w:rPr>
          <w:rFonts w:ascii="Tahoma" w:hAnsi="Tahoma" w:cs="Tahoma"/>
          <w:sz w:val="20"/>
        </w:rPr>
        <w:t xml:space="preserve"> zdawczo-odbiorcz</w:t>
      </w:r>
      <w:r w:rsidR="00C77290" w:rsidRPr="00DA6A56">
        <w:rPr>
          <w:rFonts w:ascii="Tahoma" w:hAnsi="Tahoma" w:cs="Tahoma"/>
          <w:sz w:val="20"/>
        </w:rPr>
        <w:t>ego</w:t>
      </w:r>
      <w:r w:rsidRPr="00DA6A56">
        <w:rPr>
          <w:rFonts w:ascii="Tahoma" w:hAnsi="Tahoma" w:cs="Tahoma"/>
          <w:sz w:val="20"/>
        </w:rPr>
        <w:t>, o który</w:t>
      </w:r>
      <w:r w:rsidR="00C77290" w:rsidRPr="00DA6A56">
        <w:rPr>
          <w:rFonts w:ascii="Tahoma" w:hAnsi="Tahoma" w:cs="Tahoma"/>
          <w:sz w:val="20"/>
        </w:rPr>
        <w:t>m</w:t>
      </w:r>
      <w:r w:rsidRPr="00DA6A56">
        <w:rPr>
          <w:rFonts w:ascii="Tahoma" w:hAnsi="Tahoma" w:cs="Tahoma"/>
          <w:sz w:val="20"/>
        </w:rPr>
        <w:t xml:space="preserve"> mowa w</w:t>
      </w:r>
      <w:r w:rsidR="00D62AD1" w:rsidRPr="00DA6A56">
        <w:rPr>
          <w:rFonts w:ascii="Tahoma" w:hAnsi="Tahoma" w:cs="Tahoma"/>
          <w:sz w:val="20"/>
        </w:rPr>
        <w:t> </w:t>
      </w:r>
      <w:r w:rsidR="001703CA" w:rsidRPr="00DA6A56">
        <w:rPr>
          <w:rFonts w:ascii="Tahoma" w:hAnsi="Tahoma" w:cs="Tahoma"/>
          <w:sz w:val="20"/>
        </w:rPr>
        <w:t>ust.</w:t>
      </w:r>
      <w:r w:rsidR="008E46CB" w:rsidRPr="00DA6A56">
        <w:rPr>
          <w:rFonts w:ascii="Tahoma" w:hAnsi="Tahoma" w:cs="Tahoma"/>
          <w:sz w:val="20"/>
        </w:rPr>
        <w:t> </w:t>
      </w:r>
      <w:r w:rsidRPr="00DA6A56">
        <w:rPr>
          <w:rFonts w:ascii="Tahoma" w:hAnsi="Tahoma" w:cs="Tahoma"/>
          <w:sz w:val="20"/>
        </w:rPr>
        <w:t>3, traktuje się jako datę wykonania i odbioru dokumentacji projektow</w:t>
      </w:r>
      <w:r w:rsidR="00C87AB9" w:rsidRPr="00DA6A56">
        <w:rPr>
          <w:rFonts w:ascii="Tahoma" w:hAnsi="Tahoma" w:cs="Tahoma"/>
          <w:sz w:val="20"/>
        </w:rPr>
        <w:t>o-kosztorysowej</w:t>
      </w:r>
      <w:r w:rsidRPr="00DA6A56">
        <w:rPr>
          <w:rFonts w:ascii="Tahoma" w:hAnsi="Tahoma" w:cs="Tahoma"/>
          <w:sz w:val="20"/>
        </w:rPr>
        <w:t>. Zamawiający zastrzega sobie prawo do 7-dniowego okresu weryfikacji dokumentacji od dnia jej dostarczenia do dnia podpisania protokołu.</w:t>
      </w:r>
    </w:p>
    <w:p w14:paraId="19DF35F8"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5</w:t>
      </w:r>
    </w:p>
    <w:p w14:paraId="2A843F28" w14:textId="77777777" w:rsidR="00011C48" w:rsidRPr="00DA6A56" w:rsidRDefault="00011C48" w:rsidP="00011C48">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wykonanie całości dokumentacji projektowo-kosztorysowej oraz pełnienie nadzoru autorskiego Zamawiający zapłaci Wykonawcy kwotę netto: ………..zł, słownie: ……….   złotych, brutto: ……………zł, słownie: ……………..złotych , w tym podatek VAT w wysokości 23%, tj. ………….zł, słownie: …………..złotych).</w:t>
      </w:r>
    </w:p>
    <w:p w14:paraId="2E77AF3C" w14:textId="77777777" w:rsidR="00011C48" w:rsidRDefault="00011C48" w:rsidP="005A02AD">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Zamawiający zakłada płatności częściowe za poszczególne etapy prac projektowych:</w:t>
      </w:r>
    </w:p>
    <w:p w14:paraId="1E03FFFC" w14:textId="31580E71"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1</w:t>
      </w:r>
      <w:r w:rsidR="0063089D">
        <w:rPr>
          <w:rFonts w:ascii="Tahoma" w:hAnsi="Tahoma" w:cs="Tahoma"/>
          <w:sz w:val="20"/>
        </w:rPr>
        <w:t xml:space="preserve"> - ……</w:t>
      </w:r>
      <w:r>
        <w:rPr>
          <w:rFonts w:ascii="Tahoma" w:hAnsi="Tahoma" w:cs="Tahoma"/>
          <w:sz w:val="20"/>
        </w:rPr>
        <w:t>…..</w:t>
      </w:r>
      <w:r w:rsidR="0063089D">
        <w:rPr>
          <w:rFonts w:ascii="Tahoma" w:hAnsi="Tahoma" w:cs="Tahoma"/>
          <w:sz w:val="20"/>
        </w:rPr>
        <w:t>………………… zł brutto</w:t>
      </w:r>
    </w:p>
    <w:p w14:paraId="5932F1E4" w14:textId="76A76563"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2</w:t>
      </w:r>
      <w:r w:rsidR="0063089D" w:rsidRPr="0063089D">
        <w:rPr>
          <w:rFonts w:ascii="Tahoma" w:hAnsi="Tahoma" w:cs="Tahoma"/>
          <w:sz w:val="20"/>
        </w:rPr>
        <w:t xml:space="preserve"> </w:t>
      </w:r>
      <w:r w:rsidR="0063089D">
        <w:rPr>
          <w:rFonts w:ascii="Tahoma" w:hAnsi="Tahoma" w:cs="Tahoma"/>
          <w:sz w:val="20"/>
        </w:rPr>
        <w:t>- ……………………..…… zł brutto</w:t>
      </w:r>
    </w:p>
    <w:p w14:paraId="15E85B9C" w14:textId="55897997" w:rsidR="00011C48"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 xml:space="preserve">Zadanie nr 3 </w:t>
      </w:r>
      <w:r w:rsidR="00DA482B">
        <w:rPr>
          <w:rFonts w:ascii="Tahoma" w:hAnsi="Tahoma" w:cs="Tahoma"/>
          <w:sz w:val="20"/>
        </w:rPr>
        <w:t>- …………</w:t>
      </w:r>
      <w:r>
        <w:rPr>
          <w:rFonts w:ascii="Tahoma" w:hAnsi="Tahoma" w:cs="Tahoma"/>
          <w:sz w:val="20"/>
        </w:rPr>
        <w:t>……………..</w:t>
      </w:r>
      <w:r w:rsidR="00DA482B">
        <w:rPr>
          <w:rFonts w:ascii="Tahoma" w:hAnsi="Tahoma" w:cs="Tahoma"/>
          <w:sz w:val="20"/>
        </w:rPr>
        <w:t>… zł brutto</w:t>
      </w:r>
    </w:p>
    <w:p w14:paraId="294C32C3" w14:textId="142D6069" w:rsidR="00A25826"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4 - ……………………………zł brutto</w:t>
      </w:r>
    </w:p>
    <w:p w14:paraId="030CCC6F" w14:textId="23D81F6B" w:rsidR="00DA482B" w:rsidRPr="0063089D" w:rsidRDefault="00DA482B"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sidRPr="00BB12DA">
        <w:rPr>
          <w:rFonts w:ascii="Tahoma" w:hAnsi="Tahoma" w:cs="Tahoma"/>
          <w:sz w:val="20"/>
        </w:rPr>
        <w:t xml:space="preserve">Nadzór autorski </w:t>
      </w:r>
      <w:r>
        <w:rPr>
          <w:rFonts w:ascii="Tahoma" w:hAnsi="Tahoma" w:cs="Tahoma"/>
          <w:sz w:val="20"/>
        </w:rPr>
        <w:t>- ……</w:t>
      </w:r>
      <w:r w:rsidR="00A25826">
        <w:rPr>
          <w:rFonts w:ascii="Tahoma" w:hAnsi="Tahoma" w:cs="Tahoma"/>
          <w:sz w:val="20"/>
        </w:rPr>
        <w:t>..…</w:t>
      </w:r>
      <w:r>
        <w:rPr>
          <w:rFonts w:ascii="Tahoma" w:hAnsi="Tahoma" w:cs="Tahoma"/>
          <w:sz w:val="20"/>
        </w:rPr>
        <w:t>………….… zł brutto</w:t>
      </w:r>
    </w:p>
    <w:p w14:paraId="4B086D6A" w14:textId="64282246" w:rsidR="00AF25C3" w:rsidRPr="00DA6A56" w:rsidRDefault="000904EE" w:rsidP="00B61484">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r w:rsidRPr="00DA6A56">
        <w:rPr>
          <w:rFonts w:ascii="Tahoma" w:hAnsi="Tahoma" w:cs="Tahoma"/>
          <w:sz w:val="20"/>
        </w:rPr>
        <w:br/>
      </w:r>
      <w:r w:rsidR="00CD0E14" w:rsidRPr="00DA6A56">
        <w:rPr>
          <w:rFonts w:ascii="Tahoma" w:hAnsi="Tahoma" w:cs="Tahoma"/>
          <w:sz w:val="20"/>
        </w:rPr>
        <w:t>W razie przerwania prac projektowych z powodu okoliczności, za które odpowiedzialność ponosi Zamawiający, wysokość wynagrodzenia za wykonanie opracowań do dnia przerwania prac ustalona będzie przez przedstawicieli obu stron na podstawie protokołu zaawansowania prac, podpisanego przez obie strony pod rygorem nieważności.</w:t>
      </w:r>
    </w:p>
    <w:p w14:paraId="14E99C86" w14:textId="77777777" w:rsidR="008644CC" w:rsidRDefault="00AF25C3" w:rsidP="008644CC">
      <w:pPr>
        <w:pStyle w:val="bodybez"/>
        <w:numPr>
          <w:ilvl w:val="0"/>
          <w:numId w:val="4"/>
        </w:numPr>
        <w:tabs>
          <w:tab w:val="clear" w:pos="720"/>
          <w:tab w:val="left" w:pos="426"/>
        </w:tabs>
        <w:suppressAutoHyphens/>
        <w:ind w:left="426"/>
        <w:rPr>
          <w:rFonts w:ascii="Tahoma" w:hAnsi="Tahoma" w:cs="Tahoma"/>
          <w:sz w:val="20"/>
        </w:rPr>
      </w:pPr>
      <w:r w:rsidRPr="00DA6A56">
        <w:rPr>
          <w:rFonts w:ascii="Tahoma" w:hAnsi="Tahoma" w:cs="Tahoma"/>
          <w:sz w:val="20"/>
        </w:rPr>
        <w:t>Płatność wynikająca z Umowy będzie realizowana w mechanizmie podzielonej płatności, o którym mowa w Ustawie z dnia 11 marca 2004 r. o podatku od towarów i usług, wyłącznie na wskazany przez Wykonawcę rachunek bankowy figurujący w wykazie podatników VAT prowadzonym przez właściwy organ administracji (tzw. Białej liście). Dotyczy to zarówno rachunków bankowych prowadzonych w złotych polskich, jak i walutach obcych.</w:t>
      </w:r>
    </w:p>
    <w:p w14:paraId="23154864" w14:textId="5CAC846E" w:rsid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t xml:space="preserve">Wykonawca wystawi fakturę na </w:t>
      </w:r>
      <w:r w:rsidRPr="008644CC">
        <w:rPr>
          <w:rFonts w:ascii="Tahoma" w:hAnsi="Tahoma" w:cs="Tahoma"/>
          <w:b/>
          <w:sz w:val="20"/>
        </w:rPr>
        <w:t xml:space="preserve">Gminę Trzebownisko, 36-001 Trzebownisko 976, </w:t>
      </w:r>
      <w:r w:rsidR="00A25826">
        <w:rPr>
          <w:rFonts w:ascii="Tahoma" w:hAnsi="Tahoma" w:cs="Tahoma"/>
          <w:b/>
          <w:sz w:val="20"/>
        </w:rPr>
        <w:br/>
      </w:r>
      <w:r w:rsidRPr="008644CC">
        <w:rPr>
          <w:rFonts w:ascii="Tahoma" w:hAnsi="Tahoma" w:cs="Tahoma"/>
          <w:b/>
          <w:sz w:val="20"/>
        </w:rPr>
        <w:lastRenderedPageBreak/>
        <w:t>NIP 5170037677</w:t>
      </w:r>
      <w:r w:rsidRPr="008644CC">
        <w:rPr>
          <w:rFonts w:ascii="Tahoma" w:hAnsi="Tahoma" w:cs="Tahoma"/>
          <w:sz w:val="20"/>
        </w:rPr>
        <w:t>. Zapłata zostanie dokonana na rachunek bankowy Wykonawcy wskazany na fakturze.</w:t>
      </w:r>
    </w:p>
    <w:p w14:paraId="4B14E483" w14:textId="071FA44D" w:rsidR="008644CC" w:rsidRP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t xml:space="preserve">Wynagrodzenie za nadzór autorski płatne będzie </w:t>
      </w:r>
      <w:r>
        <w:rPr>
          <w:rFonts w:ascii="Tahoma" w:hAnsi="Tahoma" w:cs="Tahoma"/>
          <w:sz w:val="20"/>
        </w:rPr>
        <w:t>po</w:t>
      </w:r>
      <w:r w:rsidRPr="008644CC">
        <w:rPr>
          <w:rFonts w:ascii="Tahoma" w:hAnsi="Tahoma" w:cs="Tahoma"/>
          <w:sz w:val="20"/>
        </w:rPr>
        <w:t xml:space="preserve"> wykonaniu robót budowlanych</w:t>
      </w:r>
      <w:r>
        <w:rPr>
          <w:rFonts w:ascii="Tahoma" w:hAnsi="Tahoma" w:cs="Tahoma"/>
          <w:sz w:val="20"/>
        </w:rPr>
        <w:t xml:space="preserve"> i </w:t>
      </w:r>
      <w:r w:rsidRPr="00BA7F16">
        <w:rPr>
          <w:rFonts w:ascii="Tahoma" w:hAnsi="Tahoma" w:cs="Tahoma"/>
          <w:sz w:val="20"/>
        </w:rPr>
        <w:t>odbiorze końcowym inwestycji.</w:t>
      </w:r>
    </w:p>
    <w:p w14:paraId="6414B572" w14:textId="28192F38" w:rsidR="004D7C32" w:rsidRPr="00DA482B" w:rsidRDefault="00ED64B7" w:rsidP="00CD67F3">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6</w:t>
      </w:r>
    </w:p>
    <w:p w14:paraId="0981C097" w14:textId="616155B6" w:rsidR="00960A4B" w:rsidRPr="00DA6A56" w:rsidRDefault="00960A4B"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Dokument</w:t>
      </w:r>
      <w:r w:rsidR="00C77290" w:rsidRPr="00DA6A56">
        <w:rPr>
          <w:rFonts w:ascii="Tahoma" w:hAnsi="Tahoma" w:cs="Tahoma"/>
          <w:sz w:val="20"/>
        </w:rPr>
        <w:t>em</w:t>
      </w:r>
      <w:r w:rsidRPr="00DA6A56">
        <w:rPr>
          <w:rFonts w:ascii="Tahoma" w:hAnsi="Tahoma" w:cs="Tahoma"/>
          <w:sz w:val="20"/>
        </w:rPr>
        <w:t xml:space="preserve"> potwierdzającym wykonanie dokumentacji projektow</w:t>
      </w:r>
      <w:r w:rsidR="007115B7" w:rsidRPr="00DA6A56">
        <w:rPr>
          <w:rFonts w:ascii="Tahoma" w:hAnsi="Tahoma" w:cs="Tahoma"/>
          <w:sz w:val="20"/>
        </w:rPr>
        <w:t>ej lub jej części</w:t>
      </w:r>
      <w:r w:rsidR="00537635" w:rsidRPr="00DA6A56">
        <w:rPr>
          <w:rFonts w:ascii="Tahoma" w:hAnsi="Tahoma" w:cs="Tahoma"/>
          <w:sz w:val="20"/>
        </w:rPr>
        <w:t xml:space="preserve"> oraz </w:t>
      </w:r>
      <w:r w:rsidRPr="00DA6A56">
        <w:rPr>
          <w:rFonts w:ascii="Tahoma" w:hAnsi="Tahoma" w:cs="Tahoma"/>
          <w:sz w:val="20"/>
        </w:rPr>
        <w:t xml:space="preserve"> przekazanie </w:t>
      </w:r>
      <w:r w:rsidR="00537635" w:rsidRPr="00DA6A56">
        <w:rPr>
          <w:rFonts w:ascii="Tahoma" w:hAnsi="Tahoma" w:cs="Tahoma"/>
          <w:sz w:val="20"/>
        </w:rPr>
        <w:t>ich</w:t>
      </w:r>
      <w:r w:rsidRPr="00DA6A56">
        <w:rPr>
          <w:rFonts w:ascii="Tahoma" w:hAnsi="Tahoma" w:cs="Tahoma"/>
          <w:sz w:val="20"/>
        </w:rPr>
        <w:t xml:space="preserve"> w terminie Zamawiającemu będ</w:t>
      </w:r>
      <w:r w:rsidR="007115B7" w:rsidRPr="00DA6A56">
        <w:rPr>
          <w:rFonts w:ascii="Tahoma" w:hAnsi="Tahoma" w:cs="Tahoma"/>
          <w:sz w:val="20"/>
        </w:rPr>
        <w:t>ą</w:t>
      </w:r>
      <w:r w:rsidRPr="00DA6A56">
        <w:rPr>
          <w:rFonts w:ascii="Tahoma" w:hAnsi="Tahoma" w:cs="Tahoma"/>
          <w:sz w:val="20"/>
        </w:rPr>
        <w:t xml:space="preserve"> proto</w:t>
      </w:r>
      <w:r w:rsidR="007115B7" w:rsidRPr="00DA6A56">
        <w:rPr>
          <w:rFonts w:ascii="Tahoma" w:hAnsi="Tahoma" w:cs="Tahoma"/>
          <w:sz w:val="20"/>
        </w:rPr>
        <w:t>koły</w:t>
      </w:r>
      <w:r w:rsidRPr="00DA6A56">
        <w:rPr>
          <w:rFonts w:ascii="Tahoma" w:hAnsi="Tahoma" w:cs="Tahoma"/>
          <w:sz w:val="20"/>
        </w:rPr>
        <w:t xml:space="preserve"> zdawczo-odbiorcz</w:t>
      </w:r>
      <w:r w:rsidR="007115B7" w:rsidRPr="00DA6A56">
        <w:rPr>
          <w:rFonts w:ascii="Tahoma" w:hAnsi="Tahoma" w:cs="Tahoma"/>
          <w:sz w:val="20"/>
        </w:rPr>
        <w:t>e</w:t>
      </w:r>
      <w:r w:rsidRPr="00DA6A56">
        <w:rPr>
          <w:rFonts w:ascii="Tahoma" w:hAnsi="Tahoma" w:cs="Tahoma"/>
          <w:sz w:val="20"/>
        </w:rPr>
        <w:t>.</w:t>
      </w:r>
    </w:p>
    <w:p w14:paraId="51C62317" w14:textId="6E221A94" w:rsidR="004D7C32" w:rsidRPr="00DA6A56" w:rsidRDefault="004D7C32"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Podstawą do rozliczenia pomiędzy Zamawiającym a Wykonawcą będ</w:t>
      </w:r>
      <w:r w:rsidR="007115B7" w:rsidRPr="00DA6A56">
        <w:rPr>
          <w:rFonts w:ascii="Tahoma" w:hAnsi="Tahoma" w:cs="Tahoma"/>
          <w:sz w:val="20"/>
        </w:rPr>
        <w:t>ą</w:t>
      </w:r>
      <w:r w:rsidR="00F03DCF" w:rsidRPr="00DA6A56">
        <w:rPr>
          <w:rFonts w:ascii="Tahoma" w:hAnsi="Tahoma" w:cs="Tahoma"/>
          <w:sz w:val="20"/>
        </w:rPr>
        <w:t xml:space="preserve"> faktury częściowe i</w:t>
      </w:r>
      <w:r w:rsidRPr="00DA6A56">
        <w:rPr>
          <w:rFonts w:ascii="Tahoma" w:hAnsi="Tahoma" w:cs="Tahoma"/>
          <w:sz w:val="20"/>
        </w:rPr>
        <w:t xml:space="preserve"> faktura </w:t>
      </w:r>
      <w:r w:rsidR="00F03DCF" w:rsidRPr="00DA6A56">
        <w:rPr>
          <w:rFonts w:ascii="Tahoma" w:hAnsi="Tahoma" w:cs="Tahoma"/>
          <w:sz w:val="20"/>
        </w:rPr>
        <w:t xml:space="preserve">końcowa </w:t>
      </w:r>
      <w:r w:rsidRPr="00DA6A56">
        <w:rPr>
          <w:rFonts w:ascii="Tahoma" w:hAnsi="Tahoma" w:cs="Tahoma"/>
          <w:sz w:val="20"/>
        </w:rPr>
        <w:t>wystawion</w:t>
      </w:r>
      <w:r w:rsidR="00F03DCF" w:rsidRPr="00DA6A56">
        <w:rPr>
          <w:rFonts w:ascii="Tahoma" w:hAnsi="Tahoma" w:cs="Tahoma"/>
          <w:sz w:val="20"/>
        </w:rPr>
        <w:t>e</w:t>
      </w:r>
      <w:r w:rsidRPr="00DA6A56">
        <w:rPr>
          <w:rFonts w:ascii="Tahoma" w:hAnsi="Tahoma" w:cs="Tahoma"/>
          <w:sz w:val="20"/>
        </w:rPr>
        <w:t xml:space="preserve"> po</w:t>
      </w:r>
      <w:r w:rsidR="00C776DF" w:rsidRPr="00DA6A56">
        <w:rPr>
          <w:rFonts w:ascii="Tahoma" w:hAnsi="Tahoma" w:cs="Tahoma"/>
          <w:sz w:val="20"/>
        </w:rPr>
        <w:t> </w:t>
      </w:r>
      <w:r w:rsidRPr="00DA6A56">
        <w:rPr>
          <w:rFonts w:ascii="Tahoma" w:hAnsi="Tahoma" w:cs="Tahoma"/>
          <w:sz w:val="20"/>
        </w:rPr>
        <w:t xml:space="preserve">odbiorze </w:t>
      </w:r>
      <w:r w:rsidR="00F03DCF" w:rsidRPr="00DA6A56">
        <w:rPr>
          <w:rFonts w:ascii="Tahoma" w:hAnsi="Tahoma" w:cs="Tahoma"/>
          <w:sz w:val="20"/>
        </w:rPr>
        <w:t xml:space="preserve">części </w:t>
      </w:r>
      <w:r w:rsidRPr="00DA6A56">
        <w:rPr>
          <w:rFonts w:ascii="Tahoma" w:hAnsi="Tahoma" w:cs="Tahoma"/>
          <w:sz w:val="20"/>
        </w:rPr>
        <w:t>przedmiotu zamówienia</w:t>
      </w:r>
      <w:r w:rsidR="00DA482B">
        <w:rPr>
          <w:rFonts w:ascii="Tahoma" w:hAnsi="Tahoma" w:cs="Tahoma"/>
          <w:sz w:val="20"/>
        </w:rPr>
        <w:t xml:space="preserve"> i faktura końcowa</w:t>
      </w:r>
      <w:r w:rsidRPr="00DA6A56">
        <w:rPr>
          <w:rFonts w:ascii="Tahoma" w:hAnsi="Tahoma" w:cs="Tahoma"/>
          <w:sz w:val="20"/>
        </w:rPr>
        <w:t>, płatn</w:t>
      </w:r>
      <w:r w:rsidR="00F03DCF" w:rsidRPr="00DA6A56">
        <w:rPr>
          <w:rFonts w:ascii="Tahoma" w:hAnsi="Tahoma" w:cs="Tahoma"/>
          <w:sz w:val="20"/>
        </w:rPr>
        <w:t>e</w:t>
      </w:r>
      <w:r w:rsidRPr="00DA6A56">
        <w:rPr>
          <w:rFonts w:ascii="Tahoma" w:hAnsi="Tahoma" w:cs="Tahoma"/>
          <w:sz w:val="20"/>
        </w:rPr>
        <w:t xml:space="preserve"> </w:t>
      </w:r>
      <w:r w:rsidR="00A25826">
        <w:rPr>
          <w:rFonts w:ascii="Tahoma" w:hAnsi="Tahoma" w:cs="Tahoma"/>
          <w:sz w:val="20"/>
        </w:rPr>
        <w:br/>
      </w:r>
      <w:r w:rsidRPr="00DA6A56">
        <w:rPr>
          <w:rFonts w:ascii="Tahoma" w:hAnsi="Tahoma" w:cs="Tahoma"/>
          <w:sz w:val="20"/>
        </w:rPr>
        <w:t xml:space="preserve">w terminie </w:t>
      </w:r>
      <w:r w:rsidRPr="008644CC">
        <w:rPr>
          <w:rFonts w:ascii="Tahoma" w:hAnsi="Tahoma" w:cs="Tahoma"/>
          <w:b/>
          <w:sz w:val="20"/>
        </w:rPr>
        <w:t>30 dni</w:t>
      </w:r>
      <w:r w:rsidRPr="00DA6A56">
        <w:rPr>
          <w:rFonts w:ascii="Tahoma" w:hAnsi="Tahoma" w:cs="Tahoma"/>
          <w:sz w:val="20"/>
        </w:rPr>
        <w:t xml:space="preserve"> od daty otrzymania.</w:t>
      </w:r>
      <w:r w:rsidR="00960A4B" w:rsidRPr="00DA6A56">
        <w:rPr>
          <w:rFonts w:ascii="Tahoma" w:hAnsi="Tahoma" w:cs="Tahoma"/>
          <w:sz w:val="20"/>
        </w:rPr>
        <w:t xml:space="preserve"> Podstawą do przyjęcia faktury przez Zamawiającego będ</w:t>
      </w:r>
      <w:r w:rsidR="00C77290" w:rsidRPr="00DA6A56">
        <w:rPr>
          <w:rFonts w:ascii="Tahoma" w:hAnsi="Tahoma" w:cs="Tahoma"/>
          <w:sz w:val="20"/>
        </w:rPr>
        <w:t>zie</w:t>
      </w:r>
      <w:r w:rsidR="00960A4B" w:rsidRPr="00DA6A56">
        <w:rPr>
          <w:rFonts w:ascii="Tahoma" w:hAnsi="Tahoma" w:cs="Tahoma"/>
          <w:sz w:val="20"/>
        </w:rPr>
        <w:t xml:space="preserve"> podpisan</w:t>
      </w:r>
      <w:r w:rsidR="00C77290" w:rsidRPr="00DA6A56">
        <w:rPr>
          <w:rFonts w:ascii="Tahoma" w:hAnsi="Tahoma" w:cs="Tahoma"/>
          <w:sz w:val="20"/>
        </w:rPr>
        <w:t>y</w:t>
      </w:r>
      <w:r w:rsidR="00960A4B" w:rsidRPr="00DA6A56">
        <w:rPr>
          <w:rFonts w:ascii="Tahoma" w:hAnsi="Tahoma" w:cs="Tahoma"/>
          <w:sz w:val="20"/>
        </w:rPr>
        <w:t xml:space="preserve"> przez Zamawiającego protok</w:t>
      </w:r>
      <w:r w:rsidR="00C77290" w:rsidRPr="00DA6A56">
        <w:rPr>
          <w:rFonts w:ascii="Tahoma" w:hAnsi="Tahoma" w:cs="Tahoma"/>
          <w:sz w:val="20"/>
        </w:rPr>
        <w:t>ół</w:t>
      </w:r>
      <w:r w:rsidR="00960A4B" w:rsidRPr="00DA6A56">
        <w:rPr>
          <w:rFonts w:ascii="Tahoma" w:hAnsi="Tahoma" w:cs="Tahoma"/>
          <w:sz w:val="20"/>
        </w:rPr>
        <w:t xml:space="preserve"> zdawczo-odbiorcz</w:t>
      </w:r>
      <w:r w:rsidR="00C77290" w:rsidRPr="00DA6A56">
        <w:rPr>
          <w:rFonts w:ascii="Tahoma" w:hAnsi="Tahoma" w:cs="Tahoma"/>
          <w:sz w:val="20"/>
        </w:rPr>
        <w:t>y</w:t>
      </w:r>
      <w:r w:rsidR="00960A4B" w:rsidRPr="00DA6A56">
        <w:rPr>
          <w:rFonts w:ascii="Tahoma" w:hAnsi="Tahoma" w:cs="Tahoma"/>
          <w:sz w:val="20"/>
        </w:rPr>
        <w:t>.</w:t>
      </w:r>
    </w:p>
    <w:p w14:paraId="393D1913"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datę zapłaty uznaje się datę złożenia polecenia przelewu w banku przez Zamawiającego.</w:t>
      </w:r>
    </w:p>
    <w:p w14:paraId="77F7C112"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Wynagrodzenie płatne będzie na rachunek Wykonawcy podany na fakturze.</w:t>
      </w:r>
    </w:p>
    <w:p w14:paraId="76B6C134" w14:textId="77777777" w:rsidR="00B94C5B"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7</w:t>
      </w:r>
    </w:p>
    <w:p w14:paraId="196F4385" w14:textId="254CFD1D" w:rsidR="00EB33F5" w:rsidRDefault="00ED64B7"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r w:rsidRPr="00DA6A56">
        <w:rPr>
          <w:rFonts w:ascii="Tahoma" w:hAnsi="Tahoma" w:cs="Tahoma"/>
          <w:sz w:val="20"/>
        </w:rPr>
        <w:t>Wykonawca odpowiada za działania i zaniechania osób, z których pomocą zobowiązanie wykonuje,</w:t>
      </w:r>
      <w:r w:rsidR="00C776DF" w:rsidRPr="00DA6A56">
        <w:rPr>
          <w:rFonts w:ascii="Tahoma" w:hAnsi="Tahoma" w:cs="Tahoma"/>
          <w:sz w:val="20"/>
        </w:rPr>
        <w:t xml:space="preserve"> </w:t>
      </w:r>
      <w:r w:rsidRPr="00DA6A56">
        <w:rPr>
          <w:rFonts w:ascii="Tahoma" w:hAnsi="Tahoma" w:cs="Tahoma"/>
          <w:sz w:val="20"/>
        </w:rPr>
        <w:t>jak również osób, którym wykonanie zobowiązania powierza, jak za własne działanie lub zaniechanie.</w:t>
      </w:r>
    </w:p>
    <w:p w14:paraId="76A02A37" w14:textId="77777777" w:rsidR="00CF198F" w:rsidRDefault="00CF198F"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p>
    <w:p w14:paraId="2BC289C3" w14:textId="06CC9D5A" w:rsidR="00CF198F" w:rsidRPr="00CF198F" w:rsidRDefault="00CF198F" w:rsidP="00CF198F">
      <w:pPr>
        <w:pStyle w:val="1"/>
        <w:suppressAutoHyphens/>
        <w:ind w:left="426"/>
        <w:jc w:val="center"/>
        <w:rPr>
          <w:rFonts w:ascii="Tahoma" w:hAnsi="Tahoma" w:cs="Tahoma"/>
          <w:sz w:val="20"/>
        </w:rPr>
      </w:pPr>
      <w:r w:rsidRPr="00CF198F">
        <w:rPr>
          <w:rFonts w:ascii="Tahoma" w:hAnsi="Tahoma" w:cs="Tahoma"/>
          <w:sz w:val="20"/>
        </w:rPr>
        <w:t>§ 8</w:t>
      </w:r>
    </w:p>
    <w:p w14:paraId="6948E807" w14:textId="77DB379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 xml:space="preserve">Strona umowy uprawniona jest do żądania zmiany (podwyższenia lub obniżenia) wynagrodzenia </w:t>
      </w:r>
      <w:r>
        <w:rPr>
          <w:rFonts w:ascii="Tahoma" w:hAnsi="Tahoma" w:cs="Tahoma"/>
          <w:sz w:val="20"/>
        </w:rPr>
        <w:br/>
      </w:r>
      <w:r w:rsidRPr="00CF198F">
        <w:rPr>
          <w:rFonts w:ascii="Tahoma" w:hAnsi="Tahoma" w:cs="Tahoma"/>
          <w:sz w:val="20"/>
        </w:rPr>
        <w:t>w przypadku zmiany (wzrostu lub obniżenia) ceny materiałów lub kosztów związanych z realizacją przedmiotu umowy zgodnie z poniższymi zasadami:</w:t>
      </w:r>
    </w:p>
    <w:p w14:paraId="2CFA4B61"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zmiana cen materiałów lub kosztów, związanych z realizacją przedmiotu umowy, ustalana dokonywana będzie, na zasadach określonych w pkt 2 w oparciu o ogłaszany w komunikacie przez Prezesa Głównego Urzędu Statystycznego kwartalny wskaźnik cen towarów i usług konsumpcyjnych (w porównaniu do poprzedniego okresu) i będzie liczona na podstawie niżej podanego wzoru:</w:t>
      </w:r>
    </w:p>
    <w:p w14:paraId="192AA53A" w14:textId="2FF13477" w:rsidR="00CF198F" w:rsidRPr="00CF198F" w:rsidRDefault="00CF198F" w:rsidP="00CF198F">
      <w:pPr>
        <w:pStyle w:val="1"/>
        <w:suppressAutoHyphens/>
        <w:ind w:left="426"/>
        <w:rPr>
          <w:rFonts w:ascii="Tahoma" w:hAnsi="Tahoma" w:cs="Tahoma"/>
          <w:sz w:val="20"/>
        </w:rPr>
      </w:pPr>
      <w:r>
        <w:rPr>
          <w:rFonts w:ascii="Tahoma" w:hAnsi="Tahoma" w:cs="Tahoma"/>
          <w:sz w:val="20"/>
        </w:rPr>
        <w:tab/>
      </w:r>
      <w:proofErr w:type="spellStart"/>
      <w:r w:rsidRPr="00CF198F">
        <w:rPr>
          <w:rFonts w:ascii="Tahoma" w:hAnsi="Tahoma" w:cs="Tahoma"/>
          <w:sz w:val="20"/>
        </w:rPr>
        <w:t>Ww</w:t>
      </w:r>
      <w:proofErr w:type="spellEnd"/>
      <w:r w:rsidRPr="00CF198F">
        <w:rPr>
          <w:rFonts w:ascii="Tahoma" w:hAnsi="Tahoma" w:cs="Tahoma"/>
          <w:sz w:val="20"/>
        </w:rPr>
        <w:t xml:space="preserve">(n) = [(W1/100 x W2/100 x … x W(n-1)/100 x </w:t>
      </w:r>
      <w:proofErr w:type="spellStart"/>
      <w:r w:rsidRPr="00CF198F">
        <w:rPr>
          <w:rFonts w:ascii="Tahoma" w:hAnsi="Tahoma" w:cs="Tahoma"/>
          <w:sz w:val="20"/>
        </w:rPr>
        <w:t>Wn</w:t>
      </w:r>
      <w:proofErr w:type="spellEnd"/>
      <w:r w:rsidRPr="00CF198F">
        <w:rPr>
          <w:rFonts w:ascii="Tahoma" w:hAnsi="Tahoma" w:cs="Tahoma"/>
          <w:sz w:val="20"/>
        </w:rPr>
        <w:t xml:space="preserve">/100 – </w:t>
      </w:r>
      <w:proofErr w:type="spellStart"/>
      <w:r w:rsidRPr="00CF198F">
        <w:rPr>
          <w:rFonts w:ascii="Tahoma" w:hAnsi="Tahoma" w:cs="Tahoma"/>
          <w:sz w:val="20"/>
        </w:rPr>
        <w:t>Wr</w:t>
      </w:r>
      <w:proofErr w:type="spellEnd"/>
      <w:r w:rsidRPr="00CF198F">
        <w:rPr>
          <w:rFonts w:ascii="Tahoma" w:hAnsi="Tahoma" w:cs="Tahoma"/>
          <w:sz w:val="20"/>
        </w:rPr>
        <w:t>) x U] -U</w:t>
      </w:r>
    </w:p>
    <w:p w14:paraId="14116582" w14:textId="53767625"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Gdzie:</w:t>
      </w:r>
    </w:p>
    <w:p w14:paraId="7A6FF1FB" w14:textId="029F5D22" w:rsidR="00CF198F" w:rsidRPr="00CF198F" w:rsidRDefault="00CF198F" w:rsidP="00CF198F">
      <w:pPr>
        <w:pStyle w:val="1"/>
        <w:suppressAutoHyphens/>
        <w:ind w:left="426"/>
        <w:rPr>
          <w:rFonts w:ascii="Tahoma" w:hAnsi="Tahoma" w:cs="Tahoma"/>
          <w:sz w:val="20"/>
        </w:rPr>
      </w:pPr>
      <w:r>
        <w:rPr>
          <w:rFonts w:ascii="Tahoma" w:hAnsi="Tahoma" w:cs="Tahoma"/>
          <w:sz w:val="20"/>
        </w:rPr>
        <w:tab/>
      </w:r>
      <w:proofErr w:type="spellStart"/>
      <w:r w:rsidRPr="00CF198F">
        <w:rPr>
          <w:rFonts w:ascii="Tahoma" w:hAnsi="Tahoma" w:cs="Tahoma"/>
          <w:sz w:val="20"/>
        </w:rPr>
        <w:t>Ww</w:t>
      </w:r>
      <w:proofErr w:type="spellEnd"/>
      <w:r w:rsidRPr="00CF198F">
        <w:rPr>
          <w:rFonts w:ascii="Tahoma" w:hAnsi="Tahoma" w:cs="Tahoma"/>
          <w:sz w:val="20"/>
        </w:rPr>
        <w:t>(n)– Wartość waloryzacji w n- tym okresie,</w:t>
      </w:r>
    </w:p>
    <w:p w14:paraId="33A32E82" w14:textId="36C4A636"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W1 – kwartalny wskaźnik cen towarów i usług konsumpcyjnych za pierwszy okres waloryzacji (w porównaniu do poprzedniego okresu),</w:t>
      </w:r>
    </w:p>
    <w:p w14:paraId="163C02AD" w14:textId="31293CB0"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W2 – kwartalny wskaźnik cen towarów i usług konsumpcyjnych za drugi okres waloryzacji (w porównaniu do poprzedniego okresu),</w:t>
      </w:r>
    </w:p>
    <w:p w14:paraId="173F6B56" w14:textId="1609F8F7" w:rsidR="00CF198F" w:rsidRPr="00CF198F" w:rsidRDefault="00CF198F" w:rsidP="00CF198F">
      <w:pPr>
        <w:pStyle w:val="1"/>
        <w:suppressAutoHyphens/>
        <w:ind w:left="426"/>
        <w:rPr>
          <w:rFonts w:ascii="Tahoma" w:hAnsi="Tahoma" w:cs="Tahoma"/>
          <w:sz w:val="20"/>
        </w:rPr>
      </w:pPr>
      <w:r>
        <w:rPr>
          <w:rFonts w:ascii="Tahoma" w:hAnsi="Tahoma" w:cs="Tahoma"/>
          <w:sz w:val="20"/>
        </w:rPr>
        <w:tab/>
      </w:r>
      <w:proofErr w:type="spellStart"/>
      <w:r w:rsidRPr="00CF198F">
        <w:rPr>
          <w:rFonts w:ascii="Tahoma" w:hAnsi="Tahoma" w:cs="Tahoma"/>
          <w:sz w:val="20"/>
        </w:rPr>
        <w:t>Wn</w:t>
      </w:r>
      <w:proofErr w:type="spellEnd"/>
      <w:r w:rsidRPr="00CF198F">
        <w:rPr>
          <w:rFonts w:ascii="Tahoma" w:hAnsi="Tahoma" w:cs="Tahoma"/>
          <w:sz w:val="20"/>
        </w:rPr>
        <w:t>–kwartalny wskaźnik cen towarów i usług konsumpcyjnych za n-ty (w porównaniu do poprzedniego okresu),</w:t>
      </w:r>
    </w:p>
    <w:p w14:paraId="77057677" w14:textId="17A0EB15" w:rsidR="00CF198F" w:rsidRPr="00CF198F" w:rsidRDefault="00CF198F" w:rsidP="00CF198F">
      <w:pPr>
        <w:pStyle w:val="1"/>
        <w:suppressAutoHyphens/>
        <w:ind w:left="426"/>
        <w:rPr>
          <w:rFonts w:ascii="Tahoma" w:hAnsi="Tahoma" w:cs="Tahoma"/>
          <w:sz w:val="20"/>
        </w:rPr>
      </w:pPr>
      <w:r>
        <w:rPr>
          <w:rFonts w:ascii="Tahoma" w:hAnsi="Tahoma" w:cs="Tahoma"/>
          <w:sz w:val="20"/>
        </w:rPr>
        <w:tab/>
      </w:r>
      <w:proofErr w:type="spellStart"/>
      <w:r w:rsidRPr="00CF198F">
        <w:rPr>
          <w:rFonts w:ascii="Tahoma" w:hAnsi="Tahoma" w:cs="Tahoma"/>
          <w:sz w:val="20"/>
        </w:rPr>
        <w:t>Wr</w:t>
      </w:r>
      <w:proofErr w:type="spellEnd"/>
      <w:r w:rsidRPr="00CF198F">
        <w:rPr>
          <w:rFonts w:ascii="Tahoma" w:hAnsi="Tahoma" w:cs="Tahoma"/>
          <w:sz w:val="20"/>
        </w:rPr>
        <w:t>- Stały wskaźnik ryzyka = 0,03</w:t>
      </w:r>
    </w:p>
    <w:p w14:paraId="279EA439" w14:textId="136745D2"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U – wartość usług w danym okresie rozliczeniowym obejmującym odpowiedni wskaźnik,</w:t>
      </w:r>
    </w:p>
    <w:p w14:paraId="0C0EF541" w14:textId="77777777" w:rsidR="00CF198F" w:rsidRPr="00CF198F" w:rsidRDefault="00CF198F" w:rsidP="00CF198F">
      <w:pPr>
        <w:pStyle w:val="1"/>
        <w:suppressAutoHyphens/>
        <w:ind w:left="426"/>
        <w:rPr>
          <w:rFonts w:ascii="Tahoma" w:hAnsi="Tahoma" w:cs="Tahoma"/>
          <w:sz w:val="20"/>
        </w:rPr>
      </w:pPr>
    </w:p>
    <w:p w14:paraId="34E36A39"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Strona umowy może wystąpić z wnioskiem o zmiany wynagrodzenia najwcześniej w 7. miesiącu wykonywania umowy zgodnie z harmonogramem (licząc od dnia zawarcia umowy). Zmiana może dotyczyć niewykonanej części umowy;</w:t>
      </w:r>
    </w:p>
    <w:p w14:paraId="136EDB9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Strona umowy uprawniona do żądania zmiany wynagrodzenia, w piśmie skierowanym do drugiej Strony, zobowiązana jest wskazać części umowy, za które żąda zmiany wynagrodzenia; do pisma, Wykonawca załączy oświadczenie w zakresie wykonywania danej części umowy osobiście bądź przy pomocy podwykonawcy/podwykonawców, z podaniem danych tego podwykonawcy/tych podwykonawców – jeśli okres obowiązywania umowy zawartej z podwykonawcą przekracza 6 miesięcy;</w:t>
      </w:r>
    </w:p>
    <w:p w14:paraId="1EEBAD6A"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zmiana wynagrodzenia Wykonawcy następować może w okresach 3 – miesięcznych;</w:t>
      </w:r>
    </w:p>
    <w:p w14:paraId="526888C2"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maksymalna wartość zmiany wynagrodzenia, jaką dopuszcza Zamawiający w efekcie zastosowania niniejszych postanowień wynosi 10% wynagrodzenia;</w:t>
      </w:r>
    </w:p>
    <w:p w14:paraId="0F535EBC" w14:textId="0B83D3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wynagrodzenie należne Wykonawcy w efekcie zastosowania niniejszych postanowień zostanie rozliczone w fakturze częściowej /rachunku</w:t>
      </w:r>
      <w:r>
        <w:rPr>
          <w:rFonts w:ascii="Tahoma" w:hAnsi="Tahoma" w:cs="Tahoma"/>
          <w:sz w:val="20"/>
        </w:rPr>
        <w:t xml:space="preserve"> </w:t>
      </w:r>
      <w:r w:rsidRPr="00CF198F">
        <w:rPr>
          <w:rFonts w:ascii="Tahoma" w:hAnsi="Tahoma" w:cs="Tahoma"/>
          <w:sz w:val="20"/>
        </w:rPr>
        <w:t>częściowym, oddzielną pozycją w ramach danej faktury/rachunku.</w:t>
      </w:r>
    </w:p>
    <w:p w14:paraId="0C66072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lastRenderedPageBreak/>
        <w:t>2.</w:t>
      </w:r>
      <w:r w:rsidRPr="00CF198F">
        <w:rPr>
          <w:rFonts w:ascii="Tahoma" w:hAnsi="Tahoma" w:cs="Tahoma"/>
          <w:sz w:val="20"/>
        </w:rPr>
        <w:tab/>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12C0C46"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 xml:space="preserve">przedmiotem umowy są dostawy lub usługi w rozumieniu </w:t>
      </w:r>
      <w:proofErr w:type="spellStart"/>
      <w:r w:rsidRPr="00CF198F">
        <w:rPr>
          <w:rFonts w:ascii="Tahoma" w:hAnsi="Tahoma" w:cs="Tahoma"/>
          <w:sz w:val="20"/>
        </w:rPr>
        <w:t>Pzp</w:t>
      </w:r>
      <w:proofErr w:type="spellEnd"/>
      <w:r w:rsidRPr="00CF198F">
        <w:rPr>
          <w:rFonts w:ascii="Tahoma" w:hAnsi="Tahoma" w:cs="Tahoma"/>
          <w:sz w:val="20"/>
        </w:rPr>
        <w:t>,</w:t>
      </w:r>
    </w:p>
    <w:p w14:paraId="51DFB55E"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okres obowiązywania umowy przekracza 6 miesięcy.</w:t>
      </w:r>
    </w:p>
    <w:p w14:paraId="0E3DAC1F" w14:textId="3AE37EEF"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Zmiana wynagrodzenia podwykonawcy w sytuacji opisanej w ust. 2, powinna być dokonana w terminie do 30 dni od dnia zmiany wynagrodzenia Wykonawcy. Wykonawca jest zobowiązany przedłożyć Zamawiającemu oświadczenie podwykonawcy w zakresie dokonania przez Wykonawcę zmiany, o której mowa w ust. 2, w terminie 40 dni od dnia zmiany wynagrodzenia Wykonawcy.</w:t>
      </w:r>
    </w:p>
    <w:p w14:paraId="6F00D3F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3A30E944" w14:textId="670DC6D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W przypadku zmiany wysokości minimalnego wynagrodzenia za pracę albo wysokości minimalnej stawki godzinowej, ustalonych na podstawie ustawy z dnia 10 października 2002 r. 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01719E5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ED316E9"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7.</w:t>
      </w:r>
      <w:r w:rsidRPr="00CF198F">
        <w:rPr>
          <w:rFonts w:ascii="Tahoma" w:hAnsi="Tahoma" w:cs="Tahoma"/>
          <w:sz w:val="20"/>
        </w:rPr>
        <w:tab/>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B8B3E4A" w14:textId="1692B8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8.</w:t>
      </w:r>
      <w:r w:rsidRPr="00CF198F">
        <w:rPr>
          <w:rFonts w:ascii="Tahoma" w:hAnsi="Tahoma" w:cs="Tahoma"/>
          <w:sz w:val="20"/>
        </w:rPr>
        <w:tab/>
        <w:t>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przedstawienia przez Wykonawcę dodatkowych wyjaśnień lub informacji lub konieczności zabezpieczenia środków w budżecie Zamawiającego.</w:t>
      </w:r>
    </w:p>
    <w:p w14:paraId="51E7BB10" w14:textId="57E19944" w:rsidR="00CF198F" w:rsidRPr="00DA6A56" w:rsidRDefault="00CF198F" w:rsidP="00CF198F">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CF198F">
        <w:rPr>
          <w:rFonts w:ascii="Tahoma" w:hAnsi="Tahoma" w:cs="Tahoma"/>
          <w:sz w:val="20"/>
        </w:rPr>
        <w:t>9.</w:t>
      </w:r>
      <w:r w:rsidRPr="00CF198F">
        <w:rPr>
          <w:rFonts w:ascii="Tahoma" w:hAnsi="Tahoma" w:cs="Tahoma"/>
          <w:sz w:val="20"/>
        </w:rPr>
        <w:tab/>
        <w:t>Wykonawca oświadcza, że z uwagi na termin realizacji przedmiotu umowy oferta wykonawcy uwzględnia wszelkie czynniki ryzyka gospodarczego, w tym związane ze wzrostem cen materiałów i usług niezbędnych do wykonania przedmiotu umowy, a także zmianą minimalnego wynagrodzenia za prace</w:t>
      </w:r>
    </w:p>
    <w:p w14:paraId="26259036" w14:textId="691C6A9C" w:rsidR="00EB31FA"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w:t>
      </w:r>
      <w:r w:rsidR="00E5579C" w:rsidRPr="00DA482B">
        <w:rPr>
          <w:rFonts w:ascii="Tahoma" w:hAnsi="Tahoma" w:cs="Tahoma"/>
          <w:sz w:val="20"/>
        </w:rPr>
        <w:t xml:space="preserve"> </w:t>
      </w:r>
      <w:r w:rsidR="00CF198F">
        <w:rPr>
          <w:rFonts w:ascii="Tahoma" w:hAnsi="Tahoma" w:cs="Tahoma"/>
          <w:sz w:val="20"/>
        </w:rPr>
        <w:t>9</w:t>
      </w:r>
    </w:p>
    <w:p w14:paraId="0A1A3CBD"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zapłaci Zamawiającemu karę umowną:</w:t>
      </w:r>
    </w:p>
    <w:p w14:paraId="2B98DF53" w14:textId="3AF8C16F"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pacing w:val="-2"/>
          <w:kern w:val="19"/>
          <w:sz w:val="20"/>
        </w:rPr>
        <w:t xml:space="preserve">za rozwiązanie umowy lub odstąpienie od umowy przez </w:t>
      </w:r>
      <w:r w:rsidR="00897FC5" w:rsidRPr="00DA6A56">
        <w:rPr>
          <w:rFonts w:ascii="Tahoma" w:hAnsi="Tahoma" w:cs="Tahoma"/>
          <w:color w:val="000000"/>
          <w:spacing w:val="-2"/>
          <w:kern w:val="19"/>
          <w:sz w:val="20"/>
        </w:rPr>
        <w:t>którąkolwiek ze stron</w:t>
      </w:r>
      <w:r w:rsidRPr="00DA6A56">
        <w:rPr>
          <w:rFonts w:ascii="Tahoma" w:hAnsi="Tahoma" w:cs="Tahoma"/>
          <w:color w:val="000000"/>
          <w:spacing w:val="-2"/>
          <w:kern w:val="19"/>
          <w:sz w:val="20"/>
        </w:rPr>
        <w:t xml:space="preserve"> z przyczyn,</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za</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które odpowiedzialność ponosi</w:t>
      </w:r>
      <w:r w:rsidRPr="00DA6A56">
        <w:rPr>
          <w:rFonts w:ascii="Tahoma" w:hAnsi="Tahoma" w:cs="Tahoma"/>
          <w:sz w:val="20"/>
        </w:rPr>
        <w:t xml:space="preserve"> Wykonawca – w 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w:t>
      </w:r>
      <w:r w:rsidR="00DD7E4D" w:rsidRPr="00DA6A56">
        <w:rPr>
          <w:rFonts w:ascii="Tahoma" w:hAnsi="Tahoma" w:cs="Tahoma"/>
          <w:color w:val="000000"/>
          <w:sz w:val="20"/>
        </w:rPr>
        <w:t xml:space="preserve"> </w:t>
      </w:r>
      <w:r w:rsidRPr="00DA6A56">
        <w:rPr>
          <w:rFonts w:ascii="Tahoma" w:hAnsi="Tahoma" w:cs="Tahoma"/>
          <w:color w:val="000000"/>
          <w:sz w:val="20"/>
        </w:rPr>
        <w:t>umownego</w:t>
      </w:r>
      <w:r w:rsidR="00DD7E4D" w:rsidRPr="00DA6A56">
        <w:rPr>
          <w:rFonts w:ascii="Tahoma" w:hAnsi="Tahoma" w:cs="Tahoma"/>
          <w:color w:val="000000"/>
          <w:sz w:val="20"/>
        </w:rPr>
        <w:t xml:space="preserve"> </w:t>
      </w:r>
      <w:r w:rsidR="002F1264" w:rsidRPr="00DA6A56">
        <w:rPr>
          <w:rFonts w:ascii="Tahoma" w:hAnsi="Tahoma" w:cs="Tahoma"/>
          <w:color w:val="000000"/>
          <w:sz w:val="20"/>
        </w:rPr>
        <w:t xml:space="preserve">brutto </w:t>
      </w:r>
      <w:r w:rsidRPr="00DA6A56">
        <w:rPr>
          <w:rFonts w:ascii="Tahoma" w:hAnsi="Tahoma" w:cs="Tahoma"/>
          <w:color w:val="000000"/>
          <w:sz w:val="20"/>
        </w:rPr>
        <w:t>za</w:t>
      </w:r>
      <w:r w:rsidR="001B784E" w:rsidRPr="00DA6A56">
        <w:rPr>
          <w:rFonts w:ascii="Tahoma" w:hAnsi="Tahoma" w:cs="Tahoma"/>
          <w:color w:val="000000"/>
          <w:sz w:val="20"/>
        </w:rPr>
        <w:t> </w:t>
      </w:r>
      <w:r w:rsidRPr="00DA6A56">
        <w:rPr>
          <w:rFonts w:ascii="Tahoma" w:hAnsi="Tahoma" w:cs="Tahoma"/>
          <w:color w:val="000000"/>
          <w:sz w:val="20"/>
        </w:rPr>
        <w:t>przedmiot umowy</w:t>
      </w:r>
      <w:r w:rsidR="006A1C58" w:rsidRPr="00DA6A56">
        <w:rPr>
          <w:rFonts w:ascii="Tahoma" w:hAnsi="Tahoma" w:cs="Tahoma"/>
          <w:color w:val="000000"/>
          <w:sz w:val="20"/>
        </w:rPr>
        <w:t>,</w:t>
      </w:r>
      <w:r w:rsidR="0073221E" w:rsidRPr="00DA6A56">
        <w:rPr>
          <w:rFonts w:ascii="Tahoma" w:hAnsi="Tahoma" w:cs="Tahoma"/>
          <w:color w:val="000000"/>
          <w:sz w:val="20"/>
        </w:rPr>
        <w:t xml:space="preserve"> określonego w §</w:t>
      </w:r>
      <w:r w:rsidR="00DA482B">
        <w:rPr>
          <w:rFonts w:ascii="Tahoma" w:hAnsi="Tahoma" w:cs="Tahoma"/>
          <w:color w:val="000000"/>
          <w:sz w:val="20"/>
        </w:rPr>
        <w:t xml:space="preserve"> </w:t>
      </w:r>
      <w:r w:rsidR="0073221E" w:rsidRPr="00DA6A56">
        <w:rPr>
          <w:rFonts w:ascii="Tahoma" w:hAnsi="Tahoma" w:cs="Tahoma"/>
          <w:color w:val="000000"/>
          <w:sz w:val="20"/>
        </w:rPr>
        <w:t>5 ust. 1</w:t>
      </w:r>
      <w:r w:rsidRPr="00DA6A56">
        <w:rPr>
          <w:rFonts w:ascii="Tahoma" w:hAnsi="Tahoma" w:cs="Tahoma"/>
          <w:color w:val="000000"/>
          <w:sz w:val="20"/>
        </w:rPr>
        <w:t>,</w:t>
      </w:r>
    </w:p>
    <w:p w14:paraId="22BC43A1" w14:textId="492004DE"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oddaniu określonego w umowie</w:t>
      </w:r>
      <w:r w:rsidR="00C77290" w:rsidRPr="00DA6A56">
        <w:rPr>
          <w:rFonts w:ascii="Tahoma" w:hAnsi="Tahoma" w:cs="Tahoma"/>
          <w:color w:val="000000"/>
          <w:sz w:val="20"/>
        </w:rPr>
        <w:t xml:space="preserve"> </w:t>
      </w:r>
      <w:r w:rsidRPr="00DA6A56">
        <w:rPr>
          <w:rFonts w:ascii="Tahoma" w:hAnsi="Tahoma" w:cs="Tahoma"/>
          <w:color w:val="000000"/>
          <w:sz w:val="20"/>
        </w:rPr>
        <w:t xml:space="preserve">przedmiotu odbioru </w:t>
      </w:r>
      <w:r w:rsidR="006A1C58" w:rsidRPr="00DA6A56">
        <w:rPr>
          <w:rFonts w:ascii="Tahoma" w:hAnsi="Tahoma" w:cs="Tahoma"/>
          <w:color w:val="000000"/>
          <w:sz w:val="20"/>
        </w:rPr>
        <w:t>w stosunku do termin</w:t>
      </w:r>
      <w:r w:rsidR="00C77290" w:rsidRPr="00DA6A56">
        <w:rPr>
          <w:rFonts w:ascii="Tahoma" w:hAnsi="Tahoma" w:cs="Tahoma"/>
          <w:color w:val="000000"/>
          <w:sz w:val="20"/>
        </w:rPr>
        <w:t>u</w:t>
      </w:r>
      <w:r w:rsidR="006A1C58" w:rsidRPr="00DA6A56">
        <w:rPr>
          <w:rFonts w:ascii="Tahoma" w:hAnsi="Tahoma" w:cs="Tahoma"/>
          <w:color w:val="000000"/>
          <w:sz w:val="20"/>
        </w:rPr>
        <w:t xml:space="preserve"> określon</w:t>
      </w:r>
      <w:r w:rsidR="00C77290" w:rsidRPr="00DA6A56">
        <w:rPr>
          <w:rFonts w:ascii="Tahoma" w:hAnsi="Tahoma" w:cs="Tahoma"/>
          <w:color w:val="000000"/>
          <w:sz w:val="20"/>
        </w:rPr>
        <w:t>ego</w:t>
      </w:r>
      <w:r w:rsidR="006A1C58" w:rsidRPr="00DA6A56">
        <w:rPr>
          <w:rFonts w:ascii="Tahoma" w:hAnsi="Tahoma" w:cs="Tahoma"/>
          <w:color w:val="000000"/>
          <w:sz w:val="20"/>
        </w:rPr>
        <w:t xml:space="preserve"> w §</w:t>
      </w:r>
      <w:r w:rsidR="00DA482B">
        <w:rPr>
          <w:rFonts w:ascii="Tahoma" w:hAnsi="Tahoma" w:cs="Tahoma"/>
          <w:color w:val="000000"/>
          <w:sz w:val="20"/>
        </w:rPr>
        <w:t xml:space="preserve"> </w:t>
      </w:r>
      <w:r w:rsidR="006A1C58" w:rsidRPr="00DA6A56">
        <w:rPr>
          <w:rFonts w:ascii="Tahoma" w:hAnsi="Tahoma" w:cs="Tahoma"/>
          <w:color w:val="000000"/>
          <w:sz w:val="20"/>
        </w:rPr>
        <w:t xml:space="preserve">4 ust. 1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Pr="00DA6A56">
        <w:rPr>
          <w:rFonts w:ascii="Tahoma" w:hAnsi="Tahoma" w:cs="Tahoma"/>
          <w:color w:val="000000"/>
          <w:sz w:val="20"/>
        </w:rPr>
        <w:t>za</w:t>
      </w:r>
      <w:r w:rsidR="0021325A" w:rsidRPr="00DA6A56">
        <w:rPr>
          <w:rFonts w:ascii="Tahoma" w:hAnsi="Tahoma" w:cs="Tahoma"/>
          <w:color w:val="000000"/>
          <w:sz w:val="20"/>
        </w:rPr>
        <w:t> </w:t>
      </w:r>
      <w:r w:rsidRPr="00DA6A56">
        <w:rPr>
          <w:rFonts w:ascii="Tahoma" w:hAnsi="Tahoma" w:cs="Tahoma"/>
          <w:color w:val="000000"/>
          <w:sz w:val="20"/>
        </w:rPr>
        <w:t xml:space="preserve">przedmiot </w:t>
      </w:r>
      <w:r w:rsidR="006A1C58" w:rsidRPr="00DA6A56">
        <w:rPr>
          <w:rFonts w:ascii="Tahoma" w:hAnsi="Tahoma" w:cs="Tahoma"/>
          <w:color w:val="000000"/>
          <w:sz w:val="20"/>
        </w:rPr>
        <w:t>umowy,</w:t>
      </w:r>
      <w:r w:rsidRPr="00DA6A56">
        <w:rPr>
          <w:rFonts w:ascii="Tahoma" w:hAnsi="Tahoma" w:cs="Tahoma"/>
          <w:color w:val="000000"/>
          <w:sz w:val="20"/>
        </w:rPr>
        <w:t xml:space="preserve"> </w:t>
      </w:r>
      <w:r w:rsidR="006A1C58" w:rsidRPr="00DA6A56">
        <w:rPr>
          <w:rFonts w:ascii="Tahoma" w:hAnsi="Tahoma" w:cs="Tahoma"/>
          <w:color w:val="000000"/>
          <w:sz w:val="20"/>
        </w:rPr>
        <w:t>określonego w §</w:t>
      </w:r>
      <w:r w:rsidR="00DA482B">
        <w:rPr>
          <w:rFonts w:ascii="Tahoma" w:hAnsi="Tahoma" w:cs="Tahoma"/>
          <w:color w:val="000000"/>
          <w:sz w:val="20"/>
        </w:rPr>
        <w:t xml:space="preserve"> </w:t>
      </w:r>
      <w:r w:rsidR="006A1C58" w:rsidRPr="00DA6A56">
        <w:rPr>
          <w:rFonts w:ascii="Tahoma" w:hAnsi="Tahoma" w:cs="Tahoma"/>
          <w:color w:val="000000"/>
          <w:sz w:val="20"/>
        </w:rPr>
        <w:t xml:space="preserve">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w:t>
      </w:r>
      <w:r w:rsidR="00897FC5" w:rsidRPr="00DA6A56">
        <w:rPr>
          <w:rFonts w:ascii="Tahoma" w:hAnsi="Tahoma" w:cs="Tahoma"/>
          <w:color w:val="000000"/>
          <w:sz w:val="20"/>
        </w:rPr>
        <w:t xml:space="preserve"> nie więcej niż 30% wynagrodzenia umownego brutto za</w:t>
      </w:r>
      <w:r w:rsidR="00897FC5" w:rsidRPr="00DA6A56">
        <w:rPr>
          <w:rFonts w:ascii="Tahoma" w:hAnsi="Tahoma" w:cs="Tahoma"/>
          <w:sz w:val="20"/>
        </w:rPr>
        <w:t xml:space="preserve"> przedmiot umowy wskazany w § 5 ust. 1,</w:t>
      </w:r>
    </w:p>
    <w:p w14:paraId="2B7B2E1D" w14:textId="69F333C4"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usunięciu wad lub braków stwierdzonych przy odbiorze</w:t>
      </w:r>
      <w:r w:rsidR="00770A09" w:rsidRPr="00DA6A56">
        <w:rPr>
          <w:rFonts w:ascii="Tahoma" w:hAnsi="Tahoma" w:cs="Tahoma"/>
          <w:color w:val="000000"/>
          <w:sz w:val="20"/>
        </w:rPr>
        <w:t xml:space="preserve"> </w:t>
      </w:r>
      <w:r w:rsidR="00390837" w:rsidRPr="00DA6A56">
        <w:rPr>
          <w:rFonts w:ascii="Tahoma" w:hAnsi="Tahoma" w:cs="Tahoma"/>
          <w:color w:val="000000"/>
          <w:sz w:val="20"/>
        </w:rPr>
        <w:t>lub w okresie rękojmi</w:t>
      </w:r>
      <w:r w:rsidR="006A1C58" w:rsidRPr="00DA6A56">
        <w:rPr>
          <w:rFonts w:ascii="Tahoma" w:hAnsi="Tahoma" w:cs="Tahoma"/>
          <w:color w:val="000000"/>
          <w:sz w:val="20"/>
        </w:rPr>
        <w:t xml:space="preserve"> albo gwarancji</w:t>
      </w:r>
      <w:r w:rsidR="00390837" w:rsidRPr="00DA6A56">
        <w:rPr>
          <w:rFonts w:ascii="Tahoma" w:hAnsi="Tahoma" w:cs="Tahoma"/>
          <w:color w:val="000000"/>
          <w:sz w:val="20"/>
        </w:rPr>
        <w:t xml:space="preserve">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006A1C58" w:rsidRPr="00DA6A56">
        <w:rPr>
          <w:rFonts w:ascii="Tahoma" w:hAnsi="Tahoma" w:cs="Tahoma"/>
          <w:color w:val="000000"/>
          <w:sz w:val="20"/>
        </w:rPr>
        <w:t>za przedmiot umowy</w:t>
      </w:r>
      <w:r w:rsidR="00151DB6" w:rsidRPr="00DA6A56">
        <w:rPr>
          <w:rFonts w:ascii="Tahoma" w:hAnsi="Tahoma" w:cs="Tahoma"/>
          <w:color w:val="000000"/>
          <w:sz w:val="20"/>
        </w:rPr>
        <w:t>,</w:t>
      </w:r>
      <w:r w:rsidR="006A1C58" w:rsidRPr="00DA6A56">
        <w:rPr>
          <w:rFonts w:ascii="Tahoma" w:hAnsi="Tahoma" w:cs="Tahoma"/>
          <w:color w:val="000000"/>
          <w:sz w:val="20"/>
        </w:rPr>
        <w:t xml:space="preserve"> określonego w § 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 liczon</w:t>
      </w:r>
      <w:r w:rsidR="00387D61" w:rsidRPr="00DA6A56">
        <w:rPr>
          <w:rFonts w:ascii="Tahoma" w:hAnsi="Tahoma" w:cs="Tahoma"/>
          <w:color w:val="000000"/>
          <w:sz w:val="20"/>
        </w:rPr>
        <w:t>y</w:t>
      </w:r>
      <w:r w:rsidRPr="00DA6A56">
        <w:rPr>
          <w:rFonts w:ascii="Tahoma" w:hAnsi="Tahoma" w:cs="Tahoma"/>
          <w:color w:val="000000"/>
          <w:sz w:val="20"/>
        </w:rPr>
        <w:t xml:space="preserve"> od dnia wyznaczonego na</w:t>
      </w:r>
      <w:r w:rsidR="00EB791D" w:rsidRPr="00DA6A56">
        <w:rPr>
          <w:rFonts w:ascii="Tahoma" w:hAnsi="Tahoma" w:cs="Tahoma"/>
          <w:color w:val="000000"/>
          <w:sz w:val="20"/>
        </w:rPr>
        <w:t> </w:t>
      </w:r>
      <w:r w:rsidRPr="00DA6A56">
        <w:rPr>
          <w:rFonts w:ascii="Tahoma" w:hAnsi="Tahoma" w:cs="Tahoma"/>
          <w:color w:val="000000"/>
          <w:sz w:val="20"/>
        </w:rPr>
        <w:t>usunięcie wad</w:t>
      </w:r>
      <w:r w:rsidR="00897FC5" w:rsidRPr="00DA6A56">
        <w:rPr>
          <w:rFonts w:ascii="Tahoma" w:hAnsi="Tahoma" w:cs="Tahoma"/>
          <w:color w:val="000000"/>
          <w:sz w:val="20"/>
        </w:rPr>
        <w:t>, nie więcej niż 30% wynagrodzenia umownego brutto za</w:t>
      </w:r>
      <w:r w:rsidR="00897FC5" w:rsidRPr="00DA6A56">
        <w:rPr>
          <w:rFonts w:ascii="Tahoma" w:hAnsi="Tahoma" w:cs="Tahoma"/>
          <w:sz w:val="20"/>
        </w:rPr>
        <w:t> przedmiot umowy wskazany w § 5 ust. 1.</w:t>
      </w:r>
    </w:p>
    <w:p w14:paraId="2FA4D1F9"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lastRenderedPageBreak/>
        <w:t>Zamawiający zapłaci Wykonawcy karę umow</w:t>
      </w:r>
      <w:r w:rsidR="006D699E" w:rsidRPr="00DA6A56">
        <w:rPr>
          <w:rFonts w:ascii="Tahoma" w:hAnsi="Tahoma" w:cs="Tahoma"/>
          <w:color w:val="000000"/>
          <w:sz w:val="20"/>
        </w:rPr>
        <w:t>n</w:t>
      </w:r>
      <w:r w:rsidRPr="00DA6A56">
        <w:rPr>
          <w:rFonts w:ascii="Tahoma" w:hAnsi="Tahoma" w:cs="Tahoma"/>
          <w:color w:val="000000"/>
          <w:sz w:val="20"/>
        </w:rPr>
        <w:t>ą za rozwiązanie umowy lub odstąpienie od</w:t>
      </w:r>
      <w:r w:rsidR="00B401FF" w:rsidRPr="00DA6A56">
        <w:rPr>
          <w:rFonts w:ascii="Tahoma" w:hAnsi="Tahoma" w:cs="Tahoma"/>
          <w:color w:val="000000"/>
          <w:sz w:val="20"/>
        </w:rPr>
        <w:t> </w:t>
      </w:r>
      <w:r w:rsidRPr="00DA6A56">
        <w:rPr>
          <w:rFonts w:ascii="Tahoma" w:hAnsi="Tahoma" w:cs="Tahoma"/>
          <w:color w:val="000000"/>
          <w:sz w:val="20"/>
        </w:rPr>
        <w:t>umowy przez Wykonawcę z przyczyn, za które ponosi odpowiedzialność Zamawiający</w:t>
      </w:r>
      <w:r w:rsidR="00C776DF" w:rsidRPr="00DA6A56">
        <w:rPr>
          <w:rFonts w:ascii="Tahoma" w:hAnsi="Tahoma" w:cs="Tahoma"/>
          <w:color w:val="000000"/>
          <w:sz w:val="20"/>
        </w:rPr>
        <w:t xml:space="preserve"> – </w:t>
      </w:r>
      <w:r w:rsidRPr="00DA6A56">
        <w:rPr>
          <w:rFonts w:ascii="Tahoma" w:hAnsi="Tahoma" w:cs="Tahoma"/>
          <w:color w:val="000000"/>
          <w:sz w:val="20"/>
        </w:rPr>
        <w:t>w</w:t>
      </w:r>
      <w:r w:rsidR="00B401FF" w:rsidRPr="00DA6A56">
        <w:rPr>
          <w:rFonts w:ascii="Tahoma" w:hAnsi="Tahoma" w:cs="Tahoma"/>
          <w:color w:val="000000"/>
          <w:sz w:val="20"/>
        </w:rPr>
        <w:t> </w:t>
      </w:r>
      <w:r w:rsidRPr="00DA6A56">
        <w:rPr>
          <w:rFonts w:ascii="Tahoma" w:hAnsi="Tahoma" w:cs="Tahoma"/>
          <w:color w:val="000000"/>
          <w:sz w:val="20"/>
        </w:rPr>
        <w:t xml:space="preserve">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 umownego</w:t>
      </w:r>
      <w:r w:rsidR="000B08DB" w:rsidRPr="00DA6A56">
        <w:rPr>
          <w:rFonts w:ascii="Tahoma" w:hAnsi="Tahoma" w:cs="Tahoma"/>
          <w:color w:val="000000"/>
          <w:sz w:val="20"/>
        </w:rPr>
        <w:t xml:space="preserve"> brutto</w:t>
      </w:r>
      <w:r w:rsidRPr="00DA6A56">
        <w:rPr>
          <w:rFonts w:ascii="Tahoma" w:hAnsi="Tahoma" w:cs="Tahoma"/>
          <w:color w:val="000000"/>
          <w:sz w:val="20"/>
        </w:rPr>
        <w:t>, z wyjątkiem sytuacji przedstawionej w</w:t>
      </w:r>
      <w:r w:rsidR="000B08DB" w:rsidRPr="00DA6A56">
        <w:rPr>
          <w:rFonts w:ascii="Tahoma" w:hAnsi="Tahoma" w:cs="Tahoma"/>
          <w:color w:val="000000"/>
          <w:sz w:val="20"/>
        </w:rPr>
        <w:t> </w:t>
      </w:r>
      <w:r w:rsidRPr="00DA6A56">
        <w:rPr>
          <w:rFonts w:ascii="Tahoma" w:hAnsi="Tahoma" w:cs="Tahoma"/>
          <w:color w:val="000000"/>
          <w:sz w:val="20"/>
        </w:rPr>
        <w:t>§</w:t>
      </w:r>
      <w:r w:rsidR="000B08DB" w:rsidRPr="00DA6A56">
        <w:rPr>
          <w:rFonts w:ascii="Tahoma" w:hAnsi="Tahoma" w:cs="Tahoma"/>
          <w:color w:val="000000"/>
          <w:sz w:val="20"/>
        </w:rPr>
        <w:t> </w:t>
      </w:r>
      <w:r w:rsidRPr="00DA6A56">
        <w:rPr>
          <w:rFonts w:ascii="Tahoma" w:hAnsi="Tahoma" w:cs="Tahoma"/>
          <w:color w:val="000000"/>
          <w:sz w:val="20"/>
        </w:rPr>
        <w:t xml:space="preserve">3 </w:t>
      </w:r>
      <w:r w:rsidR="001703CA" w:rsidRPr="00DA6A56">
        <w:rPr>
          <w:rFonts w:ascii="Tahoma" w:hAnsi="Tahoma" w:cs="Tahoma"/>
          <w:color w:val="000000"/>
          <w:sz w:val="20"/>
        </w:rPr>
        <w:t xml:space="preserve">ust. </w:t>
      </w:r>
      <w:r w:rsidRPr="00DA6A56">
        <w:rPr>
          <w:rFonts w:ascii="Tahoma" w:hAnsi="Tahoma" w:cs="Tahoma"/>
          <w:color w:val="000000"/>
          <w:sz w:val="20"/>
        </w:rPr>
        <w:t>2 umowy.</w:t>
      </w:r>
    </w:p>
    <w:p w14:paraId="61180337" w14:textId="79672BF8"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Kary umowne, dotyczące </w:t>
      </w:r>
      <w:r w:rsidR="0021325A" w:rsidRPr="00DA6A56">
        <w:rPr>
          <w:rFonts w:ascii="Tahoma" w:hAnsi="Tahoma" w:cs="Tahoma"/>
          <w:color w:val="000000"/>
          <w:sz w:val="20"/>
        </w:rPr>
        <w:t>zwłoki</w:t>
      </w:r>
      <w:r w:rsidRPr="00DA6A56">
        <w:rPr>
          <w:rFonts w:ascii="Tahoma" w:hAnsi="Tahoma" w:cs="Tahoma"/>
          <w:color w:val="000000"/>
          <w:sz w:val="20"/>
        </w:rPr>
        <w:t xml:space="preserve"> w oddaniu przedmiotu zamówienia oraz za </w:t>
      </w:r>
      <w:r w:rsidR="0021325A" w:rsidRPr="00DA6A56">
        <w:rPr>
          <w:rFonts w:ascii="Tahoma" w:hAnsi="Tahoma" w:cs="Tahoma"/>
          <w:color w:val="000000"/>
          <w:sz w:val="20"/>
        </w:rPr>
        <w:t>zwłokę</w:t>
      </w:r>
      <w:r w:rsidR="00847C2A" w:rsidRPr="00DA6A56">
        <w:rPr>
          <w:rFonts w:ascii="Tahoma" w:hAnsi="Tahoma" w:cs="Tahoma"/>
          <w:color w:val="000000"/>
          <w:sz w:val="20"/>
        </w:rPr>
        <w:t xml:space="preserve"> </w:t>
      </w:r>
      <w:r w:rsidRPr="00DA6A56">
        <w:rPr>
          <w:rFonts w:ascii="Tahoma" w:hAnsi="Tahoma" w:cs="Tahoma"/>
          <w:color w:val="000000"/>
          <w:sz w:val="20"/>
        </w:rPr>
        <w:t>w</w:t>
      </w:r>
      <w:r w:rsidR="00847C2A" w:rsidRPr="00DA6A56">
        <w:rPr>
          <w:rFonts w:ascii="Tahoma" w:hAnsi="Tahoma" w:cs="Tahoma"/>
          <w:color w:val="000000"/>
          <w:sz w:val="20"/>
        </w:rPr>
        <w:t> </w:t>
      </w:r>
      <w:r w:rsidRPr="00DA6A56">
        <w:rPr>
          <w:rFonts w:ascii="Tahoma" w:hAnsi="Tahoma" w:cs="Tahoma"/>
          <w:color w:val="000000"/>
          <w:sz w:val="20"/>
        </w:rPr>
        <w:t xml:space="preserve">usunięciu wad stwierdzonych przy odbiorze, </w:t>
      </w:r>
      <w:r w:rsidR="006A1C58" w:rsidRPr="00DA6A56">
        <w:rPr>
          <w:rFonts w:ascii="Tahoma" w:hAnsi="Tahoma" w:cs="Tahoma"/>
          <w:color w:val="000000"/>
          <w:sz w:val="20"/>
        </w:rPr>
        <w:t>mogą być</w:t>
      </w:r>
      <w:r w:rsidRPr="00DA6A56">
        <w:rPr>
          <w:rFonts w:ascii="Tahoma" w:hAnsi="Tahoma" w:cs="Tahoma"/>
          <w:color w:val="000000"/>
          <w:sz w:val="20"/>
        </w:rPr>
        <w:t xml:space="preserve"> potrącane z </w:t>
      </w:r>
      <w:r w:rsidR="006A1C58" w:rsidRPr="00DA6A56">
        <w:rPr>
          <w:rFonts w:ascii="Tahoma" w:hAnsi="Tahoma" w:cs="Tahoma"/>
          <w:color w:val="000000"/>
          <w:sz w:val="20"/>
        </w:rPr>
        <w:t>wynagrodzenia należnego</w:t>
      </w:r>
      <w:r w:rsidRPr="00DA6A56">
        <w:rPr>
          <w:rFonts w:ascii="Tahoma" w:hAnsi="Tahoma" w:cs="Tahoma"/>
          <w:color w:val="000000"/>
          <w:sz w:val="20"/>
        </w:rPr>
        <w:t xml:space="preserve"> Wykonawcy.</w:t>
      </w:r>
    </w:p>
    <w:p w14:paraId="714032F0" w14:textId="77777777" w:rsidR="002E1C3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Zamawiający ma prawo dochodzić odszkodowania uzupełniającego na zasadach </w:t>
      </w:r>
      <w:r w:rsidR="006A1C58" w:rsidRPr="00DA6A56">
        <w:rPr>
          <w:rFonts w:ascii="Tahoma" w:hAnsi="Tahoma" w:cs="Tahoma"/>
          <w:color w:val="000000"/>
          <w:sz w:val="20"/>
        </w:rPr>
        <w:t xml:space="preserve">ogólnych </w:t>
      </w:r>
      <w:r w:rsidRPr="00DA6A56">
        <w:rPr>
          <w:rFonts w:ascii="Tahoma" w:hAnsi="Tahoma" w:cs="Tahoma"/>
          <w:color w:val="000000"/>
          <w:sz w:val="20"/>
        </w:rPr>
        <w:t xml:space="preserve">Kodeksu </w:t>
      </w:r>
      <w:r w:rsidRPr="00DA6A56">
        <w:rPr>
          <w:rFonts w:ascii="Tahoma" w:hAnsi="Tahoma" w:cs="Tahoma"/>
          <w:sz w:val="20"/>
        </w:rPr>
        <w:t>cywilnego, jeżeli szkoda przewyższy wysokość kar umownych.</w:t>
      </w:r>
    </w:p>
    <w:p w14:paraId="46EF18D9" w14:textId="30E0B084" w:rsidR="00EB31FA"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xml:space="preserve">§ </w:t>
      </w:r>
      <w:r w:rsidR="00CF198F">
        <w:rPr>
          <w:rFonts w:ascii="Tahoma" w:hAnsi="Tahoma" w:cs="Tahoma"/>
          <w:sz w:val="20"/>
        </w:rPr>
        <w:t>10</w:t>
      </w:r>
    </w:p>
    <w:p w14:paraId="5D9919D1" w14:textId="7EAFE30B" w:rsidR="00CC7451" w:rsidRPr="00DA6A56" w:rsidRDefault="00513C2E"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0" w:firstLine="0"/>
        <w:rPr>
          <w:rFonts w:ascii="Tahoma" w:hAnsi="Tahoma" w:cs="Tahoma"/>
          <w:sz w:val="20"/>
        </w:rPr>
      </w:pPr>
      <w:r w:rsidRPr="00DA6A56">
        <w:rPr>
          <w:rFonts w:ascii="Tahoma" w:hAnsi="Tahoma" w:cs="Tahoma"/>
          <w:sz w:val="20"/>
        </w:rPr>
        <w:t xml:space="preserve">Zamawiający wspólnie z Wykonawcą rozszerzają odpowiedzialność Wykonawcy z tytułu rękojmi za wady fizyczne przedmiotu umowy. </w:t>
      </w:r>
      <w:r w:rsidR="007F4265" w:rsidRPr="00DA6A56">
        <w:rPr>
          <w:rFonts w:ascii="Tahoma" w:hAnsi="Tahoma" w:cs="Tahoma"/>
          <w:sz w:val="20"/>
        </w:rPr>
        <w:t>Bieg rękojmi rozpoczyna się w dniu następnym licząc od</w:t>
      </w:r>
      <w:r w:rsidR="00543227" w:rsidRPr="00DA6A56">
        <w:rPr>
          <w:rFonts w:ascii="Tahoma" w:hAnsi="Tahoma" w:cs="Tahoma"/>
          <w:sz w:val="20"/>
        </w:rPr>
        <w:t> </w:t>
      </w:r>
      <w:r w:rsidR="007F4265" w:rsidRPr="00DA6A56">
        <w:rPr>
          <w:rFonts w:ascii="Tahoma" w:hAnsi="Tahoma" w:cs="Tahoma"/>
          <w:sz w:val="20"/>
        </w:rPr>
        <w:t>daty odbioru dokumentacji projektowo-kosztorysowej (podpisanie przez Zamawiającego protokołu zdawczo-odbiorczego).</w:t>
      </w:r>
      <w:r w:rsidR="00543227" w:rsidRPr="00DA6A56">
        <w:rPr>
          <w:rFonts w:ascii="Tahoma" w:hAnsi="Tahoma" w:cs="Tahoma"/>
          <w:sz w:val="20"/>
        </w:rPr>
        <w:t xml:space="preserve"> Termin rękojmi skończy się wraz z</w:t>
      </w:r>
      <w:r w:rsidR="00EB33F5" w:rsidRPr="00DA6A56">
        <w:rPr>
          <w:rFonts w:ascii="Tahoma" w:hAnsi="Tahoma" w:cs="Tahoma"/>
          <w:sz w:val="20"/>
        </w:rPr>
        <w:t> </w:t>
      </w:r>
      <w:r w:rsidR="00543227" w:rsidRPr="00DA6A56">
        <w:rPr>
          <w:rFonts w:ascii="Tahoma" w:hAnsi="Tahoma" w:cs="Tahoma"/>
          <w:sz w:val="20"/>
        </w:rPr>
        <w:t>upływem terminu odpowiedzialności z tytułu rękojmi za wady Wykonawcy robót budowlanych, wykonywanych na podstawie dokumentacji będącej przedmiotem niniejszej umowy.</w:t>
      </w:r>
    </w:p>
    <w:p w14:paraId="558050B9" w14:textId="5E01448A" w:rsidR="00CC7451" w:rsidRPr="00665D39" w:rsidRDefault="00CC7451"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1</w:t>
      </w:r>
    </w:p>
    <w:p w14:paraId="36A5B554" w14:textId="63BEA878" w:rsidR="0091126B" w:rsidRPr="00DA6A56" w:rsidRDefault="00DC6B0F"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udziela gwarancji jakości na wykonaną dokumentację projektowo-kosztorysową. Termin gwarancji jakości upływa z dniem końca okresu gwarancji na roboty wykonane na</w:t>
      </w:r>
      <w:r w:rsidR="008E7969" w:rsidRPr="00DA6A56">
        <w:rPr>
          <w:rFonts w:ascii="Tahoma" w:hAnsi="Tahoma" w:cs="Tahoma"/>
          <w:color w:val="000000"/>
          <w:sz w:val="20"/>
        </w:rPr>
        <w:t> </w:t>
      </w:r>
      <w:r w:rsidRPr="00DA6A56">
        <w:rPr>
          <w:rFonts w:ascii="Tahoma" w:hAnsi="Tahoma" w:cs="Tahoma"/>
          <w:color w:val="000000"/>
          <w:sz w:val="20"/>
        </w:rPr>
        <w:t>podstawie dokumentacji projektowej, stanowiącej przedmiot niniejszej umowy, udzielonej przez Wykonawcę robót.</w:t>
      </w:r>
    </w:p>
    <w:p w14:paraId="0E2A357B"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Bieg okresu gwarancji rozpoczyna się w dniu następnym licząc od daty odbioru dokumentacji projektow</w:t>
      </w:r>
      <w:r w:rsidR="00BB279F" w:rsidRPr="00DA6A56">
        <w:rPr>
          <w:rFonts w:ascii="Tahoma" w:hAnsi="Tahoma" w:cs="Tahoma"/>
          <w:color w:val="000000"/>
          <w:sz w:val="20"/>
        </w:rPr>
        <w:t>o-kosztorysowej</w:t>
      </w:r>
      <w:r w:rsidRPr="00DA6A56">
        <w:rPr>
          <w:rFonts w:ascii="Tahoma" w:hAnsi="Tahoma" w:cs="Tahoma"/>
          <w:color w:val="000000"/>
          <w:sz w:val="20"/>
        </w:rPr>
        <w:t xml:space="preserve"> (podpisanie </w:t>
      </w:r>
      <w:r w:rsidR="007F4265" w:rsidRPr="00DA6A56">
        <w:rPr>
          <w:rFonts w:ascii="Tahoma" w:hAnsi="Tahoma" w:cs="Tahoma"/>
          <w:color w:val="000000"/>
          <w:sz w:val="20"/>
        </w:rPr>
        <w:t xml:space="preserve">przez Zamawiającego </w:t>
      </w:r>
      <w:r w:rsidRPr="00DA6A56">
        <w:rPr>
          <w:rFonts w:ascii="Tahoma" w:hAnsi="Tahoma" w:cs="Tahoma"/>
          <w:color w:val="000000"/>
          <w:sz w:val="20"/>
        </w:rPr>
        <w:t>protokołu zdawczo</w:t>
      </w:r>
      <w:r w:rsidR="009D49CF" w:rsidRPr="00DA6A56">
        <w:rPr>
          <w:rFonts w:ascii="Tahoma" w:hAnsi="Tahoma" w:cs="Tahoma"/>
          <w:color w:val="000000"/>
          <w:sz w:val="20"/>
        </w:rPr>
        <w:t>-</w:t>
      </w:r>
      <w:r w:rsidRPr="00DA6A56">
        <w:rPr>
          <w:rFonts w:ascii="Tahoma" w:hAnsi="Tahoma" w:cs="Tahoma"/>
          <w:color w:val="000000"/>
          <w:sz w:val="20"/>
        </w:rPr>
        <w:t>odbiorczego).</w:t>
      </w:r>
    </w:p>
    <w:p w14:paraId="04525A9F"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W ramach gwarancji </w:t>
      </w:r>
      <w:r w:rsidR="00A322E1" w:rsidRPr="00DA6A56">
        <w:rPr>
          <w:rFonts w:ascii="Tahoma" w:hAnsi="Tahoma" w:cs="Tahoma"/>
          <w:color w:val="000000"/>
          <w:sz w:val="20"/>
        </w:rPr>
        <w:t>W</w:t>
      </w:r>
      <w:r w:rsidRPr="00DA6A56">
        <w:rPr>
          <w:rFonts w:ascii="Tahoma" w:hAnsi="Tahoma" w:cs="Tahoma"/>
          <w:color w:val="000000"/>
          <w:sz w:val="20"/>
        </w:rPr>
        <w:t>ykonawca będzie odpowiedzialny za usunięcie wszelkich wad w</w:t>
      </w:r>
      <w:r w:rsidR="00847C2A" w:rsidRPr="00DA6A56">
        <w:rPr>
          <w:rFonts w:ascii="Tahoma" w:hAnsi="Tahoma" w:cs="Tahoma"/>
          <w:color w:val="000000"/>
          <w:sz w:val="20"/>
        </w:rPr>
        <w:t> </w:t>
      </w:r>
      <w:r w:rsidRPr="00DA6A56">
        <w:rPr>
          <w:rFonts w:ascii="Tahoma" w:hAnsi="Tahoma" w:cs="Tahoma"/>
          <w:color w:val="000000"/>
          <w:sz w:val="20"/>
        </w:rPr>
        <w:t>dokumentacji projektow</w:t>
      </w:r>
      <w:r w:rsidR="00BB279F" w:rsidRPr="00DA6A56">
        <w:rPr>
          <w:rFonts w:ascii="Tahoma" w:hAnsi="Tahoma" w:cs="Tahoma"/>
          <w:color w:val="000000"/>
          <w:sz w:val="20"/>
        </w:rPr>
        <w:t>o-kosztorysowej</w:t>
      </w:r>
      <w:r w:rsidRPr="00DA6A56">
        <w:rPr>
          <w:rFonts w:ascii="Tahoma" w:hAnsi="Tahoma" w:cs="Tahoma"/>
          <w:color w:val="000000"/>
          <w:sz w:val="20"/>
        </w:rPr>
        <w:t>, które ujawnią się w okresie gwarancji i które wynikną z</w:t>
      </w:r>
      <w:r w:rsidR="00847C2A" w:rsidRPr="00DA6A56">
        <w:rPr>
          <w:rFonts w:ascii="Tahoma" w:hAnsi="Tahoma" w:cs="Tahoma"/>
          <w:color w:val="000000"/>
          <w:sz w:val="20"/>
        </w:rPr>
        <w:t> </w:t>
      </w:r>
      <w:r w:rsidRPr="00DA6A56">
        <w:rPr>
          <w:rFonts w:ascii="Tahoma" w:hAnsi="Tahoma" w:cs="Tahoma"/>
          <w:color w:val="000000"/>
          <w:sz w:val="20"/>
        </w:rPr>
        <w:t xml:space="preserve">nieprawidłowego wykonania </w:t>
      </w:r>
      <w:r w:rsidR="00BB279F" w:rsidRPr="00DA6A56">
        <w:rPr>
          <w:rFonts w:ascii="Tahoma" w:hAnsi="Tahoma" w:cs="Tahoma"/>
          <w:color w:val="000000"/>
          <w:sz w:val="20"/>
        </w:rPr>
        <w:t>dokumentacji</w:t>
      </w:r>
      <w:r w:rsidRPr="00DA6A56">
        <w:rPr>
          <w:rFonts w:ascii="Tahoma" w:hAnsi="Tahoma" w:cs="Tahoma"/>
          <w:color w:val="000000"/>
          <w:sz w:val="20"/>
        </w:rPr>
        <w:t xml:space="preserve"> lub z jakiegokolwiek działania lub zaniedbania </w:t>
      </w:r>
      <w:r w:rsidR="00303596" w:rsidRPr="00DA6A56">
        <w:rPr>
          <w:rFonts w:ascii="Tahoma" w:hAnsi="Tahoma" w:cs="Tahoma"/>
          <w:color w:val="000000"/>
          <w:sz w:val="20"/>
        </w:rPr>
        <w:t>W</w:t>
      </w:r>
      <w:r w:rsidRPr="00DA6A56">
        <w:rPr>
          <w:rFonts w:ascii="Tahoma" w:hAnsi="Tahoma" w:cs="Tahoma"/>
          <w:color w:val="000000"/>
          <w:sz w:val="20"/>
        </w:rPr>
        <w:t>ykonawcy.</w:t>
      </w:r>
    </w:p>
    <w:p w14:paraId="666B3C4F"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Zamawiający może dochodzić roszczeń z tytułu gwarancji jakości także po terminie określonym w ust. 1, jeżeli reklamował wadę dokumentacji projektow</w:t>
      </w:r>
      <w:r w:rsidR="00BB279F" w:rsidRPr="00DA6A56">
        <w:rPr>
          <w:rFonts w:ascii="Tahoma" w:hAnsi="Tahoma" w:cs="Tahoma"/>
          <w:color w:val="000000"/>
          <w:sz w:val="20"/>
        </w:rPr>
        <w:t>o-kosztorysowej</w:t>
      </w:r>
      <w:r w:rsidRPr="00DA6A56">
        <w:rPr>
          <w:rFonts w:ascii="Tahoma" w:hAnsi="Tahoma" w:cs="Tahoma"/>
          <w:color w:val="000000"/>
          <w:sz w:val="20"/>
        </w:rPr>
        <w:t xml:space="preserve"> przed upływem tego terminu.</w:t>
      </w:r>
    </w:p>
    <w:p w14:paraId="3AF58588" w14:textId="5C70A493"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Jeżeli Wykonawca nie usunie wad w dokumentacji projektow</w:t>
      </w:r>
      <w:r w:rsidR="00BB279F" w:rsidRPr="00DA6A56">
        <w:rPr>
          <w:rFonts w:ascii="Tahoma" w:hAnsi="Tahoma" w:cs="Tahoma"/>
          <w:color w:val="000000"/>
          <w:sz w:val="20"/>
        </w:rPr>
        <w:t>o-kosztorysowej</w:t>
      </w:r>
      <w:r w:rsidRPr="00DA6A56">
        <w:rPr>
          <w:rFonts w:ascii="Tahoma" w:hAnsi="Tahoma" w:cs="Tahoma"/>
          <w:color w:val="000000"/>
          <w:sz w:val="20"/>
        </w:rPr>
        <w:t>, ujawnionych w okresie gwarancji, w terminie wyznaczonym przez Zamawiającego, to</w:t>
      </w:r>
      <w:r w:rsidR="00EB33F5" w:rsidRPr="00DA6A56">
        <w:rPr>
          <w:rFonts w:ascii="Tahoma" w:hAnsi="Tahoma" w:cs="Tahoma"/>
          <w:color w:val="000000"/>
          <w:sz w:val="20"/>
        </w:rPr>
        <w:t> </w:t>
      </w:r>
      <w:r w:rsidRPr="00DA6A56">
        <w:rPr>
          <w:rFonts w:ascii="Tahoma" w:hAnsi="Tahoma" w:cs="Tahoma"/>
          <w:color w:val="000000"/>
          <w:sz w:val="20"/>
        </w:rPr>
        <w:t>Zamawiający może zlecić usunięcie ich stronie trzeciej na koszt Wykonawcy.</w:t>
      </w:r>
    </w:p>
    <w:p w14:paraId="78107C48" w14:textId="4291E4CF" w:rsidR="00543227"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Niezależnie</w:t>
      </w:r>
      <w:r w:rsidR="00A322E1" w:rsidRPr="00DA6A56">
        <w:rPr>
          <w:rFonts w:ascii="Tahoma" w:hAnsi="Tahoma" w:cs="Tahoma"/>
          <w:color w:val="000000"/>
          <w:sz w:val="20"/>
        </w:rPr>
        <w:t xml:space="preserve"> </w:t>
      </w:r>
      <w:r w:rsidRPr="00DA6A56">
        <w:rPr>
          <w:rFonts w:ascii="Tahoma" w:hAnsi="Tahoma" w:cs="Tahoma"/>
          <w:color w:val="000000"/>
          <w:sz w:val="20"/>
        </w:rPr>
        <w:t>od uprawnień wynikających z gwarancji, Zamawiającemu przysługują uprawnienia z</w:t>
      </w:r>
      <w:r w:rsidR="00A322E1" w:rsidRPr="00DA6A56">
        <w:rPr>
          <w:rFonts w:ascii="Tahoma" w:hAnsi="Tahoma" w:cs="Tahoma"/>
          <w:color w:val="000000"/>
          <w:sz w:val="20"/>
        </w:rPr>
        <w:t> </w:t>
      </w:r>
      <w:r w:rsidRPr="00DA6A56">
        <w:rPr>
          <w:rFonts w:ascii="Tahoma" w:hAnsi="Tahoma" w:cs="Tahoma"/>
          <w:color w:val="000000"/>
          <w:sz w:val="20"/>
        </w:rPr>
        <w:t>tytułu rękojmi za wady fizyczne i prawne rzeczy, zgodnie z</w:t>
      </w:r>
      <w:r w:rsidR="00EB33F5" w:rsidRPr="00DA6A56">
        <w:rPr>
          <w:rFonts w:ascii="Tahoma" w:hAnsi="Tahoma" w:cs="Tahoma"/>
          <w:color w:val="000000"/>
          <w:sz w:val="20"/>
        </w:rPr>
        <w:t> </w:t>
      </w:r>
      <w:r w:rsidRPr="00DA6A56">
        <w:rPr>
          <w:rFonts w:ascii="Tahoma" w:hAnsi="Tahoma" w:cs="Tahoma"/>
          <w:color w:val="000000"/>
          <w:sz w:val="20"/>
        </w:rPr>
        <w:t>postanowieniami niniejszej umowy oraz Kodeksu Cywilnego.</w:t>
      </w:r>
    </w:p>
    <w:p w14:paraId="2B7CDA1B" w14:textId="6E90639B" w:rsidR="009530AA" w:rsidRPr="00665D39" w:rsidRDefault="009530AA"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2</w:t>
      </w:r>
    </w:p>
    <w:p w14:paraId="6FC812B3" w14:textId="7E9DFA9C" w:rsidR="0091126B" w:rsidRPr="00DA6A56" w:rsidRDefault="0091126B" w:rsidP="00FF0D00">
      <w:pPr>
        <w:pStyle w:val="Akapitzlist"/>
        <w:numPr>
          <w:ilvl w:val="0"/>
          <w:numId w:val="8"/>
        </w:numPr>
        <w:suppressAutoHyphens/>
        <w:autoSpaceDE w:val="0"/>
        <w:autoSpaceDN w:val="0"/>
        <w:adjustRightInd w:val="0"/>
        <w:spacing w:line="240" w:lineRule="auto"/>
        <w:ind w:left="426" w:hanging="426"/>
        <w:jc w:val="both"/>
        <w:rPr>
          <w:rFonts w:ascii="Tahoma" w:hAnsi="Tahoma" w:cs="Tahoma"/>
          <w:sz w:val="20"/>
          <w:szCs w:val="20"/>
        </w:rPr>
      </w:pPr>
      <w:r w:rsidRPr="00DA6A56">
        <w:rPr>
          <w:rFonts w:ascii="Tahoma" w:hAnsi="Tahoma" w:cs="Tahoma"/>
          <w:sz w:val="20"/>
          <w:szCs w:val="20"/>
        </w:rPr>
        <w:t>Z chwil</w:t>
      </w:r>
      <w:r w:rsidRPr="00DA6A56">
        <w:rPr>
          <w:rFonts w:ascii="Tahoma" w:eastAsia="TimesNewRoman" w:hAnsi="Tahoma" w:cs="Tahoma"/>
          <w:sz w:val="20"/>
          <w:szCs w:val="20"/>
        </w:rPr>
        <w:t xml:space="preserve">ą </w:t>
      </w:r>
      <w:r w:rsidR="00C5479B" w:rsidRPr="00DA6A56">
        <w:rPr>
          <w:rFonts w:ascii="Tahoma" w:eastAsia="TimesNewRoman" w:hAnsi="Tahoma" w:cs="Tahoma"/>
          <w:sz w:val="20"/>
          <w:szCs w:val="20"/>
        </w:rPr>
        <w:t xml:space="preserve">przekazania </w:t>
      </w:r>
      <w:r w:rsidRPr="00DA6A56">
        <w:rPr>
          <w:rFonts w:ascii="Tahoma" w:hAnsi="Tahoma" w:cs="Tahoma"/>
          <w:sz w:val="20"/>
          <w:szCs w:val="20"/>
        </w:rPr>
        <w:t>przez Wykonawc</w:t>
      </w:r>
      <w:r w:rsidRPr="00DA6A56">
        <w:rPr>
          <w:rFonts w:ascii="Tahoma" w:eastAsia="TimesNewRoman" w:hAnsi="Tahoma" w:cs="Tahoma"/>
          <w:sz w:val="20"/>
          <w:szCs w:val="20"/>
        </w:rPr>
        <w:t xml:space="preserve">ę </w:t>
      </w:r>
      <w:r w:rsidRPr="00DA6A56">
        <w:rPr>
          <w:rFonts w:ascii="Tahoma" w:hAnsi="Tahoma" w:cs="Tahoma"/>
          <w:sz w:val="20"/>
          <w:szCs w:val="20"/>
        </w:rPr>
        <w:t>przedmiot</w:t>
      </w:r>
      <w:r w:rsidR="00C5479B" w:rsidRPr="00DA6A56">
        <w:rPr>
          <w:rFonts w:ascii="Tahoma" w:hAnsi="Tahoma" w:cs="Tahoma"/>
          <w:sz w:val="20"/>
          <w:szCs w:val="20"/>
        </w:rPr>
        <w:t>u</w:t>
      </w:r>
      <w:r w:rsidRPr="00DA6A56">
        <w:rPr>
          <w:rFonts w:ascii="Tahoma" w:hAnsi="Tahoma" w:cs="Tahoma"/>
          <w:sz w:val="20"/>
          <w:szCs w:val="20"/>
        </w:rPr>
        <w:t xml:space="preserve"> umowy, na Zamawiaj</w:t>
      </w:r>
      <w:r w:rsidRPr="00DA6A56">
        <w:rPr>
          <w:rFonts w:ascii="Tahoma" w:eastAsia="TimesNewRoman" w:hAnsi="Tahoma" w:cs="Tahoma"/>
          <w:sz w:val="20"/>
          <w:szCs w:val="20"/>
        </w:rPr>
        <w:t>ą</w:t>
      </w:r>
      <w:r w:rsidRPr="00DA6A56">
        <w:rPr>
          <w:rFonts w:ascii="Tahoma" w:hAnsi="Tahoma" w:cs="Tahoma"/>
          <w:sz w:val="20"/>
          <w:szCs w:val="20"/>
        </w:rPr>
        <w:t>cego przechodzi na</w:t>
      </w:r>
      <w:r w:rsidR="00E5579C" w:rsidRPr="00DA6A56">
        <w:rPr>
          <w:rFonts w:ascii="Tahoma" w:hAnsi="Tahoma" w:cs="Tahoma"/>
          <w:sz w:val="20"/>
          <w:szCs w:val="20"/>
        </w:rPr>
        <w:t> </w:t>
      </w:r>
      <w:r w:rsidRPr="00DA6A56">
        <w:rPr>
          <w:rFonts w:ascii="Tahoma" w:hAnsi="Tahoma" w:cs="Tahoma"/>
          <w:sz w:val="20"/>
          <w:szCs w:val="20"/>
        </w:rPr>
        <w:t>zasadzie wył</w:t>
      </w:r>
      <w:r w:rsidRPr="00DA6A56">
        <w:rPr>
          <w:rFonts w:ascii="Tahoma" w:eastAsia="TimesNewRoman" w:hAnsi="Tahoma" w:cs="Tahoma"/>
          <w:sz w:val="20"/>
          <w:szCs w:val="20"/>
        </w:rPr>
        <w:t>ą</w:t>
      </w:r>
      <w:r w:rsidRPr="00DA6A56">
        <w:rPr>
          <w:rFonts w:ascii="Tahoma" w:hAnsi="Tahoma" w:cs="Tahoma"/>
          <w:sz w:val="20"/>
          <w:szCs w:val="20"/>
        </w:rPr>
        <w:t>czno</w:t>
      </w:r>
      <w:r w:rsidRPr="00DA6A56">
        <w:rPr>
          <w:rFonts w:ascii="Tahoma" w:eastAsia="TimesNewRoman" w:hAnsi="Tahoma" w:cs="Tahoma"/>
          <w:sz w:val="20"/>
          <w:szCs w:val="20"/>
        </w:rPr>
        <w:t>ś</w:t>
      </w:r>
      <w:r w:rsidRPr="00DA6A56">
        <w:rPr>
          <w:rFonts w:ascii="Tahoma" w:hAnsi="Tahoma" w:cs="Tahoma"/>
          <w:sz w:val="20"/>
          <w:szCs w:val="20"/>
        </w:rPr>
        <w:t>ci cało</w:t>
      </w:r>
      <w:r w:rsidRPr="00DA6A56">
        <w:rPr>
          <w:rFonts w:ascii="Tahoma" w:eastAsia="TimesNewRoman" w:hAnsi="Tahoma" w:cs="Tahoma"/>
          <w:sz w:val="20"/>
          <w:szCs w:val="20"/>
        </w:rPr>
        <w:t xml:space="preserve">ść </w:t>
      </w:r>
      <w:r w:rsidRPr="00DA6A56">
        <w:rPr>
          <w:rFonts w:ascii="Tahoma" w:hAnsi="Tahoma" w:cs="Tahoma"/>
          <w:sz w:val="20"/>
          <w:szCs w:val="20"/>
        </w:rPr>
        <w:t>maj</w:t>
      </w:r>
      <w:r w:rsidRPr="00DA6A56">
        <w:rPr>
          <w:rFonts w:ascii="Tahoma" w:eastAsia="TimesNewRoman" w:hAnsi="Tahoma" w:cs="Tahoma"/>
          <w:sz w:val="20"/>
          <w:szCs w:val="20"/>
        </w:rPr>
        <w:t>ą</w:t>
      </w:r>
      <w:r w:rsidRPr="00DA6A56">
        <w:rPr>
          <w:rFonts w:ascii="Tahoma" w:hAnsi="Tahoma" w:cs="Tahoma"/>
          <w:sz w:val="20"/>
          <w:szCs w:val="20"/>
        </w:rPr>
        <w:t>tkowych praw autorskich do wykonanej dokumentacji projektowo-kosztorysowej – zwanej dalej Dziełem, obejmuj</w:t>
      </w:r>
      <w:r w:rsidRPr="00DA6A56">
        <w:rPr>
          <w:rFonts w:ascii="Tahoma" w:eastAsia="TimesNewRoman" w:hAnsi="Tahoma" w:cs="Tahoma"/>
          <w:sz w:val="20"/>
          <w:szCs w:val="20"/>
        </w:rPr>
        <w:t>ą</w:t>
      </w:r>
      <w:r w:rsidRPr="00DA6A56">
        <w:rPr>
          <w:rFonts w:ascii="Tahoma" w:hAnsi="Tahoma" w:cs="Tahoma"/>
          <w:sz w:val="20"/>
          <w:szCs w:val="20"/>
        </w:rPr>
        <w:t>cych prawo do wielokrotnego, nieograniczonego w czasie i przestrzeni korzystania, eksploatacji i</w:t>
      </w:r>
      <w:r w:rsidR="00AC2708" w:rsidRPr="00DA6A56">
        <w:rPr>
          <w:rFonts w:ascii="Tahoma" w:hAnsi="Tahoma" w:cs="Tahoma"/>
          <w:sz w:val="20"/>
          <w:szCs w:val="20"/>
        </w:rPr>
        <w:t> </w:t>
      </w:r>
      <w:r w:rsidRPr="00DA6A56">
        <w:rPr>
          <w:rFonts w:ascii="Tahoma" w:hAnsi="Tahoma" w:cs="Tahoma"/>
          <w:sz w:val="20"/>
          <w:szCs w:val="20"/>
        </w:rPr>
        <w:t>rozporz</w:t>
      </w:r>
      <w:r w:rsidRPr="00DA6A56">
        <w:rPr>
          <w:rFonts w:ascii="Tahoma" w:eastAsia="TimesNewRoman" w:hAnsi="Tahoma" w:cs="Tahoma"/>
          <w:sz w:val="20"/>
          <w:szCs w:val="20"/>
        </w:rPr>
        <w:t>ą</w:t>
      </w:r>
      <w:r w:rsidRPr="00DA6A56">
        <w:rPr>
          <w:rFonts w:ascii="Tahoma" w:hAnsi="Tahoma" w:cs="Tahoma"/>
          <w:sz w:val="20"/>
          <w:szCs w:val="20"/>
        </w:rPr>
        <w:t>dzania dokumentacj</w:t>
      </w:r>
      <w:r w:rsidRPr="00DA6A56">
        <w:rPr>
          <w:rFonts w:ascii="Tahoma" w:eastAsia="TimesNewRoman" w:hAnsi="Tahoma" w:cs="Tahoma"/>
          <w:sz w:val="20"/>
          <w:szCs w:val="20"/>
        </w:rPr>
        <w:t xml:space="preserve">ą </w:t>
      </w:r>
      <w:r w:rsidRPr="00DA6A56">
        <w:rPr>
          <w:rFonts w:ascii="Tahoma" w:hAnsi="Tahoma" w:cs="Tahoma"/>
          <w:sz w:val="20"/>
          <w:szCs w:val="20"/>
        </w:rPr>
        <w:t>projektow</w:t>
      </w:r>
      <w:r w:rsidRPr="00DA6A56">
        <w:rPr>
          <w:rFonts w:ascii="Tahoma" w:eastAsia="TimesNewRoman" w:hAnsi="Tahoma" w:cs="Tahoma"/>
          <w:sz w:val="20"/>
          <w:szCs w:val="20"/>
        </w:rPr>
        <w:t xml:space="preserve">o-kosztorysową </w:t>
      </w:r>
      <w:r w:rsidRPr="00DA6A56">
        <w:rPr>
          <w:rFonts w:ascii="Tahoma" w:hAnsi="Tahoma" w:cs="Tahoma"/>
          <w:sz w:val="20"/>
          <w:szCs w:val="20"/>
        </w:rPr>
        <w:t>w dowolny sposób. W</w:t>
      </w:r>
      <w:r w:rsidR="00EB33F5" w:rsidRPr="00DA6A56">
        <w:rPr>
          <w:rFonts w:ascii="Tahoma" w:hAnsi="Tahoma" w:cs="Tahoma"/>
          <w:sz w:val="20"/>
          <w:szCs w:val="20"/>
        </w:rPr>
        <w:t> </w:t>
      </w:r>
      <w:r w:rsidRPr="00DA6A56">
        <w:rPr>
          <w:rFonts w:ascii="Tahoma" w:hAnsi="Tahoma" w:cs="Tahoma"/>
          <w:sz w:val="20"/>
          <w:szCs w:val="20"/>
        </w:rPr>
        <w:t>przypadku gdy z</w:t>
      </w:r>
      <w:r w:rsidR="00E5579C" w:rsidRPr="00DA6A56">
        <w:rPr>
          <w:rFonts w:ascii="Tahoma" w:hAnsi="Tahoma" w:cs="Tahoma"/>
          <w:sz w:val="20"/>
          <w:szCs w:val="20"/>
        </w:rPr>
        <w:t> </w:t>
      </w:r>
      <w:r w:rsidRPr="00DA6A56">
        <w:rPr>
          <w:rFonts w:ascii="Tahoma" w:hAnsi="Tahoma" w:cs="Tahoma"/>
          <w:sz w:val="20"/>
          <w:szCs w:val="20"/>
        </w:rPr>
        <w:t>jakichkolwiek przyczyn nastąpi przerwanie wykonywania umowy z</w:t>
      </w:r>
      <w:r w:rsidR="00EB33F5" w:rsidRPr="00DA6A56">
        <w:rPr>
          <w:rFonts w:ascii="Tahoma" w:hAnsi="Tahoma" w:cs="Tahoma"/>
          <w:sz w:val="20"/>
          <w:szCs w:val="20"/>
        </w:rPr>
        <w:t> </w:t>
      </w:r>
      <w:r w:rsidRPr="00DA6A56">
        <w:rPr>
          <w:rFonts w:ascii="Tahoma" w:hAnsi="Tahoma" w:cs="Tahoma"/>
          <w:sz w:val="20"/>
          <w:szCs w:val="20"/>
        </w:rPr>
        <w:t>winy Wykonawcy, na</w:t>
      </w:r>
      <w:r w:rsidR="00E5579C" w:rsidRPr="00DA6A56">
        <w:rPr>
          <w:rFonts w:ascii="Tahoma" w:hAnsi="Tahoma" w:cs="Tahoma"/>
          <w:sz w:val="20"/>
          <w:szCs w:val="20"/>
        </w:rPr>
        <w:t> </w:t>
      </w:r>
      <w:r w:rsidRPr="00DA6A56">
        <w:rPr>
          <w:rFonts w:ascii="Tahoma" w:hAnsi="Tahoma" w:cs="Tahoma"/>
          <w:sz w:val="20"/>
          <w:szCs w:val="20"/>
        </w:rPr>
        <w:t>Zamawiającego przechodzi na zasadzie wyłączności całość autorskich praw majątkowych do</w:t>
      </w:r>
      <w:r w:rsidR="00E5579C" w:rsidRPr="00DA6A56">
        <w:rPr>
          <w:rFonts w:ascii="Tahoma" w:hAnsi="Tahoma" w:cs="Tahoma"/>
          <w:sz w:val="20"/>
          <w:szCs w:val="20"/>
        </w:rPr>
        <w:t> </w:t>
      </w:r>
      <w:r w:rsidRPr="00DA6A56">
        <w:rPr>
          <w:rFonts w:ascii="Tahoma" w:hAnsi="Tahoma" w:cs="Tahoma"/>
          <w:sz w:val="20"/>
          <w:szCs w:val="20"/>
        </w:rPr>
        <w:t>przekazanych Zamawiającemu części dokumentacji projektowo-kosztorysowej, niezależnie od dokonania zapłaty przez Zamawiającego.</w:t>
      </w:r>
    </w:p>
    <w:p w14:paraId="69825583"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autorskich praw maj</w:t>
      </w:r>
      <w:r w:rsidRPr="00DA6A56">
        <w:rPr>
          <w:rFonts w:ascii="Tahoma" w:eastAsia="TimesNewRoman" w:hAnsi="Tahoma" w:cs="Tahoma"/>
          <w:sz w:val="20"/>
          <w:szCs w:val="20"/>
        </w:rPr>
        <w:t>ą</w:t>
      </w:r>
      <w:r w:rsidRPr="00DA6A56">
        <w:rPr>
          <w:rFonts w:ascii="Tahoma" w:hAnsi="Tahoma" w:cs="Tahoma"/>
          <w:sz w:val="20"/>
          <w:szCs w:val="20"/>
        </w:rPr>
        <w:t>tkowych obejmuje pola eksploatacji zwi</w:t>
      </w:r>
      <w:r w:rsidRPr="00DA6A56">
        <w:rPr>
          <w:rFonts w:ascii="Tahoma" w:eastAsia="TimesNewRoman" w:hAnsi="Tahoma" w:cs="Tahoma"/>
          <w:sz w:val="20"/>
          <w:szCs w:val="20"/>
        </w:rPr>
        <w:t>ą</w:t>
      </w:r>
      <w:r w:rsidRPr="00DA6A56">
        <w:rPr>
          <w:rFonts w:ascii="Tahoma" w:hAnsi="Tahoma" w:cs="Tahoma"/>
          <w:sz w:val="20"/>
          <w:szCs w:val="20"/>
        </w:rPr>
        <w:t>zane bezpo</w:t>
      </w:r>
      <w:r w:rsidRPr="00DA6A56">
        <w:rPr>
          <w:rFonts w:ascii="Tahoma" w:eastAsia="TimesNewRoman" w:hAnsi="Tahoma" w:cs="Tahoma"/>
          <w:sz w:val="20"/>
          <w:szCs w:val="20"/>
        </w:rPr>
        <w:t>ś</w:t>
      </w:r>
      <w:r w:rsidRPr="00DA6A56">
        <w:rPr>
          <w:rFonts w:ascii="Tahoma" w:hAnsi="Tahoma" w:cs="Tahoma"/>
          <w:sz w:val="20"/>
          <w:szCs w:val="20"/>
        </w:rPr>
        <w:t>rednio z przedmiotem i celem umowy, w tym w szczególno</w:t>
      </w:r>
      <w:r w:rsidRPr="00DA6A56">
        <w:rPr>
          <w:rFonts w:ascii="Tahoma" w:eastAsia="TimesNewRoman" w:hAnsi="Tahoma" w:cs="Tahoma"/>
          <w:sz w:val="20"/>
          <w:szCs w:val="20"/>
        </w:rPr>
        <w:t>ś</w:t>
      </w:r>
      <w:r w:rsidRPr="00DA6A56">
        <w:rPr>
          <w:rFonts w:ascii="Tahoma" w:hAnsi="Tahoma" w:cs="Tahoma"/>
          <w:sz w:val="20"/>
          <w:szCs w:val="20"/>
        </w:rPr>
        <w:t>ci:</w:t>
      </w:r>
    </w:p>
    <w:p w14:paraId="48175F6D" w14:textId="4AFEA050"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 xml:space="preserve">adaptacji projektu na potrzeby zmiany funkcji użytkowej </w:t>
      </w:r>
      <w:r w:rsidR="00665D39">
        <w:rPr>
          <w:rFonts w:ascii="Tahoma" w:hAnsi="Tahoma" w:cs="Tahoma"/>
          <w:color w:val="000000"/>
          <w:sz w:val="20"/>
        </w:rPr>
        <w:t xml:space="preserve">objętej </w:t>
      </w:r>
      <w:r w:rsidRPr="00DA6A56">
        <w:rPr>
          <w:rFonts w:ascii="Tahoma" w:hAnsi="Tahoma" w:cs="Tahoma"/>
          <w:color w:val="000000"/>
          <w:sz w:val="20"/>
        </w:rPr>
        <w:t>projektem,</w:t>
      </w:r>
    </w:p>
    <w:p w14:paraId="43B4B476"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utrwalania i zwielokrotniania Dzieła – wytwarzanie egzemplarzy Dzieła jakąkolwiek techniką i w dowolnej ilości, w tym techniką zapisu magnetycznego oraz techniką cyfrową,</w:t>
      </w:r>
    </w:p>
    <w:p w14:paraId="067BE0DF"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obrotu oryginałem albo egzemplarzami, na których Dzieło utrwalono – udostępnianiu w taki sposób, aby umożliwiło realizację inwestycji i podpisanie umów z wykonawcami, także na stronie internetowej.</w:t>
      </w:r>
    </w:p>
    <w:p w14:paraId="6282BE3E" w14:textId="7CE36086"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 xml:space="preserve">Wykonawca udziela Zamawiającemu wyłącznego prawa do wykonywania oraz zezwalania osobom trzecim na wykonywanie autorskich praw zależnych do </w:t>
      </w:r>
      <w:r w:rsidR="0032433D" w:rsidRPr="00DA6A56">
        <w:rPr>
          <w:rFonts w:ascii="Tahoma" w:hAnsi="Tahoma" w:cs="Tahoma"/>
          <w:sz w:val="20"/>
          <w:szCs w:val="20"/>
        </w:rPr>
        <w:t>D</w:t>
      </w:r>
      <w:r w:rsidRPr="00DA6A56">
        <w:rPr>
          <w:rFonts w:ascii="Tahoma" w:hAnsi="Tahoma" w:cs="Tahoma"/>
          <w:sz w:val="20"/>
          <w:szCs w:val="20"/>
        </w:rPr>
        <w:t>zieła na polach eksploatacji określonych w ust. 2, w szczególności do dokonywania wszelkich zmian i przeróbek Dzieła, w</w:t>
      </w:r>
      <w:r w:rsidR="00AC2708" w:rsidRPr="00DA6A56">
        <w:rPr>
          <w:rFonts w:ascii="Tahoma" w:hAnsi="Tahoma" w:cs="Tahoma"/>
          <w:sz w:val="20"/>
          <w:szCs w:val="20"/>
        </w:rPr>
        <w:t> </w:t>
      </w:r>
      <w:r w:rsidRPr="00DA6A56">
        <w:rPr>
          <w:rFonts w:ascii="Tahoma" w:hAnsi="Tahoma" w:cs="Tahoma"/>
          <w:sz w:val="20"/>
          <w:szCs w:val="20"/>
        </w:rPr>
        <w:t>tym również do wykorzystania go w części lub całości oraz łączenia z innymi dziełami.</w:t>
      </w:r>
    </w:p>
    <w:p w14:paraId="0007A30B" w14:textId="77777777"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 xml:space="preserve">Wykonawca oświadcza, że dokumentacja projektowo-kosztorysowa wykonana w ramach niniejszej umowy nie jest i nie będzie obciążona jakimikolwiek wadami prawnymi lub fizycznymi, </w:t>
      </w:r>
      <w:r w:rsidRPr="00DA6A56">
        <w:rPr>
          <w:rFonts w:ascii="Tahoma" w:hAnsi="Tahoma" w:cs="Tahoma"/>
          <w:sz w:val="20"/>
          <w:szCs w:val="20"/>
        </w:rPr>
        <w:lastRenderedPageBreak/>
        <w:t>uniemożliwiającymi przeniesienie autorskich praw majątkowych na Zamawiającego oraz swobodne korzystanie w zakresie tych praw przez Zamawiającego na zasadzie wyłączności.</w:t>
      </w:r>
    </w:p>
    <w:p w14:paraId="539BC319" w14:textId="787D753D"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korzystać i rozpowszechniać Dzieło oraz jego opracowania bez oznaczania ich imieniem i nazwiskiem Wykonawcy. Wykonawca upoważnia także Zamawiającego do wykonywania jego autorskich praw osobistych.</w:t>
      </w:r>
    </w:p>
    <w:p w14:paraId="19987552"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zbyć nabyte prawa lub upoważnić osoby trzecie do korzystania z uzyskanych zezwoleń.</w:t>
      </w:r>
    </w:p>
    <w:p w14:paraId="08D97919"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Przez zezwolenia, o których mowa powyżej, rozumie się zezwolenia udzielone wyłącznie Zamawiającemu. Zezwolenia te są nieodwołalne i nie są uzależnione od żadnych warunków oraz zostały udzielone bez prawa wypowiedzenia lub cofnięcia.</w:t>
      </w:r>
    </w:p>
    <w:p w14:paraId="1A07714D"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Przejście praw autorskich powoduje przejście na Zamawiającego własności egzemplarza Dzieła.</w:t>
      </w:r>
    </w:p>
    <w:p w14:paraId="5ACF8236" w14:textId="77777777" w:rsidR="008644CC" w:rsidRDefault="0091126B" w:rsidP="008644CC">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praw własności egzemplarza Dzieła i praw autorskich do Dzieła na wszelkich polach eksploatacji oraz udzielenie wszelkich zezwoleń i upoważnień w zakresie określonym w niniejszej umowie Wykonawca zobowiązuje się udostępnić w ramach wynagrodzenia określonego w § 5.</w:t>
      </w:r>
    </w:p>
    <w:p w14:paraId="0F4A8B46" w14:textId="5285240E" w:rsidR="008644CC" w:rsidRPr="004966A6" w:rsidRDefault="008644CC" w:rsidP="004966A6">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4966A6">
        <w:rPr>
          <w:rFonts w:ascii="Tahoma" w:hAnsi="Tahoma" w:cs="Tahoma"/>
          <w:sz w:val="20"/>
          <w:szCs w:val="20"/>
        </w:rPr>
        <w:t>Osobiste prawa autorskie, jako niezbywalne pozostają własnością projektantów - autorów dokumentacji. W szczególności autorzy mogą, w celach promocyjnych, reklamowych posługiwać się wizualizacjami graficznymi lub elektroni</w:t>
      </w:r>
      <w:r w:rsidR="004966A6">
        <w:rPr>
          <w:rFonts w:ascii="Tahoma" w:hAnsi="Tahoma" w:cs="Tahoma"/>
          <w:sz w:val="20"/>
          <w:szCs w:val="20"/>
        </w:rPr>
        <w:t>cznymi zaprojektowanego obiektu.</w:t>
      </w:r>
    </w:p>
    <w:p w14:paraId="4B8C34F0" w14:textId="18A2F6A8" w:rsidR="00AC107F" w:rsidRPr="00665D39" w:rsidRDefault="00AC107F"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3</w:t>
      </w:r>
    </w:p>
    <w:p w14:paraId="5CD7B3C0" w14:textId="77777777" w:rsidR="001650A9"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 xml:space="preserve">Wszelkie zmiany i uzupełnienia niniejszej umowy mogą </w:t>
      </w:r>
      <w:r w:rsidR="003144CB" w:rsidRPr="00DA6A56">
        <w:rPr>
          <w:rFonts w:ascii="Tahoma" w:hAnsi="Tahoma" w:cs="Tahoma"/>
          <w:lang w:val="pl-PL"/>
        </w:rPr>
        <w:t>nastąpić jedynie za zgodą obu stron</w:t>
      </w:r>
      <w:r w:rsidR="008F26D5" w:rsidRPr="00DA6A56">
        <w:rPr>
          <w:rFonts w:ascii="Tahoma" w:hAnsi="Tahoma" w:cs="Tahoma"/>
          <w:lang w:val="pl-PL"/>
        </w:rPr>
        <w:t xml:space="preserve"> w</w:t>
      </w:r>
      <w:r w:rsidR="00FE3CD0" w:rsidRPr="00DA6A56">
        <w:rPr>
          <w:rFonts w:ascii="Tahoma" w:hAnsi="Tahoma" w:cs="Tahoma"/>
          <w:lang w:val="pl-PL"/>
        </w:rPr>
        <w:t> </w:t>
      </w:r>
      <w:r w:rsidR="008F26D5" w:rsidRPr="00DA6A56">
        <w:rPr>
          <w:rFonts w:ascii="Tahoma" w:hAnsi="Tahoma" w:cs="Tahoma"/>
          <w:lang w:val="pl-PL"/>
        </w:rPr>
        <w:t>formie pisemne</w:t>
      </w:r>
      <w:r w:rsidR="003144CB" w:rsidRPr="00DA6A56">
        <w:rPr>
          <w:rFonts w:ascii="Tahoma" w:hAnsi="Tahoma" w:cs="Tahoma"/>
          <w:lang w:val="pl-PL"/>
        </w:rPr>
        <w:t>j pod rygorem nieważności</w:t>
      </w:r>
      <w:r w:rsidR="00536A92" w:rsidRPr="00DA6A56">
        <w:rPr>
          <w:rFonts w:ascii="Tahoma" w:hAnsi="Tahoma" w:cs="Tahoma"/>
          <w:lang w:val="pl-PL"/>
        </w:rPr>
        <w:t>.</w:t>
      </w:r>
    </w:p>
    <w:p w14:paraId="5A17C169" w14:textId="6C3E2FC7" w:rsidR="000649C4"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Zamawiający dopuszcza zmiany istotnych postanowień niniejszej umowy w stosunku do</w:t>
      </w:r>
      <w:r w:rsidR="00EB33F5" w:rsidRPr="00DA6A56">
        <w:rPr>
          <w:rFonts w:ascii="Tahoma" w:hAnsi="Tahoma" w:cs="Tahoma"/>
          <w:lang w:val="pl-PL"/>
        </w:rPr>
        <w:t> </w:t>
      </w:r>
      <w:r w:rsidRPr="00DA6A56">
        <w:rPr>
          <w:rFonts w:ascii="Tahoma" w:hAnsi="Tahoma" w:cs="Tahoma"/>
          <w:lang w:val="pl-PL"/>
        </w:rPr>
        <w:t>treści oferty, na podstawie której dokonano wyboru Wykonawcy</w:t>
      </w:r>
      <w:r w:rsidR="00B23DCD" w:rsidRPr="00DA6A56">
        <w:rPr>
          <w:rFonts w:ascii="Tahoma" w:hAnsi="Tahoma" w:cs="Tahoma"/>
          <w:lang w:val="pl-PL"/>
        </w:rPr>
        <w:t xml:space="preserve"> </w:t>
      </w:r>
      <w:r w:rsidRPr="00DA6A56">
        <w:rPr>
          <w:rFonts w:ascii="Tahoma" w:hAnsi="Tahoma" w:cs="Tahoma"/>
          <w:lang w:val="pl-PL"/>
        </w:rPr>
        <w:t>w przypadku, gdy:</w:t>
      </w:r>
    </w:p>
    <w:p w14:paraId="5C63D2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niezbędna jest zmiana terminu zakończenia usługi z powodów niezależnych od</w:t>
      </w:r>
      <w:r w:rsidR="006874DD" w:rsidRPr="00DA6A56">
        <w:rPr>
          <w:rFonts w:ascii="Tahoma" w:hAnsi="Tahoma" w:cs="Tahoma"/>
          <w:sz w:val="20"/>
          <w:szCs w:val="20"/>
        </w:rPr>
        <w:t> </w:t>
      </w:r>
      <w:r w:rsidRPr="00DA6A56">
        <w:rPr>
          <w:rFonts w:ascii="Tahoma" w:hAnsi="Tahoma" w:cs="Tahoma"/>
          <w:sz w:val="20"/>
          <w:szCs w:val="20"/>
        </w:rPr>
        <w:t>Wykonawcy tj. zdarzeń, które Zamawiający uzna za uzasadniające zmianę terminu,</w:t>
      </w:r>
    </w:p>
    <w:p w14:paraId="7C84E949" w14:textId="4B23ADAD" w:rsidR="009C11F1" w:rsidRPr="00DA6A56" w:rsidRDefault="000649C4"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niezbędna jest zmiana terminu zakończenia usługi w przypadku wystąpienia konieczności wykonania prac projektowych dodatkowych lub </w:t>
      </w:r>
      <w:r w:rsidR="00627801" w:rsidRPr="00DA6A56">
        <w:rPr>
          <w:rFonts w:ascii="Tahoma" w:hAnsi="Tahoma" w:cs="Tahoma"/>
          <w:sz w:val="20"/>
          <w:szCs w:val="20"/>
        </w:rPr>
        <w:t>zamiennych</w:t>
      </w:r>
      <w:r w:rsidR="001A515B" w:rsidRPr="00DA6A56">
        <w:rPr>
          <w:rFonts w:ascii="Tahoma" w:hAnsi="Tahoma" w:cs="Tahoma"/>
          <w:sz w:val="20"/>
          <w:szCs w:val="20"/>
        </w:rPr>
        <w:t>,</w:t>
      </w:r>
      <w:r w:rsidR="00627801" w:rsidRPr="00DA6A56">
        <w:rPr>
          <w:rFonts w:ascii="Tahoma" w:hAnsi="Tahoma" w:cs="Tahoma"/>
          <w:sz w:val="20"/>
          <w:szCs w:val="20"/>
        </w:rPr>
        <w:t xml:space="preserve"> </w:t>
      </w:r>
      <w:r w:rsidRPr="00DA6A56">
        <w:rPr>
          <w:rFonts w:ascii="Tahoma" w:hAnsi="Tahoma" w:cs="Tahoma"/>
          <w:sz w:val="20"/>
          <w:szCs w:val="20"/>
        </w:rPr>
        <w:t>dodatkowych opracowań technicznych, ekspertyz (o ilość dni niezbędnych do</w:t>
      </w:r>
      <w:r w:rsidR="00EB33F5" w:rsidRPr="00DA6A56">
        <w:rPr>
          <w:rFonts w:ascii="Tahoma" w:hAnsi="Tahoma" w:cs="Tahoma"/>
          <w:sz w:val="20"/>
          <w:szCs w:val="20"/>
        </w:rPr>
        <w:t> </w:t>
      </w:r>
      <w:r w:rsidRPr="00DA6A56">
        <w:rPr>
          <w:rFonts w:ascii="Tahoma" w:hAnsi="Tahoma" w:cs="Tahoma"/>
          <w:sz w:val="20"/>
          <w:szCs w:val="20"/>
        </w:rPr>
        <w:t xml:space="preserve">wykonania </w:t>
      </w:r>
      <w:r w:rsidR="008273BE" w:rsidRPr="00DA6A56">
        <w:rPr>
          <w:rFonts w:ascii="Tahoma" w:hAnsi="Tahoma" w:cs="Tahoma"/>
          <w:sz w:val="20"/>
          <w:szCs w:val="20"/>
        </w:rPr>
        <w:t>opracowań:</w:t>
      </w:r>
      <w:r w:rsidRPr="00DA6A56">
        <w:rPr>
          <w:rFonts w:ascii="Tahoma" w:hAnsi="Tahoma" w:cs="Tahoma"/>
          <w:sz w:val="20"/>
          <w:szCs w:val="20"/>
        </w:rPr>
        <w:t xml:space="preserve"> dodatkowych</w:t>
      </w:r>
      <w:r w:rsidR="008273BE" w:rsidRPr="00DA6A56">
        <w:rPr>
          <w:rFonts w:ascii="Tahoma" w:hAnsi="Tahoma" w:cs="Tahoma"/>
          <w:sz w:val="20"/>
          <w:szCs w:val="20"/>
        </w:rPr>
        <w:t xml:space="preserve">, zamiennych, </w:t>
      </w:r>
      <w:r w:rsidR="001A515B" w:rsidRPr="00DA6A56">
        <w:rPr>
          <w:rFonts w:ascii="Tahoma" w:hAnsi="Tahoma" w:cs="Tahoma"/>
          <w:sz w:val="20"/>
          <w:szCs w:val="20"/>
        </w:rPr>
        <w:t>ekspertyz</w:t>
      </w:r>
      <w:r w:rsidRPr="00DA6A56">
        <w:rPr>
          <w:rFonts w:ascii="Tahoma" w:hAnsi="Tahoma" w:cs="Tahoma"/>
          <w:sz w:val="20"/>
          <w:szCs w:val="20"/>
        </w:rPr>
        <w:t>),</w:t>
      </w:r>
    </w:p>
    <w:p w14:paraId="11F69D25" w14:textId="77777777" w:rsidR="009B7E9E" w:rsidRPr="00DA6A56" w:rsidRDefault="009B7E9E"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w:t>
      </w:r>
      <w:r w:rsidR="004B0862" w:rsidRPr="00DA6A56">
        <w:rPr>
          <w:rFonts w:ascii="Tahoma" w:hAnsi="Tahoma" w:cs="Tahoma"/>
          <w:sz w:val="20"/>
          <w:szCs w:val="20"/>
        </w:rPr>
        <w:t>a</w:t>
      </w:r>
      <w:r w:rsidRPr="00DA6A56">
        <w:rPr>
          <w:rFonts w:ascii="Tahoma" w:hAnsi="Tahoma" w:cs="Tahoma"/>
          <w:sz w:val="20"/>
          <w:szCs w:val="20"/>
        </w:rPr>
        <w:t xml:space="preserve"> jest zmiana terminu wykonania usługi </w:t>
      </w:r>
      <w:r w:rsidR="004A6951" w:rsidRPr="00DA6A56">
        <w:rPr>
          <w:rFonts w:ascii="Tahoma" w:hAnsi="Tahoma" w:cs="Tahoma"/>
          <w:sz w:val="20"/>
          <w:szCs w:val="20"/>
        </w:rPr>
        <w:t xml:space="preserve">o odpowiedni okres uzasadniony całokształtem okoliczności faktycznych, </w:t>
      </w:r>
      <w:r w:rsidRPr="00DA6A56">
        <w:rPr>
          <w:rFonts w:ascii="Tahoma" w:hAnsi="Tahoma" w:cs="Tahoma"/>
          <w:sz w:val="20"/>
          <w:szCs w:val="20"/>
        </w:rPr>
        <w:t xml:space="preserve">w przypadku </w:t>
      </w:r>
      <w:r w:rsidR="004A6951" w:rsidRPr="00DA6A56">
        <w:rPr>
          <w:rFonts w:ascii="Tahoma" w:hAnsi="Tahoma" w:cs="Tahoma"/>
          <w:sz w:val="20"/>
          <w:szCs w:val="20"/>
        </w:rPr>
        <w:t>uniemożliwienia rozpoczęcia realizacji umowy lub zaistnienia przerw w jej wykonaniu z przyczyn leżących po stronie Zamawiającego</w:t>
      </w:r>
      <w:r w:rsidR="006129B6" w:rsidRPr="00DA6A56">
        <w:rPr>
          <w:rFonts w:ascii="Tahoma" w:hAnsi="Tahoma" w:cs="Tahoma"/>
          <w:sz w:val="20"/>
          <w:szCs w:val="20"/>
        </w:rPr>
        <w:t xml:space="preserve"> </w:t>
      </w:r>
      <w:bookmarkStart w:id="10" w:name="_Hlk23242135"/>
      <w:r w:rsidR="006129B6" w:rsidRPr="00DA6A56">
        <w:rPr>
          <w:rFonts w:ascii="Tahoma" w:hAnsi="Tahoma" w:cs="Tahoma"/>
          <w:sz w:val="20"/>
          <w:szCs w:val="20"/>
        </w:rPr>
        <w:t>bądź instytucji wydających stosowne warunki, uzgodnienia i decyzje</w:t>
      </w:r>
      <w:bookmarkEnd w:id="10"/>
      <w:r w:rsidR="004A6951" w:rsidRPr="00DA6A56">
        <w:rPr>
          <w:rFonts w:ascii="Tahoma" w:hAnsi="Tahoma" w:cs="Tahoma"/>
          <w:sz w:val="20"/>
          <w:szCs w:val="20"/>
        </w:rPr>
        <w:t>,</w:t>
      </w:r>
    </w:p>
    <w:p w14:paraId="3CF73F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1" w:name="_Hlk2930576"/>
      <w:r w:rsidRPr="00DA6A56">
        <w:rPr>
          <w:rFonts w:ascii="Tahoma" w:hAnsi="Tahoma" w:cs="Tahoma"/>
          <w:sz w:val="20"/>
          <w:szCs w:val="20"/>
        </w:rPr>
        <w:t>niezbędna jest zmiana zakresu rzeczowego zamówienia, ze zmniejszeniem lub zwiększeniem wynagrodzenia, gdy w trakcie realizacji przedmiotu umowy wystąpią okoliczności powodujące, że niecelowe będzie wykonanie pełnego zakresu przedmiotu umowy lub celowe będzie zwiększenie zakresu przedmiotu umowy,</w:t>
      </w:r>
      <w:bookmarkEnd w:id="11"/>
    </w:p>
    <w:p w14:paraId="7441630B" w14:textId="77777777" w:rsidR="007F5769" w:rsidRPr="00DA6A56" w:rsidRDefault="00F07C0B"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2" w:name="_Hlk3803939"/>
      <w:r w:rsidRPr="00DA6A56">
        <w:rPr>
          <w:rFonts w:ascii="Tahoma" w:hAnsi="Tahoma" w:cs="Tahoma"/>
          <w:sz w:val="20"/>
          <w:szCs w:val="20"/>
        </w:rPr>
        <w:t>niezbędna jest zmiana wynagrodzenia Wykonawcy w przypadku konieczności wykonania prac projektowych dodatkowych lub zamiennych, dodatkowych opracowań technicznych, ekspertyz,</w:t>
      </w:r>
    </w:p>
    <w:bookmarkEnd w:id="12"/>
    <w:p w14:paraId="0B818812" w14:textId="77777777" w:rsidR="009C11F1" w:rsidRPr="00DA6A56" w:rsidRDefault="00B56B3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nastąpi zmiana stawki podatku VAT po podpisaniu </w:t>
      </w:r>
      <w:r w:rsidR="008273BE" w:rsidRPr="00DA6A56">
        <w:rPr>
          <w:rFonts w:ascii="Tahoma" w:hAnsi="Tahoma" w:cs="Tahoma"/>
          <w:sz w:val="20"/>
          <w:szCs w:val="20"/>
        </w:rPr>
        <w:t xml:space="preserve">umowy i niezbędna będzie zmiana </w:t>
      </w:r>
      <w:r w:rsidRPr="00DA6A56">
        <w:rPr>
          <w:rFonts w:ascii="Tahoma" w:hAnsi="Tahoma" w:cs="Tahoma"/>
          <w:sz w:val="20"/>
          <w:szCs w:val="20"/>
        </w:rPr>
        <w:t>wynagrodzenia brutto z tych przyczyn</w:t>
      </w:r>
      <w:r w:rsidR="006620B7" w:rsidRPr="00DA6A56">
        <w:rPr>
          <w:rFonts w:ascii="Tahoma" w:hAnsi="Tahoma" w:cs="Tahoma"/>
          <w:sz w:val="20"/>
          <w:szCs w:val="20"/>
        </w:rPr>
        <w:t xml:space="preserve"> (bez zmiany wynagrodzenia netto)</w:t>
      </w:r>
      <w:r w:rsidRPr="00DA6A56">
        <w:rPr>
          <w:rFonts w:ascii="Tahoma" w:hAnsi="Tahoma" w:cs="Tahoma"/>
          <w:sz w:val="20"/>
          <w:szCs w:val="20"/>
        </w:rPr>
        <w:t>,</w:t>
      </w:r>
    </w:p>
    <w:p w14:paraId="034DE3BF" w14:textId="77777777" w:rsidR="00FD1DEF" w:rsidRPr="00DA6A56" w:rsidRDefault="00932FB8" w:rsidP="00665D39">
      <w:pPr>
        <w:pStyle w:val="Akapitzlist"/>
        <w:widowControl w:val="0"/>
        <w:numPr>
          <w:ilvl w:val="0"/>
          <w:numId w:val="14"/>
        </w:numPr>
        <w:shd w:val="clear" w:color="auto" w:fill="FFFFFF"/>
        <w:suppressAutoHyphens/>
        <w:autoSpaceDE w:val="0"/>
        <w:autoSpaceDN w:val="0"/>
        <w:adjustRightInd w:val="0"/>
        <w:spacing w:after="0" w:line="240" w:lineRule="auto"/>
        <w:ind w:hanging="295"/>
        <w:jc w:val="both"/>
        <w:rPr>
          <w:rFonts w:ascii="Tahoma" w:hAnsi="Tahoma" w:cs="Tahoma"/>
          <w:sz w:val="20"/>
          <w:szCs w:val="20"/>
        </w:rPr>
      </w:pPr>
      <w:r w:rsidRPr="00DA6A56">
        <w:rPr>
          <w:rFonts w:ascii="Tahoma" w:hAnsi="Tahoma" w:cs="Tahoma"/>
          <w:sz w:val="20"/>
          <w:szCs w:val="20"/>
        </w:rPr>
        <w:t>wystąpi sił</w:t>
      </w:r>
      <w:r w:rsidR="004B0862" w:rsidRPr="00DA6A56">
        <w:rPr>
          <w:rFonts w:ascii="Tahoma" w:hAnsi="Tahoma" w:cs="Tahoma"/>
          <w:sz w:val="20"/>
          <w:szCs w:val="20"/>
        </w:rPr>
        <w:t>a</w:t>
      </w:r>
      <w:r w:rsidRPr="00DA6A56">
        <w:rPr>
          <w:rFonts w:ascii="Tahoma" w:hAnsi="Tahoma" w:cs="Tahoma"/>
          <w:sz w:val="20"/>
          <w:szCs w:val="20"/>
        </w:rPr>
        <w:t xml:space="preserve"> wyższ</w:t>
      </w:r>
      <w:r w:rsidR="004B0862" w:rsidRPr="00DA6A56">
        <w:rPr>
          <w:rFonts w:ascii="Tahoma" w:hAnsi="Tahoma" w:cs="Tahoma"/>
          <w:sz w:val="20"/>
          <w:szCs w:val="20"/>
        </w:rPr>
        <w:t>a</w:t>
      </w:r>
      <w:r w:rsidR="006129B6" w:rsidRPr="00DA6A56">
        <w:rPr>
          <w:rFonts w:ascii="Tahoma" w:hAnsi="Tahoma" w:cs="Tahoma"/>
          <w:sz w:val="20"/>
          <w:szCs w:val="20"/>
        </w:rPr>
        <w:t xml:space="preserve"> </w:t>
      </w:r>
      <w:bookmarkStart w:id="13" w:name="_Hlk22632589"/>
      <w:r w:rsidR="006129B6" w:rsidRPr="00DA6A56">
        <w:rPr>
          <w:rFonts w:ascii="Tahoma" w:hAnsi="Tahoma" w:cs="Tahoma"/>
          <w:sz w:val="20"/>
          <w:szCs w:val="20"/>
        </w:rPr>
        <w:t>– przez „siłę wyższą” Strony rozumieją zewnętrzne, niemożliwe do przewidzenia i zapobieżenia zdarzenia występujące po zawarciu umowy, uniemożliwiające należyte wykonanie przez Stronę jej obowiązków, w szczególności takie jak katastrofy naturalne, wojny, ataki terrorystyczne</w:t>
      </w:r>
      <w:r w:rsidR="002E6A35" w:rsidRPr="00DA6A56">
        <w:rPr>
          <w:rFonts w:ascii="Tahoma" w:hAnsi="Tahoma" w:cs="Tahoma"/>
          <w:sz w:val="20"/>
          <w:szCs w:val="20"/>
        </w:rPr>
        <w:t>, stan epidemii</w:t>
      </w:r>
      <w:r w:rsidR="006129B6" w:rsidRPr="00DA6A56">
        <w:rPr>
          <w:rFonts w:ascii="Tahoma" w:hAnsi="Tahoma" w:cs="Tahoma"/>
          <w:sz w:val="20"/>
          <w:szCs w:val="20"/>
        </w:rPr>
        <w:t>. Jeżeli zaistnieje siła wyższa, Strona której dotyczą okoliczności siły wyższej bezzwłocznie zawiadomi drugą Stronę na piśmie o jej zaistnieniu i przyczynach</w:t>
      </w:r>
      <w:bookmarkEnd w:id="13"/>
      <w:r w:rsidRPr="00DA6A56">
        <w:rPr>
          <w:rFonts w:ascii="Tahoma" w:hAnsi="Tahoma" w:cs="Tahoma"/>
          <w:sz w:val="20"/>
          <w:szCs w:val="20"/>
        </w:rPr>
        <w:t>.</w:t>
      </w:r>
    </w:p>
    <w:p w14:paraId="5E26DB9E" w14:textId="4A5A5FE3" w:rsidR="00C81117"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4</w:t>
      </w:r>
    </w:p>
    <w:p w14:paraId="63263DBD" w14:textId="6CA14A2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przetwarzania – zgodnie z przepisami rozporządzenia Parlamentu Europejskiego i Rady (UE) 2016/679 z dnia 27 kwietnia 2016 r. w sprawie ochrony osób fizycznych w związku z przetwarzaniem danych osobowych i w sprawie swobodnego przepływu takich danych oraz uchylenia dyrektywy 95/46/WE – danych osobowych otrzymanych od </w:t>
      </w:r>
      <w:r w:rsidRPr="00DA6A56">
        <w:rPr>
          <w:rFonts w:ascii="Tahoma" w:hAnsi="Tahoma" w:cs="Tahoma"/>
          <w:lang w:val="pl-PL"/>
        </w:rPr>
        <w:t>Z</w:t>
      </w:r>
      <w:r>
        <w:rPr>
          <w:rFonts w:ascii="Tahoma" w:hAnsi="Tahoma" w:cs="Tahoma"/>
          <w:lang w:val="pl-PL"/>
        </w:rPr>
        <w:t>amawiającego</w:t>
      </w:r>
      <w:r w:rsidR="00D92A77" w:rsidRPr="00DA6A56">
        <w:rPr>
          <w:rFonts w:ascii="Tahoma" w:hAnsi="Tahoma" w:cs="Tahoma"/>
          <w:lang w:val="pl-PL"/>
        </w:rPr>
        <w:t xml:space="preserve"> lub pozyskanych w związku z realizacją niniejszej umowy. </w:t>
      </w:r>
    </w:p>
    <w:p w14:paraId="4D1B7711" w14:textId="1DF568C1"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w szczególności do zachowania w tajemnicy danych osobowych, do których uzyskał dostęp w związku z wykonywaniem niniejszej umowy, również po jej rozwiązaniu. </w:t>
      </w:r>
    </w:p>
    <w:p w14:paraId="31B3A73C" w14:textId="73D40C3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ochrony przed nieupoważnionym rozpowszechnianiem, uszkodzeniem lub zniszczeniem udostępnionych mu dokumentów źródłowych oraz dokumentów </w:t>
      </w:r>
      <w:r w:rsidR="00D92A77" w:rsidRPr="00DA6A56">
        <w:rPr>
          <w:rFonts w:ascii="Tahoma" w:hAnsi="Tahoma" w:cs="Tahoma"/>
          <w:lang w:val="pl-PL"/>
        </w:rPr>
        <w:lastRenderedPageBreak/>
        <w:t xml:space="preserve">wytworzonych dla potrzeb realizacji niniejszej umowy. Dotyczy to również dokumentów przesłanych w formie elektronicznej. </w:t>
      </w:r>
    </w:p>
    <w:p w14:paraId="54237D64" w14:textId="6C4434CB"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po wykorzystaniu, najpóźniej w dniu rozwiązania umowy, do zwrotu wszystkich udostępnionych dokumentów oraz do usunięcia ich w sposób trwały  z nośników elektronicznych, a także do przekazania wszystkich dokumentów wytworzonych w związku z realizacją przedmiotu umowy. </w:t>
      </w:r>
    </w:p>
    <w:p w14:paraId="708E41F0" w14:textId="44917E9D" w:rsidR="00D92A77" w:rsidRPr="00DA6A56" w:rsidRDefault="00D92A77" w:rsidP="00FF0D00">
      <w:pPr>
        <w:pStyle w:val="HTML-wstpniesformatowany"/>
        <w:numPr>
          <w:ilvl w:val="0"/>
          <w:numId w:val="10"/>
        </w:numPr>
        <w:tabs>
          <w:tab w:val="left" w:pos="426"/>
        </w:tabs>
        <w:suppressAutoHyphens/>
        <w:jc w:val="both"/>
        <w:rPr>
          <w:rFonts w:ascii="Tahoma" w:hAnsi="Tahoma" w:cs="Tahoma"/>
          <w:lang w:val="pl-PL"/>
        </w:rPr>
      </w:pPr>
      <w:r w:rsidRPr="00DA6A56">
        <w:rPr>
          <w:rFonts w:ascii="Tahoma" w:hAnsi="Tahoma" w:cs="Tahoma"/>
          <w:lang w:val="pl-PL"/>
        </w:rPr>
        <w:t>W celu wykonania niniejszej umowy, Z</w:t>
      </w:r>
      <w:r w:rsidR="00665D39">
        <w:rPr>
          <w:rFonts w:ascii="Tahoma" w:hAnsi="Tahoma" w:cs="Tahoma"/>
          <w:lang w:val="pl-PL"/>
        </w:rPr>
        <w:t>amawiający</w:t>
      </w:r>
      <w:r w:rsidRPr="00DA6A56">
        <w:rPr>
          <w:rFonts w:ascii="Tahoma" w:hAnsi="Tahoma" w:cs="Tahoma"/>
          <w:lang w:val="pl-PL"/>
        </w:rPr>
        <w:t xml:space="preserve"> przetwarza dane osobowe: </w:t>
      </w:r>
    </w:p>
    <w:p w14:paraId="1C848183" w14:textId="0C5F18B0"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1)</w:t>
      </w:r>
      <w:r w:rsidR="00ED5CD7" w:rsidRPr="00DA6A56">
        <w:rPr>
          <w:rFonts w:ascii="Tahoma" w:hAnsi="Tahoma" w:cs="Tahoma"/>
          <w:lang w:val="pl-PL"/>
        </w:rPr>
        <w:t xml:space="preserve"> </w:t>
      </w:r>
      <w:r w:rsidR="00665D39">
        <w:rPr>
          <w:rFonts w:ascii="Tahoma" w:hAnsi="Tahoma" w:cs="Tahoma"/>
          <w:lang w:val="pl-PL"/>
        </w:rPr>
        <w:t>Wykonawcy</w:t>
      </w:r>
      <w:r w:rsidR="00D92A77" w:rsidRPr="00DA6A56">
        <w:rPr>
          <w:rFonts w:ascii="Tahoma" w:hAnsi="Tahoma" w:cs="Tahoma"/>
          <w:lang w:val="pl-PL"/>
        </w:rPr>
        <w:t xml:space="preserve"> – jeżeli jest osobą fizyczną; </w:t>
      </w:r>
    </w:p>
    <w:p w14:paraId="226932AB" w14:textId="4948F687"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2)</w:t>
      </w:r>
      <w:r w:rsidR="00ED5CD7" w:rsidRPr="00DA6A56">
        <w:rPr>
          <w:rFonts w:ascii="Tahoma" w:hAnsi="Tahoma" w:cs="Tahoma"/>
          <w:lang w:val="pl-PL"/>
        </w:rPr>
        <w:t xml:space="preserve"> </w:t>
      </w:r>
      <w:r w:rsidR="00D92A77" w:rsidRPr="00DA6A56">
        <w:rPr>
          <w:rFonts w:ascii="Tahoma" w:hAnsi="Tahoma" w:cs="Tahoma"/>
          <w:lang w:val="pl-PL"/>
        </w:rPr>
        <w:t xml:space="preserve">osób reprezentujących </w:t>
      </w:r>
      <w:r w:rsidR="00665D39">
        <w:rPr>
          <w:rFonts w:ascii="Tahoma" w:hAnsi="Tahoma" w:cs="Tahoma"/>
          <w:lang w:val="pl-PL"/>
        </w:rPr>
        <w:t>Wykonawcę</w:t>
      </w:r>
      <w:r w:rsidR="00D92A77" w:rsidRPr="00DA6A56">
        <w:rPr>
          <w:rFonts w:ascii="Tahoma" w:hAnsi="Tahoma" w:cs="Tahoma"/>
          <w:lang w:val="pl-PL"/>
        </w:rPr>
        <w:t xml:space="preserve">; </w:t>
      </w:r>
    </w:p>
    <w:p w14:paraId="38C986D0" w14:textId="52F8E7FC"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3)</w:t>
      </w:r>
      <w:r w:rsidR="00ED5CD7" w:rsidRPr="00DA6A56">
        <w:rPr>
          <w:rFonts w:ascii="Tahoma" w:hAnsi="Tahoma" w:cs="Tahoma"/>
          <w:lang w:val="pl-PL"/>
        </w:rPr>
        <w:t xml:space="preserve"> </w:t>
      </w:r>
      <w:r w:rsidR="00D92A77" w:rsidRPr="00DA6A56">
        <w:rPr>
          <w:rFonts w:ascii="Tahoma" w:hAnsi="Tahoma" w:cs="Tahoma"/>
          <w:lang w:val="pl-PL"/>
        </w:rPr>
        <w:t xml:space="preserve">pełnomocników </w:t>
      </w:r>
      <w:r w:rsidR="00665D39">
        <w:rPr>
          <w:rFonts w:ascii="Tahoma" w:hAnsi="Tahoma" w:cs="Tahoma"/>
          <w:lang w:val="pl-PL"/>
        </w:rPr>
        <w:t>Wykonawcy;</w:t>
      </w:r>
    </w:p>
    <w:p w14:paraId="40822D4A" w14:textId="4EEAD766" w:rsidR="008644CC" w:rsidRPr="00DA6A56" w:rsidRDefault="007E39E5" w:rsidP="004966A6">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4)</w:t>
      </w:r>
      <w:r w:rsidR="00ED5CD7" w:rsidRPr="00DA6A56">
        <w:rPr>
          <w:rFonts w:ascii="Tahoma" w:hAnsi="Tahoma" w:cs="Tahoma"/>
          <w:lang w:val="pl-PL"/>
        </w:rPr>
        <w:t xml:space="preserve"> </w:t>
      </w:r>
      <w:r w:rsidR="00D92A77" w:rsidRPr="00DA6A56">
        <w:rPr>
          <w:rFonts w:ascii="Tahoma" w:hAnsi="Tahoma" w:cs="Tahoma"/>
          <w:lang w:val="pl-PL"/>
        </w:rPr>
        <w:t xml:space="preserve">osób wskazanych przez </w:t>
      </w:r>
      <w:r w:rsidR="00665D39">
        <w:rPr>
          <w:rFonts w:ascii="Tahoma" w:hAnsi="Tahoma" w:cs="Tahoma"/>
          <w:lang w:val="pl-PL"/>
        </w:rPr>
        <w:t>Wykonawcę</w:t>
      </w:r>
      <w:r w:rsidR="00D92A77" w:rsidRPr="00DA6A56">
        <w:rPr>
          <w:rFonts w:ascii="Tahoma" w:hAnsi="Tahoma" w:cs="Tahoma"/>
          <w:lang w:val="pl-PL"/>
        </w:rPr>
        <w:t xml:space="preserve"> do realizacji umowy.</w:t>
      </w:r>
    </w:p>
    <w:p w14:paraId="16EB6F25" w14:textId="6B4D11F2" w:rsidR="002C5CF2" w:rsidRDefault="0024338C" w:rsidP="008644CC">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8644CC">
        <w:rPr>
          <w:rFonts w:ascii="Tahoma" w:hAnsi="Tahoma" w:cs="Tahoma"/>
          <w:sz w:val="20"/>
        </w:rPr>
        <w:t>§ 1</w:t>
      </w:r>
      <w:r w:rsidR="00CF198F">
        <w:rPr>
          <w:rFonts w:ascii="Tahoma" w:hAnsi="Tahoma" w:cs="Tahoma"/>
          <w:sz w:val="20"/>
        </w:rPr>
        <w:t>5</w:t>
      </w:r>
    </w:p>
    <w:p w14:paraId="5583F5B3" w14:textId="77777777" w:rsidR="008644CC" w:rsidRPr="005227D3" w:rsidRDefault="008644CC" w:rsidP="008644CC">
      <w:pPr>
        <w:pStyle w:val="Teksttreci0"/>
        <w:numPr>
          <w:ilvl w:val="0"/>
          <w:numId w:val="32"/>
        </w:numPr>
        <w:tabs>
          <w:tab w:val="left" w:pos="373"/>
        </w:tabs>
        <w:jc w:val="both"/>
        <w:rPr>
          <w:rFonts w:ascii="Tahoma" w:eastAsia="Times New Roman" w:hAnsi="Tahoma" w:cs="Tahoma"/>
          <w:sz w:val="20"/>
          <w:szCs w:val="20"/>
        </w:rPr>
      </w:pPr>
      <w:r w:rsidRPr="005227D3">
        <w:rPr>
          <w:rFonts w:ascii="Tahoma" w:eastAsia="Times New Roman" w:hAnsi="Tahoma" w:cs="Tahoma"/>
          <w:sz w:val="20"/>
          <w:szCs w:val="20"/>
        </w:rPr>
        <w:t>Przedstawicielem Zamawiającego, upoważnionym do kontaktów z Wykonawcą oraz odpowiedzialnym za nadzór nad prawidłową realizacją przedmiotu zamówienia jest:</w:t>
      </w:r>
      <w:r>
        <w:rPr>
          <w:rFonts w:ascii="Tahoma" w:eastAsia="Times New Roman" w:hAnsi="Tahoma" w:cs="Tahoma"/>
          <w:sz w:val="20"/>
          <w:szCs w:val="20"/>
        </w:rPr>
        <w:t xml:space="preserve"> …………………………………………………………………………………………………………………………………….</w:t>
      </w:r>
    </w:p>
    <w:p w14:paraId="4275BA9B" w14:textId="77777777" w:rsidR="008644CC" w:rsidRPr="005227D3" w:rsidRDefault="008644CC" w:rsidP="008644CC">
      <w:pPr>
        <w:pStyle w:val="Teksttreci0"/>
        <w:numPr>
          <w:ilvl w:val="0"/>
          <w:numId w:val="32"/>
        </w:numPr>
        <w:tabs>
          <w:tab w:val="left" w:pos="373"/>
        </w:tabs>
        <w:rPr>
          <w:rFonts w:ascii="Tahoma" w:eastAsia="Times New Roman" w:hAnsi="Tahoma" w:cs="Tahoma"/>
          <w:sz w:val="20"/>
          <w:szCs w:val="20"/>
        </w:rPr>
      </w:pPr>
      <w:r w:rsidRPr="005227D3">
        <w:rPr>
          <w:rFonts w:ascii="Tahoma" w:eastAsia="Times New Roman" w:hAnsi="Tahoma" w:cs="Tahoma"/>
          <w:sz w:val="20"/>
          <w:szCs w:val="20"/>
        </w:rPr>
        <w:t>Przedstawicielem Wykonawcy, upoważnionym do kontaktów z Zamawiającym jest:</w:t>
      </w:r>
    </w:p>
    <w:p w14:paraId="1F6445CC" w14:textId="39584C7A" w:rsidR="00A62056" w:rsidRDefault="008644CC" w:rsidP="00BB12DA">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ind w:firstLine="708"/>
        <w:rPr>
          <w:rFonts w:ascii="Tahoma" w:hAnsi="Tahoma" w:cs="Tahoma"/>
          <w:sz w:val="20"/>
        </w:rPr>
      </w:pPr>
      <w:r>
        <w:rPr>
          <w:rFonts w:ascii="Tahoma" w:hAnsi="Tahoma" w:cs="Tahoma"/>
          <w:sz w:val="20"/>
        </w:rPr>
        <w:t>…………………………………………………………………………………………………………………………………….</w:t>
      </w:r>
    </w:p>
    <w:p w14:paraId="1CEA97AC" w14:textId="1B2AB6C1" w:rsidR="008644CC" w:rsidRPr="008644CC" w:rsidRDefault="008644CC" w:rsidP="008644CC">
      <w:pPr>
        <w:spacing w:before="120" w:after="120"/>
        <w:jc w:val="center"/>
        <w:rPr>
          <w:rFonts w:ascii="Tahoma" w:hAnsi="Tahoma" w:cs="Tahoma"/>
          <w:sz w:val="20"/>
          <w:szCs w:val="20"/>
        </w:rPr>
      </w:pPr>
      <w:r w:rsidRPr="002C2E38">
        <w:rPr>
          <w:rFonts w:ascii="Tahoma" w:hAnsi="Tahoma" w:cs="Tahoma"/>
          <w:sz w:val="20"/>
          <w:szCs w:val="20"/>
        </w:rPr>
        <w:t xml:space="preserve">§ </w:t>
      </w:r>
      <w:r>
        <w:rPr>
          <w:rFonts w:ascii="Tahoma" w:hAnsi="Tahoma" w:cs="Tahoma"/>
          <w:sz w:val="20"/>
          <w:szCs w:val="20"/>
        </w:rPr>
        <w:t>1</w:t>
      </w:r>
      <w:r w:rsidR="00CF198F">
        <w:rPr>
          <w:rFonts w:ascii="Tahoma" w:hAnsi="Tahoma" w:cs="Tahoma"/>
          <w:sz w:val="20"/>
          <w:szCs w:val="20"/>
        </w:rPr>
        <w:t>6</w:t>
      </w:r>
    </w:p>
    <w:p w14:paraId="0CF53D38" w14:textId="77777777" w:rsidR="002C5CF2" w:rsidRPr="00DA6A56" w:rsidRDefault="002C5CF2" w:rsidP="008644CC">
      <w:pPr>
        <w:numPr>
          <w:ilvl w:val="0"/>
          <w:numId w:val="29"/>
        </w:numPr>
        <w:spacing w:before="120"/>
        <w:ind w:left="567" w:hanging="357"/>
        <w:jc w:val="both"/>
        <w:rPr>
          <w:rFonts w:ascii="Tahoma" w:hAnsi="Tahoma" w:cs="Tahoma"/>
          <w:bCs/>
          <w:sz w:val="20"/>
          <w:szCs w:val="20"/>
        </w:rPr>
      </w:pPr>
      <w:r w:rsidRPr="00DA6A56">
        <w:rPr>
          <w:rFonts w:ascii="Tahoma" w:hAnsi="Tahoma" w:cs="Tahoma"/>
          <w:bCs/>
          <w:sz w:val="20"/>
          <w:szCs w:val="20"/>
        </w:rPr>
        <w:t>Wszelkie spory mogące wyniknąć w związku z realizacją niniejszej Umowy Strony rozwiązywać będą polubownie. W przypadku, gdy spór nie zakończy się polubownie zostanie on poddany pod rozstrzygnięcie Sądu właściwego rzeczowo i miejscowo według siedziby Zamawiającego.</w:t>
      </w:r>
    </w:p>
    <w:p w14:paraId="373A5580"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Zaistnienie sporu, dotyczącego umowy, nie zwalnia Strony od obowiązku dotrzymania pozostałych zobowiązań wynikających z umowy, pozostających poza sporem. </w:t>
      </w:r>
    </w:p>
    <w:p w14:paraId="53EEE644"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zmiany niniejszej Umowy wymagają formy pisemnego aneksu pod rygorem nieważności. </w:t>
      </w:r>
    </w:p>
    <w:p w14:paraId="0F04A595" w14:textId="329D7A02"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sz w:val="20"/>
          <w:szCs w:val="20"/>
        </w:rPr>
        <w:t>W sprawach nieuregulowanych w umowie będą miały zastosowanie przepisy Kodeksu Cywilnego, ustawy o prawie autorskim i prawach pokrewnych, ustawy prawo budowlane wraz z właściwy</w:t>
      </w:r>
      <w:r w:rsidR="00A62056">
        <w:rPr>
          <w:rFonts w:ascii="Tahoma" w:hAnsi="Tahoma" w:cs="Tahoma"/>
          <w:sz w:val="20"/>
          <w:szCs w:val="20"/>
        </w:rPr>
        <w:t xml:space="preserve">mi aktami wykonawczymi oraz przepisy ustawy Prawo zamówień publicznych. </w:t>
      </w:r>
    </w:p>
    <w:p w14:paraId="405107AA" w14:textId="22D22513"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Jeżeli jakieś postanowienie umowy stanie się nieważne lub nieskuteczne, nie wpłynie to na ważność lub skuteczność innych jej postanowień. W takim przypadku, Strony wspólnie wypracują postanowienie mające znaczenie prawne i gospodarcze możliwie najbardziej zbliżone do założeń tego nieważnego postanowienia i pokrywające brakujące postanowienia w sposób zbliżony do celów i założeń umowy oraz niezwłocznie zawrą stosowny aneks do umowy.</w:t>
      </w:r>
    </w:p>
    <w:p w14:paraId="72E51367" w14:textId="457CB8A2" w:rsidR="00D95CA3" w:rsidRPr="00DA6A56" w:rsidRDefault="00D95CA3"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załączniki do umowy stanowią jej integralną część. </w:t>
      </w:r>
    </w:p>
    <w:p w14:paraId="2C71C9A7" w14:textId="11E1900B" w:rsidR="00E306A6" w:rsidRPr="00DA6A56" w:rsidRDefault="00ED64B7" w:rsidP="00FF0D00">
      <w:pPr>
        <w:numPr>
          <w:ilvl w:val="0"/>
          <w:numId w:val="29"/>
        </w:numPr>
        <w:suppressAutoHyphens/>
        <w:overflowPunct w:val="0"/>
        <w:autoSpaceDE w:val="0"/>
        <w:ind w:left="567" w:hanging="357"/>
        <w:jc w:val="both"/>
        <w:textAlignment w:val="baseline"/>
        <w:rPr>
          <w:rFonts w:ascii="Tahoma" w:hAnsi="Tahoma" w:cs="Tahoma"/>
          <w:sz w:val="20"/>
          <w:szCs w:val="20"/>
          <w:lang w:eastAsia="zh-CN"/>
        </w:rPr>
      </w:pPr>
      <w:r w:rsidRPr="00DA6A56">
        <w:rPr>
          <w:rFonts w:ascii="Tahoma" w:hAnsi="Tahoma" w:cs="Tahoma"/>
          <w:sz w:val="20"/>
          <w:szCs w:val="20"/>
        </w:rPr>
        <w:t xml:space="preserve">Umowę sporządzono w </w:t>
      </w:r>
      <w:r w:rsidR="00011C48" w:rsidRPr="00DA6A56">
        <w:rPr>
          <w:rFonts w:ascii="Tahoma" w:hAnsi="Tahoma" w:cs="Tahoma"/>
          <w:sz w:val="20"/>
          <w:szCs w:val="20"/>
        </w:rPr>
        <w:t>czterech</w:t>
      </w:r>
      <w:r w:rsidRPr="00DA6A56">
        <w:rPr>
          <w:rFonts w:ascii="Tahoma" w:hAnsi="Tahoma" w:cs="Tahoma"/>
          <w:sz w:val="20"/>
          <w:szCs w:val="20"/>
        </w:rPr>
        <w:t xml:space="preserve"> jednobrzmiących</w:t>
      </w:r>
      <w:r w:rsidRPr="00DA6A56">
        <w:rPr>
          <w:rFonts w:ascii="Tahoma" w:hAnsi="Tahoma" w:cs="Tahoma"/>
          <w:spacing w:val="-2"/>
          <w:kern w:val="19"/>
          <w:sz w:val="20"/>
          <w:szCs w:val="20"/>
        </w:rPr>
        <w:t xml:space="preserve"> egze</w:t>
      </w:r>
      <w:r w:rsidRPr="00DA6A56">
        <w:rPr>
          <w:rFonts w:ascii="Tahoma" w:hAnsi="Tahoma" w:cs="Tahoma"/>
          <w:sz w:val="20"/>
          <w:szCs w:val="20"/>
        </w:rPr>
        <w:t>mpl</w:t>
      </w:r>
      <w:r w:rsidR="00B27083" w:rsidRPr="00DA6A56">
        <w:rPr>
          <w:rFonts w:ascii="Tahoma" w:hAnsi="Tahoma" w:cs="Tahoma"/>
          <w:spacing w:val="-2"/>
          <w:kern w:val="19"/>
          <w:sz w:val="20"/>
          <w:szCs w:val="20"/>
        </w:rPr>
        <w:t>arzach</w:t>
      </w:r>
      <w:r w:rsidR="00065AD4" w:rsidRPr="00DA6A56">
        <w:rPr>
          <w:rFonts w:ascii="Tahoma" w:hAnsi="Tahoma" w:cs="Tahoma"/>
          <w:spacing w:val="-2"/>
          <w:kern w:val="19"/>
          <w:sz w:val="20"/>
          <w:szCs w:val="20"/>
        </w:rPr>
        <w:t xml:space="preserve">, </w:t>
      </w:r>
      <w:r w:rsidR="00011C48" w:rsidRPr="00DA6A56">
        <w:rPr>
          <w:rFonts w:ascii="Tahoma" w:hAnsi="Tahoma" w:cs="Tahoma"/>
          <w:spacing w:val="-2"/>
          <w:kern w:val="19"/>
          <w:sz w:val="20"/>
          <w:szCs w:val="20"/>
        </w:rPr>
        <w:t>3</w:t>
      </w:r>
      <w:r w:rsidRPr="00DA6A56">
        <w:rPr>
          <w:rFonts w:ascii="Tahoma" w:hAnsi="Tahoma" w:cs="Tahoma"/>
          <w:spacing w:val="-2"/>
          <w:kern w:val="19"/>
          <w:sz w:val="20"/>
          <w:szCs w:val="20"/>
        </w:rPr>
        <w:t xml:space="preserve"> egzemplarze dla Zamawiającego</w:t>
      </w:r>
      <w:r w:rsidR="001650A9" w:rsidRPr="00DA6A56">
        <w:rPr>
          <w:rFonts w:ascii="Tahoma" w:hAnsi="Tahoma" w:cs="Tahoma"/>
          <w:spacing w:val="-2"/>
          <w:kern w:val="19"/>
          <w:sz w:val="20"/>
          <w:szCs w:val="20"/>
        </w:rPr>
        <w:t xml:space="preserve"> i </w:t>
      </w:r>
      <w:r w:rsidRPr="00DA6A56">
        <w:rPr>
          <w:rFonts w:ascii="Tahoma" w:hAnsi="Tahoma" w:cs="Tahoma"/>
          <w:spacing w:val="-2"/>
          <w:kern w:val="19"/>
          <w:sz w:val="20"/>
          <w:szCs w:val="20"/>
        </w:rPr>
        <w:t>1 egze</w:t>
      </w:r>
      <w:r w:rsidRPr="00DA6A56">
        <w:rPr>
          <w:rFonts w:ascii="Tahoma" w:hAnsi="Tahoma" w:cs="Tahoma"/>
          <w:sz w:val="20"/>
          <w:szCs w:val="20"/>
        </w:rPr>
        <w:t>mplarz dla Wykonawcy</w:t>
      </w:r>
      <w:r w:rsidR="00282C1F" w:rsidRPr="00DA6A56">
        <w:rPr>
          <w:rFonts w:ascii="Tahoma" w:hAnsi="Tahoma" w:cs="Tahoma"/>
          <w:sz w:val="20"/>
          <w:szCs w:val="20"/>
        </w:rPr>
        <w:t>.</w:t>
      </w:r>
    </w:p>
    <w:p w14:paraId="3E3E3753" w14:textId="77777777" w:rsidR="008D3EC9" w:rsidRPr="00DA6A56" w:rsidRDefault="008D3EC9" w:rsidP="00EB33F5">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rPr>
          <w:rFonts w:ascii="Tahoma" w:hAnsi="Tahoma" w:cs="Tahoma"/>
          <w:sz w:val="20"/>
        </w:rPr>
      </w:pPr>
    </w:p>
    <w:p w14:paraId="23380318" w14:textId="77777777"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1B3F7268" w14:textId="6A44D3DD"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029488A5" w14:textId="4B0D0E4F" w:rsidR="004966A6" w:rsidRPr="00A62BEB" w:rsidRDefault="004966A6" w:rsidP="004966A6">
      <w:pPr>
        <w:jc w:val="both"/>
        <w:rPr>
          <w:rFonts w:ascii="Tahoma" w:hAnsi="Tahoma" w:cs="Tahoma"/>
          <w:sz w:val="20"/>
          <w:szCs w:val="20"/>
        </w:rPr>
      </w:pPr>
      <w:r w:rsidRPr="0046298F">
        <w:rPr>
          <w:rFonts w:ascii="Tahoma" w:hAnsi="Tahoma" w:cs="Tahoma"/>
          <w:sz w:val="20"/>
          <w:szCs w:val="20"/>
        </w:rPr>
        <w:t xml:space="preserve">   Zamawiający:                                                                             </w:t>
      </w:r>
      <w:r>
        <w:rPr>
          <w:rFonts w:ascii="Tahoma" w:hAnsi="Tahoma" w:cs="Tahoma"/>
          <w:sz w:val="20"/>
          <w:szCs w:val="20"/>
        </w:rPr>
        <w:t xml:space="preserve">                       Wykonawca</w:t>
      </w:r>
      <w:r w:rsidRPr="0046298F">
        <w:rPr>
          <w:rFonts w:ascii="Tahoma" w:hAnsi="Tahoma" w:cs="Tahoma"/>
          <w:sz w:val="20"/>
          <w:szCs w:val="20"/>
        </w:rPr>
        <w:t>:</w:t>
      </w:r>
    </w:p>
    <w:p w14:paraId="174AD160" w14:textId="77777777" w:rsidR="004966A6" w:rsidRDefault="004966A6" w:rsidP="004966A6">
      <w:pPr>
        <w:rPr>
          <w:szCs w:val="20"/>
        </w:rPr>
      </w:pPr>
    </w:p>
    <w:p w14:paraId="2C4F0288" w14:textId="77777777" w:rsidR="004966A6" w:rsidRDefault="004966A6" w:rsidP="004966A6">
      <w:pPr>
        <w:rPr>
          <w:szCs w:val="20"/>
        </w:rPr>
      </w:pPr>
    </w:p>
    <w:p w14:paraId="0B7AA55D" w14:textId="77777777" w:rsidR="00BB12DA" w:rsidRDefault="00BB12DA" w:rsidP="004966A6">
      <w:pPr>
        <w:rPr>
          <w:szCs w:val="20"/>
        </w:rPr>
      </w:pPr>
    </w:p>
    <w:p w14:paraId="7B26875F" w14:textId="77777777" w:rsidR="00BB12DA" w:rsidRDefault="00BB12DA" w:rsidP="004966A6">
      <w:pPr>
        <w:rPr>
          <w:szCs w:val="20"/>
        </w:rPr>
      </w:pPr>
    </w:p>
    <w:p w14:paraId="6E20DDCA" w14:textId="77777777" w:rsidR="004966A6" w:rsidRPr="001475F7" w:rsidRDefault="004966A6" w:rsidP="004966A6">
      <w:pPr>
        <w:rPr>
          <w:szCs w:val="20"/>
        </w:rPr>
      </w:pPr>
    </w:p>
    <w:p w14:paraId="7DE98C09" w14:textId="77777777" w:rsidR="004966A6" w:rsidRPr="001475F7" w:rsidRDefault="004966A6" w:rsidP="004966A6">
      <w:pPr>
        <w:rPr>
          <w:szCs w:val="20"/>
        </w:rPr>
      </w:pPr>
    </w:p>
    <w:p w14:paraId="03AE26A4" w14:textId="77777777" w:rsidR="004966A6" w:rsidRPr="007E4757" w:rsidRDefault="004966A6" w:rsidP="004966A6">
      <w:pPr>
        <w:jc w:val="center"/>
        <w:rPr>
          <w:rFonts w:ascii="Tahoma" w:hAnsi="Tahoma" w:cs="Tahoma"/>
          <w:sz w:val="20"/>
          <w:szCs w:val="20"/>
        </w:rPr>
      </w:pPr>
      <w:r>
        <w:rPr>
          <w:rFonts w:ascii="Tahoma" w:hAnsi="Tahoma" w:cs="Tahoma"/>
          <w:sz w:val="20"/>
          <w:szCs w:val="20"/>
        </w:rPr>
        <w:t>Kontrasygnata Skarbnika Gminy</w:t>
      </w:r>
    </w:p>
    <w:p w14:paraId="362B46B7" w14:textId="3544B778"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283F3A08" w14:textId="1CA20AAB"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7E11D858" w14:textId="77777777" w:rsidR="00B61484" w:rsidRPr="00DA6A56" w:rsidRDefault="00B61484" w:rsidP="004966A6">
      <w:pPr>
        <w:spacing w:after="80" w:line="288" w:lineRule="auto"/>
        <w:outlineLvl w:val="1"/>
        <w:rPr>
          <w:rFonts w:ascii="Tahoma" w:eastAsiaTheme="minorEastAsia" w:hAnsi="Tahoma" w:cs="Tahoma"/>
          <w:i/>
          <w:iCs/>
          <w:sz w:val="20"/>
          <w:szCs w:val="20"/>
          <w:lang w:eastAsia="en-US"/>
        </w:rPr>
      </w:pPr>
    </w:p>
    <w:sectPr w:rsidR="00B61484" w:rsidRPr="00DA6A56" w:rsidSect="004966A6">
      <w:headerReference w:type="default" r:id="rId8"/>
      <w:footerReference w:type="default" r:id="rId9"/>
      <w:headerReference w:type="first" r:id="rId10"/>
      <w:pgSz w:w="11906" w:h="16838"/>
      <w:pgMar w:top="720" w:right="1558"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19BB" w14:textId="77777777" w:rsidR="00BF693F" w:rsidRDefault="00BF693F" w:rsidP="00D1300A">
      <w:r>
        <w:separator/>
      </w:r>
    </w:p>
  </w:endnote>
  <w:endnote w:type="continuationSeparator" w:id="0">
    <w:p w14:paraId="71E34915" w14:textId="77777777" w:rsidR="00BF693F" w:rsidRDefault="00BF693F" w:rsidP="00D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271552"/>
      <w:docPartObj>
        <w:docPartGallery w:val="Page Numbers (Bottom of Page)"/>
        <w:docPartUnique/>
      </w:docPartObj>
    </w:sdtPr>
    <w:sdtEndPr/>
    <w:sdtContent>
      <w:p w14:paraId="0B68D319" w14:textId="77777777" w:rsidR="00BF693F" w:rsidRDefault="00BF693F" w:rsidP="0084653B">
        <w:pPr>
          <w:pStyle w:val="Stopka"/>
          <w:tabs>
            <w:tab w:val="clear" w:pos="9072"/>
          </w:tabs>
          <w:ind w:right="360"/>
          <w:rPr>
            <w:i/>
            <w:color w:val="000000"/>
            <w:sz w:val="14"/>
          </w:rPr>
        </w:pPr>
      </w:p>
      <w:p w14:paraId="4F771AD5" w14:textId="44E3CA40" w:rsidR="00BF693F" w:rsidRPr="002850DC" w:rsidRDefault="00173401" w:rsidP="002850DC">
        <w:pPr>
          <w:pStyle w:val="Stopka"/>
          <w:jc w:val="center"/>
        </w:pPr>
      </w:p>
    </w:sdtContent>
  </w:sdt>
  <w:p w14:paraId="274D326D" w14:textId="77777777" w:rsidR="00BF693F" w:rsidRDefault="00BF69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6C2A" w14:textId="77777777" w:rsidR="00BF693F" w:rsidRDefault="00BF693F" w:rsidP="00D1300A">
      <w:r>
        <w:separator/>
      </w:r>
    </w:p>
  </w:footnote>
  <w:footnote w:type="continuationSeparator" w:id="0">
    <w:p w14:paraId="542998EE" w14:textId="77777777" w:rsidR="00BF693F" w:rsidRDefault="00BF693F" w:rsidP="00D1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EAF9" w14:textId="452A3A7F" w:rsidR="00BF693F" w:rsidRPr="00EB2589" w:rsidRDefault="00BF693F" w:rsidP="00475E83">
    <w:pPr>
      <w:pStyle w:val="Nagwek"/>
      <w:jc w:val="right"/>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145E" w14:textId="6A1E1D04" w:rsidR="00BF693F" w:rsidRPr="00EB2589" w:rsidRDefault="00BF693F" w:rsidP="00846B98">
    <w:pPr>
      <w:pStyle w:val="Nagwek"/>
      <w:jc w:val="right"/>
      <w:rPr>
        <w:i/>
        <w:sz w:val="22"/>
      </w:rPr>
    </w:pPr>
  </w:p>
  <w:p w14:paraId="73694A3C" w14:textId="77777777" w:rsidR="00BF693F" w:rsidRPr="00846B98" w:rsidRDefault="00BF693F" w:rsidP="00846B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9A0"/>
    <w:multiLevelType w:val="multilevel"/>
    <w:tmpl w:val="73F646A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1672E"/>
    <w:multiLevelType w:val="hybridMultilevel"/>
    <w:tmpl w:val="FC0E699C"/>
    <w:lvl w:ilvl="0" w:tplc="3F32CB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F7A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36E73"/>
    <w:multiLevelType w:val="hybridMultilevel"/>
    <w:tmpl w:val="E39EA3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51F93"/>
    <w:multiLevelType w:val="multilevel"/>
    <w:tmpl w:val="C88423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3E7D43"/>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4B915D7"/>
    <w:multiLevelType w:val="hybridMultilevel"/>
    <w:tmpl w:val="06F2C7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5D76204"/>
    <w:multiLevelType w:val="hybridMultilevel"/>
    <w:tmpl w:val="FE500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515EE"/>
    <w:multiLevelType w:val="hybridMultilevel"/>
    <w:tmpl w:val="C2DE3E22"/>
    <w:lvl w:ilvl="0" w:tplc="F27AFB3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E24460"/>
    <w:multiLevelType w:val="hybridMultilevel"/>
    <w:tmpl w:val="D6A4FA7A"/>
    <w:lvl w:ilvl="0" w:tplc="04150017">
      <w:start w:val="1"/>
      <w:numFmt w:val="lowerLetter"/>
      <w:lvlText w:val="%1)"/>
      <w:lvlJc w:val="left"/>
      <w:pPr>
        <w:ind w:left="720" w:hanging="360"/>
      </w:pPr>
    </w:lvl>
    <w:lvl w:ilvl="1" w:tplc="8412290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A73DD"/>
    <w:multiLevelType w:val="hybridMultilevel"/>
    <w:tmpl w:val="C5C6AF3C"/>
    <w:lvl w:ilvl="0" w:tplc="17465454">
      <w:start w:val="1"/>
      <w:numFmt w:val="decimal"/>
      <w:lvlText w:val="%1."/>
      <w:lvlJc w:val="left"/>
      <w:pPr>
        <w:ind w:left="720" w:hanging="360"/>
      </w:pPr>
      <w:rPr>
        <w:b w:val="0"/>
        <w:b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2E6F8A"/>
    <w:multiLevelType w:val="hybridMultilevel"/>
    <w:tmpl w:val="D832A684"/>
    <w:lvl w:ilvl="0" w:tplc="CA32781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71031F"/>
    <w:multiLevelType w:val="hybridMultilevel"/>
    <w:tmpl w:val="B7222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1507E"/>
    <w:multiLevelType w:val="hybridMultilevel"/>
    <w:tmpl w:val="8814CE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DD7388"/>
    <w:multiLevelType w:val="hybridMultilevel"/>
    <w:tmpl w:val="E072276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83FF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55E84"/>
    <w:multiLevelType w:val="hybridMultilevel"/>
    <w:tmpl w:val="82C6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352D7E"/>
    <w:multiLevelType w:val="hybridMultilevel"/>
    <w:tmpl w:val="6382D37A"/>
    <w:lvl w:ilvl="0" w:tplc="A8F2BA2A">
      <w:start w:val="1"/>
      <w:numFmt w:val="decimal"/>
      <w:lvlText w:val="%1)"/>
      <w:lvlJc w:val="left"/>
      <w:pPr>
        <w:ind w:left="1002" w:hanging="360"/>
      </w:pPr>
      <w:rPr>
        <w:rFonts w:ascii="Tahoma" w:hAnsi="Tahoma" w:cs="Tahoma" w:hint="default"/>
        <w:sz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1396BEB"/>
    <w:multiLevelType w:val="hybridMultilevel"/>
    <w:tmpl w:val="E0245012"/>
    <w:lvl w:ilvl="0" w:tplc="04150011">
      <w:start w:val="1"/>
      <w:numFmt w:val="decimal"/>
      <w:lvlText w:val="%1)"/>
      <w:lvlJc w:val="left"/>
      <w:pPr>
        <w:tabs>
          <w:tab w:val="num" w:pos="2347"/>
        </w:tabs>
        <w:ind w:left="2347" w:hanging="306"/>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810D8"/>
    <w:multiLevelType w:val="hybridMultilevel"/>
    <w:tmpl w:val="9F4471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822045"/>
    <w:multiLevelType w:val="hybridMultilevel"/>
    <w:tmpl w:val="5304501E"/>
    <w:lvl w:ilvl="0" w:tplc="F2203CD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B7FC7"/>
    <w:multiLevelType w:val="hybridMultilevel"/>
    <w:tmpl w:val="6CF42DE6"/>
    <w:lvl w:ilvl="0" w:tplc="AA8679DA">
      <w:start w:val="1"/>
      <w:numFmt w:val="decimal"/>
      <w:lvlText w:val="%1."/>
      <w:lvlJc w:val="left"/>
      <w:pPr>
        <w:ind w:left="360" w:hanging="360"/>
      </w:pPr>
      <w:rPr>
        <w:rFonts w:ascii="Tahoma" w:hAnsi="Tahoma" w:cs="Tahoma" w:hint="default"/>
        <w:b w:val="0"/>
        <w:sz w:val="20"/>
        <w:szCs w:val="20"/>
      </w:rPr>
    </w:lvl>
    <w:lvl w:ilvl="1" w:tplc="8412290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24ACBFE">
      <w:start w:val="3"/>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23" w15:restartNumberingAfterBreak="0">
    <w:nsid w:val="49E340C8"/>
    <w:multiLevelType w:val="hybridMultilevel"/>
    <w:tmpl w:val="DCFC67A8"/>
    <w:lvl w:ilvl="0" w:tplc="EDE8722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E37328"/>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92F32"/>
    <w:multiLevelType w:val="hybridMultilevel"/>
    <w:tmpl w:val="B498B4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61B57"/>
    <w:multiLevelType w:val="multilevel"/>
    <w:tmpl w:val="158E62D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E01266C"/>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061F4"/>
    <w:multiLevelType w:val="hybridMultilevel"/>
    <w:tmpl w:val="0F323AB4"/>
    <w:lvl w:ilvl="0" w:tplc="683EAF66">
      <w:start w:val="1"/>
      <w:numFmt w:val="decimal"/>
      <w:lvlText w:val="%1)"/>
      <w:lvlJc w:val="left"/>
      <w:pPr>
        <w:ind w:left="1002" w:hanging="360"/>
      </w:pPr>
      <w:rPr>
        <w:rFonts w:ascii="Tahoma" w:hAnsi="Tahoma" w:cs="Tahoma" w:hint="default"/>
        <w:color w:val="00000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640E4BBC"/>
    <w:multiLevelType w:val="multilevel"/>
    <w:tmpl w:val="F8E06CAE"/>
    <w:lvl w:ilvl="0">
      <w:start w:val="1"/>
      <w:numFmt w:val="decimal"/>
      <w:lvlText w:val="%1."/>
      <w:lvlJc w:val="left"/>
      <w:pPr>
        <w:ind w:left="720" w:hanging="360"/>
      </w:pPr>
      <w:rPr>
        <w:rFonts w:hint="default"/>
        <w:b w:val="0"/>
        <w:i w:val="0"/>
        <w:color w:val="000000"/>
      </w:rPr>
    </w:lvl>
    <w:lvl w:ilvl="1">
      <w:start w:val="1"/>
      <w:numFmt w:val="decimal"/>
      <w:isLgl/>
      <w:lvlText w:val="%2)"/>
      <w:lvlJc w:val="left"/>
      <w:pPr>
        <w:ind w:left="1211" w:hanging="360"/>
      </w:pPr>
      <w:rPr>
        <w:rFonts w:ascii="Tahoma" w:eastAsia="Times New Roman" w:hAnsi="Tahoma" w:cs="Tahoma"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0" w15:restartNumberingAfterBreak="0">
    <w:nsid w:val="65676A0B"/>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8E60E0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65095A"/>
    <w:multiLevelType w:val="hybridMultilevel"/>
    <w:tmpl w:val="57DC0BB6"/>
    <w:lvl w:ilvl="0" w:tplc="CE6EF3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F6A22"/>
    <w:multiLevelType w:val="hybridMultilevel"/>
    <w:tmpl w:val="F3EAEFC4"/>
    <w:lvl w:ilvl="0" w:tplc="E3E2EC5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B74CF4"/>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D12399"/>
    <w:multiLevelType w:val="hybridMultilevel"/>
    <w:tmpl w:val="29D2D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F5473"/>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574906">
    <w:abstractNumId w:val="0"/>
  </w:num>
  <w:num w:numId="2" w16cid:durableId="2105958443">
    <w:abstractNumId w:val="29"/>
  </w:num>
  <w:num w:numId="3" w16cid:durableId="2125995913">
    <w:abstractNumId w:val="1"/>
  </w:num>
  <w:num w:numId="4" w16cid:durableId="1160541141">
    <w:abstractNumId w:val="32"/>
  </w:num>
  <w:num w:numId="5" w16cid:durableId="1970478835">
    <w:abstractNumId w:val="4"/>
  </w:num>
  <w:num w:numId="6" w16cid:durableId="321278304">
    <w:abstractNumId w:val="20"/>
  </w:num>
  <w:num w:numId="7" w16cid:durableId="79451125">
    <w:abstractNumId w:val="24"/>
  </w:num>
  <w:num w:numId="8" w16cid:durableId="331567115">
    <w:abstractNumId w:val="11"/>
  </w:num>
  <w:num w:numId="9" w16cid:durableId="135102143">
    <w:abstractNumId w:val="15"/>
  </w:num>
  <w:num w:numId="10" w16cid:durableId="1610162231">
    <w:abstractNumId w:val="12"/>
  </w:num>
  <w:num w:numId="11" w16cid:durableId="776490074">
    <w:abstractNumId w:val="14"/>
  </w:num>
  <w:num w:numId="12" w16cid:durableId="354381608">
    <w:abstractNumId w:val="35"/>
  </w:num>
  <w:num w:numId="13" w16cid:durableId="361171824">
    <w:abstractNumId w:val="28"/>
  </w:num>
  <w:num w:numId="14" w16cid:durableId="957876294">
    <w:abstractNumId w:val="17"/>
  </w:num>
  <w:num w:numId="15" w16cid:durableId="1566644335">
    <w:abstractNumId w:val="27"/>
  </w:num>
  <w:num w:numId="16" w16cid:durableId="1284733025">
    <w:abstractNumId w:val="31"/>
  </w:num>
  <w:num w:numId="17" w16cid:durableId="1847398655">
    <w:abstractNumId w:val="18"/>
  </w:num>
  <w:num w:numId="18" w16cid:durableId="844562836">
    <w:abstractNumId w:val="26"/>
  </w:num>
  <w:num w:numId="19" w16cid:durableId="1190684658">
    <w:abstractNumId w:val="5"/>
  </w:num>
  <w:num w:numId="20" w16cid:durableId="74058919">
    <w:abstractNumId w:val="30"/>
  </w:num>
  <w:num w:numId="21" w16cid:durableId="990595140">
    <w:abstractNumId w:val="34"/>
  </w:num>
  <w:num w:numId="22" w16cid:durableId="490171537">
    <w:abstractNumId w:val="16"/>
  </w:num>
  <w:num w:numId="23" w16cid:durableId="2100639435">
    <w:abstractNumId w:val="36"/>
  </w:num>
  <w:num w:numId="24" w16cid:durableId="1332834249">
    <w:abstractNumId w:val="13"/>
  </w:num>
  <w:num w:numId="25" w16cid:durableId="59793373">
    <w:abstractNumId w:val="19"/>
  </w:num>
  <w:num w:numId="26" w16cid:durableId="381713929">
    <w:abstractNumId w:val="8"/>
  </w:num>
  <w:num w:numId="27" w16cid:durableId="646785424">
    <w:abstractNumId w:val="33"/>
  </w:num>
  <w:num w:numId="28" w16cid:durableId="299306882">
    <w:abstractNumId w:val="10"/>
  </w:num>
  <w:num w:numId="29" w16cid:durableId="146436845">
    <w:abstractNumId w:val="23"/>
  </w:num>
  <w:num w:numId="30" w16cid:durableId="1763796741">
    <w:abstractNumId w:val="2"/>
  </w:num>
  <w:num w:numId="31" w16cid:durableId="1427920172">
    <w:abstractNumId w:val="6"/>
  </w:num>
  <w:num w:numId="32" w16cid:durableId="1404179342">
    <w:abstractNumId w:val="7"/>
  </w:num>
  <w:num w:numId="33" w16cid:durableId="1466266856">
    <w:abstractNumId w:val="22"/>
  </w:num>
  <w:num w:numId="34" w16cid:durableId="221840716">
    <w:abstractNumId w:val="25"/>
  </w:num>
  <w:num w:numId="35" w16cid:durableId="183860110">
    <w:abstractNumId w:val="3"/>
  </w:num>
  <w:num w:numId="36" w16cid:durableId="1071076471">
    <w:abstractNumId w:val="21"/>
  </w:num>
  <w:num w:numId="37" w16cid:durableId="73636517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B7"/>
    <w:rsid w:val="0000048D"/>
    <w:rsid w:val="00002197"/>
    <w:rsid w:val="000036C1"/>
    <w:rsid w:val="0000440D"/>
    <w:rsid w:val="00011876"/>
    <w:rsid w:val="00011C48"/>
    <w:rsid w:val="00014613"/>
    <w:rsid w:val="00022655"/>
    <w:rsid w:val="0002757F"/>
    <w:rsid w:val="00027819"/>
    <w:rsid w:val="00031038"/>
    <w:rsid w:val="0003220A"/>
    <w:rsid w:val="00032D41"/>
    <w:rsid w:val="00034189"/>
    <w:rsid w:val="00034D4C"/>
    <w:rsid w:val="00037BB6"/>
    <w:rsid w:val="00047B0F"/>
    <w:rsid w:val="000554EB"/>
    <w:rsid w:val="00056E2D"/>
    <w:rsid w:val="00057D7D"/>
    <w:rsid w:val="000649C4"/>
    <w:rsid w:val="00065AD4"/>
    <w:rsid w:val="00067343"/>
    <w:rsid w:val="0007290D"/>
    <w:rsid w:val="00072FE9"/>
    <w:rsid w:val="00075BBC"/>
    <w:rsid w:val="00080E60"/>
    <w:rsid w:val="000846DA"/>
    <w:rsid w:val="00085A6A"/>
    <w:rsid w:val="0008724C"/>
    <w:rsid w:val="00087826"/>
    <w:rsid w:val="000904EE"/>
    <w:rsid w:val="0009301B"/>
    <w:rsid w:val="00095D4D"/>
    <w:rsid w:val="00097FCC"/>
    <w:rsid w:val="000A03DE"/>
    <w:rsid w:val="000A39FF"/>
    <w:rsid w:val="000B08DB"/>
    <w:rsid w:val="000B3265"/>
    <w:rsid w:val="000B55F7"/>
    <w:rsid w:val="000B740A"/>
    <w:rsid w:val="000C044D"/>
    <w:rsid w:val="000C32AD"/>
    <w:rsid w:val="000C3581"/>
    <w:rsid w:val="000C533E"/>
    <w:rsid w:val="000D3D83"/>
    <w:rsid w:val="000D4420"/>
    <w:rsid w:val="000D6CB2"/>
    <w:rsid w:val="000E079E"/>
    <w:rsid w:val="000E1776"/>
    <w:rsid w:val="000E3043"/>
    <w:rsid w:val="000E423C"/>
    <w:rsid w:val="000E7284"/>
    <w:rsid w:val="001118F6"/>
    <w:rsid w:val="001159C4"/>
    <w:rsid w:val="00117436"/>
    <w:rsid w:val="00117578"/>
    <w:rsid w:val="001210A6"/>
    <w:rsid w:val="00122B14"/>
    <w:rsid w:val="001253AE"/>
    <w:rsid w:val="0012598D"/>
    <w:rsid w:val="00126961"/>
    <w:rsid w:val="00130113"/>
    <w:rsid w:val="001304AD"/>
    <w:rsid w:val="00132345"/>
    <w:rsid w:val="00140A46"/>
    <w:rsid w:val="0014479F"/>
    <w:rsid w:val="00145874"/>
    <w:rsid w:val="00151DB6"/>
    <w:rsid w:val="0015567A"/>
    <w:rsid w:val="00155973"/>
    <w:rsid w:val="00160ADE"/>
    <w:rsid w:val="001650A9"/>
    <w:rsid w:val="001700E4"/>
    <w:rsid w:val="001703CA"/>
    <w:rsid w:val="001716F7"/>
    <w:rsid w:val="00171C8E"/>
    <w:rsid w:val="00172AA6"/>
    <w:rsid w:val="00172C5C"/>
    <w:rsid w:val="00173401"/>
    <w:rsid w:val="001758EF"/>
    <w:rsid w:val="00176339"/>
    <w:rsid w:val="00183E02"/>
    <w:rsid w:val="00190985"/>
    <w:rsid w:val="00190D14"/>
    <w:rsid w:val="001910E0"/>
    <w:rsid w:val="00194179"/>
    <w:rsid w:val="00195A2F"/>
    <w:rsid w:val="0019763E"/>
    <w:rsid w:val="00197E72"/>
    <w:rsid w:val="001A3297"/>
    <w:rsid w:val="001A3958"/>
    <w:rsid w:val="001A515B"/>
    <w:rsid w:val="001B092F"/>
    <w:rsid w:val="001B3BFD"/>
    <w:rsid w:val="001B502E"/>
    <w:rsid w:val="001B784E"/>
    <w:rsid w:val="001C3B07"/>
    <w:rsid w:val="001C3D8A"/>
    <w:rsid w:val="001C3E02"/>
    <w:rsid w:val="001C5411"/>
    <w:rsid w:val="001C6700"/>
    <w:rsid w:val="001D0F03"/>
    <w:rsid w:val="001D4FC3"/>
    <w:rsid w:val="001E0259"/>
    <w:rsid w:val="001E0BB1"/>
    <w:rsid w:val="001E7E05"/>
    <w:rsid w:val="001F22BC"/>
    <w:rsid w:val="001F666C"/>
    <w:rsid w:val="001F6836"/>
    <w:rsid w:val="001F7CA7"/>
    <w:rsid w:val="0020076A"/>
    <w:rsid w:val="002039D3"/>
    <w:rsid w:val="00204F76"/>
    <w:rsid w:val="00206C6F"/>
    <w:rsid w:val="002101FB"/>
    <w:rsid w:val="00210DA2"/>
    <w:rsid w:val="0021325A"/>
    <w:rsid w:val="00213AF7"/>
    <w:rsid w:val="002147F4"/>
    <w:rsid w:val="00217FCD"/>
    <w:rsid w:val="00221971"/>
    <w:rsid w:val="00225080"/>
    <w:rsid w:val="00226B04"/>
    <w:rsid w:val="002274A5"/>
    <w:rsid w:val="0023173F"/>
    <w:rsid w:val="002367D1"/>
    <w:rsid w:val="00236A38"/>
    <w:rsid w:val="00237C61"/>
    <w:rsid w:val="00240D1F"/>
    <w:rsid w:val="0024338C"/>
    <w:rsid w:val="00243EE8"/>
    <w:rsid w:val="00250504"/>
    <w:rsid w:val="0025050A"/>
    <w:rsid w:val="00252556"/>
    <w:rsid w:val="00260AAD"/>
    <w:rsid w:val="0026161C"/>
    <w:rsid w:val="00261C2E"/>
    <w:rsid w:val="002636AB"/>
    <w:rsid w:val="00265404"/>
    <w:rsid w:val="00267379"/>
    <w:rsid w:val="00270044"/>
    <w:rsid w:val="00273AC6"/>
    <w:rsid w:val="00280CBC"/>
    <w:rsid w:val="00282C1F"/>
    <w:rsid w:val="00283E2A"/>
    <w:rsid w:val="002848CD"/>
    <w:rsid w:val="002850DC"/>
    <w:rsid w:val="002923FA"/>
    <w:rsid w:val="002A0DFB"/>
    <w:rsid w:val="002A2649"/>
    <w:rsid w:val="002A55C3"/>
    <w:rsid w:val="002A6206"/>
    <w:rsid w:val="002A757C"/>
    <w:rsid w:val="002B11A1"/>
    <w:rsid w:val="002B1AB4"/>
    <w:rsid w:val="002B225A"/>
    <w:rsid w:val="002B3D36"/>
    <w:rsid w:val="002B6BFE"/>
    <w:rsid w:val="002B713D"/>
    <w:rsid w:val="002C42A3"/>
    <w:rsid w:val="002C52B0"/>
    <w:rsid w:val="002C5CF2"/>
    <w:rsid w:val="002D0AF7"/>
    <w:rsid w:val="002D1BB5"/>
    <w:rsid w:val="002E1C3A"/>
    <w:rsid w:val="002E6A35"/>
    <w:rsid w:val="002F04B9"/>
    <w:rsid w:val="002F1264"/>
    <w:rsid w:val="002F4736"/>
    <w:rsid w:val="002F7971"/>
    <w:rsid w:val="003010F2"/>
    <w:rsid w:val="003034A7"/>
    <w:rsid w:val="00303596"/>
    <w:rsid w:val="003144CB"/>
    <w:rsid w:val="00314E6D"/>
    <w:rsid w:val="00316B00"/>
    <w:rsid w:val="0032433D"/>
    <w:rsid w:val="003251AC"/>
    <w:rsid w:val="0032600D"/>
    <w:rsid w:val="0033177E"/>
    <w:rsid w:val="0033603E"/>
    <w:rsid w:val="003363CB"/>
    <w:rsid w:val="003364B5"/>
    <w:rsid w:val="0034039A"/>
    <w:rsid w:val="00341990"/>
    <w:rsid w:val="0034334B"/>
    <w:rsid w:val="00343AE2"/>
    <w:rsid w:val="003533F0"/>
    <w:rsid w:val="00363EC2"/>
    <w:rsid w:val="00364E4D"/>
    <w:rsid w:val="003671D9"/>
    <w:rsid w:val="00371A98"/>
    <w:rsid w:val="00372FC1"/>
    <w:rsid w:val="003800CF"/>
    <w:rsid w:val="00380D10"/>
    <w:rsid w:val="00381B63"/>
    <w:rsid w:val="00384884"/>
    <w:rsid w:val="00386788"/>
    <w:rsid w:val="00387D61"/>
    <w:rsid w:val="00390837"/>
    <w:rsid w:val="00392F5F"/>
    <w:rsid w:val="003A07E2"/>
    <w:rsid w:val="003A39EE"/>
    <w:rsid w:val="003A5099"/>
    <w:rsid w:val="003B62B4"/>
    <w:rsid w:val="003B6BEA"/>
    <w:rsid w:val="003C0CF4"/>
    <w:rsid w:val="003C5003"/>
    <w:rsid w:val="003D09AD"/>
    <w:rsid w:val="003D2933"/>
    <w:rsid w:val="003D41F5"/>
    <w:rsid w:val="003D53B8"/>
    <w:rsid w:val="003D5A47"/>
    <w:rsid w:val="003D6A3C"/>
    <w:rsid w:val="003E2F2A"/>
    <w:rsid w:val="003F322D"/>
    <w:rsid w:val="003F5D5B"/>
    <w:rsid w:val="00400275"/>
    <w:rsid w:val="00406375"/>
    <w:rsid w:val="0040694F"/>
    <w:rsid w:val="00410411"/>
    <w:rsid w:val="0041474F"/>
    <w:rsid w:val="0041548A"/>
    <w:rsid w:val="0042032C"/>
    <w:rsid w:val="00420BC0"/>
    <w:rsid w:val="00422338"/>
    <w:rsid w:val="0042252F"/>
    <w:rsid w:val="00424A81"/>
    <w:rsid w:val="00432563"/>
    <w:rsid w:val="00433079"/>
    <w:rsid w:val="004338CA"/>
    <w:rsid w:val="0043469E"/>
    <w:rsid w:val="00434821"/>
    <w:rsid w:val="004427AE"/>
    <w:rsid w:val="004440D9"/>
    <w:rsid w:val="004440F5"/>
    <w:rsid w:val="004450FB"/>
    <w:rsid w:val="00445487"/>
    <w:rsid w:val="00447FDE"/>
    <w:rsid w:val="00450A3D"/>
    <w:rsid w:val="004676E6"/>
    <w:rsid w:val="00475E83"/>
    <w:rsid w:val="004761D3"/>
    <w:rsid w:val="0048221C"/>
    <w:rsid w:val="00482939"/>
    <w:rsid w:val="00485CB4"/>
    <w:rsid w:val="00491092"/>
    <w:rsid w:val="00492824"/>
    <w:rsid w:val="00495D6F"/>
    <w:rsid w:val="004966A6"/>
    <w:rsid w:val="004A45F5"/>
    <w:rsid w:val="004A6951"/>
    <w:rsid w:val="004B0862"/>
    <w:rsid w:val="004B0B1F"/>
    <w:rsid w:val="004B6747"/>
    <w:rsid w:val="004B6D9F"/>
    <w:rsid w:val="004D1047"/>
    <w:rsid w:val="004D17F2"/>
    <w:rsid w:val="004D681C"/>
    <w:rsid w:val="004D7C32"/>
    <w:rsid w:val="004E0344"/>
    <w:rsid w:val="004E124F"/>
    <w:rsid w:val="004E1AF5"/>
    <w:rsid w:val="004E7376"/>
    <w:rsid w:val="004F18BA"/>
    <w:rsid w:val="004F54E5"/>
    <w:rsid w:val="004F686C"/>
    <w:rsid w:val="005002FF"/>
    <w:rsid w:val="00500324"/>
    <w:rsid w:val="00503A1C"/>
    <w:rsid w:val="00506CAA"/>
    <w:rsid w:val="00507897"/>
    <w:rsid w:val="0051085D"/>
    <w:rsid w:val="0051205D"/>
    <w:rsid w:val="00513C2E"/>
    <w:rsid w:val="00514EC3"/>
    <w:rsid w:val="00521141"/>
    <w:rsid w:val="005223C9"/>
    <w:rsid w:val="005240F8"/>
    <w:rsid w:val="005258CA"/>
    <w:rsid w:val="00533CCB"/>
    <w:rsid w:val="00534A39"/>
    <w:rsid w:val="005356A0"/>
    <w:rsid w:val="00536A92"/>
    <w:rsid w:val="00537635"/>
    <w:rsid w:val="00543227"/>
    <w:rsid w:val="005501E1"/>
    <w:rsid w:val="005529B2"/>
    <w:rsid w:val="0055328E"/>
    <w:rsid w:val="00553BF9"/>
    <w:rsid w:val="00557073"/>
    <w:rsid w:val="00562559"/>
    <w:rsid w:val="00566B08"/>
    <w:rsid w:val="005730C1"/>
    <w:rsid w:val="00583AFC"/>
    <w:rsid w:val="00584A21"/>
    <w:rsid w:val="005A02AD"/>
    <w:rsid w:val="005B0129"/>
    <w:rsid w:val="005B0BFC"/>
    <w:rsid w:val="005B0C1B"/>
    <w:rsid w:val="005B19A7"/>
    <w:rsid w:val="005B1FF0"/>
    <w:rsid w:val="005B2EC0"/>
    <w:rsid w:val="005C2CFC"/>
    <w:rsid w:val="005C78A0"/>
    <w:rsid w:val="005E222A"/>
    <w:rsid w:val="005F26D8"/>
    <w:rsid w:val="00600250"/>
    <w:rsid w:val="006034B8"/>
    <w:rsid w:val="0060400B"/>
    <w:rsid w:val="006058F3"/>
    <w:rsid w:val="006075CC"/>
    <w:rsid w:val="00611919"/>
    <w:rsid w:val="006129B6"/>
    <w:rsid w:val="00613777"/>
    <w:rsid w:val="00615CB5"/>
    <w:rsid w:val="00621B9D"/>
    <w:rsid w:val="006265B4"/>
    <w:rsid w:val="00627801"/>
    <w:rsid w:val="00627D97"/>
    <w:rsid w:val="0063089D"/>
    <w:rsid w:val="00630D47"/>
    <w:rsid w:val="006314C0"/>
    <w:rsid w:val="00632660"/>
    <w:rsid w:val="006331A8"/>
    <w:rsid w:val="00633D23"/>
    <w:rsid w:val="00640B2C"/>
    <w:rsid w:val="00642C65"/>
    <w:rsid w:val="00642C6D"/>
    <w:rsid w:val="00651A7A"/>
    <w:rsid w:val="006620B7"/>
    <w:rsid w:val="00665D39"/>
    <w:rsid w:val="00673A63"/>
    <w:rsid w:val="0067607A"/>
    <w:rsid w:val="0068275F"/>
    <w:rsid w:val="0068321B"/>
    <w:rsid w:val="006874DD"/>
    <w:rsid w:val="00692398"/>
    <w:rsid w:val="0069362B"/>
    <w:rsid w:val="006973D0"/>
    <w:rsid w:val="006A0E07"/>
    <w:rsid w:val="006A0EE2"/>
    <w:rsid w:val="006A1C58"/>
    <w:rsid w:val="006A5456"/>
    <w:rsid w:val="006A65C4"/>
    <w:rsid w:val="006B02FA"/>
    <w:rsid w:val="006B2454"/>
    <w:rsid w:val="006B67AA"/>
    <w:rsid w:val="006B725C"/>
    <w:rsid w:val="006C1FE8"/>
    <w:rsid w:val="006C2DFE"/>
    <w:rsid w:val="006C69FD"/>
    <w:rsid w:val="006D6006"/>
    <w:rsid w:val="006D699E"/>
    <w:rsid w:val="006D762B"/>
    <w:rsid w:val="006D79F2"/>
    <w:rsid w:val="006E00A6"/>
    <w:rsid w:val="006F2153"/>
    <w:rsid w:val="006F2175"/>
    <w:rsid w:val="006F2DAA"/>
    <w:rsid w:val="006F4136"/>
    <w:rsid w:val="006F6C7D"/>
    <w:rsid w:val="00705356"/>
    <w:rsid w:val="007115B7"/>
    <w:rsid w:val="00721D4A"/>
    <w:rsid w:val="00722833"/>
    <w:rsid w:val="00722B7F"/>
    <w:rsid w:val="00730611"/>
    <w:rsid w:val="0073221E"/>
    <w:rsid w:val="00734836"/>
    <w:rsid w:val="007350F3"/>
    <w:rsid w:val="007366DF"/>
    <w:rsid w:val="00740D52"/>
    <w:rsid w:val="00741443"/>
    <w:rsid w:val="00746B53"/>
    <w:rsid w:val="00750917"/>
    <w:rsid w:val="00752E9E"/>
    <w:rsid w:val="007534A8"/>
    <w:rsid w:val="007548C2"/>
    <w:rsid w:val="007640DE"/>
    <w:rsid w:val="00770A09"/>
    <w:rsid w:val="007765FD"/>
    <w:rsid w:val="00776F6B"/>
    <w:rsid w:val="00781105"/>
    <w:rsid w:val="00781432"/>
    <w:rsid w:val="007820B3"/>
    <w:rsid w:val="00783395"/>
    <w:rsid w:val="00784D68"/>
    <w:rsid w:val="00794A7C"/>
    <w:rsid w:val="007A181E"/>
    <w:rsid w:val="007A3C17"/>
    <w:rsid w:val="007A5497"/>
    <w:rsid w:val="007A6225"/>
    <w:rsid w:val="007B3170"/>
    <w:rsid w:val="007B3313"/>
    <w:rsid w:val="007B5BA4"/>
    <w:rsid w:val="007B611C"/>
    <w:rsid w:val="007C231E"/>
    <w:rsid w:val="007C2465"/>
    <w:rsid w:val="007D2CDD"/>
    <w:rsid w:val="007D30AB"/>
    <w:rsid w:val="007D3973"/>
    <w:rsid w:val="007D3B29"/>
    <w:rsid w:val="007D6590"/>
    <w:rsid w:val="007D7AA7"/>
    <w:rsid w:val="007E39E5"/>
    <w:rsid w:val="007E4177"/>
    <w:rsid w:val="007E598D"/>
    <w:rsid w:val="007E6934"/>
    <w:rsid w:val="007F0BE9"/>
    <w:rsid w:val="007F4265"/>
    <w:rsid w:val="007F4EBF"/>
    <w:rsid w:val="007F5769"/>
    <w:rsid w:val="00803CD6"/>
    <w:rsid w:val="00805B80"/>
    <w:rsid w:val="00807B95"/>
    <w:rsid w:val="008106F8"/>
    <w:rsid w:val="0081493C"/>
    <w:rsid w:val="008155C7"/>
    <w:rsid w:val="008211C1"/>
    <w:rsid w:val="008273BE"/>
    <w:rsid w:val="00830A32"/>
    <w:rsid w:val="00830B31"/>
    <w:rsid w:val="0083512B"/>
    <w:rsid w:val="0083740A"/>
    <w:rsid w:val="008409DE"/>
    <w:rsid w:val="0084653B"/>
    <w:rsid w:val="00846B98"/>
    <w:rsid w:val="00847C2A"/>
    <w:rsid w:val="008508AD"/>
    <w:rsid w:val="00851D46"/>
    <w:rsid w:val="00856020"/>
    <w:rsid w:val="0086124F"/>
    <w:rsid w:val="008644CC"/>
    <w:rsid w:val="0086527F"/>
    <w:rsid w:val="00866C79"/>
    <w:rsid w:val="00871550"/>
    <w:rsid w:val="00873741"/>
    <w:rsid w:val="00874C3D"/>
    <w:rsid w:val="008750CB"/>
    <w:rsid w:val="00883C04"/>
    <w:rsid w:val="00884106"/>
    <w:rsid w:val="00886BBA"/>
    <w:rsid w:val="00891AE8"/>
    <w:rsid w:val="00897FC5"/>
    <w:rsid w:val="008A23DD"/>
    <w:rsid w:val="008A49D6"/>
    <w:rsid w:val="008A65D0"/>
    <w:rsid w:val="008A67FA"/>
    <w:rsid w:val="008B4AD8"/>
    <w:rsid w:val="008B4EE5"/>
    <w:rsid w:val="008C3144"/>
    <w:rsid w:val="008C44B1"/>
    <w:rsid w:val="008C7A8C"/>
    <w:rsid w:val="008D1F06"/>
    <w:rsid w:val="008D3EC9"/>
    <w:rsid w:val="008E0765"/>
    <w:rsid w:val="008E46CB"/>
    <w:rsid w:val="008E5169"/>
    <w:rsid w:val="008E53E2"/>
    <w:rsid w:val="008E75F5"/>
    <w:rsid w:val="008E7969"/>
    <w:rsid w:val="008E7B2B"/>
    <w:rsid w:val="008F0E70"/>
    <w:rsid w:val="008F26D5"/>
    <w:rsid w:val="008F4D94"/>
    <w:rsid w:val="008F6BCB"/>
    <w:rsid w:val="00900612"/>
    <w:rsid w:val="009043E2"/>
    <w:rsid w:val="0091126B"/>
    <w:rsid w:val="0091167A"/>
    <w:rsid w:val="00911C59"/>
    <w:rsid w:val="00913A54"/>
    <w:rsid w:val="0091439B"/>
    <w:rsid w:val="00920E13"/>
    <w:rsid w:val="00922B1D"/>
    <w:rsid w:val="00930FE5"/>
    <w:rsid w:val="00932FB8"/>
    <w:rsid w:val="00937073"/>
    <w:rsid w:val="0093763A"/>
    <w:rsid w:val="00940374"/>
    <w:rsid w:val="0094056E"/>
    <w:rsid w:val="00940B5D"/>
    <w:rsid w:val="00942D35"/>
    <w:rsid w:val="0094315D"/>
    <w:rsid w:val="00943486"/>
    <w:rsid w:val="009530AA"/>
    <w:rsid w:val="00960A4B"/>
    <w:rsid w:val="00974F8F"/>
    <w:rsid w:val="00976640"/>
    <w:rsid w:val="00982254"/>
    <w:rsid w:val="009919D3"/>
    <w:rsid w:val="0099517C"/>
    <w:rsid w:val="009A0480"/>
    <w:rsid w:val="009A2F40"/>
    <w:rsid w:val="009A313F"/>
    <w:rsid w:val="009A338D"/>
    <w:rsid w:val="009A3EFD"/>
    <w:rsid w:val="009A5E32"/>
    <w:rsid w:val="009B1FF0"/>
    <w:rsid w:val="009B5E19"/>
    <w:rsid w:val="009B6048"/>
    <w:rsid w:val="009B7E9E"/>
    <w:rsid w:val="009C11F1"/>
    <w:rsid w:val="009C4E2A"/>
    <w:rsid w:val="009C5260"/>
    <w:rsid w:val="009C5504"/>
    <w:rsid w:val="009C58A0"/>
    <w:rsid w:val="009C68E3"/>
    <w:rsid w:val="009D12EE"/>
    <w:rsid w:val="009D49CF"/>
    <w:rsid w:val="009D4AEF"/>
    <w:rsid w:val="009D6A47"/>
    <w:rsid w:val="009E1BF1"/>
    <w:rsid w:val="009E2D1D"/>
    <w:rsid w:val="009E4F9A"/>
    <w:rsid w:val="009E5F04"/>
    <w:rsid w:val="009E6241"/>
    <w:rsid w:val="009F170F"/>
    <w:rsid w:val="009F73A1"/>
    <w:rsid w:val="00A021C9"/>
    <w:rsid w:val="00A03C50"/>
    <w:rsid w:val="00A04E20"/>
    <w:rsid w:val="00A062A4"/>
    <w:rsid w:val="00A1090A"/>
    <w:rsid w:val="00A146FC"/>
    <w:rsid w:val="00A1512A"/>
    <w:rsid w:val="00A15816"/>
    <w:rsid w:val="00A21490"/>
    <w:rsid w:val="00A22851"/>
    <w:rsid w:val="00A23CC5"/>
    <w:rsid w:val="00A25826"/>
    <w:rsid w:val="00A31132"/>
    <w:rsid w:val="00A322E1"/>
    <w:rsid w:val="00A3555A"/>
    <w:rsid w:val="00A41178"/>
    <w:rsid w:val="00A4230E"/>
    <w:rsid w:val="00A45353"/>
    <w:rsid w:val="00A4686E"/>
    <w:rsid w:val="00A53CB4"/>
    <w:rsid w:val="00A54443"/>
    <w:rsid w:val="00A54DCC"/>
    <w:rsid w:val="00A56D05"/>
    <w:rsid w:val="00A60E2D"/>
    <w:rsid w:val="00A62056"/>
    <w:rsid w:val="00A67156"/>
    <w:rsid w:val="00A67945"/>
    <w:rsid w:val="00A67CC6"/>
    <w:rsid w:val="00A67E90"/>
    <w:rsid w:val="00A700B5"/>
    <w:rsid w:val="00A70C03"/>
    <w:rsid w:val="00A71115"/>
    <w:rsid w:val="00A748B7"/>
    <w:rsid w:val="00A74C00"/>
    <w:rsid w:val="00A76A40"/>
    <w:rsid w:val="00A818AF"/>
    <w:rsid w:val="00A81A6C"/>
    <w:rsid w:val="00A85BB7"/>
    <w:rsid w:val="00A9656A"/>
    <w:rsid w:val="00AA1A32"/>
    <w:rsid w:val="00AB0E95"/>
    <w:rsid w:val="00AB5CF3"/>
    <w:rsid w:val="00AC0AB8"/>
    <w:rsid w:val="00AC107F"/>
    <w:rsid w:val="00AC2708"/>
    <w:rsid w:val="00AC294E"/>
    <w:rsid w:val="00AC334A"/>
    <w:rsid w:val="00AC7696"/>
    <w:rsid w:val="00AD24C5"/>
    <w:rsid w:val="00AD3B02"/>
    <w:rsid w:val="00AE11AF"/>
    <w:rsid w:val="00AE2BFA"/>
    <w:rsid w:val="00AE3B9B"/>
    <w:rsid w:val="00AE3FBA"/>
    <w:rsid w:val="00AE41C4"/>
    <w:rsid w:val="00AE6B51"/>
    <w:rsid w:val="00AF19DC"/>
    <w:rsid w:val="00AF1E8E"/>
    <w:rsid w:val="00AF25C3"/>
    <w:rsid w:val="00B03DBA"/>
    <w:rsid w:val="00B04CE4"/>
    <w:rsid w:val="00B0530A"/>
    <w:rsid w:val="00B1433B"/>
    <w:rsid w:val="00B20129"/>
    <w:rsid w:val="00B23DCD"/>
    <w:rsid w:val="00B269C6"/>
    <w:rsid w:val="00B27083"/>
    <w:rsid w:val="00B27E08"/>
    <w:rsid w:val="00B30BDB"/>
    <w:rsid w:val="00B32AD5"/>
    <w:rsid w:val="00B401FF"/>
    <w:rsid w:val="00B41CFC"/>
    <w:rsid w:val="00B47840"/>
    <w:rsid w:val="00B538C8"/>
    <w:rsid w:val="00B56B39"/>
    <w:rsid w:val="00B61484"/>
    <w:rsid w:val="00B75B8C"/>
    <w:rsid w:val="00B774F9"/>
    <w:rsid w:val="00B77827"/>
    <w:rsid w:val="00B802D5"/>
    <w:rsid w:val="00B844C1"/>
    <w:rsid w:val="00B90756"/>
    <w:rsid w:val="00B9114B"/>
    <w:rsid w:val="00B9285C"/>
    <w:rsid w:val="00B936C7"/>
    <w:rsid w:val="00B9498F"/>
    <w:rsid w:val="00B94C5B"/>
    <w:rsid w:val="00B94E89"/>
    <w:rsid w:val="00BA4885"/>
    <w:rsid w:val="00BB12DA"/>
    <w:rsid w:val="00BB176E"/>
    <w:rsid w:val="00BB279F"/>
    <w:rsid w:val="00BB3B36"/>
    <w:rsid w:val="00BC6407"/>
    <w:rsid w:val="00BD0D9B"/>
    <w:rsid w:val="00BD1DF5"/>
    <w:rsid w:val="00BD4123"/>
    <w:rsid w:val="00BE49A6"/>
    <w:rsid w:val="00BE4B6B"/>
    <w:rsid w:val="00BE6616"/>
    <w:rsid w:val="00BF078A"/>
    <w:rsid w:val="00BF0BD2"/>
    <w:rsid w:val="00BF2EDD"/>
    <w:rsid w:val="00BF6324"/>
    <w:rsid w:val="00BF6450"/>
    <w:rsid w:val="00BF693F"/>
    <w:rsid w:val="00C01077"/>
    <w:rsid w:val="00C017B0"/>
    <w:rsid w:val="00C02DE1"/>
    <w:rsid w:val="00C054FB"/>
    <w:rsid w:val="00C07138"/>
    <w:rsid w:val="00C12A2E"/>
    <w:rsid w:val="00C14AB9"/>
    <w:rsid w:val="00C17022"/>
    <w:rsid w:val="00C25260"/>
    <w:rsid w:val="00C26D95"/>
    <w:rsid w:val="00C31EBA"/>
    <w:rsid w:val="00C33254"/>
    <w:rsid w:val="00C3424B"/>
    <w:rsid w:val="00C34751"/>
    <w:rsid w:val="00C35574"/>
    <w:rsid w:val="00C41D70"/>
    <w:rsid w:val="00C45940"/>
    <w:rsid w:val="00C47266"/>
    <w:rsid w:val="00C52C92"/>
    <w:rsid w:val="00C5479B"/>
    <w:rsid w:val="00C54F76"/>
    <w:rsid w:val="00C60026"/>
    <w:rsid w:val="00C60251"/>
    <w:rsid w:val="00C625BD"/>
    <w:rsid w:val="00C72CAC"/>
    <w:rsid w:val="00C77290"/>
    <w:rsid w:val="00C776DF"/>
    <w:rsid w:val="00C806CA"/>
    <w:rsid w:val="00C81117"/>
    <w:rsid w:val="00C815C1"/>
    <w:rsid w:val="00C82B36"/>
    <w:rsid w:val="00C83AD5"/>
    <w:rsid w:val="00C87AB9"/>
    <w:rsid w:val="00C90123"/>
    <w:rsid w:val="00C909A1"/>
    <w:rsid w:val="00C91AF6"/>
    <w:rsid w:val="00CA3F56"/>
    <w:rsid w:val="00CB05F5"/>
    <w:rsid w:val="00CC2E39"/>
    <w:rsid w:val="00CC46A0"/>
    <w:rsid w:val="00CC7451"/>
    <w:rsid w:val="00CD0E14"/>
    <w:rsid w:val="00CD11EE"/>
    <w:rsid w:val="00CD3D30"/>
    <w:rsid w:val="00CD67F3"/>
    <w:rsid w:val="00CE1135"/>
    <w:rsid w:val="00CE51CA"/>
    <w:rsid w:val="00CE5E97"/>
    <w:rsid w:val="00CF198F"/>
    <w:rsid w:val="00CF2D3C"/>
    <w:rsid w:val="00CF6D34"/>
    <w:rsid w:val="00D0537D"/>
    <w:rsid w:val="00D05852"/>
    <w:rsid w:val="00D113F3"/>
    <w:rsid w:val="00D1300A"/>
    <w:rsid w:val="00D20042"/>
    <w:rsid w:val="00D229EB"/>
    <w:rsid w:val="00D237F8"/>
    <w:rsid w:val="00D26D23"/>
    <w:rsid w:val="00D4165F"/>
    <w:rsid w:val="00D433EE"/>
    <w:rsid w:val="00D45174"/>
    <w:rsid w:val="00D45C1C"/>
    <w:rsid w:val="00D523ED"/>
    <w:rsid w:val="00D57170"/>
    <w:rsid w:val="00D61C3C"/>
    <w:rsid w:val="00D62AD1"/>
    <w:rsid w:val="00D67777"/>
    <w:rsid w:val="00D74CF0"/>
    <w:rsid w:val="00D815F6"/>
    <w:rsid w:val="00D8645F"/>
    <w:rsid w:val="00D92A77"/>
    <w:rsid w:val="00D92AF2"/>
    <w:rsid w:val="00D95CA3"/>
    <w:rsid w:val="00D964B0"/>
    <w:rsid w:val="00D96CBE"/>
    <w:rsid w:val="00D9754B"/>
    <w:rsid w:val="00DA09CB"/>
    <w:rsid w:val="00DA0AEB"/>
    <w:rsid w:val="00DA482B"/>
    <w:rsid w:val="00DA5A2A"/>
    <w:rsid w:val="00DA642E"/>
    <w:rsid w:val="00DA6A56"/>
    <w:rsid w:val="00DA7872"/>
    <w:rsid w:val="00DB3BD8"/>
    <w:rsid w:val="00DB522B"/>
    <w:rsid w:val="00DB7403"/>
    <w:rsid w:val="00DC1F3D"/>
    <w:rsid w:val="00DC32E5"/>
    <w:rsid w:val="00DC578E"/>
    <w:rsid w:val="00DC5DE6"/>
    <w:rsid w:val="00DC6B0F"/>
    <w:rsid w:val="00DD0A1F"/>
    <w:rsid w:val="00DD0F2B"/>
    <w:rsid w:val="00DD15A5"/>
    <w:rsid w:val="00DD2E2F"/>
    <w:rsid w:val="00DD3E7B"/>
    <w:rsid w:val="00DD7E4D"/>
    <w:rsid w:val="00DE1B9D"/>
    <w:rsid w:val="00DE1F34"/>
    <w:rsid w:val="00DE2801"/>
    <w:rsid w:val="00DE53F7"/>
    <w:rsid w:val="00DE6C27"/>
    <w:rsid w:val="00DF4B5B"/>
    <w:rsid w:val="00DF5EC2"/>
    <w:rsid w:val="00E028C9"/>
    <w:rsid w:val="00E04549"/>
    <w:rsid w:val="00E05524"/>
    <w:rsid w:val="00E0571E"/>
    <w:rsid w:val="00E15560"/>
    <w:rsid w:val="00E179FD"/>
    <w:rsid w:val="00E22ECA"/>
    <w:rsid w:val="00E2301B"/>
    <w:rsid w:val="00E306A6"/>
    <w:rsid w:val="00E31412"/>
    <w:rsid w:val="00E33173"/>
    <w:rsid w:val="00E34083"/>
    <w:rsid w:val="00E34480"/>
    <w:rsid w:val="00E4558B"/>
    <w:rsid w:val="00E45A56"/>
    <w:rsid w:val="00E508D3"/>
    <w:rsid w:val="00E52F7E"/>
    <w:rsid w:val="00E55123"/>
    <w:rsid w:val="00E5579C"/>
    <w:rsid w:val="00E56A20"/>
    <w:rsid w:val="00E57473"/>
    <w:rsid w:val="00E6203E"/>
    <w:rsid w:val="00E65FE1"/>
    <w:rsid w:val="00E709FE"/>
    <w:rsid w:val="00E70C08"/>
    <w:rsid w:val="00E73069"/>
    <w:rsid w:val="00E74FA0"/>
    <w:rsid w:val="00E75B54"/>
    <w:rsid w:val="00E82ED2"/>
    <w:rsid w:val="00E84A63"/>
    <w:rsid w:val="00E8610E"/>
    <w:rsid w:val="00E93ED1"/>
    <w:rsid w:val="00E95D9C"/>
    <w:rsid w:val="00EA4044"/>
    <w:rsid w:val="00EB23CC"/>
    <w:rsid w:val="00EB2589"/>
    <w:rsid w:val="00EB31FA"/>
    <w:rsid w:val="00EB33F5"/>
    <w:rsid w:val="00EB4BA9"/>
    <w:rsid w:val="00EB5D0B"/>
    <w:rsid w:val="00EB791D"/>
    <w:rsid w:val="00EC1476"/>
    <w:rsid w:val="00EC1478"/>
    <w:rsid w:val="00ED5CD7"/>
    <w:rsid w:val="00ED64B7"/>
    <w:rsid w:val="00ED735F"/>
    <w:rsid w:val="00EE3E2C"/>
    <w:rsid w:val="00EE40DA"/>
    <w:rsid w:val="00EE52A2"/>
    <w:rsid w:val="00EF0E8B"/>
    <w:rsid w:val="00EF213F"/>
    <w:rsid w:val="00EF3200"/>
    <w:rsid w:val="00EF5E2D"/>
    <w:rsid w:val="00EF728D"/>
    <w:rsid w:val="00F0013F"/>
    <w:rsid w:val="00F01E85"/>
    <w:rsid w:val="00F02B2E"/>
    <w:rsid w:val="00F03DCF"/>
    <w:rsid w:val="00F07C0B"/>
    <w:rsid w:val="00F10477"/>
    <w:rsid w:val="00F12355"/>
    <w:rsid w:val="00F14A37"/>
    <w:rsid w:val="00F231AC"/>
    <w:rsid w:val="00F3097A"/>
    <w:rsid w:val="00F36038"/>
    <w:rsid w:val="00F42294"/>
    <w:rsid w:val="00F45018"/>
    <w:rsid w:val="00F45683"/>
    <w:rsid w:val="00F45899"/>
    <w:rsid w:val="00F506BD"/>
    <w:rsid w:val="00F51432"/>
    <w:rsid w:val="00F51F86"/>
    <w:rsid w:val="00F5220D"/>
    <w:rsid w:val="00F52622"/>
    <w:rsid w:val="00F575DC"/>
    <w:rsid w:val="00F57F73"/>
    <w:rsid w:val="00F602EA"/>
    <w:rsid w:val="00F672BC"/>
    <w:rsid w:val="00F7038D"/>
    <w:rsid w:val="00F71D0F"/>
    <w:rsid w:val="00F73005"/>
    <w:rsid w:val="00F75C6B"/>
    <w:rsid w:val="00F77349"/>
    <w:rsid w:val="00F773AC"/>
    <w:rsid w:val="00F91E53"/>
    <w:rsid w:val="00F942AB"/>
    <w:rsid w:val="00FB0476"/>
    <w:rsid w:val="00FB0713"/>
    <w:rsid w:val="00FB7C17"/>
    <w:rsid w:val="00FC0FD5"/>
    <w:rsid w:val="00FC498A"/>
    <w:rsid w:val="00FC658E"/>
    <w:rsid w:val="00FC7844"/>
    <w:rsid w:val="00FD008B"/>
    <w:rsid w:val="00FD1DEF"/>
    <w:rsid w:val="00FD3DE6"/>
    <w:rsid w:val="00FD3EC2"/>
    <w:rsid w:val="00FD4513"/>
    <w:rsid w:val="00FE2912"/>
    <w:rsid w:val="00FE379A"/>
    <w:rsid w:val="00FE3CD0"/>
    <w:rsid w:val="00FF0D00"/>
    <w:rsid w:val="00FF100A"/>
    <w:rsid w:val="00FF272F"/>
    <w:rsid w:val="00FF7095"/>
    <w:rsid w:val="00FF7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C1EC"/>
  <w15:docId w15:val="{D934A680-5010-4DD0-8C31-E88EC04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link w:val="Nagwek3Znak"/>
    <w:uiPriority w:val="9"/>
    <w:qFormat/>
    <w:rsid w:val="00DA6A56"/>
    <w:pPr>
      <w:keepNext/>
      <w:keepLines/>
      <w:spacing w:before="320" w:after="80" w:line="276" w:lineRule="auto"/>
      <w:outlineLvl w:val="2"/>
    </w:pPr>
    <w:rPr>
      <w:rFonts w:ascii="Arial" w:eastAsia="Arial" w:hAnsi="Arial" w:cs="Arial"/>
      <w:color w:val="434343"/>
      <w:sz w:val="28"/>
      <w:szCs w:val="28"/>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ind w:firstLine="340"/>
      <w:jc w:val="both"/>
    </w:pPr>
    <w:rPr>
      <w:rFonts w:ascii="Univers-PL" w:hAnsi="Univers-PL"/>
      <w:sz w:val="19"/>
      <w:szCs w:val="20"/>
    </w:rPr>
  </w:style>
  <w:style w:type="paragraph" w:customStyle="1" w:styleId="1">
    <w:name w:val="1"/>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z w:val="19"/>
    </w:rPr>
  </w:style>
  <w:style w:type="paragraph" w:customStyle="1" w:styleId="bez">
    <w:name w:val="bez"/>
    <w:rsid w:val="00ED64B7"/>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rPr>
  </w:style>
  <w:style w:type="paragraph" w:customStyle="1" w:styleId="just">
    <w:name w:val="just"/>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atLeast"/>
      <w:jc w:val="both"/>
    </w:pPr>
    <w:rPr>
      <w:rFonts w:ascii="Univers-PL" w:hAnsi="Univers-PL"/>
      <w:sz w:val="19"/>
    </w:rPr>
  </w:style>
  <w:style w:type="paragraph" w:customStyle="1" w:styleId="2">
    <w:name w:val="2"/>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240" w:lineRule="atLeast"/>
      <w:ind w:left="680" w:hanging="340"/>
      <w:jc w:val="both"/>
    </w:pPr>
    <w:rPr>
      <w:rFonts w:ascii="Univers-PL" w:hAnsi="Univers-PL"/>
      <w:sz w:val="19"/>
    </w:rPr>
  </w:style>
  <w:style w:type="paragraph" w:customStyle="1" w:styleId="bodybez">
    <w:name w:val="body bez"/>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jc w:val="both"/>
    </w:pPr>
    <w:rPr>
      <w:rFonts w:ascii="Univers-PL" w:hAnsi="Univers-PL"/>
      <w:sz w:val="19"/>
    </w:rPr>
  </w:style>
  <w:style w:type="paragraph" w:customStyle="1" w:styleId="centra">
    <w:name w:val="centra"/>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hAnsi="Univers-PL"/>
      <w:sz w:val="19"/>
    </w:rPr>
  </w:style>
  <w:style w:type="paragraph" w:customStyle="1" w:styleId="just9p">
    <w:name w:val="just 9p"/>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180" w:lineRule="atLeast"/>
      <w:ind w:left="340" w:hanging="340"/>
      <w:jc w:val="both"/>
    </w:pPr>
    <w:rPr>
      <w:rFonts w:ascii="Univers-PL" w:hAnsi="Univers-PL"/>
      <w:sz w:val="19"/>
    </w:rPr>
  </w:style>
  <w:style w:type="paragraph" w:customStyle="1" w:styleId="nextpage">
    <w:name w:val="next page"/>
    <w:rsid w:val="00ED64B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line="224" w:lineRule="atLeast"/>
      <w:jc w:val="both"/>
    </w:pPr>
    <w:rPr>
      <w:rFonts w:ascii="Univers-PL" w:hAnsi="Univers-PL"/>
      <w:sz w:val="19"/>
    </w:rPr>
  </w:style>
  <w:style w:type="paragraph" w:styleId="Tekstpodstawowywcity">
    <w:name w:val="Body Text Indent"/>
    <w:basedOn w:val="Normalny"/>
    <w:link w:val="TekstpodstawowywcityZnak"/>
    <w:rsid w:val="00D61C3C"/>
    <w:pPr>
      <w:spacing w:after="120"/>
      <w:ind w:left="283"/>
    </w:pPr>
  </w:style>
  <w:style w:type="character" w:styleId="Hipercze">
    <w:name w:val="Hyperlink"/>
    <w:rsid w:val="00F36038"/>
    <w:rPr>
      <w:color w:val="0000FF"/>
      <w:u w:val="single"/>
    </w:rPr>
  </w:style>
  <w:style w:type="character" w:styleId="Odwoaniedokomentarza">
    <w:name w:val="annotation reference"/>
    <w:rsid w:val="00FC0FD5"/>
    <w:rPr>
      <w:sz w:val="16"/>
      <w:szCs w:val="16"/>
    </w:rPr>
  </w:style>
  <w:style w:type="paragraph" w:styleId="Tekstkomentarza">
    <w:name w:val="annotation text"/>
    <w:basedOn w:val="Normalny"/>
    <w:link w:val="TekstkomentarzaZnak"/>
    <w:rsid w:val="00FC0FD5"/>
    <w:rPr>
      <w:sz w:val="20"/>
      <w:szCs w:val="20"/>
    </w:rPr>
  </w:style>
  <w:style w:type="character" w:customStyle="1" w:styleId="TekstkomentarzaZnak">
    <w:name w:val="Tekst komentarza Znak"/>
    <w:basedOn w:val="Domylnaczcionkaakapitu"/>
    <w:link w:val="Tekstkomentarza"/>
    <w:rsid w:val="00FC0FD5"/>
  </w:style>
  <w:style w:type="paragraph" w:styleId="Tematkomentarza">
    <w:name w:val="annotation subject"/>
    <w:basedOn w:val="Tekstkomentarza"/>
    <w:next w:val="Tekstkomentarza"/>
    <w:link w:val="TematkomentarzaZnak"/>
    <w:rsid w:val="00FC0FD5"/>
    <w:rPr>
      <w:b/>
      <w:bCs/>
    </w:rPr>
  </w:style>
  <w:style w:type="character" w:customStyle="1" w:styleId="TematkomentarzaZnak">
    <w:name w:val="Temat komentarza Znak"/>
    <w:link w:val="Tematkomentarza"/>
    <w:rsid w:val="00FC0FD5"/>
    <w:rPr>
      <w:b/>
      <w:bCs/>
    </w:rPr>
  </w:style>
  <w:style w:type="paragraph" w:styleId="Tekstdymka">
    <w:name w:val="Balloon Text"/>
    <w:basedOn w:val="Normalny"/>
    <w:link w:val="TekstdymkaZnak"/>
    <w:rsid w:val="00FC0FD5"/>
    <w:rPr>
      <w:rFonts w:ascii="Tahoma" w:hAnsi="Tahoma"/>
      <w:sz w:val="16"/>
      <w:szCs w:val="16"/>
    </w:rPr>
  </w:style>
  <w:style w:type="character" w:customStyle="1" w:styleId="TekstdymkaZnak">
    <w:name w:val="Tekst dymka Znak"/>
    <w:link w:val="Tekstdymka"/>
    <w:rsid w:val="00FC0FD5"/>
    <w:rPr>
      <w:rFonts w:ascii="Tahoma" w:hAnsi="Tahoma" w:cs="Tahoma"/>
      <w:sz w:val="16"/>
      <w:szCs w:val="16"/>
    </w:rPr>
  </w:style>
  <w:style w:type="paragraph" w:styleId="Nagwek">
    <w:name w:val="header"/>
    <w:basedOn w:val="Normalny"/>
    <w:link w:val="NagwekZnak"/>
    <w:rsid w:val="00D1300A"/>
    <w:pPr>
      <w:tabs>
        <w:tab w:val="center" w:pos="4536"/>
        <w:tab w:val="right" w:pos="9072"/>
      </w:tabs>
    </w:pPr>
  </w:style>
  <w:style w:type="character" w:customStyle="1" w:styleId="NagwekZnak">
    <w:name w:val="Nagłówek Znak"/>
    <w:link w:val="Nagwek"/>
    <w:rsid w:val="00D1300A"/>
    <w:rPr>
      <w:sz w:val="24"/>
      <w:szCs w:val="24"/>
    </w:rPr>
  </w:style>
  <w:style w:type="paragraph" w:styleId="Stopka">
    <w:name w:val="footer"/>
    <w:basedOn w:val="Normalny"/>
    <w:link w:val="StopkaZnak"/>
    <w:uiPriority w:val="99"/>
    <w:rsid w:val="00D1300A"/>
    <w:pPr>
      <w:tabs>
        <w:tab w:val="center" w:pos="4536"/>
        <w:tab w:val="right" w:pos="9072"/>
      </w:tabs>
    </w:pPr>
  </w:style>
  <w:style w:type="character" w:customStyle="1" w:styleId="StopkaZnak">
    <w:name w:val="Stopka Znak"/>
    <w:link w:val="Stopka"/>
    <w:uiPriority w:val="99"/>
    <w:rsid w:val="00D1300A"/>
    <w:rPr>
      <w:sz w:val="24"/>
      <w:szCs w:val="24"/>
    </w:rPr>
  </w:style>
  <w:style w:type="character" w:customStyle="1" w:styleId="TekstpodstawowywcityZnak">
    <w:name w:val="Tekst podstawowy wcięty Znak"/>
    <w:link w:val="Tekstpodstawowywcity"/>
    <w:rsid w:val="0009301B"/>
    <w:rPr>
      <w:sz w:val="24"/>
      <w:szCs w:val="24"/>
    </w:rPr>
  </w:style>
  <w:style w:type="paragraph" w:styleId="Akapitzlist">
    <w:name w:val="List Paragraph"/>
    <w:aliases w:val="normalny tekst,Akapit z listą1,CW_Lista,Numerowanie,Akapit z listą BS,Kolorowa lista — akcent 11,Obiekt,List Paragraph1,Akapit z listą 1,BulletC,sw tekst,List Paragraph"/>
    <w:basedOn w:val="Normalny"/>
    <w:link w:val="AkapitzlistZnak"/>
    <w:uiPriority w:val="34"/>
    <w:qFormat/>
    <w:rsid w:val="003B6BEA"/>
    <w:pPr>
      <w:spacing w:after="200" w:line="276" w:lineRule="auto"/>
      <w:ind w:left="720"/>
      <w:contextualSpacing/>
    </w:pPr>
    <w:rPr>
      <w:rFonts w:ascii="Calibri" w:eastAsia="Calibri" w:hAnsi="Calibri"/>
      <w:sz w:val="22"/>
      <w:szCs w:val="22"/>
      <w:lang w:eastAsia="en-US"/>
    </w:rPr>
  </w:style>
  <w:style w:type="paragraph" w:styleId="HTML-wstpniesformatowany">
    <w:name w:val="HTML Preformatted"/>
    <w:basedOn w:val="Normalny"/>
    <w:link w:val="HTML-wstpniesformatowanyZnak"/>
    <w:uiPriority w:val="99"/>
    <w:rsid w:val="00AC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wstpniesformatowanyZnak">
    <w:name w:val="HTML - wstępnie sformatowany Znak"/>
    <w:link w:val="HTML-wstpniesformatowany"/>
    <w:uiPriority w:val="99"/>
    <w:rsid w:val="00AC107F"/>
    <w:rPr>
      <w:rFonts w:ascii="Courier New" w:eastAsia="Batang" w:hAnsi="Courier New"/>
      <w:lang w:val="en-US" w:eastAsia="ko-KR"/>
    </w:rPr>
  </w:style>
  <w:style w:type="paragraph" w:styleId="Tekstprzypisukocowego">
    <w:name w:val="endnote text"/>
    <w:basedOn w:val="Normalny"/>
    <w:link w:val="TekstprzypisukocowegoZnak"/>
    <w:rsid w:val="00BB3B36"/>
    <w:rPr>
      <w:sz w:val="20"/>
      <w:szCs w:val="20"/>
    </w:rPr>
  </w:style>
  <w:style w:type="character" w:customStyle="1" w:styleId="TekstprzypisukocowegoZnak">
    <w:name w:val="Tekst przypisu końcowego Znak"/>
    <w:basedOn w:val="Domylnaczcionkaakapitu"/>
    <w:link w:val="Tekstprzypisukocowego"/>
    <w:rsid w:val="00BB3B36"/>
  </w:style>
  <w:style w:type="character" w:styleId="Odwoanieprzypisukocowego">
    <w:name w:val="endnote reference"/>
    <w:basedOn w:val="Domylnaczcionkaakapitu"/>
    <w:rsid w:val="00BB3B36"/>
    <w:rPr>
      <w:vertAlign w:val="superscript"/>
    </w:rPr>
  </w:style>
  <w:style w:type="character" w:customStyle="1" w:styleId="Nierozpoznanawzmianka1">
    <w:name w:val="Nierozpoznana wzmianka1"/>
    <w:basedOn w:val="Domylnaczcionkaakapitu"/>
    <w:uiPriority w:val="99"/>
    <w:semiHidden/>
    <w:unhideWhenUsed/>
    <w:rsid w:val="002850DC"/>
    <w:rPr>
      <w:color w:val="605E5C"/>
      <w:shd w:val="clear" w:color="auto" w:fill="E1DFDD"/>
    </w:rPr>
  </w:style>
  <w:style w:type="character" w:customStyle="1" w:styleId="AkapitzlistZnak">
    <w:name w:val="Akapit z listą Znak"/>
    <w:aliases w:val="normalny tekst Znak,Akapit z listą1 Znak,CW_Lista Znak,Numerowanie Znak,Akapit z listą BS Znak,Kolorowa lista — akcent 11 Znak,Obiekt Znak,List Paragraph1 Znak,Akapit z listą 1 Znak,BulletC Znak,sw tekst Znak,List Paragraph Znak"/>
    <w:link w:val="Akapitzlist"/>
    <w:uiPriority w:val="34"/>
    <w:qFormat/>
    <w:locked/>
    <w:rsid w:val="0091126B"/>
    <w:rPr>
      <w:rFonts w:ascii="Calibri" w:eastAsia="Calibri" w:hAnsi="Calibri"/>
      <w:sz w:val="22"/>
      <w:szCs w:val="22"/>
      <w:lang w:eastAsia="en-US"/>
    </w:rPr>
  </w:style>
  <w:style w:type="paragraph" w:styleId="Bezodstpw">
    <w:name w:val="No Spacing"/>
    <w:uiPriority w:val="1"/>
    <w:qFormat/>
    <w:rsid w:val="00067343"/>
    <w:rPr>
      <w:sz w:val="24"/>
      <w:szCs w:val="24"/>
    </w:rPr>
  </w:style>
  <w:style w:type="character" w:customStyle="1" w:styleId="fn-ref">
    <w:name w:val="fn-ref"/>
    <w:basedOn w:val="Domylnaczcionkaakapitu"/>
    <w:rsid w:val="009D6A47"/>
  </w:style>
  <w:style w:type="character" w:styleId="Uwydatnienie">
    <w:name w:val="Emphasis"/>
    <w:basedOn w:val="Domylnaczcionkaakapitu"/>
    <w:uiPriority w:val="20"/>
    <w:qFormat/>
    <w:rsid w:val="009D6A47"/>
    <w:rPr>
      <w:i/>
      <w:iCs/>
    </w:rPr>
  </w:style>
  <w:style w:type="table" w:styleId="Tabela-Siatka">
    <w:name w:val="Table Grid"/>
    <w:basedOn w:val="Standardowy"/>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5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A6A56"/>
    <w:rPr>
      <w:rFonts w:ascii="Arial" w:eastAsia="Arial" w:hAnsi="Arial" w:cs="Arial"/>
      <w:color w:val="434343"/>
      <w:sz w:val="28"/>
      <w:szCs w:val="28"/>
      <w:lang w:val="pl"/>
    </w:rPr>
  </w:style>
  <w:style w:type="character" w:customStyle="1" w:styleId="bold1">
    <w:name w:val="bold1"/>
    <w:rsid w:val="008644CC"/>
    <w:rPr>
      <w:b/>
      <w:bCs/>
    </w:rPr>
  </w:style>
  <w:style w:type="character" w:customStyle="1" w:styleId="Teksttreci">
    <w:name w:val="Tekst treści_"/>
    <w:link w:val="Teksttreci0"/>
    <w:rsid w:val="008644CC"/>
    <w:rPr>
      <w:rFonts w:ascii="Arial" w:eastAsia="Arial" w:hAnsi="Arial" w:cs="Arial"/>
      <w:sz w:val="22"/>
      <w:szCs w:val="22"/>
    </w:rPr>
  </w:style>
  <w:style w:type="paragraph" w:customStyle="1" w:styleId="Teksttreci0">
    <w:name w:val="Tekst treści"/>
    <w:basedOn w:val="Normalny"/>
    <w:link w:val="Teksttreci"/>
    <w:rsid w:val="008644CC"/>
    <w:pPr>
      <w:widowControl w:val="0"/>
    </w:pPr>
    <w:rPr>
      <w:rFonts w:ascii="Arial" w:eastAsia="Arial" w:hAnsi="Arial" w:cs="Arial"/>
      <w:sz w:val="22"/>
      <w:szCs w:val="22"/>
    </w:rPr>
  </w:style>
  <w:style w:type="paragraph" w:customStyle="1" w:styleId="justify">
    <w:name w:val="justify"/>
    <w:basedOn w:val="Normalny"/>
    <w:rsid w:val="008644CC"/>
    <w:pPr>
      <w:ind w:left="225"/>
      <w:jc w:val="both"/>
    </w:pPr>
  </w:style>
  <w:style w:type="paragraph" w:customStyle="1" w:styleId="Tekstowy">
    <w:name w:val="Tekstowy –"/>
    <w:basedOn w:val="Normalny"/>
    <w:rsid w:val="008644CC"/>
    <w:pPr>
      <w:numPr>
        <w:numId w:val="33"/>
      </w:numPr>
      <w:spacing w:line="360" w:lineRule="auto"/>
      <w:jc w:val="both"/>
    </w:pPr>
    <w:rPr>
      <w:szCs w:val="20"/>
    </w:rPr>
  </w:style>
  <w:style w:type="character" w:customStyle="1" w:styleId="ng-binding">
    <w:name w:val="ng-binding"/>
    <w:basedOn w:val="Domylnaczcionkaakapitu"/>
    <w:rsid w:val="00BB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624">
      <w:bodyDiv w:val="1"/>
      <w:marLeft w:val="0"/>
      <w:marRight w:val="0"/>
      <w:marTop w:val="0"/>
      <w:marBottom w:val="0"/>
      <w:divBdr>
        <w:top w:val="none" w:sz="0" w:space="0" w:color="auto"/>
        <w:left w:val="none" w:sz="0" w:space="0" w:color="auto"/>
        <w:bottom w:val="none" w:sz="0" w:space="0" w:color="auto"/>
        <w:right w:val="none" w:sz="0" w:space="0" w:color="auto"/>
      </w:divBdr>
    </w:div>
    <w:div w:id="600336146">
      <w:bodyDiv w:val="1"/>
      <w:marLeft w:val="0"/>
      <w:marRight w:val="0"/>
      <w:marTop w:val="0"/>
      <w:marBottom w:val="0"/>
      <w:divBdr>
        <w:top w:val="none" w:sz="0" w:space="0" w:color="auto"/>
        <w:left w:val="none" w:sz="0" w:space="0" w:color="auto"/>
        <w:bottom w:val="none" w:sz="0" w:space="0" w:color="auto"/>
        <w:right w:val="none" w:sz="0" w:space="0" w:color="auto"/>
      </w:divBdr>
    </w:div>
    <w:div w:id="1358852250">
      <w:bodyDiv w:val="1"/>
      <w:marLeft w:val="0"/>
      <w:marRight w:val="0"/>
      <w:marTop w:val="0"/>
      <w:marBottom w:val="0"/>
      <w:divBdr>
        <w:top w:val="none" w:sz="0" w:space="0" w:color="auto"/>
        <w:left w:val="none" w:sz="0" w:space="0" w:color="auto"/>
        <w:bottom w:val="none" w:sz="0" w:space="0" w:color="auto"/>
        <w:right w:val="none" w:sz="0" w:space="0" w:color="auto"/>
      </w:divBdr>
      <w:divsChild>
        <w:div w:id="2025084641">
          <w:marLeft w:val="0"/>
          <w:marRight w:val="0"/>
          <w:marTop w:val="0"/>
          <w:marBottom w:val="0"/>
          <w:divBdr>
            <w:top w:val="none" w:sz="0" w:space="0" w:color="auto"/>
            <w:left w:val="none" w:sz="0" w:space="0" w:color="auto"/>
            <w:bottom w:val="none" w:sz="0" w:space="0" w:color="auto"/>
            <w:right w:val="none" w:sz="0" w:space="0" w:color="auto"/>
          </w:divBdr>
        </w:div>
        <w:div w:id="433592276">
          <w:marLeft w:val="0"/>
          <w:marRight w:val="0"/>
          <w:marTop w:val="0"/>
          <w:marBottom w:val="0"/>
          <w:divBdr>
            <w:top w:val="none" w:sz="0" w:space="0" w:color="auto"/>
            <w:left w:val="none" w:sz="0" w:space="0" w:color="auto"/>
            <w:bottom w:val="none" w:sz="0" w:space="0" w:color="auto"/>
            <w:right w:val="none" w:sz="0" w:space="0" w:color="auto"/>
          </w:divBdr>
        </w:div>
        <w:div w:id="1046874228">
          <w:marLeft w:val="0"/>
          <w:marRight w:val="0"/>
          <w:marTop w:val="0"/>
          <w:marBottom w:val="0"/>
          <w:divBdr>
            <w:top w:val="none" w:sz="0" w:space="0" w:color="auto"/>
            <w:left w:val="none" w:sz="0" w:space="0" w:color="auto"/>
            <w:bottom w:val="none" w:sz="0" w:space="0" w:color="auto"/>
            <w:right w:val="none" w:sz="0" w:space="0" w:color="auto"/>
          </w:divBdr>
        </w:div>
      </w:divsChild>
    </w:div>
    <w:div w:id="1583105793">
      <w:bodyDiv w:val="1"/>
      <w:marLeft w:val="0"/>
      <w:marRight w:val="0"/>
      <w:marTop w:val="0"/>
      <w:marBottom w:val="0"/>
      <w:divBdr>
        <w:top w:val="none" w:sz="0" w:space="0" w:color="auto"/>
        <w:left w:val="none" w:sz="0" w:space="0" w:color="auto"/>
        <w:bottom w:val="none" w:sz="0" w:space="0" w:color="auto"/>
        <w:right w:val="none" w:sz="0" w:space="0" w:color="auto"/>
      </w:divBdr>
    </w:div>
    <w:div w:id="15919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66F8-4374-4A5F-98D4-FABEB924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4392</Words>
  <Characters>29723</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UMOWA Nr</vt:lpstr>
    </vt:vector>
  </TitlesOfParts>
  <Company>Urząd Gminy Boguchwała</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stecyszynt</dc:creator>
  <cp:lastModifiedBy>Magdalena Lassota</cp:lastModifiedBy>
  <cp:revision>6</cp:revision>
  <cp:lastPrinted>2022-04-14T08:27:00Z</cp:lastPrinted>
  <dcterms:created xsi:type="dcterms:W3CDTF">2024-04-18T06:35:00Z</dcterms:created>
  <dcterms:modified xsi:type="dcterms:W3CDTF">2024-04-22T13:26:00Z</dcterms:modified>
</cp:coreProperties>
</file>