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275868">
        <w:rPr>
          <w:rFonts w:ascii="Arial" w:hAnsi="Arial" w:cs="Arial"/>
          <w:sz w:val="24"/>
        </w:rPr>
        <w:t>9</w:t>
      </w:r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852DC4" w:rsidRDefault="00852DC4" w:rsidP="00852DC4">
      <w:pPr>
        <w:pStyle w:val="Nagwek1"/>
        <w:rPr>
          <w:b/>
          <w:color w:val="auto"/>
          <w:sz w:val="28"/>
        </w:rPr>
      </w:pPr>
      <w:r w:rsidRPr="00852DC4">
        <w:rPr>
          <w:b/>
          <w:color w:val="auto"/>
          <w:sz w:val="28"/>
        </w:rPr>
        <w:t>FP2/GR/DP/POL Przycisk wyjścia awaryjnego, natynkowy dwustykowy zielony</w:t>
      </w:r>
    </w:p>
    <w:p w:rsidR="00852DC4" w:rsidRDefault="00852DC4" w:rsidP="00852DC4">
      <w:r>
        <w:rPr>
          <w:noProof/>
          <w:lang w:eastAsia="pl-PL"/>
        </w:rPr>
        <w:drawing>
          <wp:inline distT="0" distB="0" distL="0" distR="0">
            <wp:extent cx="2534857" cy="2595204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76" cy="261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2DC4" w:rsidRDefault="00852DC4" w:rsidP="00852DC4">
      <w:pPr>
        <w:pStyle w:val="NormalnyWeb"/>
        <w:jc w:val="both"/>
      </w:pPr>
      <w:r>
        <w:t xml:space="preserve">FP2/GR/DP/POL to </w:t>
      </w:r>
      <w:proofErr w:type="spellStart"/>
      <w:r>
        <w:t>resetowalny</w:t>
      </w:r>
      <w:proofErr w:type="spellEnd"/>
      <w:r>
        <w:t xml:space="preserve"> przycisk wyjścia awaryjnego. Urządzenie w kolorze zielonym. Podwójny styk.</w:t>
      </w:r>
    </w:p>
    <w:p w:rsidR="00852DC4" w:rsidRPr="00852DC4" w:rsidRDefault="00852DC4" w:rsidP="00852DC4">
      <w:pPr>
        <w:pStyle w:val="Nagwek2"/>
        <w:rPr>
          <w:b/>
          <w:color w:val="auto"/>
        </w:rPr>
      </w:pPr>
      <w:r w:rsidRPr="00852DC4">
        <w:rPr>
          <w:b/>
          <w:color w:val="auto"/>
        </w:rPr>
        <w:t>Specyfikacja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3416"/>
      </w:tblGrid>
      <w:tr w:rsidR="00852DC4" w:rsidTr="00852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DC4" w:rsidRDefault="00852DC4">
            <w:r>
              <w:t>Typ przycisku</w:t>
            </w:r>
          </w:p>
        </w:tc>
        <w:tc>
          <w:tcPr>
            <w:tcW w:w="0" w:type="auto"/>
            <w:vAlign w:val="center"/>
            <w:hideMark/>
          </w:tcPr>
          <w:p w:rsidR="00852DC4" w:rsidRDefault="00852DC4">
            <w:r>
              <w:t xml:space="preserve">Wciskany - </w:t>
            </w:r>
            <w:proofErr w:type="spellStart"/>
            <w:r>
              <w:t>resetowalny</w:t>
            </w:r>
            <w:proofErr w:type="spellEnd"/>
          </w:p>
        </w:tc>
      </w:tr>
      <w:tr w:rsidR="00852DC4" w:rsidTr="00852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DC4" w:rsidRDefault="00852DC4">
            <w:r>
              <w:t>Wskaźnik zadziałania</w:t>
            </w:r>
          </w:p>
        </w:tc>
        <w:tc>
          <w:tcPr>
            <w:tcW w:w="0" w:type="auto"/>
            <w:vAlign w:val="center"/>
            <w:hideMark/>
          </w:tcPr>
          <w:p w:rsidR="00852DC4" w:rsidRDefault="00852DC4">
            <w:r>
              <w:t>Dioda LED</w:t>
            </w:r>
          </w:p>
        </w:tc>
      </w:tr>
      <w:tr w:rsidR="00852DC4" w:rsidTr="00852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DC4" w:rsidRDefault="00852DC4">
            <w:r>
              <w:t>Rezystor</w:t>
            </w:r>
          </w:p>
        </w:tc>
        <w:tc>
          <w:tcPr>
            <w:tcW w:w="0" w:type="auto"/>
            <w:vAlign w:val="center"/>
            <w:hideMark/>
          </w:tcPr>
          <w:p w:rsidR="00852DC4" w:rsidRDefault="00852DC4">
            <w:r>
              <w:t>470 lub 680 Ω</w:t>
            </w:r>
          </w:p>
        </w:tc>
      </w:tr>
      <w:tr w:rsidR="00852DC4" w:rsidTr="00852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DC4" w:rsidRDefault="00852DC4">
            <w:r>
              <w:t>Styk</w:t>
            </w:r>
          </w:p>
        </w:tc>
        <w:tc>
          <w:tcPr>
            <w:tcW w:w="0" w:type="auto"/>
            <w:vAlign w:val="center"/>
            <w:hideMark/>
          </w:tcPr>
          <w:p w:rsidR="00852DC4" w:rsidRDefault="00852DC4">
            <w:r>
              <w:t>30VDC, 5A; podwójny</w:t>
            </w:r>
          </w:p>
        </w:tc>
      </w:tr>
      <w:tr w:rsidR="00852DC4" w:rsidTr="00852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DC4" w:rsidRDefault="00852DC4">
            <w:r>
              <w:t>Stopień ochrony</w:t>
            </w:r>
          </w:p>
        </w:tc>
        <w:tc>
          <w:tcPr>
            <w:tcW w:w="0" w:type="auto"/>
            <w:vAlign w:val="center"/>
            <w:hideMark/>
          </w:tcPr>
          <w:p w:rsidR="00852DC4" w:rsidRDefault="00852DC4">
            <w:r>
              <w:t>IP44</w:t>
            </w:r>
          </w:p>
        </w:tc>
      </w:tr>
      <w:tr w:rsidR="00852DC4" w:rsidTr="00852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DC4" w:rsidRDefault="00852DC4">
            <w:r>
              <w:t>Wykonanie</w:t>
            </w:r>
          </w:p>
        </w:tc>
        <w:tc>
          <w:tcPr>
            <w:tcW w:w="0" w:type="auto"/>
            <w:vAlign w:val="center"/>
            <w:hideMark/>
          </w:tcPr>
          <w:p w:rsidR="00852DC4" w:rsidRDefault="00852DC4">
            <w:r>
              <w:t>Obudowa - ABS, przycisk - poliwęglan</w:t>
            </w:r>
          </w:p>
        </w:tc>
      </w:tr>
      <w:tr w:rsidR="00852DC4" w:rsidTr="00852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DC4" w:rsidRDefault="00852DC4">
            <w:r>
              <w:t>Wymiary</w:t>
            </w:r>
          </w:p>
        </w:tc>
        <w:tc>
          <w:tcPr>
            <w:tcW w:w="0" w:type="auto"/>
            <w:vAlign w:val="center"/>
            <w:hideMark/>
          </w:tcPr>
          <w:p w:rsidR="00852DC4" w:rsidRDefault="00852DC4">
            <w:r>
              <w:t>87x87x55mm</w:t>
            </w:r>
          </w:p>
        </w:tc>
      </w:tr>
      <w:tr w:rsidR="00852DC4" w:rsidTr="00852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DC4" w:rsidRDefault="00852DC4">
            <w:r>
              <w:t>Kolor</w:t>
            </w:r>
          </w:p>
        </w:tc>
        <w:tc>
          <w:tcPr>
            <w:tcW w:w="0" w:type="auto"/>
            <w:vAlign w:val="center"/>
            <w:hideMark/>
          </w:tcPr>
          <w:p w:rsidR="00852DC4" w:rsidRDefault="00852DC4">
            <w:r>
              <w:t>Zielony</w:t>
            </w:r>
          </w:p>
        </w:tc>
      </w:tr>
    </w:tbl>
    <w:p w:rsidR="00852DC4" w:rsidRDefault="00852DC4" w:rsidP="00852DC4"/>
    <w:p w:rsidR="00720658" w:rsidRPr="00852DC4" w:rsidRDefault="00720658" w:rsidP="00852DC4">
      <w:bookmarkStart w:id="0" w:name="_GoBack"/>
      <w:bookmarkEnd w:id="0"/>
    </w:p>
    <w:sectPr w:rsidR="00720658" w:rsidRPr="00852DC4" w:rsidSect="001401D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C8" w:rsidRDefault="005528C8" w:rsidP="001401D3">
      <w:pPr>
        <w:spacing w:after="0" w:line="240" w:lineRule="auto"/>
      </w:pPr>
      <w:r>
        <w:separator/>
      </w:r>
    </w:p>
  </w:endnote>
  <w:endnote w:type="continuationSeparator" w:id="0">
    <w:p w:rsidR="005528C8" w:rsidRDefault="005528C8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5528C8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75868" w:rsidRPr="0027586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C8" w:rsidRDefault="005528C8" w:rsidP="001401D3">
      <w:pPr>
        <w:spacing w:after="0" w:line="240" w:lineRule="auto"/>
      </w:pPr>
      <w:r>
        <w:separator/>
      </w:r>
    </w:p>
  </w:footnote>
  <w:footnote w:type="continuationSeparator" w:id="0">
    <w:p w:rsidR="005528C8" w:rsidRDefault="005528C8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D1467"/>
    <w:rsid w:val="00124343"/>
    <w:rsid w:val="001401D3"/>
    <w:rsid w:val="00236389"/>
    <w:rsid w:val="00247FAE"/>
    <w:rsid w:val="00275868"/>
    <w:rsid w:val="00330D92"/>
    <w:rsid w:val="00352A3A"/>
    <w:rsid w:val="005528C8"/>
    <w:rsid w:val="00582BE0"/>
    <w:rsid w:val="005E2071"/>
    <w:rsid w:val="00644C35"/>
    <w:rsid w:val="006A6278"/>
    <w:rsid w:val="006E5983"/>
    <w:rsid w:val="00720658"/>
    <w:rsid w:val="007F6801"/>
    <w:rsid w:val="00803A57"/>
    <w:rsid w:val="00814F06"/>
    <w:rsid w:val="00852DC4"/>
    <w:rsid w:val="008965EC"/>
    <w:rsid w:val="00972CC7"/>
    <w:rsid w:val="009B6138"/>
    <w:rsid w:val="00A61DB2"/>
    <w:rsid w:val="00AB3205"/>
    <w:rsid w:val="00AE2DC2"/>
    <w:rsid w:val="00B63F0B"/>
    <w:rsid w:val="00C347B9"/>
    <w:rsid w:val="00D02BA6"/>
    <w:rsid w:val="00E70722"/>
    <w:rsid w:val="00FA711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2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2020-07-31T10:13:00Z</dcterms:created>
  <dcterms:modified xsi:type="dcterms:W3CDTF">2020-07-31T10:13:00Z</dcterms:modified>
</cp:coreProperties>
</file>