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C9B1" w14:textId="77777777" w:rsidR="00A413C3" w:rsidRDefault="00A413C3" w:rsidP="00667FC2">
      <w:pPr>
        <w:shd w:val="clear" w:color="auto" w:fill="FFFFFF"/>
        <w:spacing w:after="0" w:line="360" w:lineRule="auto"/>
        <w:ind w:left="720" w:hanging="360"/>
        <w:jc w:val="both"/>
      </w:pPr>
    </w:p>
    <w:p w14:paraId="7B80FE77" w14:textId="77777777" w:rsidR="00A413C3" w:rsidRDefault="00A413C3" w:rsidP="00A413C3">
      <w:pPr>
        <w:tabs>
          <w:tab w:val="left" w:pos="510"/>
          <w:tab w:val="left" w:pos="6854"/>
        </w:tabs>
        <w:spacing w:after="0" w:line="240" w:lineRule="auto"/>
        <w:rPr>
          <w:rFonts w:ascii="Lato Light" w:eastAsia="Times New Roman" w:hAnsi="Lato Light" w:cs="Linux Libertine G"/>
          <w:lang w:eastAsia="ar-SA"/>
        </w:rPr>
      </w:pPr>
    </w:p>
    <w:p w14:paraId="1EAF1BCF" w14:textId="77777777" w:rsidR="00A413C3" w:rsidRDefault="00A413C3" w:rsidP="00A413C3">
      <w:pPr>
        <w:tabs>
          <w:tab w:val="left" w:pos="510"/>
          <w:tab w:val="left" w:pos="6854"/>
        </w:tabs>
        <w:spacing w:after="0" w:line="240" w:lineRule="auto"/>
        <w:rPr>
          <w:rFonts w:ascii="Lato Light" w:eastAsia="Times New Roman" w:hAnsi="Lato Light" w:cs="Linux Libertine G"/>
          <w:lang w:eastAsia="ar-SA"/>
        </w:rPr>
      </w:pPr>
    </w:p>
    <w:p w14:paraId="3ECAA25A" w14:textId="61F80F08" w:rsidR="00A413C3" w:rsidRDefault="00A413C3" w:rsidP="00A413C3">
      <w:pPr>
        <w:tabs>
          <w:tab w:val="left" w:pos="510"/>
          <w:tab w:val="left" w:pos="6854"/>
        </w:tabs>
        <w:spacing w:after="0" w:line="240" w:lineRule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IGPI.271.18.</w:t>
      </w:r>
      <w:r w:rsidR="007E1CE2">
        <w:rPr>
          <w:rFonts w:ascii="Lato Light" w:eastAsia="Times New Roman" w:hAnsi="Lato Light" w:cs="Linux Libertine G"/>
          <w:lang w:eastAsia="ar-SA"/>
        </w:rPr>
        <w:t>2</w:t>
      </w:r>
      <w:r>
        <w:rPr>
          <w:rFonts w:ascii="Lato Light" w:eastAsia="Times New Roman" w:hAnsi="Lato Light" w:cs="Linux Libertine G"/>
          <w:lang w:eastAsia="ar-SA"/>
        </w:rPr>
        <w:t>.2023</w:t>
      </w:r>
      <w:r>
        <w:rPr>
          <w:rFonts w:ascii="Lato Light" w:eastAsia="Times New Roman" w:hAnsi="Lato Light" w:cs="Linux Libertine G"/>
          <w:lang w:eastAsia="ar-SA"/>
        </w:rPr>
        <w:tab/>
        <w:t xml:space="preserve">Żnin, </w:t>
      </w:r>
      <w:r w:rsidR="007E1CE2">
        <w:rPr>
          <w:rFonts w:ascii="Lato Light" w:eastAsia="Times New Roman" w:hAnsi="Lato Light" w:cs="Linux Libertine G"/>
          <w:lang w:eastAsia="ar-SA"/>
        </w:rPr>
        <w:t>10</w:t>
      </w:r>
      <w:r>
        <w:rPr>
          <w:rFonts w:ascii="Lato Light" w:eastAsia="Times New Roman" w:hAnsi="Lato Light" w:cs="Linux Libertine G"/>
          <w:lang w:eastAsia="ar-SA"/>
        </w:rPr>
        <w:t xml:space="preserve">.11.2023r. </w:t>
      </w:r>
    </w:p>
    <w:p w14:paraId="7EC31B7A" w14:textId="77777777" w:rsidR="00A413C3" w:rsidRDefault="00A413C3" w:rsidP="00A413C3">
      <w:pPr>
        <w:tabs>
          <w:tab w:val="left" w:pos="510"/>
        </w:tabs>
        <w:spacing w:after="0" w:line="240" w:lineRule="auto"/>
        <w:jc w:val="right"/>
        <w:rPr>
          <w:rFonts w:ascii="Lato Light" w:eastAsia="Times New Roman" w:hAnsi="Lato Light" w:cs="Linux Libertine G"/>
          <w:lang w:eastAsia="ar-SA"/>
        </w:rPr>
      </w:pPr>
    </w:p>
    <w:p w14:paraId="7645A5F8" w14:textId="77777777" w:rsidR="00A413C3" w:rsidRDefault="00A413C3" w:rsidP="00A413C3">
      <w:pPr>
        <w:tabs>
          <w:tab w:val="left" w:pos="510"/>
        </w:tabs>
        <w:spacing w:after="0" w:line="240" w:lineRule="auto"/>
        <w:jc w:val="right"/>
        <w:rPr>
          <w:rFonts w:ascii="Lato Light" w:eastAsia="Times New Roman" w:hAnsi="Lato Light" w:cs="Linux Libertine G"/>
          <w:lang w:eastAsia="ar-SA"/>
        </w:rPr>
      </w:pPr>
    </w:p>
    <w:p w14:paraId="4F8615F2" w14:textId="77777777" w:rsidR="00A413C3" w:rsidRPr="001C1B48" w:rsidRDefault="00A413C3" w:rsidP="00A413C3">
      <w:pPr>
        <w:tabs>
          <w:tab w:val="left" w:pos="510"/>
        </w:tabs>
        <w:spacing w:after="0" w:line="240" w:lineRule="auto"/>
        <w:jc w:val="right"/>
        <w:rPr>
          <w:rFonts w:ascii="Lato Light" w:eastAsia="Times New Roman" w:hAnsi="Lato Light" w:cs="Linux Libertine G"/>
          <w:lang w:eastAsia="ar-SA"/>
        </w:rPr>
      </w:pPr>
    </w:p>
    <w:p w14:paraId="1E020DC9" w14:textId="77777777" w:rsidR="00A413C3" w:rsidRDefault="00A413C3" w:rsidP="00A413C3">
      <w:pPr>
        <w:tabs>
          <w:tab w:val="left" w:pos="510"/>
        </w:tabs>
        <w:spacing w:after="0" w:line="240" w:lineRule="auto"/>
        <w:jc w:val="right"/>
        <w:rPr>
          <w:rFonts w:ascii="Lato Light" w:eastAsia="Times New Roman" w:hAnsi="Lato Light" w:cs="Linux Libertine G"/>
          <w:lang w:eastAsia="ar-SA"/>
        </w:rPr>
      </w:pPr>
    </w:p>
    <w:p w14:paraId="4FD7923D" w14:textId="49F27B40" w:rsidR="00A413C3" w:rsidRPr="001C1B48" w:rsidRDefault="00A413C3" w:rsidP="00A413C3">
      <w:pPr>
        <w:tabs>
          <w:tab w:val="left" w:pos="510"/>
        </w:tabs>
        <w:spacing w:after="0" w:line="240" w:lineRule="auto"/>
        <w:jc w:val="center"/>
        <w:rPr>
          <w:rFonts w:ascii="Lato Light" w:eastAsia="Times New Roman" w:hAnsi="Lato Light" w:cs="Linux Libertine G"/>
          <w:b/>
          <w:bCs/>
          <w:lang w:eastAsia="ar-SA"/>
        </w:rPr>
      </w:pPr>
      <w:r>
        <w:rPr>
          <w:rFonts w:ascii="Lato Light" w:eastAsia="Times New Roman" w:hAnsi="Lato Light" w:cs="Linux Libertine G"/>
          <w:b/>
          <w:bCs/>
          <w:lang w:eastAsia="ar-SA"/>
        </w:rPr>
        <w:t>Wyjaśnienie oraz z</w:t>
      </w:r>
      <w:r w:rsidRPr="001C1B48">
        <w:rPr>
          <w:rFonts w:ascii="Lato Light" w:eastAsia="Times New Roman" w:hAnsi="Lato Light" w:cs="Linux Libertine G"/>
          <w:b/>
          <w:bCs/>
          <w:lang w:eastAsia="ar-SA"/>
        </w:rPr>
        <w:t>miana treści specyfikacji warunków zamówienia.</w:t>
      </w:r>
    </w:p>
    <w:p w14:paraId="1C120D2C" w14:textId="77777777" w:rsidR="00A413C3" w:rsidRPr="001C1B48" w:rsidRDefault="00A413C3" w:rsidP="00A413C3">
      <w:pPr>
        <w:tabs>
          <w:tab w:val="left" w:pos="510"/>
        </w:tabs>
        <w:spacing w:after="0" w:line="240" w:lineRule="auto"/>
        <w:jc w:val="right"/>
        <w:rPr>
          <w:rFonts w:ascii="Lato Light" w:eastAsia="Times New Roman" w:hAnsi="Lato Light" w:cs="Linux Libertine G"/>
          <w:lang w:eastAsia="ar-SA"/>
        </w:rPr>
      </w:pPr>
    </w:p>
    <w:p w14:paraId="7B9010BF" w14:textId="77777777" w:rsidR="00A413C3" w:rsidRPr="001C1B48" w:rsidRDefault="00A413C3" w:rsidP="00A413C3">
      <w:pPr>
        <w:tabs>
          <w:tab w:val="left" w:pos="510"/>
        </w:tabs>
        <w:spacing w:after="0" w:line="240" w:lineRule="auto"/>
        <w:jc w:val="right"/>
        <w:rPr>
          <w:rFonts w:ascii="Lato Light" w:eastAsia="Times New Roman" w:hAnsi="Lato Light" w:cs="Linux Libertine G"/>
          <w:lang w:eastAsia="ar-SA"/>
        </w:rPr>
      </w:pPr>
    </w:p>
    <w:p w14:paraId="60DF5F54" w14:textId="77777777" w:rsidR="00A413C3" w:rsidRPr="001C1B48" w:rsidRDefault="00A413C3" w:rsidP="00A413C3">
      <w:pPr>
        <w:tabs>
          <w:tab w:val="left" w:pos="510"/>
        </w:tabs>
        <w:spacing w:after="0" w:line="240" w:lineRule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Dotyczy:   prowadzonego postępowania o udzielenie zamówienia publicznego w trybie          </w:t>
      </w:r>
    </w:p>
    <w:p w14:paraId="1956242C" w14:textId="77777777" w:rsidR="00A413C3" w:rsidRDefault="00A413C3" w:rsidP="00A413C3">
      <w:pPr>
        <w:tabs>
          <w:tab w:val="left" w:pos="510"/>
        </w:tabs>
        <w:spacing w:after="0" w:line="240" w:lineRule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                 podstawowym   na zadanie pn.: </w:t>
      </w:r>
      <w:r w:rsidRPr="00A413C3">
        <w:rPr>
          <w:rFonts w:ascii="Lato Light" w:eastAsia="Times New Roman" w:hAnsi="Lato Light" w:cs="Linux Libertine G"/>
          <w:lang w:eastAsia="ar-SA"/>
        </w:rPr>
        <w:t xml:space="preserve">Świadczenie usług pocztowych przez Wykonawcę </w:t>
      </w:r>
    </w:p>
    <w:p w14:paraId="15A4A2E7" w14:textId="63856897" w:rsidR="00A413C3" w:rsidRPr="00C026E0" w:rsidRDefault="00A413C3" w:rsidP="00A413C3">
      <w:pPr>
        <w:tabs>
          <w:tab w:val="left" w:pos="510"/>
        </w:tabs>
        <w:spacing w:after="0" w:line="240" w:lineRule="auto"/>
        <w:rPr>
          <w:rFonts w:ascii="Lato Light" w:eastAsia="Times New Roman" w:hAnsi="Lato Light" w:cs="Linux Libertine G"/>
          <w:b/>
          <w:bCs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                  </w:t>
      </w:r>
      <w:r w:rsidRPr="00A413C3">
        <w:rPr>
          <w:rFonts w:ascii="Lato Light" w:eastAsia="Times New Roman" w:hAnsi="Lato Light" w:cs="Linux Libertine G"/>
          <w:lang w:eastAsia="ar-SA"/>
        </w:rPr>
        <w:t xml:space="preserve">na potrzeby Urzędu Miejskiego w Żninie.      </w:t>
      </w:r>
    </w:p>
    <w:p w14:paraId="680A397A" w14:textId="77777777" w:rsidR="00A413C3" w:rsidRPr="001C1B48" w:rsidRDefault="00A413C3" w:rsidP="00A413C3">
      <w:pPr>
        <w:tabs>
          <w:tab w:val="left" w:pos="510"/>
        </w:tabs>
        <w:spacing w:after="0" w:line="240" w:lineRule="auto"/>
        <w:jc w:val="right"/>
        <w:rPr>
          <w:rFonts w:ascii="Lato Light" w:eastAsia="Times New Roman" w:hAnsi="Lato Light" w:cs="Linux Libertine G"/>
          <w:lang w:eastAsia="ar-SA"/>
        </w:rPr>
      </w:pPr>
    </w:p>
    <w:p w14:paraId="5CEAF39E" w14:textId="77777777" w:rsidR="00A413C3" w:rsidRPr="001C1B48" w:rsidRDefault="00A413C3" w:rsidP="00A413C3">
      <w:pPr>
        <w:tabs>
          <w:tab w:val="left" w:pos="510"/>
        </w:tabs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1D586866" w14:textId="67B96235" w:rsidR="00A413C3" w:rsidRDefault="00A413C3" w:rsidP="00A413C3">
      <w:pPr>
        <w:tabs>
          <w:tab w:val="left" w:pos="510"/>
        </w:tabs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   Działając w trybie </w:t>
      </w:r>
      <w:r>
        <w:rPr>
          <w:rFonts w:ascii="Lato Light" w:eastAsia="Times New Roman" w:hAnsi="Lato Light" w:cs="Linux Libertine G"/>
          <w:lang w:eastAsia="ar-SA"/>
        </w:rPr>
        <w:t xml:space="preserve">art. 284 ust. 2 oraz </w:t>
      </w:r>
      <w:r w:rsidRPr="001C1B48">
        <w:rPr>
          <w:rFonts w:ascii="Lato Light" w:eastAsia="Times New Roman" w:hAnsi="Lato Light" w:cs="Linux Libertine G"/>
          <w:lang w:eastAsia="ar-SA"/>
        </w:rPr>
        <w:t>art. 286 ust. 1  ustawy  z dnia 11 września 2019 r. Prawo zamówień publicznych  (Dz. U. z 202</w:t>
      </w:r>
      <w:r>
        <w:rPr>
          <w:rFonts w:ascii="Lato Light" w:eastAsia="Times New Roman" w:hAnsi="Lato Light" w:cs="Linux Libertine G"/>
          <w:lang w:eastAsia="ar-SA"/>
        </w:rPr>
        <w:t>3</w:t>
      </w:r>
      <w:r w:rsidRPr="001C1B48">
        <w:rPr>
          <w:rFonts w:ascii="Lato Light" w:eastAsia="Times New Roman" w:hAnsi="Lato Light" w:cs="Linux Libertine G"/>
          <w:lang w:eastAsia="ar-SA"/>
        </w:rPr>
        <w:t xml:space="preserve"> r. Poz. </w:t>
      </w:r>
      <w:r>
        <w:rPr>
          <w:rFonts w:ascii="Lato Light" w:eastAsia="Times New Roman" w:hAnsi="Lato Light" w:cs="Linux Libertine G"/>
          <w:lang w:eastAsia="ar-SA"/>
        </w:rPr>
        <w:t>1605 ze zmian.</w:t>
      </w:r>
      <w:r w:rsidRPr="001C1B48">
        <w:rPr>
          <w:rFonts w:ascii="Lato Light" w:eastAsia="Times New Roman" w:hAnsi="Lato Light" w:cs="Linux Libertine G"/>
          <w:lang w:eastAsia="ar-SA"/>
        </w:rPr>
        <w:t xml:space="preserve">),  Zamawiający </w:t>
      </w:r>
      <w:r>
        <w:rPr>
          <w:rFonts w:ascii="Lato Light" w:eastAsia="Times New Roman" w:hAnsi="Lato Light" w:cs="Linux Libertine G"/>
          <w:lang w:eastAsia="ar-SA"/>
        </w:rPr>
        <w:t xml:space="preserve">wyjaśnia treść SWZ oraz </w:t>
      </w:r>
      <w:r w:rsidRPr="001C1B48">
        <w:rPr>
          <w:rFonts w:ascii="Lato Light" w:eastAsia="Times New Roman" w:hAnsi="Lato Light" w:cs="Linux Libertine G"/>
          <w:lang w:eastAsia="ar-SA"/>
        </w:rPr>
        <w:t>dokonuje zmiany SWZ</w:t>
      </w:r>
      <w:r>
        <w:rPr>
          <w:rFonts w:ascii="Lato Light" w:eastAsia="Times New Roman" w:hAnsi="Lato Light" w:cs="Linux Libertine G"/>
          <w:lang w:eastAsia="ar-SA"/>
        </w:rPr>
        <w:t xml:space="preserve">  </w:t>
      </w:r>
      <w:r w:rsidRPr="001C1B48">
        <w:rPr>
          <w:rFonts w:ascii="Lato Light" w:eastAsia="Times New Roman" w:hAnsi="Lato Light" w:cs="Linux Libertine G"/>
          <w:lang w:eastAsia="ar-SA"/>
        </w:rPr>
        <w:t xml:space="preserve"> w następującym zakresie:</w:t>
      </w:r>
    </w:p>
    <w:p w14:paraId="1BEC447E" w14:textId="77777777" w:rsidR="00A413C3" w:rsidRPr="00A413C3" w:rsidRDefault="00A413C3" w:rsidP="00A413C3">
      <w:pPr>
        <w:pStyle w:val="Standard"/>
        <w:shd w:val="clear" w:color="auto" w:fill="FFFFFF"/>
        <w:spacing w:after="0" w:line="360" w:lineRule="auto"/>
        <w:jc w:val="both"/>
        <w:rPr>
          <w:rFonts w:ascii="Lato Light" w:hAnsi="Lato Light"/>
          <w:b/>
          <w:bCs/>
        </w:rPr>
      </w:pPr>
    </w:p>
    <w:p w14:paraId="587C8D29" w14:textId="77777777" w:rsidR="00A413C3" w:rsidRPr="00A413C3" w:rsidRDefault="00A413C3" w:rsidP="00A413C3">
      <w:pPr>
        <w:pStyle w:val="Standard"/>
        <w:shd w:val="clear" w:color="auto" w:fill="FFFFFF"/>
        <w:spacing w:after="0" w:line="360" w:lineRule="auto"/>
        <w:jc w:val="both"/>
        <w:rPr>
          <w:rFonts w:ascii="Lato Light" w:hAnsi="Lato Light"/>
          <w:b/>
          <w:bCs/>
        </w:rPr>
      </w:pPr>
      <w:r w:rsidRPr="00A413C3">
        <w:rPr>
          <w:rFonts w:ascii="Lato Light" w:hAnsi="Lato Light"/>
          <w:b/>
          <w:bCs/>
        </w:rPr>
        <w:t xml:space="preserve">Pytanie 1: </w:t>
      </w:r>
    </w:p>
    <w:p w14:paraId="7E6F8CEE" w14:textId="2ED15AAF" w:rsidR="007E1CE2" w:rsidRPr="007E1CE2" w:rsidRDefault="007E1CE2" w:rsidP="007E1CE2">
      <w:pPr>
        <w:pStyle w:val="Standard"/>
        <w:shd w:val="clear" w:color="auto" w:fill="FFFFFF"/>
        <w:spacing w:after="0" w:line="360" w:lineRule="auto"/>
        <w:jc w:val="both"/>
        <w:rPr>
          <w:rFonts w:ascii="Lato Light" w:hAnsi="Lato Light"/>
        </w:rPr>
      </w:pPr>
      <w:r w:rsidRPr="007E1CE2">
        <w:rPr>
          <w:rFonts w:ascii="Lato Light" w:hAnsi="Lato Light"/>
        </w:rPr>
        <w:t>Zamawiający w SWZ część I pkt. X oraz w Zał. nr 5 do SWZ-cz. II- w dziale Zatrudnianie na umowę o pracę stawia wymóg</w:t>
      </w:r>
      <w:r>
        <w:rPr>
          <w:rFonts w:ascii="Lato Light" w:hAnsi="Lato Light"/>
        </w:rPr>
        <w:t xml:space="preserve"> </w:t>
      </w:r>
      <w:r w:rsidRPr="007E1CE2">
        <w:rPr>
          <w:rFonts w:ascii="Lato Light" w:hAnsi="Lato Light"/>
        </w:rPr>
        <w:t>dotyczący zatrudnienia osób na umowę o pracę, osób wykonujących czynności w zakresie rejestracji i dalszego przekazywania</w:t>
      </w:r>
      <w:r>
        <w:rPr>
          <w:rFonts w:ascii="Lato Light" w:hAnsi="Lato Light"/>
        </w:rPr>
        <w:t xml:space="preserve"> </w:t>
      </w:r>
      <w:r w:rsidRPr="007E1CE2">
        <w:rPr>
          <w:rFonts w:ascii="Lato Light" w:hAnsi="Lato Light"/>
        </w:rPr>
        <w:t>przesyłek w siedzibie Wykonawcy w Żninie. Dalej w dziale Zatrudnianie na umowę o pracę w pkt. 4 Zamawiający określił karę</w:t>
      </w:r>
      <w:r>
        <w:rPr>
          <w:rFonts w:ascii="Lato Light" w:hAnsi="Lato Light"/>
        </w:rPr>
        <w:t xml:space="preserve"> </w:t>
      </w:r>
      <w:r w:rsidRPr="007E1CE2">
        <w:rPr>
          <w:rFonts w:ascii="Lato Light" w:hAnsi="Lato Light"/>
        </w:rPr>
        <w:t>umowną w wysokości 0,2% wynagrodzenia szacowanego całkowitego brutto z tyt. zawartej umowy z tyt. niespełnienia wymogu</w:t>
      </w:r>
      <w:r>
        <w:rPr>
          <w:rFonts w:ascii="Lato Light" w:hAnsi="Lato Light"/>
        </w:rPr>
        <w:t xml:space="preserve"> </w:t>
      </w:r>
      <w:r w:rsidRPr="007E1CE2">
        <w:rPr>
          <w:rFonts w:ascii="Lato Light" w:hAnsi="Lato Light"/>
        </w:rPr>
        <w:t xml:space="preserve">zatrudnienia na podstawie umowy o pracę. Wykonawca wskazuje, że Zamawiający zgodnie z art. 95 </w:t>
      </w:r>
      <w:proofErr w:type="spellStart"/>
      <w:r w:rsidRPr="007E1CE2">
        <w:rPr>
          <w:rFonts w:ascii="Lato Light" w:hAnsi="Lato Light"/>
        </w:rPr>
        <w:t>Pzp</w:t>
      </w:r>
      <w:proofErr w:type="spellEnd"/>
      <w:r w:rsidRPr="007E1CE2">
        <w:rPr>
          <w:rFonts w:ascii="Lato Light" w:hAnsi="Lato Light"/>
        </w:rPr>
        <w:t xml:space="preserve"> nie jest obowiązany</w:t>
      </w:r>
      <w:r>
        <w:rPr>
          <w:rFonts w:ascii="Lato Light" w:hAnsi="Lato Light"/>
        </w:rPr>
        <w:t xml:space="preserve"> </w:t>
      </w:r>
      <w:r w:rsidRPr="007E1CE2">
        <w:rPr>
          <w:rFonts w:ascii="Lato Light" w:hAnsi="Lato Light"/>
        </w:rPr>
        <w:t>bezwzględnie do wprowadzania klauzuli zatrudnienia, bowiem tak jak w poprzednim stanie prawnym jest najpierw zobowiązany</w:t>
      </w:r>
      <w:r>
        <w:rPr>
          <w:rFonts w:ascii="Lato Light" w:hAnsi="Lato Light"/>
        </w:rPr>
        <w:t xml:space="preserve"> </w:t>
      </w:r>
      <w:r w:rsidRPr="007E1CE2">
        <w:rPr>
          <w:rFonts w:ascii="Lato Light" w:hAnsi="Lato Light"/>
        </w:rPr>
        <w:t>dokonać prawidłowej, dogłębnej analizy czynności objętych przedmiotem zamówienia i dopiero gdy Zamawiający dojdzie do</w:t>
      </w:r>
      <w:r>
        <w:rPr>
          <w:rFonts w:ascii="Lato Light" w:hAnsi="Lato Light"/>
        </w:rPr>
        <w:t xml:space="preserve"> </w:t>
      </w:r>
      <w:r w:rsidRPr="007E1CE2">
        <w:rPr>
          <w:rFonts w:ascii="Lato Light" w:hAnsi="Lato Light"/>
        </w:rPr>
        <w:t>przekonania, iż przy realizacji zamówienia publicznego na usługi, wykonanie określonych czynności dla Zamawiającego będzie</w:t>
      </w:r>
      <w:r>
        <w:rPr>
          <w:rFonts w:ascii="Lato Light" w:hAnsi="Lato Light"/>
        </w:rPr>
        <w:t xml:space="preserve"> </w:t>
      </w:r>
      <w:r w:rsidRPr="007E1CE2">
        <w:rPr>
          <w:rFonts w:ascii="Lato Light" w:hAnsi="Lato Light"/>
        </w:rPr>
        <w:t>zawierało cechy stosunku pracy to wówczas jedynie do tych czynności może stawiać wymogi zatrudnienia na podstawie</w:t>
      </w:r>
      <w:r>
        <w:rPr>
          <w:rFonts w:ascii="Lato Light" w:hAnsi="Lato Light"/>
        </w:rPr>
        <w:t xml:space="preserve"> </w:t>
      </w:r>
      <w:r w:rsidRPr="007E1CE2">
        <w:rPr>
          <w:rFonts w:ascii="Lato Light" w:hAnsi="Lato Light"/>
        </w:rPr>
        <w:t>stosunku pracy. Jeżeli zamawiający dojdzie do przekonania, że wykonywanie czynności objętych zamawianą usługą nie noszą</w:t>
      </w:r>
      <w:r>
        <w:rPr>
          <w:rFonts w:ascii="Lato Light" w:hAnsi="Lato Light"/>
        </w:rPr>
        <w:t xml:space="preserve"> </w:t>
      </w:r>
      <w:r w:rsidRPr="007E1CE2">
        <w:rPr>
          <w:rFonts w:ascii="Lato Light" w:hAnsi="Lato Light"/>
        </w:rPr>
        <w:t>znamion, cech stosunku pracy to wówczas nie ma taki zamawiający obowiązku stawiania wymogu wynikającego z powołanego</w:t>
      </w:r>
      <w:r>
        <w:rPr>
          <w:rFonts w:ascii="Lato Light" w:hAnsi="Lato Light"/>
        </w:rPr>
        <w:t xml:space="preserve"> </w:t>
      </w:r>
      <w:r w:rsidRPr="007E1CE2">
        <w:rPr>
          <w:rFonts w:ascii="Lato Light" w:hAnsi="Lato Light"/>
        </w:rPr>
        <w:t>przepisu.</w:t>
      </w:r>
    </w:p>
    <w:p w14:paraId="3D2444E7" w14:textId="40198B3F" w:rsidR="00A413C3" w:rsidRDefault="007E1CE2" w:rsidP="007E1CE2">
      <w:pPr>
        <w:pStyle w:val="Standard"/>
        <w:shd w:val="clear" w:color="auto" w:fill="FFFFFF"/>
        <w:spacing w:after="0" w:line="360" w:lineRule="auto"/>
        <w:jc w:val="both"/>
        <w:rPr>
          <w:rFonts w:ascii="Lato Light" w:hAnsi="Lato Light"/>
        </w:rPr>
      </w:pPr>
      <w:r w:rsidRPr="007E1CE2">
        <w:rPr>
          <w:rFonts w:ascii="Lato Light" w:hAnsi="Lato Light"/>
        </w:rPr>
        <w:t>Wykonawca wnosi w pierwszej kolejności o wykreślenie tak sprecyzowanej klauzuli zatrudnienia oraz postanowień dotyczących</w:t>
      </w:r>
      <w:r>
        <w:rPr>
          <w:rFonts w:ascii="Lato Light" w:hAnsi="Lato Light"/>
        </w:rPr>
        <w:t xml:space="preserve"> </w:t>
      </w:r>
      <w:r w:rsidRPr="007E1CE2">
        <w:rPr>
          <w:rFonts w:ascii="Lato Light" w:hAnsi="Lato Light"/>
        </w:rPr>
        <w:t>kar umownych, gdyż wszelkie kwestie odszkodowawcze są regulowane w oparciu o przepisy ustawy Prawo Pocztowe. W</w:t>
      </w:r>
      <w:r>
        <w:rPr>
          <w:rFonts w:ascii="Lato Light" w:hAnsi="Lato Light"/>
        </w:rPr>
        <w:t xml:space="preserve"> </w:t>
      </w:r>
      <w:r w:rsidRPr="007E1CE2">
        <w:rPr>
          <w:rFonts w:ascii="Lato Light" w:hAnsi="Lato Light"/>
        </w:rPr>
        <w:t>przypadku jednak woli pozostawienia przez Zamawiającego klauzuli zatrudnienia Wykonawca wnosi o zmniejszenie nałożonej</w:t>
      </w:r>
      <w:r>
        <w:rPr>
          <w:rFonts w:ascii="Lato Light" w:hAnsi="Lato Light"/>
        </w:rPr>
        <w:t xml:space="preserve"> </w:t>
      </w:r>
      <w:r w:rsidRPr="007E1CE2">
        <w:rPr>
          <w:rFonts w:ascii="Lato Light" w:hAnsi="Lato Light"/>
        </w:rPr>
        <w:t xml:space="preserve">kary na Wykonawcę do wysokości 0,1% wynagrodzenia szacowanego całkowitego </w:t>
      </w:r>
      <w:r w:rsidRPr="007E1CE2">
        <w:rPr>
          <w:rFonts w:ascii="Lato Light" w:hAnsi="Lato Light"/>
        </w:rPr>
        <w:lastRenderedPageBreak/>
        <w:t>brutto z tyt. zawartej umowy z tyt.</w:t>
      </w:r>
      <w:r>
        <w:rPr>
          <w:rFonts w:ascii="Lato Light" w:hAnsi="Lato Light"/>
        </w:rPr>
        <w:t xml:space="preserve"> </w:t>
      </w:r>
      <w:r w:rsidRPr="007E1CE2">
        <w:rPr>
          <w:rFonts w:ascii="Lato Light" w:hAnsi="Lato Light"/>
        </w:rPr>
        <w:t>niespełnienia wymogu zatrudnienia na podstawie umowy o pracę</w:t>
      </w:r>
    </w:p>
    <w:p w14:paraId="1668E2F2" w14:textId="1A914647" w:rsidR="00A413C3" w:rsidRPr="00A413C3" w:rsidRDefault="00A413C3" w:rsidP="00A413C3">
      <w:pPr>
        <w:pStyle w:val="Standard"/>
        <w:shd w:val="clear" w:color="auto" w:fill="FFFFFF"/>
        <w:spacing w:after="0" w:line="360" w:lineRule="auto"/>
        <w:jc w:val="both"/>
        <w:rPr>
          <w:rFonts w:ascii="Lato Light" w:hAnsi="Lato Light"/>
          <w:b/>
          <w:bCs/>
        </w:rPr>
      </w:pPr>
      <w:r w:rsidRPr="00A413C3">
        <w:rPr>
          <w:rFonts w:ascii="Lato Light" w:hAnsi="Lato Light"/>
          <w:b/>
          <w:bCs/>
        </w:rPr>
        <w:t xml:space="preserve">Odpowiedź: Specyfikacja warunków zamówienia Załącznik nr 5 do SWZ – Projekt umowy cz. II  - Zapisy dot. zatrudniania na umowę o pracę </w:t>
      </w:r>
      <w:r w:rsidR="007E1CE2">
        <w:rPr>
          <w:rFonts w:ascii="Lato Light" w:hAnsi="Lato Light"/>
          <w:b/>
          <w:bCs/>
        </w:rPr>
        <w:t xml:space="preserve">– pkt 4 </w:t>
      </w:r>
      <w:r w:rsidRPr="00A413C3">
        <w:rPr>
          <w:rFonts w:ascii="Lato Light" w:hAnsi="Lato Light"/>
          <w:b/>
          <w:bCs/>
        </w:rPr>
        <w:t>otrzymuj</w:t>
      </w:r>
      <w:r w:rsidR="007E1CE2">
        <w:rPr>
          <w:rFonts w:ascii="Lato Light" w:hAnsi="Lato Light"/>
          <w:b/>
          <w:bCs/>
        </w:rPr>
        <w:t>e</w:t>
      </w:r>
      <w:r w:rsidRPr="00A413C3">
        <w:rPr>
          <w:rFonts w:ascii="Lato Light" w:hAnsi="Lato Light"/>
          <w:b/>
          <w:bCs/>
        </w:rPr>
        <w:t xml:space="preserve"> brzmienie: </w:t>
      </w:r>
    </w:p>
    <w:p w14:paraId="54B06B10" w14:textId="77777777" w:rsidR="00A413C3" w:rsidRPr="00A413C3" w:rsidRDefault="00A413C3" w:rsidP="00A413C3">
      <w:pPr>
        <w:pStyle w:val="Standard"/>
        <w:shd w:val="clear" w:color="auto" w:fill="FFFFFF"/>
        <w:spacing w:after="0" w:line="360" w:lineRule="auto"/>
        <w:jc w:val="both"/>
        <w:rPr>
          <w:rFonts w:ascii="Lato Light" w:hAnsi="Lato Light"/>
        </w:rPr>
      </w:pPr>
    </w:p>
    <w:p w14:paraId="0F081CEE" w14:textId="5AA1200C" w:rsidR="00A413C3" w:rsidRPr="00A413C3" w:rsidRDefault="00A413C3" w:rsidP="00A413C3">
      <w:pPr>
        <w:pStyle w:val="Standard"/>
        <w:shd w:val="clear" w:color="auto" w:fill="FFFFFF"/>
        <w:spacing w:after="0" w:line="360" w:lineRule="auto"/>
        <w:jc w:val="both"/>
        <w:rPr>
          <w:rFonts w:ascii="Lato Light" w:hAnsi="Lato Light"/>
        </w:rPr>
      </w:pPr>
      <w:r w:rsidRPr="00A413C3">
        <w:rPr>
          <w:rFonts w:ascii="Lato Light" w:hAnsi="Lato Light"/>
        </w:rPr>
        <w:t>4.</w:t>
      </w:r>
      <w:r w:rsidRPr="00A413C3">
        <w:rPr>
          <w:rFonts w:ascii="Lato Light" w:hAnsi="Lato Light"/>
        </w:rPr>
        <w:tab/>
        <w:t>Z tytułu niespełnienia przez Wykonawcę lub podwykonawcę wymogu zatrudnienia na podstawie umowy o pracę osób wykonujących czynności wskazane w ust. 1, Zamawiający przewiduje sankcję w postaci obowiązku zapłaty przez Wykonawcę kary umownej w wysokości 0,</w:t>
      </w:r>
      <w:r w:rsidR="007E1CE2">
        <w:rPr>
          <w:rFonts w:ascii="Lato Light" w:hAnsi="Lato Light"/>
        </w:rPr>
        <w:t>1</w:t>
      </w:r>
      <w:r w:rsidRPr="00A413C3">
        <w:rPr>
          <w:rFonts w:ascii="Lato Light" w:hAnsi="Lato Light"/>
        </w:rPr>
        <w:t xml:space="preserve"> % wynagrodzenia szacowanego całkowitego brutto z tytułu zawartej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osoby/osób wykonujących czynności wskazane w ust. 1.  </w:t>
      </w:r>
    </w:p>
    <w:p w14:paraId="553269BD" w14:textId="72576178" w:rsidR="00A413C3" w:rsidRPr="00A413C3" w:rsidRDefault="00A413C3" w:rsidP="00A413C3">
      <w:pPr>
        <w:pStyle w:val="Standard"/>
        <w:shd w:val="clear" w:color="auto" w:fill="FFFFFF"/>
        <w:spacing w:after="0" w:line="360" w:lineRule="auto"/>
        <w:jc w:val="both"/>
        <w:rPr>
          <w:rFonts w:ascii="Lato Light" w:hAnsi="Lato Light"/>
          <w:b/>
          <w:bCs/>
        </w:rPr>
      </w:pPr>
    </w:p>
    <w:p w14:paraId="6ECD180F" w14:textId="3E5C9F6E" w:rsidR="00A413C3" w:rsidRPr="007E1CE2" w:rsidRDefault="00A413C3" w:rsidP="007E1CE2">
      <w:pPr>
        <w:pStyle w:val="Standard"/>
        <w:shd w:val="clear" w:color="auto" w:fill="FFFFFF"/>
        <w:spacing w:after="0" w:line="360" w:lineRule="auto"/>
        <w:jc w:val="both"/>
        <w:rPr>
          <w:rFonts w:ascii="Lato Light" w:hAnsi="Lato Light" w:cs="Arial"/>
          <w:color w:val="444444"/>
          <w:lang w:eastAsia="pl-PL"/>
        </w:rPr>
      </w:pPr>
      <w:r>
        <w:rPr>
          <w:rFonts w:ascii="Lato" w:hAnsi="Lato" w:cs="Arial"/>
          <w:b/>
          <w:bCs/>
          <w:color w:val="444444"/>
          <w:lang w:eastAsia="pl-PL"/>
        </w:rPr>
        <w:t>Pytanie 2:</w:t>
      </w:r>
      <w:r w:rsidR="007E1CE2" w:rsidRPr="007E1CE2">
        <w:t xml:space="preserve"> </w:t>
      </w:r>
      <w:r w:rsidR="007E1CE2" w:rsidRPr="007E1CE2">
        <w:rPr>
          <w:rFonts w:ascii="Lato Light" w:hAnsi="Lato Light" w:cs="Arial"/>
          <w:color w:val="444444"/>
          <w:lang w:eastAsia="pl-PL"/>
        </w:rPr>
        <w:t>Wykonawca ponownie wnosi o rezygnację z zapisu w pkt. 11 Zał. nr 7 do SWZ w Szczegółowym Opisie Przedmiotu</w:t>
      </w:r>
      <w:r w:rsidR="007E1CE2">
        <w:rPr>
          <w:rFonts w:ascii="Lato Light" w:hAnsi="Lato Light" w:cs="Arial"/>
          <w:color w:val="444444"/>
          <w:lang w:eastAsia="pl-PL"/>
        </w:rPr>
        <w:t xml:space="preserve"> </w:t>
      </w:r>
      <w:r w:rsidR="007E1CE2" w:rsidRPr="007E1CE2">
        <w:rPr>
          <w:rFonts w:ascii="Lato Light" w:hAnsi="Lato Light" w:cs="Arial"/>
          <w:color w:val="444444"/>
          <w:lang w:eastAsia="pl-PL"/>
        </w:rPr>
        <w:t>Zamówienia, w którym Zamawiający może obciążyć kosztami realizacji Wykonawcę w przypadku zlecenia usługi innemu</w:t>
      </w:r>
      <w:r w:rsidR="007E1CE2">
        <w:rPr>
          <w:rFonts w:ascii="Lato Light" w:hAnsi="Lato Light" w:cs="Arial"/>
          <w:color w:val="444444"/>
          <w:lang w:eastAsia="pl-PL"/>
        </w:rPr>
        <w:t xml:space="preserve"> </w:t>
      </w:r>
      <w:r w:rsidR="007E1CE2" w:rsidRPr="007E1CE2">
        <w:rPr>
          <w:rFonts w:ascii="Lato Light" w:hAnsi="Lato Light" w:cs="Arial"/>
          <w:color w:val="444444"/>
          <w:lang w:eastAsia="pl-PL"/>
        </w:rPr>
        <w:t>operatorowi jeśli Wykonawca nie odbierze od Zamawiającego przesyłek w wyznaczonym dniu i czasie, w szczególności jeśli</w:t>
      </w:r>
      <w:r w:rsidR="007E1CE2">
        <w:rPr>
          <w:rFonts w:ascii="Lato Light" w:hAnsi="Lato Light" w:cs="Arial"/>
          <w:color w:val="444444"/>
          <w:lang w:eastAsia="pl-PL"/>
        </w:rPr>
        <w:t xml:space="preserve"> </w:t>
      </w:r>
      <w:r w:rsidR="007E1CE2" w:rsidRPr="007E1CE2">
        <w:rPr>
          <w:rFonts w:ascii="Lato Light" w:hAnsi="Lato Light" w:cs="Arial"/>
          <w:color w:val="444444"/>
          <w:lang w:eastAsia="pl-PL"/>
        </w:rPr>
        <w:t>Zamawiający miałby obciążyć Wykonawcę za usługi nie objęte zadaniami operatora wyznaczonego. Wykonawca ponownie</w:t>
      </w:r>
      <w:r w:rsidR="007E1CE2">
        <w:rPr>
          <w:rFonts w:ascii="Lato Light" w:hAnsi="Lato Light" w:cs="Arial"/>
          <w:color w:val="444444"/>
          <w:lang w:eastAsia="pl-PL"/>
        </w:rPr>
        <w:t xml:space="preserve"> </w:t>
      </w:r>
      <w:r w:rsidR="007E1CE2" w:rsidRPr="007E1CE2">
        <w:rPr>
          <w:rFonts w:ascii="Lato Light" w:hAnsi="Lato Light" w:cs="Arial"/>
          <w:color w:val="444444"/>
          <w:lang w:eastAsia="pl-PL"/>
        </w:rPr>
        <w:t>wskazuje, że jako operator wyznaczony zgodnie z ustawą Prawo Pocztowe nie może odmówić przyjęcia i realizacji przesyłek</w:t>
      </w:r>
      <w:r w:rsidR="007E1CE2">
        <w:rPr>
          <w:rFonts w:ascii="Lato Light" w:hAnsi="Lato Light" w:cs="Arial"/>
          <w:color w:val="444444"/>
          <w:lang w:eastAsia="pl-PL"/>
        </w:rPr>
        <w:t xml:space="preserve"> </w:t>
      </w:r>
      <w:r w:rsidR="007E1CE2" w:rsidRPr="007E1CE2">
        <w:rPr>
          <w:rFonts w:ascii="Lato Light" w:hAnsi="Lato Light" w:cs="Arial"/>
          <w:color w:val="444444"/>
          <w:lang w:eastAsia="pl-PL"/>
        </w:rPr>
        <w:t>będących przedmiotem zamówienia.</w:t>
      </w:r>
    </w:p>
    <w:p w14:paraId="7B495496" w14:textId="77777777" w:rsidR="00A413C3" w:rsidRDefault="00A413C3" w:rsidP="00A413C3">
      <w:pPr>
        <w:pStyle w:val="Standard"/>
        <w:shd w:val="clear" w:color="auto" w:fill="FFFFFF"/>
        <w:spacing w:after="0" w:line="360" w:lineRule="auto"/>
        <w:jc w:val="both"/>
        <w:rPr>
          <w:rFonts w:ascii="Lato" w:hAnsi="Lato" w:cs="Arial"/>
          <w:b/>
          <w:bCs/>
          <w:color w:val="444444"/>
          <w:lang w:eastAsia="pl-PL"/>
        </w:rPr>
      </w:pPr>
    </w:p>
    <w:p w14:paraId="61354E70" w14:textId="5418DA8B" w:rsidR="00A413C3" w:rsidRDefault="00A413C3" w:rsidP="00A413C3">
      <w:pPr>
        <w:pStyle w:val="Standard"/>
        <w:shd w:val="clear" w:color="auto" w:fill="FFFFFF"/>
        <w:spacing w:after="0" w:line="360" w:lineRule="auto"/>
        <w:jc w:val="both"/>
        <w:rPr>
          <w:rFonts w:ascii="Lato" w:hAnsi="Lato" w:cs="Arial"/>
          <w:color w:val="444444"/>
          <w:lang w:eastAsia="pl-PL"/>
        </w:rPr>
      </w:pPr>
      <w:r>
        <w:rPr>
          <w:rFonts w:ascii="Lato" w:hAnsi="Lato" w:cs="Arial"/>
          <w:b/>
          <w:bCs/>
          <w:color w:val="444444"/>
          <w:lang w:eastAsia="pl-PL"/>
        </w:rPr>
        <w:t xml:space="preserve">Odpowiedź: Zamawiający  </w:t>
      </w:r>
      <w:r w:rsidR="0075260A">
        <w:rPr>
          <w:rFonts w:ascii="Lato" w:hAnsi="Lato" w:cs="Arial"/>
          <w:b/>
          <w:bCs/>
          <w:color w:val="444444"/>
          <w:lang w:eastAsia="pl-PL"/>
        </w:rPr>
        <w:t xml:space="preserve">dokonuje zmiany SWZ w tym zakresie, wykreślając ww. zapis z załącznika nr 7. </w:t>
      </w:r>
    </w:p>
    <w:p w14:paraId="1FD6DF08" w14:textId="77777777" w:rsidR="00667FC2" w:rsidRPr="00961A2A" w:rsidRDefault="00667FC2" w:rsidP="00667FC2">
      <w:pPr>
        <w:pStyle w:val="Standard"/>
        <w:shd w:val="clear" w:color="auto" w:fill="FFFFFF"/>
        <w:spacing w:after="0" w:line="360" w:lineRule="auto"/>
        <w:ind w:left="720"/>
        <w:jc w:val="both"/>
        <w:rPr>
          <w:rFonts w:ascii="Lato" w:hAnsi="Lato" w:cs="Arial"/>
          <w:color w:val="444444"/>
          <w:lang w:eastAsia="pl-PL"/>
        </w:rPr>
      </w:pPr>
    </w:p>
    <w:p w14:paraId="031A427F" w14:textId="77777777" w:rsidR="00A413C3" w:rsidRDefault="00A413C3" w:rsidP="00961A2A">
      <w:pPr>
        <w:ind w:left="720"/>
        <w:rPr>
          <w:rFonts w:ascii="Lato" w:hAnsi="Lato"/>
        </w:rPr>
      </w:pPr>
    </w:p>
    <w:sectPr w:rsidR="00A4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43D"/>
    <w:multiLevelType w:val="hybridMultilevel"/>
    <w:tmpl w:val="76423144"/>
    <w:lvl w:ilvl="0" w:tplc="6282AD40">
      <w:start w:val="5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BE45D6">
      <w:start w:val="1"/>
      <w:numFmt w:val="lowerLetter"/>
      <w:lvlText w:val="%2"/>
      <w:lvlJc w:val="left"/>
      <w:pPr>
        <w:ind w:left="1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2636C">
      <w:start w:val="1"/>
      <w:numFmt w:val="lowerRoman"/>
      <w:lvlText w:val="%3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828A0">
      <w:start w:val="1"/>
      <w:numFmt w:val="decimal"/>
      <w:lvlText w:val="%4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66260">
      <w:start w:val="1"/>
      <w:numFmt w:val="lowerLetter"/>
      <w:lvlText w:val="%5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227CA">
      <w:start w:val="1"/>
      <w:numFmt w:val="lowerRoman"/>
      <w:lvlText w:val="%6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509ECC">
      <w:start w:val="1"/>
      <w:numFmt w:val="decimal"/>
      <w:lvlText w:val="%7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C962A">
      <w:start w:val="1"/>
      <w:numFmt w:val="lowerLetter"/>
      <w:lvlText w:val="%8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7807A6">
      <w:start w:val="1"/>
      <w:numFmt w:val="lowerRoman"/>
      <w:lvlText w:val="%9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E04B7A"/>
    <w:multiLevelType w:val="hybridMultilevel"/>
    <w:tmpl w:val="981ABBFC"/>
    <w:lvl w:ilvl="0" w:tplc="55B4751E">
      <w:start w:val="1"/>
      <w:numFmt w:val="decimal"/>
      <w:lvlText w:val="%1."/>
      <w:lvlJc w:val="left"/>
      <w:pPr>
        <w:ind w:left="720" w:hanging="360"/>
      </w:pPr>
      <w:rPr>
        <w:rFonts w:ascii="Lato Light" w:hAnsi="Lato Light" w:cs="Arial"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28B4"/>
    <w:multiLevelType w:val="hybridMultilevel"/>
    <w:tmpl w:val="51685AD0"/>
    <w:lvl w:ilvl="0" w:tplc="67743B44">
      <w:start w:val="1"/>
      <w:numFmt w:val="decimal"/>
      <w:lvlText w:val="%1."/>
      <w:lvlJc w:val="left"/>
      <w:pPr>
        <w:ind w:left="720" w:hanging="360"/>
      </w:pPr>
      <w:rPr>
        <w:rFonts w:ascii="Lato Light" w:hAnsi="Lato Light" w:cs="Arial" w:hint="default"/>
        <w:b/>
        <w:bCs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B00B1"/>
    <w:multiLevelType w:val="hybridMultilevel"/>
    <w:tmpl w:val="607CF1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FA1199"/>
    <w:multiLevelType w:val="hybridMultilevel"/>
    <w:tmpl w:val="DB2E2856"/>
    <w:lvl w:ilvl="0" w:tplc="05D4023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A8728A">
      <w:start w:val="1"/>
      <w:numFmt w:val="lowerLetter"/>
      <w:lvlText w:val="%2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88DCA">
      <w:start w:val="1"/>
      <w:numFmt w:val="lowerRoman"/>
      <w:lvlText w:val="%3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0C18A">
      <w:start w:val="1"/>
      <w:numFmt w:val="decimal"/>
      <w:lvlText w:val="%4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6205B0">
      <w:start w:val="1"/>
      <w:numFmt w:val="lowerLetter"/>
      <w:lvlText w:val="%5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122CC2">
      <w:start w:val="1"/>
      <w:numFmt w:val="lowerRoman"/>
      <w:lvlText w:val="%6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FCF772">
      <w:start w:val="1"/>
      <w:numFmt w:val="decimal"/>
      <w:lvlText w:val="%7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1A8950">
      <w:start w:val="1"/>
      <w:numFmt w:val="lowerLetter"/>
      <w:lvlText w:val="%8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E4DF44">
      <w:start w:val="1"/>
      <w:numFmt w:val="lowerRoman"/>
      <w:lvlText w:val="%9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7700D2"/>
    <w:multiLevelType w:val="hybridMultilevel"/>
    <w:tmpl w:val="6E902594"/>
    <w:lvl w:ilvl="0" w:tplc="E486A656">
      <w:start w:val="1"/>
      <w:numFmt w:val="decimal"/>
      <w:lvlText w:val="%1)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A0BD6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4ABB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C0D6E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AAB8E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C52EC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02B1F0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42F08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F61D42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2487063">
    <w:abstractNumId w:val="2"/>
  </w:num>
  <w:num w:numId="2" w16cid:durableId="209390387">
    <w:abstractNumId w:val="3"/>
  </w:num>
  <w:num w:numId="3" w16cid:durableId="1870288882">
    <w:abstractNumId w:val="1"/>
  </w:num>
  <w:num w:numId="4" w16cid:durableId="483590618">
    <w:abstractNumId w:val="4"/>
  </w:num>
  <w:num w:numId="5" w16cid:durableId="1976450323">
    <w:abstractNumId w:val="5"/>
  </w:num>
  <w:num w:numId="6" w16cid:durableId="52810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C2"/>
    <w:rsid w:val="00667FC2"/>
    <w:rsid w:val="0075260A"/>
    <w:rsid w:val="007E1CE2"/>
    <w:rsid w:val="00961A2A"/>
    <w:rsid w:val="009C00F5"/>
    <w:rsid w:val="00A413C3"/>
    <w:rsid w:val="00D2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C286"/>
  <w15:chartTrackingRefBased/>
  <w15:docId w15:val="{22D0C4E9-2467-42D1-9FDD-F0889586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7FC2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Calibri"/>
      <w:color w:val="000000"/>
      <w:kern w:val="0"/>
      <w:lang w:eastAsia="ar-SA" w:bidi="pl-PL"/>
      <w14:ligatures w14:val="none"/>
    </w:rPr>
  </w:style>
  <w:style w:type="paragraph" w:styleId="Akapitzlist">
    <w:name w:val="List Paragraph"/>
    <w:basedOn w:val="Normalny"/>
    <w:uiPriority w:val="34"/>
    <w:qFormat/>
    <w:rsid w:val="0066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Ciszak</dc:creator>
  <cp:keywords/>
  <dc:description/>
  <cp:lastModifiedBy>Magdalena Ciszak</cp:lastModifiedBy>
  <cp:revision>2</cp:revision>
  <cp:lastPrinted>2023-11-10T08:58:00Z</cp:lastPrinted>
  <dcterms:created xsi:type="dcterms:W3CDTF">2023-11-10T09:00:00Z</dcterms:created>
  <dcterms:modified xsi:type="dcterms:W3CDTF">2023-11-10T09:00:00Z</dcterms:modified>
</cp:coreProperties>
</file>