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A4" w:rsidRDefault="009217A4" w:rsidP="0009541C">
      <w:pPr>
        <w:widowControl w:val="0"/>
        <w:suppressAutoHyphens/>
        <w:spacing w:after="0" w:line="240" w:lineRule="auto"/>
        <w:jc w:val="right"/>
        <w:rPr>
          <w:rFonts w:ascii="Times New Roman" w:eastAsia="Times New Roman" w:hAnsi="Times New Roman" w:cs="Times New Roman"/>
          <w:b/>
          <w:sz w:val="20"/>
          <w:szCs w:val="20"/>
          <w:lang w:eastAsia="zh-CN"/>
        </w:rPr>
      </w:pPr>
    </w:p>
    <w:p w:rsidR="009217A4" w:rsidRDefault="009217A4" w:rsidP="0009541C">
      <w:pPr>
        <w:widowControl w:val="0"/>
        <w:suppressAutoHyphens/>
        <w:spacing w:after="0" w:line="240" w:lineRule="auto"/>
        <w:jc w:val="right"/>
        <w:rPr>
          <w:rFonts w:ascii="Times New Roman" w:eastAsia="Times New Roman" w:hAnsi="Times New Roman" w:cs="Times New Roman"/>
          <w:b/>
          <w:sz w:val="20"/>
          <w:szCs w:val="20"/>
          <w:lang w:eastAsia="zh-CN"/>
        </w:rPr>
      </w:pPr>
    </w:p>
    <w:p w:rsidR="009217A4" w:rsidRPr="009217A4" w:rsidRDefault="009217A4" w:rsidP="009217A4">
      <w:pPr>
        <w:pStyle w:val="Nagwek"/>
        <w:jc w:val="center"/>
        <w:rPr>
          <w:rFonts w:ascii="Times New Roman" w:hAnsi="Times New Roman"/>
          <w:i/>
          <w:color w:val="5D943E"/>
          <w:sz w:val="20"/>
          <w:szCs w:val="20"/>
        </w:rPr>
      </w:pPr>
      <w:bookmarkStart w:id="0" w:name="_Hlk95940741"/>
      <w:r w:rsidRPr="009217A4">
        <w:rPr>
          <w:rFonts w:ascii="Times New Roman" w:hAnsi="Times New Roman"/>
          <w:i/>
          <w:color w:val="5D943E"/>
          <w:sz w:val="20"/>
          <w:szCs w:val="20"/>
        </w:rPr>
        <w:t xml:space="preserve">(Tekst ujednolicony załącznika uwzględniający zmiany z dnia </w:t>
      </w:r>
      <w:r>
        <w:rPr>
          <w:rFonts w:ascii="Times New Roman" w:hAnsi="Times New Roman"/>
          <w:i/>
          <w:color w:val="5D943E"/>
          <w:sz w:val="20"/>
          <w:szCs w:val="20"/>
        </w:rPr>
        <w:t>23</w:t>
      </w:r>
      <w:r w:rsidRPr="009217A4">
        <w:rPr>
          <w:rFonts w:ascii="Times New Roman" w:hAnsi="Times New Roman"/>
          <w:i/>
          <w:color w:val="5D943E"/>
          <w:sz w:val="20"/>
          <w:szCs w:val="20"/>
        </w:rPr>
        <w:t>.</w:t>
      </w:r>
      <w:r>
        <w:rPr>
          <w:rFonts w:ascii="Times New Roman" w:hAnsi="Times New Roman"/>
          <w:i/>
          <w:color w:val="5D943E"/>
          <w:sz w:val="20"/>
          <w:szCs w:val="20"/>
        </w:rPr>
        <w:t>11</w:t>
      </w:r>
      <w:r w:rsidRPr="009217A4">
        <w:rPr>
          <w:rFonts w:ascii="Times New Roman" w:hAnsi="Times New Roman"/>
          <w:i/>
          <w:color w:val="5D943E"/>
          <w:sz w:val="20"/>
          <w:szCs w:val="20"/>
        </w:rPr>
        <w:t>.2022 r.; Zmiany wyróżniono w tekście kolorem zielonym)</w:t>
      </w:r>
      <w:bookmarkEnd w:id="0"/>
      <w:r w:rsidRPr="009217A4">
        <w:rPr>
          <w:rFonts w:ascii="Times New Roman" w:hAnsi="Times New Roman"/>
          <w:b/>
          <w:color w:val="5D943E"/>
          <w:sz w:val="24"/>
          <w:szCs w:val="24"/>
        </w:rPr>
        <w:t xml:space="preserve">                                                                               </w:t>
      </w:r>
    </w:p>
    <w:p w:rsidR="0009541C" w:rsidRPr="00B90687" w:rsidRDefault="0009541C" w:rsidP="0009541C">
      <w:pPr>
        <w:widowControl w:val="0"/>
        <w:suppressAutoHyphens/>
        <w:spacing w:after="0" w:line="240" w:lineRule="auto"/>
        <w:jc w:val="right"/>
        <w:rPr>
          <w:rFonts w:ascii="Times New Roman" w:eastAsia="Times New Roman" w:hAnsi="Times New Roman" w:cs="Times New Roman"/>
          <w:b/>
          <w:sz w:val="20"/>
          <w:szCs w:val="20"/>
          <w:lang w:eastAsia="zh-CN"/>
        </w:rPr>
      </w:pPr>
      <w:r w:rsidRPr="00B90687">
        <w:rPr>
          <w:rFonts w:ascii="Times New Roman" w:eastAsia="Times New Roman" w:hAnsi="Times New Roman" w:cs="Times New Roman"/>
          <w:b/>
          <w:sz w:val="20"/>
          <w:szCs w:val="20"/>
          <w:lang w:eastAsia="zh-CN"/>
        </w:rPr>
        <w:t>Załącznik nr 1A do SWZ</w:t>
      </w:r>
    </w:p>
    <w:p w:rsidR="0009541C" w:rsidRDefault="0009541C" w:rsidP="0009541C">
      <w:pPr>
        <w:widowControl w:val="0"/>
        <w:suppressAutoHyphens/>
        <w:spacing w:after="0" w:line="240" w:lineRule="auto"/>
        <w:jc w:val="center"/>
        <w:rPr>
          <w:rFonts w:ascii="Times New Roman" w:eastAsia="Times New Roman" w:hAnsi="Times New Roman" w:cs="Times New Roman"/>
          <w:b/>
          <w:sz w:val="16"/>
          <w:szCs w:val="16"/>
          <w:lang w:eastAsia="zh-CN"/>
        </w:rPr>
      </w:pPr>
    </w:p>
    <w:p w:rsidR="0009541C" w:rsidRDefault="0009541C" w:rsidP="0009541C">
      <w:pPr>
        <w:widowControl w:val="0"/>
        <w:suppressAutoHyphens/>
        <w:spacing w:after="0" w:line="240" w:lineRule="auto"/>
        <w:jc w:val="center"/>
        <w:rPr>
          <w:rFonts w:ascii="Times New Roman" w:eastAsia="Times New Roman" w:hAnsi="Times New Roman" w:cs="Times New Roman"/>
          <w:b/>
          <w:sz w:val="20"/>
          <w:szCs w:val="20"/>
          <w:lang w:eastAsia="zh-CN"/>
        </w:rPr>
      </w:pPr>
      <w:r w:rsidRPr="00E67E3C">
        <w:rPr>
          <w:rFonts w:ascii="Times New Roman" w:eastAsia="Times New Roman" w:hAnsi="Times New Roman" w:cs="Times New Roman"/>
          <w:b/>
          <w:sz w:val="20"/>
          <w:szCs w:val="20"/>
          <w:lang w:eastAsia="zh-CN"/>
        </w:rPr>
        <w:t>SZCZEGÓŁOWY OPIS PRZEDMIOTU ZAMÓWIENIA (SOPZ)</w:t>
      </w:r>
    </w:p>
    <w:p w:rsidR="00B90687" w:rsidRDefault="00B90687" w:rsidP="00B90687">
      <w:pPr>
        <w:spacing w:after="120" w:line="240" w:lineRule="auto"/>
        <w:jc w:val="both"/>
        <w:rPr>
          <w:rFonts w:ascii="Arial" w:hAnsi="Arial" w:cs="Arial"/>
          <w:color w:val="000000"/>
          <w:sz w:val="24"/>
          <w:szCs w:val="24"/>
          <w:lang w:eastAsia="ar-SA"/>
        </w:rPr>
      </w:pPr>
    </w:p>
    <w:p w:rsidR="0009541C" w:rsidRPr="00B90687" w:rsidRDefault="00B90687" w:rsidP="00B90687">
      <w:pPr>
        <w:spacing w:after="120" w:line="240" w:lineRule="auto"/>
        <w:jc w:val="both"/>
        <w:rPr>
          <w:rFonts w:ascii="Times New Roman" w:hAnsi="Times New Roman" w:cs="Times New Roman"/>
          <w:sz w:val="20"/>
          <w:szCs w:val="20"/>
        </w:rPr>
      </w:pPr>
      <w:r w:rsidRPr="00B90687">
        <w:rPr>
          <w:rFonts w:ascii="Times New Roman" w:hAnsi="Times New Roman" w:cs="Times New Roman"/>
          <w:color w:val="000000"/>
          <w:sz w:val="20"/>
          <w:szCs w:val="20"/>
          <w:lang w:eastAsia="ar-SA"/>
        </w:rPr>
        <w:t>Niniejszy opis dotyczy zakupu sprzętu do obsługi systemów ze środków projektu „Program wzmocnienia potencjału dydaktycznego Uczelni na rzecz rozwoju regionalnego” POWR.03.05.00-00-ZR10/18</w:t>
      </w:r>
    </w:p>
    <w:p w:rsidR="008C0BE3" w:rsidRPr="00E67E3C" w:rsidRDefault="008C0BE3" w:rsidP="00E67E3C">
      <w:pPr>
        <w:widowControl w:val="0"/>
        <w:suppressAutoHyphens/>
        <w:spacing w:after="0" w:line="240" w:lineRule="auto"/>
        <w:ind w:right="-284"/>
        <w:jc w:val="both"/>
        <w:rPr>
          <w:rFonts w:ascii="Times New Roman" w:eastAsia="Times New Roman" w:hAnsi="Times New Roman" w:cs="Times New Roman"/>
          <w:sz w:val="20"/>
          <w:szCs w:val="20"/>
          <w:lang w:eastAsia="pl-PL"/>
        </w:rPr>
      </w:pPr>
      <w:r w:rsidRPr="008C0BE3">
        <w:rPr>
          <w:rFonts w:ascii="Times New Roman" w:eastAsia="Times New Roman" w:hAnsi="Times New Roman" w:cs="Times New Roman"/>
          <w:sz w:val="20"/>
          <w:szCs w:val="20"/>
          <w:lang w:eastAsia="zh-CN"/>
        </w:rPr>
        <w:t>Wykonawca zobowiązany jest do jednoznacznego określenia zaoferowanych w ofercie</w:t>
      </w:r>
      <w:r w:rsidRPr="008C0BE3">
        <w:rPr>
          <w:rFonts w:ascii="Times New Roman" w:eastAsia="Times New Roman" w:hAnsi="Times New Roman" w:cs="Times New Roman"/>
          <w:b/>
          <w:sz w:val="20"/>
          <w:szCs w:val="20"/>
          <w:lang w:eastAsia="zh-CN"/>
        </w:rPr>
        <w:t xml:space="preserve"> produktów, charakteryzując je poprzez wskazanie na konkretny wyrób (producent, model),</w:t>
      </w:r>
      <w:r w:rsidRPr="008C0BE3">
        <w:rPr>
          <w:rFonts w:ascii="Times New Roman" w:eastAsia="Times New Roman" w:hAnsi="Times New Roman" w:cs="Times New Roman"/>
          <w:sz w:val="20"/>
          <w:szCs w:val="20"/>
          <w:lang w:eastAsia="pl-PL"/>
        </w:rPr>
        <w:t xml:space="preserve"> w sposób jednoznaczny, umożliwiający Zamawiającemu identyfikację parametrów zaoferowanego asortymentu i weryfikację czy zaoferowany przez Wykonawcę asortyment spełnia wymagania postawione przez </w:t>
      </w:r>
      <w:r w:rsidRPr="00E67E3C">
        <w:rPr>
          <w:rFonts w:ascii="Times New Roman" w:eastAsia="Times New Roman" w:hAnsi="Times New Roman" w:cs="Times New Roman"/>
          <w:sz w:val="20"/>
          <w:szCs w:val="20"/>
          <w:lang w:eastAsia="pl-PL"/>
        </w:rPr>
        <w:t>Zamawiającego.</w:t>
      </w:r>
    </w:p>
    <w:p w:rsidR="0009541C" w:rsidRPr="00E67E3C" w:rsidRDefault="0009541C" w:rsidP="00E67E3C">
      <w:pPr>
        <w:widowControl w:val="0"/>
        <w:suppressAutoHyphens/>
        <w:spacing w:after="0" w:line="240" w:lineRule="auto"/>
        <w:ind w:right="-284"/>
        <w:jc w:val="both"/>
        <w:rPr>
          <w:rFonts w:ascii="Times New Roman" w:eastAsia="Times New Roman" w:hAnsi="Times New Roman" w:cs="Times New Roman"/>
          <w:sz w:val="20"/>
          <w:szCs w:val="20"/>
          <w:lang w:eastAsia="pl-PL"/>
        </w:rPr>
      </w:pPr>
    </w:p>
    <w:p w:rsidR="0009541C" w:rsidRPr="00E67E3C" w:rsidRDefault="0009541C" w:rsidP="00E67E3C">
      <w:pPr>
        <w:widowControl w:val="0"/>
        <w:suppressAutoHyphens/>
        <w:spacing w:after="0" w:line="240" w:lineRule="auto"/>
        <w:ind w:right="-284"/>
        <w:jc w:val="both"/>
        <w:rPr>
          <w:rFonts w:ascii="Times New Roman" w:eastAsia="Times New Roman" w:hAnsi="Times New Roman" w:cs="Times New Roman"/>
          <w:sz w:val="20"/>
          <w:szCs w:val="20"/>
          <w:lang w:eastAsia="pl-PL"/>
        </w:rPr>
      </w:pPr>
      <w:r w:rsidRPr="008C0BE3">
        <w:rPr>
          <w:rFonts w:ascii="Times New Roman" w:eastAsia="Times New Roman" w:hAnsi="Times New Roman" w:cs="Times New Roman"/>
          <w:sz w:val="20"/>
          <w:szCs w:val="20"/>
          <w:lang w:eastAsia="pl-PL"/>
        </w:rPr>
        <w:t xml:space="preserve">Zamawiający  wymaga,  aby  sprzęt  dostarczony  w  ramach realizacji  umowy  był  sprzętem  zakupionym  </w:t>
      </w:r>
      <w:r w:rsidR="00E67E3C">
        <w:rPr>
          <w:rFonts w:ascii="Times New Roman" w:eastAsia="Times New Roman" w:hAnsi="Times New Roman" w:cs="Times New Roman"/>
          <w:sz w:val="20"/>
          <w:szCs w:val="20"/>
          <w:lang w:eastAsia="pl-PL"/>
        </w:rPr>
        <w:t xml:space="preserve">                                 </w:t>
      </w:r>
      <w:r w:rsidRPr="008C0BE3">
        <w:rPr>
          <w:rFonts w:ascii="Times New Roman" w:eastAsia="Times New Roman" w:hAnsi="Times New Roman" w:cs="Times New Roman"/>
          <w:sz w:val="20"/>
          <w:szCs w:val="20"/>
          <w:lang w:eastAsia="pl-PL"/>
        </w:rPr>
        <w:t>w  oficjalnym  kanale  sprzedaży  producenta. Oznacza  to,  że  będzie  sprzętem fabrycznie  nowym  i  posiadającym  stosowny  pakiet  usług  gwarancyjnych  kierowanych do użytkowników z obszaru Rzeczpospolitej Polskiej.</w:t>
      </w:r>
    </w:p>
    <w:p w:rsidR="0009541C" w:rsidRPr="008C0BE3" w:rsidRDefault="0009541C" w:rsidP="0009541C">
      <w:pPr>
        <w:widowControl w:val="0"/>
        <w:suppressAutoHyphens/>
        <w:spacing w:after="0" w:line="240" w:lineRule="auto"/>
        <w:jc w:val="both"/>
        <w:rPr>
          <w:rFonts w:ascii="Times New Roman" w:eastAsia="Times New Roman" w:hAnsi="Times New Roman" w:cs="Times New Roman"/>
          <w:sz w:val="16"/>
          <w:szCs w:val="16"/>
          <w:lang w:eastAsia="pl-PL"/>
        </w:rPr>
      </w:pPr>
    </w:p>
    <w:tbl>
      <w:tblPr>
        <w:tblStyle w:val="Tabela-Siatka"/>
        <w:tblW w:w="9351" w:type="dxa"/>
        <w:tblLook w:val="04A0" w:firstRow="1" w:lastRow="0" w:firstColumn="1" w:lastColumn="0" w:noHBand="0" w:noVBand="1"/>
      </w:tblPr>
      <w:tblGrid>
        <w:gridCol w:w="421"/>
        <w:gridCol w:w="3969"/>
        <w:gridCol w:w="4961"/>
      </w:tblGrid>
      <w:tr w:rsidR="0009541C" w:rsidTr="00E67E3C">
        <w:tc>
          <w:tcPr>
            <w:tcW w:w="9351" w:type="dxa"/>
            <w:gridSpan w:val="3"/>
          </w:tcPr>
          <w:p w:rsidR="0009541C" w:rsidRPr="00E67E3C" w:rsidRDefault="0009541C" w:rsidP="008C0BE3">
            <w:pPr>
              <w:widowControl w:val="0"/>
              <w:suppressAutoHyphens/>
              <w:jc w:val="both"/>
              <w:rPr>
                <w:rFonts w:ascii="Times New Roman" w:eastAsia="Times New Roman" w:hAnsi="Times New Roman" w:cs="Times New Roman"/>
                <w:sz w:val="16"/>
                <w:szCs w:val="16"/>
                <w:lang w:eastAsia="pl-PL"/>
              </w:rPr>
            </w:pPr>
            <w:r w:rsidRPr="00E67E3C">
              <w:rPr>
                <w:rFonts w:ascii="Times New Roman" w:hAnsi="Times New Roman" w:cs="Times New Roman"/>
                <w:b/>
                <w:sz w:val="20"/>
                <w:szCs w:val="20"/>
              </w:rPr>
              <w:t>Tabela 1</w:t>
            </w:r>
          </w:p>
        </w:tc>
      </w:tr>
      <w:tr w:rsidR="0009541C" w:rsidTr="00E67E3C">
        <w:tc>
          <w:tcPr>
            <w:tcW w:w="9351" w:type="dxa"/>
            <w:gridSpan w:val="3"/>
          </w:tcPr>
          <w:p w:rsidR="0009541C" w:rsidRPr="00E67E3C" w:rsidRDefault="0009541C" w:rsidP="008C0BE3">
            <w:pPr>
              <w:widowControl w:val="0"/>
              <w:suppressAutoHyphens/>
              <w:jc w:val="both"/>
              <w:rPr>
                <w:rFonts w:ascii="Times New Roman" w:eastAsia="Times New Roman" w:hAnsi="Times New Roman" w:cs="Times New Roman"/>
                <w:sz w:val="16"/>
                <w:szCs w:val="16"/>
                <w:lang w:eastAsia="pl-PL"/>
              </w:rPr>
            </w:pPr>
            <w:r w:rsidRPr="00E67E3C">
              <w:rPr>
                <w:rFonts w:ascii="Times New Roman" w:hAnsi="Times New Roman" w:cs="Times New Roman"/>
                <w:b/>
                <w:sz w:val="20"/>
                <w:szCs w:val="20"/>
              </w:rPr>
              <w:t>DOSTAWA TRZECH URZĄDZEŃ WIELOFUNKCYJNYCH A4</w:t>
            </w:r>
          </w:p>
        </w:tc>
      </w:tr>
      <w:tr w:rsidR="0009541C" w:rsidTr="00E67E3C">
        <w:tc>
          <w:tcPr>
            <w:tcW w:w="421" w:type="dxa"/>
          </w:tcPr>
          <w:p w:rsidR="0009541C" w:rsidRDefault="0009541C" w:rsidP="008C0BE3">
            <w:pPr>
              <w:widowControl w:val="0"/>
              <w:suppressAutoHyphens/>
              <w:jc w:val="both"/>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lp</w:t>
            </w:r>
            <w:proofErr w:type="spellEnd"/>
          </w:p>
        </w:tc>
        <w:tc>
          <w:tcPr>
            <w:tcW w:w="3969" w:type="dxa"/>
          </w:tcPr>
          <w:p w:rsidR="0009541C" w:rsidRPr="00E67E3C" w:rsidRDefault="00E67E3C" w:rsidP="00E67E3C">
            <w:pPr>
              <w:pStyle w:val="Tekstpodstawowy33"/>
              <w:snapToGrid w:val="0"/>
              <w:spacing w:before="120" w:line="288" w:lineRule="auto"/>
              <w:jc w:val="center"/>
              <w:rPr>
                <w:rFonts w:ascii="Times New Roman" w:hAnsi="Times New Roman" w:cs="Times New Roman"/>
                <w:b/>
                <w:sz w:val="20"/>
              </w:rPr>
            </w:pPr>
            <w:r>
              <w:rPr>
                <w:rFonts w:ascii="Times New Roman" w:hAnsi="Times New Roman" w:cs="Times New Roman"/>
                <w:b/>
                <w:sz w:val="20"/>
              </w:rPr>
              <w:t xml:space="preserve">Opis </w:t>
            </w:r>
            <w:r w:rsidR="00B90687">
              <w:rPr>
                <w:rFonts w:ascii="Times New Roman" w:hAnsi="Times New Roman" w:cs="Times New Roman"/>
                <w:b/>
                <w:sz w:val="20"/>
              </w:rPr>
              <w:t>Zamawiającego</w:t>
            </w:r>
            <w:r>
              <w:rPr>
                <w:rFonts w:ascii="Times New Roman" w:hAnsi="Times New Roman" w:cs="Times New Roman"/>
                <w:b/>
                <w:sz w:val="20"/>
              </w:rPr>
              <w:t>/</w:t>
            </w:r>
            <w:r w:rsidR="0009541C" w:rsidRPr="00E67E3C">
              <w:rPr>
                <w:rFonts w:ascii="Times New Roman" w:hAnsi="Times New Roman" w:cs="Times New Roman"/>
                <w:b/>
                <w:sz w:val="20"/>
              </w:rPr>
              <w:t>minimalne parametry wymagane przez Zamawiającego</w:t>
            </w:r>
          </w:p>
          <w:p w:rsidR="0009541C" w:rsidRPr="00E67E3C" w:rsidRDefault="0009541C" w:rsidP="00E67E3C">
            <w:pPr>
              <w:snapToGrid w:val="0"/>
              <w:spacing w:line="288" w:lineRule="auto"/>
              <w:ind w:right="-2"/>
              <w:jc w:val="center"/>
              <w:rPr>
                <w:rFonts w:cs="Calibri"/>
                <w:b/>
                <w:sz w:val="20"/>
                <w:szCs w:val="20"/>
              </w:rPr>
            </w:pPr>
          </w:p>
        </w:tc>
        <w:tc>
          <w:tcPr>
            <w:tcW w:w="4961" w:type="dxa"/>
          </w:tcPr>
          <w:p w:rsidR="00E67E3C" w:rsidRPr="00E67E3C" w:rsidRDefault="00E67E3C" w:rsidP="00E67E3C">
            <w:pPr>
              <w:widowControl w:val="0"/>
              <w:suppressAutoHyphens/>
              <w:jc w:val="center"/>
              <w:rPr>
                <w:rFonts w:ascii="Times New Roman" w:hAnsi="Times New Roman" w:cs="Times New Roman"/>
                <w:b/>
                <w:sz w:val="20"/>
                <w:szCs w:val="20"/>
              </w:rPr>
            </w:pPr>
          </w:p>
          <w:p w:rsidR="00E67E3C" w:rsidRPr="00E67E3C" w:rsidRDefault="00E67E3C" w:rsidP="00E67E3C">
            <w:pPr>
              <w:widowControl w:val="0"/>
              <w:suppressAutoHyphens/>
              <w:jc w:val="center"/>
              <w:rPr>
                <w:rFonts w:ascii="Times New Roman" w:hAnsi="Times New Roman" w:cs="Times New Roman"/>
                <w:b/>
                <w:color w:val="FF0000"/>
                <w:sz w:val="20"/>
                <w:szCs w:val="20"/>
              </w:rPr>
            </w:pPr>
            <w:r w:rsidRPr="00E67E3C">
              <w:rPr>
                <w:rFonts w:ascii="Times New Roman" w:hAnsi="Times New Roman" w:cs="Times New Roman"/>
                <w:b/>
                <w:color w:val="FF0000"/>
                <w:sz w:val="20"/>
                <w:szCs w:val="20"/>
              </w:rPr>
              <w:t>Wypełnia Wykonawca: parametry oferowanego sprzętu</w:t>
            </w:r>
          </w:p>
          <w:p w:rsidR="00E67E3C" w:rsidRPr="00E67E3C" w:rsidRDefault="00E67E3C" w:rsidP="00E67E3C">
            <w:pPr>
              <w:widowControl w:val="0"/>
              <w:suppressAutoHyphens/>
              <w:jc w:val="center"/>
              <w:rPr>
                <w:rFonts w:ascii="Times New Roman" w:eastAsia="Times New Roman" w:hAnsi="Times New Roman" w:cs="Times New Roman"/>
                <w:b/>
                <w:sz w:val="20"/>
                <w:szCs w:val="20"/>
                <w:lang w:eastAsia="pl-PL"/>
              </w:rPr>
            </w:pPr>
          </w:p>
        </w:tc>
      </w:tr>
      <w:tr w:rsidR="0009541C" w:rsidTr="00E67E3C">
        <w:tc>
          <w:tcPr>
            <w:tcW w:w="421" w:type="dxa"/>
          </w:tcPr>
          <w:p w:rsidR="0009541C" w:rsidRDefault="0009541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3969" w:type="dxa"/>
          </w:tcPr>
          <w:p w:rsidR="0009541C" w:rsidRPr="00E67E3C" w:rsidRDefault="0009541C" w:rsidP="00E67E3C">
            <w:pPr>
              <w:snapToGrid w:val="0"/>
              <w:spacing w:line="288" w:lineRule="auto"/>
              <w:ind w:right="-2"/>
              <w:rPr>
                <w:rFonts w:ascii="Times New Roman" w:eastAsia="Times New Roman" w:hAnsi="Times New Roman" w:cs="Times New Roman"/>
                <w:b/>
                <w:sz w:val="18"/>
                <w:szCs w:val="18"/>
                <w:lang w:eastAsia="pl-PL"/>
              </w:rPr>
            </w:pPr>
            <w:r w:rsidRPr="00E67E3C">
              <w:rPr>
                <w:rFonts w:ascii="Times New Roman" w:eastAsia="Times New Roman" w:hAnsi="Times New Roman" w:cs="Times New Roman"/>
                <w:b/>
                <w:sz w:val="18"/>
                <w:szCs w:val="18"/>
                <w:lang w:eastAsia="pl-PL"/>
              </w:rPr>
              <w:t xml:space="preserve">Urządzenie wielofunkcyjne A4 </w:t>
            </w:r>
          </w:p>
          <w:p w:rsidR="00E67E3C" w:rsidRDefault="00E67E3C" w:rsidP="00E67E3C">
            <w:pPr>
              <w:outlineLvl w:val="2"/>
              <w:rPr>
                <w:rFonts w:ascii="Times New Roman" w:eastAsia="Calibri" w:hAnsi="Times New Roman" w:cs="Times New Roman"/>
                <w:b/>
                <w:bCs/>
                <w:sz w:val="18"/>
                <w:szCs w:val="18"/>
              </w:rPr>
            </w:pPr>
          </w:p>
          <w:p w:rsidR="00E67E3C" w:rsidRDefault="00E67E3C" w:rsidP="00E67E3C">
            <w:pPr>
              <w:outlineLvl w:val="2"/>
              <w:rPr>
                <w:rFonts w:ascii="Times New Roman" w:eastAsia="Calibri" w:hAnsi="Times New Roman" w:cs="Times New Roman"/>
                <w:b/>
                <w:bCs/>
                <w:sz w:val="18"/>
                <w:szCs w:val="18"/>
              </w:rPr>
            </w:pPr>
          </w:p>
          <w:p w:rsidR="0009541C" w:rsidRPr="00E67E3C" w:rsidRDefault="0009541C" w:rsidP="00E67E3C">
            <w:pPr>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Wymagania podstawowe</w:t>
            </w:r>
          </w:p>
          <w:p w:rsidR="0009541C" w:rsidRPr="00E67E3C" w:rsidRDefault="0009541C" w:rsidP="00E67E3C">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Zamawiający zamawia 3 urządzenia wielofunkcyjne.</w:t>
            </w:r>
          </w:p>
          <w:p w:rsidR="0009541C" w:rsidRDefault="0009541C" w:rsidP="00E67E3C">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Obciążalność miesięczna powyżej 60 tyś.</w:t>
            </w:r>
          </w:p>
          <w:p w:rsidR="00E67E3C" w:rsidRPr="00E67E3C" w:rsidRDefault="00E67E3C" w:rsidP="00E67E3C">
            <w:pPr>
              <w:ind w:left="720"/>
              <w:contextualSpacing/>
              <w:rPr>
                <w:rFonts w:ascii="Times New Roman" w:eastAsia="Calibri" w:hAnsi="Times New Roman" w:cs="Times New Roman"/>
                <w:color w:val="000000"/>
                <w:sz w:val="18"/>
                <w:szCs w:val="18"/>
                <w:lang w:eastAsia="ar-SA"/>
              </w:rPr>
            </w:pPr>
          </w:p>
        </w:tc>
        <w:tc>
          <w:tcPr>
            <w:tcW w:w="4961" w:type="dxa"/>
          </w:tcPr>
          <w:p w:rsidR="00E67E3C" w:rsidRPr="00E67E3C" w:rsidRDefault="0009541C" w:rsidP="0009541C">
            <w:pPr>
              <w:snapToGrid w:val="0"/>
              <w:spacing w:line="288" w:lineRule="auto"/>
              <w:ind w:right="-2"/>
              <w:rPr>
                <w:rFonts w:ascii="Times New Roman" w:hAnsi="Times New Roman" w:cs="Times New Roman"/>
                <w:b/>
                <w:sz w:val="18"/>
                <w:szCs w:val="18"/>
              </w:rPr>
            </w:pPr>
            <w:r w:rsidRPr="00E67E3C">
              <w:rPr>
                <w:rFonts w:ascii="Times New Roman" w:hAnsi="Times New Roman" w:cs="Times New Roman"/>
                <w:b/>
                <w:sz w:val="18"/>
                <w:szCs w:val="18"/>
              </w:rPr>
              <w:t>PRODUCENT:</w:t>
            </w:r>
          </w:p>
          <w:p w:rsidR="00E67E3C" w:rsidRDefault="0009541C" w:rsidP="0009541C">
            <w:pPr>
              <w:snapToGrid w:val="0"/>
              <w:spacing w:line="288" w:lineRule="auto"/>
              <w:ind w:right="-2"/>
              <w:rPr>
                <w:rFonts w:ascii="Times New Roman" w:hAnsi="Times New Roman" w:cs="Times New Roman"/>
                <w:b/>
                <w:sz w:val="18"/>
                <w:szCs w:val="18"/>
              </w:rPr>
            </w:pPr>
            <w:r w:rsidRPr="00E67E3C">
              <w:rPr>
                <w:rFonts w:ascii="Times New Roman" w:hAnsi="Times New Roman" w:cs="Times New Roman"/>
                <w:b/>
                <w:sz w:val="18"/>
                <w:szCs w:val="18"/>
              </w:rPr>
              <w:t xml:space="preserve">NAZWA, MODEL: </w:t>
            </w:r>
          </w:p>
          <w:p w:rsidR="00E67E3C" w:rsidRDefault="00E67E3C" w:rsidP="0009541C">
            <w:pPr>
              <w:snapToGrid w:val="0"/>
              <w:spacing w:line="288" w:lineRule="auto"/>
              <w:ind w:right="-2"/>
              <w:rPr>
                <w:rFonts w:ascii="Times New Roman" w:hAnsi="Times New Roman" w:cs="Times New Roman"/>
                <w:b/>
                <w:sz w:val="18"/>
                <w:szCs w:val="18"/>
              </w:rPr>
            </w:pPr>
            <w:r>
              <w:rPr>
                <w:rFonts w:ascii="Times New Roman" w:hAnsi="Times New Roman" w:cs="Times New Roman"/>
                <w:b/>
                <w:sz w:val="18"/>
                <w:szCs w:val="18"/>
              </w:rPr>
              <w:t xml:space="preserve">ILOŚĆ: </w:t>
            </w:r>
          </w:p>
          <w:p w:rsidR="00E67E3C" w:rsidRDefault="00E67E3C" w:rsidP="0009541C">
            <w:pPr>
              <w:snapToGrid w:val="0"/>
              <w:spacing w:line="288" w:lineRule="auto"/>
              <w:ind w:right="-2"/>
              <w:rPr>
                <w:rFonts w:ascii="Times New Roman" w:hAnsi="Times New Roman" w:cs="Times New Roman"/>
                <w:b/>
                <w:sz w:val="18"/>
                <w:szCs w:val="18"/>
              </w:rPr>
            </w:pPr>
            <w:r>
              <w:rPr>
                <w:rFonts w:ascii="Times New Roman" w:hAnsi="Times New Roman" w:cs="Times New Roman"/>
                <w:b/>
                <w:sz w:val="18"/>
                <w:szCs w:val="18"/>
              </w:rPr>
              <w:t>OBCIĄŻALNOŚĆ MIESIĘCZNA:</w:t>
            </w:r>
          </w:p>
          <w:p w:rsidR="0009541C" w:rsidRPr="00E67E3C" w:rsidRDefault="0009541C" w:rsidP="00E67E3C">
            <w:pPr>
              <w:snapToGrid w:val="0"/>
              <w:spacing w:line="288" w:lineRule="auto"/>
              <w:ind w:right="-2"/>
              <w:rPr>
                <w:rFonts w:ascii="Times New Roman" w:eastAsia="Times New Roman" w:hAnsi="Times New Roman" w:cs="Times New Roman"/>
                <w:sz w:val="18"/>
                <w:szCs w:val="18"/>
                <w:lang w:eastAsia="pl-PL"/>
              </w:rPr>
            </w:pPr>
          </w:p>
        </w:tc>
      </w:tr>
      <w:tr w:rsidR="0009541C" w:rsidTr="00E67E3C">
        <w:tc>
          <w:tcPr>
            <w:tcW w:w="421" w:type="dxa"/>
          </w:tcPr>
          <w:p w:rsidR="0009541C" w:rsidRDefault="0009541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3969" w:type="dxa"/>
          </w:tcPr>
          <w:p w:rsidR="00E67E3C" w:rsidRPr="00E67E3C" w:rsidRDefault="00E67E3C" w:rsidP="00E67E3C">
            <w:pPr>
              <w:tabs>
                <w:tab w:val="center" w:pos="4819"/>
              </w:tabs>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Ogólne</w:t>
            </w:r>
          </w:p>
          <w:p w:rsidR="00E67E3C" w:rsidRPr="00E67E3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Urządzenie, jeśli nie wskazano inaczej, obsługuje co najmniej format A4 dla wszystkich funkcji.</w:t>
            </w:r>
          </w:p>
          <w:p w:rsidR="00E67E3C" w:rsidRPr="00E67E3C" w:rsidRDefault="00E67E3C" w:rsidP="00E67E3C">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Podajnik na minimum 250 stron, odbiornik na min. 150 stron.</w:t>
            </w:r>
          </w:p>
          <w:p w:rsidR="0009541C" w:rsidRPr="009217A4" w:rsidRDefault="00E67E3C" w:rsidP="00E67E3C">
            <w:pPr>
              <w:numPr>
                <w:ilvl w:val="0"/>
                <w:numId w:val="1"/>
              </w:numPr>
              <w:contextualSpacing/>
              <w:rPr>
                <w:rFonts w:ascii="Times New Roman" w:eastAsia="Calibri" w:hAnsi="Times New Roman" w:cs="Times New Roman"/>
                <w:color w:val="5D943E"/>
                <w:sz w:val="18"/>
                <w:szCs w:val="18"/>
                <w:lang w:eastAsia="ar-SA"/>
              </w:rPr>
            </w:pPr>
            <w:r w:rsidRPr="009217A4">
              <w:rPr>
                <w:rFonts w:ascii="Times New Roman" w:eastAsia="Calibri" w:hAnsi="Times New Roman" w:cs="Times New Roman"/>
                <w:color w:val="5D943E"/>
                <w:sz w:val="18"/>
                <w:szCs w:val="18"/>
                <w:lang w:eastAsia="ar-SA"/>
              </w:rPr>
              <w:t xml:space="preserve">Gramatura papieru w zakresie co najmniej </w:t>
            </w:r>
            <w:r w:rsidR="008608E4" w:rsidRPr="009217A4">
              <w:rPr>
                <w:rFonts w:ascii="Times New Roman" w:eastAsia="Calibri" w:hAnsi="Times New Roman" w:cs="Times New Roman"/>
                <w:color w:val="5D943E"/>
                <w:sz w:val="18"/>
                <w:szCs w:val="18"/>
                <w:lang w:eastAsia="ar-SA"/>
              </w:rPr>
              <w:t>70</w:t>
            </w:r>
            <w:r w:rsidRPr="009217A4">
              <w:rPr>
                <w:rFonts w:ascii="Times New Roman" w:eastAsia="Calibri" w:hAnsi="Times New Roman" w:cs="Times New Roman"/>
                <w:color w:val="5D943E"/>
                <w:sz w:val="18"/>
                <w:szCs w:val="18"/>
                <w:lang w:eastAsia="ar-SA"/>
              </w:rPr>
              <w:t>-</w:t>
            </w:r>
            <w:r w:rsidR="008608E4" w:rsidRPr="009217A4">
              <w:rPr>
                <w:rFonts w:ascii="Times New Roman" w:eastAsia="Calibri" w:hAnsi="Times New Roman" w:cs="Times New Roman"/>
                <w:color w:val="5D943E"/>
                <w:sz w:val="18"/>
                <w:szCs w:val="18"/>
                <w:lang w:eastAsia="ar-SA"/>
              </w:rPr>
              <w:t xml:space="preserve">170 </w:t>
            </w:r>
            <w:r w:rsidRPr="009217A4">
              <w:rPr>
                <w:rFonts w:ascii="Times New Roman" w:eastAsia="Calibri" w:hAnsi="Times New Roman" w:cs="Times New Roman"/>
                <w:color w:val="5D943E"/>
                <w:sz w:val="18"/>
                <w:szCs w:val="18"/>
                <w:lang w:eastAsia="ar-SA"/>
              </w:rPr>
              <w:t>g/m2 lub szerszym.</w:t>
            </w:r>
          </w:p>
          <w:p w:rsidR="00E67E3C" w:rsidRPr="00E67E3C" w:rsidRDefault="00E67E3C" w:rsidP="00E67E3C">
            <w:pPr>
              <w:ind w:left="720"/>
              <w:contextualSpacing/>
              <w:rPr>
                <w:rFonts w:ascii="Times New Roman" w:eastAsia="Calibri" w:hAnsi="Times New Roman" w:cs="Times New Roman"/>
                <w:color w:val="000000"/>
                <w:sz w:val="18"/>
                <w:szCs w:val="18"/>
                <w:lang w:eastAsia="ar-SA"/>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3969" w:type="dxa"/>
          </w:tcPr>
          <w:p w:rsidR="00E67E3C" w:rsidRPr="00E67E3C" w:rsidRDefault="00E67E3C" w:rsidP="00E67E3C">
            <w:pPr>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Druk</w:t>
            </w:r>
          </w:p>
          <w:p w:rsidR="00E67E3C" w:rsidRPr="00E67E3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Urządzenie obsługuje co najmniej format A4.</w:t>
            </w:r>
          </w:p>
          <w:p w:rsidR="00E67E3C" w:rsidRPr="009217A4" w:rsidRDefault="00E67E3C" w:rsidP="00E67E3C">
            <w:pPr>
              <w:numPr>
                <w:ilvl w:val="0"/>
                <w:numId w:val="1"/>
              </w:numPr>
              <w:contextualSpacing/>
              <w:rPr>
                <w:rFonts w:ascii="Times New Roman" w:eastAsia="Calibri" w:hAnsi="Times New Roman" w:cs="Times New Roman"/>
                <w:color w:val="5D943E"/>
                <w:sz w:val="18"/>
                <w:szCs w:val="18"/>
                <w:lang w:eastAsia="ar-SA"/>
              </w:rPr>
            </w:pPr>
            <w:r w:rsidRPr="009217A4">
              <w:rPr>
                <w:rFonts w:ascii="Times New Roman" w:eastAsia="Calibri" w:hAnsi="Times New Roman" w:cs="Times New Roman"/>
                <w:color w:val="5D943E"/>
                <w:sz w:val="18"/>
                <w:szCs w:val="18"/>
                <w:lang w:eastAsia="ar-SA"/>
              </w:rPr>
              <w:t>Rozdzielczość min 1200x</w:t>
            </w:r>
            <w:r w:rsidR="008608E4" w:rsidRPr="009217A4">
              <w:rPr>
                <w:rFonts w:ascii="Times New Roman" w:eastAsia="Calibri" w:hAnsi="Times New Roman" w:cs="Times New Roman"/>
                <w:color w:val="5D943E"/>
                <w:sz w:val="18"/>
                <w:szCs w:val="18"/>
                <w:lang w:eastAsia="ar-SA"/>
              </w:rPr>
              <w:t>600</w:t>
            </w:r>
            <w:r w:rsidRPr="009217A4">
              <w:rPr>
                <w:rFonts w:ascii="Times New Roman" w:eastAsia="Calibri" w:hAnsi="Times New Roman" w:cs="Times New Roman"/>
                <w:color w:val="5D943E"/>
                <w:sz w:val="18"/>
                <w:szCs w:val="18"/>
                <w:lang w:eastAsia="ar-SA"/>
              </w:rPr>
              <w:t>DPI</w:t>
            </w:r>
          </w:p>
          <w:p w:rsidR="00E67E3C" w:rsidRPr="00E67E3C" w:rsidRDefault="00E67E3C" w:rsidP="00E67E3C">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Druk monochromatyczny i w kolorze.</w:t>
            </w:r>
          </w:p>
          <w:p w:rsidR="0009541C" w:rsidRPr="009217A4" w:rsidRDefault="00E67E3C" w:rsidP="00E67E3C">
            <w:pPr>
              <w:numPr>
                <w:ilvl w:val="0"/>
                <w:numId w:val="1"/>
              </w:numPr>
              <w:contextualSpacing/>
              <w:rPr>
                <w:rFonts w:ascii="Times New Roman" w:eastAsia="Calibri" w:hAnsi="Times New Roman" w:cs="Times New Roman"/>
                <w:color w:val="5D943E"/>
                <w:sz w:val="18"/>
                <w:szCs w:val="18"/>
                <w:lang w:eastAsia="ar-SA"/>
              </w:rPr>
            </w:pPr>
            <w:r w:rsidRPr="009217A4">
              <w:rPr>
                <w:rFonts w:ascii="Times New Roman" w:eastAsia="Calibri" w:hAnsi="Times New Roman" w:cs="Times New Roman"/>
                <w:color w:val="5D943E"/>
                <w:sz w:val="18"/>
                <w:szCs w:val="18"/>
                <w:lang w:eastAsia="ar-SA"/>
              </w:rPr>
              <w:t xml:space="preserve">Druk A4 z prędkością co najmniej </w:t>
            </w:r>
            <w:r w:rsidR="008608E4" w:rsidRPr="009217A4">
              <w:rPr>
                <w:rFonts w:ascii="Times New Roman" w:eastAsia="Calibri" w:hAnsi="Times New Roman" w:cs="Times New Roman"/>
                <w:color w:val="5D943E"/>
                <w:sz w:val="18"/>
                <w:szCs w:val="18"/>
                <w:lang w:eastAsia="ar-SA"/>
              </w:rPr>
              <w:t xml:space="preserve">30 </w:t>
            </w:r>
            <w:r w:rsidRPr="009217A4">
              <w:rPr>
                <w:rFonts w:ascii="Times New Roman" w:eastAsia="Calibri" w:hAnsi="Times New Roman" w:cs="Times New Roman"/>
                <w:color w:val="5D943E"/>
                <w:sz w:val="18"/>
                <w:szCs w:val="18"/>
                <w:lang w:eastAsia="ar-SA"/>
              </w:rPr>
              <w:t>stron na minutę (czarno-biały i kolor).</w:t>
            </w:r>
          </w:p>
          <w:p w:rsidR="00E67E3C" w:rsidRPr="00E67E3C" w:rsidRDefault="00E67E3C" w:rsidP="00E67E3C">
            <w:pPr>
              <w:ind w:left="720"/>
              <w:contextualSpacing/>
              <w:rPr>
                <w:rFonts w:ascii="Times New Roman" w:eastAsia="Calibri" w:hAnsi="Times New Roman" w:cs="Times New Roman"/>
                <w:color w:val="000000"/>
                <w:sz w:val="18"/>
                <w:szCs w:val="18"/>
                <w:lang w:eastAsia="ar-SA"/>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3969" w:type="dxa"/>
          </w:tcPr>
          <w:p w:rsidR="00E67E3C" w:rsidRPr="00E67E3C" w:rsidRDefault="00E67E3C" w:rsidP="00E67E3C">
            <w:pPr>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Kopiowanie</w:t>
            </w:r>
          </w:p>
          <w:p w:rsidR="00E67E3C" w:rsidRPr="00E67E3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Automatyczne dwustronne w rozdzielczości co najmniej 600x600DPI.</w:t>
            </w:r>
          </w:p>
          <w:p w:rsidR="0009541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Szybkość kopiowania z prędkością co najmniej 30 stron na minutę (czarno-biały i kolor).</w:t>
            </w:r>
          </w:p>
          <w:p w:rsidR="00E67E3C" w:rsidRPr="00E67E3C" w:rsidRDefault="00E67E3C" w:rsidP="00E67E3C">
            <w:pPr>
              <w:pStyle w:val="Akapitzlist"/>
              <w:spacing w:after="0" w:line="240" w:lineRule="auto"/>
              <w:contextualSpacing/>
              <w:rPr>
                <w:rFonts w:ascii="Times New Roman" w:hAnsi="Times New Roman" w:cs="Times New Roman"/>
                <w:color w:val="000000"/>
                <w:sz w:val="18"/>
                <w:szCs w:val="18"/>
                <w:lang w:eastAsia="ar-SA"/>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3969" w:type="dxa"/>
          </w:tcPr>
          <w:p w:rsidR="00E67E3C" w:rsidRPr="00E67E3C" w:rsidRDefault="00E67E3C" w:rsidP="00E67E3C">
            <w:pPr>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Skanowanie</w:t>
            </w:r>
          </w:p>
          <w:p w:rsidR="00E67E3C" w:rsidRPr="00E67E3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Automatyczne dwustronne w rozdzielczości co najmniej 600x600DPI.</w:t>
            </w:r>
          </w:p>
          <w:p w:rsidR="0009541C" w:rsidRPr="00E67E3C" w:rsidRDefault="00E67E3C" w:rsidP="00E67E3C">
            <w:pPr>
              <w:pStyle w:val="Akapitzlist"/>
              <w:widowControl w:val="0"/>
              <w:numPr>
                <w:ilvl w:val="0"/>
                <w:numId w:val="1"/>
              </w:numPr>
              <w:suppressAutoHyphens/>
              <w:spacing w:after="0" w:line="240" w:lineRule="auto"/>
              <w:rPr>
                <w:rFonts w:ascii="Times New Roman" w:eastAsia="Times New Roman" w:hAnsi="Times New Roman" w:cs="Times New Roman"/>
                <w:sz w:val="18"/>
                <w:szCs w:val="18"/>
                <w:lang w:eastAsia="pl-PL"/>
              </w:rPr>
            </w:pPr>
            <w:r w:rsidRPr="00E67E3C">
              <w:rPr>
                <w:rFonts w:ascii="Times New Roman" w:hAnsi="Times New Roman" w:cs="Times New Roman"/>
                <w:color w:val="000000"/>
                <w:sz w:val="18"/>
                <w:szCs w:val="18"/>
                <w:lang w:eastAsia="ar-SA"/>
              </w:rPr>
              <w:lastRenderedPageBreak/>
              <w:t>Formaty obsługiwanych plików wyjściowych, co najmniej: PDF i co najmniej jeden z graficznych: JPG, PNG lub TIFF</w:t>
            </w:r>
          </w:p>
          <w:p w:rsidR="00E67E3C" w:rsidRPr="00E67E3C" w:rsidRDefault="00E67E3C" w:rsidP="00E67E3C">
            <w:pPr>
              <w:pStyle w:val="Akapitzlist"/>
              <w:widowControl w:val="0"/>
              <w:suppressAutoHyphens/>
              <w:spacing w:after="0" w:line="240" w:lineRule="auto"/>
              <w:rPr>
                <w:rFonts w:ascii="Times New Roman" w:eastAsia="Times New Roman" w:hAnsi="Times New Roman" w:cs="Times New Roman"/>
                <w:sz w:val="18"/>
                <w:szCs w:val="18"/>
                <w:lang w:eastAsia="pl-PL"/>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3969" w:type="dxa"/>
          </w:tcPr>
          <w:p w:rsidR="00E67E3C" w:rsidRPr="00E67E3C" w:rsidRDefault="00E67E3C" w:rsidP="00E67E3C">
            <w:pPr>
              <w:ind w:left="720"/>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Porty</w:t>
            </w:r>
          </w:p>
          <w:p w:rsidR="00E67E3C" w:rsidRPr="00E67E3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Urządzenie posiada port Ethernet i pozwala na druk sieciowy poprzez sieć IP.</w:t>
            </w:r>
          </w:p>
          <w:p w:rsidR="00E67E3C" w:rsidRPr="00B90687" w:rsidRDefault="00E67E3C" w:rsidP="00B90687">
            <w:pPr>
              <w:numPr>
                <w:ilvl w:val="0"/>
                <w:numId w:val="1"/>
              </w:numPr>
              <w:contextualSpacing/>
              <w:rPr>
                <w:rFonts w:ascii="Times New Roman" w:eastAsia="Calibri" w:hAnsi="Times New Roman" w:cs="Times New Roman"/>
                <w:color w:val="000000"/>
                <w:sz w:val="18"/>
                <w:szCs w:val="18"/>
                <w:lang w:eastAsia="ar-SA"/>
              </w:rPr>
            </w:pPr>
            <w:r w:rsidRPr="00E67E3C">
              <w:rPr>
                <w:rFonts w:ascii="Times New Roman" w:eastAsia="Calibri" w:hAnsi="Times New Roman" w:cs="Times New Roman"/>
                <w:color w:val="000000"/>
                <w:sz w:val="18"/>
                <w:szCs w:val="18"/>
                <w:lang w:eastAsia="ar-SA"/>
              </w:rPr>
              <w:t>Urządzenie posiada port USB i umożliwia druk poprzez ten port.</w:t>
            </w:r>
          </w:p>
          <w:p w:rsidR="00E67E3C" w:rsidRPr="00E67E3C" w:rsidRDefault="00E67E3C" w:rsidP="00E67E3C">
            <w:pPr>
              <w:ind w:left="720"/>
              <w:contextualSpacing/>
              <w:rPr>
                <w:rFonts w:ascii="Times New Roman" w:eastAsia="Calibri" w:hAnsi="Times New Roman" w:cs="Times New Roman"/>
                <w:color w:val="000000"/>
                <w:sz w:val="18"/>
                <w:szCs w:val="18"/>
                <w:lang w:eastAsia="ar-SA"/>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3969" w:type="dxa"/>
          </w:tcPr>
          <w:p w:rsidR="00E67E3C" w:rsidRPr="00E67E3C" w:rsidRDefault="00E67E3C" w:rsidP="00E67E3C">
            <w:pPr>
              <w:ind w:left="720"/>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Gwarancja</w:t>
            </w:r>
          </w:p>
          <w:p w:rsidR="0009541C" w:rsidRDefault="00E67E3C" w:rsidP="00E67E3C">
            <w:pPr>
              <w:pStyle w:val="Akapitzlist"/>
              <w:numPr>
                <w:ilvl w:val="0"/>
                <w:numId w:val="1"/>
              </w:numPr>
              <w:spacing w:after="0" w:line="240" w:lineRule="auto"/>
              <w:contextualSpacing/>
              <w:rPr>
                <w:rFonts w:ascii="Times New Roman" w:hAnsi="Times New Roman" w:cs="Times New Roman"/>
                <w:color w:val="000000"/>
                <w:sz w:val="18"/>
                <w:szCs w:val="18"/>
                <w:lang w:eastAsia="ar-SA"/>
              </w:rPr>
            </w:pPr>
            <w:r w:rsidRPr="00E67E3C">
              <w:rPr>
                <w:rFonts w:ascii="Times New Roman" w:hAnsi="Times New Roman" w:cs="Times New Roman"/>
                <w:color w:val="000000"/>
                <w:sz w:val="18"/>
                <w:szCs w:val="18"/>
                <w:lang w:eastAsia="ar-SA"/>
              </w:rPr>
              <w:t>Minimalny okres bezpłatnej gwarancji powinien wynosić 2 lata.</w:t>
            </w:r>
          </w:p>
          <w:p w:rsidR="00E67E3C" w:rsidRPr="00E67E3C" w:rsidRDefault="00E67E3C" w:rsidP="00E67E3C">
            <w:pPr>
              <w:pStyle w:val="Akapitzlist"/>
              <w:spacing w:after="0" w:line="240" w:lineRule="auto"/>
              <w:contextualSpacing/>
              <w:rPr>
                <w:rFonts w:ascii="Times New Roman" w:hAnsi="Times New Roman" w:cs="Times New Roman"/>
                <w:color w:val="000000"/>
                <w:sz w:val="18"/>
                <w:szCs w:val="18"/>
                <w:lang w:eastAsia="ar-SA"/>
              </w:rPr>
            </w:pP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E67E3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3969" w:type="dxa"/>
          </w:tcPr>
          <w:p w:rsidR="0009541C" w:rsidRPr="00E67E3C" w:rsidRDefault="00E67E3C" w:rsidP="008C0BE3">
            <w:pPr>
              <w:widowControl w:val="0"/>
              <w:suppressAutoHyphens/>
              <w:jc w:val="both"/>
              <w:rPr>
                <w:rFonts w:ascii="Times New Roman" w:eastAsia="Times New Roman" w:hAnsi="Times New Roman" w:cs="Times New Roman"/>
                <w:sz w:val="18"/>
                <w:szCs w:val="18"/>
                <w:lang w:eastAsia="pl-PL"/>
              </w:rPr>
            </w:pPr>
            <w:r w:rsidRPr="00E67E3C">
              <w:rPr>
                <w:rFonts w:ascii="Times New Roman" w:hAnsi="Times New Roman" w:cs="Times New Roman"/>
                <w:sz w:val="18"/>
                <w:szCs w:val="18"/>
              </w:rPr>
              <w:t xml:space="preserve">Miejsca w dokumentacji publicznie i powszechnie dostępne </w:t>
            </w:r>
            <w:r w:rsidRPr="00E67E3C">
              <w:rPr>
                <w:rFonts w:ascii="Times New Roman" w:hAnsi="Times New Roman" w:cs="Times New Roman"/>
                <w:b/>
                <w:sz w:val="18"/>
                <w:szCs w:val="18"/>
              </w:rPr>
              <w:t>na stronach www</w:t>
            </w:r>
            <w:r w:rsidRPr="00E67E3C">
              <w:rPr>
                <w:rFonts w:ascii="Times New Roman" w:hAnsi="Times New Roman" w:cs="Times New Roman"/>
                <w:sz w:val="18"/>
                <w:szCs w:val="18"/>
              </w:rPr>
              <w:t xml:space="preserve"> </w:t>
            </w:r>
            <w:r w:rsidRPr="00E67E3C">
              <w:rPr>
                <w:rFonts w:ascii="Times New Roman" w:hAnsi="Times New Roman" w:cs="Times New Roman"/>
                <w:b/>
                <w:sz w:val="18"/>
                <w:szCs w:val="18"/>
                <w:u w:val="single"/>
              </w:rPr>
              <w:t>producenta</w:t>
            </w:r>
            <w:r w:rsidRPr="00E67E3C">
              <w:rPr>
                <w:rFonts w:ascii="Times New Roman" w:hAnsi="Times New Roman" w:cs="Times New Roman"/>
                <w:b/>
                <w:sz w:val="18"/>
                <w:szCs w:val="18"/>
              </w:rPr>
              <w:t xml:space="preserve"> sprzętu</w:t>
            </w:r>
            <w:r>
              <w:rPr>
                <w:rFonts w:ascii="Times New Roman" w:hAnsi="Times New Roman" w:cs="Times New Roman"/>
                <w:b/>
                <w:sz w:val="18"/>
                <w:szCs w:val="18"/>
              </w:rPr>
              <w:t xml:space="preserve"> *</w:t>
            </w:r>
          </w:p>
        </w:tc>
        <w:tc>
          <w:tcPr>
            <w:tcW w:w="4961" w:type="dxa"/>
          </w:tcPr>
          <w:p w:rsidR="00E67E3C" w:rsidRPr="00E67E3C" w:rsidRDefault="00E67E3C" w:rsidP="00E67E3C">
            <w:pPr>
              <w:snapToGrid w:val="0"/>
              <w:jc w:val="both"/>
              <w:rPr>
                <w:rFonts w:ascii="Times New Roman" w:hAnsi="Times New Roman" w:cs="Times New Roman"/>
                <w:sz w:val="18"/>
                <w:szCs w:val="18"/>
              </w:rPr>
            </w:pPr>
            <w:r>
              <w:rPr>
                <w:rFonts w:ascii="Times New Roman" w:hAnsi="Times New Roman" w:cs="Times New Roman"/>
                <w:sz w:val="18"/>
                <w:szCs w:val="18"/>
              </w:rPr>
              <w:t xml:space="preserve">Niniejszym wskazujemy miejsca </w:t>
            </w:r>
            <w:r w:rsidRPr="00E67E3C">
              <w:rPr>
                <w:rFonts w:ascii="Times New Roman" w:hAnsi="Times New Roman" w:cs="Times New Roman"/>
                <w:sz w:val="18"/>
                <w:szCs w:val="18"/>
              </w:rPr>
              <w:t xml:space="preserve">w dokumentacji publicznie </w:t>
            </w:r>
            <w:r w:rsidR="00B90687">
              <w:rPr>
                <w:rFonts w:ascii="Times New Roman" w:hAnsi="Times New Roman" w:cs="Times New Roman"/>
                <w:sz w:val="18"/>
                <w:szCs w:val="18"/>
              </w:rPr>
              <w:t xml:space="preserve">                       </w:t>
            </w:r>
            <w:r w:rsidRPr="00E67E3C">
              <w:rPr>
                <w:rFonts w:ascii="Times New Roman" w:hAnsi="Times New Roman" w:cs="Times New Roman"/>
                <w:sz w:val="18"/>
                <w:szCs w:val="18"/>
              </w:rPr>
              <w:t xml:space="preserve">i powszechnie dostępne </w:t>
            </w:r>
            <w:r w:rsidRPr="00E67E3C">
              <w:rPr>
                <w:rFonts w:ascii="Times New Roman" w:hAnsi="Times New Roman" w:cs="Times New Roman"/>
                <w:b/>
                <w:sz w:val="18"/>
                <w:szCs w:val="18"/>
              </w:rPr>
              <w:t>na stronach www</w:t>
            </w:r>
            <w:r w:rsidRPr="00E67E3C">
              <w:rPr>
                <w:rFonts w:ascii="Times New Roman" w:hAnsi="Times New Roman" w:cs="Times New Roman"/>
                <w:sz w:val="18"/>
                <w:szCs w:val="18"/>
              </w:rPr>
              <w:t xml:space="preserve"> </w:t>
            </w:r>
            <w:r w:rsidRPr="00E67E3C">
              <w:rPr>
                <w:rFonts w:ascii="Times New Roman" w:hAnsi="Times New Roman" w:cs="Times New Roman"/>
                <w:b/>
                <w:sz w:val="18"/>
                <w:szCs w:val="18"/>
                <w:u w:val="single"/>
              </w:rPr>
              <w:t>producenta</w:t>
            </w:r>
            <w:r w:rsidRPr="00E67E3C">
              <w:rPr>
                <w:rFonts w:ascii="Times New Roman" w:hAnsi="Times New Roman" w:cs="Times New Roman"/>
                <w:b/>
                <w:sz w:val="18"/>
                <w:szCs w:val="18"/>
              </w:rPr>
              <w:t xml:space="preserve"> sprzętu</w:t>
            </w:r>
            <w:r w:rsidRPr="00E67E3C">
              <w:rPr>
                <w:rFonts w:ascii="Times New Roman" w:hAnsi="Times New Roman" w:cs="Times New Roman"/>
                <w:sz w:val="18"/>
                <w:szCs w:val="18"/>
              </w:rPr>
              <w:t xml:space="preserve"> </w:t>
            </w:r>
            <w:r w:rsidR="00B90687">
              <w:rPr>
                <w:rFonts w:ascii="Times New Roman" w:hAnsi="Times New Roman" w:cs="Times New Roman"/>
                <w:sz w:val="18"/>
                <w:szCs w:val="18"/>
              </w:rPr>
              <w:t xml:space="preserve">                  </w:t>
            </w:r>
            <w:r w:rsidRPr="00E67E3C">
              <w:rPr>
                <w:rFonts w:ascii="Times New Roman" w:hAnsi="Times New Roman" w:cs="Times New Roman"/>
                <w:sz w:val="18"/>
                <w:szCs w:val="18"/>
              </w:rPr>
              <w:t xml:space="preserve">i podajemy adres strony www pod którym dany dokument potwierdzający  spełnienie danego wymagania Zamawiającego jest opublikowany </w:t>
            </w:r>
          </w:p>
          <w:p w:rsidR="00E67E3C" w:rsidRPr="00E67E3C" w:rsidRDefault="00E67E3C" w:rsidP="00E67E3C">
            <w:pPr>
              <w:snapToGrid w:val="0"/>
              <w:jc w:val="both"/>
              <w:rPr>
                <w:rFonts w:ascii="Times New Roman" w:hAnsi="Times New Roman" w:cs="Times New Roman"/>
                <w:sz w:val="18"/>
                <w:szCs w:val="18"/>
              </w:rPr>
            </w:pPr>
            <w:r w:rsidRPr="00E67E3C">
              <w:rPr>
                <w:rFonts w:ascii="Times New Roman" w:hAnsi="Times New Roman" w:cs="Times New Roman"/>
                <w:sz w:val="18"/>
                <w:szCs w:val="18"/>
              </w:rPr>
              <w:t>……………………………………..</w:t>
            </w:r>
          </w:p>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bl>
    <w:p w:rsidR="008C0BE3" w:rsidRDefault="008C0BE3" w:rsidP="008C0BE3">
      <w:pPr>
        <w:rPr>
          <w:rFonts w:ascii="Times New Roman" w:eastAsia="Times New Roman" w:hAnsi="Times New Roman" w:cs="Times New Roman"/>
          <w:sz w:val="16"/>
          <w:szCs w:val="16"/>
          <w:lang w:eastAsia="pl-PL"/>
        </w:rPr>
      </w:pPr>
    </w:p>
    <w:p w:rsidR="0009541C" w:rsidRPr="00E67E3C" w:rsidRDefault="0009541C" w:rsidP="00B90687">
      <w:pPr>
        <w:ind w:right="-284"/>
        <w:jc w:val="both"/>
        <w:rPr>
          <w:rFonts w:ascii="Times New Roman" w:hAnsi="Times New Roman" w:cs="Times New Roman"/>
          <w:sz w:val="18"/>
          <w:szCs w:val="18"/>
          <w:u w:val="single"/>
        </w:rPr>
      </w:pPr>
      <w:r w:rsidRPr="0009541C">
        <w:rPr>
          <w:rFonts w:ascii="Times New Roman" w:hAnsi="Times New Roman" w:cs="Times New Roman"/>
          <w:sz w:val="18"/>
          <w:szCs w:val="18"/>
        </w:rPr>
        <w:t xml:space="preserve">* Wykaz/ opis parametrów oferowanego sprzętu – składany jest wraz z ofertą w celu potwierdzenia zgodności oferowanego asortymentu z wymaganiami określonymi  przez Zamawiającego – według wzoru zawartego w niniejszym Załączniku nr 1A do SWZ, Tabela 1. </w:t>
      </w:r>
      <w:r w:rsidRPr="00B90687">
        <w:rPr>
          <w:rFonts w:ascii="Times New Roman" w:hAnsi="Times New Roman" w:cs="Times New Roman"/>
          <w:b/>
          <w:sz w:val="18"/>
          <w:szCs w:val="18"/>
          <w:u w:val="single"/>
        </w:rPr>
        <w:t>Wykonawca musi uzupełnić kolumnę „Wypełnia Wykonawca: parametry oferowanego sprzętu”.</w:t>
      </w:r>
      <w:r w:rsidRPr="00B90687">
        <w:rPr>
          <w:rFonts w:ascii="Times New Roman" w:hAnsi="Times New Roman" w:cs="Times New Roman"/>
          <w:sz w:val="18"/>
          <w:szCs w:val="18"/>
        </w:rPr>
        <w:t xml:space="preserve"> </w:t>
      </w:r>
      <w:r w:rsidRPr="00B90687">
        <w:rPr>
          <w:rFonts w:ascii="Times New Roman" w:hAnsi="Times New Roman" w:cs="Times New Roman"/>
          <w:b/>
          <w:sz w:val="18"/>
          <w:szCs w:val="18"/>
        </w:rPr>
        <w:t xml:space="preserve">Zamawiający nie dopuszcza używania sformułowań niedookreślonych np. „około”, „więcej niż” itp. Wykonawca zobowiązany jest do uzupełnienia </w:t>
      </w:r>
      <w:r w:rsidRPr="00B90687">
        <w:rPr>
          <w:rFonts w:ascii="Times New Roman" w:hAnsi="Times New Roman" w:cs="Times New Roman"/>
          <w:b/>
          <w:sz w:val="18"/>
          <w:szCs w:val="18"/>
          <w:u w:val="single"/>
        </w:rPr>
        <w:t>wszystkich wierszy w Tabeli</w:t>
      </w:r>
      <w:r w:rsidRPr="00B90687">
        <w:rPr>
          <w:rFonts w:ascii="Times New Roman" w:hAnsi="Times New Roman" w:cs="Times New Roman"/>
          <w:b/>
          <w:sz w:val="18"/>
          <w:szCs w:val="18"/>
        </w:rPr>
        <w:t xml:space="preserve"> i wprowadzenia danych (parametrów) zgodnych ze specyfikacją techniczną producenta oferowanego sprzętu </w:t>
      </w:r>
      <w:r w:rsidRPr="00B90687">
        <w:rPr>
          <w:rFonts w:ascii="Times New Roman" w:hAnsi="Times New Roman" w:cs="Times New Roman"/>
          <w:b/>
          <w:sz w:val="18"/>
          <w:szCs w:val="18"/>
          <w:u w:val="single"/>
        </w:rPr>
        <w:t xml:space="preserve">oraz </w:t>
      </w:r>
      <w:r w:rsidR="00B90687" w:rsidRPr="00B90687">
        <w:rPr>
          <w:rFonts w:ascii="Times New Roman" w:hAnsi="Times New Roman" w:cs="Times New Roman"/>
          <w:b/>
          <w:sz w:val="18"/>
          <w:szCs w:val="18"/>
          <w:u w:val="single"/>
        </w:rPr>
        <w:t>do wskazania</w:t>
      </w:r>
      <w:r w:rsidRPr="00B90687">
        <w:rPr>
          <w:rFonts w:ascii="Times New Roman" w:hAnsi="Times New Roman" w:cs="Times New Roman"/>
          <w:b/>
          <w:sz w:val="18"/>
          <w:szCs w:val="18"/>
          <w:u w:val="single"/>
        </w:rPr>
        <w:t xml:space="preserve"> mi</w:t>
      </w:r>
      <w:r w:rsidR="00B90687" w:rsidRPr="00B90687">
        <w:rPr>
          <w:rFonts w:ascii="Times New Roman" w:hAnsi="Times New Roman" w:cs="Times New Roman"/>
          <w:b/>
          <w:sz w:val="18"/>
          <w:szCs w:val="18"/>
          <w:u w:val="single"/>
        </w:rPr>
        <w:t>ejsca w dokumentacji publicznie</w:t>
      </w:r>
      <w:r w:rsidRPr="00B90687">
        <w:rPr>
          <w:rFonts w:ascii="Times New Roman" w:hAnsi="Times New Roman" w:cs="Times New Roman"/>
          <w:b/>
          <w:sz w:val="18"/>
          <w:szCs w:val="18"/>
          <w:u w:val="single"/>
        </w:rPr>
        <w:t xml:space="preserve"> </w:t>
      </w:r>
      <w:r w:rsidR="00B90687">
        <w:rPr>
          <w:rFonts w:ascii="Times New Roman" w:hAnsi="Times New Roman" w:cs="Times New Roman"/>
          <w:b/>
          <w:sz w:val="18"/>
          <w:szCs w:val="18"/>
          <w:u w:val="single"/>
        </w:rPr>
        <w:t xml:space="preserve">                                   </w:t>
      </w:r>
      <w:r w:rsidRPr="00B90687">
        <w:rPr>
          <w:rFonts w:ascii="Times New Roman" w:hAnsi="Times New Roman" w:cs="Times New Roman"/>
          <w:b/>
          <w:sz w:val="18"/>
          <w:szCs w:val="18"/>
          <w:u w:val="single"/>
        </w:rPr>
        <w:t>i powszechnie dostępnej na stronach www producenta sprzętu</w:t>
      </w:r>
      <w:r w:rsidRPr="00B90687">
        <w:rPr>
          <w:rFonts w:ascii="Times New Roman" w:hAnsi="Times New Roman" w:cs="Times New Roman"/>
          <w:sz w:val="18"/>
          <w:szCs w:val="18"/>
        </w:rPr>
        <w:t>, w którym znajduje się potwierdzenie spełnienia danego</w:t>
      </w:r>
      <w:r w:rsidRPr="00E67E3C">
        <w:rPr>
          <w:rFonts w:ascii="Times New Roman" w:hAnsi="Times New Roman" w:cs="Times New Roman"/>
          <w:sz w:val="18"/>
          <w:szCs w:val="18"/>
          <w:u w:val="single"/>
        </w:rPr>
        <w:t xml:space="preserve"> wymagania (adres strony www pod którym dokument jest opublikowany, a także publicznie i powszechnie dostępny bez konieczności logowania, najlepiej wraz ze wskazaniem na nazwę tego dokumentu, numer strony dokumentu, etc.).</w:t>
      </w:r>
    </w:p>
    <w:p w:rsidR="0009541C" w:rsidRPr="0009541C" w:rsidRDefault="0009541C" w:rsidP="00B90687">
      <w:pPr>
        <w:ind w:right="-284"/>
        <w:jc w:val="both"/>
        <w:rPr>
          <w:rFonts w:ascii="Times New Roman" w:hAnsi="Times New Roman" w:cs="Times New Roman"/>
          <w:sz w:val="18"/>
          <w:szCs w:val="18"/>
        </w:rPr>
      </w:pPr>
      <w:r w:rsidRPr="0009541C">
        <w:rPr>
          <w:rFonts w:ascii="Times New Roman" w:hAnsi="Times New Roman" w:cs="Times New Roman"/>
          <w:sz w:val="18"/>
          <w:szCs w:val="18"/>
        </w:rPr>
        <w:t>W przypadku jeśli wskazanie opisanego wyżej dokumentu i jego miejsca na stronie www producenta nie jest możliwe lub nie jest wystarczające, wykonawca powinien opisać sposób spełnienia danego wymagania dołączając inne przedmiotowe środki dowodowe na potwierdzenie spełnienia danego wymagania (np. zrzut ekranu konfiguracji/testu, kartę katalogową, specyfikację techniczną producenta, dokumentację licencyjną) lub przedstawić oświadczenie producenta sprzętu, z którego wynika sposób spełnienia danego wymagania.</w:t>
      </w:r>
    </w:p>
    <w:p w:rsidR="0009541C" w:rsidRPr="0009541C" w:rsidRDefault="0009541C" w:rsidP="00B90687">
      <w:pPr>
        <w:ind w:right="-284"/>
        <w:jc w:val="both"/>
        <w:rPr>
          <w:rFonts w:ascii="Times New Roman" w:hAnsi="Times New Roman" w:cs="Times New Roman"/>
          <w:sz w:val="18"/>
          <w:szCs w:val="18"/>
        </w:rPr>
      </w:pPr>
      <w:r w:rsidRPr="0009541C">
        <w:rPr>
          <w:rFonts w:ascii="Times New Roman" w:hAnsi="Times New Roman" w:cs="Times New Roman"/>
          <w:sz w:val="18"/>
          <w:szCs w:val="18"/>
        </w:rPr>
        <w:t>Dokumenty potwierdzające, że oferowany sprzęt i jego elementy (przedmiot zamówienia), odpowiadają wymaganiom określonym przez Zamawiającego w treści SWZ składa w języku polskim lub obcym wraz z tłumaczeniem na język polski, przy czym Zamawiający dopuszcza złożenie ww. dokumentów w języku angielskim  (złożenie ww. dokumentów w języku angielskim nie wymaga składania tłumaczenia na język polski). Ww. przedmiotowe środki dowodowe składa się wraz z ofertą za pomocą środków komunikacji elektronicznej. Zamawiający zaakceptuje równoważne przedmiotowe środki dowodowe (dokumenty), jeśli potwierdzą one, że oferowane dostawy spełniają określone przez Zamawiającego wymagania</w:t>
      </w:r>
    </w:p>
    <w:p w:rsidR="0009541C" w:rsidRPr="008C0BE3" w:rsidRDefault="0009541C" w:rsidP="00B90687">
      <w:pPr>
        <w:ind w:right="-284"/>
        <w:jc w:val="both"/>
        <w:rPr>
          <w:rFonts w:ascii="Times New Roman" w:hAnsi="Times New Roman" w:cs="Times New Roman"/>
          <w:sz w:val="18"/>
          <w:szCs w:val="18"/>
        </w:rPr>
      </w:pPr>
      <w:r w:rsidRPr="0009541C">
        <w:rPr>
          <w:rFonts w:ascii="Times New Roman" w:eastAsia="CIDFont+F1" w:hAnsi="Times New Roman" w:cs="Times New Roman"/>
          <w:sz w:val="18"/>
          <w:szCs w:val="18"/>
        </w:rPr>
        <w:t>Dalsze informacje dot. składania przedmiotowych środków dowodowych zawiera rodz. IV SWZ.</w:t>
      </w:r>
      <w:r w:rsidRPr="0009541C">
        <w:rPr>
          <w:rFonts w:ascii="Times New Roman" w:hAnsi="Times New Roman" w:cs="Times New Roman"/>
          <w:sz w:val="18"/>
          <w:szCs w:val="18"/>
        </w:rPr>
        <w:t xml:space="preserve"> </w:t>
      </w:r>
    </w:p>
    <w:p w:rsidR="008C0BE3" w:rsidRDefault="008C0BE3" w:rsidP="008C0BE3">
      <w:pPr>
        <w:rPr>
          <w:sz w:val="18"/>
          <w:szCs w:val="18"/>
        </w:rPr>
      </w:pPr>
    </w:p>
    <w:p w:rsidR="00A94492" w:rsidRDefault="00A94492" w:rsidP="008C0BE3">
      <w:pPr>
        <w:rPr>
          <w:sz w:val="18"/>
          <w:szCs w:val="18"/>
        </w:rPr>
      </w:pPr>
    </w:p>
    <w:p w:rsidR="00A94492" w:rsidRDefault="00A94492" w:rsidP="008C0BE3">
      <w:pPr>
        <w:rPr>
          <w:sz w:val="18"/>
          <w:szCs w:val="18"/>
        </w:rPr>
      </w:pPr>
    </w:p>
    <w:p w:rsidR="00A94492" w:rsidRDefault="00A94492" w:rsidP="008C0BE3">
      <w:pPr>
        <w:rPr>
          <w:sz w:val="18"/>
          <w:szCs w:val="18"/>
        </w:rPr>
      </w:pPr>
    </w:p>
    <w:p w:rsidR="00A94492" w:rsidRDefault="00A94492" w:rsidP="008C0BE3">
      <w:pPr>
        <w:rPr>
          <w:sz w:val="18"/>
          <w:szCs w:val="18"/>
        </w:rPr>
      </w:pPr>
    </w:p>
    <w:p w:rsidR="00A94492" w:rsidRDefault="00A94492" w:rsidP="008C0BE3">
      <w:pPr>
        <w:rPr>
          <w:sz w:val="18"/>
          <w:szCs w:val="18"/>
        </w:rPr>
      </w:pPr>
    </w:p>
    <w:p w:rsidR="00A94492" w:rsidRDefault="00A94492" w:rsidP="008C0BE3">
      <w:pPr>
        <w:rPr>
          <w:sz w:val="18"/>
          <w:szCs w:val="18"/>
        </w:rPr>
      </w:pPr>
    </w:p>
    <w:p w:rsidR="00A94492" w:rsidRPr="0009541C" w:rsidRDefault="00A94492" w:rsidP="008C0BE3">
      <w:pPr>
        <w:rPr>
          <w:sz w:val="18"/>
          <w:szCs w:val="18"/>
        </w:rPr>
      </w:pPr>
      <w:bookmarkStart w:id="1" w:name="_GoBack"/>
      <w:bookmarkEnd w:id="1"/>
    </w:p>
    <w:sectPr w:rsidR="00A94492" w:rsidRPr="0009541C" w:rsidSect="00517D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FF" w:rsidRDefault="00815AFF" w:rsidP="008C0BE3">
      <w:pPr>
        <w:spacing w:after="0" w:line="240" w:lineRule="auto"/>
      </w:pPr>
      <w:r>
        <w:separator/>
      </w:r>
    </w:p>
  </w:endnote>
  <w:endnote w:type="continuationSeparator" w:id="0">
    <w:p w:rsidR="00815AFF" w:rsidRDefault="00815AFF" w:rsidP="008C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MS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FF" w:rsidRDefault="00815AFF" w:rsidP="008C0BE3">
      <w:pPr>
        <w:spacing w:after="0" w:line="240" w:lineRule="auto"/>
      </w:pPr>
      <w:r>
        <w:separator/>
      </w:r>
    </w:p>
  </w:footnote>
  <w:footnote w:type="continuationSeparator" w:id="0">
    <w:p w:rsidR="00815AFF" w:rsidRDefault="00815AFF" w:rsidP="008C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87" w:rsidRDefault="00B90687">
    <w:pPr>
      <w:pStyle w:val="Nagwek"/>
    </w:pPr>
    <w:r w:rsidRPr="002B5D36">
      <w:rPr>
        <w:noProof/>
        <w:color w:val="000000" w:themeColor="text1"/>
        <w:lang w:eastAsia="pl-PL"/>
      </w:rPr>
      <w:drawing>
        <wp:inline distT="0" distB="0" distL="0" distR="0" wp14:anchorId="78CE068A" wp14:editId="12DDC735">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4CD5"/>
    <w:multiLevelType w:val="hybridMultilevel"/>
    <w:tmpl w:val="E7FEA750"/>
    <w:lvl w:ilvl="0" w:tplc="219E049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5D"/>
    <w:rsid w:val="0009541C"/>
    <w:rsid w:val="002107EF"/>
    <w:rsid w:val="00401BEF"/>
    <w:rsid w:val="00517D8C"/>
    <w:rsid w:val="006E685D"/>
    <w:rsid w:val="007239B1"/>
    <w:rsid w:val="00815AFF"/>
    <w:rsid w:val="008608E4"/>
    <w:rsid w:val="008C0BE3"/>
    <w:rsid w:val="009217A4"/>
    <w:rsid w:val="00A94492"/>
    <w:rsid w:val="00B90687"/>
    <w:rsid w:val="00D56BF3"/>
    <w:rsid w:val="00DA13F8"/>
    <w:rsid w:val="00E67E3C"/>
    <w:rsid w:val="00F1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D2B0"/>
  <w15:chartTrackingRefBased/>
  <w15:docId w15:val="{EFD6AF15-D36D-4B36-B7E9-81A30497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E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sw tekst Znak,ISCG Numerowanie Znak,lp1 Znak,Nagłowek 3 Znak,Preambuła Znak,Akapit z listą BS Znak,Kolorowa lista — akcent 11 Znak,Dot pt Znak,F5 List Paragraph Znak,Recommendation Znak,List Paragraph11 Znak"/>
    <w:link w:val="Akapitzlist"/>
    <w:qFormat/>
    <w:locked/>
    <w:rsid w:val="008C0BE3"/>
    <w:rPr>
      <w:rFonts w:ascii="Calibri" w:eastAsia="Calibri" w:hAnsi="Calibri"/>
    </w:rPr>
  </w:style>
  <w:style w:type="paragraph" w:styleId="Akapitzlist">
    <w:name w:val="List Paragraph"/>
    <w:aliases w:val="L1,Numerowanie,sw tekst,ISCG Numerowanie,lp1,Nagłowek 3,Preambuła,Akapit z listą BS,Kolorowa lista — akcent 11,Dot pt,F5 List Paragraph,Recommendation,List Paragraph11,maz_wyliczenie,opis dzialania,K-P_odwolanie,A_wyliczenie,CW_Lista"/>
    <w:basedOn w:val="Normalny"/>
    <w:link w:val="AkapitzlistZnak"/>
    <w:qFormat/>
    <w:rsid w:val="008C0BE3"/>
    <w:pPr>
      <w:spacing w:after="200" w:line="276" w:lineRule="auto"/>
      <w:ind w:left="720"/>
    </w:pPr>
    <w:rPr>
      <w:rFonts w:ascii="Calibri" w:eastAsia="Calibri" w:hAnsi="Calibri"/>
    </w:rPr>
  </w:style>
  <w:style w:type="paragraph" w:customStyle="1" w:styleId="Tekstpodstawowy33">
    <w:name w:val="Tekst podstawowy 33"/>
    <w:basedOn w:val="Normalny"/>
    <w:rsid w:val="008C0BE3"/>
    <w:pPr>
      <w:suppressAutoHyphens/>
      <w:spacing w:after="0" w:line="360" w:lineRule="auto"/>
      <w:jc w:val="both"/>
    </w:pPr>
    <w:rPr>
      <w:rFonts w:ascii="Arial" w:eastAsia="Times New Roman" w:hAnsi="Arial" w:cs="Arial"/>
      <w:color w:val="000000"/>
      <w:szCs w:val="20"/>
      <w:lang w:eastAsia="zh-CN"/>
    </w:rPr>
  </w:style>
  <w:style w:type="table" w:styleId="Tabela-Siatka">
    <w:name w:val="Table Grid"/>
    <w:basedOn w:val="Standardowy"/>
    <w:uiPriority w:val="39"/>
    <w:rsid w:val="00095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B90687"/>
    <w:pPr>
      <w:tabs>
        <w:tab w:val="center" w:pos="4536"/>
        <w:tab w:val="right" w:pos="9072"/>
      </w:tabs>
      <w:spacing w:after="0" w:line="240" w:lineRule="auto"/>
    </w:pPr>
  </w:style>
  <w:style w:type="character" w:customStyle="1" w:styleId="NagwekZnak">
    <w:name w:val="Nagłówek Znak"/>
    <w:basedOn w:val="Domylnaczcionkaakapitu"/>
    <w:link w:val="Nagwek"/>
    <w:qFormat/>
    <w:rsid w:val="00B90687"/>
  </w:style>
  <w:style w:type="paragraph" w:styleId="Stopka">
    <w:name w:val="footer"/>
    <w:basedOn w:val="Normalny"/>
    <w:link w:val="StopkaZnak"/>
    <w:uiPriority w:val="99"/>
    <w:unhideWhenUsed/>
    <w:rsid w:val="00B90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687"/>
  </w:style>
  <w:style w:type="paragraph" w:styleId="Tekstdymka">
    <w:name w:val="Balloon Text"/>
    <w:basedOn w:val="Normalny"/>
    <w:link w:val="TekstdymkaZnak"/>
    <w:uiPriority w:val="99"/>
    <w:semiHidden/>
    <w:unhideWhenUsed/>
    <w:rsid w:val="00D56B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6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4552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Jezuickie Centrum Kształcenia Zawodowego i Ustaw.</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Granat</dc:creator>
  <cp:keywords/>
  <dc:description/>
  <cp:lastModifiedBy>Ewelina Granat</cp:lastModifiedBy>
  <cp:revision>3</cp:revision>
  <cp:lastPrinted>2022-11-23T15:34:00Z</cp:lastPrinted>
  <dcterms:created xsi:type="dcterms:W3CDTF">2022-11-23T07:58:00Z</dcterms:created>
  <dcterms:modified xsi:type="dcterms:W3CDTF">2022-11-23T15:34:00Z</dcterms:modified>
</cp:coreProperties>
</file>