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F04B" w14:textId="77777777" w:rsidR="001206A1" w:rsidRDefault="001206A1" w:rsidP="001206A1">
      <w:pPr>
        <w:spacing w:line="360" w:lineRule="auto"/>
      </w:pPr>
      <w:r>
        <w:rPr>
          <w:rFonts w:ascii="Calibri" w:hAnsi="Calibri"/>
          <w:b/>
          <w:bCs/>
          <w:sz w:val="22"/>
          <w:szCs w:val="22"/>
        </w:rPr>
        <w:t>Dostawa hełmów kuloodpornych</w:t>
      </w:r>
    </w:p>
    <w:p w14:paraId="64B727EA" w14:textId="77777777" w:rsidR="001206A1" w:rsidRDefault="001206A1" w:rsidP="001206A1">
      <w:pPr>
        <w:spacing w:line="360" w:lineRule="auto"/>
      </w:pPr>
      <w:r>
        <w:rPr>
          <w:rFonts w:ascii="Calibri" w:hAnsi="Calibri"/>
          <w:sz w:val="22"/>
          <w:szCs w:val="22"/>
        </w:rPr>
        <w:t xml:space="preserve">w ilości 8  sztuk w standardzie  </w:t>
      </w:r>
      <w:r>
        <w:rPr>
          <w:rFonts w:ascii="Calibri" w:hAnsi="Calibri"/>
          <w:b/>
          <w:bCs/>
          <w:sz w:val="22"/>
          <w:szCs w:val="22"/>
        </w:rPr>
        <w:t>MICH lub ACH</w:t>
      </w:r>
      <w:r>
        <w:rPr>
          <w:rFonts w:ascii="Calibri" w:hAnsi="Calibri"/>
          <w:sz w:val="22"/>
          <w:szCs w:val="22"/>
        </w:rPr>
        <w:t xml:space="preserve"> o klasie odporności:</w:t>
      </w:r>
    </w:p>
    <w:p w14:paraId="61831E76" w14:textId="77777777" w:rsidR="001206A1" w:rsidRDefault="001206A1" w:rsidP="001206A1">
      <w:pPr>
        <w:spacing w:line="360" w:lineRule="auto"/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K2</w:t>
      </w:r>
      <w:r>
        <w:rPr>
          <w:rFonts w:ascii="Calibri" w:hAnsi="Calibri"/>
          <w:sz w:val="22"/>
          <w:szCs w:val="22"/>
        </w:rPr>
        <w:t xml:space="preserve">: spełnia normę PN-V-870001 z 2011 roku, </w:t>
      </w:r>
      <w:proofErr w:type="spellStart"/>
      <w:r>
        <w:rPr>
          <w:rFonts w:ascii="Calibri" w:hAnsi="Calibri"/>
          <w:sz w:val="22"/>
          <w:szCs w:val="22"/>
        </w:rPr>
        <w:t>odłamkoodporność</w:t>
      </w:r>
      <w:proofErr w:type="spellEnd"/>
      <w:r>
        <w:rPr>
          <w:rFonts w:ascii="Calibri" w:hAnsi="Calibri"/>
          <w:sz w:val="22"/>
          <w:szCs w:val="22"/>
        </w:rPr>
        <w:t xml:space="preserve"> w klasie</w:t>
      </w:r>
      <w:r>
        <w:rPr>
          <w:rFonts w:ascii="Calibri" w:hAnsi="Calibri"/>
          <w:b/>
          <w:bCs/>
          <w:sz w:val="22"/>
          <w:szCs w:val="22"/>
        </w:rPr>
        <w:t xml:space="preserve">  O3</w:t>
      </w:r>
      <w:r>
        <w:rPr>
          <w:rFonts w:ascii="Calibri" w:hAnsi="Calibri"/>
          <w:sz w:val="22"/>
          <w:szCs w:val="22"/>
        </w:rPr>
        <w:t xml:space="preserve"> zgodna z polską normą PN- V-87001:2011, koloru czarnego w rozmiarze M dla obwodu głowy 56-58 cm wraz z systemem montażowym i  z pokrowcami z napisem Służba Więzienna.</w:t>
      </w:r>
    </w:p>
    <w:p w14:paraId="7E3488A1" w14:textId="77777777" w:rsidR="001206A1" w:rsidRDefault="001206A1" w:rsidP="001206A1">
      <w:pPr>
        <w:spacing w:line="360" w:lineRule="auto"/>
        <w:jc w:val="both"/>
      </w:pPr>
      <w:r>
        <w:rPr>
          <w:rFonts w:ascii="Calibri" w:hAnsi="Calibri"/>
          <w:sz w:val="22"/>
          <w:szCs w:val="22"/>
        </w:rPr>
        <w:t xml:space="preserve">Hełm wraz z kompletnym wyposażeniem (powierzchnia czołowa czerepu – adapter do mocowania noktowizji, na powierzchni  czerepu muszą znajdować się szyny boczne do mocowania adapterów </w:t>
      </w:r>
      <w:proofErr w:type="spellStart"/>
      <w:r>
        <w:rPr>
          <w:rFonts w:ascii="Calibri" w:hAnsi="Calibri"/>
          <w:sz w:val="22"/>
          <w:szCs w:val="22"/>
        </w:rPr>
        <w:t>Picantinny</w:t>
      </w:r>
      <w:proofErr w:type="spellEnd"/>
      <w:r>
        <w:rPr>
          <w:rFonts w:ascii="Calibri" w:hAnsi="Calibri"/>
          <w:sz w:val="22"/>
          <w:szCs w:val="22"/>
        </w:rPr>
        <w:t xml:space="preserve">). Hełm nie może posiadać w części przedniej tzw. „daszka”. Śruby, nakrętki oraz inne metalowe elementy znajdujące się po wewnętrznej stronie czerepu muszą być zabezpieczone </w:t>
      </w:r>
      <w:r>
        <w:rPr>
          <w:rFonts w:ascii="Calibri" w:hAnsi="Calibri"/>
          <w:sz w:val="22"/>
          <w:szCs w:val="22"/>
        </w:rPr>
        <w:br/>
        <w:t>w sposób zapewniający bezpieczne użytkowanie hełmu.</w:t>
      </w:r>
    </w:p>
    <w:p w14:paraId="406A7AAE" w14:textId="77777777" w:rsidR="001206A1" w:rsidRDefault="001206A1" w:rsidP="001206A1">
      <w:pPr>
        <w:spacing w:line="360" w:lineRule="auto"/>
      </w:pPr>
      <w:r>
        <w:rPr>
          <w:rFonts w:ascii="Calibri" w:hAnsi="Calibri"/>
          <w:b/>
          <w:bCs/>
          <w:sz w:val="22"/>
          <w:szCs w:val="22"/>
        </w:rPr>
        <w:t>Ukompletowanie:</w:t>
      </w:r>
    </w:p>
    <w:p w14:paraId="4FF13828" w14:textId="77777777" w:rsidR="001206A1" w:rsidRDefault="001206A1" w:rsidP="001206A1">
      <w:pPr>
        <w:spacing w:line="360" w:lineRule="auto"/>
      </w:pPr>
      <w:r>
        <w:rPr>
          <w:rFonts w:ascii="Calibri" w:hAnsi="Calibri"/>
          <w:sz w:val="22"/>
          <w:szCs w:val="22"/>
        </w:rPr>
        <w:t>- hełm wraz z wyposażeniem</w:t>
      </w:r>
    </w:p>
    <w:p w14:paraId="7404334A" w14:textId="77777777" w:rsidR="001206A1" w:rsidRDefault="001206A1" w:rsidP="001206A1">
      <w:pPr>
        <w:spacing w:line="360" w:lineRule="auto"/>
      </w:pPr>
      <w:r>
        <w:rPr>
          <w:rFonts w:ascii="Calibri" w:hAnsi="Calibri"/>
          <w:sz w:val="22"/>
          <w:szCs w:val="22"/>
        </w:rPr>
        <w:t xml:space="preserve">- pokrowiec na czerep z polami </w:t>
      </w:r>
      <w:proofErr w:type="spellStart"/>
      <w:r>
        <w:rPr>
          <w:rFonts w:ascii="Calibri" w:hAnsi="Calibri"/>
          <w:sz w:val="22"/>
          <w:szCs w:val="22"/>
        </w:rPr>
        <w:t>rzepowymi</w:t>
      </w:r>
      <w:proofErr w:type="spellEnd"/>
      <w:r>
        <w:rPr>
          <w:rFonts w:ascii="Calibri" w:hAnsi="Calibri"/>
          <w:sz w:val="22"/>
          <w:szCs w:val="22"/>
        </w:rPr>
        <w:t xml:space="preserve"> i oznaczeniami „Służba Więzienna”</w:t>
      </w:r>
    </w:p>
    <w:p w14:paraId="60309923" w14:textId="77777777" w:rsidR="001206A1" w:rsidRDefault="001206A1" w:rsidP="001206A1">
      <w:pPr>
        <w:spacing w:line="360" w:lineRule="auto"/>
      </w:pPr>
      <w:r>
        <w:rPr>
          <w:rFonts w:ascii="Calibri" w:hAnsi="Calibri"/>
          <w:sz w:val="22"/>
          <w:szCs w:val="22"/>
        </w:rPr>
        <w:t>- wkładki higieniczne wielorazowego użytku</w:t>
      </w:r>
    </w:p>
    <w:p w14:paraId="436FCC46" w14:textId="77777777" w:rsidR="001206A1" w:rsidRDefault="001206A1" w:rsidP="001206A1">
      <w:pPr>
        <w:spacing w:line="360" w:lineRule="auto"/>
      </w:pPr>
      <w:r>
        <w:rPr>
          <w:rFonts w:ascii="Calibri" w:hAnsi="Calibri"/>
          <w:sz w:val="22"/>
          <w:szCs w:val="22"/>
        </w:rPr>
        <w:t>- torba transportowa do przenoszenia</w:t>
      </w:r>
    </w:p>
    <w:p w14:paraId="32FC7D3C" w14:textId="77777777" w:rsidR="001206A1" w:rsidRDefault="001206A1" w:rsidP="001206A1">
      <w:pPr>
        <w:spacing w:line="360" w:lineRule="auto"/>
      </w:pPr>
      <w:r>
        <w:rPr>
          <w:rFonts w:ascii="Calibri" w:hAnsi="Calibri"/>
          <w:sz w:val="22"/>
          <w:szCs w:val="22"/>
        </w:rPr>
        <w:t>- instrukcja użytkowania</w:t>
      </w:r>
    </w:p>
    <w:p w14:paraId="1B5D3E8A" w14:textId="77777777" w:rsidR="001206A1" w:rsidRDefault="001206A1" w:rsidP="001206A1">
      <w:pPr>
        <w:spacing w:line="360" w:lineRule="auto"/>
      </w:pPr>
      <w:r>
        <w:rPr>
          <w:rFonts w:ascii="Calibri" w:hAnsi="Calibri"/>
          <w:sz w:val="22"/>
          <w:szCs w:val="22"/>
        </w:rPr>
        <w:t>- karta gwarancyjna wraz z datą ważności</w:t>
      </w:r>
    </w:p>
    <w:p w14:paraId="63350282" w14:textId="77777777" w:rsidR="001206A1" w:rsidRDefault="001206A1" w:rsidP="001206A1">
      <w:pPr>
        <w:spacing w:line="360" w:lineRule="auto"/>
      </w:pPr>
      <w:r>
        <w:rPr>
          <w:rFonts w:ascii="Calibri" w:hAnsi="Calibri"/>
          <w:sz w:val="22"/>
          <w:szCs w:val="22"/>
        </w:rPr>
        <w:t>Gwarancja obejmować będzie: 10 lat balistyka</w:t>
      </w:r>
    </w:p>
    <w:p w14:paraId="61D563D1" w14:textId="77777777" w:rsidR="00D432D2" w:rsidRDefault="00D432D2">
      <w:bookmarkStart w:id="0" w:name="_GoBack"/>
      <w:bookmarkEnd w:id="0"/>
    </w:p>
    <w:sectPr w:rsidR="00D4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58"/>
    <w:rsid w:val="001206A1"/>
    <w:rsid w:val="00624158"/>
    <w:rsid w:val="00D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F99D-AA87-4416-92AF-E8D40BDA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6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2</cp:revision>
  <dcterms:created xsi:type="dcterms:W3CDTF">2024-06-18T10:14:00Z</dcterms:created>
  <dcterms:modified xsi:type="dcterms:W3CDTF">2024-06-18T10:15:00Z</dcterms:modified>
</cp:coreProperties>
</file>