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0E4D3F4C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AA214A" w:rsidRPr="00AA214A">
        <w:rPr>
          <w:rFonts w:ascii="Times New Roman" w:eastAsia="Calibri" w:hAnsi="Times New Roman" w:cs="Times New Roman"/>
          <w:b/>
          <w:bCs/>
          <w:sz w:val="20"/>
          <w:szCs w:val="20"/>
        </w:rPr>
        <w:t>Modernizacja dróg powiatowych wraz z niezbędną infrastrukturą Powiatu Pajęczańskiego”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4CB14AF2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BD206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8F37D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maja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287CEE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 mikro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przedsiębiorstwem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/ małym /średnim przedsiębiorstwem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73B4" w14:textId="77777777" w:rsidR="00CF2A2E" w:rsidRDefault="00CF2A2E" w:rsidP="00D43292">
      <w:pPr>
        <w:spacing w:after="0" w:line="240" w:lineRule="auto"/>
      </w:pPr>
      <w:r>
        <w:separator/>
      </w:r>
    </w:p>
  </w:endnote>
  <w:endnote w:type="continuationSeparator" w:id="0">
    <w:p w14:paraId="4013A777" w14:textId="77777777" w:rsidR="00CF2A2E" w:rsidRDefault="00CF2A2E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6F33" w14:textId="77777777" w:rsidR="00CF2A2E" w:rsidRDefault="00CF2A2E" w:rsidP="00D43292">
      <w:pPr>
        <w:spacing w:after="0" w:line="240" w:lineRule="auto"/>
      </w:pPr>
      <w:r>
        <w:separator/>
      </w:r>
    </w:p>
  </w:footnote>
  <w:footnote w:type="continuationSeparator" w:id="0">
    <w:p w14:paraId="4F34A75F" w14:textId="77777777" w:rsidR="00CF2A2E" w:rsidRDefault="00CF2A2E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77DB591E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F2365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cp:lastPrinted>2024-02-22T14:19:00Z</cp:lastPrinted>
  <dcterms:created xsi:type="dcterms:W3CDTF">2023-10-18T07:37:00Z</dcterms:created>
  <dcterms:modified xsi:type="dcterms:W3CDTF">2024-03-18T13:26:00Z</dcterms:modified>
</cp:coreProperties>
</file>