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A76DE9">
        <w:rPr>
          <w:rFonts w:ascii="Tahoma" w:hAnsi="Tahoma" w:cs="Tahoma"/>
          <w:sz w:val="20"/>
        </w:rPr>
        <w:t>Przebudowa drogi gminnej nr 103051E granica Gminy Zduńska Wola - Kolonia Bilew</w:t>
      </w:r>
      <w:r w:rsidR="005D6DE9">
        <w:rPr>
          <w:rFonts w:ascii="Tahoma" w:hAnsi="Tahoma" w:cs="Tahoma"/>
          <w:sz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4" w:name="_Hlk520450558"/>
      <w:bookmarkEnd w:id="4"/>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(AC</w:t>
      </w:r>
      <w:r>
        <w:rPr>
          <w:rFonts w:ascii="Tahoma" w:hAnsi="Tahoma" w:cs="Tahoma"/>
          <w:sz w:val="20"/>
          <w:szCs w:val="20"/>
        </w:rPr>
        <w:t>11S</w:t>
      </w:r>
      <w:r w:rsidRPr="00545B7E">
        <w:rPr>
          <w:rFonts w:ascii="Tahoma" w:hAnsi="Tahoma" w:cs="Tahoma"/>
          <w:sz w:val="20"/>
          <w:szCs w:val="20"/>
        </w:rPr>
        <w:t xml:space="preserve"> 50/70) wg PN-EN 13108-1:2008, WT-1 i WT-2 2014 dostarczonej od producenta. W przypadku produkcji mieszanki mineralno-asfaltowej przez Wykonawcę dla potrzeb budowy, Wykonawca zobowiązany jest prowadzić Zakładową kontrolę produkcji (ZKP) zgodnie WT-2 Nawierzchnie asfaltowe 2014 p. 7.4.1.5.</w:t>
      </w:r>
    </w:p>
    <w:p w:rsidR="00471070" w:rsidRPr="00545B7E" w:rsidRDefault="00471070" w:rsidP="00586C29">
      <w:pPr>
        <w:jc w:val="both"/>
        <w:rPr>
          <w:rFonts w:ascii="Tahoma" w:hAnsi="Tahoma" w:cs="Tahoma"/>
          <w:sz w:val="20"/>
          <w:szCs w:val="20"/>
        </w:rPr>
      </w:pPr>
      <w:r w:rsidRPr="00545B7E">
        <w:rPr>
          <w:rFonts w:ascii="Tahoma" w:hAnsi="Tahoma" w:cs="Tahoma"/>
          <w:sz w:val="20"/>
          <w:szCs w:val="20"/>
        </w:rPr>
        <w:t xml:space="preserve">Warstwę </w:t>
      </w:r>
      <w:r>
        <w:rPr>
          <w:rFonts w:ascii="Tahoma" w:hAnsi="Tahoma" w:cs="Tahoma"/>
          <w:sz w:val="20"/>
          <w:szCs w:val="20"/>
        </w:rPr>
        <w:t>ścieralną</w:t>
      </w:r>
      <w:r w:rsidRPr="00545B7E">
        <w:rPr>
          <w:rFonts w:ascii="Tahoma" w:hAnsi="Tahoma" w:cs="Tahoma"/>
          <w:sz w:val="20"/>
          <w:szCs w:val="20"/>
        </w:rPr>
        <w:t xml:space="preserve"> z betonu asfaltowego należy wykonać dla dróg kategorii ruchu KR</w:t>
      </w:r>
      <w:r>
        <w:rPr>
          <w:rFonts w:ascii="Tahoma" w:hAnsi="Tahoma" w:cs="Tahoma"/>
          <w:sz w:val="20"/>
          <w:szCs w:val="20"/>
        </w:rPr>
        <w:t xml:space="preserve"> </w:t>
      </w:r>
      <w:r w:rsidRPr="00545B7E">
        <w:rPr>
          <w:rFonts w:ascii="Tahoma" w:hAnsi="Tahoma" w:cs="Tahoma"/>
          <w:sz w:val="20"/>
          <w:szCs w:val="20"/>
        </w:rPr>
        <w:t>1.</w:t>
      </w:r>
    </w:p>
    <w:p w:rsidR="00252535" w:rsidRDefault="00471070" w:rsidP="00586C29">
      <w:pPr>
        <w:rPr>
          <w:rFonts w:ascii="Tahoma" w:hAnsi="Tahoma" w:cs="Tahoma"/>
          <w:sz w:val="20"/>
          <w:szCs w:val="20"/>
        </w:rPr>
      </w:pPr>
      <w:r w:rsidRPr="00545B7E">
        <w:rPr>
          <w:rFonts w:ascii="Tahoma" w:hAnsi="Tahoma" w:cs="Tahoma"/>
          <w:sz w:val="20"/>
          <w:szCs w:val="20"/>
        </w:rPr>
        <w:t xml:space="preserve">Zakres rzeczowy obejmuje wykonanie warstwy </w:t>
      </w:r>
      <w:r>
        <w:rPr>
          <w:rFonts w:ascii="Tahoma" w:hAnsi="Tahoma" w:cs="Tahoma"/>
          <w:sz w:val="20"/>
          <w:szCs w:val="20"/>
        </w:rPr>
        <w:t>ścieralnej</w:t>
      </w:r>
      <w:r w:rsidRPr="00545B7E">
        <w:rPr>
          <w:rFonts w:ascii="Tahoma" w:hAnsi="Tahoma" w:cs="Tahoma"/>
          <w:sz w:val="20"/>
          <w:szCs w:val="20"/>
        </w:rPr>
        <w:t xml:space="preserve"> </w:t>
      </w:r>
      <w:bookmarkStart w:id="5" w:name="_Hlk520442451"/>
      <w:bookmarkStart w:id="6" w:name="_Hlk520442578"/>
      <w:r>
        <w:rPr>
          <w:rFonts w:ascii="Tahoma" w:hAnsi="Tahoma" w:cs="Tahoma"/>
          <w:sz w:val="20"/>
        </w:rPr>
        <w:t>o</w:t>
      </w:r>
      <w:r w:rsidRPr="00545B7E">
        <w:rPr>
          <w:rFonts w:ascii="Tahoma" w:hAnsi="Tahoma" w:cs="Tahoma"/>
          <w:sz w:val="20"/>
          <w:szCs w:val="20"/>
        </w:rPr>
        <w:t xml:space="preserve"> grubości </w:t>
      </w:r>
      <w:r>
        <w:rPr>
          <w:rFonts w:ascii="Tahoma" w:hAnsi="Tahoma" w:cs="Tahoma"/>
          <w:sz w:val="20"/>
          <w:szCs w:val="20"/>
        </w:rPr>
        <w:t>4</w:t>
      </w:r>
      <w:r w:rsidRPr="00545B7E">
        <w:rPr>
          <w:rFonts w:ascii="Tahoma" w:hAnsi="Tahoma" w:cs="Tahoma"/>
          <w:sz w:val="20"/>
          <w:szCs w:val="20"/>
        </w:rPr>
        <w:t xml:space="preserve"> </w:t>
      </w:r>
      <w:proofErr w:type="spellStart"/>
      <w:r w:rsidRPr="00545B7E">
        <w:rPr>
          <w:rFonts w:ascii="Tahoma" w:hAnsi="Tahoma" w:cs="Tahoma"/>
          <w:sz w:val="20"/>
          <w:szCs w:val="20"/>
        </w:rPr>
        <w:t>cm</w:t>
      </w:r>
      <w:bookmarkEnd w:id="5"/>
      <w:bookmarkEnd w:id="6"/>
      <w:proofErr w:type="spellEnd"/>
      <w:r w:rsidRPr="00545B7E">
        <w:rPr>
          <w:rFonts w:ascii="Tahoma" w:hAnsi="Tahoma" w:cs="Tahoma"/>
          <w:sz w:val="20"/>
          <w:szCs w:val="20"/>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252535"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KR</w:t>
            </w:r>
            <w:r w:rsidR="00B3307E">
              <w:rPr>
                <w:rFonts w:ascii="Tahoma" w:hAnsi="Tahoma" w:cs="Tahoma"/>
                <w:b/>
                <w:sz w:val="20"/>
                <w:szCs w:val="20"/>
              </w:rPr>
              <w:t xml:space="preserve"> </w:t>
            </w:r>
            <w:r>
              <w:rPr>
                <w:rFonts w:ascii="Tahoma" w:hAnsi="Tahoma" w:cs="Tahoma"/>
                <w:b/>
                <w:sz w:val="20"/>
                <w:szCs w:val="20"/>
              </w:rPr>
              <w:t>1</w:t>
            </w:r>
          </w:p>
        </w:tc>
        <w:tc>
          <w:tcPr>
            <w:tcW w:w="3685"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7" w:name="_Toc412637945"/>
      <w:r>
        <w:rPr>
          <w:rFonts w:ascii="Tahoma" w:hAnsi="Tahoma" w:cs="Tahoma"/>
          <w:szCs w:val="20"/>
        </w:rPr>
        <w:t xml:space="preserve">2. </w:t>
      </w:r>
      <w:bookmarkEnd w:id="7"/>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71070"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71070" w:rsidRDefault="00471070" w:rsidP="00471070">
            <w:pPr>
              <w:jc w:val="center"/>
              <w:rPr>
                <w:rFonts w:ascii="Tahoma" w:hAnsi="Tahoma" w:cs="Tahoma"/>
                <w:b/>
                <w:sz w:val="20"/>
                <w:szCs w:val="20"/>
              </w:rPr>
            </w:pPr>
            <w:r>
              <w:rPr>
                <w:rFonts w:ascii="Tahoma" w:hAnsi="Tahoma" w:cs="Tahoma"/>
                <w:b/>
                <w:sz w:val="20"/>
                <w:szCs w:val="20"/>
              </w:rPr>
              <w:t>KR 1</w:t>
            </w:r>
          </w:p>
        </w:tc>
        <w:tc>
          <w:tcPr>
            <w:tcW w:w="1986" w:type="dxa"/>
            <w:tcBorders>
              <w:top w:val="single" w:sz="4" w:space="0" w:color="000000"/>
              <w:left w:val="single" w:sz="4" w:space="0" w:color="000000"/>
              <w:bottom w:val="single" w:sz="4" w:space="0" w:color="000000"/>
              <w:right w:val="single" w:sz="4" w:space="0" w:color="000000"/>
            </w:tcBorders>
            <w:vAlign w:val="center"/>
          </w:tcPr>
          <w:p w:rsidR="00471070" w:rsidRDefault="00471070" w:rsidP="00471070">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71070">
            <w:pPr>
              <w:spacing w:before="60" w:after="60"/>
              <w:jc w:val="center"/>
              <w:rPr>
                <w:rFonts w:ascii="Tahoma" w:hAnsi="Tahoma" w:cs="Tahoma"/>
                <w:b/>
                <w:sz w:val="20"/>
                <w:szCs w:val="20"/>
              </w:rPr>
            </w:pPr>
            <w:r>
              <w:rPr>
                <w:rFonts w:ascii="Tahoma" w:hAnsi="Tahoma" w:cs="Tahoma"/>
                <w:b/>
                <w:sz w:val="20"/>
                <w:szCs w:val="20"/>
              </w:rPr>
              <w:t>KR 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bscript"/>
              </w:rPr>
            </w:pPr>
            <w:r>
              <w:rPr>
                <w:rFonts w:ascii="Tahoma" w:hAnsi="Tahoma" w:cs="Tahoma"/>
                <w:b/>
                <w:sz w:val="20"/>
                <w:szCs w:val="20"/>
              </w:rPr>
              <w:t>G</w:t>
            </w:r>
            <w:r>
              <w:rPr>
                <w:rFonts w:ascii="Tahoma" w:hAnsi="Tahoma" w:cs="Tahoma"/>
                <w:b/>
                <w:sz w:val="20"/>
                <w:szCs w:val="20"/>
                <w:vertAlign w:val="subscript"/>
              </w:rPr>
              <w:t>25/15</w:t>
            </w:r>
          </w:p>
          <w:p w:rsidR="00252535" w:rsidRDefault="00471070">
            <w:pPr>
              <w:jc w:val="center"/>
              <w:rPr>
                <w:rFonts w:ascii="Tahoma" w:hAnsi="Tahoma" w:cs="Tahoma"/>
                <w:b/>
                <w:sz w:val="20"/>
                <w:szCs w:val="20"/>
                <w:vertAlign w:val="subscript"/>
              </w:rPr>
            </w:pPr>
            <w:r>
              <w:rPr>
                <w:rFonts w:ascii="Tahoma" w:hAnsi="Tahoma" w:cs="Tahoma"/>
                <w:b/>
                <w:sz w:val="20"/>
                <w:szCs w:val="20"/>
              </w:rPr>
              <w:t>G</w:t>
            </w:r>
            <w:r>
              <w:rPr>
                <w:rFonts w:ascii="Tahoma" w:hAnsi="Tahoma" w:cs="Tahoma"/>
                <w:b/>
                <w:sz w:val="20"/>
                <w:szCs w:val="20"/>
                <w:vertAlign w:val="subscript"/>
              </w:rPr>
              <w:t>20/15</w:t>
            </w:r>
          </w:p>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Wymagania w zależności od kategorii ruchu</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16FAE">
            <w:pPr>
              <w:jc w:val="center"/>
              <w:rPr>
                <w:rFonts w:ascii="Tahoma" w:hAnsi="Tahoma" w:cs="Tahoma"/>
                <w:sz w:val="20"/>
                <w:szCs w:val="20"/>
              </w:rPr>
            </w:pPr>
            <w:r>
              <w:rPr>
                <w:rFonts w:ascii="Tahoma" w:hAnsi="Tahoma" w:cs="Tahoma"/>
                <w:sz w:val="20"/>
                <w:szCs w:val="20"/>
              </w:rPr>
              <w:t>KR</w:t>
            </w:r>
            <w:r w:rsidR="00416FAE">
              <w:rPr>
                <w:rFonts w:ascii="Tahoma" w:hAnsi="Tahoma" w:cs="Tahoma"/>
                <w:sz w:val="20"/>
                <w:szCs w:val="20"/>
              </w:rPr>
              <w:t xml:space="preserve"> </w:t>
            </w:r>
            <w:r>
              <w:rPr>
                <w:rFonts w:ascii="Tahoma" w:hAnsi="Tahoma" w:cs="Tahoma"/>
                <w:sz w:val="20"/>
                <w:szCs w:val="20"/>
              </w:rPr>
              <w:t>1</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sz w:val="20"/>
                <w:szCs w:val="20"/>
              </w:rPr>
              <w:t>G</w:t>
            </w:r>
            <w:r>
              <w:rPr>
                <w:rFonts w:ascii="Tahoma" w:hAnsi="Tahoma" w:cs="Tahoma"/>
                <w:sz w:val="20"/>
                <w:szCs w:val="20"/>
                <w:vertAlign w:val="subscript"/>
              </w:rPr>
              <w:t>F</w:t>
            </w:r>
            <w:r>
              <w:rPr>
                <w:rFonts w:ascii="Tahoma" w:hAnsi="Tahoma" w:cs="Tahoma"/>
                <w:sz w:val="20"/>
                <w:szCs w:val="20"/>
              </w:rPr>
              <w:t>85 lub G</w:t>
            </w:r>
            <w:r>
              <w:rPr>
                <w:rFonts w:ascii="Tahoma" w:hAnsi="Tahoma" w:cs="Tahoma"/>
                <w:sz w:val="20"/>
                <w:szCs w:val="20"/>
                <w:vertAlign w:val="subscript"/>
              </w:rPr>
              <w:t>A</w:t>
            </w:r>
            <w:r>
              <w:rPr>
                <w:rFonts w:ascii="Tahoma" w:hAnsi="Tahoma" w:cs="Tahoma"/>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sz w:val="20"/>
                <w:szCs w:val="20"/>
              </w:rPr>
              <w:t>G</w:t>
            </w:r>
            <w:r>
              <w:rPr>
                <w:rFonts w:ascii="Tahoma" w:hAnsi="Tahoma" w:cs="Tahoma"/>
                <w:sz w:val="20"/>
                <w:szCs w:val="20"/>
                <w:vertAlign w:val="subscript"/>
              </w:rPr>
              <w:t>TC</w:t>
            </w:r>
            <w:r>
              <w:rPr>
                <w:rFonts w:ascii="Tahoma" w:hAnsi="Tahoma" w:cs="Tahoma"/>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Symbol" w:eastAsia="Symbol" w:hAnsi="Symbol" w:cs="Symbol"/>
                <w:sz w:val="20"/>
                <w:szCs w:val="20"/>
              </w:rPr>
              <w:t></w:t>
            </w:r>
            <w:r>
              <w:rPr>
                <w:rFonts w:ascii="Tahoma" w:hAnsi="Tahoma" w:cs="Tahoma"/>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sz w:val="20"/>
                <w:szCs w:val="20"/>
              </w:rPr>
              <w:t>MB</w:t>
            </w:r>
            <w:r>
              <w:rPr>
                <w:rFonts w:ascii="Tahoma" w:hAnsi="Tahoma" w:cs="Tahoma"/>
                <w:sz w:val="20"/>
                <w:szCs w:val="20"/>
                <w:vertAlign w:val="subscript"/>
              </w:rPr>
              <w:t>F</w:t>
            </w:r>
            <w:r>
              <w:rPr>
                <w:rFonts w:ascii="Tahoma" w:hAnsi="Tahoma" w:cs="Tahoma"/>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i/>
                <w:sz w:val="20"/>
                <w:szCs w:val="20"/>
              </w:rPr>
            </w:pPr>
          </w:p>
          <w:p w:rsidR="00252535" w:rsidRDefault="00471070">
            <w:pPr>
              <w:jc w:val="center"/>
              <w:rPr>
                <w:rFonts w:ascii="Tahoma" w:hAnsi="Tahoma" w:cs="Tahoma"/>
                <w:b/>
                <w:sz w:val="20"/>
                <w:szCs w:val="20"/>
              </w:rPr>
            </w:pPr>
            <w:proofErr w:type="spellStart"/>
            <w:r>
              <w:rPr>
                <w:rFonts w:ascii="Tahoma" w:hAnsi="Tahoma" w:cs="Tahoma"/>
                <w:i/>
                <w:sz w:val="20"/>
                <w:szCs w:val="20"/>
              </w:rPr>
              <w:t>E</w:t>
            </w:r>
            <w:r>
              <w:rPr>
                <w:rFonts w:ascii="Tahoma" w:hAnsi="Tahoma" w:cs="Tahoma"/>
                <w:sz w:val="20"/>
                <w:szCs w:val="20"/>
                <w:vertAlign w:val="subscript"/>
              </w:rPr>
              <w:t>cs</w:t>
            </w:r>
            <w:proofErr w:type="spellEnd"/>
            <w:r>
              <w:rPr>
                <w:rFonts w:ascii="Tahoma" w:hAnsi="Tahoma" w:cs="Tahoma"/>
                <w:sz w:val="20"/>
                <w:szCs w:val="20"/>
                <w:vertAlign w:val="subscript"/>
              </w:rPr>
              <w:t xml:space="preserve"> </w:t>
            </w:r>
            <w:r>
              <w:rPr>
                <w:rFonts w:ascii="Tahoma" w:hAnsi="Tahoma" w:cs="Tahoma"/>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i/>
                <w:sz w:val="20"/>
                <w:szCs w:val="20"/>
              </w:rPr>
              <w:t>m</w:t>
            </w:r>
            <w:r>
              <w:rPr>
                <w:rFonts w:ascii="Tahoma" w:hAnsi="Tahoma" w:cs="Tahoma"/>
                <w:sz w:val="20"/>
                <w:szCs w:val="20"/>
                <w:vertAlign w:val="subscript"/>
              </w:rPr>
              <w:t>LPC</w:t>
            </w:r>
            <w:r>
              <w:rPr>
                <w:rFonts w:ascii="Tahoma" w:hAnsi="Tahoma" w:cs="Tahoma"/>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Wymagania w zależności od kategorii ruchu</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warstwy ścieralnej z betonu asfaltowego, w zależności od kategorii ruchu,  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16FAE">
        <w:trPr>
          <w:cantSplit/>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Wymagania w zależności od kategorii ruchu</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p>
    <w:p w:rsidR="00252535" w:rsidRDefault="00252535">
      <w:pPr>
        <w:ind w:firstLine="709"/>
        <w:jc w:val="both"/>
        <w:rPr>
          <w:rFonts w:ascii="Tahoma" w:hAnsi="Tahoma" w:cs="Tahoma"/>
          <w:sz w:val="20"/>
          <w:szCs w:val="20"/>
        </w:rPr>
      </w:pPr>
    </w:p>
    <w:tbl>
      <w:tblPr>
        <w:tblW w:w="9057" w:type="dxa"/>
        <w:jc w:val="center"/>
        <w:tblLook w:val="01E0"/>
      </w:tblPr>
      <w:tblGrid>
        <w:gridCol w:w="4388"/>
        <w:gridCol w:w="2267"/>
        <w:gridCol w:w="2402"/>
      </w:tblGrid>
      <w:tr w:rsidR="00252535">
        <w:trPr>
          <w:jc w:val="center"/>
        </w:trPr>
        <w:tc>
          <w:tcPr>
            <w:tcW w:w="4388"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Właściwość</w:t>
            </w:r>
          </w:p>
        </w:tc>
        <w:tc>
          <w:tcPr>
            <w:tcW w:w="4669"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Przesiew,   [% (m/m)]</w:t>
            </w:r>
          </w:p>
        </w:tc>
      </w:tr>
      <w:tr w:rsidR="00252535">
        <w:trPr>
          <w:jc w:val="center"/>
        </w:trPr>
        <w:tc>
          <w:tcPr>
            <w:tcW w:w="4388"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b/>
                <w:sz w:val="20"/>
                <w:szCs w:val="20"/>
              </w:rPr>
            </w:pPr>
          </w:p>
        </w:tc>
        <w:tc>
          <w:tcPr>
            <w:tcW w:w="4669"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AC11S</w:t>
            </w:r>
          </w:p>
        </w:tc>
      </w:tr>
      <w:tr w:rsidR="00252535">
        <w:trPr>
          <w:jc w:val="center"/>
        </w:trPr>
        <w:tc>
          <w:tcPr>
            <w:tcW w:w="4388"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Wymiar sita #, [mm]</w:t>
            </w:r>
          </w:p>
        </w:tc>
        <w:tc>
          <w:tcPr>
            <w:tcW w:w="226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od</w:t>
            </w:r>
          </w:p>
        </w:tc>
        <w:tc>
          <w:tcPr>
            <w:tcW w:w="2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do</w:t>
            </w:r>
          </w:p>
        </w:tc>
      </w:tr>
      <w:tr w:rsidR="00252535">
        <w:trPr>
          <w:jc w:val="center"/>
        </w:trPr>
        <w:tc>
          <w:tcPr>
            <w:tcW w:w="4388"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16</w:t>
            </w:r>
          </w:p>
        </w:tc>
        <w:tc>
          <w:tcPr>
            <w:tcW w:w="226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100</w:t>
            </w:r>
          </w:p>
        </w:tc>
        <w:tc>
          <w:tcPr>
            <w:tcW w:w="2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t>
            </w:r>
          </w:p>
        </w:tc>
      </w:tr>
      <w:tr w:rsidR="00252535">
        <w:trPr>
          <w:jc w:val="center"/>
        </w:trPr>
        <w:tc>
          <w:tcPr>
            <w:tcW w:w="4388"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11,2</w:t>
            </w:r>
          </w:p>
        </w:tc>
        <w:tc>
          <w:tcPr>
            <w:tcW w:w="226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90</w:t>
            </w:r>
          </w:p>
        </w:tc>
        <w:tc>
          <w:tcPr>
            <w:tcW w:w="2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100</w:t>
            </w:r>
          </w:p>
        </w:tc>
      </w:tr>
      <w:tr w:rsidR="00252535">
        <w:trPr>
          <w:jc w:val="center"/>
        </w:trPr>
        <w:tc>
          <w:tcPr>
            <w:tcW w:w="4388"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8</w:t>
            </w:r>
          </w:p>
        </w:tc>
        <w:tc>
          <w:tcPr>
            <w:tcW w:w="226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70</w:t>
            </w:r>
          </w:p>
        </w:tc>
        <w:tc>
          <w:tcPr>
            <w:tcW w:w="2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90</w:t>
            </w:r>
          </w:p>
        </w:tc>
      </w:tr>
      <w:tr w:rsidR="00252535">
        <w:trPr>
          <w:jc w:val="center"/>
        </w:trPr>
        <w:tc>
          <w:tcPr>
            <w:tcW w:w="4388"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5,6</w:t>
            </w:r>
          </w:p>
        </w:tc>
        <w:tc>
          <w:tcPr>
            <w:tcW w:w="226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t>
            </w:r>
          </w:p>
        </w:tc>
        <w:tc>
          <w:tcPr>
            <w:tcW w:w="2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t>
            </w:r>
          </w:p>
        </w:tc>
      </w:tr>
      <w:tr w:rsidR="00252535">
        <w:trPr>
          <w:jc w:val="center"/>
        </w:trPr>
        <w:tc>
          <w:tcPr>
            <w:tcW w:w="4388"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2</w:t>
            </w:r>
          </w:p>
        </w:tc>
        <w:tc>
          <w:tcPr>
            <w:tcW w:w="226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30</w:t>
            </w:r>
          </w:p>
        </w:tc>
        <w:tc>
          <w:tcPr>
            <w:tcW w:w="2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55</w:t>
            </w:r>
          </w:p>
        </w:tc>
      </w:tr>
      <w:tr w:rsidR="00252535">
        <w:trPr>
          <w:jc w:val="center"/>
        </w:trPr>
        <w:tc>
          <w:tcPr>
            <w:tcW w:w="4388"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0,125</w:t>
            </w:r>
          </w:p>
        </w:tc>
        <w:tc>
          <w:tcPr>
            <w:tcW w:w="226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8</w:t>
            </w:r>
          </w:p>
        </w:tc>
        <w:tc>
          <w:tcPr>
            <w:tcW w:w="2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20</w:t>
            </w:r>
          </w:p>
        </w:tc>
      </w:tr>
      <w:tr w:rsidR="00252535">
        <w:trPr>
          <w:jc w:val="center"/>
        </w:trPr>
        <w:tc>
          <w:tcPr>
            <w:tcW w:w="4388"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0,063</w:t>
            </w:r>
          </w:p>
        </w:tc>
        <w:tc>
          <w:tcPr>
            <w:tcW w:w="226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5</w:t>
            </w:r>
          </w:p>
        </w:tc>
        <w:tc>
          <w:tcPr>
            <w:tcW w:w="2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12</w:t>
            </w:r>
          </w:p>
        </w:tc>
      </w:tr>
      <w:tr w:rsidR="00252535">
        <w:trPr>
          <w:jc w:val="center"/>
        </w:trPr>
        <w:tc>
          <w:tcPr>
            <w:tcW w:w="4388"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4669"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Pr>
          <w:rFonts w:ascii="Tahoma" w:hAnsi="Tahoma" w:cs="Tahoma"/>
          <w:b/>
          <w:sz w:val="20"/>
          <w:szCs w:val="20"/>
        </w:rPr>
        <w:t xml:space="preserve">1 </w:t>
      </w:r>
    </w:p>
    <w:tbl>
      <w:tblPr>
        <w:tblW w:w="9071" w:type="dxa"/>
        <w:tblInd w:w="109" w:type="dxa"/>
        <w:tblLayout w:type="fixed"/>
        <w:tblLook w:val="01E0"/>
      </w:tblPr>
      <w:tblGrid>
        <w:gridCol w:w="2269"/>
        <w:gridCol w:w="2127"/>
        <w:gridCol w:w="3541"/>
        <w:gridCol w:w="1134"/>
      </w:tblGrid>
      <w:tr w:rsidR="00252535" w:rsidTr="00416FAE">
        <w:tc>
          <w:tcPr>
            <w:tcW w:w="2269"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Właściwość</w:t>
            </w:r>
          </w:p>
        </w:tc>
        <w:tc>
          <w:tcPr>
            <w:tcW w:w="212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Warunki zagęszczania wg PN-EN</w:t>
            </w:r>
          </w:p>
          <w:p w:rsidR="00252535" w:rsidRDefault="00471070">
            <w:pPr>
              <w:jc w:val="center"/>
              <w:rPr>
                <w:rFonts w:ascii="Tahoma" w:hAnsi="Tahoma" w:cs="Tahoma"/>
                <w:b/>
                <w:sz w:val="20"/>
                <w:szCs w:val="20"/>
              </w:rPr>
            </w:pPr>
            <w:r>
              <w:rPr>
                <w:rFonts w:ascii="Tahoma" w:hAnsi="Tahoma" w:cs="Tahoma"/>
                <w:b/>
                <w:sz w:val="20"/>
                <w:szCs w:val="20"/>
              </w:rPr>
              <w:t>13108-20 [52]</w:t>
            </w:r>
          </w:p>
        </w:tc>
        <w:tc>
          <w:tcPr>
            <w:tcW w:w="3541"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Metoda i warunki badania</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AC11S</w:t>
            </w:r>
          </w:p>
        </w:tc>
      </w:tr>
      <w:tr w:rsidR="00252535" w:rsidTr="00416FAE">
        <w:tc>
          <w:tcPr>
            <w:tcW w:w="226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Zawartość wolnych przestrzeni</w:t>
            </w:r>
          </w:p>
        </w:tc>
        <w:tc>
          <w:tcPr>
            <w:tcW w:w="212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C.1.2,ubijanie, 2×50 uderzeń</w:t>
            </w:r>
          </w:p>
        </w:tc>
        <w:tc>
          <w:tcPr>
            <w:tcW w:w="3541"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PN-EN 12697-8 [35],</w:t>
            </w:r>
          </w:p>
          <w:p w:rsidR="00252535" w:rsidRDefault="00471070">
            <w:pPr>
              <w:jc w:val="center"/>
              <w:rPr>
                <w:rFonts w:ascii="Tahoma" w:hAnsi="Tahoma" w:cs="Tahoma"/>
                <w:b/>
                <w:sz w:val="20"/>
                <w:szCs w:val="20"/>
              </w:rPr>
            </w:pPr>
            <w:r>
              <w:rPr>
                <w:rFonts w:ascii="Tahoma" w:hAnsi="Tahoma" w:cs="Tahoma"/>
                <w:b/>
                <w:sz w:val="20"/>
                <w:szCs w:val="20"/>
              </w:rPr>
              <w:t>p. 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2535" w:rsidRDefault="0047107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252535" w:rsidRDefault="0047107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252535" w:rsidTr="00416FAE">
        <w:tc>
          <w:tcPr>
            <w:tcW w:w="226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Wolne przestrzenie wypełnione lepiszczem</w:t>
            </w:r>
          </w:p>
        </w:tc>
        <w:tc>
          <w:tcPr>
            <w:tcW w:w="212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C.1.2,ubijanie, 2×50 uderzeń</w:t>
            </w:r>
          </w:p>
        </w:tc>
        <w:tc>
          <w:tcPr>
            <w:tcW w:w="3541"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PN-EN 12697-8 [35],</w:t>
            </w:r>
          </w:p>
          <w:p w:rsidR="00252535" w:rsidRDefault="00471070">
            <w:pPr>
              <w:jc w:val="center"/>
              <w:rPr>
                <w:rFonts w:ascii="Tahoma" w:hAnsi="Tahoma" w:cs="Tahoma"/>
                <w:b/>
                <w:sz w:val="20"/>
                <w:szCs w:val="20"/>
              </w:rPr>
            </w:pPr>
            <w:r>
              <w:rPr>
                <w:rFonts w:ascii="Tahoma" w:hAnsi="Tahoma" w:cs="Tahoma"/>
                <w:b/>
                <w:sz w:val="20"/>
                <w:szCs w:val="20"/>
              </w:rPr>
              <w:t>p. 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2535" w:rsidRDefault="0047107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252535" w:rsidRDefault="0047107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252535" w:rsidTr="00416FAE">
        <w:tc>
          <w:tcPr>
            <w:tcW w:w="226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Zawartość wolnych przestrzeni w mieszance mineralnej</w:t>
            </w:r>
          </w:p>
        </w:tc>
        <w:tc>
          <w:tcPr>
            <w:tcW w:w="212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C.1.2,ubijanie, 2×50 uderzeń</w:t>
            </w:r>
          </w:p>
        </w:tc>
        <w:tc>
          <w:tcPr>
            <w:tcW w:w="3541"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PN-EN 12697-8 [35],</w:t>
            </w:r>
          </w:p>
          <w:p w:rsidR="00252535" w:rsidRDefault="00471070">
            <w:pPr>
              <w:jc w:val="center"/>
              <w:rPr>
                <w:rFonts w:ascii="Tahoma" w:hAnsi="Tahoma" w:cs="Tahoma"/>
                <w:b/>
                <w:sz w:val="20"/>
                <w:szCs w:val="20"/>
              </w:rPr>
            </w:pPr>
            <w:r>
              <w:rPr>
                <w:rFonts w:ascii="Tahoma" w:hAnsi="Tahoma" w:cs="Tahoma"/>
                <w:b/>
                <w:sz w:val="20"/>
                <w:szCs w:val="20"/>
              </w:rPr>
              <w:t>p. 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2535" w:rsidRDefault="0047107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252535" w:rsidTr="00416FAE">
        <w:tc>
          <w:tcPr>
            <w:tcW w:w="226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2127"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C.1.1,ubijanie, 2×35 uderzeń</w:t>
            </w:r>
          </w:p>
        </w:tc>
        <w:tc>
          <w:tcPr>
            <w:tcW w:w="3541"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PN-EN 12697-12 [37], przechowywanie w 40°C z jednym cyklem zamrażania,</w:t>
            </w:r>
          </w:p>
          <w:p w:rsidR="00252535" w:rsidRDefault="00471070">
            <w:pPr>
              <w:jc w:val="center"/>
              <w:rPr>
                <w:rFonts w:ascii="Tahoma" w:hAnsi="Tahoma" w:cs="Tahoma"/>
                <w:b/>
                <w:sz w:val="20"/>
                <w:szCs w:val="20"/>
              </w:rPr>
            </w:pPr>
            <w:r>
              <w:rPr>
                <w:rFonts w:ascii="Tahoma" w:hAnsi="Tahoma" w:cs="Tahoma"/>
                <w:b/>
                <w:sz w:val="20"/>
                <w:szCs w:val="20"/>
              </w:rPr>
              <w:t>badanie w 25°C</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2535" w:rsidRDefault="0047107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r w:rsidR="00252535" w:rsidTr="00416FAE">
        <w:trPr>
          <w:trHeight w:val="309"/>
        </w:trPr>
        <w:tc>
          <w:tcPr>
            <w:tcW w:w="9071" w:type="dxa"/>
            <w:gridSpan w:val="4"/>
            <w:tcBorders>
              <w:top w:val="single" w:sz="4" w:space="0" w:color="000000"/>
              <w:left w:val="single" w:sz="4" w:space="0" w:color="000000"/>
              <w:bottom w:val="single" w:sz="4" w:space="0" w:color="000000"/>
              <w:right w:val="single" w:sz="4" w:space="0" w:color="000000"/>
            </w:tcBorders>
            <w:vAlign w:val="center"/>
          </w:tcPr>
          <w:p w:rsidR="00252535" w:rsidRDefault="00471070">
            <w:pPr>
              <w:tabs>
                <w:tab w:val="left" w:pos="180"/>
              </w:tabs>
              <w:ind w:left="142" w:hanging="142"/>
              <w:rPr>
                <w:rFonts w:ascii="Tahoma" w:hAnsi="Tahoma" w:cs="Tahoma"/>
                <w:b/>
                <w:sz w:val="20"/>
                <w:szCs w:val="20"/>
              </w:rPr>
            </w:pPr>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tc>
      </w:tr>
    </w:tbl>
    <w:p w:rsidR="00252535" w:rsidRDefault="00471070">
      <w:pPr>
        <w:pStyle w:val="Heading1"/>
        <w:rPr>
          <w:rFonts w:ascii="Tahoma" w:hAnsi="Tahoma" w:cs="Tahoma"/>
          <w:szCs w:val="20"/>
        </w:rPr>
      </w:pPr>
      <w:bookmarkStart w:id="8" w:name="_Toc412637946"/>
      <w:r>
        <w:rPr>
          <w:rFonts w:ascii="Tahoma" w:hAnsi="Tahoma" w:cs="Tahoma"/>
          <w:szCs w:val="20"/>
        </w:rPr>
        <w:t xml:space="preserve">3. </w:t>
      </w:r>
      <w:bookmarkEnd w:id="8"/>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w:t>
      </w:r>
      <w:r>
        <w:rPr>
          <w:rFonts w:ascii="Tahoma" w:hAnsi="Tahoma" w:cs="Tahoma"/>
          <w:sz w:val="20"/>
          <w:szCs w:val="20"/>
        </w:rPr>
        <w:lastRenderedPageBreak/>
        <w:t>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9" w:name="_Toc412637947"/>
      <w:r>
        <w:rPr>
          <w:rFonts w:ascii="Tahoma" w:hAnsi="Tahoma" w:cs="Tahoma"/>
          <w:szCs w:val="20"/>
        </w:rPr>
        <w:t xml:space="preserve">4. </w:t>
      </w:r>
      <w:bookmarkEnd w:id="9"/>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0" w:name="_Toc412637948"/>
      <w:r>
        <w:rPr>
          <w:rFonts w:ascii="Tahoma" w:hAnsi="Tahoma" w:cs="Tahoma"/>
          <w:szCs w:val="20"/>
        </w:rPr>
        <w:t xml:space="preserve">5. </w:t>
      </w:r>
      <w:bookmarkEnd w:id="10"/>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lastRenderedPageBreak/>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W tej tablicy najniższa temperatura dotyczy mieszanki 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lastRenderedPageBreak/>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5.5. Próba technologiczna</w:t>
      </w:r>
    </w:p>
    <w:p w:rsidR="00252535" w:rsidRDefault="00471070">
      <w:pPr>
        <w:jc w:val="both"/>
        <w:rPr>
          <w:rFonts w:ascii="Tahoma" w:hAnsi="Tahoma" w:cs="Tahoma"/>
          <w:sz w:val="20"/>
          <w:szCs w:val="20"/>
        </w:rPr>
      </w:pPr>
      <w:r>
        <w:rPr>
          <w:rFonts w:ascii="Tahoma" w:hAnsi="Tahoma" w:cs="Tahoma"/>
          <w:sz w:val="20"/>
        </w:rPr>
        <w:t>Ustalony skład wejściowy mieszanki mineralno-asfaltowej może, przed ostatecznym zastosowaniem, zostać sprawdzony w warunkach budowy poprzez wykonanie próby technologicznej. Próba technologiczna ma na celu sprawdzenie zgodności właściwości wyprodukowanej mieszanki z receptą laboratoryjną.</w:t>
      </w:r>
    </w:p>
    <w:p w:rsidR="00252535" w:rsidRDefault="00471070">
      <w:pPr>
        <w:pStyle w:val="Heading2"/>
        <w:rPr>
          <w:rFonts w:ascii="Tahoma" w:hAnsi="Tahoma" w:cs="Tahoma"/>
        </w:rPr>
      </w:pPr>
      <w:r>
        <w:rPr>
          <w:rFonts w:ascii="Tahoma" w:hAnsi="Tahoma" w:cs="Tahoma"/>
        </w:rPr>
        <w:t xml:space="preserve">5.6.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lastRenderedPageBreak/>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5.7.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t>5.8. Połączenia technologiczne</w:t>
      </w:r>
    </w:p>
    <w:p w:rsidR="00252535" w:rsidRDefault="00471070">
      <w:pPr>
        <w:spacing w:after="120"/>
        <w:rPr>
          <w:rFonts w:ascii="Tahoma" w:hAnsi="Tahoma" w:cs="Tahoma"/>
          <w:sz w:val="20"/>
          <w:szCs w:val="20"/>
        </w:rPr>
      </w:pPr>
      <w:r>
        <w:rPr>
          <w:rFonts w:ascii="Tahoma" w:hAnsi="Tahoma" w:cs="Tahoma"/>
          <w:b/>
          <w:sz w:val="20"/>
          <w:szCs w:val="20"/>
        </w:rPr>
        <w:t>5.8.1.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lastRenderedPageBreak/>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5.8.2.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5.8.2.1.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5.8.2.2.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5.8.2.3.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5.8.3.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 xml:space="preserve">5.9.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lastRenderedPageBreak/>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1" w:name="_Toc412637949"/>
      <w:r>
        <w:rPr>
          <w:rFonts w:ascii="Tahoma" w:hAnsi="Tahoma" w:cs="Tahoma"/>
          <w:szCs w:val="20"/>
        </w:rPr>
        <w:t xml:space="preserve">6. </w:t>
      </w:r>
      <w:bookmarkEnd w:id="11"/>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lastRenderedPageBreak/>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lastRenderedPageBreak/>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lastRenderedPageBreak/>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nadzoru i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nadzoru i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lastRenderedPageBreak/>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lastRenderedPageBreak/>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270C8A">
            <w:pPr>
              <w:spacing w:before="40" w:after="40"/>
              <w:jc w:val="center"/>
              <w:rPr>
                <w:rFonts w:ascii="Tahoma" w:hAnsi="Tahoma" w:cs="Tahoma"/>
                <w:b/>
                <w:sz w:val="20"/>
                <w:szCs w:val="20"/>
              </w:rPr>
            </w:pPr>
            <w:r>
              <w:rPr>
                <w:rFonts w:ascii="Tahoma" w:hAnsi="Tahoma" w:cs="Tahoma"/>
                <w:b/>
                <w:sz w:val="20"/>
                <w:szCs w:val="20"/>
              </w:rPr>
              <w:t>AC11S, KR</w:t>
            </w:r>
            <w:r w:rsidR="00270C8A">
              <w:rPr>
                <w:rFonts w:ascii="Tahoma" w:hAnsi="Tahoma" w:cs="Tahoma"/>
                <w:b/>
                <w:sz w:val="20"/>
                <w:szCs w:val="20"/>
              </w:rPr>
              <w:t xml:space="preserve"> </w:t>
            </w:r>
            <w:r>
              <w:rPr>
                <w:rFonts w:ascii="Tahoma" w:hAnsi="Tahoma" w:cs="Tahoma"/>
                <w:b/>
                <w:sz w:val="20"/>
                <w:szCs w:val="20"/>
              </w:rPr>
              <w:t>1</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Wymagana średnia grubość dla poszczególnych warstw asfaltowych oraz wymagana średnią grubość dla całego pakietu tych warstw powinna być zgodna z grubością przyjętą w projekcie konstrukcji 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lastRenderedPageBreak/>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70C8A" w:rsidRDefault="00270C8A">
      <w:pPr>
        <w:spacing w:before="120" w:after="120"/>
        <w:rPr>
          <w:rFonts w:ascii="Tahoma" w:hAnsi="Tahoma" w:cs="Tahoma"/>
          <w:sz w:val="20"/>
          <w:szCs w:val="20"/>
        </w:rPr>
      </w:pPr>
    </w:p>
    <w:p w:rsidR="00270C8A" w:rsidRDefault="00270C8A">
      <w:pPr>
        <w:spacing w:before="120" w:after="120"/>
        <w:rPr>
          <w:rFonts w:ascii="Tahoma" w:hAnsi="Tahoma" w:cs="Tahoma"/>
          <w:sz w:val="20"/>
          <w:szCs w:val="20"/>
        </w:rPr>
      </w:pPr>
    </w:p>
    <w:p w:rsidR="00252535" w:rsidRDefault="00471070">
      <w:pPr>
        <w:spacing w:before="120" w:after="120"/>
        <w:rPr>
          <w:rFonts w:ascii="Tahoma" w:hAnsi="Tahoma" w:cs="Tahoma"/>
          <w:sz w:val="20"/>
          <w:szCs w:val="20"/>
        </w:rPr>
      </w:pPr>
      <w:r>
        <w:rPr>
          <w:rFonts w:ascii="Tahoma" w:hAnsi="Tahoma" w:cs="Tahoma"/>
          <w:sz w:val="20"/>
          <w:szCs w:val="20"/>
        </w:rPr>
        <w:lastRenderedPageBreak/>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2" w:name="_Toc412637950"/>
      <w:r>
        <w:rPr>
          <w:rFonts w:ascii="Tahoma" w:hAnsi="Tahoma" w:cs="Tahoma"/>
          <w:szCs w:val="20"/>
        </w:rPr>
        <w:t>7. O</w:t>
      </w:r>
      <w:bookmarkEnd w:id="12"/>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lastRenderedPageBreak/>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3" w:name="_Toc412637951"/>
      <w:r>
        <w:rPr>
          <w:rFonts w:ascii="Tahoma" w:hAnsi="Tahoma" w:cs="Tahoma"/>
          <w:szCs w:val="20"/>
        </w:rPr>
        <w:t xml:space="preserve">8. </w:t>
      </w:r>
      <w:bookmarkEnd w:id="13"/>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4" w:name="_Toc412637952"/>
      <w:r>
        <w:rPr>
          <w:rFonts w:ascii="Tahoma" w:hAnsi="Tahoma" w:cs="Tahoma"/>
          <w:szCs w:val="20"/>
        </w:rPr>
        <w:t xml:space="preserve">9. </w:t>
      </w:r>
      <w:bookmarkEnd w:id="14"/>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5" w:name="_Toc412637953"/>
      <w:r>
        <w:rPr>
          <w:rFonts w:ascii="Tahoma" w:hAnsi="Tahoma" w:cs="Tahoma"/>
          <w:szCs w:val="20"/>
        </w:rPr>
        <w:t xml:space="preserve">10. </w:t>
      </w:r>
      <w:bookmarkEnd w:id="15"/>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FA4" w:rsidRDefault="003C2FA4" w:rsidP="00252535">
      <w:r>
        <w:separator/>
      </w:r>
    </w:p>
  </w:endnote>
  <w:endnote w:type="continuationSeparator" w:id="0">
    <w:p w:rsidR="003C2FA4" w:rsidRDefault="003C2FA4"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471070" w:rsidRDefault="00CB0B91">
        <w:pPr>
          <w:pStyle w:val="Footer"/>
          <w:jc w:val="right"/>
          <w:rPr>
            <w:rFonts w:ascii="Arial" w:hAnsi="Arial" w:cs="Arial"/>
            <w:sz w:val="18"/>
            <w:szCs w:val="18"/>
          </w:rPr>
        </w:pPr>
        <w:r>
          <w:rPr>
            <w:rFonts w:ascii="Arial" w:hAnsi="Arial" w:cs="Arial"/>
            <w:sz w:val="18"/>
            <w:szCs w:val="18"/>
          </w:rPr>
          <w:fldChar w:fldCharType="begin"/>
        </w:r>
        <w:r w:rsidR="00471070">
          <w:rPr>
            <w:rFonts w:ascii="Arial" w:hAnsi="Arial" w:cs="Arial"/>
            <w:sz w:val="18"/>
            <w:szCs w:val="18"/>
          </w:rPr>
          <w:instrText>PAGE</w:instrText>
        </w:r>
        <w:r>
          <w:rPr>
            <w:rFonts w:ascii="Arial" w:hAnsi="Arial" w:cs="Arial"/>
            <w:sz w:val="18"/>
            <w:szCs w:val="18"/>
          </w:rPr>
          <w:fldChar w:fldCharType="separate"/>
        </w:r>
        <w:r w:rsidR="00A76DE9">
          <w:rPr>
            <w:rFonts w:ascii="Arial" w:hAnsi="Arial" w:cs="Arial"/>
            <w:noProof/>
            <w:sz w:val="18"/>
            <w:szCs w:val="18"/>
          </w:rPr>
          <w:t>1</w:t>
        </w:r>
        <w:r>
          <w:rPr>
            <w:rFonts w:ascii="Arial" w:hAnsi="Arial" w:cs="Arial"/>
            <w:sz w:val="18"/>
            <w:szCs w:val="18"/>
          </w:rPr>
          <w:fldChar w:fldCharType="end"/>
        </w:r>
      </w:p>
    </w:sdtContent>
  </w:sdt>
  <w:p w:rsidR="00471070" w:rsidRDefault="00471070">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FA4" w:rsidRDefault="003C2FA4" w:rsidP="00252535">
      <w:r>
        <w:separator/>
      </w:r>
    </w:p>
  </w:footnote>
  <w:footnote w:type="continuationSeparator" w:id="0">
    <w:p w:rsidR="003C2FA4" w:rsidRDefault="003C2FA4"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5">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7">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7"/>
  </w:num>
  <w:num w:numId="5">
    <w:abstractNumId w:val="22"/>
  </w:num>
  <w:num w:numId="6">
    <w:abstractNumId w:val="13"/>
  </w:num>
  <w:num w:numId="7">
    <w:abstractNumId w:val="18"/>
  </w:num>
  <w:num w:numId="8">
    <w:abstractNumId w:val="16"/>
  </w:num>
  <w:num w:numId="9">
    <w:abstractNumId w:val="30"/>
  </w:num>
  <w:num w:numId="10">
    <w:abstractNumId w:val="12"/>
  </w:num>
  <w:num w:numId="11">
    <w:abstractNumId w:val="10"/>
  </w:num>
  <w:num w:numId="12">
    <w:abstractNumId w:val="26"/>
  </w:num>
  <w:num w:numId="13">
    <w:abstractNumId w:val="20"/>
  </w:num>
  <w:num w:numId="14">
    <w:abstractNumId w:val="14"/>
  </w:num>
  <w:num w:numId="15">
    <w:abstractNumId w:val="3"/>
  </w:num>
  <w:num w:numId="16">
    <w:abstractNumId w:val="21"/>
  </w:num>
  <w:num w:numId="17">
    <w:abstractNumId w:val="0"/>
  </w:num>
  <w:num w:numId="18">
    <w:abstractNumId w:val="28"/>
  </w:num>
  <w:num w:numId="19">
    <w:abstractNumId w:val="5"/>
  </w:num>
  <w:num w:numId="20">
    <w:abstractNumId w:val="6"/>
  </w:num>
  <w:num w:numId="21">
    <w:abstractNumId w:val="2"/>
  </w:num>
  <w:num w:numId="22">
    <w:abstractNumId w:val="15"/>
  </w:num>
  <w:num w:numId="23">
    <w:abstractNumId w:val="11"/>
  </w:num>
  <w:num w:numId="24">
    <w:abstractNumId w:val="23"/>
  </w:num>
  <w:num w:numId="25">
    <w:abstractNumId w:val="25"/>
  </w:num>
  <w:num w:numId="26">
    <w:abstractNumId w:val="29"/>
  </w:num>
  <w:num w:numId="27">
    <w:abstractNumId w:val="1"/>
  </w:num>
  <w:num w:numId="28">
    <w:abstractNumId w:val="9"/>
  </w:num>
  <w:num w:numId="29">
    <w:abstractNumId w:val="27"/>
  </w:num>
  <w:num w:numId="30">
    <w:abstractNumId w:val="19"/>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1C5AD0"/>
    <w:rsid w:val="001F6CB3"/>
    <w:rsid w:val="00242292"/>
    <w:rsid w:val="00252535"/>
    <w:rsid w:val="00270C8A"/>
    <w:rsid w:val="002F5368"/>
    <w:rsid w:val="003C2FA4"/>
    <w:rsid w:val="00416FAE"/>
    <w:rsid w:val="00471070"/>
    <w:rsid w:val="00554E9F"/>
    <w:rsid w:val="00586C29"/>
    <w:rsid w:val="005D6DE9"/>
    <w:rsid w:val="005E7D60"/>
    <w:rsid w:val="00615DCD"/>
    <w:rsid w:val="00761499"/>
    <w:rsid w:val="00961584"/>
    <w:rsid w:val="009F60FE"/>
    <w:rsid w:val="00A76DE9"/>
    <w:rsid w:val="00AC2E45"/>
    <w:rsid w:val="00B3307E"/>
    <w:rsid w:val="00B34E99"/>
    <w:rsid w:val="00B865FA"/>
    <w:rsid w:val="00B9246B"/>
    <w:rsid w:val="00C32F83"/>
    <w:rsid w:val="00CB0B91"/>
    <w:rsid w:val="00E0458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10015</Words>
  <Characters>60092</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2021-09-15T19:39:00Z</dcterms:created>
  <dcterms:modified xsi:type="dcterms:W3CDTF">2021-09-15T19:39:00Z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