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BBCC" w14:textId="6BFAE1D9" w:rsidR="00FB6027" w:rsidRDefault="00FB6027" w:rsidP="00A04CA3">
      <w:pPr>
        <w:keepNext/>
        <w:keepLines/>
        <w:spacing w:before="40" w:after="0"/>
        <w:ind w:left="720" w:hanging="360"/>
        <w:outlineLvl w:val="1"/>
      </w:pPr>
      <w:r>
        <w:rPr>
          <w:rFonts w:cstheme="minorHAnsi"/>
        </w:rPr>
        <w:t xml:space="preserve">Tabela nr 2 - </w:t>
      </w:r>
      <w:r w:rsidRPr="00767370">
        <w:rPr>
          <w:rFonts w:cstheme="minorHAnsi"/>
        </w:rPr>
        <w:t>Opis (charakterystyka techniczna) oferowanego sprzętu na potwierdzenie, że oferowane przez wykonawcę dostawy spełniają określone przez zamawiającego wymagania, cechy lub kryteria</w:t>
      </w:r>
    </w:p>
    <w:p w14:paraId="1B613142" w14:textId="77777777" w:rsidR="00FB6027" w:rsidRDefault="00FB6027" w:rsidP="00FB6027">
      <w:pPr>
        <w:keepNext/>
        <w:keepLines/>
        <w:spacing w:before="40" w:after="0"/>
        <w:ind w:left="72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</w:pPr>
    </w:p>
    <w:p w14:paraId="70BB415B" w14:textId="6894467E" w:rsidR="00A04CA3" w:rsidRPr="00CE350D" w:rsidRDefault="00A04CA3" w:rsidP="00FB6027">
      <w:pPr>
        <w:keepNext/>
        <w:keepLines/>
        <w:spacing w:before="40" w:after="0"/>
        <w:ind w:left="72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</w:pPr>
      <w:r w:rsidRPr="00CE350D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>Dostawa 10szt. laptopów z systemem operacyjnym i pakietem biurowym</w:t>
      </w:r>
    </w:p>
    <w:p w14:paraId="46415B7A" w14:textId="77777777" w:rsidR="00E428E2" w:rsidRPr="00CE350D" w:rsidRDefault="00E428E2" w:rsidP="00A04CA3">
      <w:pPr>
        <w:rPr>
          <w:sz w:val="20"/>
          <w:szCs w:val="20"/>
        </w:rPr>
      </w:pPr>
    </w:p>
    <w:tbl>
      <w:tblPr>
        <w:tblStyle w:val="Tabela-Siatka"/>
        <w:tblW w:w="4710" w:type="pct"/>
        <w:tblInd w:w="562" w:type="dxa"/>
        <w:tblLook w:val="04A0" w:firstRow="1" w:lastRow="0" w:firstColumn="1" w:lastColumn="0" w:noHBand="0" w:noVBand="1"/>
      </w:tblPr>
      <w:tblGrid>
        <w:gridCol w:w="1742"/>
        <w:gridCol w:w="5389"/>
        <w:gridCol w:w="1263"/>
        <w:gridCol w:w="4788"/>
      </w:tblGrid>
      <w:tr w:rsidR="008D3734" w:rsidRPr="00CE350D" w14:paraId="42EA6F51" w14:textId="77638336" w:rsidTr="00FB6027">
        <w:tc>
          <w:tcPr>
            <w:tcW w:w="661" w:type="pct"/>
          </w:tcPr>
          <w:p w14:paraId="24924EC9" w14:textId="77777777" w:rsidR="008D3734" w:rsidRPr="00CE350D" w:rsidRDefault="008D3734" w:rsidP="00175727">
            <w:pPr>
              <w:jc w:val="center"/>
              <w:rPr>
                <w:b/>
                <w:bCs/>
                <w:sz w:val="20"/>
                <w:szCs w:val="20"/>
              </w:rPr>
            </w:pPr>
            <w:r w:rsidRPr="00CE350D">
              <w:rPr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2044" w:type="pct"/>
          </w:tcPr>
          <w:p w14:paraId="1BE53336" w14:textId="77777777" w:rsidR="008D3734" w:rsidRPr="00CE350D" w:rsidRDefault="008D3734" w:rsidP="00175727">
            <w:pPr>
              <w:jc w:val="center"/>
              <w:rPr>
                <w:b/>
                <w:bCs/>
                <w:sz w:val="20"/>
                <w:szCs w:val="20"/>
              </w:rPr>
            </w:pPr>
            <w:r w:rsidRPr="00CE350D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479" w:type="pct"/>
          </w:tcPr>
          <w:p w14:paraId="5973278A" w14:textId="7D730B1E" w:rsidR="008D3734" w:rsidRPr="00CE350D" w:rsidRDefault="008D3734" w:rsidP="00175727">
            <w:pPr>
              <w:jc w:val="center"/>
              <w:rPr>
                <w:b/>
                <w:bCs/>
                <w:sz w:val="20"/>
                <w:szCs w:val="20"/>
              </w:rPr>
            </w:pPr>
            <w:r w:rsidRPr="00CE350D">
              <w:rPr>
                <w:b/>
                <w:bCs/>
                <w:sz w:val="20"/>
                <w:szCs w:val="20"/>
              </w:rPr>
              <w:t>Czy spełnia minimalne</w:t>
            </w:r>
          </w:p>
          <w:p w14:paraId="4BEEC5FA" w14:textId="77777777" w:rsidR="008D3734" w:rsidRPr="00CE350D" w:rsidRDefault="008D3734" w:rsidP="00175727">
            <w:pPr>
              <w:jc w:val="center"/>
              <w:rPr>
                <w:b/>
                <w:bCs/>
                <w:sz w:val="20"/>
                <w:szCs w:val="20"/>
              </w:rPr>
            </w:pPr>
            <w:r w:rsidRPr="00CE350D">
              <w:rPr>
                <w:b/>
                <w:bCs/>
                <w:sz w:val="20"/>
                <w:szCs w:val="20"/>
              </w:rPr>
              <w:t>wymagania?</w:t>
            </w:r>
          </w:p>
          <w:p w14:paraId="3FADA4B4" w14:textId="417E7B67" w:rsidR="008D3734" w:rsidRPr="00CE350D" w:rsidRDefault="008D3734" w:rsidP="00175727">
            <w:pPr>
              <w:jc w:val="center"/>
              <w:rPr>
                <w:sz w:val="20"/>
                <w:szCs w:val="20"/>
              </w:rPr>
            </w:pPr>
            <w:r w:rsidRPr="00CE350D">
              <w:rPr>
                <w:b/>
                <w:bCs/>
                <w:sz w:val="20"/>
                <w:szCs w:val="20"/>
              </w:rPr>
              <w:t>(wpisz TAK lub NIE)</w:t>
            </w:r>
          </w:p>
        </w:tc>
        <w:tc>
          <w:tcPr>
            <w:tcW w:w="1816" w:type="pct"/>
          </w:tcPr>
          <w:p w14:paraId="3AC0BD18" w14:textId="77777777" w:rsidR="00175727" w:rsidRPr="00CE350D" w:rsidRDefault="00175727" w:rsidP="001757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94716D" w14:textId="2C5101D9" w:rsidR="008D3734" w:rsidRPr="00CE350D" w:rsidRDefault="008D3734" w:rsidP="00175727">
            <w:pPr>
              <w:jc w:val="center"/>
              <w:rPr>
                <w:sz w:val="20"/>
                <w:szCs w:val="20"/>
              </w:rPr>
            </w:pPr>
            <w:r w:rsidRPr="00CE350D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Uzupełnij parametry</w:t>
            </w:r>
          </w:p>
        </w:tc>
      </w:tr>
      <w:tr w:rsidR="00175727" w:rsidRPr="00CE350D" w14:paraId="55E9091B" w14:textId="77777777" w:rsidTr="00FB6027">
        <w:tc>
          <w:tcPr>
            <w:tcW w:w="661" w:type="pct"/>
          </w:tcPr>
          <w:p w14:paraId="32BAEE9A" w14:textId="680F3223" w:rsidR="00175727" w:rsidRPr="00CE350D" w:rsidRDefault="00175727" w:rsidP="00175727">
            <w:pPr>
              <w:jc w:val="center"/>
              <w:rPr>
                <w:b/>
                <w:bCs/>
                <w:sz w:val="20"/>
                <w:szCs w:val="20"/>
              </w:rPr>
            </w:pPr>
            <w:r w:rsidRPr="00CE35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4" w:type="pct"/>
          </w:tcPr>
          <w:p w14:paraId="48605300" w14:textId="2A03670C" w:rsidR="00175727" w:rsidRPr="00CE350D" w:rsidRDefault="00175727" w:rsidP="00175727">
            <w:pPr>
              <w:jc w:val="center"/>
              <w:rPr>
                <w:b/>
                <w:bCs/>
                <w:sz w:val="20"/>
                <w:szCs w:val="20"/>
              </w:rPr>
            </w:pPr>
            <w:r w:rsidRPr="00CE35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</w:tcPr>
          <w:p w14:paraId="325D04A9" w14:textId="5F94F446" w:rsidR="00175727" w:rsidRPr="00CE350D" w:rsidRDefault="00175727" w:rsidP="00175727">
            <w:pPr>
              <w:jc w:val="center"/>
              <w:rPr>
                <w:b/>
                <w:bCs/>
                <w:sz w:val="20"/>
                <w:szCs w:val="20"/>
              </w:rPr>
            </w:pPr>
            <w:r w:rsidRPr="00CE35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6" w:type="pct"/>
          </w:tcPr>
          <w:p w14:paraId="3588A32F" w14:textId="706C151E" w:rsidR="00175727" w:rsidRPr="00CE350D" w:rsidRDefault="00175727" w:rsidP="00175727">
            <w:pPr>
              <w:jc w:val="center"/>
              <w:rPr>
                <w:b/>
                <w:bCs/>
                <w:sz w:val="20"/>
                <w:szCs w:val="20"/>
              </w:rPr>
            </w:pPr>
            <w:r w:rsidRPr="00CE350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D3734" w:rsidRPr="00CE350D" w14:paraId="5F7D48D3" w14:textId="72E4F367" w:rsidTr="00FB6027">
        <w:tc>
          <w:tcPr>
            <w:tcW w:w="661" w:type="pct"/>
          </w:tcPr>
          <w:p w14:paraId="36BD41F4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Ekran</w:t>
            </w:r>
          </w:p>
        </w:tc>
        <w:tc>
          <w:tcPr>
            <w:tcW w:w="2044" w:type="pct"/>
          </w:tcPr>
          <w:p w14:paraId="15980B14" w14:textId="778F6440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Typ:</w:t>
            </w:r>
            <w:r w:rsidR="00E428E2" w:rsidRPr="00FB6027">
              <w:rPr>
                <w:rFonts w:cstheme="minorHAnsi"/>
                <w:sz w:val="20"/>
                <w:szCs w:val="20"/>
              </w:rPr>
              <w:t xml:space="preserve"> </w:t>
            </w:r>
            <w:r w:rsidRPr="00FB6027">
              <w:rPr>
                <w:rFonts w:cstheme="minorHAnsi"/>
                <w:sz w:val="20"/>
                <w:szCs w:val="20"/>
              </w:rPr>
              <w:t>LED, IPS, WVA</w:t>
            </w:r>
          </w:p>
          <w:p w14:paraId="04EDC527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Przekątna: 15,6”</w:t>
            </w:r>
          </w:p>
          <w:p w14:paraId="30B11633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Rozdzielczość: 1920x1080</w:t>
            </w:r>
          </w:p>
          <w:p w14:paraId="14AD82BD" w14:textId="1A9EFE11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Jasność matrycy: 2</w:t>
            </w:r>
            <w:r w:rsidR="00156114" w:rsidRPr="00FB6027">
              <w:rPr>
                <w:rFonts w:cstheme="minorHAnsi"/>
                <w:sz w:val="20"/>
                <w:szCs w:val="20"/>
              </w:rPr>
              <w:t>2</w:t>
            </w:r>
            <w:r w:rsidRPr="00FB6027">
              <w:rPr>
                <w:rFonts w:cstheme="minorHAnsi"/>
                <w:sz w:val="20"/>
                <w:szCs w:val="20"/>
              </w:rPr>
              <w:t>0 cd/m²</w:t>
            </w:r>
          </w:p>
        </w:tc>
        <w:tc>
          <w:tcPr>
            <w:tcW w:w="479" w:type="pct"/>
          </w:tcPr>
          <w:p w14:paraId="545A9CFE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FFFFFF" w:themeFill="background1"/>
          </w:tcPr>
          <w:p w14:paraId="1373BBFB" w14:textId="77777777" w:rsidR="008D3734" w:rsidRPr="00FB6027" w:rsidRDefault="008D3734" w:rsidP="00CE350D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>Typ ekranu: …..</w:t>
            </w:r>
          </w:p>
          <w:p w14:paraId="59FF4940" w14:textId="77777777" w:rsidR="008D3734" w:rsidRPr="00FB6027" w:rsidRDefault="008D3734" w:rsidP="00CE350D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>Przekątna ekranu (w calach): …..</w:t>
            </w:r>
          </w:p>
          <w:p w14:paraId="31A9F784" w14:textId="062EFC67" w:rsidR="008D3734" w:rsidRPr="00FB6027" w:rsidRDefault="008D3734" w:rsidP="00CE350D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>Rozdzielczość ekranu (w pikselach</w:t>
            </w:r>
            <w:r w:rsidR="00156114" w:rsidRPr="00FB6027">
              <w:rPr>
                <w:rFonts w:cstheme="minorHAnsi"/>
                <w:b/>
                <w:bCs/>
                <w:sz w:val="20"/>
                <w:szCs w:val="20"/>
              </w:rPr>
              <w:t>; pozioma i pionowa</w:t>
            </w:r>
            <w:r w:rsidRPr="00FB6027">
              <w:rPr>
                <w:rFonts w:cstheme="minorHAnsi"/>
                <w:b/>
                <w:bCs/>
                <w:sz w:val="20"/>
                <w:szCs w:val="20"/>
              </w:rPr>
              <w:t>): …..</w:t>
            </w:r>
          </w:p>
          <w:p w14:paraId="3345AFBD" w14:textId="24BC5DD0" w:rsidR="008D3734" w:rsidRPr="00FB6027" w:rsidRDefault="008D3734" w:rsidP="00175727">
            <w:pPr>
              <w:shd w:val="clear" w:color="auto" w:fill="FFFF00"/>
              <w:rPr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Jasność matrycy (w cd/m²): …</w:t>
            </w:r>
            <w:r w:rsidR="00CE350D" w:rsidRPr="00FB6027">
              <w:rPr>
                <w:rFonts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…………….</w:t>
            </w:r>
          </w:p>
        </w:tc>
      </w:tr>
      <w:tr w:rsidR="008D3734" w:rsidRPr="00CE350D" w14:paraId="0D282BCF" w14:textId="0C589BDC" w:rsidTr="00FB6027">
        <w:tc>
          <w:tcPr>
            <w:tcW w:w="661" w:type="pct"/>
          </w:tcPr>
          <w:p w14:paraId="645FC162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Obudowa</w:t>
            </w:r>
          </w:p>
        </w:tc>
        <w:tc>
          <w:tcPr>
            <w:tcW w:w="2044" w:type="pct"/>
          </w:tcPr>
          <w:p w14:paraId="488ABAAC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Kolor: czarny, grafitowy lub szary</w:t>
            </w:r>
          </w:p>
        </w:tc>
        <w:tc>
          <w:tcPr>
            <w:tcW w:w="479" w:type="pct"/>
          </w:tcPr>
          <w:p w14:paraId="3E5FF5E7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FFFFFF" w:themeFill="background1"/>
          </w:tcPr>
          <w:p w14:paraId="0269747D" w14:textId="22A6A386" w:rsidR="008D3734" w:rsidRPr="00FB6027" w:rsidRDefault="008D3734" w:rsidP="008D3734">
            <w:pPr>
              <w:rPr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>Kolor obudowy laptopa: …..</w:t>
            </w:r>
          </w:p>
        </w:tc>
      </w:tr>
      <w:tr w:rsidR="008D3734" w:rsidRPr="00CE350D" w14:paraId="3EC0CD95" w14:textId="6DDC036D" w:rsidTr="00FB6027">
        <w:tc>
          <w:tcPr>
            <w:tcW w:w="661" w:type="pct"/>
          </w:tcPr>
          <w:p w14:paraId="59255713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Chipset</w:t>
            </w:r>
          </w:p>
        </w:tc>
        <w:tc>
          <w:tcPr>
            <w:tcW w:w="2044" w:type="pct"/>
          </w:tcPr>
          <w:p w14:paraId="088A5A8F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Dostosowany do zaoferowanego procesora.</w:t>
            </w:r>
          </w:p>
        </w:tc>
        <w:tc>
          <w:tcPr>
            <w:tcW w:w="479" w:type="pct"/>
          </w:tcPr>
          <w:p w14:paraId="2C7C62D6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3AE8777F" w14:textId="033D0F1E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D3734" w:rsidRPr="00CE350D" w14:paraId="12B514EB" w14:textId="5879AC6B" w:rsidTr="00FB6027">
        <w:tc>
          <w:tcPr>
            <w:tcW w:w="661" w:type="pct"/>
          </w:tcPr>
          <w:p w14:paraId="059B985C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Płyta główna</w:t>
            </w:r>
          </w:p>
        </w:tc>
        <w:tc>
          <w:tcPr>
            <w:tcW w:w="2044" w:type="pct"/>
          </w:tcPr>
          <w:p w14:paraId="3D30C2FC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 xml:space="preserve">Zaprojektowana i wyprodukowana przez producenta komputera wyposażona w interfejs M.2 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FB6027">
              <w:rPr>
                <w:rFonts w:cstheme="minorHAnsi"/>
                <w:sz w:val="20"/>
                <w:szCs w:val="20"/>
              </w:rPr>
              <w:t xml:space="preserve"> do obsługi dysków twardych. </w:t>
            </w:r>
          </w:p>
        </w:tc>
        <w:tc>
          <w:tcPr>
            <w:tcW w:w="479" w:type="pct"/>
          </w:tcPr>
          <w:p w14:paraId="4ED85964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5CEA3DF9" w14:textId="215861D6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D3734" w:rsidRPr="00CE350D" w14:paraId="2BBEB1D8" w14:textId="56AE0331" w:rsidTr="00FB6027">
        <w:tc>
          <w:tcPr>
            <w:tcW w:w="661" w:type="pct"/>
            <w:shd w:val="clear" w:color="auto" w:fill="C5E0B3" w:themeFill="accent6" w:themeFillTint="66"/>
          </w:tcPr>
          <w:p w14:paraId="47F026E7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Procesor</w:t>
            </w:r>
          </w:p>
        </w:tc>
        <w:tc>
          <w:tcPr>
            <w:tcW w:w="2044" w:type="pct"/>
            <w:shd w:val="clear" w:color="auto" w:fill="C5E0B3" w:themeFill="accent6" w:themeFillTint="66"/>
          </w:tcPr>
          <w:p w14:paraId="63115A36" w14:textId="0C393D5E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 xml:space="preserve">Procesor czterordzeniowy, osiągający w testach: 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FB6027">
              <w:rPr>
                <w:rFonts w:cstheme="minorHAnsi"/>
                <w:sz w:val="20"/>
                <w:szCs w:val="20"/>
              </w:rPr>
              <w:t xml:space="preserve"> CPU Mark wynik min. 10000 punktów według wyników ze strony </w:t>
            </w:r>
            <w:hyperlink r:id="rId5" w:history="1">
              <w:r w:rsidRPr="00FB6027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https://www.cpubenchmark.net/</w:t>
              </w:r>
            </w:hyperlink>
            <w:r w:rsidRPr="00FB6027">
              <w:rPr>
                <w:rFonts w:cstheme="minorHAnsi"/>
                <w:sz w:val="20"/>
                <w:szCs w:val="20"/>
              </w:rPr>
              <w:t xml:space="preserve">  - wynik w oferowanej konfiguracji należy załączyć do oferty</w:t>
            </w:r>
            <w:r w:rsidR="00165B49" w:rsidRPr="00FB6027">
              <w:rPr>
                <w:rFonts w:cstheme="minorHAnsi"/>
                <w:sz w:val="20"/>
                <w:szCs w:val="20"/>
              </w:rPr>
              <w:t xml:space="preserve"> (załączyć wszystkie strony wyniku).</w:t>
            </w:r>
          </w:p>
        </w:tc>
        <w:tc>
          <w:tcPr>
            <w:tcW w:w="479" w:type="pct"/>
          </w:tcPr>
          <w:p w14:paraId="6CBD4E55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3573036C" w14:textId="6731F351" w:rsidR="008D3734" w:rsidRPr="00FB6027" w:rsidRDefault="008D3734" w:rsidP="008D3734">
            <w:pPr>
              <w:rPr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 xml:space="preserve">Ilość punktów jakie procesor osiąga w testach </w:t>
            </w:r>
            <w:proofErr w:type="spellStart"/>
            <w:r w:rsidRPr="00FB6027">
              <w:rPr>
                <w:rFonts w:cstheme="minorHAnsi"/>
                <w:b/>
                <w:bCs/>
                <w:sz w:val="20"/>
                <w:szCs w:val="20"/>
              </w:rPr>
              <w:t>PassMark</w:t>
            </w:r>
            <w:proofErr w:type="spellEnd"/>
            <w:r w:rsidRPr="00FB6027">
              <w:rPr>
                <w:rFonts w:cstheme="minorHAnsi"/>
                <w:b/>
                <w:bCs/>
                <w:sz w:val="20"/>
                <w:szCs w:val="20"/>
              </w:rPr>
              <w:t xml:space="preserve"> CPU MARK (ze strony </w:t>
            </w:r>
            <w:hyperlink r:id="rId6" w:history="1">
              <w:r w:rsidRPr="00FB6027">
                <w:rPr>
                  <w:rStyle w:val="Hipercze"/>
                  <w:rFonts w:cstheme="minorHAnsi"/>
                  <w:b/>
                  <w:bCs/>
                  <w:sz w:val="20"/>
                  <w:szCs w:val="20"/>
                </w:rPr>
                <w:t>https://www.cpubenchmark.net/</w:t>
              </w:r>
            </w:hyperlink>
            <w:r w:rsidRPr="00FB6027">
              <w:rPr>
                <w:rFonts w:cstheme="minorHAnsi"/>
                <w:b/>
                <w:bCs/>
                <w:sz w:val="20"/>
                <w:szCs w:val="20"/>
              </w:rPr>
              <w:t xml:space="preserve"> ): </w:t>
            </w:r>
            <w:r w:rsidRPr="00FB6027">
              <w:rPr>
                <w:rFonts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…..</w:t>
            </w:r>
          </w:p>
        </w:tc>
      </w:tr>
      <w:tr w:rsidR="008D3734" w:rsidRPr="00CE350D" w14:paraId="781B625B" w14:textId="607955F4" w:rsidTr="00FB6027">
        <w:tc>
          <w:tcPr>
            <w:tcW w:w="661" w:type="pct"/>
          </w:tcPr>
          <w:p w14:paraId="4DB97858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Pamięć RAM</w:t>
            </w:r>
          </w:p>
        </w:tc>
        <w:tc>
          <w:tcPr>
            <w:tcW w:w="2044" w:type="pct"/>
          </w:tcPr>
          <w:p w14:paraId="5F4AAFBE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Pojemność: 16GB</w:t>
            </w:r>
          </w:p>
          <w:p w14:paraId="247D5B11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Rodzaj pamięci : DDR4, 3200MHz.</w:t>
            </w:r>
          </w:p>
        </w:tc>
        <w:tc>
          <w:tcPr>
            <w:tcW w:w="479" w:type="pct"/>
          </w:tcPr>
          <w:p w14:paraId="29E35C6A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19F31ABE" w14:textId="77777777" w:rsidR="008D3734" w:rsidRPr="00FB6027" w:rsidRDefault="008D3734" w:rsidP="008D373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>Pojemność pamięci operacyjnej RAM (w GB): …..</w:t>
            </w:r>
          </w:p>
          <w:p w14:paraId="125D2222" w14:textId="1E559AD4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>Szybkość pamięci operacyjnej RAM (mierzona w MHz): …..</w:t>
            </w:r>
          </w:p>
        </w:tc>
      </w:tr>
      <w:tr w:rsidR="008D3734" w:rsidRPr="00CE350D" w14:paraId="5D437635" w14:textId="55218C82" w:rsidTr="00FB6027">
        <w:tc>
          <w:tcPr>
            <w:tcW w:w="661" w:type="pct"/>
          </w:tcPr>
          <w:p w14:paraId="4D992C54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Dysk</w:t>
            </w:r>
          </w:p>
        </w:tc>
        <w:tc>
          <w:tcPr>
            <w:tcW w:w="2044" w:type="pct"/>
          </w:tcPr>
          <w:p w14:paraId="08466251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Pojemność; 256GB</w:t>
            </w:r>
          </w:p>
          <w:p w14:paraId="0F368210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 xml:space="preserve">Interfejs: SSD M.2 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PCIe</w:t>
            </w:r>
            <w:proofErr w:type="spellEnd"/>
          </w:p>
          <w:p w14:paraId="392861FA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Dysk musi zawierać partycję RECOVERY umożliwiającą odtworzenie systemu operacyjnego fabrycznie zainstalowanego na komputerze po awarii.</w:t>
            </w:r>
          </w:p>
        </w:tc>
        <w:tc>
          <w:tcPr>
            <w:tcW w:w="479" w:type="pct"/>
          </w:tcPr>
          <w:p w14:paraId="03183ABC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2236FC1F" w14:textId="77777777" w:rsidR="008D3734" w:rsidRPr="00FB6027" w:rsidRDefault="008D3734" w:rsidP="00CE350D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>Pojemność dysku twardego (w GB): …..</w:t>
            </w:r>
          </w:p>
          <w:p w14:paraId="5391FA2A" w14:textId="3272FA18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Interfejs dysku twardego: …..</w:t>
            </w:r>
          </w:p>
        </w:tc>
      </w:tr>
      <w:tr w:rsidR="008D3734" w:rsidRPr="00CE350D" w14:paraId="3972B08B" w14:textId="7FF13378" w:rsidTr="00FB6027">
        <w:tc>
          <w:tcPr>
            <w:tcW w:w="661" w:type="pct"/>
            <w:shd w:val="clear" w:color="auto" w:fill="C5E0B3" w:themeFill="accent6" w:themeFillTint="66"/>
          </w:tcPr>
          <w:p w14:paraId="001AA68D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Karta graficzna</w:t>
            </w:r>
          </w:p>
        </w:tc>
        <w:tc>
          <w:tcPr>
            <w:tcW w:w="2044" w:type="pct"/>
            <w:shd w:val="clear" w:color="auto" w:fill="C5E0B3" w:themeFill="accent6" w:themeFillTint="66"/>
          </w:tcPr>
          <w:p w14:paraId="197413CA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Zintegrowana karta graficzna z płytą główną, wykorzystująca pamięć RAM systemu dynamicznie przydzielaną na potrzeby grafiki w trybie UMA (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Unified</w:t>
            </w:r>
            <w:proofErr w:type="spellEnd"/>
            <w:r w:rsidRPr="00FB6027">
              <w:rPr>
                <w:rFonts w:cstheme="minorHAnsi"/>
                <w:sz w:val="20"/>
                <w:szCs w:val="20"/>
              </w:rPr>
              <w:t xml:space="preserve"> Memory Access) – z możliwością dynamicznego przydzielenia do 2 GB pamięci.</w:t>
            </w:r>
          </w:p>
          <w:p w14:paraId="1527F870" w14:textId="0471E395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lastRenderedPageBreak/>
              <w:t xml:space="preserve">Karta osiągająca w teście G3D Mark wynik min. 2700 pkt. wynik ze strony: </w:t>
            </w:r>
            <w:hyperlink r:id="rId7" w:history="1">
              <w:r w:rsidRPr="00FB6027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https://www.videocardbenchmark.net/</w:t>
              </w:r>
            </w:hyperlink>
            <w:r w:rsidRPr="00FB6027">
              <w:rPr>
                <w:rFonts w:cstheme="minorHAnsi"/>
                <w:sz w:val="20"/>
                <w:szCs w:val="20"/>
              </w:rPr>
              <w:t xml:space="preserve"> - załączyć do oferty</w:t>
            </w:r>
            <w:r w:rsidR="00165B49" w:rsidRPr="00FB6027">
              <w:rPr>
                <w:rFonts w:cstheme="minorHAnsi"/>
                <w:sz w:val="20"/>
                <w:szCs w:val="20"/>
              </w:rPr>
              <w:t xml:space="preserve"> (załączyć wszystkie strony wyniku).</w:t>
            </w:r>
          </w:p>
        </w:tc>
        <w:tc>
          <w:tcPr>
            <w:tcW w:w="479" w:type="pct"/>
          </w:tcPr>
          <w:p w14:paraId="6350911B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24DBA53B" w14:textId="195E9BE8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 xml:space="preserve">Ilość punktów jakie uzyskała karta graficzna w teście G3D Mark (ze strony </w:t>
            </w:r>
            <w:hyperlink r:id="rId8" w:history="1">
              <w:r w:rsidRPr="00FB6027">
                <w:rPr>
                  <w:rStyle w:val="Hipercze"/>
                  <w:rFonts w:cstheme="minorHAnsi"/>
                  <w:sz w:val="20"/>
                  <w:szCs w:val="20"/>
                </w:rPr>
                <w:t>https://www.videocardbenchmark.net/</w:t>
              </w:r>
            </w:hyperlink>
            <w:r w:rsidRPr="00FB6027">
              <w:rPr>
                <w:rFonts w:cstheme="minorHAnsi"/>
                <w:sz w:val="20"/>
                <w:szCs w:val="20"/>
              </w:rPr>
              <w:t xml:space="preserve"> ): </w:t>
            </w:r>
            <w:r w:rsidRPr="00FB6027">
              <w:rPr>
                <w:rFonts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…..</w:t>
            </w:r>
          </w:p>
        </w:tc>
      </w:tr>
      <w:tr w:rsidR="008D3734" w:rsidRPr="00CE350D" w14:paraId="4FBA149E" w14:textId="5D8FD418" w:rsidTr="00FB6027">
        <w:tc>
          <w:tcPr>
            <w:tcW w:w="661" w:type="pct"/>
          </w:tcPr>
          <w:p w14:paraId="7FEB97F2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Dźwięk/Obraz</w:t>
            </w:r>
          </w:p>
        </w:tc>
        <w:tc>
          <w:tcPr>
            <w:tcW w:w="2044" w:type="pct"/>
          </w:tcPr>
          <w:p w14:paraId="0C310DF6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 xml:space="preserve">Zintegrowana z płytą główną karta dźwiękowa zgodna z HD Audio, </w:t>
            </w:r>
          </w:p>
          <w:p w14:paraId="50F15156" w14:textId="14EA2FB9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Wbudowane głośniki stereo</w:t>
            </w:r>
          </w:p>
          <w:p w14:paraId="54CA2835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 xml:space="preserve">Wbudowany mikrofon </w:t>
            </w:r>
          </w:p>
          <w:p w14:paraId="6A755C88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Sterowanie głośnością głośników za pośrednictwem wydzielonych klawiszy funkcyjnych na klawiaturze</w:t>
            </w:r>
          </w:p>
          <w:p w14:paraId="336BC119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Wydzielony przycisk funkcyjny do natychmiastowego wyciszania głośników oraz mikrofonu (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mute</w:t>
            </w:r>
            <w:proofErr w:type="spellEnd"/>
            <w:r w:rsidRPr="00FB6027">
              <w:rPr>
                <w:rFonts w:cstheme="minorHAnsi"/>
                <w:sz w:val="20"/>
                <w:szCs w:val="20"/>
              </w:rPr>
              <w:t>)</w:t>
            </w:r>
          </w:p>
          <w:p w14:paraId="47DBA0F1" w14:textId="5F023351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 xml:space="preserve">Wbudowana kamera 0.9 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479" w:type="pct"/>
          </w:tcPr>
          <w:p w14:paraId="71C87B20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332875BC" w14:textId="3239718F" w:rsidR="008D3734" w:rsidRPr="00FB6027" w:rsidRDefault="008D3734" w:rsidP="008D3734">
            <w:pPr>
              <w:rPr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 xml:space="preserve">Rozdzielczość wbudowanej kamery (w pikselach; pozioma i </w:t>
            </w:r>
            <w:r w:rsidRPr="00FB6027">
              <w:rPr>
                <w:rFonts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pionowa): …..</w:t>
            </w:r>
          </w:p>
        </w:tc>
      </w:tr>
      <w:tr w:rsidR="008D3734" w:rsidRPr="00CE350D" w14:paraId="2901610C" w14:textId="60C640A1" w:rsidTr="00FB6027">
        <w:tc>
          <w:tcPr>
            <w:tcW w:w="661" w:type="pct"/>
          </w:tcPr>
          <w:p w14:paraId="30B5CDC9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Łączność</w:t>
            </w:r>
          </w:p>
        </w:tc>
        <w:tc>
          <w:tcPr>
            <w:tcW w:w="2044" w:type="pct"/>
          </w:tcPr>
          <w:p w14:paraId="49A4706F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Wbudowana karta bezprzewodowa, w standardzie WIFI 5</w:t>
            </w:r>
          </w:p>
          <w:p w14:paraId="447A390D" w14:textId="1B08572A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Wbudowany moduł Bluetooth.</w:t>
            </w:r>
          </w:p>
          <w:p w14:paraId="1FEB82B0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Wbudowana karta LAN 1Gb/s</w:t>
            </w:r>
          </w:p>
        </w:tc>
        <w:tc>
          <w:tcPr>
            <w:tcW w:w="479" w:type="pct"/>
          </w:tcPr>
          <w:p w14:paraId="30AA5DD8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FFFFFF" w:themeFill="background1"/>
          </w:tcPr>
          <w:p w14:paraId="0F986D01" w14:textId="51A36DB2" w:rsidR="008D3734" w:rsidRPr="00FB6027" w:rsidRDefault="008D3734" w:rsidP="008D373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>Standard wbudowanej karty bezprzewodowej</w:t>
            </w:r>
            <w:r w:rsidR="00165B49" w:rsidRPr="00FB6027">
              <w:rPr>
                <w:rFonts w:cstheme="minorHAnsi"/>
                <w:b/>
                <w:bCs/>
                <w:sz w:val="20"/>
                <w:szCs w:val="20"/>
              </w:rPr>
              <w:t xml:space="preserve"> WIFI</w:t>
            </w:r>
            <w:r w:rsidRPr="00FB6027">
              <w:rPr>
                <w:rFonts w:cstheme="minorHAnsi"/>
                <w:b/>
                <w:bCs/>
                <w:sz w:val="20"/>
                <w:szCs w:val="20"/>
              </w:rPr>
              <w:t>: …..</w:t>
            </w:r>
          </w:p>
          <w:p w14:paraId="12DEFCE4" w14:textId="77777777" w:rsidR="008D3734" w:rsidRPr="00FB6027" w:rsidRDefault="008D3734" w:rsidP="008D37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3734" w:rsidRPr="00CE350D" w14:paraId="001B1320" w14:textId="659A7F5A" w:rsidTr="00FB6027">
        <w:tc>
          <w:tcPr>
            <w:tcW w:w="661" w:type="pct"/>
          </w:tcPr>
          <w:p w14:paraId="34F4CB4C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Porty/złącza wbudowane</w:t>
            </w:r>
          </w:p>
        </w:tc>
        <w:tc>
          <w:tcPr>
            <w:tcW w:w="2044" w:type="pct"/>
          </w:tcPr>
          <w:p w14:paraId="2E27F675" w14:textId="0DD83DDE" w:rsidR="008D3734" w:rsidRPr="00FB6027" w:rsidRDefault="008D3734" w:rsidP="008D37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B6027">
              <w:rPr>
                <w:rFonts w:cstheme="minorHAnsi"/>
                <w:sz w:val="20"/>
                <w:szCs w:val="20"/>
                <w:lang w:val="en-US"/>
              </w:rPr>
              <w:t xml:space="preserve">USB-A 3.2 Gen. 1 - 1 </w:t>
            </w:r>
            <w:proofErr w:type="spellStart"/>
            <w:r w:rsidRPr="00FB6027">
              <w:rPr>
                <w:rFonts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FB6027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E26A3CB" w14:textId="79BD3DCF" w:rsidR="008D3734" w:rsidRPr="00FB6027" w:rsidRDefault="008D3734" w:rsidP="008D37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B6027">
              <w:rPr>
                <w:rFonts w:cstheme="minorHAnsi"/>
                <w:sz w:val="20"/>
                <w:szCs w:val="20"/>
                <w:lang w:val="en-US"/>
              </w:rPr>
              <w:t xml:space="preserve">USB-C - 1 </w:t>
            </w:r>
            <w:proofErr w:type="spellStart"/>
            <w:r w:rsidRPr="00FB6027">
              <w:rPr>
                <w:rFonts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FB6027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3B6692EA" w14:textId="50900183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USB-A 2.0 - 1 szt.</w:t>
            </w:r>
          </w:p>
          <w:p w14:paraId="691EF19F" w14:textId="34EA4E39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HDMI - 1 szt.</w:t>
            </w:r>
          </w:p>
          <w:p w14:paraId="63286010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Czytnik kart pamięci SD - 1 szt.</w:t>
            </w:r>
          </w:p>
          <w:p w14:paraId="1EFA36F5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Wyjście słuchawkowe/wejście mikrofonowe - 1 szt.</w:t>
            </w:r>
          </w:p>
        </w:tc>
        <w:tc>
          <w:tcPr>
            <w:tcW w:w="479" w:type="pct"/>
          </w:tcPr>
          <w:p w14:paraId="73147E2D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FFFFFF" w:themeFill="background1"/>
          </w:tcPr>
          <w:p w14:paraId="5DE6C3A9" w14:textId="77777777" w:rsidR="008D3734" w:rsidRPr="00FB6027" w:rsidRDefault="008D3734" w:rsidP="00CE350D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>Ilość portów USB-A 3.2 Gen. 1: …..</w:t>
            </w:r>
          </w:p>
          <w:p w14:paraId="78ED0FEB" w14:textId="77777777" w:rsidR="008D3734" w:rsidRPr="00FB6027" w:rsidRDefault="008D3734" w:rsidP="008D37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>Ilość portów USB-C: …..</w:t>
            </w:r>
          </w:p>
          <w:p w14:paraId="3988AF4B" w14:textId="77777777" w:rsidR="008D3734" w:rsidRPr="00FB6027" w:rsidRDefault="008D3734" w:rsidP="008D37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>Ilość portów USB-A 2.0: …..</w:t>
            </w:r>
          </w:p>
          <w:p w14:paraId="7439866C" w14:textId="77777777" w:rsidR="008D3734" w:rsidRPr="00FB6027" w:rsidRDefault="008D3734" w:rsidP="008D37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3734" w:rsidRPr="00CE350D" w14:paraId="1B0F15AF" w14:textId="4BB9B313" w:rsidTr="00FB6027">
        <w:tc>
          <w:tcPr>
            <w:tcW w:w="661" w:type="pct"/>
          </w:tcPr>
          <w:p w14:paraId="29B955FE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Klawiatura</w:t>
            </w:r>
          </w:p>
        </w:tc>
        <w:tc>
          <w:tcPr>
            <w:tcW w:w="2044" w:type="pct"/>
          </w:tcPr>
          <w:p w14:paraId="4624C0EC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Klawiatura polskojęzyczna (PL)</w:t>
            </w:r>
          </w:p>
          <w:p w14:paraId="0B0A092F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Klawiatura z wydzielonym blokiem numerycznym.</w:t>
            </w:r>
          </w:p>
        </w:tc>
        <w:tc>
          <w:tcPr>
            <w:tcW w:w="479" w:type="pct"/>
          </w:tcPr>
          <w:p w14:paraId="2E17D025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6298F906" w14:textId="2196565D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D3734" w:rsidRPr="00CE350D" w14:paraId="3F99466D" w14:textId="1F7BF8F1" w:rsidTr="00FB6027">
        <w:tc>
          <w:tcPr>
            <w:tcW w:w="661" w:type="pct"/>
          </w:tcPr>
          <w:p w14:paraId="2CBFAA99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Bateria</w:t>
            </w:r>
          </w:p>
        </w:tc>
        <w:tc>
          <w:tcPr>
            <w:tcW w:w="2044" w:type="pct"/>
          </w:tcPr>
          <w:p w14:paraId="5000891F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 xml:space="preserve">Bateria 3-komorowa, 3400 </w:t>
            </w:r>
            <w:proofErr w:type="spellStart"/>
            <w:r w:rsidRPr="00FB6027">
              <w:rPr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479" w:type="pct"/>
          </w:tcPr>
          <w:p w14:paraId="7209F024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024E96EF" w14:textId="1C00FA0F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D3734" w:rsidRPr="00CE350D" w14:paraId="110B9666" w14:textId="6C85E3DF" w:rsidTr="00FB6027">
        <w:tc>
          <w:tcPr>
            <w:tcW w:w="661" w:type="pct"/>
          </w:tcPr>
          <w:p w14:paraId="762F871B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Zasilacz</w:t>
            </w:r>
          </w:p>
        </w:tc>
        <w:tc>
          <w:tcPr>
            <w:tcW w:w="2044" w:type="pct"/>
          </w:tcPr>
          <w:p w14:paraId="185F09E7" w14:textId="4C244CC4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Zasilacz zewnętrzny</w:t>
            </w:r>
          </w:p>
        </w:tc>
        <w:tc>
          <w:tcPr>
            <w:tcW w:w="479" w:type="pct"/>
          </w:tcPr>
          <w:p w14:paraId="6783CB5C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461D713F" w14:textId="728E5C25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8D3734" w:rsidRPr="00CE350D" w14:paraId="6A251392" w14:textId="5A71E49C" w:rsidTr="00FB6027">
        <w:tc>
          <w:tcPr>
            <w:tcW w:w="661" w:type="pct"/>
          </w:tcPr>
          <w:p w14:paraId="0495725E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Mysz USB</w:t>
            </w:r>
          </w:p>
        </w:tc>
        <w:tc>
          <w:tcPr>
            <w:tcW w:w="2044" w:type="pct"/>
          </w:tcPr>
          <w:p w14:paraId="7451332C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Optyczna</w:t>
            </w:r>
          </w:p>
        </w:tc>
        <w:tc>
          <w:tcPr>
            <w:tcW w:w="479" w:type="pct"/>
          </w:tcPr>
          <w:p w14:paraId="5E5C2789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10659E12" w14:textId="256DD036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Nie dotyczy</w:t>
            </w:r>
          </w:p>
        </w:tc>
      </w:tr>
      <w:tr w:rsidR="00721BED" w:rsidRPr="00CE350D" w14:paraId="7CE95461" w14:textId="77777777" w:rsidTr="00FB6027">
        <w:tc>
          <w:tcPr>
            <w:tcW w:w="661" w:type="pct"/>
          </w:tcPr>
          <w:p w14:paraId="450EB35D" w14:textId="63C04D94" w:rsidR="00721BED" w:rsidRPr="00FB6027" w:rsidRDefault="00721BED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Bezpieczeństwo</w:t>
            </w:r>
          </w:p>
        </w:tc>
        <w:tc>
          <w:tcPr>
            <w:tcW w:w="2044" w:type="pct"/>
          </w:tcPr>
          <w:p w14:paraId="6003CCCD" w14:textId="1A15ECE1" w:rsidR="00721BED" w:rsidRPr="00FB6027" w:rsidRDefault="00721BED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Szyfrowanie TPM</w:t>
            </w:r>
          </w:p>
        </w:tc>
        <w:tc>
          <w:tcPr>
            <w:tcW w:w="479" w:type="pct"/>
          </w:tcPr>
          <w:p w14:paraId="0CD4C265" w14:textId="77777777" w:rsidR="00721BED" w:rsidRPr="00FB6027" w:rsidRDefault="00721BED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59326213" w14:textId="7EB3D218" w:rsidR="00721BED" w:rsidRPr="00FB6027" w:rsidRDefault="00721BED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Nie dotyczy</w:t>
            </w:r>
          </w:p>
        </w:tc>
      </w:tr>
      <w:tr w:rsidR="008D3734" w:rsidRPr="00CE350D" w14:paraId="2129BBFF" w14:textId="00D97FE3" w:rsidTr="00FB6027">
        <w:tc>
          <w:tcPr>
            <w:tcW w:w="661" w:type="pct"/>
            <w:shd w:val="clear" w:color="auto" w:fill="C5E0B3" w:themeFill="accent6" w:themeFillTint="66"/>
          </w:tcPr>
          <w:p w14:paraId="32CCAEB1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Certyfikaty i standardy</w:t>
            </w:r>
          </w:p>
        </w:tc>
        <w:tc>
          <w:tcPr>
            <w:tcW w:w="2044" w:type="pct"/>
            <w:shd w:val="clear" w:color="auto" w:fill="C5E0B3" w:themeFill="accent6" w:themeFillTint="66"/>
          </w:tcPr>
          <w:p w14:paraId="715691F1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Deklaracja zgodności CE (załączyć do oferty)</w:t>
            </w:r>
          </w:p>
        </w:tc>
        <w:tc>
          <w:tcPr>
            <w:tcW w:w="479" w:type="pct"/>
          </w:tcPr>
          <w:p w14:paraId="330BD9E5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68B2E308" w14:textId="31BCA221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Nie dotyczy</w:t>
            </w:r>
          </w:p>
        </w:tc>
      </w:tr>
      <w:tr w:rsidR="008D3734" w:rsidRPr="00CE350D" w14:paraId="1E4B1535" w14:textId="2CA4A3A8" w:rsidTr="00FB6027">
        <w:tc>
          <w:tcPr>
            <w:tcW w:w="661" w:type="pct"/>
          </w:tcPr>
          <w:p w14:paraId="591DD969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Waga</w:t>
            </w:r>
          </w:p>
        </w:tc>
        <w:tc>
          <w:tcPr>
            <w:tcW w:w="2044" w:type="pct"/>
          </w:tcPr>
          <w:p w14:paraId="692A7EB0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Waga urządzenia z baterią podstawową – maksymalnie 3 kg</w:t>
            </w:r>
          </w:p>
        </w:tc>
        <w:tc>
          <w:tcPr>
            <w:tcW w:w="479" w:type="pct"/>
          </w:tcPr>
          <w:p w14:paraId="43272B70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14:paraId="50BA457F" w14:textId="150902DD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Nie dotyczy</w:t>
            </w:r>
          </w:p>
        </w:tc>
      </w:tr>
      <w:tr w:rsidR="008D3734" w:rsidRPr="00CE350D" w14:paraId="6AC92600" w14:textId="15BF9714" w:rsidTr="00FB6027">
        <w:tc>
          <w:tcPr>
            <w:tcW w:w="661" w:type="pct"/>
          </w:tcPr>
          <w:p w14:paraId="417961FA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Oprogramowanie dodatkowe</w:t>
            </w:r>
          </w:p>
        </w:tc>
        <w:tc>
          <w:tcPr>
            <w:tcW w:w="2044" w:type="pct"/>
          </w:tcPr>
          <w:p w14:paraId="68B097D9" w14:textId="293E928E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Microsoft Office (2021 lub 2022) dla Użytkowników Domowych i Małych Firm licencja dożywotnia lub równoważny.</w:t>
            </w:r>
          </w:p>
          <w:p w14:paraId="59BE4C7A" w14:textId="38E5A3F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 xml:space="preserve">Za równoważny przedmiot zamówienia Zamawiający uzna produkt o cechach zgodnych lub lepszych niż posiada określony w </w:t>
            </w:r>
            <w:r w:rsidR="00165B49" w:rsidRPr="00FB6027">
              <w:rPr>
                <w:rFonts w:cstheme="minorHAnsi"/>
                <w:sz w:val="20"/>
                <w:szCs w:val="20"/>
              </w:rPr>
              <w:t>f</w:t>
            </w:r>
            <w:r w:rsidRPr="00FB6027">
              <w:rPr>
                <w:rFonts w:cstheme="minorHAnsi"/>
                <w:sz w:val="20"/>
                <w:szCs w:val="20"/>
              </w:rPr>
              <w:t>ormularzu ofertow</w:t>
            </w:r>
            <w:r w:rsidR="00165B49" w:rsidRPr="00FB6027">
              <w:rPr>
                <w:rFonts w:cstheme="minorHAnsi"/>
                <w:sz w:val="20"/>
                <w:szCs w:val="20"/>
              </w:rPr>
              <w:t>ym</w:t>
            </w:r>
            <w:r w:rsidRPr="00FB602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488CCB1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W przypadku zaproponowania produktu równoważnego Wykonawca dołączy do oferty opis i dane techniczne umożliwiające jego porównanie z parametrami katalogowymi przedmiotu zamówienia.</w:t>
            </w:r>
          </w:p>
          <w:p w14:paraId="3F21A37A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895EDC" w14:textId="77777777" w:rsidR="008D3734" w:rsidRPr="00FB6027" w:rsidRDefault="008D3734" w:rsidP="008D373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Równoważność produktu oznacza:</w:t>
            </w:r>
          </w:p>
          <w:p w14:paraId="1908C1BE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 xml:space="preserve">- Natywną obsługę formatów Microsoft m.in. 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csv</w:t>
            </w:r>
            <w:proofErr w:type="spellEnd"/>
            <w:r w:rsidRPr="00FB6027">
              <w:rPr>
                <w:rFonts w:cstheme="minorHAnsi"/>
                <w:sz w:val="20"/>
                <w:szCs w:val="20"/>
              </w:rPr>
              <w:t xml:space="preserve">, rtf, 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doc</w:t>
            </w:r>
            <w:proofErr w:type="spellEnd"/>
            <w:r w:rsidRPr="00FB60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docx</w:t>
            </w:r>
            <w:proofErr w:type="spellEnd"/>
            <w:r w:rsidRPr="00FB6027">
              <w:rPr>
                <w:rFonts w:cstheme="minorHAnsi"/>
                <w:sz w:val="20"/>
                <w:szCs w:val="20"/>
              </w:rPr>
              <w:t xml:space="preserve">, xls, 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xlsx</w:t>
            </w:r>
            <w:proofErr w:type="spellEnd"/>
            <w:r w:rsidRPr="00FB60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ppt</w:t>
            </w:r>
            <w:proofErr w:type="spellEnd"/>
            <w:r w:rsidRPr="00FB60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pptx</w:t>
            </w:r>
            <w:proofErr w:type="spellEnd"/>
            <w:r w:rsidRPr="00FB6027">
              <w:rPr>
                <w:rFonts w:cstheme="minorHAnsi"/>
                <w:sz w:val="20"/>
                <w:szCs w:val="20"/>
              </w:rPr>
              <w:t>, (m.in.: tworzenie, edycja, komentowanie, śledzenia postępów/zmian, porównywanie, wykazywanie różnic, zatwierdzanie, łączenie, wyszukiwanie, eksportowanie, udostępnianie online, zabezpieczanie hasłem, szyfrowanie, porównanie (z podświetleniem różnic), eksport danych z/do pdf (z zachowaniem układu, czcionek, formatowania i tabel), edycja plików pdf (co najmniej: akapity, listy i tabele)</w:t>
            </w:r>
          </w:p>
          <w:p w14:paraId="7FFD42C1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Możliwość aktywacji zbiorczej</w:t>
            </w:r>
          </w:p>
          <w:p w14:paraId="31F6D0D0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 xml:space="preserve">- Wsparcie dla uruchamiania jako usług terminalowych. Przygotowanie dokumentów pakietu biurowego do publikacji cyfrowej i druku w wysokiej jakości (do sieci Internet - HTML i PDF). </w:t>
            </w:r>
          </w:p>
          <w:p w14:paraId="64B58836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 xml:space="preserve">- Możliwość wklejania dźwięku, plików wideo oraz ich odtwarzanie bezpośrednio z aplikacji (w szczególności plików typu: mp4 oraz 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mov</w:t>
            </w:r>
            <w:proofErr w:type="spellEnd"/>
            <w:r w:rsidRPr="00FB6027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233778DA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Wparcie tworzenia dokumentów dla osób niepełnosprawnych (sprawdzanie i dostosowywanie dostępności dokumentów, m.in.</w:t>
            </w:r>
          </w:p>
          <w:p w14:paraId="222418FE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 xml:space="preserve">poprawianie czytelności dokumentu, kontrast, wielkość liter, rodzaj czcionek). </w:t>
            </w:r>
          </w:p>
          <w:p w14:paraId="5DDF7AEC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Tworzenie i edycja interaktywnych formularzy.</w:t>
            </w:r>
          </w:p>
          <w:p w14:paraId="617BA7D8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Możliwość wykonywania wielu zautomatyzowanych działań i operacji (obsługa języka skryptowego)</w:t>
            </w:r>
          </w:p>
          <w:p w14:paraId="5FE2E9D3" w14:textId="5FEBD5DE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Obsługa makr i skryptów VBA napisanych dla aplikacji Word i Excel z pakietów Microsoft Office 2013-2021.</w:t>
            </w:r>
          </w:p>
          <w:p w14:paraId="1F31341F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Obsługa certyfikatów kwalifikowanych (podpisów elektronicznych) i certyfikatów niekwalifikowanych.</w:t>
            </w:r>
          </w:p>
          <w:p w14:paraId="3DA95564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Pełna zgodność z dokumentami stworzonymi w poprzednich</w:t>
            </w:r>
          </w:p>
          <w:p w14:paraId="243DA5C9" w14:textId="2F4A46BA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wersjach oprogramowania Microsoft Office 2013-2021 (bez istotnych zmian w układzie dokumentu, poprawne wyświetlanie i</w:t>
            </w:r>
          </w:p>
          <w:p w14:paraId="6C0DDC4B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edycja wszelkich typów treści)</w:t>
            </w:r>
          </w:p>
        </w:tc>
        <w:tc>
          <w:tcPr>
            <w:tcW w:w="479" w:type="pct"/>
          </w:tcPr>
          <w:p w14:paraId="721395FB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FFFFFF" w:themeFill="background1"/>
          </w:tcPr>
          <w:p w14:paraId="746DB577" w14:textId="2FD79D07" w:rsidR="008D3734" w:rsidRPr="00FB6027" w:rsidRDefault="008D3734" w:rsidP="008D3734">
            <w:pPr>
              <w:rPr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>Nazwa i wersja oprogramowania dodatkowego: …..</w:t>
            </w:r>
          </w:p>
        </w:tc>
      </w:tr>
      <w:tr w:rsidR="008D3734" w:rsidRPr="00CE350D" w14:paraId="67727E4A" w14:textId="7DAFE6B0" w:rsidTr="00FB6027">
        <w:tc>
          <w:tcPr>
            <w:tcW w:w="661" w:type="pct"/>
          </w:tcPr>
          <w:p w14:paraId="41C3B879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System operacyjny</w:t>
            </w:r>
          </w:p>
        </w:tc>
        <w:tc>
          <w:tcPr>
            <w:tcW w:w="2044" w:type="pct"/>
          </w:tcPr>
          <w:p w14:paraId="0C88D825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Windows 11 64 bit lub równoważny;</w:t>
            </w:r>
          </w:p>
          <w:p w14:paraId="78D8C347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System operacyjny musi spełniać następujące wymagania poprzez wbudowane mechanizmy, bez użycia dodatkowych aplikacji:</w:t>
            </w:r>
          </w:p>
          <w:p w14:paraId="2EC871B5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Interfejs użytkownika dostępny w wielu językach do wyboru – w tym polskim i angielskim.</w:t>
            </w:r>
          </w:p>
          <w:p w14:paraId="5ABEEA6B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lastRenderedPageBreak/>
              <w:t>- Możliwość tworzenia pulpitów wirtualnych, przenoszenia aplikacji pomiędzy pulpitami i przełączanie się pomiędzy pulpitami za pomocą skrótów klawiaturowych lub GUI.</w:t>
            </w:r>
          </w:p>
          <w:p w14:paraId="6933F784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Wbudowane w system operacyjny minimum dwie przeglądarki Internetowe.</w:t>
            </w:r>
          </w:p>
          <w:p w14:paraId="09AB6B55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10415055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Zlokalizowane w języku polskim, co najmniej następujące elementy: menu, pomoc, komunikaty systemowe, menedżer plików.</w:t>
            </w:r>
          </w:p>
          <w:p w14:paraId="34B3860D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Graficzne środowisko instalacji i konfiguracji dostępne w języku polskim.</w:t>
            </w:r>
          </w:p>
          <w:p w14:paraId="662A6AE6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Wbudowany system pomocy w języku polskim.</w:t>
            </w:r>
          </w:p>
          <w:p w14:paraId="0453F304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Możliwość przystosowania stanowiska dla osób niepełnosprawnych (np. słabo widzących).</w:t>
            </w:r>
          </w:p>
          <w:p w14:paraId="239EA4CA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Możliwość sterowania czasem dostarczania nowych wersji systemu operacyjnego</w:t>
            </w:r>
          </w:p>
          <w:p w14:paraId="1824A60A" w14:textId="77777777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 xml:space="preserve">- Klucz produktu przypisany do komputera aby przy ponownej </w:t>
            </w:r>
            <w:proofErr w:type="spellStart"/>
            <w:r w:rsidRPr="00FB6027">
              <w:rPr>
                <w:rFonts w:cstheme="minorHAnsi"/>
                <w:sz w:val="20"/>
                <w:szCs w:val="20"/>
              </w:rPr>
              <w:t>reinstalacji</w:t>
            </w:r>
            <w:proofErr w:type="spellEnd"/>
            <w:r w:rsidRPr="00FB6027">
              <w:rPr>
                <w:rFonts w:cstheme="minorHAnsi"/>
                <w:sz w:val="20"/>
                <w:szCs w:val="20"/>
              </w:rPr>
              <w:t xml:space="preserve"> systemu nie było konieczności wpisywania klucza.</w:t>
            </w:r>
          </w:p>
          <w:p w14:paraId="51027A24" w14:textId="4F88126E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Możliwość podłączenia do domeny Active Directory.</w:t>
            </w:r>
          </w:p>
          <w:p w14:paraId="3237DD07" w14:textId="6FCF78F8" w:rsidR="008D3734" w:rsidRPr="00FB6027" w:rsidRDefault="008D3734" w:rsidP="008D3734">
            <w:pPr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 Wymaga się aby system operacyjny dostępny był w najnowszej dostępnej na rynku wersji.</w:t>
            </w:r>
          </w:p>
          <w:p w14:paraId="67148CDE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A6D2007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W formularzu oferty należy podać nazwę oferowanego systemu.</w:t>
            </w:r>
          </w:p>
        </w:tc>
        <w:tc>
          <w:tcPr>
            <w:tcW w:w="479" w:type="pct"/>
          </w:tcPr>
          <w:p w14:paraId="6031E346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FFFFFF" w:themeFill="background1"/>
          </w:tcPr>
          <w:p w14:paraId="74E8DFA6" w14:textId="24D8E0BD" w:rsidR="008D3734" w:rsidRPr="00FB6027" w:rsidRDefault="008D3734" w:rsidP="008D3734">
            <w:pPr>
              <w:rPr>
                <w:b/>
                <w:bCs/>
                <w:sz w:val="20"/>
                <w:szCs w:val="20"/>
              </w:rPr>
            </w:pPr>
            <w:r w:rsidRPr="00FB6027">
              <w:rPr>
                <w:rFonts w:cstheme="minorHAnsi"/>
                <w:b/>
                <w:bCs/>
                <w:sz w:val="20"/>
                <w:szCs w:val="20"/>
              </w:rPr>
              <w:t>Nazwa i wersja systemu operacyjnego: …..</w:t>
            </w:r>
          </w:p>
        </w:tc>
      </w:tr>
      <w:tr w:rsidR="008D3734" w:rsidRPr="00CE350D" w14:paraId="4F5AB722" w14:textId="2F3268D6" w:rsidTr="00FB6027">
        <w:tc>
          <w:tcPr>
            <w:tcW w:w="661" w:type="pct"/>
          </w:tcPr>
          <w:p w14:paraId="2E63BD3E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Gwarancja</w:t>
            </w:r>
          </w:p>
        </w:tc>
        <w:tc>
          <w:tcPr>
            <w:tcW w:w="2044" w:type="pct"/>
          </w:tcPr>
          <w:p w14:paraId="435FBDA1" w14:textId="6ABBDFC4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2-letnia gwarancja</w:t>
            </w:r>
          </w:p>
          <w:p w14:paraId="4AFA959D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Całkowity czas naprawy urządzenia lub wymiany na nowe urządzenie: do 30 dni (licząc od dnia zgłoszenia awarii lub usterki).</w:t>
            </w:r>
          </w:p>
          <w:p w14:paraId="6A8A1BD5" w14:textId="14243BC8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Serwis gwarancyjny obsługiwany w dni robocze</w:t>
            </w:r>
          </w:p>
        </w:tc>
        <w:tc>
          <w:tcPr>
            <w:tcW w:w="479" w:type="pct"/>
          </w:tcPr>
          <w:p w14:paraId="3BEC99BB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FFFFFF" w:themeFill="background1"/>
          </w:tcPr>
          <w:p w14:paraId="6B88D995" w14:textId="771A843E" w:rsidR="008D3734" w:rsidRPr="00FB6027" w:rsidRDefault="00CE350D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-</w:t>
            </w:r>
          </w:p>
          <w:p w14:paraId="7ED2796A" w14:textId="77777777" w:rsidR="008D3734" w:rsidRPr="00FB6027" w:rsidRDefault="008D3734" w:rsidP="008D37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3734" w:rsidRPr="00CE350D" w14:paraId="71CFDF2E" w14:textId="7C100F8D" w:rsidTr="00FB6027">
        <w:tc>
          <w:tcPr>
            <w:tcW w:w="661" w:type="pct"/>
          </w:tcPr>
          <w:p w14:paraId="66307DBF" w14:textId="77777777" w:rsidR="008D3734" w:rsidRPr="00FB6027" w:rsidRDefault="008D3734" w:rsidP="008D3734">
            <w:pPr>
              <w:rPr>
                <w:sz w:val="20"/>
                <w:szCs w:val="20"/>
              </w:rPr>
            </w:pPr>
            <w:r w:rsidRPr="00FB6027">
              <w:rPr>
                <w:sz w:val="20"/>
                <w:szCs w:val="20"/>
              </w:rPr>
              <w:t>Pozostałe</w:t>
            </w:r>
          </w:p>
        </w:tc>
        <w:tc>
          <w:tcPr>
            <w:tcW w:w="2044" w:type="pct"/>
          </w:tcPr>
          <w:p w14:paraId="625A7315" w14:textId="77777777" w:rsidR="008D3734" w:rsidRPr="00FB6027" w:rsidRDefault="008D3734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Sprzęt ma być fabrycznie nowy tj. nieużywany, nieuszkodzony, nieregenerowany, nieobciążony prawami osób lub podmiotów trzecich i wyprodukowany nie wcześniej niż na 24 miesiące przed terminem składania ofert oraz pochodzić z legalnego kanału sprzedaży producenta</w:t>
            </w:r>
            <w:r w:rsidR="006F2D7B" w:rsidRPr="00FB6027">
              <w:rPr>
                <w:rFonts w:cstheme="minorHAnsi"/>
                <w:sz w:val="20"/>
                <w:szCs w:val="20"/>
              </w:rPr>
              <w:t>.</w:t>
            </w:r>
          </w:p>
          <w:p w14:paraId="6D5505E4" w14:textId="51FB7642" w:rsidR="006F2D7B" w:rsidRPr="00FB6027" w:rsidRDefault="006F2D7B" w:rsidP="008D3734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027">
              <w:rPr>
                <w:rFonts w:cstheme="minorHAnsi"/>
                <w:sz w:val="20"/>
                <w:szCs w:val="20"/>
              </w:rPr>
              <w:t>W ofercie należy podać nazwę producenta oraz model laptopów.</w:t>
            </w:r>
          </w:p>
        </w:tc>
        <w:tc>
          <w:tcPr>
            <w:tcW w:w="479" w:type="pct"/>
          </w:tcPr>
          <w:p w14:paraId="0F31A01E" w14:textId="77777777" w:rsidR="008D3734" w:rsidRPr="00FB6027" w:rsidRDefault="008D3734" w:rsidP="008D3734">
            <w:pPr>
              <w:rPr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FFFFFF" w:themeFill="background1"/>
          </w:tcPr>
          <w:p w14:paraId="48C2EEC8" w14:textId="6AF2E116" w:rsidR="008D3734" w:rsidRPr="00FB6027" w:rsidRDefault="008F487B" w:rsidP="008D3734">
            <w:pPr>
              <w:rPr>
                <w:b/>
                <w:bCs/>
                <w:sz w:val="20"/>
                <w:szCs w:val="20"/>
              </w:rPr>
            </w:pPr>
            <w:r w:rsidRPr="00FB6027">
              <w:rPr>
                <w:b/>
                <w:bCs/>
                <w:sz w:val="20"/>
                <w:szCs w:val="20"/>
              </w:rPr>
              <w:t>Nazwa producenta laptopów: …..</w:t>
            </w:r>
          </w:p>
          <w:p w14:paraId="02B1F352" w14:textId="77777777" w:rsidR="00CE350D" w:rsidRPr="00FB6027" w:rsidRDefault="00CE350D" w:rsidP="008D3734">
            <w:pPr>
              <w:rPr>
                <w:b/>
                <w:bCs/>
                <w:sz w:val="20"/>
                <w:szCs w:val="20"/>
              </w:rPr>
            </w:pPr>
          </w:p>
          <w:p w14:paraId="7DD8572B" w14:textId="3FD7BCB1" w:rsidR="008F487B" w:rsidRPr="00FB6027" w:rsidRDefault="008F487B" w:rsidP="008D3734">
            <w:pPr>
              <w:rPr>
                <w:b/>
                <w:bCs/>
                <w:sz w:val="20"/>
                <w:szCs w:val="20"/>
              </w:rPr>
            </w:pPr>
            <w:r w:rsidRPr="00FB6027">
              <w:rPr>
                <w:b/>
                <w:bCs/>
                <w:sz w:val="20"/>
                <w:szCs w:val="20"/>
              </w:rPr>
              <w:t>Model laptopów: …..</w:t>
            </w:r>
          </w:p>
        </w:tc>
      </w:tr>
    </w:tbl>
    <w:p w14:paraId="4FB59497" w14:textId="77777777" w:rsidR="00A04CA3" w:rsidRPr="00CE350D" w:rsidRDefault="00A04CA3">
      <w:pPr>
        <w:rPr>
          <w:sz w:val="20"/>
          <w:szCs w:val="20"/>
        </w:rPr>
      </w:pPr>
    </w:p>
    <w:sectPr w:rsidR="00A04CA3" w:rsidRPr="00CE350D" w:rsidSect="00175727">
      <w:pgSz w:w="16838" w:h="11906" w:orient="landscape"/>
      <w:pgMar w:top="56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287"/>
    <w:multiLevelType w:val="hybridMultilevel"/>
    <w:tmpl w:val="FB1AAD64"/>
    <w:lvl w:ilvl="0" w:tplc="A06E1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4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A3"/>
    <w:rsid w:val="000626E2"/>
    <w:rsid w:val="00156114"/>
    <w:rsid w:val="00165B49"/>
    <w:rsid w:val="0017318B"/>
    <w:rsid w:val="00175727"/>
    <w:rsid w:val="003D34A7"/>
    <w:rsid w:val="005A5D33"/>
    <w:rsid w:val="005D505E"/>
    <w:rsid w:val="006F2D7B"/>
    <w:rsid w:val="00710A1B"/>
    <w:rsid w:val="00721BED"/>
    <w:rsid w:val="007514CB"/>
    <w:rsid w:val="00781420"/>
    <w:rsid w:val="007B063F"/>
    <w:rsid w:val="008D3734"/>
    <w:rsid w:val="008F487B"/>
    <w:rsid w:val="00A04CA3"/>
    <w:rsid w:val="00B73722"/>
    <w:rsid w:val="00CE350D"/>
    <w:rsid w:val="00D4300F"/>
    <w:rsid w:val="00E428E2"/>
    <w:rsid w:val="00E90560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FE37"/>
  <w15:chartTrackingRefBased/>
  <w15:docId w15:val="{4092FE36-2FBF-40AB-B36B-88B520D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D3734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E4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" TargetMode="External"/><Relationship Id="rId5" Type="http://schemas.openxmlformats.org/officeDocument/2006/relationships/hyperlink" Target="https://www.cpubenchmark.net/cpu_list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</dc:creator>
  <cp:keywords/>
  <dc:description/>
  <cp:lastModifiedBy>Aneta Sz</cp:lastModifiedBy>
  <cp:revision>2</cp:revision>
  <dcterms:created xsi:type="dcterms:W3CDTF">2022-12-04T09:38:00Z</dcterms:created>
  <dcterms:modified xsi:type="dcterms:W3CDTF">2022-12-04T09:38:00Z</dcterms:modified>
</cp:coreProperties>
</file>