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7AE5AED"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5A6045">
        <w:rPr>
          <w:sz w:val="20"/>
          <w:szCs w:val="20"/>
        </w:rPr>
        <w:t xml:space="preserve">tj. </w:t>
      </w:r>
      <w:r>
        <w:rPr>
          <w:sz w:val="20"/>
          <w:szCs w:val="20"/>
        </w:rPr>
        <w:t>D</w:t>
      </w:r>
      <w:r w:rsidRPr="0071046B">
        <w:rPr>
          <w:color w:val="000000" w:themeColor="text1"/>
          <w:sz w:val="20"/>
          <w:szCs w:val="20"/>
        </w:rPr>
        <w:t>z. U. z 20</w:t>
      </w:r>
      <w:r w:rsidR="005A6045">
        <w:rPr>
          <w:color w:val="000000" w:themeColor="text1"/>
          <w:sz w:val="20"/>
          <w:szCs w:val="20"/>
        </w:rPr>
        <w:t>21</w:t>
      </w:r>
      <w:r w:rsidRPr="0071046B">
        <w:rPr>
          <w:color w:val="000000" w:themeColor="text1"/>
          <w:sz w:val="20"/>
          <w:szCs w:val="20"/>
        </w:rPr>
        <w:t xml:space="preserve"> r. poz. </w:t>
      </w:r>
      <w:r w:rsidR="005A6045">
        <w:rPr>
          <w:color w:val="000000" w:themeColor="text1"/>
          <w:sz w:val="20"/>
          <w:szCs w:val="20"/>
        </w:rPr>
        <w:t>1129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7E56E799" w:rsidR="001C7F4E" w:rsidRPr="001C7F4E" w:rsidRDefault="00CB1CE0" w:rsidP="00E10742">
      <w:pPr>
        <w:jc w:val="center"/>
        <w:rPr>
          <w:b/>
          <w:sz w:val="28"/>
          <w:szCs w:val="28"/>
        </w:rPr>
      </w:pPr>
      <w:bookmarkStart w:id="0" w:name="_Hlk66697470"/>
      <w:bookmarkStart w:id="1" w:name="_Hlk509211071"/>
      <w:bookmarkStart w:id="2" w:name="_Hlk67486876"/>
      <w:r>
        <w:rPr>
          <w:b/>
          <w:color w:val="000000" w:themeColor="text1"/>
          <w:sz w:val="28"/>
          <w:szCs w:val="28"/>
        </w:rPr>
        <w:t>„</w:t>
      </w:r>
      <w:bookmarkStart w:id="3" w:name="_Hlk71191921"/>
      <w:r w:rsidR="00C23158">
        <w:rPr>
          <w:b/>
          <w:color w:val="000000" w:themeColor="text1"/>
          <w:sz w:val="28"/>
          <w:szCs w:val="28"/>
        </w:rPr>
        <w:t>Przebudowa drogi gminnej nr 22201</w:t>
      </w:r>
      <w:r w:rsidR="005A6045">
        <w:rPr>
          <w:b/>
          <w:color w:val="000000" w:themeColor="text1"/>
          <w:sz w:val="28"/>
          <w:szCs w:val="28"/>
        </w:rPr>
        <w:t>6</w:t>
      </w:r>
      <w:r w:rsidR="00C23158">
        <w:rPr>
          <w:b/>
          <w:color w:val="000000" w:themeColor="text1"/>
          <w:sz w:val="28"/>
          <w:szCs w:val="28"/>
        </w:rPr>
        <w:t>G</w:t>
      </w:r>
      <w:r w:rsidR="005A6045">
        <w:rPr>
          <w:b/>
          <w:color w:val="000000" w:themeColor="text1"/>
          <w:sz w:val="28"/>
          <w:szCs w:val="28"/>
        </w:rPr>
        <w:t xml:space="preserve"> na działce nr 674/2 </w:t>
      </w:r>
      <w:r w:rsidR="00C23158">
        <w:rPr>
          <w:b/>
          <w:color w:val="000000" w:themeColor="text1"/>
          <w:sz w:val="28"/>
          <w:szCs w:val="28"/>
        </w:rPr>
        <w:t xml:space="preserve"> w </w:t>
      </w:r>
      <w:r w:rsidR="005A6045">
        <w:rPr>
          <w:b/>
          <w:color w:val="000000" w:themeColor="text1"/>
          <w:sz w:val="28"/>
          <w:szCs w:val="28"/>
        </w:rPr>
        <w:t xml:space="preserve">miejscowości </w:t>
      </w:r>
      <w:r w:rsidR="00C23158">
        <w:rPr>
          <w:b/>
          <w:color w:val="000000" w:themeColor="text1"/>
          <w:sz w:val="28"/>
          <w:szCs w:val="28"/>
        </w:rPr>
        <w:t>Przechlew</w:t>
      </w:r>
      <w:bookmarkEnd w:id="3"/>
      <w:r w:rsidR="005A6045">
        <w:rPr>
          <w:b/>
          <w:color w:val="000000" w:themeColor="text1"/>
          <w:sz w:val="28"/>
          <w:szCs w:val="28"/>
        </w:rPr>
        <w:t>o</w:t>
      </w:r>
      <w:r>
        <w:rPr>
          <w:b/>
          <w:color w:val="000000" w:themeColor="text1"/>
          <w:sz w:val="28"/>
          <w:szCs w:val="28"/>
        </w:rPr>
        <w:t>”</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3A9BA68B" w14:textId="1DF97B1F" w:rsidR="001C7F4E" w:rsidRDefault="00150DD1" w:rsidP="001C7F4E">
      <w:pPr>
        <w:tabs>
          <w:tab w:val="left" w:pos="1596"/>
        </w:tabs>
        <w:jc w:val="center"/>
        <w:rPr>
          <w:b/>
          <w:bCs/>
          <w:u w:val="single"/>
        </w:rPr>
      </w:pPr>
      <w:hyperlink r:id="rId7" w:history="1">
        <w:r w:rsidRPr="008D174A">
          <w:rPr>
            <w:rStyle w:val="Hipercze"/>
            <w:b/>
            <w:bCs/>
          </w:rPr>
          <w:t>https://platformazakupowa.pl/transakcja/626567</w:t>
        </w:r>
      </w:hyperlink>
    </w:p>
    <w:p w14:paraId="243A2EAF" w14:textId="77777777" w:rsidR="00150DD1" w:rsidRPr="00150DD1" w:rsidRDefault="00150DD1" w:rsidP="001C7F4E">
      <w:pPr>
        <w:tabs>
          <w:tab w:val="left" w:pos="1596"/>
        </w:tabs>
        <w:jc w:val="center"/>
        <w:rPr>
          <w:b/>
          <w:bCs/>
          <w:u w:val="single"/>
        </w:rP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194A330D" w14:textId="45B517E4" w:rsidR="001C7F4E" w:rsidRDefault="001C7F4E"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29C38C2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4DE395FE" w14:textId="6C55DDF7" w:rsidR="00150DD1" w:rsidRDefault="00150DD1" w:rsidP="001C7F4E">
      <w:pPr>
        <w:tabs>
          <w:tab w:val="num" w:pos="0"/>
          <w:tab w:val="left" w:pos="6946"/>
        </w:tabs>
        <w:suppressAutoHyphens/>
        <w:spacing w:after="40"/>
        <w:jc w:val="both"/>
        <w:rPr>
          <w:b/>
          <w:sz w:val="20"/>
          <w:szCs w:val="20"/>
        </w:rPr>
      </w:pPr>
      <w:r>
        <w:rPr>
          <w:b/>
          <w:sz w:val="20"/>
          <w:szCs w:val="20"/>
        </w:rPr>
        <w:t>Wójt Gminy Przechlewo</w:t>
      </w:r>
    </w:p>
    <w:p w14:paraId="35312F30" w14:textId="1E43237D" w:rsidR="00150DD1" w:rsidRDefault="00150DD1" w:rsidP="001C7F4E">
      <w:pPr>
        <w:tabs>
          <w:tab w:val="num" w:pos="0"/>
          <w:tab w:val="left" w:pos="6946"/>
        </w:tabs>
        <w:suppressAutoHyphens/>
        <w:spacing w:after="40"/>
        <w:jc w:val="both"/>
        <w:rPr>
          <w:b/>
          <w:sz w:val="20"/>
          <w:szCs w:val="20"/>
        </w:rPr>
      </w:pPr>
      <w:r>
        <w:rPr>
          <w:b/>
          <w:sz w:val="20"/>
          <w:szCs w:val="20"/>
        </w:rPr>
        <w:t>Krzysztof Michałowski</w:t>
      </w:r>
    </w:p>
    <w:p w14:paraId="1603FD0F" w14:textId="3170EE22" w:rsidR="00677634" w:rsidRDefault="00677634" w:rsidP="001C7F4E">
      <w:pPr>
        <w:tabs>
          <w:tab w:val="num" w:pos="0"/>
          <w:tab w:val="left" w:pos="6946"/>
        </w:tabs>
        <w:suppressAutoHyphens/>
        <w:spacing w:after="40"/>
        <w:jc w:val="both"/>
        <w:rPr>
          <w:b/>
          <w:sz w:val="20"/>
          <w:szCs w:val="20"/>
        </w:rPr>
      </w:pPr>
    </w:p>
    <w:p w14:paraId="508123C1" w14:textId="746E0E86" w:rsidR="00554F7B" w:rsidRDefault="00554F7B" w:rsidP="001C7F4E">
      <w:pPr>
        <w:shd w:val="clear" w:color="auto" w:fill="FFFFFF"/>
        <w:tabs>
          <w:tab w:val="left" w:pos="1596"/>
        </w:tabs>
        <w:rPr>
          <w:b/>
          <w:sz w:val="20"/>
          <w:szCs w:val="20"/>
        </w:rPr>
      </w:pPr>
    </w:p>
    <w:p w14:paraId="3D30136E" w14:textId="77777777" w:rsidR="00984DC6" w:rsidRDefault="00984DC6" w:rsidP="001C7F4E">
      <w:pPr>
        <w:shd w:val="clear" w:color="auto" w:fill="FFFFFF"/>
        <w:tabs>
          <w:tab w:val="left" w:pos="1596"/>
        </w:tabs>
        <w:rPr>
          <w:bCs/>
          <w:sz w:val="20"/>
          <w:szCs w:val="20"/>
        </w:rPr>
      </w:pPr>
    </w:p>
    <w:p w14:paraId="32101DEE" w14:textId="2F591445" w:rsidR="0088020C" w:rsidRDefault="0088020C" w:rsidP="001C7F4E">
      <w:pPr>
        <w:shd w:val="clear" w:color="auto" w:fill="FFFFFF"/>
        <w:tabs>
          <w:tab w:val="left" w:pos="1596"/>
        </w:tabs>
        <w:rPr>
          <w:bCs/>
          <w:sz w:val="20"/>
          <w:szCs w:val="20"/>
        </w:rPr>
      </w:pPr>
    </w:p>
    <w:p w14:paraId="076B689F" w14:textId="77777777" w:rsidR="0088020C" w:rsidRDefault="0088020C" w:rsidP="001C7F4E">
      <w:pPr>
        <w:shd w:val="clear" w:color="auto" w:fill="FFFFFF"/>
        <w:tabs>
          <w:tab w:val="left" w:pos="1596"/>
        </w:tabs>
        <w:rPr>
          <w:b/>
          <w:sz w:val="20"/>
          <w:szCs w:val="20"/>
        </w:rPr>
      </w:pPr>
    </w:p>
    <w:p w14:paraId="5EEFD74B" w14:textId="77777777" w:rsidR="001C7F4E" w:rsidRPr="00763DDB" w:rsidRDefault="001C7F4E" w:rsidP="001C7F4E">
      <w:pPr>
        <w:shd w:val="clear" w:color="auto" w:fill="FFFFFF"/>
        <w:tabs>
          <w:tab w:val="left" w:pos="1596"/>
        </w:tabs>
        <w:rPr>
          <w:b/>
          <w:color w:val="FF0000"/>
          <w:spacing w:val="-1"/>
          <w:sz w:val="24"/>
          <w:szCs w:val="24"/>
        </w:rPr>
      </w:pPr>
    </w:p>
    <w:p w14:paraId="00000044" w14:textId="58195761" w:rsidR="00434368" w:rsidRPr="00984DC6" w:rsidRDefault="001C7F4E" w:rsidP="00984DC6">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5743A5">
        <w:rPr>
          <w:b/>
          <w:color w:val="000000" w:themeColor="text1"/>
          <w:spacing w:val="-1"/>
          <w:sz w:val="24"/>
          <w:szCs w:val="24"/>
        </w:rPr>
        <w:t xml:space="preserve">czerwiec </w:t>
      </w:r>
      <w:r w:rsidRPr="004C4EE4">
        <w:rPr>
          <w:b/>
          <w:color w:val="000000" w:themeColor="text1"/>
          <w:spacing w:val="-1"/>
          <w:sz w:val="24"/>
          <w:szCs w:val="24"/>
        </w:rPr>
        <w:t>202</w:t>
      </w:r>
      <w:r w:rsidR="005743A5">
        <w:rPr>
          <w:b/>
          <w:color w:val="000000" w:themeColor="text1"/>
          <w:spacing w:val="-1"/>
          <w:sz w:val="24"/>
          <w:szCs w:val="24"/>
        </w:rPr>
        <w:t xml:space="preserve">2 </w:t>
      </w:r>
      <w:r w:rsidRPr="004C4EE4">
        <w:rPr>
          <w:b/>
          <w:color w:val="000000" w:themeColor="text1"/>
          <w:spacing w:val="-1"/>
          <w:sz w:val="24"/>
          <w:szCs w:val="24"/>
        </w:rPr>
        <w:t>r</w:t>
      </w:r>
      <w:r w:rsidR="005743A5">
        <w:rPr>
          <w:b/>
          <w:color w:val="000000" w:themeColor="text1"/>
          <w:spacing w:val="-1"/>
          <w:sz w:val="24"/>
          <w:szCs w:val="24"/>
        </w:rPr>
        <w:t>ok</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8" w:history="1">
        <w:r w:rsidRPr="001C7F4E">
          <w:rPr>
            <w:rStyle w:val="Hipercze"/>
          </w:rPr>
          <w:t>zp@przechlewo.pl</w:t>
        </w:r>
      </w:hyperlink>
    </w:p>
    <w:p w14:paraId="3A721958" w14:textId="10B527EA" w:rsidR="001C7F4E" w:rsidRPr="006E0452" w:rsidRDefault="001C7F4E" w:rsidP="006268F8">
      <w:pPr>
        <w:tabs>
          <w:tab w:val="left" w:pos="540"/>
        </w:tabs>
        <w:ind w:left="284"/>
        <w:rPr>
          <w:color w:val="FF0000"/>
          <w:sz w:val="20"/>
          <w:szCs w:val="20"/>
        </w:rPr>
      </w:pPr>
      <w:r w:rsidRPr="001C7F4E">
        <w:rPr>
          <w:b/>
          <w:sz w:val="20"/>
          <w:szCs w:val="20"/>
        </w:rPr>
        <w:t xml:space="preserve">Adres strony internetowej, na której jest prowadzone postępowanie i na której będą dostępne wszelkie dokumenty związane z prowadzoną procedurą: </w:t>
      </w:r>
    </w:p>
    <w:p w14:paraId="4643076E" w14:textId="54892B05" w:rsidR="001C7F4E" w:rsidRDefault="00150DD1" w:rsidP="000A0C2E">
      <w:pPr>
        <w:pStyle w:val="Bezodstpw"/>
        <w:spacing w:line="276" w:lineRule="auto"/>
        <w:jc w:val="both"/>
      </w:pPr>
      <w:r>
        <w:t xml:space="preserve">     </w:t>
      </w:r>
      <w:hyperlink r:id="rId9" w:history="1">
        <w:r w:rsidRPr="008D174A">
          <w:rPr>
            <w:rStyle w:val="Hipercze"/>
          </w:rPr>
          <w:t>https://platformazakupowa.pl/transakcja/626567</w:t>
        </w:r>
      </w:hyperlink>
    </w:p>
    <w:p w14:paraId="663AD140" w14:textId="77777777" w:rsidR="00150DD1" w:rsidRPr="001C7F4E" w:rsidRDefault="00150DD1"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0A0C2E">
      <w:pPr>
        <w:numPr>
          <w:ilvl w:val="0"/>
          <w:numId w:val="8"/>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0A0C2E">
      <w:pPr>
        <w:numPr>
          <w:ilvl w:val="0"/>
          <w:numId w:val="8"/>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0A0C2E">
      <w:pPr>
        <w:numPr>
          <w:ilvl w:val="0"/>
          <w:numId w:val="8"/>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0A0C2E">
      <w:pPr>
        <w:numPr>
          <w:ilvl w:val="0"/>
          <w:numId w:val="8"/>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0A0C2E">
      <w:pPr>
        <w:numPr>
          <w:ilvl w:val="0"/>
          <w:numId w:val="8"/>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0A0C2E">
      <w:pPr>
        <w:numPr>
          <w:ilvl w:val="0"/>
          <w:numId w:val="8"/>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0A0C2E">
      <w:pPr>
        <w:numPr>
          <w:ilvl w:val="0"/>
          <w:numId w:val="8"/>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0A0C2E">
      <w:pPr>
        <w:numPr>
          <w:ilvl w:val="0"/>
          <w:numId w:val="8"/>
        </w:numPr>
        <w:ind w:left="709" w:hanging="401"/>
        <w:jc w:val="both"/>
        <w:rPr>
          <w:sz w:val="20"/>
          <w:szCs w:val="20"/>
        </w:rPr>
      </w:pPr>
      <w:r>
        <w:rPr>
          <w:sz w:val="20"/>
          <w:szCs w:val="20"/>
        </w:rPr>
        <w:t>posiada Pani/Pan:</w:t>
      </w:r>
    </w:p>
    <w:p w14:paraId="00000058" w14:textId="77777777" w:rsidR="00434368" w:rsidRDefault="00860038" w:rsidP="000A0C2E">
      <w:pPr>
        <w:numPr>
          <w:ilvl w:val="0"/>
          <w:numId w:val="9"/>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w:t>
      </w:r>
      <w:r>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0A0C2E">
      <w:pPr>
        <w:numPr>
          <w:ilvl w:val="0"/>
          <w:numId w:val="9"/>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0A0C2E">
      <w:pPr>
        <w:numPr>
          <w:ilvl w:val="0"/>
          <w:numId w:val="9"/>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0A0C2E">
      <w:pPr>
        <w:numPr>
          <w:ilvl w:val="0"/>
          <w:numId w:val="9"/>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0A0C2E">
      <w:pPr>
        <w:numPr>
          <w:ilvl w:val="0"/>
          <w:numId w:val="8"/>
        </w:numPr>
        <w:ind w:left="709" w:hanging="401"/>
        <w:jc w:val="both"/>
        <w:rPr>
          <w:sz w:val="20"/>
          <w:szCs w:val="20"/>
        </w:rPr>
      </w:pPr>
      <w:r>
        <w:rPr>
          <w:sz w:val="20"/>
          <w:szCs w:val="20"/>
        </w:rPr>
        <w:t>nie przysługuje Pani/Panu:</w:t>
      </w:r>
    </w:p>
    <w:p w14:paraId="0000005D" w14:textId="77777777" w:rsidR="00434368" w:rsidRDefault="00860038" w:rsidP="00AA53FB">
      <w:pPr>
        <w:numPr>
          <w:ilvl w:val="0"/>
          <w:numId w:val="19"/>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AA53FB">
      <w:pPr>
        <w:numPr>
          <w:ilvl w:val="0"/>
          <w:numId w:val="19"/>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AA53FB">
      <w:pPr>
        <w:numPr>
          <w:ilvl w:val="0"/>
          <w:numId w:val="19"/>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0A0C2E">
      <w:pPr>
        <w:numPr>
          <w:ilvl w:val="0"/>
          <w:numId w:val="8"/>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6" w:name="_epsepounxnv1" w:colFirst="0" w:colLast="0"/>
      <w:bookmarkEnd w:id="6"/>
      <w:r w:rsidRPr="00F40DDA">
        <w:rPr>
          <w:sz w:val="28"/>
          <w:szCs w:val="28"/>
        </w:rPr>
        <w:t>III. Tryb udzielania zamówienia</w:t>
      </w:r>
    </w:p>
    <w:p w14:paraId="00000062" w14:textId="2395F714" w:rsidR="00434368" w:rsidRDefault="00860038" w:rsidP="00AA53FB">
      <w:pPr>
        <w:numPr>
          <w:ilvl w:val="0"/>
          <w:numId w:val="20"/>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AA53FB">
      <w:pPr>
        <w:numPr>
          <w:ilvl w:val="0"/>
          <w:numId w:val="20"/>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4A942FE1"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drogowych, obsługa sprzętu budowlanego, operatorzy sprzętu</w:t>
      </w:r>
      <w:r w:rsidR="00F40257" w:rsidRPr="00535B8E">
        <w:rPr>
          <w:sz w:val="20"/>
          <w:szCs w:val="20"/>
        </w:rPr>
        <w:t>.</w:t>
      </w:r>
    </w:p>
    <w:p w14:paraId="12CDD5E4" w14:textId="77777777" w:rsidR="0058746A" w:rsidRPr="007E7F53" w:rsidRDefault="0058746A" w:rsidP="00AA53FB">
      <w:pPr>
        <w:pStyle w:val="Akapitzlist"/>
        <w:widowControl/>
        <w:numPr>
          <w:ilvl w:val="0"/>
          <w:numId w:val="20"/>
        </w:numPr>
        <w:adjustRightInd w:val="0"/>
        <w:spacing w:line="276" w:lineRule="auto"/>
        <w:ind w:left="426" w:hanging="284"/>
        <w:rPr>
          <w:rFonts w:ascii="Arial" w:hAnsi="Arial" w:cs="Arial"/>
          <w:sz w:val="20"/>
          <w:szCs w:val="18"/>
        </w:rPr>
      </w:pPr>
      <w:r w:rsidRPr="007E7F53">
        <w:rPr>
          <w:rFonts w:ascii="Arial" w:hAnsi="Arial" w:cs="Arial"/>
          <w:sz w:val="20"/>
          <w:szCs w:val="18"/>
        </w:rPr>
        <w:t>Wykonawcy i podwykonawca zatrudni na w/w stanowiskach konieczną do prawidłowego wykonania liczbę pracowników.</w:t>
      </w:r>
    </w:p>
    <w:p w14:paraId="7D934991" w14:textId="3156EF46"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5957639F" w14:textId="0895BDC8" w:rsidR="006268F8" w:rsidRPr="006268F8" w:rsidRDefault="00B06F5F" w:rsidP="006268F8">
      <w:pPr>
        <w:pStyle w:val="Akapitzlist"/>
        <w:numPr>
          <w:ilvl w:val="3"/>
          <w:numId w:val="20"/>
        </w:numPr>
        <w:ind w:left="426" w:hanging="426"/>
        <w:rPr>
          <w:rFonts w:ascii="Arial" w:hAnsi="Arial" w:cs="Arial"/>
          <w:sz w:val="20"/>
          <w:szCs w:val="20"/>
        </w:rPr>
      </w:pPr>
      <w:r w:rsidRPr="006268F8">
        <w:rPr>
          <w:rFonts w:ascii="Arial" w:hAnsi="Arial" w:cs="Arial"/>
          <w:sz w:val="20"/>
          <w:szCs w:val="20"/>
        </w:rPr>
        <w:t>Przedmiotem zamówienia są roboty budowlane polegające</w:t>
      </w:r>
      <w:r w:rsidR="00F40257" w:rsidRPr="006268F8">
        <w:rPr>
          <w:rFonts w:ascii="Arial" w:hAnsi="Arial" w:cs="Arial"/>
          <w:sz w:val="20"/>
          <w:szCs w:val="20"/>
        </w:rPr>
        <w:t xml:space="preserve"> na</w:t>
      </w:r>
      <w:r w:rsidR="00763DDB" w:rsidRPr="006268F8">
        <w:rPr>
          <w:rFonts w:ascii="Arial" w:hAnsi="Arial" w:cs="Arial"/>
          <w:sz w:val="20"/>
          <w:szCs w:val="20"/>
        </w:rPr>
        <w:t xml:space="preserve"> </w:t>
      </w:r>
      <w:r w:rsidR="00C23158" w:rsidRPr="006268F8">
        <w:rPr>
          <w:rFonts w:ascii="Arial" w:hAnsi="Arial" w:cs="Arial"/>
          <w:sz w:val="20"/>
          <w:szCs w:val="20"/>
        </w:rPr>
        <w:t>przebudowie drogi gminnej nr</w:t>
      </w:r>
    </w:p>
    <w:p w14:paraId="160FE6D6" w14:textId="185E4700" w:rsidR="00326F27" w:rsidRPr="006268F8" w:rsidRDefault="006268F8" w:rsidP="006268F8">
      <w:pPr>
        <w:rPr>
          <w:bCs/>
          <w:sz w:val="20"/>
          <w:szCs w:val="20"/>
        </w:rPr>
      </w:pPr>
      <w:r>
        <w:rPr>
          <w:sz w:val="20"/>
          <w:szCs w:val="20"/>
        </w:rPr>
        <w:t xml:space="preserve">        </w:t>
      </w:r>
      <w:r w:rsidR="00C23158" w:rsidRPr="006268F8">
        <w:rPr>
          <w:sz w:val="20"/>
          <w:szCs w:val="20"/>
        </w:rPr>
        <w:t>22201</w:t>
      </w:r>
      <w:r w:rsidR="005743A5">
        <w:rPr>
          <w:sz w:val="20"/>
          <w:szCs w:val="20"/>
        </w:rPr>
        <w:t>6</w:t>
      </w:r>
      <w:r w:rsidR="00C23158" w:rsidRPr="006268F8">
        <w:rPr>
          <w:sz w:val="20"/>
          <w:szCs w:val="20"/>
        </w:rPr>
        <w:t>G</w:t>
      </w:r>
      <w:r w:rsidR="005743A5">
        <w:rPr>
          <w:sz w:val="20"/>
          <w:szCs w:val="20"/>
        </w:rPr>
        <w:t xml:space="preserve"> na działce nr 674/2 w miejscowości Przechlewo.</w:t>
      </w:r>
      <w:r w:rsidR="00CB1CE0" w:rsidRPr="006268F8">
        <w:rPr>
          <w:sz w:val="20"/>
          <w:szCs w:val="20"/>
        </w:rPr>
        <w:t xml:space="preserve"> </w:t>
      </w:r>
    </w:p>
    <w:p w14:paraId="4390AD17" w14:textId="2EAFE34E" w:rsidR="005743A5" w:rsidRDefault="006268F8" w:rsidP="000A0C2E">
      <w:pPr>
        <w:rPr>
          <w:bCs/>
          <w:sz w:val="20"/>
          <w:szCs w:val="20"/>
        </w:rPr>
      </w:pPr>
      <w:bookmarkStart w:id="8" w:name="_Hlk105673590"/>
      <w:bookmarkStart w:id="9" w:name="_Hlk71196526"/>
      <w:r>
        <w:rPr>
          <w:bCs/>
          <w:sz w:val="20"/>
          <w:szCs w:val="20"/>
        </w:rPr>
        <w:t xml:space="preserve">        </w:t>
      </w:r>
      <w:r w:rsidR="00326F27">
        <w:rPr>
          <w:bCs/>
          <w:sz w:val="20"/>
          <w:szCs w:val="20"/>
        </w:rPr>
        <w:t>Zakres prac obejmuje:</w:t>
      </w:r>
    </w:p>
    <w:p w14:paraId="185F92C7" w14:textId="510E2729" w:rsidR="00F43669" w:rsidRPr="004A4471" w:rsidRDefault="00AC7D4B" w:rsidP="00AC7D4B">
      <w:pPr>
        <w:pStyle w:val="Akapitzlist"/>
        <w:tabs>
          <w:tab w:val="left" w:pos="567"/>
        </w:tabs>
        <w:adjustRightInd w:val="0"/>
        <w:spacing w:line="276" w:lineRule="auto"/>
        <w:ind w:left="426"/>
        <w:rPr>
          <w:rFonts w:ascii="Arial" w:hAnsi="Arial" w:cs="Arial"/>
          <w:sz w:val="20"/>
          <w:szCs w:val="20"/>
        </w:rPr>
      </w:pPr>
      <w:r>
        <w:rPr>
          <w:rFonts w:ascii="Arial" w:hAnsi="Arial" w:cs="Arial"/>
          <w:sz w:val="20"/>
          <w:szCs w:val="20"/>
        </w:rPr>
        <w:t xml:space="preserve">- </w:t>
      </w:r>
      <w:r w:rsidR="004A4471" w:rsidRPr="004A4471">
        <w:rPr>
          <w:rFonts w:ascii="Arial" w:hAnsi="Arial" w:cs="Arial"/>
          <w:sz w:val="20"/>
          <w:szCs w:val="20"/>
        </w:rPr>
        <w:t>prze</w:t>
      </w:r>
      <w:r w:rsidR="00F43669" w:rsidRPr="004A4471">
        <w:rPr>
          <w:rFonts w:ascii="Arial" w:hAnsi="Arial" w:cs="Arial"/>
          <w:sz w:val="20"/>
          <w:szCs w:val="20"/>
        </w:rPr>
        <w:t>budowę drogi na odcinku długo</w:t>
      </w:r>
      <w:r w:rsidR="004A4471" w:rsidRPr="004A4471">
        <w:rPr>
          <w:rFonts w:ascii="Arial" w:hAnsi="Arial" w:cs="Arial"/>
          <w:sz w:val="20"/>
          <w:szCs w:val="20"/>
        </w:rPr>
        <w:t>ś</w:t>
      </w:r>
      <w:r w:rsidR="00F43669" w:rsidRPr="004A4471">
        <w:rPr>
          <w:rFonts w:ascii="Arial" w:hAnsi="Arial" w:cs="Arial"/>
          <w:sz w:val="20"/>
          <w:szCs w:val="20"/>
        </w:rPr>
        <w:t xml:space="preserve">ci </w:t>
      </w:r>
      <w:r w:rsidR="00984DC6" w:rsidRPr="004A4471">
        <w:rPr>
          <w:rFonts w:ascii="Arial" w:hAnsi="Arial" w:cs="Arial"/>
          <w:sz w:val="20"/>
          <w:szCs w:val="20"/>
        </w:rPr>
        <w:t>266,89</w:t>
      </w:r>
      <w:r w:rsidR="00F43669" w:rsidRPr="004A4471">
        <w:rPr>
          <w:rFonts w:ascii="Arial" w:hAnsi="Arial" w:cs="Arial"/>
          <w:sz w:val="20"/>
          <w:szCs w:val="20"/>
        </w:rPr>
        <w:t xml:space="preserve"> m,</w:t>
      </w:r>
    </w:p>
    <w:p w14:paraId="258EA99F" w14:textId="03B6DB15" w:rsidR="00F43669" w:rsidRPr="004A4471" w:rsidRDefault="00AC7D4B" w:rsidP="006268F8">
      <w:pPr>
        <w:autoSpaceDE w:val="0"/>
        <w:autoSpaceDN w:val="0"/>
        <w:adjustRightInd w:val="0"/>
        <w:ind w:firstLine="426"/>
        <w:rPr>
          <w:sz w:val="20"/>
          <w:szCs w:val="20"/>
          <w:lang w:val="pl-PL"/>
        </w:rPr>
      </w:pPr>
      <w:r>
        <w:rPr>
          <w:sz w:val="20"/>
          <w:szCs w:val="20"/>
          <w:lang w:val="pl-PL"/>
        </w:rPr>
        <w:t xml:space="preserve">- </w:t>
      </w:r>
      <w:r w:rsidR="00F43669" w:rsidRPr="004A4471">
        <w:rPr>
          <w:sz w:val="20"/>
          <w:szCs w:val="20"/>
          <w:lang w:val="pl-PL"/>
        </w:rPr>
        <w:t xml:space="preserve">wykonanie nawierzchni jezdni </w:t>
      </w:r>
      <w:r w:rsidR="008F1F8C" w:rsidRPr="004A4471">
        <w:rPr>
          <w:sz w:val="20"/>
          <w:szCs w:val="20"/>
          <w:lang w:val="pl-PL"/>
        </w:rPr>
        <w:t xml:space="preserve">bitumicznej </w:t>
      </w:r>
      <w:r w:rsidR="00F43669" w:rsidRPr="004A4471">
        <w:rPr>
          <w:sz w:val="20"/>
          <w:szCs w:val="20"/>
          <w:lang w:val="pl-PL"/>
        </w:rPr>
        <w:t>o szerokości  3,</w:t>
      </w:r>
      <w:r w:rsidR="00984DC6" w:rsidRPr="004A4471">
        <w:rPr>
          <w:sz w:val="20"/>
          <w:szCs w:val="20"/>
          <w:lang w:val="pl-PL"/>
        </w:rPr>
        <w:t>0</w:t>
      </w:r>
      <w:r w:rsidR="00F43669" w:rsidRPr="004A4471">
        <w:rPr>
          <w:sz w:val="20"/>
          <w:szCs w:val="20"/>
          <w:lang w:val="pl-PL"/>
        </w:rPr>
        <w:t xml:space="preserve"> m,</w:t>
      </w:r>
    </w:p>
    <w:p w14:paraId="6D0DFD9E" w14:textId="017F156B" w:rsidR="00F43669" w:rsidRPr="004A4471" w:rsidRDefault="00AC7D4B" w:rsidP="006268F8">
      <w:pPr>
        <w:autoSpaceDE w:val="0"/>
        <w:autoSpaceDN w:val="0"/>
        <w:adjustRightInd w:val="0"/>
        <w:ind w:firstLine="426"/>
        <w:rPr>
          <w:sz w:val="20"/>
          <w:szCs w:val="20"/>
          <w:lang w:val="pl-PL"/>
        </w:rPr>
      </w:pPr>
      <w:r>
        <w:rPr>
          <w:sz w:val="20"/>
          <w:szCs w:val="20"/>
          <w:lang w:val="pl-PL"/>
        </w:rPr>
        <w:t>-</w:t>
      </w:r>
      <w:r w:rsidR="00F43669" w:rsidRPr="004A4471">
        <w:rPr>
          <w:sz w:val="20"/>
          <w:szCs w:val="20"/>
          <w:lang w:val="pl-PL"/>
        </w:rPr>
        <w:t xml:space="preserve"> wykonanie poboczy z kruszywa łamanego stabilizowanego mechanicznie,</w:t>
      </w:r>
    </w:p>
    <w:p w14:paraId="01F32622" w14:textId="648C9C0D" w:rsidR="00F43669" w:rsidRPr="004A4471" w:rsidRDefault="00AC7D4B" w:rsidP="006268F8">
      <w:pPr>
        <w:ind w:firstLine="426"/>
        <w:rPr>
          <w:sz w:val="20"/>
          <w:szCs w:val="20"/>
          <w:lang w:val="pl-PL"/>
        </w:rPr>
      </w:pPr>
      <w:r>
        <w:rPr>
          <w:sz w:val="20"/>
          <w:szCs w:val="20"/>
          <w:lang w:val="pl-PL"/>
        </w:rPr>
        <w:t>-</w:t>
      </w:r>
      <w:r w:rsidR="00F43669" w:rsidRPr="004A4471">
        <w:rPr>
          <w:sz w:val="20"/>
          <w:szCs w:val="20"/>
          <w:lang w:val="pl-PL"/>
        </w:rPr>
        <w:t xml:space="preserve"> wykonanie zjazdów </w:t>
      </w:r>
      <w:r w:rsidR="008F1F8C" w:rsidRPr="004A4471">
        <w:rPr>
          <w:sz w:val="20"/>
          <w:szCs w:val="20"/>
          <w:lang w:val="pl-PL"/>
        </w:rPr>
        <w:t xml:space="preserve">bitumicznych </w:t>
      </w:r>
      <w:r w:rsidR="00F43669" w:rsidRPr="004A4471">
        <w:rPr>
          <w:sz w:val="20"/>
          <w:szCs w:val="20"/>
          <w:lang w:val="pl-PL"/>
        </w:rPr>
        <w:t>na przyległe posesje</w:t>
      </w:r>
      <w:r w:rsidR="00984DC6" w:rsidRPr="004A4471">
        <w:rPr>
          <w:sz w:val="20"/>
          <w:szCs w:val="20"/>
          <w:lang w:val="pl-PL"/>
        </w:rPr>
        <w:t>.</w:t>
      </w:r>
    </w:p>
    <w:bookmarkEnd w:id="8"/>
    <w:p w14:paraId="6F809CBE" w14:textId="77777777" w:rsidR="00984DC6" w:rsidRDefault="00984DC6" w:rsidP="006268F8">
      <w:pPr>
        <w:ind w:firstLine="426"/>
        <w:rPr>
          <w:rFonts w:ascii="Helvetica" w:hAnsi="Helvetica" w:cs="Helvetica"/>
          <w:sz w:val="20"/>
          <w:szCs w:val="20"/>
          <w:lang w:val="pl-PL"/>
        </w:rPr>
      </w:pPr>
    </w:p>
    <w:bookmarkEnd w:id="9"/>
    <w:p w14:paraId="4D08EFE6" w14:textId="77777777" w:rsidR="0058746A" w:rsidRDefault="00B06F5F" w:rsidP="000A0C2E">
      <w:pPr>
        <w:jc w:val="both"/>
        <w:rPr>
          <w:sz w:val="20"/>
          <w:szCs w:val="20"/>
        </w:rPr>
      </w:pPr>
      <w:r>
        <w:rPr>
          <w:sz w:val="20"/>
          <w:szCs w:val="20"/>
        </w:rPr>
        <w:t xml:space="preserve">2.     </w:t>
      </w:r>
      <w:r w:rsidR="00860038">
        <w:rPr>
          <w:sz w:val="20"/>
          <w:szCs w:val="20"/>
        </w:rPr>
        <w:t xml:space="preserve">Wspólny Słownik Zamówień CPV: </w:t>
      </w:r>
    </w:p>
    <w:p w14:paraId="7140D6B7" w14:textId="77777777" w:rsidR="0058746A" w:rsidRDefault="0058746A" w:rsidP="000A0C2E">
      <w:pPr>
        <w:jc w:val="both"/>
        <w:rPr>
          <w:sz w:val="20"/>
          <w:szCs w:val="20"/>
        </w:rPr>
      </w:pPr>
      <w:r>
        <w:rPr>
          <w:sz w:val="20"/>
          <w:szCs w:val="20"/>
        </w:rPr>
        <w:t xml:space="preserve">        </w:t>
      </w:r>
      <w:r w:rsidRPr="0058746A">
        <w:rPr>
          <w:sz w:val="20"/>
          <w:szCs w:val="20"/>
        </w:rPr>
        <w:t>45233140-2  Roboty drogowe</w:t>
      </w:r>
    </w:p>
    <w:p w14:paraId="23BD3002" w14:textId="77777777" w:rsidR="0058746A" w:rsidRDefault="0058746A" w:rsidP="000A0C2E">
      <w:pPr>
        <w:jc w:val="both"/>
        <w:rPr>
          <w:sz w:val="20"/>
          <w:szCs w:val="20"/>
        </w:rPr>
      </w:pPr>
      <w:r>
        <w:rPr>
          <w:sz w:val="20"/>
          <w:szCs w:val="20"/>
        </w:rPr>
        <w:t xml:space="preserve">       </w:t>
      </w:r>
      <w:r w:rsidR="007B5768" w:rsidRPr="0058746A">
        <w:rPr>
          <w:color w:val="FF0000"/>
          <w:sz w:val="20"/>
          <w:szCs w:val="20"/>
        </w:rPr>
        <w:t xml:space="preserve"> </w:t>
      </w:r>
      <w:r w:rsidRPr="0058746A">
        <w:rPr>
          <w:sz w:val="20"/>
          <w:szCs w:val="20"/>
        </w:rPr>
        <w:t>45230000-8  Roboty budowlane w zakresie budowy rurociągów, linii komunikacyjnych i</w:t>
      </w:r>
    </w:p>
    <w:p w14:paraId="4AD249D5" w14:textId="77777777" w:rsidR="0058746A" w:rsidRDefault="0058746A" w:rsidP="000A0C2E">
      <w:pPr>
        <w:jc w:val="both"/>
        <w:rPr>
          <w:sz w:val="20"/>
          <w:szCs w:val="20"/>
        </w:rPr>
      </w:pPr>
      <w:r>
        <w:rPr>
          <w:sz w:val="20"/>
          <w:szCs w:val="20"/>
        </w:rPr>
        <w:t xml:space="preserve">                             </w:t>
      </w:r>
      <w:r w:rsidRPr="0058746A">
        <w:rPr>
          <w:sz w:val="20"/>
          <w:szCs w:val="20"/>
        </w:rPr>
        <w:t>elektroenergetycznych, autostrad, dróg, lotnisk i kolei: wyrównanie terenu</w:t>
      </w:r>
    </w:p>
    <w:p w14:paraId="7C86D916" w14:textId="574A82F6" w:rsidR="00891725" w:rsidRPr="0058746A" w:rsidRDefault="0058746A" w:rsidP="000A0C2E">
      <w:pPr>
        <w:jc w:val="both"/>
        <w:rPr>
          <w:sz w:val="20"/>
          <w:szCs w:val="20"/>
        </w:rPr>
      </w:pPr>
      <w:r>
        <w:rPr>
          <w:sz w:val="20"/>
          <w:szCs w:val="20"/>
        </w:rPr>
        <w:t xml:space="preserve">        </w:t>
      </w:r>
      <w:r w:rsidRPr="0058746A">
        <w:rPr>
          <w:sz w:val="20"/>
          <w:szCs w:val="20"/>
        </w:rPr>
        <w:t>45000000-7  Roboty budowlane</w:t>
      </w:r>
      <w:r>
        <w:rPr>
          <w:sz w:val="20"/>
          <w:szCs w:val="20"/>
        </w:rPr>
        <w:t>.</w:t>
      </w:r>
      <w:r w:rsidR="00E16AB7" w:rsidRPr="00F43669">
        <w:rPr>
          <w:color w:val="FF0000"/>
          <w:sz w:val="20"/>
          <w:szCs w:val="20"/>
        </w:rPr>
        <w:t xml:space="preserve">         </w:t>
      </w:r>
    </w:p>
    <w:p w14:paraId="00000073" w14:textId="07EF3F81" w:rsidR="00434368" w:rsidRDefault="00B06F5F" w:rsidP="000A0C2E">
      <w:pPr>
        <w:ind w:left="142" w:hanging="142"/>
        <w:jc w:val="both"/>
        <w:rPr>
          <w:sz w:val="20"/>
          <w:szCs w:val="20"/>
        </w:rPr>
      </w:pPr>
      <w:r>
        <w:rPr>
          <w:sz w:val="20"/>
          <w:szCs w:val="20"/>
        </w:rPr>
        <w:t xml:space="preserve">3.      </w:t>
      </w:r>
      <w:r w:rsidR="00860038">
        <w:rPr>
          <w:sz w:val="20"/>
          <w:szCs w:val="20"/>
        </w:rPr>
        <w:t>Zamawiający nie dopuszcza składania ofert częściowych.</w:t>
      </w:r>
    </w:p>
    <w:p w14:paraId="07880F59" w14:textId="77777777" w:rsidR="00237BD3" w:rsidRDefault="00237BD3" w:rsidP="000A0C2E">
      <w:pPr>
        <w:ind w:left="142" w:hanging="142"/>
        <w:jc w:val="both"/>
        <w:rPr>
          <w:rStyle w:val="markedcontent"/>
          <w:sz w:val="20"/>
          <w:szCs w:val="20"/>
        </w:rPr>
      </w:pPr>
      <w:r w:rsidRPr="00237BD3">
        <w:rPr>
          <w:rStyle w:val="markedcontent"/>
          <w:sz w:val="20"/>
          <w:szCs w:val="20"/>
        </w:rPr>
        <w:t xml:space="preserve">4. </w:t>
      </w:r>
      <w:r>
        <w:rPr>
          <w:rStyle w:val="markedcontent"/>
          <w:sz w:val="20"/>
          <w:szCs w:val="20"/>
        </w:rPr>
        <w:t xml:space="preserve">    </w:t>
      </w:r>
      <w:r w:rsidRPr="00237BD3">
        <w:rPr>
          <w:rStyle w:val="markedcontent"/>
          <w:sz w:val="20"/>
          <w:szCs w:val="20"/>
        </w:rPr>
        <w:t xml:space="preserve">Powody niedokonania podziału zamówienia na części: Realizacja robót wymagających sprawnej </w:t>
      </w:r>
    </w:p>
    <w:p w14:paraId="500E2229" w14:textId="77777777" w:rsidR="00237BD3" w:rsidRDefault="00237BD3" w:rsidP="000A0C2E">
      <w:pPr>
        <w:ind w:left="142" w:hanging="142"/>
        <w:jc w:val="both"/>
        <w:rPr>
          <w:rStyle w:val="markedcontent"/>
          <w:sz w:val="20"/>
          <w:szCs w:val="20"/>
        </w:rPr>
      </w:pPr>
      <w:r>
        <w:rPr>
          <w:rStyle w:val="markedcontent"/>
          <w:sz w:val="20"/>
          <w:szCs w:val="20"/>
        </w:rPr>
        <w:t xml:space="preserve">        </w:t>
      </w:r>
      <w:r w:rsidRPr="00237BD3">
        <w:rPr>
          <w:rStyle w:val="markedcontent"/>
          <w:sz w:val="20"/>
          <w:szCs w:val="20"/>
        </w:rPr>
        <w:t>i dobrej</w:t>
      </w:r>
      <w:r>
        <w:rPr>
          <w:sz w:val="20"/>
          <w:szCs w:val="20"/>
        </w:rPr>
        <w:t xml:space="preserve"> </w:t>
      </w:r>
      <w:r w:rsidRPr="00237BD3">
        <w:rPr>
          <w:rStyle w:val="markedcontent"/>
          <w:sz w:val="20"/>
          <w:szCs w:val="20"/>
        </w:rPr>
        <w:t>koordynacji robót. Jedynie kompleksowe wykonanie zamówienia gwarantuje zachowanie</w:t>
      </w:r>
    </w:p>
    <w:p w14:paraId="0063FBE7" w14:textId="7F4FB51F" w:rsidR="00057A15" w:rsidRPr="00237BD3" w:rsidRDefault="00237BD3" w:rsidP="000A0C2E">
      <w:pPr>
        <w:ind w:left="142" w:hanging="142"/>
        <w:jc w:val="both"/>
        <w:rPr>
          <w:sz w:val="20"/>
          <w:szCs w:val="20"/>
        </w:rPr>
      </w:pPr>
      <w:r>
        <w:rPr>
          <w:rStyle w:val="markedcontent"/>
          <w:sz w:val="20"/>
          <w:szCs w:val="20"/>
        </w:rPr>
        <w:t xml:space="preserve">        </w:t>
      </w:r>
      <w:r w:rsidRPr="00237BD3">
        <w:rPr>
          <w:rStyle w:val="markedcontent"/>
          <w:sz w:val="20"/>
          <w:szCs w:val="20"/>
        </w:rPr>
        <w:t>jednorodności</w:t>
      </w:r>
      <w:r>
        <w:rPr>
          <w:sz w:val="20"/>
          <w:szCs w:val="20"/>
        </w:rPr>
        <w:t xml:space="preserve"> </w:t>
      </w:r>
      <w:r w:rsidRPr="00237BD3">
        <w:rPr>
          <w:rStyle w:val="markedcontent"/>
          <w:sz w:val="20"/>
          <w:szCs w:val="20"/>
        </w:rPr>
        <w:t>obiektu i przyczyni się do zminimalizowania utrudnień w ruchu.</w:t>
      </w:r>
    </w:p>
    <w:p w14:paraId="00000074" w14:textId="20F854AE" w:rsidR="00434368" w:rsidRPr="00237BD3" w:rsidRDefault="00860038" w:rsidP="00237BD3">
      <w:pPr>
        <w:pStyle w:val="Akapitzlist"/>
        <w:numPr>
          <w:ilvl w:val="0"/>
          <w:numId w:val="41"/>
        </w:numPr>
        <w:rPr>
          <w:rFonts w:ascii="Arial" w:hAnsi="Arial" w:cs="Arial"/>
          <w:sz w:val="20"/>
          <w:szCs w:val="20"/>
        </w:rPr>
      </w:pPr>
      <w:r w:rsidRPr="00237BD3">
        <w:rPr>
          <w:rFonts w:ascii="Arial" w:hAnsi="Arial" w:cs="Arial"/>
          <w:sz w:val="20"/>
          <w:szCs w:val="20"/>
        </w:rPr>
        <w:t>Zamawiający nie dopuszcza składania ofert wariantowych oraz w postaci katalogów elektronicznych.</w:t>
      </w:r>
    </w:p>
    <w:p w14:paraId="00000075" w14:textId="3FF72381" w:rsidR="00434368" w:rsidRDefault="00860038" w:rsidP="00237BD3">
      <w:pPr>
        <w:pStyle w:val="Akapitzlist"/>
        <w:numPr>
          <w:ilvl w:val="0"/>
          <w:numId w:val="41"/>
        </w:numPr>
        <w:spacing w:line="276" w:lineRule="auto"/>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E61DE6F" w14:textId="097DE288" w:rsidR="00CB015E" w:rsidRPr="00237BD3" w:rsidRDefault="00237BD3" w:rsidP="00237BD3">
      <w:pPr>
        <w:rPr>
          <w:sz w:val="20"/>
          <w:szCs w:val="20"/>
        </w:rPr>
      </w:pPr>
      <w:r>
        <w:rPr>
          <w:sz w:val="20"/>
          <w:szCs w:val="20"/>
        </w:rPr>
        <w:t xml:space="preserve">  7.    Zadanie współfinansowane z Rządowego Funduszu Rozwoju Dróg. </w:t>
      </w:r>
    </w:p>
    <w:p w14:paraId="00000077" w14:textId="1AA3C3A3" w:rsidR="00434368" w:rsidRPr="00BB57AB" w:rsidRDefault="00860038" w:rsidP="000A0C2E">
      <w:pPr>
        <w:pStyle w:val="Nagwek2"/>
        <w:rPr>
          <w:sz w:val="28"/>
          <w:szCs w:val="28"/>
        </w:rPr>
      </w:pPr>
      <w:bookmarkStart w:id="10" w:name="_s0i9odf430x7" w:colFirst="0" w:colLast="0"/>
      <w:bookmarkEnd w:id="10"/>
      <w:r w:rsidRPr="00BB57AB">
        <w:rPr>
          <w:sz w:val="28"/>
          <w:szCs w:val="28"/>
        </w:rPr>
        <w:t>V. Wizja lokalna</w:t>
      </w:r>
    </w:p>
    <w:p w14:paraId="6B95D9BB" w14:textId="77777777" w:rsidR="00A10218" w:rsidRPr="00A1608E" w:rsidRDefault="0072493A" w:rsidP="00A10218">
      <w:pPr>
        <w:numPr>
          <w:ilvl w:val="0"/>
          <w:numId w:val="30"/>
        </w:numPr>
        <w:suppressAutoHyphens/>
        <w:spacing w:before="240" w:after="40"/>
        <w:ind w:left="425" w:hanging="425"/>
        <w:jc w:val="both"/>
        <w:rPr>
          <w:sz w:val="20"/>
          <w:szCs w:val="20"/>
        </w:rPr>
      </w:pPr>
      <w:r w:rsidRPr="00D125BD">
        <w:rPr>
          <w:color w:val="000000" w:themeColor="text1"/>
          <w:sz w:val="20"/>
          <w:szCs w:val="20"/>
        </w:rPr>
        <w:t xml:space="preserve"> </w:t>
      </w:r>
      <w:r w:rsidR="00A10218" w:rsidRPr="00C51DF1">
        <w:rPr>
          <w:sz w:val="20"/>
          <w:szCs w:val="18"/>
          <w:lang w:eastAsia="x-none"/>
        </w:rPr>
        <w:t xml:space="preserve">Zamawiający informuje, że odbycie wizji lokalnej </w:t>
      </w:r>
      <w:r w:rsidR="00A10218" w:rsidRPr="00C51DF1">
        <w:rPr>
          <w:sz w:val="20"/>
          <w:szCs w:val="18"/>
          <w:u w:val="single"/>
          <w:lang w:eastAsia="x-none"/>
        </w:rPr>
        <w:t>nie jest obowiązkowe</w:t>
      </w:r>
      <w:r w:rsidR="00A10218" w:rsidRPr="00C51DF1">
        <w:rPr>
          <w:sz w:val="20"/>
          <w:szCs w:val="18"/>
          <w:lang w:eastAsia="x-none"/>
        </w:rPr>
        <w:t xml:space="preserve">, niemniej </w:t>
      </w:r>
      <w:r w:rsidR="00A10218" w:rsidRPr="00733D3C">
        <w:rPr>
          <w:sz w:val="20"/>
          <w:szCs w:val="18"/>
          <w:lang w:eastAsia="x-none"/>
        </w:rPr>
        <w:t>jedna</w:t>
      </w:r>
      <w:r w:rsidR="00A10218">
        <w:rPr>
          <w:sz w:val="20"/>
          <w:szCs w:val="18"/>
          <w:lang w:eastAsia="x-none"/>
        </w:rPr>
        <w:t>k</w:t>
      </w:r>
      <w:r w:rsidR="00A10218" w:rsidRPr="00C51DF1">
        <w:rPr>
          <w:sz w:val="20"/>
          <w:szCs w:val="18"/>
          <w:lang w:eastAsia="x-none"/>
        </w:rPr>
        <w:t xml:space="preserve">, Zamawiający zaleca Wykonawcom dokonanie wizji lokalnej w terenie przed przystąpieniem </w:t>
      </w:r>
      <w:r w:rsidR="00A10218" w:rsidRPr="00C51DF1">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00A10218" w:rsidRPr="00C51DF1">
        <w:rPr>
          <w:sz w:val="20"/>
          <w:szCs w:val="18"/>
          <w:lang w:eastAsia="x-none"/>
        </w:rPr>
        <w:br/>
        <w:t xml:space="preserve">z tytułu błędnego skalkulowania ceny lub pominięcia elementów niezbędnych do wykonania zamówienia. </w:t>
      </w:r>
      <w:r w:rsidR="00A10218" w:rsidRPr="00DC0133">
        <w:rPr>
          <w:sz w:val="20"/>
          <w:szCs w:val="18"/>
          <w:lang w:val="pl-PL" w:eastAsia="x-none"/>
        </w:rPr>
        <w:t>Koszty związane z przeprowadzeniem wizji w terenie ponosi Wykonawca.</w:t>
      </w:r>
    </w:p>
    <w:p w14:paraId="6ECEC22F" w14:textId="77777777" w:rsidR="00A10218" w:rsidRDefault="00A10218" w:rsidP="00A10218">
      <w:pPr>
        <w:pStyle w:val="pkt"/>
        <w:numPr>
          <w:ilvl w:val="0"/>
          <w:numId w:val="30"/>
        </w:numPr>
        <w:spacing w:before="0" w:after="0" w:line="276" w:lineRule="auto"/>
        <w:ind w:left="426" w:hanging="426"/>
        <w:rPr>
          <w:rFonts w:ascii="Arial" w:hAnsi="Arial" w:cs="Arial"/>
          <w:sz w:val="20"/>
        </w:rPr>
      </w:pPr>
      <w:r w:rsidRPr="00A1608E">
        <w:rPr>
          <w:rFonts w:ascii="Arial" w:hAnsi="Arial" w:cs="Arial"/>
          <w:sz w:val="20"/>
        </w:rPr>
        <w:t xml:space="preserve">W celu umówienia wizji lokalnej lub zapoznania się z dokumentacją znajdującą się na miejscu </w:t>
      </w:r>
      <w:r>
        <w:rPr>
          <w:rFonts w:ascii="Arial" w:hAnsi="Arial" w:cs="Arial"/>
          <w:sz w:val="20"/>
        </w:rPr>
        <w:br/>
      </w:r>
      <w:r w:rsidRPr="00A1608E">
        <w:rPr>
          <w:rFonts w:ascii="Arial" w:hAnsi="Arial" w:cs="Arial"/>
          <w:sz w:val="20"/>
        </w:rPr>
        <w:t xml:space="preserve">u Zamawiającego należy kontaktować się z osobami wyznaczonymi do komunikowania się </w:t>
      </w:r>
      <w:r>
        <w:rPr>
          <w:rFonts w:ascii="Arial" w:hAnsi="Arial" w:cs="Arial"/>
          <w:sz w:val="20"/>
        </w:rPr>
        <w:br/>
      </w:r>
      <w:r w:rsidRPr="00A1608E">
        <w:rPr>
          <w:rFonts w:ascii="Arial" w:hAnsi="Arial" w:cs="Arial"/>
          <w:sz w:val="20"/>
        </w:rPr>
        <w:t xml:space="preserve">z </w:t>
      </w:r>
      <w:r>
        <w:rPr>
          <w:rFonts w:ascii="Arial" w:hAnsi="Arial" w:cs="Arial"/>
          <w:sz w:val="20"/>
        </w:rPr>
        <w:t>Wy</w:t>
      </w:r>
      <w:r w:rsidRPr="00A1608E">
        <w:rPr>
          <w:rFonts w:ascii="Arial" w:hAnsi="Arial" w:cs="Arial"/>
          <w:sz w:val="20"/>
        </w:rPr>
        <w:t xml:space="preserve">konawcami. </w:t>
      </w:r>
    </w:p>
    <w:p w14:paraId="11FB7E8E" w14:textId="0CFC6A9B" w:rsidR="0072493A" w:rsidRPr="00D125BD" w:rsidRDefault="0072493A" w:rsidP="00A10218">
      <w:pPr>
        <w:suppressAutoHyphens/>
        <w:ind w:left="425"/>
        <w:jc w:val="both"/>
        <w:rPr>
          <w:color w:val="000000" w:themeColor="text1"/>
          <w:sz w:val="20"/>
          <w:szCs w:val="20"/>
        </w:rPr>
      </w:pPr>
      <w:r w:rsidRPr="00D125BD">
        <w:rPr>
          <w:color w:val="000000" w:themeColor="text1"/>
          <w:sz w:val="20"/>
          <w:szCs w:val="20"/>
        </w:rPr>
        <w:t xml:space="preserve">    </w:t>
      </w:r>
      <w:bookmarkStart w:id="11" w:name="_l3y36xf8w2mt" w:colFirst="0" w:colLast="0"/>
      <w:bookmarkEnd w:id="11"/>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2" w:name="_6katmqtjrys4" w:colFirst="0" w:colLast="0"/>
      <w:bookmarkEnd w:id="12"/>
      <w:r w:rsidRPr="00BB57AB">
        <w:rPr>
          <w:sz w:val="28"/>
          <w:szCs w:val="28"/>
        </w:rPr>
        <w:t>VII. Termin wykonania zamówienia</w:t>
      </w:r>
    </w:p>
    <w:p w14:paraId="0000007F" w14:textId="17BF6D13" w:rsidR="00434368" w:rsidRDefault="00860038" w:rsidP="00AA53FB">
      <w:pPr>
        <w:numPr>
          <w:ilvl w:val="0"/>
          <w:numId w:val="11"/>
        </w:numPr>
        <w:spacing w:before="240"/>
        <w:ind w:left="426"/>
        <w:jc w:val="both"/>
        <w:rPr>
          <w:sz w:val="20"/>
          <w:szCs w:val="20"/>
        </w:rPr>
      </w:pPr>
      <w:r>
        <w:rPr>
          <w:sz w:val="20"/>
          <w:szCs w:val="20"/>
        </w:rPr>
        <w:t>Termin realizacji zamówienia wynosi:</w:t>
      </w:r>
      <w:r w:rsidRPr="00B309CA">
        <w:rPr>
          <w:color w:val="000000" w:themeColor="text1"/>
          <w:sz w:val="20"/>
          <w:szCs w:val="20"/>
        </w:rPr>
        <w:t xml:space="preserve"> </w:t>
      </w:r>
      <w:r w:rsidR="00A10218">
        <w:rPr>
          <w:b/>
          <w:bCs/>
          <w:color w:val="000000" w:themeColor="text1"/>
          <w:sz w:val="20"/>
          <w:szCs w:val="20"/>
        </w:rPr>
        <w:t xml:space="preserve">4 miesiące </w:t>
      </w:r>
      <w:r w:rsidR="004C04B4" w:rsidRPr="00D125BD">
        <w:rPr>
          <w:color w:val="000000" w:themeColor="text1"/>
          <w:sz w:val="20"/>
          <w:szCs w:val="20"/>
        </w:rPr>
        <w:t>od dnia podpisania umowy.</w:t>
      </w:r>
    </w:p>
    <w:p w14:paraId="00000080" w14:textId="720A9C70" w:rsidR="00434368" w:rsidRDefault="00860038" w:rsidP="00AA53FB">
      <w:pPr>
        <w:numPr>
          <w:ilvl w:val="0"/>
          <w:numId w:val="11"/>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3" w:name="_nz5qrlch0jbr" w:colFirst="0" w:colLast="0"/>
      <w:bookmarkEnd w:id="13"/>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t>Wykonawca spełni warunek dotyczący zdolności technicznej lub zawodowej, jeżeli wykaże, że:</w:t>
      </w:r>
    </w:p>
    <w:p w14:paraId="357CBB7E" w14:textId="23D4C73B" w:rsidR="00646684" w:rsidRPr="00646684" w:rsidRDefault="00646684" w:rsidP="00AA53FB">
      <w:pPr>
        <w:pStyle w:val="Tekstpodstawowy"/>
        <w:numPr>
          <w:ilvl w:val="0"/>
          <w:numId w:val="23"/>
        </w:numPr>
        <w:spacing w:line="276" w:lineRule="auto"/>
        <w:rPr>
          <w:rFonts w:ascii="Arial" w:hAnsi="Arial" w:cs="Arial"/>
          <w:sz w:val="20"/>
          <w:szCs w:val="20"/>
        </w:rPr>
      </w:pPr>
      <w:r w:rsidRPr="00646684">
        <w:rPr>
          <w:rFonts w:ascii="Arial" w:hAnsi="Arial" w:cs="Arial"/>
          <w:sz w:val="20"/>
          <w:szCs w:val="20"/>
        </w:rPr>
        <w:t xml:space="preserve"> posiada doświadczenie niezbędne do wykonania zamówienia, polegające na wykonaniu w okresie ostatnich pięciu lat przed upływem </w:t>
      </w:r>
      <w:r w:rsidRPr="00646684">
        <w:rPr>
          <w:rFonts w:ascii="Arial" w:hAnsi="Arial" w:cs="Arial"/>
          <w:color w:val="000000"/>
          <w:sz w:val="20"/>
          <w:szCs w:val="20"/>
        </w:rPr>
        <w:t xml:space="preserve">terminu składania ofert, a jeżeli okres prowadzenia działalności jest krótszy – w tym okresie, </w:t>
      </w:r>
      <w:r w:rsidRPr="00646684">
        <w:rPr>
          <w:rFonts w:ascii="Arial" w:hAnsi="Arial" w:cs="Arial"/>
          <w:b/>
          <w:color w:val="000000"/>
          <w:sz w:val="20"/>
          <w:szCs w:val="20"/>
          <w:u w:val="single"/>
        </w:rPr>
        <w:t>co najmniej jednej roboty budowlanej</w:t>
      </w:r>
      <w:r w:rsidRPr="00646684">
        <w:rPr>
          <w:rFonts w:ascii="Arial" w:hAnsi="Arial" w:cs="Arial"/>
          <w:sz w:val="20"/>
          <w:szCs w:val="20"/>
          <w:lang w:eastAsia="pl-PL"/>
        </w:rPr>
        <w:t xml:space="preserve"> </w:t>
      </w:r>
      <w:bookmarkStart w:id="14" w:name="_Hlk509210309"/>
      <w:r w:rsidRPr="00646684">
        <w:rPr>
          <w:rFonts w:ascii="Arial" w:hAnsi="Arial" w:cs="Arial"/>
          <w:sz w:val="20"/>
          <w:szCs w:val="20"/>
          <w:lang w:eastAsia="pl-PL"/>
        </w:rPr>
        <w:t xml:space="preserve">polegającej na budowie, przebudowie, rozbudowie lub remoncie drogi o wartości nie mniejszej niż </w:t>
      </w:r>
      <w:r w:rsidR="00A10218">
        <w:rPr>
          <w:rFonts w:ascii="Arial" w:hAnsi="Arial" w:cs="Arial"/>
          <w:sz w:val="20"/>
          <w:szCs w:val="20"/>
          <w:lang w:eastAsia="pl-PL"/>
        </w:rPr>
        <w:t>1</w:t>
      </w:r>
      <w:r w:rsidR="006E0452">
        <w:rPr>
          <w:rFonts w:ascii="Arial" w:hAnsi="Arial" w:cs="Arial"/>
          <w:sz w:val="20"/>
          <w:szCs w:val="20"/>
          <w:lang w:eastAsia="pl-PL"/>
        </w:rPr>
        <w:t>5</w:t>
      </w:r>
      <w:r w:rsidRPr="00646684">
        <w:rPr>
          <w:rFonts w:ascii="Arial" w:hAnsi="Arial" w:cs="Arial"/>
          <w:sz w:val="20"/>
          <w:szCs w:val="20"/>
          <w:lang w:eastAsia="pl-PL"/>
        </w:rPr>
        <w:t>0.000,00 zł brutto, poparte dokumentami (dowodami) potwierdzającymi, że roboty zostały wykonane zgodnie z zasadami sztuki budowlanej i prawidłowo ukończone,</w:t>
      </w:r>
    </w:p>
    <w:p w14:paraId="0D31AEF6" w14:textId="77777777" w:rsidR="00646684" w:rsidRPr="00646684" w:rsidRDefault="00646684" w:rsidP="000A0C2E">
      <w:pPr>
        <w:pStyle w:val="Tekstpodstawowy"/>
        <w:spacing w:line="276" w:lineRule="auto"/>
        <w:ind w:left="1080"/>
        <w:rPr>
          <w:rFonts w:ascii="Arial" w:hAnsi="Arial" w:cs="Arial"/>
          <w:sz w:val="20"/>
          <w:szCs w:val="20"/>
        </w:rPr>
      </w:pPr>
    </w:p>
    <w:bookmarkEnd w:id="14"/>
    <w:p w14:paraId="4611D335" w14:textId="0F0D954C" w:rsidR="00646684" w:rsidRPr="00646684" w:rsidRDefault="00646684" w:rsidP="000A0C2E">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34E068CE" w14:textId="77777777" w:rsidR="00646684" w:rsidRPr="00646684" w:rsidRDefault="00646684" w:rsidP="000A0C2E">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3C168F47" w14:textId="77777777" w:rsidR="00646684" w:rsidRPr="00646684" w:rsidRDefault="00646684" w:rsidP="00AA53FB">
      <w:pPr>
        <w:pStyle w:val="Akapitzlist"/>
        <w:numPr>
          <w:ilvl w:val="0"/>
          <w:numId w:val="23"/>
        </w:numPr>
        <w:suppressAutoHyphens/>
        <w:adjustRightInd w:val="0"/>
        <w:spacing w:after="120" w:line="276" w:lineRule="auto"/>
        <w:rPr>
          <w:rFonts w:ascii="Arial" w:hAnsi="Arial" w:cs="Arial"/>
          <w:sz w:val="20"/>
          <w:szCs w:val="20"/>
        </w:rPr>
      </w:pPr>
      <w:r w:rsidRPr="00646684">
        <w:rPr>
          <w:rFonts w:ascii="Arial" w:hAnsi="Arial" w:cs="Arial"/>
          <w:sz w:val="20"/>
          <w:szCs w:val="20"/>
        </w:rPr>
        <w:t>skieruje do realizacji zamówienia publicznego, co najmniej  jedną osobę pełniącą obowiązki kierownika budowy posiadającą:</w:t>
      </w:r>
    </w:p>
    <w:p w14:paraId="48835CED" w14:textId="321CCA2B" w:rsidR="00646684" w:rsidRPr="00646684" w:rsidRDefault="00646684" w:rsidP="000A0C2E">
      <w:pPr>
        <w:tabs>
          <w:tab w:val="num" w:pos="1134"/>
        </w:tabs>
        <w:spacing w:after="120"/>
        <w:ind w:left="1134" w:hanging="283"/>
        <w:jc w:val="both"/>
        <w:rPr>
          <w:color w:val="000000"/>
          <w:sz w:val="20"/>
          <w:szCs w:val="20"/>
        </w:rPr>
      </w:pPr>
      <w:r w:rsidRPr="00646684">
        <w:rPr>
          <w:sz w:val="20"/>
          <w:szCs w:val="20"/>
        </w:rPr>
        <w:lastRenderedPageBreak/>
        <w:t>−</w:t>
      </w:r>
      <w:r w:rsidRPr="00646684">
        <w:rPr>
          <w:sz w:val="20"/>
          <w:szCs w:val="20"/>
        </w:rPr>
        <w:tab/>
        <w:t>uprawnienia budowlane do kierowania robotami budow</w:t>
      </w:r>
      <w:r w:rsidR="00171BA0">
        <w:rPr>
          <w:sz w:val="20"/>
          <w:szCs w:val="20"/>
        </w:rPr>
        <w:t>la</w:t>
      </w:r>
      <w:r w:rsidRPr="00646684">
        <w:rPr>
          <w:sz w:val="20"/>
          <w:szCs w:val="20"/>
        </w:rPr>
        <w:t xml:space="preserve">nymi </w:t>
      </w:r>
      <w:r w:rsidRPr="00646684">
        <w:rPr>
          <w:color w:val="000000"/>
          <w:sz w:val="20"/>
          <w:szCs w:val="20"/>
        </w:rPr>
        <w:t>bez ograniczeń w specjalności drogowej oraz minimum 5-letnie doświadczenie zawodowe</w:t>
      </w:r>
      <w:r w:rsidRPr="00646684">
        <w:rPr>
          <w:rFonts w:eastAsiaTheme="minorHAnsi"/>
          <w:color w:val="000000"/>
          <w:sz w:val="20"/>
          <w:szCs w:val="20"/>
        </w:rPr>
        <w:t xml:space="preserve"> na stanowisku kierownika budowy lub kierownik robót</w:t>
      </w:r>
      <w:r w:rsidRPr="00646684">
        <w:rPr>
          <w:color w:val="000000"/>
          <w:sz w:val="20"/>
          <w:szCs w:val="20"/>
        </w:rPr>
        <w:t>, licząc od daty uzyskania uprawnień</w:t>
      </w:r>
    </w:p>
    <w:p w14:paraId="7290CA89" w14:textId="651D7B88" w:rsidR="00646684" w:rsidRDefault="00171BA0" w:rsidP="000A0C2E">
      <w:pPr>
        <w:tabs>
          <w:tab w:val="num" w:pos="1134"/>
        </w:tabs>
        <w:spacing w:after="120"/>
        <w:ind w:firstLine="284"/>
        <w:jc w:val="both"/>
        <w:rPr>
          <w:sz w:val="20"/>
          <w:szCs w:val="20"/>
        </w:rPr>
      </w:pPr>
      <w:r>
        <w:rPr>
          <w:sz w:val="20"/>
          <w:szCs w:val="20"/>
        </w:rPr>
        <w:t>l</w:t>
      </w:r>
      <w:r w:rsidR="00646684" w:rsidRPr="00646684">
        <w:rPr>
          <w:sz w:val="20"/>
          <w:szCs w:val="20"/>
        </w:rPr>
        <w:t>ub</w:t>
      </w:r>
    </w:p>
    <w:p w14:paraId="235C6A26" w14:textId="77777777" w:rsidR="00697095" w:rsidRPr="00646684" w:rsidRDefault="00697095" w:rsidP="000A0C2E">
      <w:pPr>
        <w:tabs>
          <w:tab w:val="num" w:pos="1134"/>
        </w:tabs>
        <w:spacing w:after="120"/>
        <w:ind w:firstLine="284"/>
        <w:jc w:val="both"/>
        <w:rPr>
          <w:sz w:val="20"/>
          <w:szCs w:val="20"/>
        </w:rPr>
      </w:pPr>
    </w:p>
    <w:p w14:paraId="37B6CCD3" w14:textId="4ABE30CD" w:rsidR="00646684" w:rsidRPr="00646684" w:rsidRDefault="00646684" w:rsidP="00AA53FB">
      <w:pPr>
        <w:widowControl w:val="0"/>
        <w:numPr>
          <w:ilvl w:val="0"/>
          <w:numId w:val="29"/>
        </w:numPr>
        <w:tabs>
          <w:tab w:val="num" w:pos="1134"/>
        </w:tabs>
        <w:suppressAutoHyphens/>
        <w:autoSpaceDE w:val="0"/>
        <w:spacing w:after="120"/>
        <w:ind w:left="1134" w:hanging="283"/>
        <w:jc w:val="both"/>
        <w:rPr>
          <w:color w:val="000000"/>
          <w:sz w:val="20"/>
          <w:szCs w:val="20"/>
        </w:rPr>
      </w:pPr>
      <w:r w:rsidRPr="00646684">
        <w:rPr>
          <w:sz w:val="20"/>
          <w:szCs w:val="20"/>
        </w:rPr>
        <w:t>uprawnienia budowlane do kierowania robotami budow</w:t>
      </w:r>
      <w:r w:rsidR="00413978">
        <w:rPr>
          <w:sz w:val="20"/>
          <w:szCs w:val="20"/>
        </w:rPr>
        <w:t>la</w:t>
      </w:r>
      <w:r w:rsidRPr="00646684">
        <w:rPr>
          <w:sz w:val="20"/>
          <w:szCs w:val="20"/>
        </w:rPr>
        <w:t xml:space="preserve">nymi </w:t>
      </w:r>
      <w:r w:rsidRPr="00646684">
        <w:rPr>
          <w:color w:val="000000"/>
          <w:sz w:val="20"/>
          <w:szCs w:val="20"/>
        </w:rPr>
        <w:t xml:space="preserve">w specjalności drogowej lub odpowiadające im ważne uprawnienia budowlane, które zostały wydane na podstawie wcześniej obowiązujących przepisów oraz minimum 10-letnie doświadczenie zawodowe </w:t>
      </w:r>
      <w:r w:rsidRPr="00646684">
        <w:rPr>
          <w:rFonts w:eastAsiaTheme="minorHAnsi"/>
          <w:color w:val="000000"/>
          <w:sz w:val="20"/>
          <w:szCs w:val="20"/>
        </w:rPr>
        <w:t>na stanowisku kierownika budowy lub kierownik robót</w:t>
      </w:r>
      <w:r w:rsidRPr="00646684">
        <w:rPr>
          <w:color w:val="000000"/>
          <w:sz w:val="20"/>
          <w:szCs w:val="20"/>
        </w:rPr>
        <w:t>, licząc od daty uzyskania uprawnień.</w:t>
      </w:r>
    </w:p>
    <w:p w14:paraId="7ADC9995" w14:textId="32F71788" w:rsidR="00646684" w:rsidRPr="00646684" w:rsidRDefault="00646684" w:rsidP="000A0C2E">
      <w:pPr>
        <w:tabs>
          <w:tab w:val="left" w:pos="1596"/>
        </w:tabs>
        <w:spacing w:after="120"/>
        <w:jc w:val="both"/>
        <w:rPr>
          <w:color w:val="000000"/>
          <w:sz w:val="20"/>
          <w:szCs w:val="20"/>
          <w:u w:val="single"/>
        </w:rPr>
      </w:pPr>
      <w:r w:rsidRPr="00646684">
        <w:rPr>
          <w:color w:val="000000"/>
          <w:sz w:val="20"/>
          <w:szCs w:val="20"/>
        </w:rPr>
        <w:t>Zamawiający, określając wymogi dla każdej osoby w zakresie posiadanych uprawnień budowlanych wymaga uprawnień w rozumieniu ustawy z dnia 7 lipca 1994 r. Prawo budowlane (</w:t>
      </w:r>
      <w:r w:rsidR="008D7A5B">
        <w:rPr>
          <w:color w:val="000000"/>
          <w:sz w:val="20"/>
          <w:szCs w:val="20"/>
        </w:rPr>
        <w:t>tj. Dz. U.  2021 r. poz. 2351 ze zm.</w:t>
      </w:r>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7BFCEEA6" w14:textId="1139B2F6" w:rsidR="00646684" w:rsidRPr="00646684" w:rsidRDefault="00646684" w:rsidP="000A0C2E">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4DD96E6E" w14:textId="0D6E298B" w:rsidR="004C04B4" w:rsidRPr="00646684" w:rsidRDefault="00646684" w:rsidP="000A0C2E">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AA53FB">
      <w:pPr>
        <w:numPr>
          <w:ilvl w:val="0"/>
          <w:numId w:val="15"/>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546129C0" w:rsidR="00434368" w:rsidRDefault="00860038" w:rsidP="000A0C2E">
      <w:pPr>
        <w:pStyle w:val="Nagwek2"/>
        <w:rPr>
          <w:sz w:val="28"/>
          <w:szCs w:val="28"/>
        </w:rPr>
      </w:pPr>
      <w:bookmarkStart w:id="15" w:name="_sv3xn7chhdup" w:colFirst="0" w:colLast="0"/>
      <w:bookmarkEnd w:id="15"/>
      <w:r w:rsidRPr="00BB57AB">
        <w:rPr>
          <w:sz w:val="28"/>
          <w:szCs w:val="28"/>
        </w:rPr>
        <w:t>IX. Podstawy wykluczenia z postępowania</w:t>
      </w:r>
    </w:p>
    <w:p w14:paraId="3AF714AE" w14:textId="77777777" w:rsidR="006E0452" w:rsidRPr="00BF1B79" w:rsidRDefault="006E0452" w:rsidP="006E0452">
      <w:pPr>
        <w:pStyle w:val="rozdzia"/>
        <w:numPr>
          <w:ilvl w:val="0"/>
          <w:numId w:val="40"/>
        </w:numPr>
        <w:spacing w:before="0" w:line="276" w:lineRule="auto"/>
        <w:ind w:left="426" w:hanging="426"/>
        <w:rPr>
          <w:rFonts w:ascii="Arial" w:hAnsi="Arial" w:cs="Arial"/>
          <w:b w:val="0"/>
        </w:rPr>
      </w:pPr>
      <w:bookmarkStart w:id="16" w:name="_Hlk104880887"/>
      <w:r w:rsidRPr="00BF1B79">
        <w:rPr>
          <w:rFonts w:ascii="Arial" w:hAnsi="Arial" w:cs="Arial"/>
          <w:b w:val="0"/>
        </w:rPr>
        <w:t>Z postępowania o udzielenie zamówienia wyklucza się Wykonawców, w stosunku do których zachodzi którakolwiek z okoliczności wskazanych:</w:t>
      </w:r>
    </w:p>
    <w:p w14:paraId="33E13758" w14:textId="77777777" w:rsidR="006E0452" w:rsidRPr="00BF1B79" w:rsidRDefault="006E0452" w:rsidP="006E0452">
      <w:pPr>
        <w:pStyle w:val="rozdzia"/>
        <w:spacing w:before="0" w:line="276" w:lineRule="auto"/>
        <w:ind w:left="426" w:firstLine="0"/>
        <w:rPr>
          <w:rFonts w:ascii="Arial" w:hAnsi="Arial" w:cs="Arial"/>
          <w:b w:val="0"/>
        </w:rPr>
      </w:pPr>
      <w:r w:rsidRPr="00BF1B79">
        <w:rPr>
          <w:rFonts w:ascii="Arial" w:hAnsi="Arial" w:cs="Arial"/>
          <w:b w:val="0"/>
        </w:rPr>
        <w:t xml:space="preserve">w art. 108 ust. 1 </w:t>
      </w:r>
      <w:proofErr w:type="spellStart"/>
      <w:r w:rsidRPr="00BF1B79">
        <w:rPr>
          <w:rFonts w:ascii="Arial" w:hAnsi="Arial" w:cs="Arial"/>
          <w:b w:val="0"/>
        </w:rPr>
        <w:t>Pzp</w:t>
      </w:r>
      <w:proofErr w:type="spellEnd"/>
      <w:r w:rsidRPr="00BF1B79">
        <w:rPr>
          <w:rFonts w:ascii="Arial" w:hAnsi="Arial" w:cs="Arial"/>
          <w:b w:val="0"/>
        </w:rPr>
        <w:t>, tj.</w:t>
      </w:r>
    </w:p>
    <w:p w14:paraId="62150688" w14:textId="77777777" w:rsidR="006E0452" w:rsidRPr="00BF1B79" w:rsidRDefault="006E0452" w:rsidP="006E0452">
      <w:pPr>
        <w:pStyle w:val="rozdzia"/>
        <w:spacing w:before="0" w:line="276" w:lineRule="auto"/>
        <w:ind w:left="1080" w:hanging="796"/>
        <w:rPr>
          <w:rFonts w:ascii="Arial" w:hAnsi="Arial" w:cs="Arial"/>
          <w:b w:val="0"/>
        </w:rPr>
      </w:pPr>
      <w:r w:rsidRPr="00BF1B79">
        <w:rPr>
          <w:rFonts w:ascii="Arial" w:hAnsi="Arial" w:cs="Arial"/>
          <w:b w:val="0"/>
        </w:rPr>
        <w:t>„Z postępowania o udzielenie zamówienia wyklucza się wykonawcę:</w:t>
      </w:r>
    </w:p>
    <w:p w14:paraId="5BA867E5" w14:textId="77777777" w:rsidR="006E0452" w:rsidRPr="00BF1B79" w:rsidRDefault="006E0452" w:rsidP="006E0452">
      <w:pPr>
        <w:pStyle w:val="rozdzia"/>
        <w:spacing w:line="276" w:lineRule="auto"/>
        <w:ind w:left="284" w:hanging="284"/>
        <w:rPr>
          <w:rFonts w:ascii="Arial" w:hAnsi="Arial" w:cs="Arial"/>
          <w:b w:val="0"/>
        </w:rPr>
      </w:pPr>
      <w:r w:rsidRPr="00BF1B79">
        <w:rPr>
          <w:rFonts w:ascii="Arial" w:hAnsi="Arial" w:cs="Arial"/>
          <w:b w:val="0"/>
        </w:rPr>
        <w:t>1)</w:t>
      </w:r>
      <w:r w:rsidRPr="00BF1B79">
        <w:rPr>
          <w:rFonts w:ascii="Arial" w:hAnsi="Arial" w:cs="Arial"/>
          <w:b w:val="0"/>
        </w:rPr>
        <w:tab/>
        <w:t>będącego osobą fizyczną, którego prawomocnie skazano za przestępstwo:</w:t>
      </w:r>
    </w:p>
    <w:p w14:paraId="66A6A9E2" w14:textId="77777777" w:rsidR="006E0452" w:rsidRPr="00BF1B79" w:rsidRDefault="006E0452" w:rsidP="006E0452">
      <w:pPr>
        <w:pStyle w:val="rozdzia"/>
        <w:spacing w:line="276" w:lineRule="auto"/>
        <w:ind w:left="284" w:hanging="284"/>
        <w:rPr>
          <w:rFonts w:ascii="Arial" w:hAnsi="Arial" w:cs="Arial"/>
          <w:b w:val="0"/>
        </w:rPr>
      </w:pPr>
      <w:r>
        <w:rPr>
          <w:rFonts w:ascii="Arial" w:hAnsi="Arial" w:cs="Arial"/>
          <w:b w:val="0"/>
          <w:lang w:val="pl-PL"/>
        </w:rPr>
        <w:t xml:space="preserve"> </w:t>
      </w:r>
      <w:r w:rsidRPr="00BF1B79">
        <w:rPr>
          <w:rFonts w:ascii="Arial" w:hAnsi="Arial" w:cs="Arial"/>
          <w:b w:val="0"/>
        </w:rPr>
        <w:t>a) udziału w zorganizowanej grupie przestępczej albo związku mającym na celu popełnienie przestępstwa lub przestępstwa skarbowego, o którym mowa w art. 258 Kodeksu karnego,</w:t>
      </w:r>
    </w:p>
    <w:p w14:paraId="22D0404F" w14:textId="77777777" w:rsidR="006E0452" w:rsidRPr="00BF1B79" w:rsidRDefault="006E0452" w:rsidP="006E0452">
      <w:pPr>
        <w:pStyle w:val="rozdzia"/>
        <w:spacing w:line="276" w:lineRule="auto"/>
        <w:ind w:left="1620" w:hanging="1620"/>
        <w:rPr>
          <w:rFonts w:ascii="Arial" w:hAnsi="Arial" w:cs="Arial"/>
          <w:b w:val="0"/>
        </w:rPr>
      </w:pPr>
      <w:r>
        <w:rPr>
          <w:rFonts w:ascii="Arial" w:hAnsi="Arial" w:cs="Arial"/>
          <w:b w:val="0"/>
          <w:lang w:val="pl-PL"/>
        </w:rPr>
        <w:t xml:space="preserve"> </w:t>
      </w:r>
      <w:r w:rsidRPr="00BF1B79">
        <w:rPr>
          <w:rFonts w:ascii="Arial" w:hAnsi="Arial" w:cs="Arial"/>
          <w:b w:val="0"/>
        </w:rPr>
        <w:t>b) handlu ludźmi, o którym mowa w art. 189a Kodeksu karnego,</w:t>
      </w:r>
    </w:p>
    <w:p w14:paraId="2A3FDE2F" w14:textId="77777777" w:rsidR="006E0452" w:rsidRPr="00BF1B79" w:rsidRDefault="006E0452" w:rsidP="006E0452">
      <w:pPr>
        <w:pStyle w:val="rozdzia"/>
        <w:spacing w:line="276" w:lineRule="auto"/>
        <w:ind w:left="284" w:hanging="284"/>
        <w:rPr>
          <w:rFonts w:ascii="Arial" w:hAnsi="Arial" w:cs="Arial"/>
          <w:b w:val="0"/>
        </w:rPr>
      </w:pPr>
      <w:r>
        <w:rPr>
          <w:rFonts w:ascii="Arial" w:hAnsi="Arial" w:cs="Arial"/>
          <w:b w:val="0"/>
          <w:lang w:val="pl-PL"/>
        </w:rPr>
        <w:lastRenderedPageBreak/>
        <w:t xml:space="preserve">  </w:t>
      </w:r>
      <w:r w:rsidRPr="00BF1B79">
        <w:rPr>
          <w:rFonts w:ascii="Arial" w:hAnsi="Arial" w:cs="Arial"/>
          <w:b w:val="0"/>
        </w:rPr>
        <w:t>c) o którym mowa w art 228–230a, art. 250a Kodeksu karnego lub w art. 46 lub art. 48 ustawy z dnia 25 czerwca 2010 r. o sporcie,</w:t>
      </w:r>
    </w:p>
    <w:p w14:paraId="6F3B6F7D"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0F403"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e) o charakterze terrorystycznym, o którym mowa w art. 115 § 20 Kodeksu karnego, lub mające na celu popełnienie tego przestępstwa,</w:t>
      </w:r>
    </w:p>
    <w:p w14:paraId="2F0DFC9E"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6A117F5"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g) 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2D20F4B0"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h) o którym mowa w art. 9 ust. 1 i 3 lub art. 10 ustawy z dnia 15 czerwca 2012 r. o skutkach powierzania wykonywania pracy cudzoziemcom przebywającym wbrew przepisom na terytorium Rzeczypospolitej Polskiej</w:t>
      </w:r>
    </w:p>
    <w:p w14:paraId="6457BFE1" w14:textId="77777777" w:rsidR="006E0452" w:rsidRPr="00BF1B79" w:rsidRDefault="006E0452" w:rsidP="006E0452">
      <w:pPr>
        <w:pStyle w:val="rozdzia"/>
        <w:spacing w:line="276" w:lineRule="auto"/>
        <w:rPr>
          <w:rFonts w:ascii="Arial" w:hAnsi="Arial" w:cs="Arial"/>
          <w:b w:val="0"/>
        </w:rPr>
      </w:pPr>
      <w:r>
        <w:rPr>
          <w:rFonts w:ascii="Arial" w:hAnsi="Arial" w:cs="Arial"/>
          <w:b w:val="0"/>
          <w:lang w:val="pl-PL"/>
        </w:rPr>
        <w:t xml:space="preserve">   </w:t>
      </w:r>
      <w:r w:rsidRPr="00BF1B79">
        <w:rPr>
          <w:rFonts w:ascii="Arial" w:hAnsi="Arial" w:cs="Arial"/>
          <w:b w:val="0"/>
        </w:rPr>
        <w:t>– lub za odpowiedni czyn zabroniony określony w przepisach prawa obcego;</w:t>
      </w:r>
    </w:p>
    <w:p w14:paraId="15690092"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478EBE"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C0795" w14:textId="77777777" w:rsidR="006E0452" w:rsidRPr="00BF1B79" w:rsidRDefault="006E0452" w:rsidP="006E0452">
      <w:pPr>
        <w:pStyle w:val="rozdzia"/>
        <w:tabs>
          <w:tab w:val="left" w:pos="142"/>
        </w:tabs>
        <w:spacing w:line="276" w:lineRule="auto"/>
        <w:ind w:left="0" w:firstLine="0"/>
        <w:rPr>
          <w:rFonts w:ascii="Arial" w:hAnsi="Arial" w:cs="Arial"/>
          <w:b w:val="0"/>
        </w:rPr>
      </w:pPr>
      <w:r>
        <w:rPr>
          <w:rFonts w:ascii="Arial" w:hAnsi="Arial" w:cs="Arial"/>
          <w:b w:val="0"/>
          <w:lang w:val="pl-PL"/>
        </w:rPr>
        <w:t xml:space="preserve">   </w:t>
      </w:r>
      <w:r w:rsidRPr="00BF1B79">
        <w:rPr>
          <w:rFonts w:ascii="Arial" w:hAnsi="Arial" w:cs="Arial"/>
          <w:b w:val="0"/>
        </w:rPr>
        <w:t>4) wobec którego orzeczono zakaz ubiegania się o zamówienia publiczne;</w:t>
      </w:r>
    </w:p>
    <w:p w14:paraId="55FBC302" w14:textId="77777777" w:rsidR="006E0452" w:rsidRPr="00BF1B79" w:rsidRDefault="006E0452" w:rsidP="006E0452">
      <w:pPr>
        <w:pStyle w:val="rozdzia"/>
        <w:spacing w:line="276" w:lineRule="auto"/>
        <w:rPr>
          <w:rFonts w:ascii="Arial" w:hAnsi="Arial" w:cs="Arial"/>
          <w:b w:val="0"/>
        </w:rPr>
      </w:pPr>
      <w:r w:rsidRPr="00BF1B79">
        <w:rPr>
          <w:rFonts w:ascii="Arial" w:hAnsi="Arial" w:cs="Arial"/>
          <w:b w:val="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EE2CD0" w14:textId="21F7CBE1" w:rsidR="006E0452" w:rsidRPr="00BF1B79" w:rsidRDefault="006E0452" w:rsidP="006E0452">
      <w:pPr>
        <w:pStyle w:val="rozdzia"/>
        <w:spacing w:line="276" w:lineRule="auto"/>
        <w:rPr>
          <w:rFonts w:ascii="Arial" w:hAnsi="Arial" w:cs="Arial"/>
          <w:b w:val="0"/>
        </w:rPr>
      </w:pPr>
      <w:r w:rsidRPr="00BF1B79">
        <w:rPr>
          <w:rFonts w:ascii="Arial" w:hAnsi="Arial" w:cs="Arial"/>
          <w:b w:val="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F42F6E" w14:textId="77777777" w:rsidR="006E0452" w:rsidRPr="00BF1B79" w:rsidRDefault="006E0452" w:rsidP="006E0452">
      <w:pPr>
        <w:pStyle w:val="rozdzia"/>
        <w:numPr>
          <w:ilvl w:val="0"/>
          <w:numId w:val="40"/>
        </w:numPr>
        <w:spacing w:before="0" w:line="276" w:lineRule="auto"/>
        <w:ind w:hanging="720"/>
        <w:rPr>
          <w:rFonts w:ascii="Arial" w:hAnsi="Arial" w:cs="Arial"/>
          <w:b w:val="0"/>
        </w:rPr>
      </w:pPr>
      <w:r w:rsidRPr="00BF1B79">
        <w:rPr>
          <w:rFonts w:ascii="Arial" w:hAnsi="Arial" w:cs="Arial"/>
          <w:b w:val="0"/>
        </w:rPr>
        <w:t xml:space="preserve">Wykluczenie Wykonawcy następuje zgodnie z art. 111 </w:t>
      </w:r>
      <w:proofErr w:type="spellStart"/>
      <w:r w:rsidRPr="00BF1B79">
        <w:rPr>
          <w:rFonts w:ascii="Arial" w:hAnsi="Arial" w:cs="Arial"/>
          <w:b w:val="0"/>
        </w:rPr>
        <w:t>Pzp</w:t>
      </w:r>
      <w:proofErr w:type="spellEnd"/>
      <w:r w:rsidRPr="00BF1B79">
        <w:rPr>
          <w:rFonts w:ascii="Arial" w:hAnsi="Arial" w:cs="Arial"/>
          <w:b w:val="0"/>
        </w:rPr>
        <w:t>.</w:t>
      </w:r>
    </w:p>
    <w:p w14:paraId="05CC7026" w14:textId="77777777" w:rsidR="006E0452" w:rsidRPr="00BF1B79" w:rsidRDefault="006E0452" w:rsidP="006E0452">
      <w:pPr>
        <w:pStyle w:val="rozdzia"/>
        <w:numPr>
          <w:ilvl w:val="0"/>
          <w:numId w:val="40"/>
        </w:numPr>
        <w:spacing w:before="0" w:line="276" w:lineRule="auto"/>
        <w:ind w:left="426" w:hanging="426"/>
        <w:rPr>
          <w:rFonts w:ascii="Arial" w:hAnsi="Arial" w:cs="Arial"/>
          <w:b w:val="0"/>
        </w:rPr>
      </w:pPr>
      <w:r w:rsidRPr="00BF1B79">
        <w:rPr>
          <w:rFonts w:ascii="Arial" w:hAnsi="Arial" w:cs="Arial"/>
          <w:b w:val="0"/>
        </w:rPr>
        <w:t>Wykonawca może zostać wykluczony przez Zamawiającego na każdym etapie postępowania o udzielenie zamówienia.</w:t>
      </w:r>
    </w:p>
    <w:p w14:paraId="0EF7058C" w14:textId="77777777" w:rsidR="006E0452" w:rsidRPr="00BF1B79" w:rsidRDefault="006E0452" w:rsidP="006E0452">
      <w:pPr>
        <w:pStyle w:val="rozdzia"/>
        <w:numPr>
          <w:ilvl w:val="0"/>
          <w:numId w:val="40"/>
        </w:numPr>
        <w:spacing w:before="0" w:line="276" w:lineRule="auto"/>
        <w:ind w:left="426" w:hanging="426"/>
        <w:rPr>
          <w:rFonts w:ascii="Arial" w:hAnsi="Arial" w:cs="Arial"/>
          <w:b w:val="0"/>
        </w:rPr>
      </w:pPr>
      <w:r w:rsidRPr="00BF1B79">
        <w:rPr>
          <w:rFonts w:ascii="Arial" w:hAnsi="Arial" w:cs="Arial"/>
          <w:b w:val="0"/>
        </w:rPr>
        <w:t xml:space="preserve">Wykonawca nie podlega wykluczeniu w okolicznościach określonych w ust. 1 i 2, jeżeli udowodni Zamawiającemu, że spełnił łącznie przesłanki, o których mowa w art. 110 ust. 2 ustawy PZP , z zastrzeżeniem art. 110 ust. 3 ustawy </w:t>
      </w:r>
      <w:proofErr w:type="spellStart"/>
      <w:r w:rsidRPr="00BF1B79">
        <w:rPr>
          <w:rFonts w:ascii="Arial" w:hAnsi="Arial" w:cs="Arial"/>
          <w:b w:val="0"/>
        </w:rPr>
        <w:t>Pzp</w:t>
      </w:r>
      <w:proofErr w:type="spellEnd"/>
      <w:r w:rsidRPr="00BF1B79">
        <w:rPr>
          <w:rFonts w:ascii="Arial" w:hAnsi="Arial" w:cs="Arial"/>
          <w:b w:val="0"/>
        </w:rPr>
        <w:t>.</w:t>
      </w:r>
    </w:p>
    <w:bookmarkEnd w:id="16"/>
    <w:p w14:paraId="2E8B8EEE" w14:textId="77777777" w:rsidR="006E0452" w:rsidRPr="006E0452" w:rsidRDefault="006E0452" w:rsidP="006E0452"/>
    <w:p w14:paraId="00000096" w14:textId="77777777" w:rsidR="00434368" w:rsidRPr="00BB57AB" w:rsidRDefault="00860038" w:rsidP="000A0C2E">
      <w:pPr>
        <w:pStyle w:val="Nagwek2"/>
        <w:rPr>
          <w:sz w:val="28"/>
          <w:szCs w:val="28"/>
        </w:rPr>
      </w:pPr>
      <w:bookmarkStart w:id="17" w:name="_crlv0voso4yw" w:colFirst="0" w:colLast="0"/>
      <w:bookmarkEnd w:id="17"/>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621D8B27"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0A0C2E">
      <w:pPr>
        <w:numPr>
          <w:ilvl w:val="0"/>
          <w:numId w:val="6"/>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B" w14:textId="18ABACAE" w:rsidR="00434368" w:rsidRDefault="00860038" w:rsidP="00AA53FB">
      <w:pPr>
        <w:numPr>
          <w:ilvl w:val="2"/>
          <w:numId w:val="15"/>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5A092AEE" w14:textId="662D1E5F"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w:t>
      </w:r>
      <w:r w:rsidRPr="00CD4FA0">
        <w:rPr>
          <w:sz w:val="20"/>
          <w:szCs w:val="20"/>
        </w:rPr>
        <w:lastRenderedPageBreak/>
        <w:t xml:space="preserve">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AA53FB">
      <w:pPr>
        <w:numPr>
          <w:ilvl w:val="0"/>
          <w:numId w:val="15"/>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8" w:name="_gb4nrns0uw97" w:colFirst="0" w:colLast="0"/>
      <w:bookmarkEnd w:id="18"/>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9" w:name="_lodptpqf2xh0" w:colFirst="0" w:colLast="0"/>
      <w:bookmarkEnd w:id="19"/>
      <w:r w:rsidRPr="00BB57AB">
        <w:rPr>
          <w:sz w:val="28"/>
          <w:szCs w:val="28"/>
        </w:rPr>
        <w:t>XII. Informacja dla Wykonawców wspólnie ubiegających się o udzielenie zamówienia</w:t>
      </w:r>
    </w:p>
    <w:p w14:paraId="000000AF" w14:textId="77777777" w:rsidR="00434368" w:rsidRDefault="00860038" w:rsidP="00AA53FB">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AA53FB">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20" w:name="_tp7vefgpgfgi" w:colFirst="0" w:colLast="0"/>
      <w:bookmarkEnd w:id="20"/>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w:t>
      </w:r>
      <w:proofErr w:type="spellStart"/>
      <w:r>
        <w:rPr>
          <w:sz w:val="20"/>
          <w:szCs w:val="20"/>
        </w:rPr>
        <w:t>Szczerbiak</w:t>
      </w:r>
      <w:proofErr w:type="spellEnd"/>
      <w:r>
        <w:rPr>
          <w:sz w:val="20"/>
          <w:szCs w:val="20"/>
        </w:rPr>
        <w:t xml:space="preserve">, tel. 59 833 43 01 </w:t>
      </w:r>
    </w:p>
    <w:p w14:paraId="000000B5" w14:textId="20EFA0FB"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Pr="004643EC">
        <w:rPr>
          <w:color w:val="FF0000"/>
          <w:sz w:val="20"/>
          <w:szCs w:val="20"/>
        </w:rPr>
        <w:t xml:space="preserve"> </w:t>
      </w:r>
      <w:hyperlink r:id="rId11" w:history="1">
        <w:r w:rsidR="00150DD1" w:rsidRPr="008D174A">
          <w:rPr>
            <w:rStyle w:val="Hipercze"/>
          </w:rPr>
          <w:t>https://platformazakupowa.pl/transakcja/626567</w:t>
        </w:r>
      </w:hyperlink>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t>
      </w:r>
      <w:r>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5" w14:textId="6F262B77"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1" w:name="_rq2udys4csh9" w:colFirst="0" w:colLast="0"/>
      <w:bookmarkEnd w:id="21"/>
      <w:r w:rsidRPr="00E713BA">
        <w:rPr>
          <w:sz w:val="28"/>
          <w:szCs w:val="28"/>
        </w:rPr>
        <w:lastRenderedPageBreak/>
        <w:t>XIV. Opis sposobu przygotowania ofert oraz dokumentów wymaganych przez Zamawiającego w SWZ</w:t>
      </w:r>
    </w:p>
    <w:p w14:paraId="4A07FE08" w14:textId="527592B9"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2E38CB78" w:rsidR="00314870" w:rsidRPr="004643EC" w:rsidRDefault="001875D0" w:rsidP="004643EC">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4A4DCA29"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kosztorys ofertowy</w:t>
      </w:r>
    </w:p>
    <w:p w14:paraId="7459124B" w14:textId="1A9BB9F0"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2BF41A8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dowód wniesienia wadium</w:t>
      </w:r>
      <w:r w:rsidR="00624358">
        <w:rPr>
          <w:rFonts w:ascii="Arial" w:hAnsi="Arial" w:cs="Arial"/>
          <w:sz w:val="20"/>
          <w:szCs w:val="20"/>
        </w:rPr>
        <w:t xml:space="preserve"> w innej formie niż pieniężna</w:t>
      </w:r>
      <w:r w:rsidRPr="009E1E24">
        <w:rPr>
          <w:rFonts w:ascii="Arial" w:hAnsi="Arial" w:cs="Arial"/>
          <w:sz w:val="20"/>
          <w:szCs w:val="20"/>
        </w:rPr>
        <w:t>;</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lastRenderedPageBreak/>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3"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4"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6"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7"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CF551B" w:rsidP="001875D0">
      <w:pPr>
        <w:pStyle w:val="NormalnyWeb"/>
        <w:spacing w:before="0" w:beforeAutospacing="0" w:after="0" w:afterAutospacing="0" w:line="276" w:lineRule="auto"/>
        <w:ind w:left="426"/>
        <w:rPr>
          <w:rFonts w:ascii="Arial" w:hAnsi="Arial" w:cs="Arial"/>
        </w:rPr>
      </w:pPr>
      <w:hyperlink r:id="rId28"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w:t>
      </w:r>
      <w:r w:rsidRPr="00772A79">
        <w:rPr>
          <w:rFonts w:ascii="Arial" w:hAnsi="Arial" w:cs="Arial"/>
          <w:color w:val="000000"/>
        </w:rPr>
        <w:lastRenderedPageBreak/>
        <w:t xml:space="preserve">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2" w:name="_c8de4rg6s4kb" w:colFirst="0" w:colLast="0"/>
      <w:bookmarkEnd w:id="22"/>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23"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3025773F"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xml:space="preserve">. Podstawą obliczenia ceny oferty są: przedmiary robót, dokumentacja projektowa, specyfikacja techniczna wykonania i </w:t>
      </w:r>
      <w:r w:rsidRPr="006915BD">
        <w:rPr>
          <w:rFonts w:ascii="Arial" w:hAnsi="Arial" w:cs="Arial"/>
          <w:color w:val="000000" w:themeColor="text1"/>
          <w:sz w:val="20"/>
          <w:szCs w:val="20"/>
        </w:rPr>
        <w:lastRenderedPageBreak/>
        <w:t>odbioru robót budowlanych.</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6387DA8A"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156D0B7D" w14:textId="77777777" w:rsidR="009D0D1F" w:rsidRPr="006915BD" w:rsidRDefault="009D0D1F"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6915BD">
        <w:rPr>
          <w:rFonts w:ascii="Arial" w:hAnsi="Arial" w:cs="Arial"/>
          <w:color w:val="000000"/>
          <w:sz w:val="20"/>
          <w:szCs w:val="20"/>
        </w:rPr>
        <w:t>zabezpieczenie i oznakowanie robót,</w:t>
      </w:r>
    </w:p>
    <w:p w14:paraId="135E7635" w14:textId="77777777" w:rsidR="009D0D1F" w:rsidRPr="005522D8" w:rsidRDefault="009D0D1F" w:rsidP="00AA53FB">
      <w:pPr>
        <w:pStyle w:val="Akapitzlist"/>
        <w:widowControl/>
        <w:numPr>
          <w:ilvl w:val="0"/>
          <w:numId w:val="26"/>
        </w:numPr>
        <w:autoSpaceDE/>
        <w:autoSpaceDN/>
        <w:spacing w:after="120" w:line="276" w:lineRule="auto"/>
        <w:ind w:left="1134" w:hanging="283"/>
        <w:rPr>
          <w:rFonts w:ascii="Arial" w:hAnsi="Arial" w:cs="Arial"/>
          <w:color w:val="000000" w:themeColor="text1"/>
          <w:sz w:val="20"/>
          <w:szCs w:val="20"/>
        </w:rPr>
      </w:pPr>
      <w:r w:rsidRPr="005522D8">
        <w:rPr>
          <w:rFonts w:ascii="Arial" w:hAnsi="Arial" w:cs="Arial"/>
          <w:color w:val="000000" w:themeColor="text1"/>
          <w:sz w:val="20"/>
          <w:szCs w:val="20"/>
        </w:rPr>
        <w:t xml:space="preserve">opłaty </w:t>
      </w:r>
      <w:proofErr w:type="spellStart"/>
      <w:r w:rsidRPr="005522D8">
        <w:rPr>
          <w:rFonts w:ascii="Arial" w:hAnsi="Arial" w:cs="Arial"/>
          <w:color w:val="000000" w:themeColor="text1"/>
          <w:sz w:val="20"/>
          <w:szCs w:val="20"/>
        </w:rPr>
        <w:t>składowiskowe</w:t>
      </w:r>
      <w:proofErr w:type="spellEnd"/>
      <w:r w:rsidRPr="005522D8">
        <w:rPr>
          <w:rFonts w:ascii="Arial" w:hAnsi="Arial" w:cs="Arial"/>
          <w:color w:val="000000" w:themeColor="text1"/>
          <w:sz w:val="20"/>
          <w:szCs w:val="20"/>
        </w:rPr>
        <w:t xml:space="preserve"> związane z odwozem i przekazaniem nadmiaru urobku, materiałów rozbiórkowych i odpadów na składowisko odpadów (łącznie z kosztem transportu) lub koszty ich zagospodarowania we własnym zakresie,</w:t>
      </w:r>
    </w:p>
    <w:p w14:paraId="29E997C9" w14:textId="77777777" w:rsidR="009D0D1F" w:rsidRPr="006915BD" w:rsidRDefault="009D0D1F"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6915BD">
        <w:rPr>
          <w:rFonts w:ascii="Arial" w:hAnsi="Arial" w:cs="Arial"/>
          <w:color w:val="000000"/>
          <w:sz w:val="20"/>
          <w:szCs w:val="20"/>
        </w:rPr>
        <w:t>odtworzenia terenów istniejących do stanu pierwotnego,</w:t>
      </w:r>
    </w:p>
    <w:p w14:paraId="5B4CEE8E" w14:textId="5AE23350" w:rsidR="009D0D1F" w:rsidRPr="009D7843"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7777777" w:rsidR="001B2316" w:rsidRPr="001B2316" w:rsidRDefault="001B2316" w:rsidP="00AA53FB">
      <w:pPr>
        <w:pStyle w:val="Nagwek1"/>
        <w:keepNext w:val="0"/>
        <w:keepLines w:val="0"/>
        <w:widowControl w:val="0"/>
        <w:numPr>
          <w:ilvl w:val="0"/>
          <w:numId w:val="24"/>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3"/>
    </w:p>
    <w:p w14:paraId="000000F6" w14:textId="37C16D17" w:rsidR="00434368" w:rsidRDefault="00860038" w:rsidP="000A0C2E">
      <w:pPr>
        <w:pStyle w:val="Nagwek2"/>
        <w:spacing w:before="240" w:after="240"/>
        <w:rPr>
          <w:sz w:val="28"/>
          <w:szCs w:val="28"/>
        </w:rPr>
      </w:pPr>
      <w:bookmarkStart w:id="24" w:name="_1wm6hsxsy23e" w:colFirst="0" w:colLast="0"/>
      <w:bookmarkEnd w:id="24"/>
      <w:r w:rsidRPr="00BB57AB">
        <w:rPr>
          <w:sz w:val="28"/>
          <w:szCs w:val="28"/>
        </w:rPr>
        <w:t>XVI. Wymagania dotyczące wadium</w:t>
      </w:r>
    </w:p>
    <w:p w14:paraId="38ACDDDF" w14:textId="3F5EBF0E" w:rsidR="00B971D7" w:rsidRPr="00117F2D" w:rsidRDefault="00B971D7" w:rsidP="00B971D7">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685AEB">
        <w:rPr>
          <w:rFonts w:ascii="Arial" w:hAnsi="Arial" w:cs="Arial"/>
          <w:b/>
          <w:sz w:val="20"/>
        </w:rPr>
        <w:t>2</w:t>
      </w:r>
      <w:r w:rsidR="00150DD1">
        <w:rPr>
          <w:rFonts w:ascii="Arial" w:hAnsi="Arial" w:cs="Arial"/>
          <w:b/>
          <w:sz w:val="20"/>
        </w:rPr>
        <w:t> </w:t>
      </w:r>
      <w:r w:rsidRPr="00117F2D">
        <w:rPr>
          <w:rFonts w:ascii="Arial" w:hAnsi="Arial" w:cs="Arial"/>
          <w:b/>
          <w:sz w:val="20"/>
        </w:rPr>
        <w:t>000</w:t>
      </w:r>
      <w:r w:rsidR="00150DD1">
        <w:rPr>
          <w:rFonts w:ascii="Arial" w:hAnsi="Arial" w:cs="Arial"/>
          <w:b/>
          <w:sz w:val="20"/>
        </w:rPr>
        <w:t>,00</w:t>
      </w:r>
      <w:r w:rsidRPr="00117F2D">
        <w:rPr>
          <w:rFonts w:ascii="Arial" w:hAnsi="Arial" w:cs="Arial"/>
          <w:b/>
          <w:sz w:val="20"/>
        </w:rPr>
        <w:t xml:space="preserve"> zł (słownie:</w:t>
      </w:r>
      <w:r>
        <w:rPr>
          <w:rFonts w:ascii="Arial" w:hAnsi="Arial" w:cs="Arial"/>
          <w:b/>
          <w:sz w:val="20"/>
        </w:rPr>
        <w:t xml:space="preserve"> </w:t>
      </w:r>
      <w:r w:rsidR="00685AEB">
        <w:rPr>
          <w:rFonts w:ascii="Arial" w:hAnsi="Arial" w:cs="Arial"/>
          <w:b/>
          <w:sz w:val="20"/>
        </w:rPr>
        <w:t>dwa</w:t>
      </w:r>
      <w:r w:rsidRPr="00117F2D">
        <w:rPr>
          <w:rFonts w:ascii="Arial" w:hAnsi="Arial" w:cs="Arial"/>
          <w:b/>
          <w:sz w:val="20"/>
        </w:rPr>
        <w:t xml:space="preserve"> tysi</w:t>
      </w:r>
      <w:r w:rsidR="00685AEB">
        <w:rPr>
          <w:rFonts w:ascii="Arial" w:hAnsi="Arial" w:cs="Arial"/>
          <w:b/>
          <w:sz w:val="20"/>
        </w:rPr>
        <w:t>ą</w:t>
      </w:r>
      <w:r w:rsidRPr="00117F2D">
        <w:rPr>
          <w:rFonts w:ascii="Arial" w:hAnsi="Arial" w:cs="Arial"/>
          <w:b/>
          <w:sz w:val="20"/>
        </w:rPr>
        <w:t>c</w:t>
      </w:r>
      <w:r w:rsidR="00685AEB">
        <w:rPr>
          <w:rFonts w:ascii="Arial" w:hAnsi="Arial" w:cs="Arial"/>
          <w:b/>
          <w:sz w:val="20"/>
        </w:rPr>
        <w:t>e</w:t>
      </w:r>
      <w:r w:rsidRPr="00117F2D">
        <w:rPr>
          <w:rFonts w:ascii="Arial" w:hAnsi="Arial" w:cs="Arial"/>
          <w:b/>
          <w:sz w:val="20"/>
        </w:rPr>
        <w:t xml:space="preserve">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25" w:name="_Hlk509211101"/>
      <w:bookmarkStart w:id="26" w:name="_Hlk511803089"/>
    </w:p>
    <w:p w14:paraId="6C91A2AA" w14:textId="77777777" w:rsidR="00012B03" w:rsidRDefault="00B971D7" w:rsidP="00B971D7">
      <w:pPr>
        <w:tabs>
          <w:tab w:val="left" w:pos="1105"/>
        </w:tabs>
        <w:jc w:val="both"/>
        <w:rPr>
          <w:sz w:val="20"/>
          <w:szCs w:val="20"/>
        </w:rPr>
      </w:pPr>
      <w:r>
        <w:rPr>
          <w:b/>
          <w:sz w:val="20"/>
          <w:szCs w:val="20"/>
        </w:rPr>
        <w:t xml:space="preserve">        </w:t>
      </w:r>
      <w:r>
        <w:rPr>
          <w:b/>
          <w:color w:val="000000" w:themeColor="text1"/>
          <w:sz w:val="20"/>
          <w:szCs w:val="20"/>
        </w:rPr>
        <w:t>p</w:t>
      </w:r>
      <w:r w:rsidRPr="00B971D7">
        <w:rPr>
          <w:b/>
          <w:color w:val="000000" w:themeColor="text1"/>
          <w:sz w:val="20"/>
          <w:szCs w:val="20"/>
        </w:rPr>
        <w:t>rzebudow</w:t>
      </w:r>
      <w:r>
        <w:rPr>
          <w:b/>
          <w:color w:val="000000" w:themeColor="text1"/>
          <w:sz w:val="20"/>
          <w:szCs w:val="20"/>
        </w:rPr>
        <w:t>ę</w:t>
      </w:r>
      <w:r w:rsidRPr="00B971D7">
        <w:rPr>
          <w:b/>
          <w:color w:val="000000" w:themeColor="text1"/>
          <w:sz w:val="20"/>
          <w:szCs w:val="20"/>
        </w:rPr>
        <w:t xml:space="preserve"> drogi gminnej nr 22201</w:t>
      </w:r>
      <w:r w:rsidR="00012B03">
        <w:rPr>
          <w:b/>
          <w:color w:val="000000" w:themeColor="text1"/>
          <w:sz w:val="20"/>
          <w:szCs w:val="20"/>
        </w:rPr>
        <w:t>6</w:t>
      </w:r>
      <w:r w:rsidRPr="00B971D7">
        <w:rPr>
          <w:b/>
          <w:color w:val="000000" w:themeColor="text1"/>
          <w:sz w:val="20"/>
          <w:szCs w:val="20"/>
        </w:rPr>
        <w:t>G</w:t>
      </w:r>
      <w:r w:rsidR="00012B03">
        <w:rPr>
          <w:b/>
          <w:color w:val="000000" w:themeColor="text1"/>
          <w:sz w:val="20"/>
          <w:szCs w:val="20"/>
        </w:rPr>
        <w:t xml:space="preserve"> na działce nr 674/2</w:t>
      </w:r>
      <w:r w:rsidRPr="00B971D7">
        <w:rPr>
          <w:b/>
          <w:color w:val="000000" w:themeColor="text1"/>
          <w:sz w:val="20"/>
          <w:szCs w:val="20"/>
        </w:rPr>
        <w:t xml:space="preserve"> w</w:t>
      </w:r>
      <w:r w:rsidR="00012B03">
        <w:rPr>
          <w:b/>
          <w:color w:val="000000" w:themeColor="text1"/>
          <w:sz w:val="20"/>
          <w:szCs w:val="20"/>
        </w:rPr>
        <w:t xml:space="preserve"> miejscowości</w:t>
      </w:r>
      <w:r w:rsidRPr="00B971D7">
        <w:rPr>
          <w:b/>
          <w:color w:val="000000" w:themeColor="text1"/>
          <w:sz w:val="20"/>
          <w:szCs w:val="20"/>
        </w:rPr>
        <w:t xml:space="preserve"> Przechlew</w:t>
      </w:r>
      <w:r w:rsidR="00012B03">
        <w:rPr>
          <w:b/>
          <w:color w:val="000000" w:themeColor="text1"/>
          <w:sz w:val="20"/>
          <w:szCs w:val="20"/>
        </w:rPr>
        <w:t>o</w:t>
      </w:r>
      <w:r w:rsidRPr="00B971D7">
        <w:rPr>
          <w:b/>
          <w:sz w:val="20"/>
          <w:szCs w:val="20"/>
        </w:rPr>
        <w:t>”</w:t>
      </w:r>
      <w:bookmarkEnd w:id="25"/>
      <w:r w:rsidRPr="00B971D7">
        <w:rPr>
          <w:b/>
          <w:sz w:val="20"/>
          <w:szCs w:val="20"/>
        </w:rPr>
        <w:t xml:space="preserve"> </w:t>
      </w:r>
      <w:r>
        <w:rPr>
          <w:b/>
          <w:sz w:val="20"/>
          <w:szCs w:val="20"/>
        </w:rPr>
        <w:t>–</w:t>
      </w:r>
    </w:p>
    <w:p w14:paraId="70C4D007" w14:textId="26E6D075" w:rsidR="00B971D7" w:rsidRPr="00B971D7" w:rsidRDefault="00012B03" w:rsidP="00B971D7">
      <w:pPr>
        <w:tabs>
          <w:tab w:val="left" w:pos="1105"/>
        </w:tabs>
        <w:jc w:val="both"/>
        <w:rPr>
          <w:sz w:val="20"/>
          <w:szCs w:val="20"/>
        </w:rPr>
      </w:pPr>
      <w:r>
        <w:rPr>
          <w:sz w:val="20"/>
          <w:szCs w:val="20"/>
        </w:rPr>
        <w:t xml:space="preserve">        </w:t>
      </w:r>
      <w:r w:rsidR="00B971D7" w:rsidRPr="00B971D7">
        <w:rPr>
          <w:sz w:val="20"/>
          <w:szCs w:val="20"/>
        </w:rPr>
        <w:t>numer</w:t>
      </w:r>
      <w:r w:rsidR="00B971D7">
        <w:rPr>
          <w:sz w:val="20"/>
          <w:szCs w:val="20"/>
        </w:rPr>
        <w:t xml:space="preserve"> </w:t>
      </w:r>
      <w:r w:rsidR="00B971D7" w:rsidRPr="00B971D7">
        <w:rPr>
          <w:sz w:val="20"/>
          <w:szCs w:val="20"/>
        </w:rPr>
        <w:t>referencyjny</w:t>
      </w:r>
      <w:r w:rsidR="00B971D7">
        <w:rPr>
          <w:sz w:val="20"/>
          <w:szCs w:val="20"/>
        </w:rPr>
        <w:t xml:space="preserve"> </w:t>
      </w:r>
      <w:r w:rsidR="00B971D7" w:rsidRPr="00B971D7">
        <w:rPr>
          <w:sz w:val="20"/>
          <w:szCs w:val="20"/>
        </w:rPr>
        <w:t>postępowania –</w:t>
      </w:r>
      <w:r>
        <w:rPr>
          <w:sz w:val="20"/>
          <w:szCs w:val="20"/>
        </w:rPr>
        <w:t xml:space="preserve"> </w:t>
      </w:r>
      <w:r w:rsidR="00B971D7" w:rsidRPr="00B971D7">
        <w:rPr>
          <w:b/>
          <w:sz w:val="20"/>
          <w:szCs w:val="20"/>
        </w:rPr>
        <w:t>IRP.ZP.271.</w:t>
      </w:r>
      <w:r w:rsidR="00B971D7">
        <w:rPr>
          <w:b/>
          <w:sz w:val="20"/>
          <w:szCs w:val="20"/>
        </w:rPr>
        <w:t>7</w:t>
      </w:r>
      <w:r w:rsidR="00B971D7" w:rsidRPr="00B971D7">
        <w:rPr>
          <w:b/>
          <w:sz w:val="20"/>
          <w:szCs w:val="20"/>
        </w:rPr>
        <w:t>.202</w:t>
      </w:r>
      <w:r w:rsidR="00685AEB">
        <w:rPr>
          <w:b/>
          <w:sz w:val="20"/>
          <w:szCs w:val="20"/>
        </w:rPr>
        <w:t>2</w:t>
      </w:r>
      <w:r w:rsidR="00B971D7">
        <w:rPr>
          <w:b/>
          <w:sz w:val="20"/>
          <w:szCs w:val="20"/>
        </w:rPr>
        <w:t>.</w:t>
      </w:r>
    </w:p>
    <w:bookmarkEnd w:id="26"/>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sidRPr="002A652D">
        <w:rPr>
          <w:sz w:val="20"/>
          <w:szCs w:val="20"/>
        </w:rPr>
        <w:t>p.z.p</w:t>
      </w:r>
      <w:proofErr w:type="spellEnd"/>
      <w:r w:rsidRPr="002A652D">
        <w:rPr>
          <w:sz w:val="20"/>
          <w:szCs w:val="20"/>
        </w:rPr>
        <w:t xml:space="preserve">.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sidRPr="002A652D">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AA122F" w14:textId="137A0A41"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bookmarkStart w:id="27" w:name="_kraqvybbazqg" w:colFirst="0" w:colLast="0"/>
      <w:bookmarkEnd w:id="27"/>
      <w:r w:rsidRPr="00BB57AB">
        <w:rPr>
          <w:sz w:val="28"/>
          <w:szCs w:val="28"/>
        </w:rPr>
        <w:t>XVII. Termin związania ofertą</w:t>
      </w:r>
    </w:p>
    <w:p w14:paraId="0000010B" w14:textId="609CB18D"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150DD1">
        <w:rPr>
          <w:b/>
          <w:bCs/>
          <w:color w:val="000000" w:themeColor="text1"/>
          <w:sz w:val="20"/>
          <w:szCs w:val="20"/>
        </w:rPr>
        <w:t>dnia</w:t>
      </w:r>
      <w:r w:rsidR="001B0A2F" w:rsidRPr="00150DD1">
        <w:rPr>
          <w:b/>
          <w:bCs/>
          <w:color w:val="000000" w:themeColor="text1"/>
          <w:sz w:val="20"/>
          <w:szCs w:val="20"/>
        </w:rPr>
        <w:t xml:space="preserve"> </w:t>
      </w:r>
      <w:r w:rsidR="004257F3" w:rsidRPr="00150DD1">
        <w:rPr>
          <w:b/>
          <w:bCs/>
          <w:color w:val="000000" w:themeColor="text1"/>
          <w:sz w:val="20"/>
          <w:szCs w:val="20"/>
        </w:rPr>
        <w:t>2</w:t>
      </w:r>
      <w:r w:rsidR="00B95619" w:rsidRPr="00150DD1">
        <w:rPr>
          <w:b/>
          <w:bCs/>
          <w:color w:val="000000" w:themeColor="text1"/>
          <w:sz w:val="20"/>
          <w:szCs w:val="20"/>
        </w:rPr>
        <w:t>7</w:t>
      </w:r>
      <w:r w:rsidR="001B0A2F" w:rsidRPr="00150DD1">
        <w:rPr>
          <w:b/>
          <w:bCs/>
          <w:color w:val="000000" w:themeColor="text1"/>
          <w:sz w:val="20"/>
          <w:szCs w:val="20"/>
        </w:rPr>
        <w:t>.0</w:t>
      </w:r>
      <w:r w:rsidR="004257F3" w:rsidRPr="00150DD1">
        <w:rPr>
          <w:b/>
          <w:bCs/>
          <w:color w:val="000000" w:themeColor="text1"/>
          <w:sz w:val="20"/>
          <w:szCs w:val="20"/>
        </w:rPr>
        <w:t>7</w:t>
      </w:r>
      <w:r w:rsidR="001B0A2F" w:rsidRPr="00150DD1">
        <w:rPr>
          <w:b/>
          <w:bCs/>
          <w:color w:val="000000" w:themeColor="text1"/>
          <w:sz w:val="20"/>
          <w:szCs w:val="20"/>
        </w:rPr>
        <w:t>.202</w:t>
      </w:r>
      <w:r w:rsidR="004257F3" w:rsidRPr="00150DD1">
        <w:rPr>
          <w:b/>
          <w:bCs/>
          <w:color w:val="000000" w:themeColor="text1"/>
          <w:sz w:val="20"/>
          <w:szCs w:val="20"/>
        </w:rPr>
        <w:t>2</w:t>
      </w:r>
      <w:r w:rsidRPr="00150DD1">
        <w:rPr>
          <w:b/>
          <w:bCs/>
          <w:smallCaps/>
          <w:color w:val="000000" w:themeColor="text1"/>
          <w:sz w:val="20"/>
          <w:szCs w:val="20"/>
        </w:rPr>
        <w:t xml:space="preserve"> </w:t>
      </w:r>
      <w:r w:rsidRPr="00150DD1">
        <w:rPr>
          <w:b/>
          <w:bCs/>
          <w:color w:val="000000" w:themeColor="text1"/>
          <w:sz w:val="20"/>
          <w:szCs w:val="20"/>
        </w:rPr>
        <w:t>r.</w:t>
      </w:r>
      <w:r w:rsidRPr="00150DD1">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AA53FB">
      <w:pPr>
        <w:numPr>
          <w:ilvl w:val="0"/>
          <w:numId w:val="21"/>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8" w:name="_iwk7tzonv6ne" w:colFirst="0" w:colLast="0"/>
      <w:bookmarkEnd w:id="28"/>
      <w:r>
        <w:lastRenderedPageBreak/>
        <w:t>XVIII. Miejsce i termin składania ofert</w:t>
      </w:r>
    </w:p>
    <w:p w14:paraId="0000010F" w14:textId="3A7149B7"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w:t>
      </w:r>
      <w:r w:rsidR="00150DD1">
        <w:rPr>
          <w:color w:val="000000" w:themeColor="text1"/>
          <w:sz w:val="20"/>
          <w:szCs w:val="20"/>
        </w:rPr>
        <w:t xml:space="preserve">m </w:t>
      </w:r>
      <w:r w:rsidR="00150DD1" w:rsidRPr="00150DD1">
        <w:rPr>
          <w:b/>
          <w:bCs/>
          <w:color w:val="000000" w:themeColor="text1"/>
          <w:sz w:val="20"/>
          <w:szCs w:val="20"/>
          <w:u w:val="single"/>
        </w:rPr>
        <w:t>https://platformazakupowa.pl/transakcja/626567</w:t>
      </w:r>
      <w:r w:rsidR="00150DD1" w:rsidRPr="00150DD1">
        <w:rPr>
          <w:color w:val="000000" w:themeColor="text1"/>
          <w:sz w:val="20"/>
          <w:szCs w:val="20"/>
          <w:u w:val="single"/>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150DD1">
        <w:rPr>
          <w:b/>
          <w:bCs/>
          <w:color w:val="000000" w:themeColor="text1"/>
          <w:sz w:val="20"/>
          <w:szCs w:val="20"/>
        </w:rPr>
        <w:t>do dni</w:t>
      </w:r>
      <w:r w:rsidR="008F1C7E" w:rsidRPr="00150DD1">
        <w:rPr>
          <w:b/>
          <w:bCs/>
          <w:color w:val="000000" w:themeColor="text1"/>
          <w:sz w:val="20"/>
          <w:szCs w:val="20"/>
        </w:rPr>
        <w:t xml:space="preserve">a </w:t>
      </w:r>
      <w:r w:rsidR="00012B03" w:rsidRPr="00150DD1">
        <w:rPr>
          <w:b/>
          <w:bCs/>
          <w:color w:val="000000" w:themeColor="text1"/>
          <w:sz w:val="20"/>
          <w:szCs w:val="20"/>
        </w:rPr>
        <w:t>2</w:t>
      </w:r>
      <w:r w:rsidR="00B95619" w:rsidRPr="00150DD1">
        <w:rPr>
          <w:b/>
          <w:bCs/>
          <w:color w:val="000000" w:themeColor="text1"/>
          <w:sz w:val="20"/>
          <w:szCs w:val="20"/>
        </w:rPr>
        <w:t>8</w:t>
      </w:r>
      <w:r w:rsidR="008F1C7E" w:rsidRPr="00150DD1">
        <w:rPr>
          <w:b/>
          <w:bCs/>
          <w:color w:val="000000" w:themeColor="text1"/>
          <w:sz w:val="20"/>
          <w:szCs w:val="20"/>
        </w:rPr>
        <w:t>.0</w:t>
      </w:r>
      <w:r w:rsidR="00012B03" w:rsidRPr="00150DD1">
        <w:rPr>
          <w:b/>
          <w:bCs/>
          <w:color w:val="000000" w:themeColor="text1"/>
          <w:sz w:val="20"/>
          <w:szCs w:val="20"/>
        </w:rPr>
        <w:t>6</w:t>
      </w:r>
      <w:r w:rsidR="008F1C7E" w:rsidRPr="00150DD1">
        <w:rPr>
          <w:b/>
          <w:bCs/>
          <w:color w:val="000000" w:themeColor="text1"/>
          <w:sz w:val="20"/>
          <w:szCs w:val="20"/>
        </w:rPr>
        <w:t>.202</w:t>
      </w:r>
      <w:r w:rsidR="009C7500" w:rsidRPr="00150DD1">
        <w:rPr>
          <w:b/>
          <w:bCs/>
          <w:color w:val="000000" w:themeColor="text1"/>
          <w:sz w:val="20"/>
          <w:szCs w:val="20"/>
        </w:rPr>
        <w:t>2</w:t>
      </w:r>
      <w:r w:rsidR="008F1C7E" w:rsidRPr="00150DD1">
        <w:rPr>
          <w:b/>
          <w:bCs/>
          <w:color w:val="000000" w:themeColor="text1"/>
          <w:sz w:val="20"/>
          <w:szCs w:val="20"/>
        </w:rPr>
        <w:t xml:space="preserve"> roku </w:t>
      </w:r>
      <w:r w:rsidRPr="00150DD1">
        <w:rPr>
          <w:b/>
          <w:bCs/>
          <w:color w:val="000000" w:themeColor="text1"/>
          <w:sz w:val="20"/>
          <w:szCs w:val="20"/>
        </w:rPr>
        <w:t xml:space="preserve"> do godziny</w:t>
      </w:r>
      <w:r w:rsidR="008F1C7E" w:rsidRPr="00150DD1">
        <w:rPr>
          <w:b/>
          <w:bCs/>
          <w:color w:val="000000" w:themeColor="text1"/>
          <w:sz w:val="20"/>
          <w:szCs w:val="20"/>
        </w:rPr>
        <w:t xml:space="preserve"> 1</w:t>
      </w:r>
      <w:r w:rsidR="00012B03" w:rsidRPr="00150DD1">
        <w:rPr>
          <w:b/>
          <w:bCs/>
          <w:color w:val="000000" w:themeColor="text1"/>
          <w:sz w:val="20"/>
          <w:szCs w:val="20"/>
        </w:rPr>
        <w:t>3</w:t>
      </w:r>
      <w:r w:rsidR="008F1C7E" w:rsidRPr="00150DD1">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29" w:name="_g4kmfra1vcqp" w:colFirst="0" w:colLast="0"/>
      <w:bookmarkEnd w:id="29"/>
      <w:r w:rsidRPr="00BB57AB">
        <w:rPr>
          <w:sz w:val="28"/>
          <w:szCs w:val="28"/>
        </w:rPr>
        <w:t>XIX. Otwarcie ofert</w:t>
      </w:r>
    </w:p>
    <w:p w14:paraId="00000116" w14:textId="355C8DE4" w:rsidR="00434368" w:rsidRPr="00150DD1"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150DD1">
        <w:rPr>
          <w:b/>
          <w:bCs/>
          <w:color w:val="000000" w:themeColor="text1"/>
          <w:sz w:val="20"/>
          <w:szCs w:val="20"/>
        </w:rPr>
        <w:t>tj.</w:t>
      </w:r>
      <w:r w:rsidR="007B3607" w:rsidRPr="00150DD1">
        <w:rPr>
          <w:b/>
          <w:bCs/>
          <w:color w:val="000000" w:themeColor="text1"/>
          <w:sz w:val="20"/>
          <w:szCs w:val="20"/>
        </w:rPr>
        <w:t xml:space="preserve"> </w:t>
      </w:r>
      <w:r w:rsidR="0025586B" w:rsidRPr="00150DD1">
        <w:rPr>
          <w:b/>
          <w:bCs/>
          <w:color w:val="000000" w:themeColor="text1"/>
          <w:sz w:val="20"/>
          <w:szCs w:val="20"/>
        </w:rPr>
        <w:t>2</w:t>
      </w:r>
      <w:r w:rsidR="00B95619" w:rsidRPr="00150DD1">
        <w:rPr>
          <w:b/>
          <w:bCs/>
          <w:color w:val="000000" w:themeColor="text1"/>
          <w:sz w:val="20"/>
          <w:szCs w:val="20"/>
        </w:rPr>
        <w:t>8</w:t>
      </w:r>
      <w:r w:rsidR="00BB57AB" w:rsidRPr="00150DD1">
        <w:rPr>
          <w:b/>
          <w:bCs/>
          <w:color w:val="000000" w:themeColor="text1"/>
          <w:sz w:val="20"/>
          <w:szCs w:val="20"/>
        </w:rPr>
        <w:t>.0</w:t>
      </w:r>
      <w:r w:rsidR="00012B03" w:rsidRPr="00150DD1">
        <w:rPr>
          <w:b/>
          <w:bCs/>
          <w:color w:val="000000" w:themeColor="text1"/>
          <w:sz w:val="20"/>
          <w:szCs w:val="20"/>
        </w:rPr>
        <w:t>6</w:t>
      </w:r>
      <w:r w:rsidR="00BB57AB" w:rsidRPr="00150DD1">
        <w:rPr>
          <w:b/>
          <w:bCs/>
          <w:color w:val="000000" w:themeColor="text1"/>
          <w:sz w:val="20"/>
          <w:szCs w:val="20"/>
        </w:rPr>
        <w:t>.202</w:t>
      </w:r>
      <w:r w:rsidR="009C7500" w:rsidRPr="00150DD1">
        <w:rPr>
          <w:b/>
          <w:bCs/>
          <w:color w:val="000000" w:themeColor="text1"/>
          <w:sz w:val="20"/>
          <w:szCs w:val="20"/>
        </w:rPr>
        <w:t>2</w:t>
      </w:r>
      <w:r w:rsidR="00BB57AB" w:rsidRPr="00150DD1">
        <w:rPr>
          <w:b/>
          <w:bCs/>
          <w:color w:val="000000" w:themeColor="text1"/>
          <w:sz w:val="20"/>
          <w:szCs w:val="20"/>
        </w:rPr>
        <w:t xml:space="preserve"> r.</w:t>
      </w:r>
      <w:r w:rsidR="008F1C7E" w:rsidRPr="00150DD1">
        <w:rPr>
          <w:b/>
          <w:bCs/>
          <w:color w:val="000000" w:themeColor="text1"/>
          <w:sz w:val="20"/>
          <w:szCs w:val="20"/>
        </w:rPr>
        <w:t xml:space="preserve"> o godzinie 1</w:t>
      </w:r>
      <w:r w:rsidR="00012B03" w:rsidRPr="00150DD1">
        <w:rPr>
          <w:b/>
          <w:bCs/>
          <w:color w:val="000000" w:themeColor="text1"/>
          <w:sz w:val="20"/>
          <w:szCs w:val="20"/>
        </w:rPr>
        <w:t>3</w:t>
      </w:r>
      <w:r w:rsidR="008F1C7E" w:rsidRPr="00150DD1">
        <w:rPr>
          <w:b/>
          <w:bCs/>
          <w:color w:val="000000" w:themeColor="text1"/>
          <w:sz w:val="20"/>
          <w:szCs w:val="20"/>
        </w:rPr>
        <w:t>:</w:t>
      </w:r>
      <w:r w:rsidR="00012B03" w:rsidRPr="00150DD1">
        <w:rPr>
          <w:b/>
          <w:bCs/>
          <w:color w:val="000000" w:themeColor="text1"/>
          <w:sz w:val="20"/>
          <w:szCs w:val="20"/>
        </w:rPr>
        <w:t>3</w:t>
      </w:r>
      <w:r w:rsidR="008F1C7E" w:rsidRPr="00150DD1">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30" w:name="_kc2xtpcwd955" w:colFirst="0" w:colLast="0"/>
      <w:bookmarkEnd w:id="30"/>
      <w:r w:rsidRPr="00BB57AB">
        <w:rPr>
          <w:sz w:val="28"/>
          <w:szCs w:val="28"/>
        </w:rPr>
        <w:lastRenderedPageBreak/>
        <w:t xml:space="preserve">XX. Opis kryteriów oceny ofert wraz z podaniem wag tych kryteriów 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7777777"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0 pkt.</w:t>
      </w:r>
    </w:p>
    <w:p w14:paraId="6BEFEEA0" w14:textId="1C446CC8"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Pr>
          <w:color w:val="000000"/>
          <w:spacing w:val="4"/>
          <w:sz w:val="20"/>
          <w:szCs w:val="20"/>
        </w:rPr>
        <w:t>20</w:t>
      </w:r>
      <w:r w:rsidRPr="00E713BA">
        <w:rPr>
          <w:color w:val="000000"/>
          <w:spacing w:val="4"/>
          <w:sz w:val="20"/>
          <w:szCs w:val="20"/>
        </w:rPr>
        <w:t xml:space="preserve"> pkt.</w:t>
      </w:r>
    </w:p>
    <w:p w14:paraId="6EA25C18" w14:textId="1C74A526" w:rsidR="00E16AB7" w:rsidRPr="00E713BA" w:rsidRDefault="00E16AB7" w:rsidP="000A0C2E">
      <w:pPr>
        <w:jc w:val="both"/>
        <w:rPr>
          <w:color w:val="000000"/>
          <w:spacing w:val="4"/>
          <w:sz w:val="20"/>
          <w:szCs w:val="20"/>
        </w:rPr>
      </w:pPr>
      <w:r w:rsidRPr="00E713BA">
        <w:rPr>
          <w:color w:val="000000"/>
          <w:spacing w:val="4"/>
          <w:sz w:val="20"/>
          <w:szCs w:val="20"/>
        </w:rPr>
        <w:t xml:space="preserve">            </w:t>
      </w:r>
      <w:bookmarkStart w:id="31"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Pr>
          <w:color w:val="000000"/>
          <w:spacing w:val="4"/>
          <w:sz w:val="20"/>
          <w:szCs w:val="20"/>
        </w:rPr>
        <w:t>4</w:t>
      </w:r>
      <w:r w:rsidRPr="00E713BA">
        <w:rPr>
          <w:color w:val="000000"/>
          <w:spacing w:val="4"/>
          <w:sz w:val="20"/>
          <w:szCs w:val="20"/>
        </w:rPr>
        <w:t>0 pkt.</w:t>
      </w:r>
      <w:bookmarkEnd w:id="31"/>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70EE5D6B" w:rsidR="00E16AB7" w:rsidRPr="00E713BA" w:rsidRDefault="00E16AB7" w:rsidP="000A0C2E">
      <w:pPr>
        <w:spacing w:after="120"/>
        <w:ind w:right="35"/>
        <w:jc w:val="both"/>
        <w:rPr>
          <w:sz w:val="20"/>
          <w:szCs w:val="20"/>
        </w:rPr>
      </w:pPr>
      <w:r w:rsidRPr="00E713BA">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Pr>
          <w:sz w:val="20"/>
          <w:szCs w:val="20"/>
        </w:rPr>
        <w:t>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60</w:t>
      </w:r>
      <w:r w:rsidRPr="00E713BA">
        <w:rPr>
          <w:sz w:val="20"/>
          <w:szCs w:val="20"/>
        </w:rPr>
        <w:t xml:space="preserve"> miesięcy liczony będzie jako </w:t>
      </w:r>
      <w:r>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 xml:space="preserve">.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28CB281C" w:rsidR="00434368" w:rsidRPr="0078162F" w:rsidRDefault="00860038" w:rsidP="000A0C2E">
      <w:pPr>
        <w:pStyle w:val="Nagwek2"/>
        <w:jc w:val="both"/>
        <w:rPr>
          <w:sz w:val="28"/>
          <w:szCs w:val="28"/>
        </w:rPr>
      </w:pPr>
      <w:bookmarkStart w:id="32" w:name="_jdd1gpfct9cq" w:colFirst="0" w:colLast="0"/>
      <w:bookmarkStart w:id="33" w:name="_Hlk71192235"/>
      <w:bookmarkEnd w:id="32"/>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bookmarkEnd w:id="33"/>
    <w:p w14:paraId="00000132" w14:textId="77777777" w:rsidR="00434368" w:rsidRDefault="00860038" w:rsidP="000A0C2E">
      <w:pPr>
        <w:numPr>
          <w:ilvl w:val="0"/>
          <w:numId w:val="5"/>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437963C8" w:rsidR="00434368" w:rsidRDefault="00860038" w:rsidP="000A0C2E">
      <w:pPr>
        <w:numPr>
          <w:ilvl w:val="0"/>
          <w:numId w:val="5"/>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sidR="002D6727">
        <w:rPr>
          <w:sz w:val="20"/>
          <w:szCs w:val="20"/>
        </w:rPr>
        <w:t>I</w:t>
      </w:r>
      <w:r>
        <w:rPr>
          <w:sz w:val="20"/>
          <w:szCs w:val="20"/>
        </w:rPr>
        <w:t xml:space="preserve"> SWZ.</w:t>
      </w:r>
    </w:p>
    <w:p w14:paraId="00000135" w14:textId="77777777" w:rsidR="00434368" w:rsidRDefault="00860038" w:rsidP="000A0C2E">
      <w:pPr>
        <w:numPr>
          <w:ilvl w:val="0"/>
          <w:numId w:val="5"/>
        </w:numPr>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5E2D7B47" w:rsidR="00434368" w:rsidRDefault="00860038" w:rsidP="000A0C2E">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11DF4B81" w14:textId="77777777" w:rsidR="00556034" w:rsidRDefault="00556034" w:rsidP="00556034">
      <w:pPr>
        <w:ind w:left="462"/>
        <w:jc w:val="both"/>
        <w:rPr>
          <w:sz w:val="20"/>
          <w:szCs w:val="20"/>
        </w:rPr>
      </w:pPr>
    </w:p>
    <w:p w14:paraId="00000137" w14:textId="22F5BD49" w:rsidR="00434368" w:rsidRDefault="00860038" w:rsidP="000A0C2E">
      <w:pPr>
        <w:pStyle w:val="Nagwek2"/>
        <w:jc w:val="both"/>
        <w:rPr>
          <w:sz w:val="28"/>
          <w:szCs w:val="28"/>
        </w:rPr>
      </w:pPr>
      <w:bookmarkStart w:id="34" w:name="_8o16t0j5rcy" w:colFirst="0" w:colLast="0"/>
      <w:bookmarkEnd w:id="34"/>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4374F156" w14:textId="77777777" w:rsidR="005019AF" w:rsidRDefault="000A0C2E" w:rsidP="000A0C2E">
      <w:pPr>
        <w:tabs>
          <w:tab w:val="left" w:pos="284"/>
        </w:tabs>
        <w:ind w:right="35"/>
        <w:rPr>
          <w:b/>
          <w:sz w:val="20"/>
          <w:szCs w:val="20"/>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 xml:space="preserve">tytułu: </w:t>
      </w:r>
      <w:r w:rsidRPr="000A0C2E">
        <w:rPr>
          <w:b/>
          <w:sz w:val="20"/>
          <w:szCs w:val="20"/>
        </w:rPr>
        <w:t>„Przebudowa drogi gminnej nr</w:t>
      </w:r>
    </w:p>
    <w:p w14:paraId="688CAB4E" w14:textId="77777777" w:rsidR="009E47EE" w:rsidRDefault="005019AF" w:rsidP="005019AF">
      <w:pPr>
        <w:tabs>
          <w:tab w:val="left" w:pos="284"/>
        </w:tabs>
        <w:ind w:right="35"/>
        <w:rPr>
          <w:sz w:val="20"/>
          <w:szCs w:val="20"/>
        </w:rPr>
      </w:pPr>
      <w:r>
        <w:rPr>
          <w:b/>
          <w:sz w:val="20"/>
          <w:szCs w:val="20"/>
        </w:rPr>
        <w:t xml:space="preserve">        </w:t>
      </w:r>
      <w:r w:rsidR="000A0C2E" w:rsidRPr="000A0C2E">
        <w:rPr>
          <w:b/>
          <w:sz w:val="20"/>
          <w:szCs w:val="20"/>
        </w:rPr>
        <w:t>22201</w:t>
      </w:r>
      <w:r w:rsidR="009E47EE">
        <w:rPr>
          <w:b/>
          <w:sz w:val="20"/>
          <w:szCs w:val="20"/>
        </w:rPr>
        <w:t>6</w:t>
      </w:r>
      <w:r w:rsidR="000A0C2E" w:rsidRPr="000A0C2E">
        <w:rPr>
          <w:b/>
          <w:sz w:val="20"/>
          <w:szCs w:val="20"/>
        </w:rPr>
        <w:t>G</w:t>
      </w:r>
      <w:r w:rsidR="009E47EE">
        <w:rPr>
          <w:b/>
          <w:sz w:val="20"/>
          <w:szCs w:val="20"/>
        </w:rPr>
        <w:t xml:space="preserve"> na działce nr 674/2 w miejscowości</w:t>
      </w:r>
      <w:r w:rsidR="000A0C2E" w:rsidRPr="000A0C2E">
        <w:rPr>
          <w:b/>
          <w:sz w:val="20"/>
          <w:szCs w:val="20"/>
        </w:rPr>
        <w:t xml:space="preserve"> </w:t>
      </w:r>
      <w:r w:rsidR="000A0C2E">
        <w:rPr>
          <w:b/>
          <w:sz w:val="20"/>
          <w:szCs w:val="20"/>
        </w:rPr>
        <w:t xml:space="preserve"> </w:t>
      </w:r>
      <w:r w:rsidR="000A0C2E" w:rsidRPr="000A0C2E">
        <w:rPr>
          <w:b/>
          <w:sz w:val="20"/>
          <w:szCs w:val="20"/>
        </w:rPr>
        <w:t>Przechlew</w:t>
      </w:r>
      <w:r w:rsidR="009E47EE">
        <w:rPr>
          <w:b/>
          <w:sz w:val="20"/>
          <w:szCs w:val="20"/>
        </w:rPr>
        <w:t>o</w:t>
      </w:r>
      <w:r w:rsidR="000A0C2E" w:rsidRPr="000A0C2E">
        <w:rPr>
          <w:b/>
          <w:sz w:val="20"/>
          <w:szCs w:val="20"/>
        </w:rPr>
        <w:t>”</w:t>
      </w:r>
      <w:r w:rsidR="000A0C2E" w:rsidRPr="000A0C2E">
        <w:rPr>
          <w:sz w:val="20"/>
          <w:szCs w:val="20"/>
        </w:rPr>
        <w:t xml:space="preserve"> Numer referencyjny</w:t>
      </w:r>
    </w:p>
    <w:p w14:paraId="4014E3E6" w14:textId="46EA6C04" w:rsidR="000A0C2E" w:rsidRPr="005019AF" w:rsidRDefault="009E47EE" w:rsidP="005019AF">
      <w:pPr>
        <w:tabs>
          <w:tab w:val="left" w:pos="284"/>
        </w:tabs>
        <w:ind w:right="35"/>
        <w:rPr>
          <w:b/>
          <w:sz w:val="20"/>
          <w:szCs w:val="20"/>
        </w:rPr>
      </w:pPr>
      <w:r>
        <w:rPr>
          <w:sz w:val="20"/>
          <w:szCs w:val="20"/>
        </w:rPr>
        <w:t xml:space="preserve">        </w:t>
      </w:r>
      <w:r w:rsidR="000A0C2E" w:rsidRPr="000A0C2E">
        <w:rPr>
          <w:sz w:val="20"/>
          <w:szCs w:val="20"/>
        </w:rPr>
        <w:t xml:space="preserve">postępowania – </w:t>
      </w:r>
      <w:r w:rsidR="000A0C2E" w:rsidRPr="000A0C2E">
        <w:rPr>
          <w:b/>
          <w:sz w:val="20"/>
          <w:szCs w:val="20"/>
        </w:rPr>
        <w:t>IRP.ZP.271.7.202</w:t>
      </w:r>
      <w:r>
        <w:rPr>
          <w:b/>
          <w:sz w:val="20"/>
          <w:szCs w:val="20"/>
        </w:rPr>
        <w:t>2</w:t>
      </w:r>
      <w:r w:rsidR="000A0C2E" w:rsidRPr="000A0C2E">
        <w:rPr>
          <w:b/>
          <w:sz w:val="20"/>
          <w:szCs w:val="20"/>
        </w:rPr>
        <w:t>.</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5" w:name="_kmfqfyi30wag" w:colFirst="0" w:colLast="0"/>
      <w:bookmarkEnd w:id="35"/>
      <w:r w:rsidRPr="0078162F">
        <w:rPr>
          <w:sz w:val="28"/>
          <w:szCs w:val="28"/>
        </w:rPr>
        <w:lastRenderedPageBreak/>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3BD22A78" w:rsidR="00434368" w:rsidRPr="0078162F" w:rsidRDefault="00860038" w:rsidP="000A0C2E">
      <w:pPr>
        <w:pStyle w:val="Nagwek2"/>
        <w:jc w:val="both"/>
        <w:rPr>
          <w:sz w:val="28"/>
          <w:szCs w:val="28"/>
        </w:rPr>
      </w:pPr>
      <w:bookmarkStart w:id="36" w:name="_uarrfy5kozla" w:colFirst="0" w:colLast="0"/>
      <w:bookmarkEnd w:id="36"/>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09D8827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 xml:space="preserve">Oświadczenie o braku podstaw do wykluczenia i o </w:t>
            </w:r>
            <w:r w:rsidRPr="0078162F">
              <w:rPr>
                <w:rFonts w:ascii="Arial" w:hAnsi="Arial" w:cs="Arial"/>
                <w:sz w:val="20"/>
                <w:szCs w:val="20"/>
              </w:rPr>
              <w:lastRenderedPageBreak/>
              <w:t>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691D" w14:textId="77777777" w:rsidR="00CF551B" w:rsidRDefault="00CF551B">
      <w:pPr>
        <w:spacing w:line="240" w:lineRule="auto"/>
      </w:pPr>
      <w:r>
        <w:separator/>
      </w:r>
    </w:p>
  </w:endnote>
  <w:endnote w:type="continuationSeparator" w:id="0">
    <w:p w14:paraId="1702AD4B" w14:textId="77777777" w:rsidR="00CF551B" w:rsidRDefault="00CF5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CDA7" w14:textId="77777777" w:rsidR="00CF551B" w:rsidRDefault="00CF551B">
      <w:pPr>
        <w:spacing w:line="240" w:lineRule="auto"/>
      </w:pPr>
      <w:r>
        <w:separator/>
      </w:r>
    </w:p>
  </w:footnote>
  <w:footnote w:type="continuationSeparator" w:id="0">
    <w:p w14:paraId="61A4E331" w14:textId="77777777" w:rsidR="00CF551B" w:rsidRDefault="00CF5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CF25ECE" w:rsidR="00C23158" w:rsidRDefault="00C23158">
    <w:pPr>
      <w:rPr>
        <w:rFonts w:ascii="Calibri" w:eastAsia="Calibri" w:hAnsi="Calibri" w:cs="Calibri"/>
        <w:color w:val="434343"/>
      </w:rPr>
    </w:pPr>
    <w:r>
      <w:rPr>
        <w:rFonts w:ascii="Calibri" w:eastAsia="Calibri" w:hAnsi="Calibri" w:cs="Calibri"/>
        <w:color w:val="434343"/>
      </w:rPr>
      <w:t>Nr postępowania: IRP.ZP.271.7.202</w:t>
    </w:r>
    <w:r w:rsidR="00984DC6">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45CF9085" w:rsidR="00C23158" w:rsidRDefault="00C23158" w:rsidP="001C7F4E">
    <w:pPr>
      <w:rPr>
        <w:rFonts w:ascii="Calibri" w:eastAsia="Calibri" w:hAnsi="Calibri" w:cs="Calibri"/>
        <w:color w:val="434343"/>
      </w:rPr>
    </w:pPr>
    <w:r>
      <w:rPr>
        <w:rFonts w:ascii="Calibri" w:eastAsia="Calibri" w:hAnsi="Calibri" w:cs="Calibri"/>
        <w:color w:val="434343"/>
      </w:rPr>
      <w:t>Nr postępowania: IRP.ZP.271.7.202</w:t>
    </w:r>
    <w:r w:rsidR="005A6045">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E61BB3"/>
    <w:multiLevelType w:val="hybridMultilevel"/>
    <w:tmpl w:val="C58ABB28"/>
    <w:lvl w:ilvl="0" w:tplc="72BE3CA4">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8"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7E87522"/>
    <w:multiLevelType w:val="multilevel"/>
    <w:tmpl w:val="E7A061F8"/>
    <w:lvl w:ilvl="0">
      <w:start w:val="1"/>
      <w:numFmt w:val="decimal"/>
      <w:lvlText w:val="%1."/>
      <w:lvlJc w:val="left"/>
      <w:pPr>
        <w:tabs>
          <w:tab w:val="num" w:pos="360"/>
        </w:tabs>
        <w:ind w:left="720" w:hanging="360"/>
      </w:pPr>
      <w:rPr>
        <w:rFonts w:ascii="Arial" w:hAnsi="Arial" w:cs="Arial" w:hint="default"/>
        <w:b w:val="0"/>
        <w:color w:val="auto"/>
      </w:rPr>
    </w:lvl>
    <w:lvl w:ilvl="1">
      <w:start w:val="1"/>
      <w:numFmt w:val="decimal"/>
      <w:lvlText w:val="%2)"/>
      <w:lvlJc w:val="left"/>
      <w:pPr>
        <w:ind w:left="1080" w:hanging="360"/>
      </w:pPr>
      <w:rPr>
        <w:rFonts w:hint="default"/>
        <w:sz w:val="20"/>
        <w:szCs w:val="20"/>
      </w:rPr>
    </w:lvl>
    <w:lvl w:ilvl="2">
      <w:start w:val="1"/>
      <w:numFmt w:val="decimal"/>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4"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6964150">
    <w:abstractNumId w:val="12"/>
  </w:num>
  <w:num w:numId="2" w16cid:durableId="453527482">
    <w:abstractNumId w:val="28"/>
  </w:num>
  <w:num w:numId="3" w16cid:durableId="622226004">
    <w:abstractNumId w:val="9"/>
  </w:num>
  <w:num w:numId="4" w16cid:durableId="995186336">
    <w:abstractNumId w:val="15"/>
  </w:num>
  <w:num w:numId="5" w16cid:durableId="408772478">
    <w:abstractNumId w:val="10"/>
  </w:num>
  <w:num w:numId="6" w16cid:durableId="1987586023">
    <w:abstractNumId w:val="20"/>
  </w:num>
  <w:num w:numId="7" w16cid:durableId="2064210862">
    <w:abstractNumId w:val="22"/>
  </w:num>
  <w:num w:numId="8" w16cid:durableId="2020308723">
    <w:abstractNumId w:val="29"/>
  </w:num>
  <w:num w:numId="9" w16cid:durableId="22093115">
    <w:abstractNumId w:val="36"/>
  </w:num>
  <w:num w:numId="10" w16cid:durableId="2019037837">
    <w:abstractNumId w:val="17"/>
  </w:num>
  <w:num w:numId="11" w16cid:durableId="1481262722">
    <w:abstractNumId w:val="7"/>
  </w:num>
  <w:num w:numId="12" w16cid:durableId="677460684">
    <w:abstractNumId w:val="38"/>
  </w:num>
  <w:num w:numId="13" w16cid:durableId="439955534">
    <w:abstractNumId w:val="30"/>
  </w:num>
  <w:num w:numId="14" w16cid:durableId="866336613">
    <w:abstractNumId w:val="31"/>
  </w:num>
  <w:num w:numId="15" w16cid:durableId="1814102412">
    <w:abstractNumId w:val="4"/>
  </w:num>
  <w:num w:numId="16" w16cid:durableId="1720743861">
    <w:abstractNumId w:val="24"/>
  </w:num>
  <w:num w:numId="17" w16cid:durableId="134837605">
    <w:abstractNumId w:val="37"/>
  </w:num>
  <w:num w:numId="18" w16cid:durableId="507674394">
    <w:abstractNumId w:val="19"/>
  </w:num>
  <w:num w:numId="19" w16cid:durableId="516503174">
    <w:abstractNumId w:val="26"/>
  </w:num>
  <w:num w:numId="20" w16cid:durableId="1126005132">
    <w:abstractNumId w:val="8"/>
  </w:num>
  <w:num w:numId="21" w16cid:durableId="951982569">
    <w:abstractNumId w:val="13"/>
  </w:num>
  <w:num w:numId="22" w16cid:durableId="352615308">
    <w:abstractNumId w:val="21"/>
  </w:num>
  <w:num w:numId="23" w16cid:durableId="582686822">
    <w:abstractNumId w:val="34"/>
  </w:num>
  <w:num w:numId="24" w16cid:durableId="1269463508">
    <w:abstractNumId w:val="5"/>
  </w:num>
  <w:num w:numId="25" w16cid:durableId="856967820">
    <w:abstractNumId w:val="27"/>
  </w:num>
  <w:num w:numId="26" w16cid:durableId="1563590359">
    <w:abstractNumId w:val="25"/>
  </w:num>
  <w:num w:numId="27" w16cid:durableId="1769427387">
    <w:abstractNumId w:val="39"/>
  </w:num>
  <w:num w:numId="28" w16cid:durableId="87779713">
    <w:abstractNumId w:val="40"/>
  </w:num>
  <w:num w:numId="29" w16cid:durableId="749035910">
    <w:abstractNumId w:val="2"/>
  </w:num>
  <w:num w:numId="30" w16cid:durableId="549808183">
    <w:abstractNumId w:val="3"/>
  </w:num>
  <w:num w:numId="31" w16cid:durableId="1995447683">
    <w:abstractNumId w:val="6"/>
  </w:num>
  <w:num w:numId="32" w16cid:durableId="1752116082">
    <w:abstractNumId w:val="35"/>
  </w:num>
  <w:num w:numId="33" w16cid:durableId="1384056814">
    <w:abstractNumId w:val="11"/>
  </w:num>
  <w:num w:numId="34" w16cid:durableId="1403328055">
    <w:abstractNumId w:val="16"/>
  </w:num>
  <w:num w:numId="35" w16cid:durableId="452526481">
    <w:abstractNumId w:val="1"/>
  </w:num>
  <w:num w:numId="36" w16cid:durableId="1142117296">
    <w:abstractNumId w:val="18"/>
  </w:num>
  <w:num w:numId="37" w16cid:durableId="1676226810">
    <w:abstractNumId w:val="32"/>
  </w:num>
  <w:num w:numId="38" w16cid:durableId="609626927">
    <w:abstractNumId w:val="0"/>
  </w:num>
  <w:num w:numId="39" w16cid:durableId="902643604">
    <w:abstractNumId w:val="23"/>
  </w:num>
  <w:num w:numId="40" w16cid:durableId="36007346">
    <w:abstractNumId w:val="33"/>
  </w:num>
  <w:num w:numId="41" w16cid:durableId="1261332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12B03"/>
    <w:rsid w:val="00037971"/>
    <w:rsid w:val="00057A15"/>
    <w:rsid w:val="00072787"/>
    <w:rsid w:val="000A0C2E"/>
    <w:rsid w:val="000D5BE0"/>
    <w:rsid w:val="00117C25"/>
    <w:rsid w:val="00150DD1"/>
    <w:rsid w:val="00171BA0"/>
    <w:rsid w:val="00181D25"/>
    <w:rsid w:val="001875D0"/>
    <w:rsid w:val="001957AA"/>
    <w:rsid w:val="001A6931"/>
    <w:rsid w:val="001B0A2F"/>
    <w:rsid w:val="001B2316"/>
    <w:rsid w:val="001C33CE"/>
    <w:rsid w:val="001C7F4E"/>
    <w:rsid w:val="001D39F0"/>
    <w:rsid w:val="00204E61"/>
    <w:rsid w:val="00224095"/>
    <w:rsid w:val="00237BD3"/>
    <w:rsid w:val="00245656"/>
    <w:rsid w:val="0025586B"/>
    <w:rsid w:val="002D6727"/>
    <w:rsid w:val="002E6329"/>
    <w:rsid w:val="00307F9E"/>
    <w:rsid w:val="00314870"/>
    <w:rsid w:val="00326F27"/>
    <w:rsid w:val="00354EF6"/>
    <w:rsid w:val="003A5B31"/>
    <w:rsid w:val="003B101A"/>
    <w:rsid w:val="003C425D"/>
    <w:rsid w:val="003D2BF3"/>
    <w:rsid w:val="003E2D35"/>
    <w:rsid w:val="003E4BB0"/>
    <w:rsid w:val="0041088C"/>
    <w:rsid w:val="00413978"/>
    <w:rsid w:val="004257F3"/>
    <w:rsid w:val="00434368"/>
    <w:rsid w:val="004643EC"/>
    <w:rsid w:val="00470635"/>
    <w:rsid w:val="004A36B2"/>
    <w:rsid w:val="004A4471"/>
    <w:rsid w:val="004B020C"/>
    <w:rsid w:val="004C04B4"/>
    <w:rsid w:val="004C4EE4"/>
    <w:rsid w:val="004F414F"/>
    <w:rsid w:val="004F6CDA"/>
    <w:rsid w:val="004F731A"/>
    <w:rsid w:val="005019AF"/>
    <w:rsid w:val="00503012"/>
    <w:rsid w:val="00535B8E"/>
    <w:rsid w:val="005522D8"/>
    <w:rsid w:val="00554F7B"/>
    <w:rsid w:val="00555EEF"/>
    <w:rsid w:val="00556034"/>
    <w:rsid w:val="005743A5"/>
    <w:rsid w:val="005811CB"/>
    <w:rsid w:val="0058746A"/>
    <w:rsid w:val="005A6045"/>
    <w:rsid w:val="00624358"/>
    <w:rsid w:val="00626087"/>
    <w:rsid w:val="006268F8"/>
    <w:rsid w:val="00646684"/>
    <w:rsid w:val="00653BAE"/>
    <w:rsid w:val="00673A48"/>
    <w:rsid w:val="006743E7"/>
    <w:rsid w:val="00677634"/>
    <w:rsid w:val="00685AEB"/>
    <w:rsid w:val="006915BD"/>
    <w:rsid w:val="00693BF3"/>
    <w:rsid w:val="00697095"/>
    <w:rsid w:val="006C6F95"/>
    <w:rsid w:val="006E0452"/>
    <w:rsid w:val="0071046B"/>
    <w:rsid w:val="00712C4A"/>
    <w:rsid w:val="0072493A"/>
    <w:rsid w:val="0072500E"/>
    <w:rsid w:val="00763DDB"/>
    <w:rsid w:val="0078162F"/>
    <w:rsid w:val="00785329"/>
    <w:rsid w:val="00793CE4"/>
    <w:rsid w:val="007A001B"/>
    <w:rsid w:val="007A516C"/>
    <w:rsid w:val="007B3607"/>
    <w:rsid w:val="007B5768"/>
    <w:rsid w:val="007F2CE4"/>
    <w:rsid w:val="0083581E"/>
    <w:rsid w:val="00860038"/>
    <w:rsid w:val="00866D0A"/>
    <w:rsid w:val="0088020C"/>
    <w:rsid w:val="00891725"/>
    <w:rsid w:val="008A1D97"/>
    <w:rsid w:val="008A7BF7"/>
    <w:rsid w:val="008B349C"/>
    <w:rsid w:val="008D5EFD"/>
    <w:rsid w:val="008D65E3"/>
    <w:rsid w:val="008D7A5B"/>
    <w:rsid w:val="008F1C7E"/>
    <w:rsid w:val="008F1F8C"/>
    <w:rsid w:val="0091341A"/>
    <w:rsid w:val="00984DC6"/>
    <w:rsid w:val="00990355"/>
    <w:rsid w:val="009B1732"/>
    <w:rsid w:val="009C7500"/>
    <w:rsid w:val="009D0D1F"/>
    <w:rsid w:val="009D7843"/>
    <w:rsid w:val="009E47EE"/>
    <w:rsid w:val="00A028A9"/>
    <w:rsid w:val="00A10218"/>
    <w:rsid w:val="00A1291E"/>
    <w:rsid w:val="00A12D0B"/>
    <w:rsid w:val="00A374FD"/>
    <w:rsid w:val="00A40F86"/>
    <w:rsid w:val="00A50DF6"/>
    <w:rsid w:val="00A60973"/>
    <w:rsid w:val="00A803CA"/>
    <w:rsid w:val="00A96923"/>
    <w:rsid w:val="00AA3F1C"/>
    <w:rsid w:val="00AA53FB"/>
    <w:rsid w:val="00AB6DD5"/>
    <w:rsid w:val="00AC7D4B"/>
    <w:rsid w:val="00AE31E8"/>
    <w:rsid w:val="00B005DC"/>
    <w:rsid w:val="00B06F5F"/>
    <w:rsid w:val="00B22AB7"/>
    <w:rsid w:val="00B309CA"/>
    <w:rsid w:val="00B42C47"/>
    <w:rsid w:val="00B63183"/>
    <w:rsid w:val="00B74A1E"/>
    <w:rsid w:val="00B7532E"/>
    <w:rsid w:val="00B92F4C"/>
    <w:rsid w:val="00B95619"/>
    <w:rsid w:val="00B971D7"/>
    <w:rsid w:val="00BB3BB3"/>
    <w:rsid w:val="00BB57AB"/>
    <w:rsid w:val="00BD51EC"/>
    <w:rsid w:val="00BF03C3"/>
    <w:rsid w:val="00C14790"/>
    <w:rsid w:val="00C154FA"/>
    <w:rsid w:val="00C15F65"/>
    <w:rsid w:val="00C16384"/>
    <w:rsid w:val="00C213D1"/>
    <w:rsid w:val="00C23158"/>
    <w:rsid w:val="00C2606C"/>
    <w:rsid w:val="00C2717B"/>
    <w:rsid w:val="00C64DF9"/>
    <w:rsid w:val="00C812E4"/>
    <w:rsid w:val="00C85269"/>
    <w:rsid w:val="00CB015E"/>
    <w:rsid w:val="00CB0F24"/>
    <w:rsid w:val="00CB1CE0"/>
    <w:rsid w:val="00CD4FA0"/>
    <w:rsid w:val="00CD5047"/>
    <w:rsid w:val="00CF551B"/>
    <w:rsid w:val="00D125BD"/>
    <w:rsid w:val="00D72AB0"/>
    <w:rsid w:val="00DA4567"/>
    <w:rsid w:val="00DC35E5"/>
    <w:rsid w:val="00E10742"/>
    <w:rsid w:val="00E14011"/>
    <w:rsid w:val="00E16AB7"/>
    <w:rsid w:val="00E20FAF"/>
    <w:rsid w:val="00E237FA"/>
    <w:rsid w:val="00E713BA"/>
    <w:rsid w:val="00EA2378"/>
    <w:rsid w:val="00EC0F2B"/>
    <w:rsid w:val="00ED17D5"/>
    <w:rsid w:val="00F35AD1"/>
    <w:rsid w:val="00F40257"/>
    <w:rsid w:val="00F40DDA"/>
    <w:rsid w:val="00F43669"/>
    <w:rsid w:val="00F518F2"/>
    <w:rsid w:val="00F91E6A"/>
    <w:rsid w:val="00FD1CAF"/>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paragraph" w:customStyle="1" w:styleId="rozdzia">
    <w:name w:val="rozdział"/>
    <w:basedOn w:val="Normalny"/>
    <w:uiPriority w:val="99"/>
    <w:rsid w:val="006E0452"/>
    <w:pPr>
      <w:spacing w:before="120" w:line="240" w:lineRule="auto"/>
      <w:ind w:left="502" w:hanging="360"/>
      <w:jc w:val="both"/>
    </w:pPr>
    <w:rPr>
      <w:rFonts w:ascii="Verdana" w:eastAsia="Times New Roman" w:hAnsi="Verdana" w:cs="Times New Roman"/>
      <w:b/>
      <w:sz w:val="20"/>
      <w:szCs w:val="20"/>
      <w:lang w:val="x-none" w:eastAsia="x-none"/>
    </w:rPr>
  </w:style>
  <w:style w:type="character" w:customStyle="1" w:styleId="markedcontent">
    <w:name w:val="markedcontent"/>
    <w:basedOn w:val="Domylnaczcionkaakapitu"/>
    <w:rsid w:val="00237BD3"/>
  </w:style>
  <w:style w:type="character" w:styleId="Nierozpoznanawzmianka">
    <w:name w:val="Unresolved Mention"/>
    <w:basedOn w:val="Domylnaczcionkaakapitu"/>
    <w:uiPriority w:val="99"/>
    <w:semiHidden/>
    <w:unhideWhenUsed/>
    <w:rsid w:val="0015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https://platformazakupowa.pl/transakcja/626567"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26567"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transakcja/62656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23</Pages>
  <Words>10160</Words>
  <Characters>60963</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87</cp:revision>
  <cp:lastPrinted>2022-06-07T13:41:00Z</cp:lastPrinted>
  <dcterms:created xsi:type="dcterms:W3CDTF">2021-02-10T11:11:00Z</dcterms:created>
  <dcterms:modified xsi:type="dcterms:W3CDTF">2022-06-13T11:57:00Z</dcterms:modified>
</cp:coreProperties>
</file>