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B244" w14:textId="77777777" w:rsidR="00003C8A" w:rsidRPr="00E226BE" w:rsidRDefault="00003C8A" w:rsidP="00003C8A">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 Gmina Miasta Tarnowa </w:t>
      </w:r>
      <w:r>
        <w:rPr>
          <w:rFonts w:ascii="Calibri" w:hAnsi="Calibri" w:cs="Arial"/>
          <w:i/>
          <w:sz w:val="20"/>
          <w:szCs w:val="20"/>
        </w:rPr>
        <w:t>-</w:t>
      </w:r>
      <w:r w:rsidRPr="008E12A7">
        <w:rPr>
          <w:rFonts w:ascii="Calibri" w:hAnsi="Calibri" w:cs="Arial"/>
          <w:i/>
          <w:sz w:val="20"/>
          <w:szCs w:val="20"/>
        </w:rPr>
        <w:t xml:space="preserve"> </w:t>
      </w:r>
      <w:r>
        <w:rPr>
          <w:rFonts w:ascii="Calibri" w:hAnsi="Calibri" w:cs="Arial"/>
          <w:i/>
          <w:sz w:val="20"/>
          <w:szCs w:val="20"/>
        </w:rPr>
        <w:t>Urząd Miasta Tarnowa</w:t>
      </w:r>
    </w:p>
    <w:p w14:paraId="6059BAAF" w14:textId="77777777" w:rsidR="00003C8A" w:rsidRDefault="00003C8A" w:rsidP="00003C8A">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6D5BBF90" w14:textId="1AF2A19C" w:rsidR="00003C8A" w:rsidRPr="00595FFC" w:rsidRDefault="00003C8A" w:rsidP="00003C8A">
      <w:pPr>
        <w:pStyle w:val="pkt"/>
        <w:autoSpaceDE w:val="0"/>
        <w:autoSpaceDN w:val="0"/>
        <w:spacing w:before="0" w:after="0"/>
        <w:ind w:left="0" w:firstLine="0"/>
        <w:jc w:val="center"/>
        <w:rPr>
          <w:rFonts w:ascii="Calibri" w:hAnsi="Calibri" w:cs="Calibri"/>
          <w:b/>
          <w:bCs/>
          <w:i/>
          <w:color w:val="000000"/>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67642826"/>
      <w:r w:rsidRPr="00B24528">
        <w:rPr>
          <w:rFonts w:asciiTheme="minorHAnsi" w:hAnsiTheme="minorHAnsi" w:cstheme="minorHAnsi"/>
          <w:b/>
          <w:i/>
          <w:sz w:val="20"/>
          <w:szCs w:val="20"/>
        </w:rPr>
        <w:t>„</w:t>
      </w:r>
      <w:bookmarkEnd w:id="0"/>
      <w:r w:rsidR="00B24528" w:rsidRPr="00B24528">
        <w:rPr>
          <w:rFonts w:asciiTheme="minorHAnsi" w:hAnsiTheme="minorHAnsi" w:cstheme="minorHAnsi"/>
          <w:b/>
          <w:bCs/>
          <w:i/>
          <w:sz w:val="20"/>
          <w:szCs w:val="20"/>
        </w:rPr>
        <w:t>Przygotowanie do druku, wydruk oraz dostawa kalendarzy promocyjnych Miasta Tarnowa na rok 2024”</w:t>
      </w:r>
    </w:p>
    <w:tbl>
      <w:tblPr>
        <w:tblW w:w="0" w:type="auto"/>
        <w:tblBorders>
          <w:bottom w:val="single" w:sz="4" w:space="0" w:color="000000"/>
        </w:tblBorders>
        <w:tblLook w:val="04A0" w:firstRow="1" w:lastRow="0" w:firstColumn="1" w:lastColumn="0" w:noHBand="0" w:noVBand="1"/>
      </w:tblPr>
      <w:tblGrid>
        <w:gridCol w:w="9210"/>
      </w:tblGrid>
      <w:tr w:rsidR="00003C8A" w14:paraId="5F9C7D61" w14:textId="77777777" w:rsidTr="0088448B">
        <w:trPr>
          <w:trHeight w:val="91"/>
        </w:trPr>
        <w:tc>
          <w:tcPr>
            <w:tcW w:w="9210" w:type="dxa"/>
            <w:tcBorders>
              <w:top w:val="nil"/>
              <w:left w:val="nil"/>
              <w:bottom w:val="single" w:sz="4" w:space="0" w:color="000000"/>
              <w:right w:val="nil"/>
            </w:tcBorders>
          </w:tcPr>
          <w:p w14:paraId="73D0D80B" w14:textId="433A3044" w:rsidR="00003C8A" w:rsidRDefault="00003C8A" w:rsidP="0088448B">
            <w:pPr>
              <w:pStyle w:val="Nagwek"/>
              <w:spacing w:line="276" w:lineRule="auto"/>
              <w:jc w:val="center"/>
              <w:rPr>
                <w:rFonts w:ascii="Calibri" w:hAnsi="Calibri" w:cs="Arial"/>
                <w:i/>
                <w:color w:val="000000"/>
              </w:rPr>
            </w:pPr>
            <w:r w:rsidRPr="00D13359">
              <w:rPr>
                <w:rFonts w:ascii="Calibri" w:hAnsi="Calibri" w:cs="Arial"/>
                <w:i/>
                <w:color w:val="000000"/>
              </w:rPr>
              <w:t xml:space="preserve">Oznaczenie sprawy (numer referencyjny): </w:t>
            </w:r>
            <w:r w:rsidRPr="000F7C10">
              <w:rPr>
                <w:rFonts w:ascii="Calibri" w:hAnsi="Calibri" w:cs="Arial"/>
                <w:i/>
                <w:color w:val="000000"/>
              </w:rPr>
              <w:t>W</w:t>
            </w:r>
            <w:r w:rsidR="00B24528">
              <w:rPr>
                <w:rFonts w:ascii="Calibri" w:hAnsi="Calibri" w:cs="Arial"/>
                <w:i/>
                <w:color w:val="000000"/>
              </w:rPr>
              <w:t>KS.BPW</w:t>
            </w:r>
            <w:r w:rsidRPr="000F7C10">
              <w:rPr>
                <w:rFonts w:ascii="Calibri" w:hAnsi="Calibri" w:cs="Arial"/>
                <w:i/>
                <w:color w:val="000000"/>
              </w:rPr>
              <w:t>.271.</w:t>
            </w:r>
            <w:r w:rsidR="00B24528">
              <w:rPr>
                <w:rFonts w:ascii="Calibri" w:hAnsi="Calibri" w:cs="Arial"/>
                <w:i/>
                <w:color w:val="000000"/>
              </w:rPr>
              <w:t>6</w:t>
            </w:r>
            <w:r w:rsidRPr="000F7C10">
              <w:rPr>
                <w:rFonts w:ascii="Calibri" w:hAnsi="Calibri" w:cs="Arial"/>
                <w:i/>
                <w:color w:val="000000"/>
              </w:rPr>
              <w:t>.202</w:t>
            </w:r>
            <w:r w:rsidR="002B02A1">
              <w:rPr>
                <w:rFonts w:ascii="Calibri" w:hAnsi="Calibri" w:cs="Arial"/>
                <w:i/>
                <w:color w:val="000000"/>
              </w:rPr>
              <w:t>3</w:t>
            </w:r>
          </w:p>
          <w:p w14:paraId="2DFD0B05" w14:textId="77777777" w:rsidR="00003C8A" w:rsidRDefault="00003C8A" w:rsidP="0088448B">
            <w:pPr>
              <w:pStyle w:val="Nagwek"/>
              <w:spacing w:line="276" w:lineRule="auto"/>
              <w:jc w:val="center"/>
              <w:rPr>
                <w:sz w:val="2"/>
                <w:szCs w:val="2"/>
              </w:rPr>
            </w:pPr>
          </w:p>
        </w:tc>
      </w:tr>
    </w:tbl>
    <w:p w14:paraId="5DFC5F64" w14:textId="77777777" w:rsidR="006A5A3C" w:rsidRPr="004A4484" w:rsidRDefault="006A5A3C" w:rsidP="00FE6E6B">
      <w:pPr>
        <w:widowControl w:val="0"/>
        <w:suppressAutoHyphens/>
        <w:spacing w:line="276" w:lineRule="auto"/>
        <w:ind w:left="284"/>
        <w:jc w:val="center"/>
        <w:rPr>
          <w:rFonts w:ascii="Calibri" w:hAnsi="Calibri" w:cs="Calibri"/>
          <w:b/>
          <w:sz w:val="16"/>
          <w:szCs w:val="16"/>
          <w:shd w:val="clear" w:color="auto" w:fill="FFFFFF"/>
        </w:rPr>
      </w:pPr>
    </w:p>
    <w:p w14:paraId="1F9A20BC" w14:textId="77777777" w:rsidR="00CE450F" w:rsidRDefault="00CE450F" w:rsidP="00201E32">
      <w:pPr>
        <w:widowControl w:val="0"/>
        <w:suppressAutoHyphens/>
        <w:spacing w:line="276" w:lineRule="auto"/>
        <w:ind w:left="284"/>
        <w:jc w:val="center"/>
        <w:rPr>
          <w:rFonts w:ascii="Calibri" w:hAnsi="Calibri" w:cs="Calibri"/>
          <w:b/>
          <w:sz w:val="24"/>
          <w:szCs w:val="24"/>
          <w:shd w:val="clear" w:color="auto" w:fill="FFFFFF"/>
        </w:rPr>
      </w:pPr>
    </w:p>
    <w:p w14:paraId="490806D1" w14:textId="43D6B993" w:rsidR="00201E32" w:rsidRDefault="006A5A3C" w:rsidP="00201E32">
      <w:pPr>
        <w:widowControl w:val="0"/>
        <w:suppressAutoHyphens/>
        <w:spacing w:line="276" w:lineRule="auto"/>
        <w:ind w:left="284"/>
        <w:jc w:val="center"/>
        <w:rPr>
          <w:rFonts w:ascii="Calibri" w:hAnsi="Calibri" w:cs="Calibri"/>
          <w:b/>
          <w:sz w:val="24"/>
          <w:szCs w:val="24"/>
          <w:shd w:val="clear" w:color="auto" w:fill="FFFFFF"/>
        </w:rPr>
      </w:pPr>
      <w:r w:rsidRPr="00CB6063">
        <w:rPr>
          <w:rFonts w:ascii="Calibri" w:hAnsi="Calibri" w:cs="Calibri"/>
          <w:b/>
          <w:sz w:val="24"/>
          <w:szCs w:val="24"/>
          <w:shd w:val="clear" w:color="auto" w:fill="FFFFFF"/>
        </w:rPr>
        <w:t>SPECYFIKACJA WARUNKÓW ZAMÓWIENIA (SWZ)</w:t>
      </w:r>
    </w:p>
    <w:p w14:paraId="7B9AC1BE" w14:textId="77777777" w:rsidR="0041383E" w:rsidRDefault="0041383E" w:rsidP="00201E32">
      <w:pPr>
        <w:widowControl w:val="0"/>
        <w:suppressAutoHyphens/>
        <w:spacing w:line="276" w:lineRule="auto"/>
        <w:ind w:left="284"/>
        <w:jc w:val="center"/>
        <w:rPr>
          <w:rFonts w:ascii="Calibri" w:hAnsi="Calibri" w:cs="Calibri"/>
          <w:b/>
          <w:sz w:val="24"/>
          <w:szCs w:val="24"/>
          <w:shd w:val="clear" w:color="auto" w:fill="FFFFFF"/>
        </w:rPr>
      </w:pPr>
    </w:p>
    <w:p w14:paraId="16D59A6C" w14:textId="77777777" w:rsidR="00EB3757" w:rsidRPr="00EB3757" w:rsidRDefault="0054644E">
      <w:pPr>
        <w:widowControl w:val="0"/>
        <w:numPr>
          <w:ilvl w:val="0"/>
          <w:numId w:val="40"/>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1B91DB62" w14:textId="77777777" w:rsidR="0054644E" w:rsidRPr="0091493E" w:rsidRDefault="0054644E" w:rsidP="00FE6E6B">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4599F047" w14:textId="77777777" w:rsidR="0054644E" w:rsidRPr="0091493E" w:rsidRDefault="0054644E" w:rsidP="00FE6E6B">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3DA3BE0B" w14:textId="77777777" w:rsidR="0054644E" w:rsidRPr="0091493E" w:rsidRDefault="0054644E" w:rsidP="00FE6E6B">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4DBE7533" w14:textId="3A6E005D" w:rsidR="0054644E" w:rsidRPr="006F2019" w:rsidRDefault="0054644E">
      <w:pPr>
        <w:pStyle w:val="Akapitzlist"/>
        <w:widowControl w:val="0"/>
        <w:numPr>
          <w:ilvl w:val="0"/>
          <w:numId w:val="51"/>
        </w:numPr>
        <w:suppressAutoHyphens/>
        <w:spacing w:line="276" w:lineRule="auto"/>
        <w:ind w:left="567" w:hanging="283"/>
        <w:jc w:val="both"/>
        <w:rPr>
          <w:rFonts w:ascii="Calibri" w:hAnsi="Calibri" w:cs="Calibri"/>
          <w:b/>
          <w:bCs/>
          <w:sz w:val="22"/>
          <w:szCs w:val="22"/>
        </w:rPr>
      </w:pPr>
      <w:r w:rsidRPr="006F2019">
        <w:rPr>
          <w:rFonts w:ascii="Calibri" w:hAnsi="Calibri" w:cs="Calibri"/>
          <w:kern w:val="1"/>
          <w:sz w:val="22"/>
          <w:szCs w:val="22"/>
          <w:lang w:eastAsia="zh-CN"/>
        </w:rPr>
        <w:t>tel. +48 14 68 82</w:t>
      </w:r>
      <w:r w:rsidR="008E1059" w:rsidRPr="006F2019">
        <w:rPr>
          <w:rFonts w:ascii="Calibri" w:hAnsi="Calibri" w:cs="Calibri"/>
          <w:kern w:val="1"/>
          <w:sz w:val="22"/>
          <w:szCs w:val="22"/>
          <w:lang w:eastAsia="zh-CN"/>
        </w:rPr>
        <w:t xml:space="preserve"> </w:t>
      </w:r>
      <w:r w:rsidR="009171AB" w:rsidRPr="006F2019">
        <w:rPr>
          <w:rFonts w:ascii="Calibri" w:hAnsi="Calibri" w:cs="Calibri"/>
          <w:kern w:val="1"/>
          <w:sz w:val="22"/>
          <w:szCs w:val="22"/>
          <w:lang w:eastAsia="zh-CN"/>
        </w:rPr>
        <w:t>7</w:t>
      </w:r>
      <w:r w:rsidR="00632625" w:rsidRPr="006F2019">
        <w:rPr>
          <w:rFonts w:ascii="Calibri" w:hAnsi="Calibri" w:cs="Calibri"/>
          <w:kern w:val="1"/>
          <w:sz w:val="22"/>
          <w:szCs w:val="22"/>
          <w:lang w:eastAsia="zh-CN"/>
        </w:rPr>
        <w:t>32</w:t>
      </w:r>
      <w:r w:rsidR="00FE6E6B" w:rsidRPr="006F2019">
        <w:rPr>
          <w:rFonts w:ascii="Calibri" w:hAnsi="Calibri" w:cs="Calibri"/>
          <w:kern w:val="1"/>
          <w:sz w:val="22"/>
          <w:szCs w:val="22"/>
          <w:lang w:eastAsia="zh-CN"/>
        </w:rPr>
        <w:t xml:space="preserve"> </w:t>
      </w:r>
      <w:r w:rsidR="00636BEF" w:rsidRPr="006F2019">
        <w:rPr>
          <w:rFonts w:ascii="Calibri" w:hAnsi="Calibri" w:cs="Calibri"/>
          <w:kern w:val="1"/>
          <w:sz w:val="22"/>
          <w:szCs w:val="22"/>
          <w:lang w:eastAsia="zh-CN"/>
        </w:rPr>
        <w:t>(</w:t>
      </w:r>
      <w:r w:rsidR="00636BEF" w:rsidRPr="006F2019">
        <w:rPr>
          <w:rFonts w:ascii="Calibri" w:hAnsi="Calibri" w:cs="Calibri"/>
          <w:bCs/>
          <w:sz w:val="22"/>
          <w:szCs w:val="22"/>
        </w:rPr>
        <w:t>Biuro Zamówień Publicznych)</w:t>
      </w:r>
    </w:p>
    <w:p w14:paraId="2AF29F88" w14:textId="77777777" w:rsidR="006F2019" w:rsidRPr="006F2019" w:rsidRDefault="0054644E" w:rsidP="006F2019">
      <w:pPr>
        <w:pStyle w:val="Akapitzlist"/>
        <w:widowControl w:val="0"/>
        <w:numPr>
          <w:ilvl w:val="0"/>
          <w:numId w:val="50"/>
        </w:numPr>
        <w:suppressAutoHyphens/>
        <w:spacing w:line="276" w:lineRule="auto"/>
        <w:ind w:left="567" w:hanging="283"/>
        <w:jc w:val="both"/>
        <w:rPr>
          <w:rFonts w:ascii="Calibri" w:hAnsi="Calibri" w:cs="Calibri"/>
          <w:kern w:val="1"/>
          <w:sz w:val="22"/>
          <w:szCs w:val="22"/>
          <w:lang w:val="en-US" w:eastAsia="zh-CN"/>
        </w:rPr>
      </w:pPr>
      <w:r w:rsidRPr="006F2019">
        <w:rPr>
          <w:rFonts w:ascii="Calibri" w:hAnsi="Calibri" w:cs="Calibri"/>
          <w:kern w:val="1"/>
          <w:sz w:val="22"/>
          <w:szCs w:val="22"/>
          <w:lang w:val="en-US" w:eastAsia="zh-CN"/>
        </w:rPr>
        <w:t xml:space="preserve">e-mail: </w:t>
      </w:r>
      <w:hyperlink r:id="rId8" w:history="1">
        <w:r w:rsidRPr="006F2019">
          <w:rPr>
            <w:rFonts w:ascii="Calibri" w:hAnsi="Calibri" w:cs="Calibri"/>
            <w:color w:val="0000FF"/>
            <w:kern w:val="1"/>
            <w:sz w:val="22"/>
            <w:szCs w:val="22"/>
            <w:u w:val="single"/>
            <w:lang w:val="en-US" w:eastAsia="zh-CN"/>
          </w:rPr>
          <w:t>zamowienia@umt.tarnow.pl</w:t>
        </w:r>
      </w:hyperlink>
    </w:p>
    <w:p w14:paraId="4A49FACD" w14:textId="56C3A736" w:rsidR="00526756" w:rsidRPr="006F2019" w:rsidRDefault="00526756" w:rsidP="006F2019">
      <w:pPr>
        <w:pStyle w:val="Akapitzlist"/>
        <w:widowControl w:val="0"/>
        <w:numPr>
          <w:ilvl w:val="0"/>
          <w:numId w:val="50"/>
        </w:numPr>
        <w:suppressAutoHyphens/>
        <w:spacing w:line="276" w:lineRule="auto"/>
        <w:ind w:left="567" w:hanging="283"/>
        <w:jc w:val="both"/>
        <w:rPr>
          <w:rFonts w:ascii="Calibri" w:hAnsi="Calibri" w:cs="Calibri"/>
          <w:kern w:val="1"/>
          <w:sz w:val="22"/>
          <w:szCs w:val="22"/>
          <w:lang w:val="en-US" w:eastAsia="zh-CN"/>
        </w:rPr>
      </w:pPr>
      <w:r w:rsidRPr="006F2019">
        <w:rPr>
          <w:rFonts w:ascii="Calibri" w:hAnsi="Calibri" w:cs="Calibri"/>
          <w:sz w:val="22"/>
          <w:szCs w:val="22"/>
        </w:rPr>
        <w:t xml:space="preserve">strona internetowa prowadzonego postępowania, na której będą zamieszczane zmiany i wyjaśnienia treści SWZ oraz inne dokumenty zamówienia bezpośrednio związane z postępowaniem: </w:t>
      </w:r>
      <w:hyperlink r:id="rId9" w:history="1">
        <w:r w:rsidR="006F2019" w:rsidRPr="006F2019">
          <w:rPr>
            <w:rFonts w:asciiTheme="minorHAnsi" w:hAnsiTheme="minorHAnsi" w:cstheme="minorHAnsi"/>
            <w:color w:val="0000FF"/>
            <w:sz w:val="22"/>
            <w:szCs w:val="22"/>
            <w:u w:val="single"/>
          </w:rPr>
          <w:t xml:space="preserve">https://platformazakupowa.pl/transakcja/846778 </w:t>
        </w:r>
      </w:hyperlink>
    </w:p>
    <w:p w14:paraId="5685203E" w14:textId="244698A1" w:rsidR="00017C0F" w:rsidRPr="00526756" w:rsidRDefault="00017C0F" w:rsidP="00526756">
      <w:pPr>
        <w:spacing w:line="276" w:lineRule="auto"/>
        <w:ind w:right="28"/>
        <w:jc w:val="both"/>
        <w:rPr>
          <w:rFonts w:asciiTheme="minorHAnsi" w:hAnsiTheme="minorHAnsi" w:cstheme="minorHAnsi"/>
          <w:bCs/>
          <w:color w:val="00B050"/>
          <w:sz w:val="22"/>
          <w:szCs w:val="22"/>
        </w:rPr>
      </w:pPr>
    </w:p>
    <w:p w14:paraId="40E82BA3" w14:textId="77777777" w:rsidR="0054644E" w:rsidRPr="0054644E" w:rsidRDefault="0054644E">
      <w:pPr>
        <w:widowControl w:val="0"/>
        <w:numPr>
          <w:ilvl w:val="0"/>
          <w:numId w:val="40"/>
        </w:numPr>
        <w:suppressAutoHyphens/>
        <w:spacing w:after="6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25DEDD70" w14:textId="27F90C01" w:rsidR="005064DB" w:rsidRPr="0054644E" w:rsidRDefault="0054644E">
      <w:pPr>
        <w:pStyle w:val="Akapitzlist"/>
        <w:numPr>
          <w:ilvl w:val="0"/>
          <w:numId w:val="36"/>
        </w:numPr>
        <w:spacing w:line="276" w:lineRule="auto"/>
        <w:ind w:left="284" w:right="1"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54644E">
        <w:rPr>
          <w:rFonts w:asciiTheme="minorHAnsi" w:hAnsiTheme="minorHAnsi" w:cstheme="minorHAnsi"/>
          <w:b/>
          <w:sz w:val="22"/>
          <w:szCs w:val="22"/>
          <w:u w:val="single"/>
        </w:rPr>
        <w:t>trybie</w:t>
      </w:r>
      <w:r w:rsidR="002522CF">
        <w:rPr>
          <w:rFonts w:asciiTheme="minorHAnsi" w:hAnsiTheme="minorHAnsi" w:cstheme="minorHAnsi"/>
          <w:b/>
          <w:sz w:val="22"/>
          <w:szCs w:val="22"/>
          <w:u w:val="single"/>
        </w:rPr>
        <w:t xml:space="preserve"> </w:t>
      </w:r>
      <w:r w:rsidR="00E0767A" w:rsidRPr="0054644E">
        <w:rPr>
          <w:rFonts w:asciiTheme="minorHAnsi" w:hAnsiTheme="minorHAnsi" w:cstheme="minorHAnsi"/>
          <w:b/>
          <w:sz w:val="22"/>
          <w:szCs w:val="22"/>
          <w:u w:val="single"/>
        </w:rPr>
        <w:t>podstawowym</w:t>
      </w:r>
      <w:r w:rsidR="00E0767A" w:rsidRPr="00C868F6">
        <w:rPr>
          <w:rFonts w:asciiTheme="minorHAnsi" w:hAnsiTheme="minorHAnsi" w:cstheme="minorHAnsi"/>
          <w:sz w:val="22"/>
          <w:szCs w:val="22"/>
        </w:rPr>
        <w:t>,</w:t>
      </w:r>
      <w:r w:rsidR="00E0767A" w:rsidRPr="0054644E">
        <w:rPr>
          <w:rFonts w:asciiTheme="minorHAnsi" w:hAnsiTheme="minorHAnsi" w:cstheme="minorHAnsi"/>
          <w:sz w:val="22"/>
          <w:szCs w:val="22"/>
        </w:rPr>
        <w:t xml:space="preserve"> zgodnie z ustawą z dnia</w:t>
      </w:r>
      <w:r w:rsidR="00AB79C4">
        <w:rPr>
          <w:rFonts w:asciiTheme="minorHAnsi" w:hAnsiTheme="minorHAnsi" w:cstheme="minorHAnsi"/>
          <w:sz w:val="22"/>
          <w:szCs w:val="22"/>
        </w:rPr>
        <w:t xml:space="preserve"> </w:t>
      </w:r>
      <w:r w:rsidR="00E0767A" w:rsidRPr="0054644E">
        <w:rPr>
          <w:rFonts w:asciiTheme="minorHAnsi" w:hAnsiTheme="minorHAnsi" w:cstheme="minorHAnsi"/>
          <w:sz w:val="22"/>
          <w:szCs w:val="22"/>
        </w:rPr>
        <w:t>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AB79C4">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r.</w:t>
      </w:r>
      <w:r w:rsidR="00AB79C4">
        <w:rPr>
          <w:rFonts w:asciiTheme="minorHAnsi" w:hAnsiTheme="minorHAnsi" w:cstheme="minorHAnsi"/>
          <w:sz w:val="22"/>
          <w:szCs w:val="22"/>
        </w:rPr>
        <w:t xml:space="preserve">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8E1059">
        <w:rPr>
          <w:rFonts w:asciiTheme="minorHAnsi" w:hAnsiTheme="minorHAnsi" w:cstheme="minorHAnsi"/>
          <w:sz w:val="22"/>
          <w:szCs w:val="22"/>
        </w:rPr>
        <w:t>t.j</w:t>
      </w:r>
      <w:proofErr w:type="spellEnd"/>
      <w:r w:rsidR="008E1059">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FA7DC4">
        <w:rPr>
          <w:rFonts w:asciiTheme="minorHAnsi" w:hAnsiTheme="minorHAnsi" w:cstheme="minorHAnsi"/>
          <w:sz w:val="22"/>
          <w:szCs w:val="22"/>
        </w:rPr>
        <w:t>2</w:t>
      </w:r>
      <w:r w:rsidR="00B24528">
        <w:rPr>
          <w:rFonts w:asciiTheme="minorHAnsi" w:hAnsiTheme="minorHAnsi" w:cstheme="minorHAnsi"/>
          <w:sz w:val="22"/>
          <w:szCs w:val="22"/>
        </w:rPr>
        <w:t>3</w:t>
      </w:r>
      <w:r w:rsidR="00FA7DC4">
        <w:rPr>
          <w:rFonts w:asciiTheme="minorHAnsi" w:hAnsiTheme="minorHAnsi" w:cstheme="minorHAnsi"/>
          <w:sz w:val="22"/>
          <w:szCs w:val="22"/>
        </w:rPr>
        <w:t xml:space="preserve"> </w:t>
      </w:r>
      <w:r w:rsidR="005064DB" w:rsidRPr="0091493E">
        <w:rPr>
          <w:rFonts w:asciiTheme="minorHAnsi" w:hAnsiTheme="minorHAnsi" w:cstheme="minorHAnsi"/>
          <w:sz w:val="22"/>
          <w:szCs w:val="22"/>
        </w:rPr>
        <w:t>r.</w:t>
      </w:r>
      <w:r w:rsidR="00AB79C4">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poz. </w:t>
      </w:r>
      <w:r w:rsidR="00FA7DC4">
        <w:rPr>
          <w:rFonts w:asciiTheme="minorHAnsi" w:hAnsiTheme="minorHAnsi" w:cstheme="minorHAnsi"/>
          <w:sz w:val="22"/>
          <w:szCs w:val="22"/>
        </w:rPr>
        <w:t>1</w:t>
      </w:r>
      <w:r w:rsidR="00B24528">
        <w:rPr>
          <w:rFonts w:asciiTheme="minorHAnsi" w:hAnsiTheme="minorHAnsi" w:cstheme="minorHAnsi"/>
          <w:sz w:val="22"/>
          <w:szCs w:val="22"/>
        </w:rPr>
        <w:t>605</w:t>
      </w:r>
      <w:r w:rsidR="00757CCE">
        <w:rPr>
          <w:rFonts w:asciiTheme="minorHAnsi" w:hAnsiTheme="minorHAnsi" w:cstheme="minorHAnsi"/>
          <w:sz w:val="22"/>
          <w:szCs w:val="22"/>
        </w:rPr>
        <w:t xml:space="preserve"> </w:t>
      </w:r>
      <w:r w:rsidR="00AB79C4">
        <w:rPr>
          <w:rFonts w:asciiTheme="minorHAnsi" w:hAnsiTheme="minorHAnsi" w:cstheme="minorHAnsi"/>
          <w:sz w:val="22"/>
          <w:szCs w:val="22"/>
        </w:rPr>
        <w:t xml:space="preserve">ze zm.) </w:t>
      </w:r>
      <w:r w:rsidR="00E0767A" w:rsidRPr="0091493E">
        <w:rPr>
          <w:rFonts w:asciiTheme="minorHAnsi" w:hAnsiTheme="minorHAnsi" w:cstheme="minorHAnsi"/>
          <w:sz w:val="22"/>
          <w:szCs w:val="22"/>
        </w:rPr>
        <w:t xml:space="preserve">zwaną </w:t>
      </w:r>
      <w:r w:rsidR="00C868F6" w:rsidRPr="0091493E">
        <w:rPr>
          <w:rFonts w:asciiTheme="minorHAnsi" w:hAnsiTheme="minorHAnsi" w:cstheme="minorHAnsi"/>
          <w:sz w:val="22"/>
          <w:szCs w:val="22"/>
        </w:rPr>
        <w:t>w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2522CF">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71E1E7A1" w14:textId="2DBC80B1" w:rsidR="00E0767A" w:rsidRPr="0054644E" w:rsidRDefault="00E0767A">
      <w:pPr>
        <w:pStyle w:val="Akapitzlist"/>
        <w:numPr>
          <w:ilvl w:val="0"/>
          <w:numId w:val="36"/>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w:t>
      </w:r>
      <w:r w:rsidR="00AB79C4">
        <w:rPr>
          <w:rFonts w:asciiTheme="minorHAnsi" w:hAnsiTheme="minorHAnsi" w:cstheme="minorHAnsi"/>
          <w:sz w:val="22"/>
          <w:szCs w:val="22"/>
        </w:rPr>
        <w:t xml:space="preserve"> </w:t>
      </w:r>
      <w:r w:rsidRPr="0054644E">
        <w:rPr>
          <w:rFonts w:asciiTheme="minorHAnsi" w:hAnsiTheme="minorHAnsi" w:cstheme="minorHAnsi"/>
          <w:sz w:val="22"/>
          <w:szCs w:val="22"/>
        </w:rPr>
        <w:t>co</w:t>
      </w:r>
      <w:r w:rsidR="00176470">
        <w:rPr>
          <w:rFonts w:asciiTheme="minorHAnsi" w:hAnsiTheme="minorHAnsi" w:cstheme="minorHAnsi"/>
          <w:sz w:val="22"/>
          <w:szCs w:val="22"/>
        </w:rPr>
        <w:t>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2522CF">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027FF272" w14:textId="77777777" w:rsidR="00E0767A" w:rsidRDefault="00E0767A">
      <w:pPr>
        <w:pStyle w:val="Akapitzlist"/>
        <w:numPr>
          <w:ilvl w:val="0"/>
          <w:numId w:val="36"/>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6AB9656" w14:textId="06A88EA2" w:rsidR="00FD7EB8" w:rsidRPr="00017C0F" w:rsidRDefault="00DB665A">
      <w:pPr>
        <w:pStyle w:val="Akapitzlist"/>
        <w:numPr>
          <w:ilvl w:val="0"/>
          <w:numId w:val="36"/>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7566E2">
        <w:rPr>
          <w:rFonts w:asciiTheme="minorHAnsi" w:hAnsiTheme="minorHAnsi" w:cstheme="minorHAnsi"/>
          <w:b/>
          <w:bCs/>
          <w:sz w:val="22"/>
          <w:szCs w:val="22"/>
        </w:rPr>
        <w:t>usługi.</w:t>
      </w:r>
    </w:p>
    <w:p w14:paraId="0B748F48" w14:textId="77777777" w:rsidR="00017C0F" w:rsidRPr="00017C0F" w:rsidRDefault="00017C0F" w:rsidP="00017C0F">
      <w:pPr>
        <w:pStyle w:val="Akapitzlist"/>
        <w:spacing w:line="276" w:lineRule="auto"/>
        <w:ind w:left="284" w:right="28"/>
        <w:jc w:val="both"/>
        <w:rPr>
          <w:rFonts w:asciiTheme="minorHAnsi" w:hAnsiTheme="minorHAnsi" w:cstheme="minorHAnsi"/>
          <w:sz w:val="22"/>
          <w:szCs w:val="22"/>
        </w:rPr>
      </w:pPr>
    </w:p>
    <w:p w14:paraId="66816D15" w14:textId="77777777" w:rsidR="0054644E" w:rsidRPr="0054644E" w:rsidRDefault="00636BEF">
      <w:pPr>
        <w:widowControl w:val="0"/>
        <w:numPr>
          <w:ilvl w:val="0"/>
          <w:numId w:val="40"/>
        </w:numPr>
        <w:suppressAutoHyphens/>
        <w:spacing w:after="6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0E429EC4" w14:textId="443A5D3A" w:rsidR="00E623CF" w:rsidRDefault="006B3A9F">
      <w:pPr>
        <w:pStyle w:val="Akapitzlist"/>
        <w:numPr>
          <w:ilvl w:val="0"/>
          <w:numId w:val="37"/>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0E174BE5" w14:textId="72B2188C" w:rsidR="00003C8A" w:rsidRPr="00B24528" w:rsidRDefault="00003C8A" w:rsidP="00003C8A">
      <w:pPr>
        <w:widowControl w:val="0"/>
        <w:suppressAutoHyphens/>
        <w:spacing w:after="60"/>
        <w:ind w:left="284"/>
        <w:jc w:val="both"/>
        <w:rPr>
          <w:rFonts w:ascii="Calibri" w:hAnsi="Calibri" w:cs="Calibri"/>
          <w:kern w:val="1"/>
          <w:sz w:val="22"/>
          <w:szCs w:val="22"/>
          <w:lang w:val="x-none" w:eastAsia="ar-SA"/>
        </w:rPr>
      </w:pPr>
      <w:r w:rsidRPr="00B24528">
        <w:rPr>
          <w:rFonts w:ascii="Calibri" w:hAnsi="Calibri" w:cs="Calibri"/>
          <w:b/>
          <w:sz w:val="22"/>
          <w:szCs w:val="22"/>
        </w:rPr>
        <w:t>„</w:t>
      </w:r>
      <w:r w:rsidR="00B24528" w:rsidRPr="00B24528">
        <w:rPr>
          <w:rFonts w:asciiTheme="minorHAnsi" w:hAnsiTheme="minorHAnsi" w:cstheme="minorHAnsi"/>
          <w:b/>
          <w:bCs/>
          <w:sz w:val="22"/>
          <w:szCs w:val="22"/>
        </w:rPr>
        <w:t>Przygotowanie do druku, wydruk oraz dostawa kalendarzy promocyjnych Miasta Tarnowa na</w:t>
      </w:r>
      <w:r w:rsidR="00607A5B">
        <w:rPr>
          <w:rFonts w:asciiTheme="minorHAnsi" w:hAnsiTheme="minorHAnsi" w:cstheme="minorHAnsi"/>
          <w:b/>
          <w:bCs/>
          <w:sz w:val="22"/>
          <w:szCs w:val="22"/>
        </w:rPr>
        <w:t> </w:t>
      </w:r>
      <w:r w:rsidR="00B24528" w:rsidRPr="00B24528">
        <w:rPr>
          <w:rFonts w:asciiTheme="minorHAnsi" w:hAnsiTheme="minorHAnsi" w:cstheme="minorHAnsi"/>
          <w:b/>
          <w:bCs/>
          <w:sz w:val="22"/>
          <w:szCs w:val="22"/>
        </w:rPr>
        <w:t>rok 2024”.</w:t>
      </w:r>
    </w:p>
    <w:p w14:paraId="45A5B1B6" w14:textId="002FFF52" w:rsidR="00D92A3F" w:rsidRPr="006E34BE" w:rsidRDefault="0054644E">
      <w:pPr>
        <w:pStyle w:val="Akapitzlist"/>
        <w:widowControl w:val="0"/>
        <w:numPr>
          <w:ilvl w:val="0"/>
          <w:numId w:val="37"/>
        </w:numPr>
        <w:suppressAutoHyphens/>
        <w:spacing w:line="276" w:lineRule="auto"/>
        <w:ind w:left="284" w:hanging="284"/>
        <w:jc w:val="both"/>
        <w:rPr>
          <w:rFonts w:ascii="Calibri" w:hAnsi="Calibri" w:cs="Calibri"/>
          <w:sz w:val="22"/>
          <w:szCs w:val="22"/>
        </w:rPr>
      </w:pPr>
      <w:r w:rsidRPr="00D92A3F">
        <w:rPr>
          <w:rFonts w:ascii="Calibri" w:hAnsi="Calibri" w:cs="Calibri"/>
          <w:kern w:val="1"/>
          <w:sz w:val="22"/>
          <w:szCs w:val="22"/>
          <w:lang w:eastAsia="ar-SA"/>
        </w:rPr>
        <w:t>Określenie</w:t>
      </w:r>
      <w:r w:rsidR="00CF262C" w:rsidRPr="00607A5B">
        <w:rPr>
          <w:rFonts w:ascii="Calibri" w:hAnsi="Calibri" w:cs="Calibri"/>
          <w:kern w:val="1"/>
          <w:sz w:val="22"/>
          <w:szCs w:val="22"/>
          <w:lang w:eastAsia="ar-SA"/>
        </w:rPr>
        <w:t xml:space="preserve"> </w:t>
      </w:r>
      <w:r w:rsidRPr="00D92A3F">
        <w:rPr>
          <w:rFonts w:ascii="Calibri" w:hAnsi="Calibri" w:cs="Calibri"/>
          <w:kern w:val="1"/>
          <w:sz w:val="22"/>
          <w:szCs w:val="22"/>
          <w:lang w:eastAsia="ar-SA"/>
        </w:rPr>
        <w:t>przedmiotu zamówienia</w:t>
      </w:r>
      <w:r w:rsidR="00003C8A" w:rsidRPr="00D92A3F">
        <w:rPr>
          <w:rFonts w:ascii="Calibri" w:hAnsi="Calibri" w:cs="Calibri"/>
          <w:kern w:val="1"/>
          <w:sz w:val="22"/>
          <w:szCs w:val="22"/>
          <w:lang w:eastAsia="ar-SA"/>
        </w:rPr>
        <w:t>.</w:t>
      </w:r>
      <w:r w:rsidR="00CF262C" w:rsidRPr="00D92A3F">
        <w:rPr>
          <w:rFonts w:ascii="Calibri" w:hAnsi="Calibri" w:cs="Calibri"/>
          <w:kern w:val="1"/>
          <w:sz w:val="22"/>
          <w:szCs w:val="22"/>
          <w:lang w:eastAsia="ar-SA"/>
        </w:rPr>
        <w:t xml:space="preserve"> </w:t>
      </w:r>
    </w:p>
    <w:p w14:paraId="15AB255F" w14:textId="5685DB90" w:rsidR="006E34BE" w:rsidRPr="006E34BE" w:rsidRDefault="006E34BE" w:rsidP="006E34BE">
      <w:pPr>
        <w:widowControl w:val="0"/>
        <w:suppressAutoHyphens/>
        <w:spacing w:line="276" w:lineRule="auto"/>
        <w:ind w:left="284"/>
        <w:jc w:val="both"/>
        <w:rPr>
          <w:rFonts w:ascii="Calibri" w:hAnsi="Calibri" w:cs="Calibri"/>
          <w:sz w:val="22"/>
          <w:szCs w:val="22"/>
        </w:rPr>
      </w:pPr>
      <w:r w:rsidRPr="006E34BE">
        <w:rPr>
          <w:rFonts w:ascii="Calibri" w:hAnsi="Calibri" w:cs="Calibri"/>
          <w:sz w:val="22"/>
          <w:szCs w:val="22"/>
        </w:rPr>
        <w:t>Zamówienie obejmuje przygotowanie do druku, wydruk oraz dostawę następujących kalendarzy promocyjnych na 202</w:t>
      </w:r>
      <w:r>
        <w:rPr>
          <w:rFonts w:ascii="Calibri" w:hAnsi="Calibri" w:cs="Calibri"/>
          <w:sz w:val="22"/>
          <w:szCs w:val="22"/>
        </w:rPr>
        <w:t>4</w:t>
      </w:r>
      <w:r w:rsidRPr="006E34BE">
        <w:rPr>
          <w:rFonts w:ascii="Calibri" w:hAnsi="Calibri" w:cs="Calibri"/>
          <w:sz w:val="22"/>
          <w:szCs w:val="22"/>
        </w:rPr>
        <w:t xml:space="preserve"> r. (ściśle wg projektu graficznego Zamawiającego), tj.:</w:t>
      </w:r>
    </w:p>
    <w:p w14:paraId="275F0EFC" w14:textId="77777777" w:rsidR="006E34BE" w:rsidRPr="003A2CD6" w:rsidRDefault="006E34BE" w:rsidP="006E34BE">
      <w:pPr>
        <w:pStyle w:val="Tretekstu"/>
        <w:tabs>
          <w:tab w:val="left" w:pos="709"/>
        </w:tabs>
        <w:spacing w:line="276" w:lineRule="auto"/>
        <w:ind w:left="284"/>
        <w:jc w:val="both"/>
        <w:rPr>
          <w:rFonts w:ascii="Calibri" w:hAnsi="Calibri" w:cs="Calibri"/>
          <w:b w:val="0"/>
          <w:bCs w:val="0"/>
          <w:strike/>
          <w:sz w:val="22"/>
          <w:szCs w:val="22"/>
        </w:rPr>
      </w:pPr>
      <w:r w:rsidRPr="003A2CD6">
        <w:rPr>
          <w:rFonts w:ascii="Calibri" w:hAnsi="Calibri" w:cs="Calibri"/>
          <w:b w:val="0"/>
          <w:bCs w:val="0"/>
          <w:sz w:val="22"/>
          <w:szCs w:val="22"/>
        </w:rPr>
        <w:t xml:space="preserve">- kalendarza trójdzielnego składanego w nakładzie 500 egzemplarzy, </w:t>
      </w:r>
    </w:p>
    <w:p w14:paraId="4375B4F0" w14:textId="18DAF6F8" w:rsidR="006E34BE" w:rsidRPr="006E34BE" w:rsidRDefault="006E34BE" w:rsidP="006E34BE">
      <w:pPr>
        <w:pStyle w:val="Tretekstu"/>
        <w:spacing w:line="276" w:lineRule="auto"/>
        <w:ind w:left="284"/>
        <w:jc w:val="both"/>
        <w:rPr>
          <w:rFonts w:ascii="Calibri" w:hAnsi="Calibri" w:cs="Calibri"/>
          <w:b w:val="0"/>
          <w:bCs w:val="0"/>
          <w:strike/>
          <w:sz w:val="22"/>
          <w:szCs w:val="22"/>
        </w:rPr>
      </w:pPr>
      <w:r w:rsidRPr="003A2CD6">
        <w:rPr>
          <w:rFonts w:ascii="Calibri" w:hAnsi="Calibri" w:cs="Calibri"/>
          <w:b w:val="0"/>
          <w:bCs w:val="0"/>
          <w:sz w:val="22"/>
          <w:szCs w:val="22"/>
        </w:rPr>
        <w:t>- kalendarza książkowego w nakładzie 400 egzemplarzy</w:t>
      </w:r>
      <w:r w:rsidR="00607A5B">
        <w:rPr>
          <w:rFonts w:ascii="Calibri" w:hAnsi="Calibri" w:cs="Calibri"/>
          <w:b w:val="0"/>
          <w:bCs w:val="0"/>
          <w:sz w:val="22"/>
          <w:szCs w:val="22"/>
        </w:rPr>
        <w:t>.</w:t>
      </w:r>
    </w:p>
    <w:p w14:paraId="4C6291E1" w14:textId="622C2547" w:rsidR="006E7AB1" w:rsidRPr="006E7AB1" w:rsidRDefault="006E7AB1" w:rsidP="00017C0F">
      <w:pPr>
        <w:pStyle w:val="Akapitzlist"/>
        <w:spacing w:line="276" w:lineRule="auto"/>
        <w:ind w:left="284"/>
        <w:jc w:val="both"/>
        <w:rPr>
          <w:rFonts w:ascii="Calibri" w:hAnsi="Calibri" w:cs="Calibri"/>
          <w:sz w:val="22"/>
          <w:szCs w:val="22"/>
        </w:rPr>
      </w:pPr>
      <w:r w:rsidRPr="003C3A6E">
        <w:rPr>
          <w:rFonts w:ascii="Calibri" w:hAnsi="Calibri" w:cs="Calibri"/>
          <w:sz w:val="22"/>
          <w:szCs w:val="22"/>
        </w:rPr>
        <w:t xml:space="preserve">Szczegółowe określenie przedmiotu zamówienia zawiera </w:t>
      </w:r>
      <w:r w:rsidR="006E34BE" w:rsidRPr="003A2CD6">
        <w:rPr>
          <w:rFonts w:ascii="Calibri" w:hAnsi="Calibri" w:cs="Calibri"/>
          <w:b/>
          <w:sz w:val="22"/>
          <w:szCs w:val="22"/>
        </w:rPr>
        <w:t>załącznik nr 3</w:t>
      </w:r>
      <w:r w:rsidR="006E34BE" w:rsidRPr="003A2CD6">
        <w:rPr>
          <w:rFonts w:ascii="Calibri" w:hAnsi="Calibri" w:cs="Calibri"/>
          <w:sz w:val="22"/>
          <w:szCs w:val="22"/>
        </w:rPr>
        <w:t xml:space="preserve"> do SWZ </w:t>
      </w:r>
      <w:r w:rsidR="006E34BE">
        <w:rPr>
          <w:rFonts w:ascii="Calibri" w:hAnsi="Calibri" w:cs="Calibri"/>
          <w:sz w:val="22"/>
          <w:szCs w:val="22"/>
        </w:rPr>
        <w:t>-</w:t>
      </w:r>
      <w:r w:rsidR="006E34BE" w:rsidRPr="003A2CD6">
        <w:rPr>
          <w:rFonts w:ascii="Calibri" w:hAnsi="Calibri" w:cs="Calibri"/>
          <w:sz w:val="22"/>
          <w:szCs w:val="22"/>
        </w:rPr>
        <w:t xml:space="preserve"> Projektowane Postanowienia Umowy.</w:t>
      </w:r>
    </w:p>
    <w:p w14:paraId="5419303D" w14:textId="77777777" w:rsidR="0054644E" w:rsidRPr="00835176" w:rsidRDefault="0054644E">
      <w:pPr>
        <w:pStyle w:val="Akapitzlist"/>
        <w:widowControl w:val="0"/>
        <w:numPr>
          <w:ilvl w:val="0"/>
          <w:numId w:val="37"/>
        </w:numPr>
        <w:suppressAutoHyphens/>
        <w:spacing w:line="276" w:lineRule="auto"/>
        <w:ind w:left="284" w:hanging="284"/>
        <w:jc w:val="both"/>
        <w:rPr>
          <w:rFonts w:ascii="Calibri" w:hAnsi="Calibri" w:cs="Calibri"/>
          <w:sz w:val="22"/>
          <w:szCs w:val="22"/>
        </w:rPr>
      </w:pPr>
      <w:r w:rsidRPr="00835176">
        <w:rPr>
          <w:rFonts w:ascii="Calibri" w:hAnsi="Calibri" w:cs="Calibri"/>
          <w:sz w:val="22"/>
          <w:szCs w:val="22"/>
        </w:rPr>
        <w:t xml:space="preserve">Nazwy i kody dotyczące przedmiotu zamówienia określone we Wspólnym Słowniku Zamówień Publicznych (CPV): </w:t>
      </w:r>
    </w:p>
    <w:p w14:paraId="455AC128" w14:textId="17EBCCDC" w:rsidR="003A2CD6" w:rsidRDefault="0054644E" w:rsidP="00835176">
      <w:pPr>
        <w:widowControl w:val="0"/>
        <w:suppressAutoHyphens/>
        <w:spacing w:line="276" w:lineRule="auto"/>
        <w:ind w:left="3402" w:hanging="3118"/>
        <w:jc w:val="both"/>
        <w:rPr>
          <w:rFonts w:ascii="Calibri" w:hAnsi="Calibri" w:cs="Calibri"/>
          <w:kern w:val="1"/>
          <w:sz w:val="22"/>
          <w:szCs w:val="22"/>
          <w:lang w:eastAsia="zh-CN"/>
        </w:rPr>
      </w:pPr>
      <w:r w:rsidRPr="00835176">
        <w:rPr>
          <w:rFonts w:ascii="Calibri" w:hAnsi="Calibri" w:cs="Calibri"/>
          <w:kern w:val="1"/>
          <w:sz w:val="22"/>
          <w:szCs w:val="22"/>
          <w:lang w:eastAsia="zh-CN"/>
        </w:rPr>
        <w:t xml:space="preserve">Główny przedmiot: </w:t>
      </w:r>
      <w:r w:rsidR="006E34BE">
        <w:rPr>
          <w:rFonts w:ascii="Calibri" w:hAnsi="Calibri" w:cs="Calibri"/>
          <w:b/>
          <w:bCs/>
          <w:color w:val="000000"/>
          <w:sz w:val="22"/>
          <w:szCs w:val="22"/>
        </w:rPr>
        <w:t>79823000-9</w:t>
      </w:r>
      <w:r w:rsidR="006E34BE" w:rsidRPr="00595FFC">
        <w:rPr>
          <w:rFonts w:ascii="Calibri" w:hAnsi="Calibri" w:cs="Calibri"/>
          <w:color w:val="000000"/>
          <w:sz w:val="22"/>
          <w:szCs w:val="22"/>
        </w:rPr>
        <w:t xml:space="preserve"> </w:t>
      </w:r>
      <w:r w:rsidR="006E34BE" w:rsidRPr="00595FFC">
        <w:rPr>
          <w:rFonts w:ascii="Calibri" w:hAnsi="Calibri" w:cs="Calibri"/>
          <w:sz w:val="22"/>
          <w:szCs w:val="22"/>
        </w:rPr>
        <w:t xml:space="preserve">– </w:t>
      </w:r>
      <w:r w:rsidR="006E34BE">
        <w:rPr>
          <w:rFonts w:ascii="Calibri" w:hAnsi="Calibri" w:cs="Calibri"/>
          <w:color w:val="000000"/>
          <w:sz w:val="22"/>
          <w:szCs w:val="22"/>
        </w:rPr>
        <w:t>Usługi drukowania i dostawy</w:t>
      </w:r>
    </w:p>
    <w:p w14:paraId="73FB0B4A" w14:textId="1466FC50" w:rsidR="00B518BF" w:rsidRDefault="00CF4576" w:rsidP="003A2CD6">
      <w:pPr>
        <w:widowControl w:val="0"/>
        <w:suppressAutoHyphens/>
        <w:spacing w:line="276" w:lineRule="auto"/>
        <w:ind w:left="3402" w:hanging="3118"/>
        <w:jc w:val="both"/>
        <w:rPr>
          <w:rFonts w:ascii="Calibri" w:hAnsi="Calibri" w:cs="Calibri"/>
          <w:color w:val="000000"/>
          <w:sz w:val="22"/>
          <w:szCs w:val="22"/>
        </w:rPr>
      </w:pPr>
      <w:r>
        <w:rPr>
          <w:rFonts w:ascii="Calibri" w:hAnsi="Calibri" w:cs="Calibri"/>
          <w:color w:val="000000"/>
          <w:sz w:val="22"/>
          <w:szCs w:val="22"/>
        </w:rPr>
        <w:t xml:space="preserve">Dodatkowe przedmioty: </w:t>
      </w:r>
    </w:p>
    <w:p w14:paraId="78F1729C" w14:textId="5915FDC2" w:rsidR="006E34BE" w:rsidRDefault="006E34BE" w:rsidP="003A2CD6">
      <w:pPr>
        <w:widowControl w:val="0"/>
        <w:suppressAutoHyphens/>
        <w:spacing w:line="276" w:lineRule="auto"/>
        <w:ind w:left="3402" w:hanging="3118"/>
        <w:jc w:val="both"/>
        <w:rPr>
          <w:rFonts w:ascii="Calibri" w:hAnsi="Calibri" w:cs="Calibri"/>
          <w:color w:val="000000"/>
          <w:sz w:val="22"/>
          <w:szCs w:val="22"/>
        </w:rPr>
      </w:pPr>
      <w:r>
        <w:rPr>
          <w:rFonts w:ascii="Calibri" w:hAnsi="Calibri" w:cs="Calibri"/>
          <w:b/>
          <w:sz w:val="22"/>
          <w:szCs w:val="22"/>
        </w:rPr>
        <w:t>30199792</w:t>
      </w:r>
      <w:r w:rsidRPr="001A331F">
        <w:rPr>
          <w:rFonts w:ascii="Calibri" w:hAnsi="Calibri" w:cs="Calibri"/>
          <w:b/>
          <w:sz w:val="22"/>
          <w:szCs w:val="22"/>
        </w:rPr>
        <w:t>-</w:t>
      </w:r>
      <w:r>
        <w:rPr>
          <w:rFonts w:ascii="Calibri" w:hAnsi="Calibri" w:cs="Calibri"/>
          <w:b/>
          <w:sz w:val="22"/>
          <w:szCs w:val="22"/>
        </w:rPr>
        <w:t>8</w:t>
      </w:r>
      <w:r w:rsidRPr="0013667E">
        <w:rPr>
          <w:rFonts w:ascii="Calibri" w:hAnsi="Calibri" w:cs="Calibri"/>
          <w:sz w:val="22"/>
          <w:szCs w:val="22"/>
        </w:rPr>
        <w:t xml:space="preserve"> </w:t>
      </w:r>
      <w:r>
        <w:rPr>
          <w:rFonts w:ascii="Calibri" w:hAnsi="Calibri" w:cs="Calibri"/>
          <w:sz w:val="22"/>
          <w:szCs w:val="22"/>
        </w:rPr>
        <w:t>Kalendarze</w:t>
      </w:r>
    </w:p>
    <w:p w14:paraId="12711F35" w14:textId="77777777" w:rsidR="0000072D" w:rsidRPr="009731C1" w:rsidRDefault="0000072D">
      <w:pPr>
        <w:pStyle w:val="Akapitzlist"/>
        <w:numPr>
          <w:ilvl w:val="0"/>
          <w:numId w:val="37"/>
        </w:numPr>
        <w:tabs>
          <w:tab w:val="left" w:pos="284"/>
        </w:tabs>
        <w:spacing w:line="276" w:lineRule="auto"/>
        <w:ind w:left="284" w:hanging="284"/>
        <w:jc w:val="both"/>
        <w:rPr>
          <w:rFonts w:asciiTheme="minorHAnsi" w:hAnsiTheme="minorHAnsi" w:cstheme="minorHAnsi"/>
          <w:b/>
          <w:sz w:val="22"/>
          <w:szCs w:val="22"/>
        </w:rPr>
      </w:pPr>
      <w:r w:rsidRPr="009731C1">
        <w:rPr>
          <w:rFonts w:asciiTheme="minorHAnsi" w:hAnsiTheme="minorHAnsi" w:cstheme="minorHAnsi"/>
          <w:b/>
          <w:sz w:val="22"/>
          <w:szCs w:val="22"/>
        </w:rPr>
        <w:t>Przedmiotowe środki dowodowe</w:t>
      </w:r>
    </w:p>
    <w:p w14:paraId="18C6F093" w14:textId="77777777" w:rsidR="00986ECE" w:rsidRPr="009731C1" w:rsidRDefault="00986ECE" w:rsidP="00FE6E6B">
      <w:pPr>
        <w:pStyle w:val="Tekstpodstawowywcity2"/>
        <w:spacing w:after="0" w:line="276" w:lineRule="auto"/>
        <w:ind w:left="284"/>
        <w:jc w:val="both"/>
        <w:rPr>
          <w:rFonts w:asciiTheme="minorHAnsi" w:hAnsiTheme="minorHAnsi" w:cstheme="minorHAnsi"/>
          <w:sz w:val="22"/>
          <w:szCs w:val="22"/>
        </w:rPr>
      </w:pPr>
      <w:r w:rsidRPr="009731C1">
        <w:rPr>
          <w:rFonts w:asciiTheme="minorHAnsi" w:hAnsiTheme="minorHAnsi" w:cstheme="minorHAnsi"/>
          <w:sz w:val="22"/>
          <w:szCs w:val="22"/>
        </w:rPr>
        <w:lastRenderedPageBreak/>
        <w:t xml:space="preserve">Zamawiający </w:t>
      </w:r>
      <w:r w:rsidRPr="007849AC">
        <w:rPr>
          <w:rFonts w:asciiTheme="minorHAnsi" w:hAnsiTheme="minorHAnsi" w:cstheme="minorHAnsi"/>
          <w:b/>
          <w:sz w:val="22"/>
          <w:szCs w:val="22"/>
        </w:rPr>
        <w:t>nie wymaga</w:t>
      </w:r>
      <w:r w:rsidRPr="009731C1">
        <w:rPr>
          <w:rFonts w:asciiTheme="minorHAnsi" w:hAnsiTheme="minorHAnsi" w:cstheme="minorHAnsi"/>
          <w:sz w:val="22"/>
          <w:szCs w:val="22"/>
        </w:rPr>
        <w:t xml:space="preserve"> złożenia przedmiotowych środków dowodowych w niniejszym postępowaniu.</w:t>
      </w:r>
    </w:p>
    <w:p w14:paraId="2307F359" w14:textId="60C01C73" w:rsidR="00986ECE" w:rsidRPr="0003228E" w:rsidRDefault="007A0DD9">
      <w:pPr>
        <w:pStyle w:val="Akapitzlist"/>
        <w:widowControl w:val="0"/>
        <w:numPr>
          <w:ilvl w:val="0"/>
          <w:numId w:val="37"/>
        </w:numPr>
        <w:suppressAutoHyphens/>
        <w:autoSpaceDE w:val="0"/>
        <w:autoSpaceDN w:val="0"/>
        <w:adjustRightInd w:val="0"/>
        <w:spacing w:line="276" w:lineRule="auto"/>
        <w:ind w:left="284" w:hanging="284"/>
        <w:jc w:val="both"/>
        <w:rPr>
          <w:rFonts w:asciiTheme="minorHAnsi" w:hAnsiTheme="minorHAnsi" w:cstheme="minorHAnsi"/>
          <w:kern w:val="1"/>
          <w:sz w:val="22"/>
          <w:szCs w:val="22"/>
          <w:lang w:eastAsia="zh-CN"/>
        </w:rPr>
      </w:pPr>
      <w:r w:rsidRPr="000163CE">
        <w:rPr>
          <w:rFonts w:asciiTheme="minorHAnsi" w:hAnsiTheme="minorHAnsi" w:cstheme="minorHAnsi"/>
          <w:kern w:val="1"/>
          <w:sz w:val="22"/>
          <w:szCs w:val="22"/>
          <w:lang w:eastAsia="zh-CN"/>
        </w:rPr>
        <w:t xml:space="preserve">Zamawiający </w:t>
      </w:r>
      <w:r w:rsidR="000B7236" w:rsidRPr="000163CE">
        <w:rPr>
          <w:rFonts w:asciiTheme="minorHAnsi" w:hAnsiTheme="minorHAnsi" w:cstheme="minorHAnsi"/>
          <w:b/>
          <w:bCs/>
          <w:kern w:val="1"/>
          <w:sz w:val="22"/>
          <w:szCs w:val="22"/>
          <w:lang w:eastAsia="zh-CN"/>
        </w:rPr>
        <w:t>nie</w:t>
      </w:r>
      <w:r w:rsidR="002522CF">
        <w:rPr>
          <w:rFonts w:asciiTheme="minorHAnsi" w:hAnsiTheme="minorHAnsi" w:cstheme="minorHAnsi"/>
          <w:b/>
          <w:bCs/>
          <w:kern w:val="1"/>
          <w:sz w:val="22"/>
          <w:szCs w:val="22"/>
          <w:lang w:eastAsia="zh-CN"/>
        </w:rPr>
        <w:t xml:space="preserve"> </w:t>
      </w:r>
      <w:r w:rsidRPr="000163CE">
        <w:rPr>
          <w:rFonts w:asciiTheme="minorHAnsi" w:hAnsiTheme="minorHAnsi" w:cstheme="minorHAnsi"/>
          <w:b/>
          <w:kern w:val="1"/>
          <w:sz w:val="22"/>
          <w:szCs w:val="22"/>
          <w:lang w:eastAsia="zh-CN"/>
        </w:rPr>
        <w:t>dopuszcza</w:t>
      </w:r>
      <w:r w:rsidRPr="000163CE">
        <w:rPr>
          <w:rFonts w:asciiTheme="minorHAnsi" w:hAnsiTheme="minorHAnsi" w:cstheme="minorHAnsi"/>
          <w:kern w:val="1"/>
          <w:sz w:val="22"/>
          <w:szCs w:val="22"/>
          <w:lang w:eastAsia="zh-CN"/>
        </w:rPr>
        <w:t xml:space="preserve"> możliwoś</w:t>
      </w:r>
      <w:r w:rsidR="00E14004" w:rsidRPr="000163CE">
        <w:rPr>
          <w:rFonts w:asciiTheme="minorHAnsi" w:hAnsiTheme="minorHAnsi" w:cstheme="minorHAnsi"/>
          <w:kern w:val="1"/>
          <w:sz w:val="22"/>
          <w:szCs w:val="22"/>
          <w:lang w:eastAsia="zh-CN"/>
        </w:rPr>
        <w:t>ci</w:t>
      </w:r>
      <w:r w:rsidRPr="000163CE">
        <w:rPr>
          <w:rFonts w:asciiTheme="minorHAnsi" w:hAnsiTheme="minorHAnsi" w:cstheme="minorHAnsi"/>
          <w:kern w:val="1"/>
          <w:sz w:val="22"/>
          <w:szCs w:val="22"/>
          <w:lang w:eastAsia="zh-CN"/>
        </w:rPr>
        <w:t xml:space="preserve"> składania ofert częściowych</w:t>
      </w:r>
      <w:r w:rsidR="000B7236" w:rsidRPr="000163CE">
        <w:rPr>
          <w:rFonts w:asciiTheme="minorHAnsi" w:hAnsiTheme="minorHAnsi" w:cstheme="minorHAnsi"/>
          <w:kern w:val="1"/>
          <w:sz w:val="22"/>
          <w:szCs w:val="22"/>
          <w:lang w:eastAsia="zh-CN"/>
        </w:rPr>
        <w:t>.</w:t>
      </w:r>
      <w:r w:rsidR="002522CF">
        <w:rPr>
          <w:rFonts w:asciiTheme="minorHAnsi" w:hAnsiTheme="minorHAnsi" w:cstheme="minorHAnsi"/>
          <w:kern w:val="1"/>
          <w:sz w:val="22"/>
          <w:szCs w:val="22"/>
          <w:lang w:eastAsia="zh-CN"/>
        </w:rPr>
        <w:t xml:space="preserve"> </w:t>
      </w:r>
      <w:r w:rsidR="00986ECE" w:rsidRPr="00986ECE">
        <w:rPr>
          <w:rFonts w:asciiTheme="minorHAnsi" w:hAnsiTheme="minorHAnsi" w:cstheme="minorHAnsi"/>
          <w:kern w:val="1"/>
          <w:sz w:val="22"/>
          <w:szCs w:val="22"/>
          <w:lang w:eastAsia="zh-CN"/>
        </w:rPr>
        <w:t>Oferta musi obejmować całość zamówienia</w:t>
      </w:r>
      <w:r w:rsidR="00986ECE">
        <w:rPr>
          <w:rFonts w:asciiTheme="minorHAnsi" w:hAnsiTheme="minorHAnsi" w:cstheme="minorHAnsi"/>
          <w:kern w:val="1"/>
          <w:sz w:val="22"/>
          <w:szCs w:val="22"/>
          <w:lang w:eastAsia="zh-CN"/>
        </w:rPr>
        <w:t>.</w:t>
      </w:r>
    </w:p>
    <w:p w14:paraId="030F5CCD" w14:textId="77777777" w:rsidR="0003228E" w:rsidRPr="0003228E" w:rsidRDefault="0003228E" w:rsidP="00FE6E6B">
      <w:pPr>
        <w:pStyle w:val="Akapitzlist"/>
        <w:widowControl w:val="0"/>
        <w:shd w:val="clear" w:color="auto" w:fill="FFFFFF"/>
        <w:suppressAutoHyphens/>
        <w:autoSpaceDE w:val="0"/>
        <w:autoSpaceDN w:val="0"/>
        <w:adjustRightInd w:val="0"/>
        <w:spacing w:line="276" w:lineRule="auto"/>
        <w:ind w:left="284"/>
        <w:jc w:val="both"/>
        <w:rPr>
          <w:rFonts w:asciiTheme="minorHAnsi" w:hAnsiTheme="minorHAnsi" w:cstheme="minorHAnsi"/>
          <w:sz w:val="22"/>
          <w:szCs w:val="22"/>
        </w:rPr>
      </w:pPr>
      <w:r w:rsidRPr="0003228E">
        <w:rPr>
          <w:rFonts w:asciiTheme="minorHAnsi" w:hAnsiTheme="minorHAnsi" w:cstheme="minorHAnsi"/>
          <w:sz w:val="22"/>
          <w:szCs w:val="22"/>
        </w:rPr>
        <w:t>Zamawiający udziela zamówienia w częściach, z których każda stanowi przedmiot odrębnego postępowania</w:t>
      </w:r>
      <w:r w:rsidR="009E5511">
        <w:rPr>
          <w:rFonts w:asciiTheme="minorHAnsi" w:hAnsiTheme="minorHAnsi" w:cstheme="minorHAnsi"/>
          <w:sz w:val="22"/>
          <w:szCs w:val="22"/>
        </w:rPr>
        <w:t xml:space="preserve">, </w:t>
      </w:r>
      <w:r w:rsidRPr="0003228E">
        <w:rPr>
          <w:rFonts w:asciiTheme="minorHAnsi" w:hAnsiTheme="minorHAnsi" w:cstheme="minorHAnsi"/>
          <w:sz w:val="22"/>
          <w:szCs w:val="22"/>
        </w:rPr>
        <w:t xml:space="preserve">dlatego nie wskazuje w dokumentach zamówienia powodów niedokonania podziału zamówienia na części (dotyczy art. 91 ust. 2 ustawy </w:t>
      </w:r>
      <w:proofErr w:type="spellStart"/>
      <w:r w:rsidRPr="0003228E">
        <w:rPr>
          <w:rFonts w:asciiTheme="minorHAnsi" w:hAnsiTheme="minorHAnsi" w:cstheme="minorHAnsi"/>
          <w:sz w:val="22"/>
          <w:szCs w:val="22"/>
        </w:rPr>
        <w:t>Pzp</w:t>
      </w:r>
      <w:proofErr w:type="spellEnd"/>
      <w:r w:rsidRPr="0003228E">
        <w:rPr>
          <w:rFonts w:asciiTheme="minorHAnsi" w:hAnsiTheme="minorHAnsi" w:cstheme="minorHAnsi"/>
          <w:sz w:val="22"/>
          <w:szCs w:val="22"/>
        </w:rPr>
        <w:t>).</w:t>
      </w:r>
    </w:p>
    <w:p w14:paraId="7F67D22D" w14:textId="77777777" w:rsidR="00815B6A" w:rsidRPr="000163CE" w:rsidRDefault="007A0DD9">
      <w:pPr>
        <w:pStyle w:val="Akapitzlist"/>
        <w:numPr>
          <w:ilvl w:val="0"/>
          <w:numId w:val="37"/>
        </w:numPr>
        <w:shd w:val="clear" w:color="auto" w:fill="FFFFFF"/>
        <w:spacing w:line="276" w:lineRule="auto"/>
        <w:ind w:left="284" w:hanging="284"/>
        <w:jc w:val="both"/>
        <w:rPr>
          <w:rFonts w:asciiTheme="minorHAnsi" w:hAnsiTheme="minorHAnsi" w:cstheme="minorHAnsi"/>
          <w:bCs/>
          <w:sz w:val="22"/>
          <w:szCs w:val="22"/>
        </w:rPr>
      </w:pPr>
      <w:r w:rsidRPr="000163CE">
        <w:rPr>
          <w:rFonts w:asciiTheme="minorHAnsi" w:hAnsiTheme="minorHAnsi" w:cstheme="minorHAnsi"/>
          <w:kern w:val="1"/>
          <w:sz w:val="22"/>
          <w:szCs w:val="22"/>
          <w:lang w:eastAsia="zh-CN"/>
        </w:rPr>
        <w:t xml:space="preserve">Zamawiający </w:t>
      </w:r>
      <w:r w:rsidRPr="000163CE">
        <w:rPr>
          <w:rFonts w:asciiTheme="minorHAnsi" w:hAnsiTheme="minorHAnsi" w:cstheme="minorHAnsi"/>
          <w:b/>
          <w:bCs/>
          <w:kern w:val="1"/>
          <w:sz w:val="22"/>
          <w:szCs w:val="22"/>
          <w:lang w:eastAsia="zh-CN"/>
        </w:rPr>
        <w:t>nie dopuszcza</w:t>
      </w:r>
      <w:r w:rsidRPr="000163CE">
        <w:rPr>
          <w:rFonts w:asciiTheme="minorHAnsi" w:hAnsiTheme="minorHAnsi" w:cstheme="minorHAnsi"/>
          <w:kern w:val="1"/>
          <w:sz w:val="22"/>
          <w:szCs w:val="22"/>
          <w:lang w:eastAsia="zh-CN"/>
        </w:rPr>
        <w:t xml:space="preserve"> możliwości składania ofert wariantowych.</w:t>
      </w:r>
    </w:p>
    <w:p w14:paraId="3F4DB305" w14:textId="6C4E22EF" w:rsidR="00C75DBF" w:rsidRPr="00C75DBF" w:rsidRDefault="00815B6A">
      <w:pPr>
        <w:pStyle w:val="Akapitzlist"/>
        <w:numPr>
          <w:ilvl w:val="0"/>
          <w:numId w:val="37"/>
        </w:numPr>
        <w:spacing w:line="276" w:lineRule="auto"/>
        <w:ind w:left="284" w:right="28" w:hanging="284"/>
        <w:jc w:val="both"/>
        <w:rPr>
          <w:rFonts w:ascii="Calibri" w:hAnsi="Calibri" w:cs="Calibri"/>
          <w:sz w:val="22"/>
          <w:szCs w:val="22"/>
        </w:rPr>
      </w:pPr>
      <w:r w:rsidRPr="00023F81">
        <w:rPr>
          <w:rFonts w:asciiTheme="minorHAnsi" w:hAnsiTheme="minorHAnsi" w:cstheme="minorHAnsi"/>
          <w:sz w:val="22"/>
          <w:szCs w:val="22"/>
        </w:rPr>
        <w:t xml:space="preserve">Zamawiający </w:t>
      </w:r>
      <w:r w:rsidR="006E34BE" w:rsidRPr="006E34BE">
        <w:rPr>
          <w:rFonts w:asciiTheme="minorHAnsi" w:hAnsiTheme="minorHAnsi" w:cstheme="minorHAnsi"/>
          <w:b/>
          <w:bCs/>
          <w:sz w:val="22"/>
          <w:szCs w:val="22"/>
        </w:rPr>
        <w:t xml:space="preserve">nie </w:t>
      </w:r>
      <w:r w:rsidRPr="00023F81">
        <w:rPr>
          <w:rFonts w:asciiTheme="minorHAnsi" w:hAnsiTheme="minorHAnsi" w:cstheme="minorHAnsi"/>
          <w:b/>
          <w:bCs/>
          <w:sz w:val="22"/>
          <w:szCs w:val="22"/>
        </w:rPr>
        <w:t>przewiduje</w:t>
      </w:r>
      <w:r w:rsidRPr="00023F81">
        <w:rPr>
          <w:rFonts w:asciiTheme="minorHAnsi" w:hAnsiTheme="minorHAnsi" w:cstheme="minorHAnsi"/>
          <w:sz w:val="22"/>
          <w:szCs w:val="22"/>
        </w:rPr>
        <w:t xml:space="preserve"> </w:t>
      </w:r>
      <w:r w:rsidR="006E34BE" w:rsidRPr="00023F81">
        <w:rPr>
          <w:rFonts w:asciiTheme="minorHAnsi" w:hAnsiTheme="minorHAnsi" w:cstheme="minorHAnsi"/>
          <w:sz w:val="22"/>
          <w:szCs w:val="22"/>
        </w:rPr>
        <w:t xml:space="preserve">udzielenia </w:t>
      </w:r>
      <w:r w:rsidR="006E34BE" w:rsidRPr="00C169BC">
        <w:rPr>
          <w:rFonts w:asciiTheme="minorHAnsi" w:hAnsiTheme="minorHAnsi" w:cstheme="minorHAnsi"/>
          <w:sz w:val="22"/>
          <w:szCs w:val="22"/>
        </w:rPr>
        <w:t xml:space="preserve">zamówienia polegającego na powtórzeniu podobnych </w:t>
      </w:r>
      <w:r w:rsidR="006E34BE">
        <w:rPr>
          <w:rFonts w:asciiTheme="minorHAnsi" w:hAnsiTheme="minorHAnsi" w:cstheme="minorHAnsi"/>
          <w:sz w:val="22"/>
          <w:szCs w:val="22"/>
        </w:rPr>
        <w:t>usług</w:t>
      </w:r>
      <w:r w:rsidR="006E34BE" w:rsidRPr="00C169BC">
        <w:rPr>
          <w:rFonts w:asciiTheme="minorHAnsi" w:hAnsiTheme="minorHAnsi" w:cstheme="minorHAnsi"/>
          <w:sz w:val="22"/>
          <w:szCs w:val="22"/>
        </w:rPr>
        <w:t>, o których mowa w art. 214 ust. 1 pkt 7</w:t>
      </w:r>
      <w:r w:rsidR="006E34BE">
        <w:rPr>
          <w:rFonts w:asciiTheme="minorHAnsi" w:hAnsiTheme="minorHAnsi" w:cstheme="minorHAnsi"/>
          <w:sz w:val="22"/>
          <w:szCs w:val="22"/>
        </w:rPr>
        <w:t xml:space="preserve"> </w:t>
      </w:r>
      <w:proofErr w:type="spellStart"/>
      <w:r w:rsidR="006E34BE" w:rsidRPr="00C169BC">
        <w:rPr>
          <w:rFonts w:asciiTheme="minorHAnsi" w:hAnsiTheme="minorHAnsi" w:cstheme="minorHAnsi"/>
          <w:sz w:val="22"/>
          <w:szCs w:val="22"/>
        </w:rPr>
        <w:t>uPzp</w:t>
      </w:r>
      <w:proofErr w:type="spellEnd"/>
      <w:r w:rsidR="006E34BE" w:rsidRPr="0091493E">
        <w:rPr>
          <w:rFonts w:asciiTheme="minorHAnsi" w:hAnsiTheme="minorHAnsi" w:cstheme="minorHAnsi"/>
          <w:sz w:val="22"/>
          <w:szCs w:val="22"/>
        </w:rPr>
        <w:t>.</w:t>
      </w:r>
    </w:p>
    <w:p w14:paraId="3AEABF17" w14:textId="77777777" w:rsidR="006A370E" w:rsidRDefault="00023F81">
      <w:pPr>
        <w:pStyle w:val="Akapitzlist"/>
        <w:numPr>
          <w:ilvl w:val="0"/>
          <w:numId w:val="37"/>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5AB1A407" w14:textId="77777777" w:rsidR="009171AB" w:rsidRDefault="00023F81">
      <w:pPr>
        <w:pStyle w:val="Akapitzlist"/>
        <w:numPr>
          <w:ilvl w:val="0"/>
          <w:numId w:val="37"/>
        </w:numPr>
        <w:tabs>
          <w:tab w:val="left" w:pos="426"/>
        </w:tabs>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6BEE961A" w14:textId="77777777" w:rsidR="004F0466" w:rsidRPr="009171AB" w:rsidRDefault="004F0466">
      <w:pPr>
        <w:pStyle w:val="Akapitzlist"/>
        <w:numPr>
          <w:ilvl w:val="0"/>
          <w:numId w:val="37"/>
        </w:numPr>
        <w:tabs>
          <w:tab w:val="left" w:pos="426"/>
        </w:tabs>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3B01636C" w14:textId="77777777" w:rsidR="004F0466" w:rsidRPr="004F0466" w:rsidRDefault="004F0466">
      <w:pPr>
        <w:pStyle w:val="Akapitzlist"/>
        <w:numPr>
          <w:ilvl w:val="0"/>
          <w:numId w:val="37"/>
        </w:numPr>
        <w:tabs>
          <w:tab w:val="left" w:pos="426"/>
        </w:tabs>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Pr="00E42554">
        <w:rPr>
          <w:rFonts w:asciiTheme="minorHAnsi" w:hAnsiTheme="minorHAnsi" w:cstheme="minorHAnsi"/>
          <w:b/>
          <w:bCs/>
          <w:sz w:val="22"/>
          <w:szCs w:val="22"/>
        </w:rPr>
        <w:t>nie przewiduje</w:t>
      </w:r>
      <w:r w:rsidRPr="004F0466">
        <w:rPr>
          <w:rFonts w:asciiTheme="minorHAnsi" w:hAnsiTheme="minorHAnsi" w:cstheme="minorHAnsi"/>
          <w:sz w:val="22"/>
          <w:szCs w:val="22"/>
        </w:rPr>
        <w:t xml:space="preserve"> udzielenia zaliczek na poczet wykonania zamówienia.</w:t>
      </w:r>
    </w:p>
    <w:p w14:paraId="3F50095D" w14:textId="77777777" w:rsidR="00E67963" w:rsidRPr="00E67963" w:rsidRDefault="00E67963">
      <w:pPr>
        <w:pStyle w:val="Akapitzlist"/>
        <w:numPr>
          <w:ilvl w:val="0"/>
          <w:numId w:val="37"/>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7C841A89" w14:textId="064C7A96" w:rsidR="00E67963" w:rsidRPr="00E06312" w:rsidRDefault="00E67963">
      <w:pPr>
        <w:pStyle w:val="Akapitzlist"/>
        <w:numPr>
          <w:ilvl w:val="0"/>
          <w:numId w:val="37"/>
        </w:numPr>
        <w:tabs>
          <w:tab w:val="left" w:pos="426"/>
        </w:tabs>
        <w:spacing w:line="276" w:lineRule="auto"/>
        <w:ind w:left="426" w:right="28" w:hanging="426"/>
        <w:jc w:val="both"/>
        <w:rPr>
          <w:rFonts w:asciiTheme="minorHAnsi" w:hAnsiTheme="minorHAnsi" w:cstheme="minorHAnsi"/>
          <w:sz w:val="22"/>
          <w:szCs w:val="22"/>
        </w:rPr>
      </w:pPr>
      <w:r w:rsidRPr="00E06312">
        <w:rPr>
          <w:rFonts w:asciiTheme="minorHAnsi" w:hAnsiTheme="minorHAnsi" w:cstheme="minorHAnsi"/>
          <w:sz w:val="22"/>
          <w:szCs w:val="22"/>
        </w:rPr>
        <w:t>Zamawiający</w:t>
      </w:r>
      <w:r w:rsidR="006E34BE">
        <w:rPr>
          <w:rFonts w:asciiTheme="minorHAnsi" w:hAnsiTheme="minorHAnsi" w:cstheme="minorHAnsi"/>
          <w:sz w:val="22"/>
          <w:szCs w:val="22"/>
        </w:rPr>
        <w:t xml:space="preserve"> </w:t>
      </w:r>
      <w:r w:rsidR="006E34BE" w:rsidRPr="006E34BE">
        <w:rPr>
          <w:rFonts w:asciiTheme="minorHAnsi" w:hAnsiTheme="minorHAnsi" w:cstheme="minorHAnsi"/>
          <w:b/>
          <w:bCs/>
          <w:sz w:val="22"/>
          <w:szCs w:val="22"/>
        </w:rPr>
        <w:t>nie</w:t>
      </w:r>
      <w:r w:rsidR="002522CF" w:rsidRPr="006E34BE">
        <w:rPr>
          <w:rFonts w:asciiTheme="minorHAnsi" w:hAnsiTheme="minorHAnsi" w:cstheme="minorHAnsi"/>
          <w:b/>
          <w:bCs/>
          <w:sz w:val="22"/>
          <w:szCs w:val="22"/>
        </w:rPr>
        <w:t xml:space="preserve"> </w:t>
      </w:r>
      <w:r w:rsidRPr="00E06312">
        <w:rPr>
          <w:rFonts w:asciiTheme="minorHAnsi" w:hAnsiTheme="minorHAnsi" w:cstheme="minorHAnsi"/>
          <w:b/>
          <w:bCs/>
          <w:sz w:val="22"/>
          <w:szCs w:val="22"/>
        </w:rPr>
        <w:t>przewiduje</w:t>
      </w:r>
      <w:r w:rsidRPr="00E06312">
        <w:rPr>
          <w:rFonts w:asciiTheme="minorHAnsi" w:hAnsiTheme="minorHAnsi" w:cstheme="minorHAnsi"/>
          <w:sz w:val="22"/>
          <w:szCs w:val="22"/>
        </w:rPr>
        <w:t xml:space="preserve"> wniesieni</w:t>
      </w:r>
      <w:r w:rsidR="006E34BE">
        <w:rPr>
          <w:rFonts w:asciiTheme="minorHAnsi" w:hAnsiTheme="minorHAnsi" w:cstheme="minorHAnsi"/>
          <w:sz w:val="22"/>
          <w:szCs w:val="22"/>
        </w:rPr>
        <w:t>a</w:t>
      </w:r>
      <w:r w:rsidRPr="00E06312">
        <w:rPr>
          <w:rFonts w:asciiTheme="minorHAnsi" w:hAnsiTheme="minorHAnsi" w:cstheme="minorHAnsi"/>
          <w:sz w:val="22"/>
          <w:szCs w:val="22"/>
        </w:rPr>
        <w:t xml:space="preserve"> wadium.</w:t>
      </w:r>
    </w:p>
    <w:p w14:paraId="72FAED3B" w14:textId="1F107546" w:rsidR="009B6268" w:rsidRPr="00D42CAF" w:rsidRDefault="00E67963">
      <w:pPr>
        <w:pStyle w:val="Akapitzlist"/>
        <w:numPr>
          <w:ilvl w:val="0"/>
          <w:numId w:val="37"/>
        </w:numPr>
        <w:tabs>
          <w:tab w:val="left" w:pos="426"/>
        </w:tabs>
        <w:spacing w:line="276" w:lineRule="auto"/>
        <w:ind w:left="426" w:right="28" w:hanging="426"/>
        <w:jc w:val="both"/>
        <w:rPr>
          <w:rFonts w:asciiTheme="minorHAnsi" w:hAnsiTheme="minorHAnsi" w:cstheme="minorHAnsi"/>
          <w:sz w:val="22"/>
          <w:szCs w:val="22"/>
        </w:rPr>
      </w:pPr>
      <w:r w:rsidRPr="00D42CAF">
        <w:rPr>
          <w:rFonts w:asciiTheme="minorHAnsi" w:hAnsiTheme="minorHAnsi" w:cstheme="minorHAnsi"/>
          <w:sz w:val="22"/>
          <w:szCs w:val="22"/>
        </w:rPr>
        <w:t>Zamawiający</w:t>
      </w:r>
      <w:r w:rsidR="002522CF">
        <w:rPr>
          <w:rFonts w:asciiTheme="minorHAnsi" w:hAnsiTheme="minorHAnsi" w:cstheme="minorHAnsi"/>
          <w:sz w:val="22"/>
          <w:szCs w:val="22"/>
        </w:rPr>
        <w:t xml:space="preserve"> </w:t>
      </w:r>
      <w:r w:rsidR="00915782">
        <w:rPr>
          <w:rFonts w:asciiTheme="minorHAnsi" w:hAnsiTheme="minorHAnsi" w:cstheme="minorHAnsi"/>
          <w:b/>
          <w:bCs/>
          <w:sz w:val="22"/>
          <w:szCs w:val="22"/>
        </w:rPr>
        <w:t xml:space="preserve">nie </w:t>
      </w:r>
      <w:r w:rsidRPr="00D42CAF">
        <w:rPr>
          <w:rFonts w:asciiTheme="minorHAnsi" w:hAnsiTheme="minorHAnsi" w:cstheme="minorHAnsi"/>
          <w:b/>
          <w:bCs/>
          <w:sz w:val="22"/>
          <w:szCs w:val="22"/>
        </w:rPr>
        <w:t>przewiduje</w:t>
      </w:r>
      <w:r w:rsidRPr="00D42CAF">
        <w:rPr>
          <w:rFonts w:asciiTheme="minorHAnsi" w:hAnsiTheme="minorHAnsi" w:cstheme="minorHAnsi"/>
          <w:sz w:val="22"/>
          <w:szCs w:val="22"/>
        </w:rPr>
        <w:t xml:space="preserve"> wniesieni</w:t>
      </w:r>
      <w:r w:rsidR="00915782">
        <w:rPr>
          <w:rFonts w:asciiTheme="minorHAnsi" w:hAnsiTheme="minorHAnsi" w:cstheme="minorHAnsi"/>
          <w:sz w:val="22"/>
          <w:szCs w:val="22"/>
        </w:rPr>
        <w:t>a</w:t>
      </w:r>
      <w:r w:rsidRPr="00D42CAF">
        <w:rPr>
          <w:rFonts w:asciiTheme="minorHAnsi" w:hAnsiTheme="minorHAnsi" w:cstheme="minorHAnsi"/>
          <w:sz w:val="22"/>
          <w:szCs w:val="22"/>
        </w:rPr>
        <w:t xml:space="preserve"> zabezpieczenia należytego wykonania umowy.</w:t>
      </w:r>
    </w:p>
    <w:p w14:paraId="1F6BED31" w14:textId="77777777" w:rsidR="00130AB7" w:rsidRDefault="00130AB7">
      <w:pPr>
        <w:pStyle w:val="Akapitzlist"/>
        <w:numPr>
          <w:ilvl w:val="0"/>
          <w:numId w:val="37"/>
        </w:numPr>
        <w:tabs>
          <w:tab w:val="left" w:pos="426"/>
        </w:tabs>
        <w:spacing w:line="276" w:lineRule="auto"/>
        <w:ind w:left="425" w:right="28" w:hanging="425"/>
        <w:jc w:val="both"/>
        <w:rPr>
          <w:rFonts w:asciiTheme="minorHAnsi" w:hAnsiTheme="minorHAnsi" w:cstheme="minorHAnsi"/>
          <w:sz w:val="22"/>
          <w:szCs w:val="22"/>
        </w:rPr>
      </w:pPr>
      <w:r w:rsidRPr="00D42CAF">
        <w:rPr>
          <w:rFonts w:asciiTheme="minorHAnsi" w:hAnsiTheme="minorHAnsi" w:cstheme="minorHAnsi"/>
          <w:sz w:val="22"/>
          <w:szCs w:val="22"/>
        </w:rPr>
        <w:t xml:space="preserve">Zamawiający będzie rozliczał się z Wykonawcą wyłącznie w </w:t>
      </w:r>
      <w:r w:rsidRPr="00D42CAF">
        <w:rPr>
          <w:rFonts w:asciiTheme="minorHAnsi" w:hAnsiTheme="minorHAnsi" w:cstheme="minorHAnsi"/>
          <w:b/>
          <w:bCs/>
          <w:sz w:val="22"/>
          <w:szCs w:val="22"/>
        </w:rPr>
        <w:t>walucie polskiej</w:t>
      </w:r>
      <w:r w:rsidRPr="00D42CAF">
        <w:rPr>
          <w:rFonts w:asciiTheme="minorHAnsi" w:hAnsiTheme="minorHAnsi" w:cstheme="minorHAnsi"/>
          <w:sz w:val="22"/>
          <w:szCs w:val="22"/>
        </w:rPr>
        <w:t xml:space="preserve"> (PLN).</w:t>
      </w:r>
    </w:p>
    <w:p w14:paraId="0A7734EA" w14:textId="77777777" w:rsidR="004F0466" w:rsidRPr="00D42CAF" w:rsidRDefault="004F0466">
      <w:pPr>
        <w:pStyle w:val="Akapitzlist"/>
        <w:numPr>
          <w:ilvl w:val="0"/>
          <w:numId w:val="37"/>
        </w:numPr>
        <w:tabs>
          <w:tab w:val="left" w:pos="426"/>
        </w:tabs>
        <w:spacing w:line="276" w:lineRule="auto"/>
        <w:ind w:right="28" w:hanging="720"/>
        <w:jc w:val="both"/>
        <w:rPr>
          <w:rFonts w:asciiTheme="minorHAnsi" w:hAnsiTheme="minorHAnsi" w:cstheme="minorHAnsi"/>
          <w:b/>
          <w:bCs/>
          <w:sz w:val="22"/>
          <w:szCs w:val="22"/>
        </w:rPr>
      </w:pPr>
      <w:r w:rsidRPr="00D42CAF">
        <w:rPr>
          <w:rFonts w:asciiTheme="minorHAnsi" w:hAnsiTheme="minorHAnsi" w:cstheme="minorHAnsi"/>
          <w:b/>
          <w:bCs/>
          <w:sz w:val="22"/>
          <w:szCs w:val="22"/>
        </w:rPr>
        <w:t>Podwykonawstwo</w:t>
      </w:r>
    </w:p>
    <w:p w14:paraId="1A35ACC2" w14:textId="77777777" w:rsidR="004F0466" w:rsidRPr="004F0466" w:rsidRDefault="004F0466">
      <w:pPr>
        <w:pStyle w:val="Akapitzlist"/>
        <w:numPr>
          <w:ilvl w:val="1"/>
          <w:numId w:val="37"/>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1831475A" w14:textId="77777777" w:rsidR="004F0466" w:rsidRPr="004F0466" w:rsidRDefault="004F0466">
      <w:pPr>
        <w:pStyle w:val="Akapitzlist"/>
        <w:numPr>
          <w:ilvl w:val="1"/>
          <w:numId w:val="37"/>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043CB3F8" w14:textId="381D10D8" w:rsidR="00051DAA" w:rsidRPr="00260620" w:rsidRDefault="004F0466">
      <w:pPr>
        <w:pStyle w:val="Akapitzlist"/>
        <w:numPr>
          <w:ilvl w:val="1"/>
          <w:numId w:val="37"/>
        </w:numPr>
        <w:spacing w:line="276" w:lineRule="auto"/>
        <w:ind w:left="709" w:hanging="567"/>
        <w:jc w:val="both"/>
        <w:rPr>
          <w:rFonts w:asciiTheme="minorHAnsi" w:hAnsiTheme="minorHAnsi" w:cstheme="minorHAnsi"/>
          <w:sz w:val="22"/>
          <w:szCs w:val="22"/>
        </w:rPr>
      </w:pPr>
      <w:r w:rsidRPr="00260620">
        <w:rPr>
          <w:rFonts w:asciiTheme="minorHAnsi" w:hAnsiTheme="minorHAnsi" w:cstheme="minorHAnsi"/>
          <w:sz w:val="22"/>
          <w:szCs w:val="22"/>
        </w:rPr>
        <w:t xml:space="preserve">Powierzenie wykonania części zamówienia </w:t>
      </w:r>
      <w:r w:rsidR="00436ABB" w:rsidRPr="00260620">
        <w:rPr>
          <w:rFonts w:asciiTheme="minorHAnsi" w:hAnsiTheme="minorHAnsi" w:cstheme="minorHAnsi"/>
          <w:sz w:val="22"/>
          <w:szCs w:val="22"/>
        </w:rPr>
        <w:t>P</w:t>
      </w:r>
      <w:r w:rsidRPr="00260620">
        <w:rPr>
          <w:rFonts w:asciiTheme="minorHAnsi" w:hAnsiTheme="minorHAnsi" w:cstheme="minorHAnsi"/>
          <w:sz w:val="22"/>
          <w:szCs w:val="22"/>
        </w:rPr>
        <w:t>odwykonawcom nie zwalnia Wykonawcy z odpowiedzialności za należyte wykonanie tego zamówienia.</w:t>
      </w:r>
    </w:p>
    <w:p w14:paraId="26D544F3" w14:textId="77777777" w:rsidR="006E34BE" w:rsidRPr="00487373" w:rsidRDefault="006E34BE">
      <w:pPr>
        <w:pStyle w:val="Akapitzlist"/>
        <w:numPr>
          <w:ilvl w:val="0"/>
          <w:numId w:val="37"/>
        </w:numPr>
        <w:tabs>
          <w:tab w:val="left" w:pos="426"/>
        </w:tabs>
        <w:spacing w:line="276" w:lineRule="auto"/>
        <w:ind w:left="426" w:hanging="426"/>
        <w:jc w:val="both"/>
        <w:rPr>
          <w:rFonts w:ascii="Calibri" w:hAnsi="Calibri" w:cs="Calibri"/>
          <w:bCs/>
          <w:kern w:val="28"/>
          <w:sz w:val="22"/>
          <w:szCs w:val="22"/>
        </w:rPr>
      </w:pPr>
      <w:r w:rsidRPr="009E5511">
        <w:rPr>
          <w:rFonts w:ascii="Calibri" w:hAnsi="Calibri" w:cs="Arial"/>
          <w:sz w:val="22"/>
          <w:szCs w:val="22"/>
        </w:rPr>
        <w:t xml:space="preserve">Zamawiający informuje, że </w:t>
      </w:r>
      <w:r w:rsidRPr="00B447BA">
        <w:rPr>
          <w:rFonts w:ascii="Calibri" w:hAnsi="Calibri" w:cs="Arial"/>
          <w:b/>
          <w:bCs/>
          <w:sz w:val="22"/>
          <w:szCs w:val="22"/>
          <w:u w:val="single"/>
        </w:rPr>
        <w:t xml:space="preserve">wymagania jakościowe odnoszące się do co najmniej głównych elementów </w:t>
      </w:r>
      <w:r w:rsidRPr="009C4764">
        <w:rPr>
          <w:rFonts w:ascii="Calibri" w:hAnsi="Calibri" w:cs="Arial"/>
          <w:b/>
          <w:bCs/>
          <w:sz w:val="22"/>
          <w:szCs w:val="22"/>
          <w:u w:val="single"/>
        </w:rPr>
        <w:t>składających się</w:t>
      </w:r>
      <w:r>
        <w:rPr>
          <w:rFonts w:ascii="Calibri" w:hAnsi="Calibri" w:cs="Arial"/>
          <w:sz w:val="22"/>
          <w:szCs w:val="22"/>
        </w:rPr>
        <w:t xml:space="preserve"> na przedmiot zamówienia </w:t>
      </w:r>
      <w:r w:rsidRPr="00487373">
        <w:rPr>
          <w:rFonts w:ascii="Calibri" w:hAnsi="Calibri" w:cs="Calibri"/>
          <w:bCs/>
          <w:kern w:val="28"/>
          <w:sz w:val="22"/>
          <w:szCs w:val="22"/>
        </w:rPr>
        <w:t xml:space="preserve">zostały </w:t>
      </w:r>
      <w:r w:rsidRPr="00487373">
        <w:rPr>
          <w:rFonts w:ascii="Calibri" w:hAnsi="Calibri" w:cs="Calibri"/>
          <w:sz w:val="22"/>
          <w:szCs w:val="22"/>
        </w:rPr>
        <w:t xml:space="preserve">określone i przedstawione </w:t>
      </w:r>
      <w:r>
        <w:rPr>
          <w:rFonts w:ascii="Calibri" w:hAnsi="Calibri" w:cs="Calibri"/>
          <w:sz w:val="22"/>
          <w:szCs w:val="22"/>
        </w:rPr>
        <w:br/>
      </w:r>
      <w:r w:rsidRPr="00487373">
        <w:rPr>
          <w:rFonts w:ascii="Calibri" w:hAnsi="Calibri" w:cs="Calibri"/>
          <w:sz w:val="22"/>
          <w:szCs w:val="22"/>
        </w:rPr>
        <w:t xml:space="preserve">w </w:t>
      </w:r>
      <w:r>
        <w:rPr>
          <w:rFonts w:ascii="Calibri" w:hAnsi="Calibri" w:cs="Calibri"/>
          <w:sz w:val="22"/>
          <w:szCs w:val="22"/>
        </w:rPr>
        <w:t>opisie przedmiotu zamówienia</w:t>
      </w:r>
      <w:r w:rsidRPr="00487373">
        <w:rPr>
          <w:rFonts w:ascii="Calibri" w:hAnsi="Calibri" w:cs="Calibri"/>
          <w:sz w:val="22"/>
          <w:szCs w:val="22"/>
        </w:rPr>
        <w:t>, tj.:</w:t>
      </w:r>
    </w:p>
    <w:p w14:paraId="5EC2F185" w14:textId="77777777" w:rsidR="006E34BE" w:rsidRPr="00487373" w:rsidRDefault="006E34BE" w:rsidP="006E34BE">
      <w:pPr>
        <w:pStyle w:val="Akapitzlist"/>
        <w:tabs>
          <w:tab w:val="left" w:pos="993"/>
        </w:tabs>
        <w:spacing w:line="276" w:lineRule="auto"/>
        <w:ind w:left="720"/>
        <w:jc w:val="both"/>
        <w:rPr>
          <w:rFonts w:ascii="Calibri" w:hAnsi="Calibri" w:cs="Calibri"/>
          <w:sz w:val="22"/>
          <w:szCs w:val="22"/>
        </w:rPr>
      </w:pPr>
      <w:r w:rsidRPr="00487373">
        <w:rPr>
          <w:rFonts w:ascii="Calibri" w:hAnsi="Calibri" w:cs="Calibri"/>
          <w:sz w:val="22"/>
          <w:szCs w:val="22"/>
        </w:rPr>
        <w:t>- gramatura i rodzaj papieru,</w:t>
      </w:r>
    </w:p>
    <w:p w14:paraId="77B873F3" w14:textId="77777777" w:rsidR="006E34BE" w:rsidRPr="00487373" w:rsidRDefault="006E34BE" w:rsidP="006E34BE">
      <w:pPr>
        <w:pStyle w:val="Akapitzlist"/>
        <w:tabs>
          <w:tab w:val="left" w:pos="993"/>
        </w:tabs>
        <w:spacing w:line="276" w:lineRule="auto"/>
        <w:ind w:left="720"/>
        <w:jc w:val="both"/>
        <w:rPr>
          <w:rFonts w:ascii="Calibri" w:hAnsi="Calibri" w:cs="Calibri"/>
          <w:sz w:val="22"/>
          <w:szCs w:val="22"/>
        </w:rPr>
      </w:pPr>
      <w:r w:rsidRPr="00487373">
        <w:rPr>
          <w:rFonts w:ascii="Calibri" w:hAnsi="Calibri" w:cs="Calibri"/>
          <w:sz w:val="22"/>
          <w:szCs w:val="22"/>
        </w:rPr>
        <w:t xml:space="preserve">- ilość kolorów, </w:t>
      </w:r>
    </w:p>
    <w:p w14:paraId="7A451C0C" w14:textId="77777777" w:rsidR="006E34BE" w:rsidRDefault="006E34BE" w:rsidP="006E34BE">
      <w:pPr>
        <w:pStyle w:val="Akapitzlist"/>
        <w:tabs>
          <w:tab w:val="left" w:pos="993"/>
        </w:tabs>
        <w:spacing w:line="276" w:lineRule="auto"/>
        <w:ind w:left="720"/>
        <w:jc w:val="both"/>
        <w:rPr>
          <w:rFonts w:ascii="Calibri" w:hAnsi="Calibri" w:cs="Calibri"/>
          <w:sz w:val="22"/>
          <w:szCs w:val="22"/>
        </w:rPr>
      </w:pPr>
      <w:r w:rsidRPr="00487373">
        <w:rPr>
          <w:rFonts w:ascii="Calibri" w:hAnsi="Calibri" w:cs="Calibri"/>
          <w:sz w:val="22"/>
          <w:szCs w:val="22"/>
        </w:rPr>
        <w:t xml:space="preserve">- wielkość formatu papieru, </w:t>
      </w:r>
    </w:p>
    <w:p w14:paraId="4851F26B" w14:textId="77777777" w:rsidR="006E34BE" w:rsidRPr="00487373" w:rsidRDefault="006E34BE" w:rsidP="006E34BE">
      <w:pPr>
        <w:pStyle w:val="Akapitzlist"/>
        <w:tabs>
          <w:tab w:val="left" w:pos="993"/>
        </w:tabs>
        <w:spacing w:line="276" w:lineRule="auto"/>
        <w:ind w:left="720"/>
        <w:jc w:val="both"/>
        <w:rPr>
          <w:rFonts w:ascii="Calibri" w:hAnsi="Calibri" w:cs="Calibri"/>
          <w:sz w:val="22"/>
          <w:szCs w:val="22"/>
        </w:rPr>
      </w:pPr>
      <w:r>
        <w:rPr>
          <w:rFonts w:ascii="Calibri" w:hAnsi="Calibri" w:cs="Calibri"/>
          <w:sz w:val="22"/>
          <w:szCs w:val="22"/>
        </w:rPr>
        <w:t>- rodzaj wykończenia,</w:t>
      </w:r>
    </w:p>
    <w:p w14:paraId="0ACDC8AB" w14:textId="77777777" w:rsidR="006E34BE" w:rsidRPr="00487373" w:rsidRDefault="006E34BE" w:rsidP="006E34BE">
      <w:pPr>
        <w:pStyle w:val="Akapitzlist"/>
        <w:tabs>
          <w:tab w:val="left" w:pos="993"/>
        </w:tabs>
        <w:spacing w:line="276" w:lineRule="auto"/>
        <w:ind w:left="720"/>
        <w:jc w:val="both"/>
        <w:rPr>
          <w:rFonts w:ascii="Calibri" w:hAnsi="Calibri" w:cs="Calibri"/>
          <w:bCs/>
          <w:kern w:val="28"/>
          <w:sz w:val="22"/>
          <w:szCs w:val="22"/>
        </w:rPr>
      </w:pPr>
      <w:r w:rsidRPr="00487373">
        <w:rPr>
          <w:rFonts w:ascii="Calibri" w:hAnsi="Calibri" w:cs="Calibri"/>
          <w:sz w:val="22"/>
          <w:szCs w:val="22"/>
        </w:rPr>
        <w:t>- wielkość nakładów.</w:t>
      </w:r>
    </w:p>
    <w:p w14:paraId="65527166" w14:textId="19DE8B74" w:rsidR="006E34BE" w:rsidRDefault="006E34BE" w:rsidP="006E34BE">
      <w:pPr>
        <w:widowControl w:val="0"/>
        <w:tabs>
          <w:tab w:val="left" w:pos="426"/>
        </w:tabs>
        <w:overflowPunct w:val="0"/>
        <w:adjustRightInd w:val="0"/>
        <w:spacing w:after="40" w:line="276" w:lineRule="auto"/>
        <w:ind w:left="426"/>
        <w:jc w:val="both"/>
        <w:rPr>
          <w:rFonts w:ascii="Calibri" w:hAnsi="Calibri" w:cs="Calibri"/>
          <w:bCs/>
          <w:sz w:val="22"/>
          <w:szCs w:val="22"/>
        </w:rPr>
      </w:pPr>
      <w:r w:rsidRPr="00487373">
        <w:rPr>
          <w:rFonts w:ascii="Calibri" w:hAnsi="Calibri" w:cs="Calibri"/>
          <w:bCs/>
          <w:sz w:val="22"/>
          <w:szCs w:val="22"/>
        </w:rPr>
        <w:t>Uwzględniając, iż określony przedmiot zamówienia jest precyzyjny i zestandaryzowany Zamawiający jest uprawniony do zastosowania ceny jako jedynego kryterium wyboru oferty.</w:t>
      </w:r>
    </w:p>
    <w:p w14:paraId="25BF0F3C" w14:textId="39120A77" w:rsidR="00227F91" w:rsidRPr="00CE450F" w:rsidRDefault="006E34BE" w:rsidP="00CE450F">
      <w:pPr>
        <w:pStyle w:val="Akapitzlist"/>
        <w:widowControl w:val="0"/>
        <w:numPr>
          <w:ilvl w:val="0"/>
          <w:numId w:val="37"/>
        </w:numPr>
        <w:tabs>
          <w:tab w:val="left" w:pos="567"/>
        </w:tabs>
        <w:overflowPunct w:val="0"/>
        <w:adjustRightInd w:val="0"/>
        <w:spacing w:line="276" w:lineRule="auto"/>
        <w:ind w:left="425" w:hanging="425"/>
        <w:jc w:val="both"/>
        <w:rPr>
          <w:rFonts w:ascii="Calibri" w:hAnsi="Calibri" w:cs="Calibri"/>
          <w:bCs/>
          <w:sz w:val="22"/>
          <w:szCs w:val="22"/>
        </w:rPr>
      </w:pPr>
      <w:r w:rsidRPr="00003C8A">
        <w:rPr>
          <w:rFonts w:ascii="Calibri" w:hAnsi="Calibri"/>
          <w:sz w:val="22"/>
          <w:szCs w:val="22"/>
          <w:lang w:bidi="pl-PL"/>
        </w:rPr>
        <w:t xml:space="preserve">Zamawiający </w:t>
      </w:r>
      <w:r w:rsidRPr="00003C8A">
        <w:rPr>
          <w:rFonts w:ascii="Calibri" w:hAnsi="Calibri"/>
          <w:b/>
          <w:sz w:val="22"/>
          <w:szCs w:val="22"/>
          <w:lang w:bidi="pl-PL"/>
        </w:rPr>
        <w:t>nie określa</w:t>
      </w:r>
      <w:r w:rsidRPr="00003C8A">
        <w:rPr>
          <w:rFonts w:ascii="Calibri" w:hAnsi="Calibri"/>
          <w:sz w:val="22"/>
          <w:szCs w:val="22"/>
          <w:lang w:bidi="pl-PL"/>
        </w:rPr>
        <w:t xml:space="preserve"> wymagań w zakresie obowiązku zatrudnienia na podstawie umowy o pracę.</w:t>
      </w:r>
    </w:p>
    <w:p w14:paraId="468E09A8" w14:textId="77777777" w:rsidR="00CE450F" w:rsidRPr="00CE450F" w:rsidRDefault="00CE450F" w:rsidP="00CE450F">
      <w:pPr>
        <w:pStyle w:val="Akapitzlist"/>
        <w:widowControl w:val="0"/>
        <w:tabs>
          <w:tab w:val="left" w:pos="567"/>
        </w:tabs>
        <w:overflowPunct w:val="0"/>
        <w:adjustRightInd w:val="0"/>
        <w:spacing w:line="276" w:lineRule="auto"/>
        <w:ind w:left="425"/>
        <w:jc w:val="both"/>
        <w:rPr>
          <w:rFonts w:ascii="Calibri" w:hAnsi="Calibri" w:cs="Calibri"/>
          <w:bCs/>
          <w:sz w:val="22"/>
          <w:szCs w:val="22"/>
        </w:rPr>
      </w:pPr>
    </w:p>
    <w:p w14:paraId="25C2FC5C" w14:textId="77777777" w:rsidR="00F51645" w:rsidRPr="00D8411E" w:rsidRDefault="00F51645">
      <w:pPr>
        <w:pStyle w:val="Akapitzlist"/>
        <w:widowControl w:val="0"/>
        <w:numPr>
          <w:ilvl w:val="0"/>
          <w:numId w:val="40"/>
        </w:numPr>
        <w:tabs>
          <w:tab w:val="left" w:pos="284"/>
        </w:tabs>
        <w:suppressAutoHyphens/>
        <w:spacing w:after="60" w:line="276" w:lineRule="auto"/>
        <w:ind w:left="284" w:hanging="284"/>
        <w:jc w:val="both"/>
        <w:rPr>
          <w:rFonts w:ascii="Calibri" w:hAnsi="Calibri" w:cs="Calibri"/>
          <w:b/>
          <w:bCs/>
          <w:sz w:val="22"/>
          <w:szCs w:val="22"/>
        </w:rPr>
      </w:pPr>
      <w:r w:rsidRPr="00D8411E">
        <w:rPr>
          <w:rFonts w:ascii="Calibri" w:hAnsi="Calibri" w:cs="Calibri"/>
          <w:b/>
          <w:bCs/>
          <w:sz w:val="22"/>
          <w:szCs w:val="22"/>
        </w:rPr>
        <w:t>Termin wykonania zamówienia</w:t>
      </w:r>
    </w:p>
    <w:p w14:paraId="1C8B38EC" w14:textId="429110D9" w:rsidR="006E34BE" w:rsidRDefault="006E34BE" w:rsidP="006E34BE">
      <w:pPr>
        <w:suppressAutoHyphens/>
        <w:spacing w:before="40"/>
        <w:ind w:left="284"/>
        <w:jc w:val="both"/>
        <w:rPr>
          <w:rFonts w:ascii="Calibri" w:hAnsi="Calibri"/>
          <w:b/>
          <w:kern w:val="1"/>
          <w:sz w:val="22"/>
          <w:szCs w:val="22"/>
          <w:lang w:eastAsia="zh-CN"/>
        </w:rPr>
      </w:pPr>
      <w:r w:rsidRPr="006E34BE">
        <w:rPr>
          <w:rFonts w:ascii="Calibri" w:hAnsi="Calibri" w:cs="Calibri"/>
          <w:kern w:val="1"/>
          <w:sz w:val="22"/>
          <w:szCs w:val="22"/>
          <w:lang w:eastAsia="zh-CN"/>
        </w:rPr>
        <w:t xml:space="preserve">Zamawiający wymaga realizacji zamówienia w terminie </w:t>
      </w:r>
      <w:r w:rsidR="00EB7BF4">
        <w:rPr>
          <w:rFonts w:ascii="Calibri" w:hAnsi="Calibri" w:cs="Calibri"/>
          <w:b/>
          <w:bCs/>
          <w:kern w:val="1"/>
          <w:sz w:val="22"/>
          <w:szCs w:val="22"/>
          <w:lang w:eastAsia="zh-CN"/>
        </w:rPr>
        <w:t>14</w:t>
      </w:r>
      <w:r w:rsidRPr="006E34BE">
        <w:rPr>
          <w:rFonts w:ascii="Calibri" w:hAnsi="Calibri" w:cs="Calibri"/>
          <w:b/>
          <w:bCs/>
          <w:kern w:val="1"/>
          <w:sz w:val="22"/>
          <w:szCs w:val="22"/>
          <w:lang w:eastAsia="zh-CN"/>
        </w:rPr>
        <w:t xml:space="preserve"> dni</w:t>
      </w:r>
      <w:r w:rsidRPr="006E34BE">
        <w:rPr>
          <w:rFonts w:ascii="Calibri" w:hAnsi="Calibri" w:cs="Calibri"/>
          <w:kern w:val="1"/>
          <w:sz w:val="22"/>
          <w:szCs w:val="22"/>
          <w:lang w:eastAsia="zh-CN"/>
        </w:rPr>
        <w:t xml:space="preserve"> </w:t>
      </w:r>
      <w:r w:rsidRPr="006E34BE">
        <w:rPr>
          <w:rFonts w:ascii="Calibri" w:hAnsi="Calibri"/>
          <w:b/>
          <w:kern w:val="1"/>
          <w:sz w:val="22"/>
          <w:szCs w:val="22"/>
          <w:lang w:eastAsia="zh-CN"/>
        </w:rPr>
        <w:t>od dnia podpisania umowy.</w:t>
      </w:r>
    </w:p>
    <w:p w14:paraId="6A59610C" w14:textId="77777777" w:rsidR="0041383E" w:rsidRPr="00DA2D5F" w:rsidRDefault="0041383E" w:rsidP="00614F6F">
      <w:pPr>
        <w:tabs>
          <w:tab w:val="left" w:pos="284"/>
        </w:tabs>
        <w:jc w:val="both"/>
        <w:rPr>
          <w:rFonts w:ascii="Calibri" w:hAnsi="Calibri" w:cs="Calibri"/>
          <w:bCs/>
          <w:i/>
          <w:iCs/>
          <w:sz w:val="22"/>
          <w:szCs w:val="22"/>
        </w:rPr>
      </w:pPr>
    </w:p>
    <w:p w14:paraId="5986EAB6" w14:textId="315E1D62" w:rsidR="00D72E23" w:rsidRDefault="00F51645">
      <w:pPr>
        <w:pStyle w:val="Tekstpodstawowy"/>
        <w:numPr>
          <w:ilvl w:val="0"/>
          <w:numId w:val="40"/>
        </w:numPr>
        <w:spacing w:after="60" w:line="276" w:lineRule="auto"/>
        <w:ind w:left="284" w:hanging="284"/>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76ECED50" w14:textId="6C1C8C61" w:rsidR="00D72E23" w:rsidRPr="00E825A5" w:rsidRDefault="00D72E23">
      <w:pPr>
        <w:numPr>
          <w:ilvl w:val="0"/>
          <w:numId w:val="57"/>
        </w:numPr>
        <w:spacing w:line="276" w:lineRule="auto"/>
        <w:ind w:left="284" w:hanging="284"/>
        <w:jc w:val="both"/>
        <w:rPr>
          <w:rFonts w:ascii="Calibri" w:hAnsi="Calibri" w:cs="Calibri"/>
          <w:sz w:val="22"/>
          <w:szCs w:val="22"/>
        </w:rPr>
      </w:pPr>
      <w:r w:rsidRPr="002B5374">
        <w:rPr>
          <w:rFonts w:ascii="Calibri" w:hAnsi="Calibri" w:cs="Calibri"/>
          <w:sz w:val="22"/>
          <w:szCs w:val="22"/>
        </w:rPr>
        <w:t xml:space="preserve">Projektowane </w:t>
      </w:r>
      <w:r>
        <w:rPr>
          <w:rFonts w:ascii="Calibri" w:hAnsi="Calibri" w:cs="Calibri"/>
          <w:sz w:val="22"/>
          <w:szCs w:val="22"/>
        </w:rPr>
        <w:t>P</w:t>
      </w:r>
      <w:r w:rsidRPr="002B5374">
        <w:rPr>
          <w:rFonts w:ascii="Calibri" w:hAnsi="Calibri" w:cs="Calibri"/>
          <w:sz w:val="22"/>
          <w:szCs w:val="22"/>
        </w:rPr>
        <w:t xml:space="preserve">ostanowienia </w:t>
      </w:r>
      <w:r>
        <w:rPr>
          <w:rFonts w:ascii="Calibri" w:hAnsi="Calibri" w:cs="Calibri"/>
          <w:sz w:val="22"/>
          <w:szCs w:val="22"/>
        </w:rPr>
        <w:t>U</w:t>
      </w:r>
      <w:r w:rsidRPr="002B5374">
        <w:rPr>
          <w:rFonts w:ascii="Calibri" w:hAnsi="Calibri" w:cs="Calibri"/>
          <w:sz w:val="22"/>
          <w:szCs w:val="22"/>
        </w:rPr>
        <w:t xml:space="preserve">mowy w sprawie zamówienia publicznego, które zostaną wprowadzone do treści tej umowy, </w:t>
      </w:r>
      <w:r w:rsidRPr="00066BF1">
        <w:rPr>
          <w:rFonts w:ascii="Calibri" w:hAnsi="Calibri" w:cs="Calibri"/>
          <w:sz w:val="22"/>
          <w:szCs w:val="22"/>
        </w:rPr>
        <w:t xml:space="preserve">zawiera </w:t>
      </w:r>
      <w:r w:rsidRPr="00C424FA">
        <w:rPr>
          <w:rFonts w:ascii="Calibri" w:hAnsi="Calibri" w:cs="Calibri"/>
          <w:b/>
          <w:bCs/>
          <w:sz w:val="22"/>
          <w:szCs w:val="22"/>
        </w:rPr>
        <w:t xml:space="preserve">załącznik nr </w:t>
      </w:r>
      <w:r>
        <w:rPr>
          <w:rFonts w:ascii="Calibri" w:hAnsi="Calibri" w:cs="Calibri"/>
          <w:b/>
          <w:bCs/>
          <w:sz w:val="22"/>
          <w:szCs w:val="22"/>
        </w:rPr>
        <w:t xml:space="preserve">3 </w:t>
      </w:r>
      <w:r w:rsidRPr="00C424FA">
        <w:rPr>
          <w:rFonts w:ascii="Calibri" w:hAnsi="Calibri" w:cs="Calibri"/>
          <w:bCs/>
          <w:sz w:val="22"/>
          <w:szCs w:val="22"/>
        </w:rPr>
        <w:t>do SWZ.</w:t>
      </w:r>
    </w:p>
    <w:p w14:paraId="3080C1D6" w14:textId="46E44F29" w:rsidR="00574CF7" w:rsidRPr="00BA23F1" w:rsidRDefault="00574CF7" w:rsidP="00574CF7">
      <w:pPr>
        <w:numPr>
          <w:ilvl w:val="0"/>
          <w:numId w:val="57"/>
        </w:numPr>
        <w:spacing w:line="276" w:lineRule="auto"/>
        <w:ind w:left="284" w:hanging="284"/>
        <w:jc w:val="both"/>
        <w:rPr>
          <w:rFonts w:ascii="Calibri" w:hAnsi="Calibri" w:cs="Calibri"/>
          <w:sz w:val="22"/>
          <w:szCs w:val="22"/>
        </w:rPr>
      </w:pPr>
      <w:r w:rsidRPr="00BA23F1">
        <w:rPr>
          <w:rFonts w:ascii="Calibri" w:hAnsi="Calibri" w:cs="Calibri"/>
          <w:sz w:val="22"/>
          <w:szCs w:val="22"/>
        </w:rPr>
        <w:lastRenderedPageBreak/>
        <w:t xml:space="preserve">Zamawiający przewiduje możliwość zmian postanowień zawartej umowy (tzw. zmiany kontraktowe w oparciu o art. 455 ust. 1 pkt 1 </w:t>
      </w:r>
      <w:proofErr w:type="spellStart"/>
      <w:r w:rsidRPr="00BA23F1">
        <w:rPr>
          <w:rFonts w:ascii="Calibri" w:hAnsi="Calibri" w:cs="Calibri"/>
          <w:sz w:val="22"/>
          <w:szCs w:val="22"/>
        </w:rPr>
        <w:t>uPzp</w:t>
      </w:r>
      <w:proofErr w:type="spellEnd"/>
      <w:r w:rsidRPr="00BA23F1">
        <w:rPr>
          <w:rFonts w:ascii="Calibri" w:hAnsi="Calibri" w:cs="Calibri"/>
          <w:sz w:val="22"/>
          <w:szCs w:val="22"/>
        </w:rPr>
        <w:t xml:space="preserve">) w stosunku do treści oferty, na podstawie której dokonano wyboru Wykonawcy, zgodnie z warunkami zawartymi </w:t>
      </w:r>
      <w:r w:rsidRPr="00BA23F1">
        <w:rPr>
          <w:rFonts w:ascii="Calibri" w:hAnsi="Calibri" w:cs="Calibri"/>
          <w:b/>
          <w:bCs/>
          <w:sz w:val="22"/>
          <w:szCs w:val="22"/>
        </w:rPr>
        <w:t xml:space="preserve">w załączniku nr 3 </w:t>
      </w:r>
      <w:r w:rsidRPr="00BA23F1">
        <w:rPr>
          <w:rFonts w:ascii="Calibri" w:hAnsi="Calibri" w:cs="Calibri"/>
          <w:bCs/>
          <w:sz w:val="22"/>
          <w:szCs w:val="22"/>
        </w:rPr>
        <w:t>do SWZ.</w:t>
      </w:r>
    </w:p>
    <w:p w14:paraId="1D7F1CCE" w14:textId="5698EEA8" w:rsidR="00574CF7" w:rsidRPr="00BA23F1" w:rsidRDefault="00574CF7" w:rsidP="00574CF7">
      <w:pPr>
        <w:numPr>
          <w:ilvl w:val="0"/>
          <w:numId w:val="57"/>
        </w:numPr>
        <w:spacing w:line="276" w:lineRule="auto"/>
        <w:ind w:left="284" w:hanging="284"/>
        <w:jc w:val="both"/>
        <w:rPr>
          <w:rFonts w:ascii="Calibri" w:hAnsi="Calibri" w:cs="Calibri"/>
          <w:strike/>
          <w:sz w:val="22"/>
          <w:szCs w:val="22"/>
        </w:rPr>
      </w:pPr>
      <w:r w:rsidRPr="00BA23F1">
        <w:rPr>
          <w:rFonts w:ascii="Calibri" w:hAnsi="Calibri" w:cs="Calibri"/>
          <w:sz w:val="22"/>
          <w:szCs w:val="22"/>
        </w:rPr>
        <w:t xml:space="preserve">Zmiana umowy może także nastąpić w przypadkach, o których mowa w art. 455 ust. 1 pkt 2-4 oraz ust. 2 ustawy </w:t>
      </w:r>
      <w:proofErr w:type="spellStart"/>
      <w:r w:rsidRPr="00BA23F1">
        <w:rPr>
          <w:rFonts w:ascii="Calibri" w:hAnsi="Calibri" w:cs="Calibri"/>
          <w:sz w:val="22"/>
          <w:szCs w:val="22"/>
        </w:rPr>
        <w:t>Pzp</w:t>
      </w:r>
      <w:proofErr w:type="spellEnd"/>
      <w:r w:rsidRPr="00BA23F1">
        <w:rPr>
          <w:rFonts w:ascii="Calibri" w:hAnsi="Calibri" w:cs="Calibri"/>
          <w:sz w:val="22"/>
          <w:szCs w:val="22"/>
        </w:rPr>
        <w:t>.</w:t>
      </w:r>
    </w:p>
    <w:p w14:paraId="35A24942" w14:textId="60C63FB1" w:rsidR="00C7402C" w:rsidRDefault="00D65413">
      <w:pPr>
        <w:numPr>
          <w:ilvl w:val="0"/>
          <w:numId w:val="57"/>
        </w:numPr>
        <w:tabs>
          <w:tab w:val="left" w:pos="426"/>
        </w:tabs>
        <w:spacing w:line="276" w:lineRule="auto"/>
        <w:ind w:left="284" w:hanging="284"/>
        <w:jc w:val="both"/>
        <w:rPr>
          <w:rFonts w:ascii="Calibri" w:hAnsi="Calibri" w:cs="Calibri"/>
          <w:sz w:val="22"/>
          <w:szCs w:val="22"/>
        </w:rPr>
      </w:pPr>
      <w:r w:rsidRPr="008B4088">
        <w:rPr>
          <w:rFonts w:ascii="Calibri" w:hAnsi="Calibri" w:cs="Calibri"/>
          <w:sz w:val="22"/>
          <w:szCs w:val="22"/>
        </w:rPr>
        <w:t>Wszelkie zmiany umowy wymagają formy pisemnej pod rygorem nieważności.</w:t>
      </w:r>
    </w:p>
    <w:p w14:paraId="78790A69" w14:textId="77777777" w:rsidR="00A0564C" w:rsidRDefault="00A0564C" w:rsidP="00A0564C">
      <w:pPr>
        <w:tabs>
          <w:tab w:val="left" w:pos="426"/>
        </w:tabs>
        <w:spacing w:line="276" w:lineRule="auto"/>
        <w:ind w:left="284"/>
        <w:jc w:val="both"/>
        <w:rPr>
          <w:rFonts w:ascii="Calibri" w:hAnsi="Calibri" w:cs="Calibri"/>
          <w:sz w:val="22"/>
          <w:szCs w:val="22"/>
        </w:rPr>
      </w:pPr>
    </w:p>
    <w:p w14:paraId="788C7E0F" w14:textId="77777777" w:rsidR="00962F12" w:rsidRPr="0054644E" w:rsidRDefault="0037511B">
      <w:pPr>
        <w:pStyle w:val="Tekstpodstawowy"/>
        <w:numPr>
          <w:ilvl w:val="0"/>
          <w:numId w:val="40"/>
        </w:numPr>
        <w:spacing w:after="60" w:line="276" w:lineRule="auto"/>
        <w:ind w:left="425" w:hanging="425"/>
        <w:rPr>
          <w:rFonts w:asciiTheme="minorHAnsi" w:hAnsiTheme="minorHAnsi" w:cstheme="minorHAnsi"/>
          <w:b/>
          <w:sz w:val="22"/>
          <w:szCs w:val="22"/>
        </w:rPr>
      </w:pPr>
      <w:r>
        <w:rPr>
          <w:rFonts w:asciiTheme="minorHAnsi" w:hAnsiTheme="minorHAnsi" w:cstheme="minorHAnsi"/>
          <w:b/>
          <w:sz w:val="22"/>
          <w:szCs w:val="22"/>
        </w:rPr>
        <w:t>S</w:t>
      </w:r>
      <w:r w:rsidR="00D8411E" w:rsidRPr="0054644E">
        <w:rPr>
          <w:rFonts w:asciiTheme="minorHAnsi" w:hAnsiTheme="minorHAnsi" w:cstheme="minorHAnsi"/>
          <w:b/>
          <w:sz w:val="22"/>
          <w:szCs w:val="22"/>
        </w:rPr>
        <w:t>pos</w:t>
      </w:r>
      <w:r>
        <w:rPr>
          <w:rFonts w:asciiTheme="minorHAnsi" w:hAnsiTheme="minorHAnsi" w:cstheme="minorHAnsi"/>
          <w:b/>
          <w:sz w:val="22"/>
          <w:szCs w:val="22"/>
        </w:rPr>
        <w:t>ób</w:t>
      </w:r>
      <w:r w:rsidR="00D8411E" w:rsidRPr="0054644E">
        <w:rPr>
          <w:rFonts w:asciiTheme="minorHAnsi" w:hAnsiTheme="minorHAnsi" w:cstheme="minorHAnsi"/>
          <w:b/>
          <w:sz w:val="22"/>
          <w:szCs w:val="22"/>
        </w:rPr>
        <w:t xml:space="preserve"> obliczenia ceny</w:t>
      </w:r>
    </w:p>
    <w:p w14:paraId="31F279A6" w14:textId="48D89DF6" w:rsidR="00A05B44" w:rsidRPr="00A0564C" w:rsidRDefault="00A0564C">
      <w:pPr>
        <w:pStyle w:val="Akapitzlist"/>
        <w:numPr>
          <w:ilvl w:val="0"/>
          <w:numId w:val="41"/>
        </w:numPr>
        <w:autoSpaceDN w:val="0"/>
        <w:spacing w:line="276" w:lineRule="auto"/>
        <w:ind w:left="284" w:hanging="284"/>
        <w:jc w:val="both"/>
        <w:rPr>
          <w:rFonts w:ascii="Calibri" w:hAnsi="Calibri" w:cs="Arial"/>
          <w:sz w:val="22"/>
          <w:szCs w:val="22"/>
        </w:rPr>
      </w:pPr>
      <w:r w:rsidRPr="008100A7">
        <w:rPr>
          <w:rFonts w:ascii="Calibri" w:hAnsi="Calibri" w:cs="Calibri"/>
          <w:sz w:val="22"/>
          <w:szCs w:val="22"/>
        </w:rPr>
        <w:t xml:space="preserve">Wykonawca określa cenę </w:t>
      </w:r>
      <w:r w:rsidRPr="00A734EC">
        <w:rPr>
          <w:rFonts w:ascii="Calibri" w:hAnsi="Calibri" w:cs="Calibri"/>
          <w:sz w:val="22"/>
          <w:szCs w:val="22"/>
        </w:rPr>
        <w:t xml:space="preserve">realizacji zamówienia poprzez wskazanie w Formularzu ofertowym, sporządzonym </w:t>
      </w:r>
      <w:r w:rsidRPr="009517F2">
        <w:rPr>
          <w:rFonts w:ascii="Calibri" w:hAnsi="Calibri" w:cs="Calibri"/>
          <w:sz w:val="22"/>
          <w:szCs w:val="22"/>
        </w:rPr>
        <w:t xml:space="preserve">wg </w:t>
      </w:r>
      <w:r w:rsidRPr="009517F2">
        <w:rPr>
          <w:rFonts w:ascii="Calibri" w:hAnsi="Calibri" w:cs="Calibri"/>
          <w:b/>
          <w:bCs/>
          <w:sz w:val="22"/>
          <w:szCs w:val="22"/>
        </w:rPr>
        <w:t xml:space="preserve">załącznika nr </w:t>
      </w:r>
      <w:r>
        <w:rPr>
          <w:rFonts w:ascii="Calibri" w:hAnsi="Calibri" w:cs="Calibri"/>
          <w:b/>
          <w:bCs/>
          <w:sz w:val="22"/>
          <w:szCs w:val="22"/>
        </w:rPr>
        <w:t>1</w:t>
      </w:r>
      <w:r w:rsidRPr="009517F2">
        <w:rPr>
          <w:rFonts w:ascii="Calibri" w:hAnsi="Calibri" w:cs="Calibri"/>
          <w:sz w:val="22"/>
          <w:szCs w:val="22"/>
        </w:rPr>
        <w:t xml:space="preserve"> do</w:t>
      </w:r>
      <w:r w:rsidRPr="004F60C4">
        <w:rPr>
          <w:rFonts w:ascii="Calibri" w:hAnsi="Calibri" w:cs="Calibri"/>
          <w:sz w:val="22"/>
          <w:szCs w:val="22"/>
        </w:rPr>
        <w:t xml:space="preserve"> SWZ</w:t>
      </w:r>
      <w:r>
        <w:rPr>
          <w:rFonts w:ascii="Calibri" w:hAnsi="Calibri" w:cs="Calibri"/>
          <w:sz w:val="22"/>
          <w:szCs w:val="22"/>
        </w:rPr>
        <w:t xml:space="preserve"> ceny ofertowej brutto z</w:t>
      </w:r>
      <w:r w:rsidRPr="008100A7">
        <w:rPr>
          <w:rFonts w:ascii="Calibri" w:hAnsi="Calibri" w:cs="Calibri"/>
          <w:sz w:val="22"/>
          <w:szCs w:val="22"/>
        </w:rPr>
        <w:t xml:space="preserve">a realizację </w:t>
      </w:r>
      <w:r w:rsidRPr="003C4674">
        <w:rPr>
          <w:rFonts w:ascii="Calibri" w:hAnsi="Calibri" w:cs="Calibri"/>
          <w:sz w:val="22"/>
          <w:szCs w:val="22"/>
        </w:rPr>
        <w:t xml:space="preserve">całego </w:t>
      </w:r>
      <w:r w:rsidRPr="008100A7">
        <w:rPr>
          <w:rFonts w:ascii="Calibri" w:hAnsi="Calibri" w:cs="Calibri"/>
          <w:sz w:val="22"/>
          <w:szCs w:val="22"/>
        </w:rPr>
        <w:t>przedmiotu zamówienia</w:t>
      </w:r>
      <w:r>
        <w:rPr>
          <w:rFonts w:ascii="Calibri" w:hAnsi="Calibri"/>
          <w:sz w:val="22"/>
          <w:szCs w:val="22"/>
        </w:rPr>
        <w:t>.</w:t>
      </w:r>
    </w:p>
    <w:p w14:paraId="350B4915" w14:textId="77777777" w:rsidR="00A0564C" w:rsidRPr="00FC7649" w:rsidRDefault="00A0564C">
      <w:pPr>
        <w:widowControl w:val="0"/>
        <w:numPr>
          <w:ilvl w:val="0"/>
          <w:numId w:val="41"/>
        </w:numPr>
        <w:suppressAutoHyphens/>
        <w:spacing w:line="276" w:lineRule="auto"/>
        <w:ind w:left="284" w:hanging="284"/>
        <w:jc w:val="both"/>
        <w:rPr>
          <w:rFonts w:ascii="Calibri" w:hAnsi="Calibri" w:cs="Calibri"/>
          <w:sz w:val="22"/>
          <w:szCs w:val="22"/>
        </w:rPr>
      </w:pPr>
      <w:r>
        <w:rPr>
          <w:rFonts w:ascii="Calibri" w:hAnsi="Calibri" w:cs="Calibri"/>
          <w:sz w:val="22"/>
          <w:szCs w:val="22"/>
        </w:rPr>
        <w:t>Cena ofertowa</w:t>
      </w:r>
      <w:r w:rsidRPr="001D750D">
        <w:rPr>
          <w:rFonts w:ascii="Calibri" w:hAnsi="Calibri" w:cs="Calibri"/>
          <w:sz w:val="22"/>
          <w:szCs w:val="22"/>
        </w:rPr>
        <w:t xml:space="preserve"> brutto mus</w:t>
      </w:r>
      <w:r>
        <w:rPr>
          <w:rFonts w:ascii="Calibri" w:hAnsi="Calibri" w:cs="Calibri"/>
          <w:sz w:val="22"/>
          <w:szCs w:val="22"/>
        </w:rPr>
        <w:t>i</w:t>
      </w:r>
      <w:r w:rsidRPr="001D750D">
        <w:rPr>
          <w:rFonts w:ascii="Calibri" w:hAnsi="Calibri" w:cs="Calibri"/>
          <w:sz w:val="22"/>
          <w:szCs w:val="22"/>
        </w:rPr>
        <w:t xml:space="preserve"> uwzględniać wszystkie koszty </w:t>
      </w:r>
      <w:r w:rsidRPr="00FC7649">
        <w:rPr>
          <w:rFonts w:ascii="Calibri" w:hAnsi="Calibri" w:cs="Calibri"/>
          <w:sz w:val="22"/>
          <w:szCs w:val="22"/>
        </w:rPr>
        <w:t xml:space="preserve">związane z realizacją przedmiotu zamówienia zgodnie z opisem przedmiotu zamówienia oraz </w:t>
      </w:r>
      <w:r>
        <w:rPr>
          <w:rFonts w:ascii="Calibri" w:hAnsi="Calibri" w:cs="Calibri"/>
          <w:sz w:val="22"/>
          <w:szCs w:val="22"/>
        </w:rPr>
        <w:t>P</w:t>
      </w:r>
      <w:r w:rsidRPr="00FC7649">
        <w:rPr>
          <w:rFonts w:ascii="Calibri" w:hAnsi="Calibri" w:cs="Calibri"/>
          <w:sz w:val="22"/>
          <w:szCs w:val="22"/>
        </w:rPr>
        <w:t xml:space="preserve">rojektowanymi </w:t>
      </w:r>
      <w:r>
        <w:rPr>
          <w:rFonts w:ascii="Calibri" w:hAnsi="Calibri" w:cs="Calibri"/>
          <w:sz w:val="22"/>
          <w:szCs w:val="22"/>
        </w:rPr>
        <w:t>P</w:t>
      </w:r>
      <w:r w:rsidRPr="00FC7649">
        <w:rPr>
          <w:rFonts w:ascii="Calibri" w:hAnsi="Calibri" w:cs="Calibri"/>
          <w:sz w:val="22"/>
          <w:szCs w:val="22"/>
        </w:rPr>
        <w:t xml:space="preserve">ostanowieniami </w:t>
      </w:r>
      <w:r>
        <w:rPr>
          <w:rFonts w:ascii="Calibri" w:hAnsi="Calibri" w:cs="Calibri"/>
          <w:sz w:val="22"/>
          <w:szCs w:val="22"/>
        </w:rPr>
        <w:t>U</w:t>
      </w:r>
      <w:r w:rsidRPr="00FC7649">
        <w:rPr>
          <w:rFonts w:ascii="Calibri" w:hAnsi="Calibri" w:cs="Calibri"/>
          <w:sz w:val="22"/>
          <w:szCs w:val="22"/>
        </w:rPr>
        <w:t>mowy określonymi w</w:t>
      </w:r>
      <w:r>
        <w:rPr>
          <w:rFonts w:ascii="Calibri" w:hAnsi="Calibri" w:cs="Calibri"/>
          <w:sz w:val="22"/>
          <w:szCs w:val="22"/>
        </w:rPr>
        <w:t xml:space="preserve"> </w:t>
      </w:r>
      <w:r w:rsidRPr="00FC7649">
        <w:rPr>
          <w:rFonts w:ascii="Calibri" w:hAnsi="Calibri" w:cs="Calibri"/>
          <w:sz w:val="22"/>
          <w:szCs w:val="22"/>
        </w:rPr>
        <w:t>niniejszej SWZ.</w:t>
      </w:r>
    </w:p>
    <w:p w14:paraId="0CFF7B08" w14:textId="77777777" w:rsidR="00A0564C" w:rsidRPr="001D750D" w:rsidRDefault="00A0564C">
      <w:pPr>
        <w:widowControl w:val="0"/>
        <w:numPr>
          <w:ilvl w:val="0"/>
          <w:numId w:val="41"/>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Pr>
          <w:rFonts w:ascii="Calibri" w:hAnsi="Calibri" w:cs="Calibri"/>
          <w:sz w:val="22"/>
          <w:szCs w:val="22"/>
        </w:rPr>
        <w:t>a</w:t>
      </w:r>
      <w:r w:rsidRPr="001D750D">
        <w:rPr>
          <w:rFonts w:ascii="Calibri" w:hAnsi="Calibri" w:cs="Calibri"/>
          <w:sz w:val="22"/>
          <w:szCs w:val="22"/>
        </w:rPr>
        <w:t xml:space="preserve"> w złotych polskich (PLN).</w:t>
      </w:r>
    </w:p>
    <w:p w14:paraId="401F9190" w14:textId="77777777" w:rsidR="00A0564C" w:rsidRDefault="00A0564C">
      <w:pPr>
        <w:widowControl w:val="0"/>
        <w:numPr>
          <w:ilvl w:val="0"/>
          <w:numId w:val="41"/>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1AF10547" w14:textId="1E987EC0" w:rsidR="00BC0033" w:rsidRPr="00BC0033" w:rsidRDefault="00BC0033">
      <w:pPr>
        <w:widowControl w:val="0"/>
        <w:numPr>
          <w:ilvl w:val="0"/>
          <w:numId w:val="41"/>
        </w:numPr>
        <w:suppressAutoHyphens/>
        <w:spacing w:before="60" w:after="60" w:line="271" w:lineRule="auto"/>
        <w:ind w:left="284" w:hanging="284"/>
        <w:jc w:val="both"/>
        <w:rPr>
          <w:rFonts w:ascii="Calibri" w:hAnsi="Calibri" w:cs="Calibri"/>
          <w:sz w:val="22"/>
          <w:szCs w:val="22"/>
        </w:rPr>
      </w:pPr>
      <w:r w:rsidRPr="00FB2A3D">
        <w:rPr>
          <w:rFonts w:asciiTheme="minorHAnsi" w:hAnsiTheme="minorHAnsi" w:cstheme="minorHAnsi"/>
          <w:sz w:val="22"/>
          <w:szCs w:val="22"/>
        </w:rPr>
        <w:t>Wykonawc</w:t>
      </w:r>
      <w:r>
        <w:rPr>
          <w:rFonts w:asciiTheme="minorHAnsi" w:hAnsiTheme="minorHAnsi" w:cstheme="minorHAnsi"/>
          <w:sz w:val="22"/>
          <w:szCs w:val="22"/>
        </w:rPr>
        <w:t>a</w:t>
      </w:r>
      <w:r w:rsidRPr="00FB2A3D">
        <w:rPr>
          <w:rFonts w:asciiTheme="minorHAnsi" w:hAnsiTheme="minorHAnsi" w:cstheme="minorHAnsi"/>
          <w:sz w:val="22"/>
          <w:szCs w:val="22"/>
        </w:rPr>
        <w:t>, którego oferta zostanie wybrana</w:t>
      </w:r>
      <w:r>
        <w:rPr>
          <w:rFonts w:asciiTheme="minorHAnsi" w:hAnsiTheme="minorHAnsi" w:cstheme="minorHAnsi"/>
          <w:sz w:val="22"/>
          <w:szCs w:val="22"/>
        </w:rPr>
        <w:t xml:space="preserve"> jako najkorzystniejsza</w:t>
      </w:r>
      <w:r w:rsidRPr="00FB2A3D">
        <w:rPr>
          <w:rFonts w:asciiTheme="minorHAnsi" w:hAnsiTheme="minorHAnsi" w:cstheme="minorHAnsi"/>
          <w:sz w:val="22"/>
          <w:szCs w:val="22"/>
        </w:rPr>
        <w:t xml:space="preserve">, </w:t>
      </w:r>
      <w:r>
        <w:rPr>
          <w:rFonts w:asciiTheme="minorHAnsi" w:hAnsiTheme="minorHAnsi" w:cstheme="minorHAnsi"/>
          <w:sz w:val="22"/>
          <w:szCs w:val="22"/>
        </w:rPr>
        <w:t>p</w:t>
      </w:r>
      <w:r w:rsidRPr="00FB2A3D">
        <w:rPr>
          <w:rFonts w:asciiTheme="minorHAnsi" w:hAnsiTheme="minorHAnsi" w:cstheme="minorHAnsi"/>
          <w:sz w:val="22"/>
          <w:szCs w:val="22"/>
        </w:rPr>
        <w:t xml:space="preserve">rzed podpisaniem umowy przedłoży Zamawiającemu </w:t>
      </w:r>
      <w:r w:rsidRPr="00FB2A3D">
        <w:rPr>
          <w:rFonts w:asciiTheme="minorHAnsi" w:hAnsiTheme="minorHAnsi" w:cstheme="minorHAnsi"/>
          <w:b/>
          <w:bCs/>
          <w:sz w:val="22"/>
          <w:szCs w:val="22"/>
          <w:u w:val="single"/>
        </w:rPr>
        <w:t>kalkulację ceny</w:t>
      </w:r>
      <w:r w:rsidRPr="00FB2A3D">
        <w:rPr>
          <w:rFonts w:asciiTheme="minorHAnsi" w:hAnsiTheme="minorHAnsi" w:cstheme="minorHAnsi"/>
          <w:b/>
          <w:bCs/>
          <w:sz w:val="22"/>
          <w:szCs w:val="22"/>
        </w:rPr>
        <w:t xml:space="preserve"> </w:t>
      </w:r>
      <w:r w:rsidRPr="00FB2A3D">
        <w:rPr>
          <w:rFonts w:asciiTheme="minorHAnsi" w:hAnsiTheme="minorHAnsi" w:cstheme="minorHAnsi"/>
          <w:sz w:val="22"/>
          <w:szCs w:val="22"/>
        </w:rPr>
        <w:t xml:space="preserve">sporządzoną </w:t>
      </w:r>
      <w:r w:rsidRPr="00FB2A3D">
        <w:rPr>
          <w:rFonts w:asciiTheme="minorHAnsi" w:hAnsiTheme="minorHAnsi" w:cstheme="minorHAnsi"/>
          <w:b/>
          <w:bCs/>
          <w:sz w:val="22"/>
          <w:szCs w:val="22"/>
        </w:rPr>
        <w:t xml:space="preserve">wg załącznika nr </w:t>
      </w:r>
      <w:r>
        <w:rPr>
          <w:rFonts w:asciiTheme="minorHAnsi" w:hAnsiTheme="minorHAnsi" w:cstheme="minorHAnsi"/>
          <w:b/>
          <w:bCs/>
          <w:sz w:val="22"/>
          <w:szCs w:val="22"/>
        </w:rPr>
        <w:t>4</w:t>
      </w:r>
      <w:r w:rsidRPr="00FB2A3D">
        <w:rPr>
          <w:rFonts w:asciiTheme="minorHAnsi" w:hAnsiTheme="minorHAnsi" w:cstheme="minorHAnsi"/>
          <w:sz w:val="22"/>
          <w:szCs w:val="22"/>
        </w:rPr>
        <w:t xml:space="preserve"> do SWZ. Kalkulacja ceny podpisana przez Wykonawcę stanowić będzie załącznik do </w:t>
      </w:r>
      <w:r w:rsidR="00574CF7">
        <w:rPr>
          <w:rFonts w:asciiTheme="minorHAnsi" w:hAnsiTheme="minorHAnsi" w:cstheme="minorHAnsi"/>
          <w:sz w:val="22"/>
          <w:szCs w:val="22"/>
        </w:rPr>
        <w:t>u</w:t>
      </w:r>
      <w:r w:rsidRPr="00FB2A3D">
        <w:rPr>
          <w:rFonts w:asciiTheme="minorHAnsi" w:hAnsiTheme="minorHAnsi" w:cstheme="minorHAnsi"/>
          <w:sz w:val="22"/>
          <w:szCs w:val="22"/>
        </w:rPr>
        <w:t xml:space="preserve">mowy. </w:t>
      </w:r>
      <w:r w:rsidRPr="00FB2A3D">
        <w:rPr>
          <w:rFonts w:asciiTheme="minorHAnsi" w:hAnsiTheme="minorHAnsi" w:cstheme="minorHAnsi"/>
          <w:b/>
          <w:bCs/>
          <w:color w:val="FF0000"/>
          <w:sz w:val="22"/>
          <w:szCs w:val="22"/>
        </w:rPr>
        <w:t>Kalkulacji ceny nie należy dołączać do oferty.</w:t>
      </w:r>
    </w:p>
    <w:p w14:paraId="162008DF" w14:textId="77777777" w:rsidR="00A0564C" w:rsidRDefault="00A0564C">
      <w:pPr>
        <w:widowControl w:val="0"/>
        <w:numPr>
          <w:ilvl w:val="0"/>
          <w:numId w:val="41"/>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 xml:space="preserve">Wykonawca, składając ofertę (na formularzu stanowiącym </w:t>
      </w:r>
      <w:r w:rsidRPr="004F60C4">
        <w:rPr>
          <w:rFonts w:asciiTheme="minorHAnsi" w:hAnsiTheme="minorHAnsi" w:cstheme="minorHAnsi"/>
          <w:b/>
          <w:color w:val="000000"/>
          <w:sz w:val="22"/>
          <w:szCs w:val="22"/>
        </w:rPr>
        <w:t xml:space="preserve">załącznik nr </w:t>
      </w:r>
      <w:r>
        <w:rPr>
          <w:rFonts w:asciiTheme="minorHAnsi" w:hAnsiTheme="minorHAnsi" w:cstheme="minorHAnsi"/>
          <w:b/>
          <w:color w:val="000000"/>
          <w:sz w:val="22"/>
          <w:szCs w:val="22"/>
        </w:rPr>
        <w:t>1</w:t>
      </w:r>
      <w:r w:rsidRPr="004F60C4">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Pr>
          <w:rFonts w:asciiTheme="minorHAnsi" w:hAnsiTheme="minorHAnsi" w:cstheme="minorHAnsi"/>
          <w:color w:val="000000"/>
          <w:sz w:val="22"/>
          <w:szCs w:val="22"/>
        </w:rPr>
        <w:t xml:space="preserve"> </w:t>
      </w:r>
      <w:r w:rsidRPr="00BB4BDE">
        <w:rPr>
          <w:rFonts w:ascii="Calibri" w:hAnsi="Calibri" w:cs="Calibri"/>
          <w:color w:val="000000" w:themeColor="text1"/>
          <w:sz w:val="22"/>
          <w:szCs w:val="22"/>
        </w:rPr>
        <w:t xml:space="preserve">na podstawie art. 225 ust. 2 </w:t>
      </w:r>
      <w:proofErr w:type="spellStart"/>
      <w:r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wybór jego oferty będzie prowadził</w:t>
      </w:r>
      <w:r>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p>
    <w:p w14:paraId="66011865" w14:textId="77777777" w:rsidR="00A0564C" w:rsidRPr="00A95879" w:rsidRDefault="00A0564C">
      <w:pPr>
        <w:pStyle w:val="Akapitzlist"/>
        <w:widowControl w:val="0"/>
        <w:numPr>
          <w:ilvl w:val="0"/>
          <w:numId w:val="39"/>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których dostawa lub świadczenie będą prowadziły do</w:t>
      </w:r>
      <w:r>
        <w:rPr>
          <w:rFonts w:asciiTheme="minorHAnsi" w:hAnsiTheme="minorHAnsi" w:cstheme="minorHAnsi"/>
          <w:color w:val="000000"/>
          <w:sz w:val="22"/>
          <w:szCs w:val="22"/>
        </w:rPr>
        <w:t> </w:t>
      </w:r>
      <w:r w:rsidRPr="00A95879">
        <w:rPr>
          <w:rFonts w:asciiTheme="minorHAnsi" w:hAnsiTheme="minorHAnsi" w:cstheme="minorHAnsi"/>
          <w:color w:val="000000"/>
          <w:sz w:val="22"/>
          <w:szCs w:val="22"/>
        </w:rPr>
        <w:t>powstania obowiązku podatkowego;</w:t>
      </w:r>
    </w:p>
    <w:p w14:paraId="5311BC2C" w14:textId="77777777" w:rsidR="00A0564C" w:rsidRPr="000163CE" w:rsidRDefault="00A0564C">
      <w:pPr>
        <w:pStyle w:val="Akapitzlist"/>
        <w:widowControl w:val="0"/>
        <w:numPr>
          <w:ilvl w:val="0"/>
          <w:numId w:val="39"/>
        </w:numPr>
        <w:tabs>
          <w:tab w:val="left" w:pos="567"/>
        </w:tabs>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wartość towaru lub usługi objętego obowiązkiem podatkowym Zamawiającego, bez kwoty podatku;</w:t>
      </w:r>
    </w:p>
    <w:p w14:paraId="6A6CC9E2" w14:textId="77777777" w:rsidR="00A0564C" w:rsidRPr="00C1051D" w:rsidRDefault="00A0564C">
      <w:pPr>
        <w:pStyle w:val="Akapitzlist"/>
        <w:widowControl w:val="0"/>
        <w:numPr>
          <w:ilvl w:val="0"/>
          <w:numId w:val="39"/>
        </w:numPr>
        <w:tabs>
          <w:tab w:val="left" w:pos="567"/>
        </w:tabs>
        <w:suppressAutoHyphens/>
        <w:spacing w:line="276" w:lineRule="auto"/>
        <w:ind w:left="568" w:hanging="284"/>
        <w:jc w:val="both"/>
        <w:rPr>
          <w:rFonts w:ascii="Calibri" w:hAnsi="Calibri" w:cs="Calibri"/>
          <w:sz w:val="22"/>
          <w:szCs w:val="22"/>
        </w:rPr>
      </w:pPr>
      <w:r w:rsidRPr="000163CE">
        <w:rPr>
          <w:rFonts w:asciiTheme="minorHAnsi" w:hAnsiTheme="minorHAnsi" w:cstheme="minorHAnsi"/>
          <w:color w:val="000000"/>
          <w:sz w:val="22"/>
          <w:szCs w:val="22"/>
        </w:rPr>
        <w:t>stawkę podatku od towarów i usług, która zgodnie z wiedzą Wykonawcy, będzie miała zastosowanie.</w:t>
      </w:r>
    </w:p>
    <w:p w14:paraId="103DFC78" w14:textId="77777777" w:rsidR="00A0564C" w:rsidRPr="00A0564C" w:rsidRDefault="00A0564C" w:rsidP="00A0564C">
      <w:pPr>
        <w:pStyle w:val="Akapitzlist"/>
        <w:autoSpaceDN w:val="0"/>
        <w:spacing w:line="276" w:lineRule="auto"/>
        <w:ind w:left="284"/>
        <w:jc w:val="both"/>
        <w:rPr>
          <w:rFonts w:ascii="Calibri" w:hAnsi="Calibri" w:cs="Arial"/>
          <w:sz w:val="22"/>
          <w:szCs w:val="22"/>
        </w:rPr>
      </w:pPr>
    </w:p>
    <w:p w14:paraId="671E9704" w14:textId="77777777" w:rsidR="00B83F31" w:rsidRPr="00B83F31" w:rsidRDefault="0050318A">
      <w:pPr>
        <w:pStyle w:val="Akapitzlist"/>
        <w:numPr>
          <w:ilvl w:val="0"/>
          <w:numId w:val="40"/>
        </w:numPr>
        <w:tabs>
          <w:tab w:val="left" w:pos="0"/>
        </w:tabs>
        <w:spacing w:after="6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7650282" w14:textId="062B9462" w:rsidR="00034D10" w:rsidRDefault="00034D10">
      <w:pPr>
        <w:numPr>
          <w:ilvl w:val="1"/>
          <w:numId w:val="4"/>
        </w:numPr>
        <w:tabs>
          <w:tab w:val="clear" w:pos="567"/>
        </w:tabs>
        <w:spacing w:before="60" w:line="276" w:lineRule="auto"/>
        <w:ind w:left="284" w:hanging="284"/>
        <w:jc w:val="both"/>
        <w:rPr>
          <w:rFonts w:ascii="Calibri" w:hAnsi="Calibri" w:cs="Calibri"/>
          <w:sz w:val="22"/>
          <w:szCs w:val="22"/>
        </w:rPr>
      </w:pPr>
      <w:r w:rsidRPr="00595FFC">
        <w:rPr>
          <w:rFonts w:ascii="Calibri" w:hAnsi="Calibri" w:cs="Calibri"/>
          <w:sz w:val="22"/>
          <w:szCs w:val="22"/>
        </w:rPr>
        <w:t xml:space="preserve">Z zastrzeżeniem </w:t>
      </w:r>
      <w:r w:rsidRPr="00F8685E">
        <w:rPr>
          <w:rFonts w:ascii="Calibri" w:hAnsi="Calibri" w:cs="Calibri"/>
          <w:sz w:val="22"/>
          <w:szCs w:val="22"/>
        </w:rPr>
        <w:t xml:space="preserve">postanowień zawartych w rozdziale </w:t>
      </w:r>
      <w:r w:rsidRPr="00DE1B1F">
        <w:rPr>
          <w:rFonts w:ascii="Calibri" w:hAnsi="Calibri" w:cs="Calibri"/>
          <w:sz w:val="22"/>
          <w:szCs w:val="22"/>
        </w:rPr>
        <w:t>X SWZ oraz w ust. 6 rozdziału VII</w:t>
      </w:r>
      <w:r w:rsidRPr="00F8685E">
        <w:rPr>
          <w:rFonts w:ascii="Calibri" w:hAnsi="Calibri" w:cs="Calibri"/>
          <w:sz w:val="22"/>
          <w:szCs w:val="22"/>
        </w:rPr>
        <w:t xml:space="preserve"> SWZ, komunikacja między Zamawiającym a Wykonawcami może się odbywać </w:t>
      </w:r>
      <w:r w:rsidRPr="00F8685E">
        <w:rPr>
          <w:rFonts w:ascii="Calibri" w:hAnsi="Calibri" w:cs="Calibri"/>
          <w:sz w:val="22"/>
          <w:szCs w:val="22"/>
          <w:u w:val="single"/>
        </w:rPr>
        <w:t>wyłącznie przy użyciu środków komunikacji elektronicznej</w:t>
      </w:r>
      <w:r w:rsidRPr="00F8685E">
        <w:rPr>
          <w:rFonts w:ascii="Calibri" w:hAnsi="Calibri" w:cs="Calibri"/>
          <w:sz w:val="22"/>
          <w:szCs w:val="22"/>
        </w:rPr>
        <w:t xml:space="preserve"> w rozumieniu ustawy z dnia 18 lipca 2002 r. </w:t>
      </w:r>
      <w:r w:rsidRPr="00F8685E">
        <w:rPr>
          <w:rFonts w:ascii="Calibri" w:hAnsi="Calibri" w:cs="Calibri"/>
          <w:i/>
          <w:sz w:val="22"/>
          <w:szCs w:val="22"/>
        </w:rPr>
        <w:t>o świadczeniu usług drogą elektroniczną</w:t>
      </w:r>
      <w:r w:rsidRPr="00F8685E">
        <w:rPr>
          <w:rFonts w:ascii="Calibri" w:hAnsi="Calibri" w:cs="Calibri"/>
          <w:sz w:val="22"/>
          <w:szCs w:val="22"/>
        </w:rPr>
        <w:t xml:space="preserve"> (</w:t>
      </w:r>
      <w:proofErr w:type="spellStart"/>
      <w:r w:rsidR="004215A6">
        <w:rPr>
          <w:rFonts w:ascii="Calibri" w:hAnsi="Calibri" w:cs="Calibri"/>
          <w:sz w:val="22"/>
          <w:szCs w:val="22"/>
        </w:rPr>
        <w:t>t.j</w:t>
      </w:r>
      <w:proofErr w:type="spellEnd"/>
      <w:r w:rsidR="004215A6">
        <w:rPr>
          <w:rFonts w:ascii="Calibri" w:hAnsi="Calibri" w:cs="Calibri"/>
          <w:sz w:val="22"/>
          <w:szCs w:val="22"/>
        </w:rPr>
        <w:t xml:space="preserve">. </w:t>
      </w:r>
      <w:r w:rsidRPr="00F8685E">
        <w:rPr>
          <w:rFonts w:ascii="Calibri" w:hAnsi="Calibri" w:cs="Calibri"/>
          <w:sz w:val="22"/>
          <w:szCs w:val="22"/>
        </w:rPr>
        <w:t>Dz.U. z 2020 r. poz. 344), tj. p</w:t>
      </w:r>
      <w:r w:rsidRPr="000A4A61">
        <w:rPr>
          <w:rFonts w:ascii="Calibri" w:hAnsi="Calibri"/>
          <w:sz w:val="22"/>
          <w:szCs w:val="22"/>
        </w:rPr>
        <w:t xml:space="preserve">latformy zakupowej Urzędu Miasta Tarnowa - </w:t>
      </w:r>
      <w:hyperlink r:id="rId10" w:history="1">
        <w:r w:rsidRPr="00F8685E">
          <w:rPr>
            <w:rStyle w:val="Hipercze"/>
            <w:rFonts w:ascii="Calibri" w:hAnsi="Calibri" w:cs="Calibri"/>
            <w:sz w:val="22"/>
            <w:szCs w:val="22"/>
          </w:rPr>
          <w:t>https://platformazakupowa.pl/pn/tarnow</w:t>
        </w:r>
      </w:hyperlink>
      <w:r w:rsidRPr="000A4A61">
        <w:rPr>
          <w:rFonts w:ascii="Calibri" w:hAnsi="Calibri" w:cs="Calibri"/>
          <w:sz w:val="22"/>
          <w:szCs w:val="22"/>
        </w:rPr>
        <w:t xml:space="preserve"> </w:t>
      </w:r>
    </w:p>
    <w:p w14:paraId="591E0F10" w14:textId="77777777" w:rsidR="00034D10" w:rsidRPr="00F8685E" w:rsidRDefault="00034D10">
      <w:pPr>
        <w:numPr>
          <w:ilvl w:val="1"/>
          <w:numId w:val="4"/>
        </w:numPr>
        <w:tabs>
          <w:tab w:val="clear" w:pos="567"/>
        </w:tabs>
        <w:spacing w:before="60" w:line="276" w:lineRule="auto"/>
        <w:ind w:left="284" w:hanging="284"/>
        <w:jc w:val="both"/>
        <w:rPr>
          <w:rFonts w:ascii="Calibri" w:hAnsi="Calibri" w:cs="Calibri"/>
          <w:sz w:val="22"/>
          <w:szCs w:val="22"/>
        </w:rPr>
      </w:pPr>
      <w:r w:rsidRPr="00F8685E">
        <w:rPr>
          <w:rFonts w:ascii="Calibri" w:hAnsi="Calibri" w:cs="Calibri"/>
          <w:b/>
          <w:sz w:val="22"/>
          <w:szCs w:val="22"/>
        </w:rPr>
        <w:t xml:space="preserve">Ofertę składa się pod rygorem nieważności, </w:t>
      </w:r>
      <w:r w:rsidRPr="00F8685E">
        <w:rPr>
          <w:rFonts w:ascii="Calibri" w:hAnsi="Calibri" w:cs="Calibri"/>
          <w:sz w:val="22"/>
          <w:szCs w:val="22"/>
        </w:rPr>
        <w:t>zgodnie z wyborem Wykonawcy:</w:t>
      </w:r>
    </w:p>
    <w:p w14:paraId="7134D0D8" w14:textId="77777777" w:rsidR="00034D10" w:rsidRPr="00F8685E" w:rsidRDefault="00034D10">
      <w:pPr>
        <w:pStyle w:val="Akapitzlist"/>
        <w:numPr>
          <w:ilvl w:val="2"/>
          <w:numId w:val="4"/>
        </w:numPr>
        <w:spacing w:line="276" w:lineRule="auto"/>
        <w:ind w:left="568" w:hanging="284"/>
        <w:jc w:val="both"/>
        <w:rPr>
          <w:rFonts w:ascii="Calibri" w:hAnsi="Calibri" w:cs="Calibri"/>
          <w:sz w:val="22"/>
          <w:szCs w:val="22"/>
        </w:rPr>
      </w:pPr>
      <w:r w:rsidRPr="00F8685E">
        <w:rPr>
          <w:rFonts w:ascii="Calibri" w:hAnsi="Calibri" w:cs="Calibri"/>
          <w:b/>
          <w:sz w:val="22"/>
          <w:szCs w:val="22"/>
        </w:rPr>
        <w:t>w formie elektronicznej (oznacza to postać elektroniczną opatrzoną kwalifikowanym podpisem elektronicznym),</w:t>
      </w:r>
    </w:p>
    <w:p w14:paraId="123CEE3A" w14:textId="77777777" w:rsidR="00034D10" w:rsidRPr="00F8685E" w:rsidRDefault="00034D10">
      <w:pPr>
        <w:pStyle w:val="Akapitzlist"/>
        <w:numPr>
          <w:ilvl w:val="2"/>
          <w:numId w:val="4"/>
        </w:numPr>
        <w:spacing w:line="276" w:lineRule="auto"/>
        <w:ind w:left="568" w:hanging="284"/>
        <w:jc w:val="both"/>
        <w:rPr>
          <w:rFonts w:ascii="Calibri" w:hAnsi="Calibri" w:cs="Calibri"/>
          <w:sz w:val="22"/>
          <w:szCs w:val="22"/>
        </w:rPr>
      </w:pPr>
      <w:r w:rsidRPr="00F8685E">
        <w:rPr>
          <w:rFonts w:ascii="Calibri" w:hAnsi="Calibri" w:cs="Calibri"/>
          <w:b/>
          <w:sz w:val="22"/>
          <w:szCs w:val="22"/>
        </w:rPr>
        <w:t>w postaci elektronicznej opatrzonej podpisem zaufanym lub podpisem osobistym</w:t>
      </w:r>
    </w:p>
    <w:p w14:paraId="468BCF02" w14:textId="77777777" w:rsidR="00034D10" w:rsidRPr="00F8685E" w:rsidRDefault="00034D10" w:rsidP="00034D10">
      <w:pPr>
        <w:spacing w:line="276" w:lineRule="auto"/>
        <w:ind w:left="425" w:hanging="141"/>
        <w:jc w:val="both"/>
        <w:rPr>
          <w:rFonts w:ascii="Calibri" w:hAnsi="Calibri" w:cs="Calibri"/>
          <w:b/>
          <w:color w:val="FF0000"/>
          <w:sz w:val="24"/>
          <w:szCs w:val="24"/>
        </w:rPr>
      </w:pPr>
      <w:r w:rsidRPr="00F8685E">
        <w:rPr>
          <w:rFonts w:ascii="Calibri" w:hAnsi="Calibri" w:cs="Calibri"/>
          <w:b/>
          <w:color w:val="FF0000"/>
          <w:sz w:val="24"/>
          <w:szCs w:val="24"/>
        </w:rPr>
        <w:t xml:space="preserve">– wyłącznie poprzez </w:t>
      </w:r>
      <w:r w:rsidRPr="00F8685E">
        <w:rPr>
          <w:rFonts w:ascii="Calibri" w:hAnsi="Calibri" w:cs="Calibri"/>
          <w:b/>
          <w:color w:val="FF0000"/>
          <w:sz w:val="24"/>
          <w:szCs w:val="24"/>
          <w:u w:val="single"/>
        </w:rPr>
        <w:t>platformę zakupową Urzędu Miasta Tarnowa</w:t>
      </w:r>
      <w:r w:rsidRPr="00F8685E">
        <w:rPr>
          <w:rFonts w:ascii="Calibri" w:hAnsi="Calibri" w:cs="Calibri"/>
          <w:b/>
          <w:color w:val="FF0000"/>
          <w:sz w:val="24"/>
          <w:szCs w:val="24"/>
        </w:rPr>
        <w:t>.</w:t>
      </w:r>
    </w:p>
    <w:p w14:paraId="7C915272" w14:textId="76EAFFDC" w:rsidR="00034D10" w:rsidRPr="00595FFC" w:rsidRDefault="00034D10" w:rsidP="00034D10">
      <w:pPr>
        <w:spacing w:line="276" w:lineRule="auto"/>
        <w:ind w:left="284"/>
        <w:jc w:val="both"/>
        <w:rPr>
          <w:rFonts w:ascii="Calibri" w:hAnsi="Calibri" w:cs="Calibri"/>
          <w:sz w:val="22"/>
          <w:szCs w:val="22"/>
        </w:rPr>
      </w:pPr>
      <w:r w:rsidRPr="00595FFC">
        <w:rPr>
          <w:rFonts w:ascii="Calibri" w:hAnsi="Calibri" w:cs="Calibri"/>
          <w:sz w:val="22"/>
          <w:szCs w:val="22"/>
        </w:rPr>
        <w:t xml:space="preserve">Ilekroć w SWZ jest mowa o ofercie, należy przez to rozumieć również ofertę dodatkową, o której mowa w </w:t>
      </w:r>
      <w:r w:rsidRPr="0053606C">
        <w:rPr>
          <w:rFonts w:ascii="Calibri" w:hAnsi="Calibri" w:cs="Calibri"/>
          <w:sz w:val="22"/>
          <w:szCs w:val="22"/>
        </w:rPr>
        <w:t xml:space="preserve">rozdz. </w:t>
      </w:r>
      <w:r w:rsidRPr="0053606C">
        <w:rPr>
          <w:rFonts w:ascii="Calibri" w:hAnsi="Calibri" w:cs="Calibri"/>
          <w:color w:val="000000"/>
          <w:sz w:val="22"/>
          <w:szCs w:val="22"/>
        </w:rPr>
        <w:t>X</w:t>
      </w:r>
      <w:r w:rsidR="00041016">
        <w:rPr>
          <w:rFonts w:ascii="Calibri" w:hAnsi="Calibri" w:cs="Calibri"/>
          <w:color w:val="000000"/>
          <w:sz w:val="22"/>
          <w:szCs w:val="22"/>
        </w:rPr>
        <w:t>VIII</w:t>
      </w:r>
      <w:r w:rsidRPr="0053606C">
        <w:rPr>
          <w:rFonts w:ascii="Calibri" w:hAnsi="Calibri" w:cs="Calibri"/>
          <w:color w:val="000000"/>
          <w:sz w:val="22"/>
          <w:szCs w:val="22"/>
        </w:rPr>
        <w:t xml:space="preserve"> </w:t>
      </w:r>
      <w:r w:rsidR="00502823">
        <w:rPr>
          <w:rFonts w:ascii="Calibri" w:hAnsi="Calibri" w:cs="Calibri"/>
          <w:sz w:val="22"/>
          <w:szCs w:val="22"/>
        </w:rPr>
        <w:t>ust</w:t>
      </w:r>
      <w:r w:rsidR="00041016">
        <w:rPr>
          <w:rFonts w:ascii="Calibri" w:hAnsi="Calibri" w:cs="Calibri"/>
          <w:color w:val="000000"/>
          <w:sz w:val="22"/>
          <w:szCs w:val="22"/>
        </w:rPr>
        <w:t>.</w:t>
      </w:r>
      <w:r w:rsidR="00502823">
        <w:rPr>
          <w:rFonts w:ascii="Calibri" w:hAnsi="Calibri" w:cs="Calibri"/>
          <w:color w:val="000000"/>
          <w:sz w:val="22"/>
          <w:szCs w:val="22"/>
        </w:rPr>
        <w:t xml:space="preserve"> 4</w:t>
      </w:r>
      <w:r w:rsidRPr="0053606C">
        <w:rPr>
          <w:rFonts w:ascii="Calibri" w:hAnsi="Calibri" w:cs="Calibri"/>
          <w:color w:val="000000"/>
          <w:sz w:val="22"/>
          <w:szCs w:val="22"/>
        </w:rPr>
        <w:t xml:space="preserve"> </w:t>
      </w:r>
      <w:r w:rsidRPr="0053606C">
        <w:rPr>
          <w:rFonts w:ascii="Calibri" w:hAnsi="Calibri" w:cs="Calibri"/>
          <w:sz w:val="22"/>
          <w:szCs w:val="22"/>
        </w:rPr>
        <w:t>SWZ.</w:t>
      </w:r>
    </w:p>
    <w:p w14:paraId="6E14CDA2" w14:textId="77777777" w:rsidR="00034D10" w:rsidRPr="00595FFC" w:rsidRDefault="00034D10">
      <w:pPr>
        <w:numPr>
          <w:ilvl w:val="1"/>
          <w:numId w:val="4"/>
        </w:numPr>
        <w:tabs>
          <w:tab w:val="clear" w:pos="567"/>
        </w:tabs>
        <w:spacing w:line="276" w:lineRule="auto"/>
        <w:ind w:left="284" w:hanging="284"/>
        <w:jc w:val="both"/>
        <w:rPr>
          <w:rFonts w:ascii="Calibri" w:hAnsi="Calibri" w:cs="Calibri"/>
          <w:sz w:val="22"/>
          <w:szCs w:val="22"/>
        </w:rPr>
      </w:pPr>
      <w:r w:rsidRPr="00595FFC">
        <w:rPr>
          <w:rFonts w:ascii="Calibri" w:hAnsi="Calibri" w:cs="Calibri"/>
          <w:sz w:val="22"/>
          <w:szCs w:val="22"/>
        </w:rPr>
        <w:lastRenderedPageBreak/>
        <w:t xml:space="preserve">Zamawiający lub Wykonawca przekazując oświadczenia, wnioski, zawiadomienia oraz informacje przy użyciu środków komunikacji elektronicznej w rozumieniu ustawy z dnia 18 lipca 2002 r. </w:t>
      </w:r>
      <w:r w:rsidRPr="00595FFC">
        <w:rPr>
          <w:rFonts w:ascii="Calibri" w:hAnsi="Calibri" w:cs="Calibri"/>
          <w:i/>
          <w:sz w:val="22"/>
          <w:szCs w:val="22"/>
        </w:rPr>
        <w:t>o świadczeniu usług drogą elektroniczną</w:t>
      </w:r>
      <w:r w:rsidRPr="00595FFC">
        <w:rPr>
          <w:rFonts w:ascii="Calibri" w:hAnsi="Calibri" w:cs="Calibri"/>
          <w:sz w:val="22"/>
          <w:szCs w:val="22"/>
        </w:rPr>
        <w:t xml:space="preserve">, mogą zażądać od drugiej strony niezwłocznego potwierdzenia ich otrzymania. </w:t>
      </w:r>
    </w:p>
    <w:p w14:paraId="2F21A12F" w14:textId="77777777" w:rsidR="00034D10" w:rsidRPr="00F652BC" w:rsidRDefault="00034D10">
      <w:pPr>
        <w:pStyle w:val="Akapitzlist"/>
        <w:numPr>
          <w:ilvl w:val="1"/>
          <w:numId w:val="4"/>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odbywa się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3831601E" w14:textId="77777777" w:rsidR="00034D10" w:rsidRPr="00F652BC" w:rsidRDefault="00034D10" w:rsidP="00034D10">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Pr>
          <w:rFonts w:ascii="Calibri" w:hAnsi="Calibri" w:cs="Calibri"/>
          <w:sz w:val="22"/>
          <w:szCs w:val="22"/>
        </w:rPr>
        <w:t xml:space="preserve"> </w:t>
      </w:r>
      <w:r w:rsidRPr="00EF2D3B">
        <w:rPr>
          <w:rFonts w:ascii="Calibri" w:hAnsi="Calibri" w:cs="Calibri"/>
          <w:i/>
          <w:iCs/>
          <w:sz w:val="22"/>
          <w:szCs w:val="22"/>
        </w:rPr>
        <w:t>„Wyślij wiadomość do zamawiającego”</w:t>
      </w:r>
      <w:r>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Pr>
          <w:rFonts w:ascii="Calibri" w:hAnsi="Calibri" w:cs="Calibri"/>
          <w:sz w:val="22"/>
          <w:szCs w:val="22"/>
        </w:rPr>
        <w:t>Z</w:t>
      </w:r>
      <w:r w:rsidRPr="00F652BC">
        <w:rPr>
          <w:rFonts w:ascii="Calibri" w:hAnsi="Calibri" w:cs="Calibri"/>
          <w:sz w:val="22"/>
          <w:szCs w:val="22"/>
        </w:rPr>
        <w:t>amawiającego.</w:t>
      </w:r>
    </w:p>
    <w:p w14:paraId="594122C8" w14:textId="77777777" w:rsidR="00034D10" w:rsidRDefault="00034D10">
      <w:pPr>
        <w:pStyle w:val="Akapitzlist"/>
        <w:numPr>
          <w:ilvl w:val="1"/>
          <w:numId w:val="4"/>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Pr>
          <w:rFonts w:ascii="Calibri" w:hAnsi="Calibri" w:cs="Calibri"/>
          <w:sz w:val="22"/>
          <w:szCs w:val="22"/>
        </w:rPr>
        <w:t>W</w:t>
      </w:r>
      <w:r w:rsidRPr="00F652BC">
        <w:rPr>
          <w:rFonts w:ascii="Calibri" w:hAnsi="Calibri" w:cs="Calibri"/>
          <w:sz w:val="22"/>
          <w:szCs w:val="22"/>
        </w:rPr>
        <w:t>ykonawcom informacje w formie elektronicznej za</w:t>
      </w:r>
      <w:r>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Pr>
          <w:rFonts w:ascii="Calibri" w:hAnsi="Calibri" w:cs="Calibri"/>
          <w:sz w:val="22"/>
          <w:szCs w:val="22"/>
        </w:rPr>
        <w:t> </w:t>
      </w:r>
      <w:r w:rsidRPr="00F652BC">
        <w:rPr>
          <w:rFonts w:ascii="Calibri" w:hAnsi="Calibri" w:cs="Calibri"/>
          <w:sz w:val="22"/>
          <w:szCs w:val="22"/>
        </w:rPr>
        <w:t xml:space="preserve">platformie w sekcji </w:t>
      </w:r>
      <w:r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Pr>
          <w:rFonts w:ascii="Calibri" w:hAnsi="Calibri" w:cs="Calibri"/>
          <w:sz w:val="22"/>
          <w:szCs w:val="22"/>
        </w:rPr>
        <w:t> </w:t>
      </w:r>
      <w:r w:rsidRPr="00F652BC">
        <w:rPr>
          <w:rFonts w:ascii="Calibri" w:hAnsi="Calibri" w:cs="Calibri"/>
          <w:sz w:val="22"/>
          <w:szCs w:val="22"/>
        </w:rPr>
        <w:t xml:space="preserve">pośrednictwem platformazakupowa.pl do konkretnego </w:t>
      </w:r>
      <w:r>
        <w:rPr>
          <w:rFonts w:ascii="Calibri" w:hAnsi="Calibri" w:cs="Calibri"/>
          <w:sz w:val="22"/>
          <w:szCs w:val="22"/>
        </w:rPr>
        <w:t>W</w:t>
      </w:r>
      <w:r w:rsidRPr="00F652BC">
        <w:rPr>
          <w:rFonts w:ascii="Calibri" w:hAnsi="Calibri" w:cs="Calibri"/>
          <w:sz w:val="22"/>
          <w:szCs w:val="22"/>
        </w:rPr>
        <w:t>ykonawcy.</w:t>
      </w:r>
    </w:p>
    <w:p w14:paraId="32E0423A" w14:textId="77777777" w:rsidR="00034D10" w:rsidRPr="00F67E34" w:rsidRDefault="00034D10">
      <w:pPr>
        <w:pStyle w:val="Akapitzlist"/>
        <w:numPr>
          <w:ilvl w:val="1"/>
          <w:numId w:val="4"/>
        </w:numPr>
        <w:tabs>
          <w:tab w:val="clear" w:pos="567"/>
        </w:tabs>
        <w:spacing w:line="276" w:lineRule="auto"/>
        <w:ind w:left="284" w:hanging="284"/>
        <w:jc w:val="both"/>
        <w:rPr>
          <w:rFonts w:ascii="Calibri" w:hAnsi="Calibri" w:cs="Calibri"/>
          <w:sz w:val="22"/>
          <w:szCs w:val="22"/>
        </w:rPr>
      </w:pPr>
      <w:r w:rsidRPr="00F67E34">
        <w:rPr>
          <w:rFonts w:ascii="Calibri" w:hAnsi="Calibri" w:cs="Calibri"/>
          <w:b/>
          <w:bCs/>
          <w:sz w:val="22"/>
          <w:szCs w:val="22"/>
        </w:rPr>
        <w:t>Komunikacja ustna</w:t>
      </w:r>
      <w:r w:rsidRPr="00F67E34">
        <w:rPr>
          <w:rFonts w:ascii="Calibri" w:hAnsi="Calibri" w:cs="Calibr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6059704D" w14:textId="77777777" w:rsidR="00034D10" w:rsidRDefault="00034D10">
      <w:pPr>
        <w:pStyle w:val="Akapitzlist"/>
        <w:numPr>
          <w:ilvl w:val="1"/>
          <w:numId w:val="4"/>
        </w:numPr>
        <w:tabs>
          <w:tab w:val="clear" w:pos="56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623633E1" w14:textId="77777777" w:rsidR="00034D10" w:rsidRPr="00F67E34" w:rsidRDefault="00034D10">
      <w:pPr>
        <w:pStyle w:val="Akapitzlist"/>
        <w:numPr>
          <w:ilvl w:val="1"/>
          <w:numId w:val="4"/>
        </w:numPr>
        <w:tabs>
          <w:tab w:val="clear" w:pos="567"/>
        </w:tabs>
        <w:spacing w:line="276" w:lineRule="auto"/>
        <w:ind w:left="284" w:hanging="284"/>
        <w:jc w:val="both"/>
        <w:rPr>
          <w:rFonts w:ascii="Calibri" w:hAnsi="Calibri" w:cs="Calibri"/>
          <w:sz w:val="22"/>
          <w:szCs w:val="22"/>
        </w:rPr>
      </w:pPr>
      <w:r w:rsidRPr="00F67E34">
        <w:rPr>
          <w:rFonts w:ascii="Calibri" w:hAnsi="Calibri" w:cs="Calibri"/>
          <w:sz w:val="22"/>
          <w:szCs w:val="22"/>
        </w:rPr>
        <w:t>Niezwłocznie po otwarciu złożonych ofert, Zamawiający zamieści na stronie prowadzonego postępowania informacje o:</w:t>
      </w:r>
    </w:p>
    <w:p w14:paraId="54712CE2" w14:textId="77777777" w:rsidR="00034D10" w:rsidRPr="00F67E34" w:rsidRDefault="00034D10">
      <w:pPr>
        <w:pStyle w:val="Akapitzlist"/>
        <w:numPr>
          <w:ilvl w:val="2"/>
          <w:numId w:val="4"/>
        </w:numPr>
        <w:spacing w:line="276" w:lineRule="auto"/>
        <w:ind w:left="567" w:hanging="283"/>
        <w:jc w:val="both"/>
        <w:rPr>
          <w:rFonts w:ascii="Calibri" w:hAnsi="Calibri" w:cs="Calibri"/>
          <w:sz w:val="22"/>
          <w:szCs w:val="22"/>
        </w:rPr>
      </w:pPr>
      <w:r w:rsidRPr="00F67E34">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14D3B465" w14:textId="77777777" w:rsidR="00034D10" w:rsidRPr="00F67E34" w:rsidRDefault="00034D10">
      <w:pPr>
        <w:pStyle w:val="Akapitzlist"/>
        <w:numPr>
          <w:ilvl w:val="2"/>
          <w:numId w:val="4"/>
        </w:numPr>
        <w:spacing w:line="276" w:lineRule="auto"/>
        <w:ind w:left="567" w:hanging="283"/>
        <w:jc w:val="both"/>
        <w:rPr>
          <w:rFonts w:ascii="Calibri" w:hAnsi="Calibri" w:cs="Calibri"/>
          <w:b/>
          <w:sz w:val="22"/>
          <w:szCs w:val="22"/>
        </w:rPr>
      </w:pPr>
      <w:r w:rsidRPr="00F67E34">
        <w:rPr>
          <w:rFonts w:ascii="Calibri" w:hAnsi="Calibri" w:cs="Calibri"/>
          <w:sz w:val="22"/>
          <w:szCs w:val="22"/>
        </w:rPr>
        <w:t>cenach zawartych w ofertach.</w:t>
      </w:r>
    </w:p>
    <w:p w14:paraId="18BC3573" w14:textId="77777777" w:rsidR="00034D10" w:rsidRDefault="00034D10">
      <w:pPr>
        <w:numPr>
          <w:ilvl w:val="0"/>
          <w:numId w:val="62"/>
        </w:numPr>
        <w:spacing w:line="276" w:lineRule="auto"/>
        <w:jc w:val="both"/>
        <w:rPr>
          <w:rFonts w:ascii="Calibri" w:hAnsi="Calibri" w:cs="Calibri"/>
          <w:sz w:val="22"/>
          <w:szCs w:val="22"/>
        </w:rPr>
      </w:pPr>
      <w:r w:rsidRPr="00F67E34">
        <w:rPr>
          <w:rFonts w:ascii="Calibri" w:hAnsi="Calibri" w:cs="Calibri"/>
          <w:sz w:val="22"/>
          <w:szCs w:val="22"/>
        </w:rPr>
        <w:t>Informację o wyborze oferty najkorzystniejszej bądź o unieważnieniu postępowania Zamawiający zamieści na stronie prowadzonego postępowania.</w:t>
      </w:r>
    </w:p>
    <w:p w14:paraId="220C9ED4" w14:textId="77777777" w:rsidR="007F14E7" w:rsidRPr="00F67E34" w:rsidRDefault="007F14E7" w:rsidP="007F14E7">
      <w:pPr>
        <w:spacing w:line="276" w:lineRule="auto"/>
        <w:ind w:left="360"/>
        <w:jc w:val="both"/>
        <w:rPr>
          <w:rFonts w:ascii="Calibri" w:hAnsi="Calibri" w:cs="Calibri"/>
          <w:sz w:val="22"/>
          <w:szCs w:val="22"/>
        </w:rPr>
      </w:pPr>
    </w:p>
    <w:p w14:paraId="2E343FF9" w14:textId="441682A1" w:rsidR="00143A7B" w:rsidRPr="0050318A" w:rsidRDefault="0050318A">
      <w:pPr>
        <w:pStyle w:val="Akapitzlist"/>
        <w:numPr>
          <w:ilvl w:val="0"/>
          <w:numId w:val="40"/>
        </w:numPr>
        <w:tabs>
          <w:tab w:val="left" w:pos="567"/>
        </w:tabs>
        <w:spacing w:after="6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sporządzania, wysyłania i</w:t>
      </w:r>
      <w:r w:rsidR="00A61D66">
        <w:rPr>
          <w:rFonts w:asciiTheme="minorHAnsi" w:hAnsiTheme="minorHAnsi" w:cstheme="minorHAnsi"/>
          <w:b/>
          <w:sz w:val="22"/>
          <w:szCs w:val="22"/>
        </w:rPr>
        <w:t> </w:t>
      </w:r>
      <w:r w:rsidRPr="0050318A">
        <w:rPr>
          <w:rFonts w:asciiTheme="minorHAnsi" w:hAnsiTheme="minorHAnsi" w:cstheme="minorHAnsi"/>
          <w:b/>
          <w:sz w:val="22"/>
          <w:szCs w:val="22"/>
        </w:rPr>
        <w:t>odbierania korespondencji elektronicznej</w:t>
      </w:r>
    </w:p>
    <w:p w14:paraId="68503922" w14:textId="77777777" w:rsidR="00034D10" w:rsidRPr="002A695D" w:rsidRDefault="00034D10">
      <w:pPr>
        <w:widowControl w:val="0"/>
        <w:numPr>
          <w:ilvl w:val="1"/>
          <w:numId w:val="42"/>
        </w:numPr>
        <w:suppressAutoHyphens/>
        <w:spacing w:before="60"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68ACCB27" w14:textId="77777777" w:rsidR="00034D10" w:rsidRPr="007137C6" w:rsidRDefault="00034D10">
      <w:pPr>
        <w:pStyle w:val="Akapitzlist"/>
        <w:widowControl w:val="0"/>
        <w:numPr>
          <w:ilvl w:val="0"/>
          <w:numId w:val="63"/>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47FA9665" w14:textId="77777777" w:rsidR="00034D10" w:rsidRPr="0035198B" w:rsidRDefault="00034D10">
      <w:pPr>
        <w:pStyle w:val="Akapitzlist"/>
        <w:widowControl w:val="0"/>
        <w:numPr>
          <w:ilvl w:val="0"/>
          <w:numId w:val="63"/>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Pr="00C50E75">
          <w:rPr>
            <w:rStyle w:val="Hipercze"/>
            <w:rFonts w:ascii="Calibri" w:hAnsi="Calibri" w:cs="Calibri"/>
            <w:sz w:val="22"/>
            <w:szCs w:val="22"/>
          </w:rPr>
          <w:t>https://platformazakupowa.pl/strona/45-instrukcje</w:t>
        </w:r>
      </w:hyperlink>
      <w:r>
        <w:t xml:space="preserve"> </w:t>
      </w:r>
    </w:p>
    <w:p w14:paraId="73688ADD" w14:textId="77777777" w:rsidR="00034D10" w:rsidRPr="00C50E75" w:rsidRDefault="00034D10" w:rsidP="00034D10">
      <w:pPr>
        <w:widowControl w:val="0"/>
        <w:tabs>
          <w:tab w:val="left" w:pos="284"/>
        </w:tabs>
        <w:suppressAutoHyphens/>
        <w:spacing w:line="276" w:lineRule="auto"/>
        <w:ind w:left="284"/>
        <w:jc w:val="both"/>
        <w:rPr>
          <w:rFonts w:ascii="Calibri" w:hAnsi="Calibri" w:cs="Calibri"/>
          <w:kern w:val="1"/>
          <w:sz w:val="22"/>
          <w:szCs w:val="22"/>
          <w:lang w:eastAsia="zh-CN"/>
        </w:rPr>
      </w:pPr>
      <w:r w:rsidRPr="002A695D">
        <w:rPr>
          <w:rFonts w:ascii="Calibri" w:hAnsi="Calibri" w:cs="Calibri"/>
          <w:kern w:val="1"/>
          <w:sz w:val="22"/>
          <w:szCs w:val="22"/>
          <w:lang w:eastAsia="zh-CN"/>
        </w:rPr>
        <w:t>Zaleca się, aby przed rozpoczęciem wypełniania Formularz</w:t>
      </w:r>
      <w:r>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C50E75">
        <w:rPr>
          <w:rFonts w:ascii="Calibri" w:hAnsi="Calibri" w:cs="Calibri"/>
          <w:kern w:val="1"/>
          <w:sz w:val="22"/>
          <w:szCs w:val="22"/>
          <w:lang w:eastAsia="zh-CN"/>
        </w:rPr>
        <w:t>wiadomości prywatnych od Zamawiającego w systemie lub wycofania oferty lub wniosku bez kontaktu z Centrum Wsparcia Klienta.</w:t>
      </w:r>
    </w:p>
    <w:p w14:paraId="0CA428E3" w14:textId="77777777" w:rsidR="00034D10" w:rsidRDefault="00034D10">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192225">
        <w:rPr>
          <w:rFonts w:ascii="Calibri" w:hAnsi="Calibri" w:cs="Calibri"/>
          <w:kern w:val="1"/>
          <w:sz w:val="22"/>
          <w:szCs w:val="22"/>
          <w:lang w:eastAsia="zh-CN"/>
        </w:rPr>
        <w:t xml:space="preserve">Instrukcje korzystania z platformazakupowa.pl dotyczące w szczególności logowania, składania wniosków o wyjaśnienie treści SWZ, składania ofert oraz innych czynności podejmowanych </w:t>
      </w:r>
      <w:r w:rsidRPr="00192225">
        <w:rPr>
          <w:rFonts w:ascii="Calibri" w:hAnsi="Calibri" w:cs="Calibri"/>
          <w:kern w:val="1"/>
          <w:sz w:val="22"/>
          <w:szCs w:val="22"/>
          <w:lang w:eastAsia="zh-CN"/>
        </w:rPr>
        <w:lastRenderedPageBreak/>
        <w:t xml:space="preserve">w niniejszym postępowaniu przy użyciu platformazakupowa.pl znajdują się w zakładce </w:t>
      </w:r>
      <w:r w:rsidRPr="00192225">
        <w:rPr>
          <w:rFonts w:ascii="Calibri" w:hAnsi="Calibri" w:cs="Calibri"/>
          <w:i/>
          <w:iCs/>
          <w:kern w:val="1"/>
          <w:sz w:val="22"/>
          <w:szCs w:val="22"/>
          <w:lang w:eastAsia="zh-CN"/>
        </w:rPr>
        <w:t>„Instrukcje dla Wykonawców”</w:t>
      </w:r>
      <w:r w:rsidRPr="00192225">
        <w:rPr>
          <w:rFonts w:ascii="Calibri" w:hAnsi="Calibri" w:cs="Calibri"/>
          <w:kern w:val="1"/>
          <w:sz w:val="22"/>
          <w:szCs w:val="22"/>
          <w:lang w:eastAsia="zh-CN"/>
        </w:rPr>
        <w:t xml:space="preserve"> na stronie internetowej pod adresem:</w:t>
      </w:r>
      <w:r>
        <w:rPr>
          <w:rFonts w:ascii="Calibri" w:hAnsi="Calibri" w:cs="Calibri"/>
          <w:kern w:val="1"/>
          <w:sz w:val="22"/>
          <w:szCs w:val="22"/>
          <w:lang w:eastAsia="zh-CN"/>
        </w:rPr>
        <w:t xml:space="preserve"> </w:t>
      </w:r>
    </w:p>
    <w:p w14:paraId="10C155D3" w14:textId="77777777" w:rsidR="00034D10" w:rsidRPr="00192225" w:rsidRDefault="00000000" w:rsidP="00034D10">
      <w:pPr>
        <w:widowControl w:val="0"/>
        <w:tabs>
          <w:tab w:val="left" w:pos="284"/>
        </w:tabs>
        <w:suppressAutoHyphens/>
        <w:spacing w:line="276" w:lineRule="auto"/>
        <w:ind w:left="284"/>
        <w:jc w:val="both"/>
        <w:rPr>
          <w:rFonts w:ascii="Calibri" w:hAnsi="Calibri" w:cs="Calibri"/>
          <w:kern w:val="1"/>
          <w:sz w:val="22"/>
          <w:szCs w:val="22"/>
          <w:lang w:eastAsia="zh-CN"/>
        </w:rPr>
      </w:pPr>
      <w:hyperlink r:id="rId13" w:history="1">
        <w:r w:rsidR="00034D10" w:rsidRPr="00351D21">
          <w:rPr>
            <w:rStyle w:val="Hipercze"/>
            <w:rFonts w:ascii="Calibri" w:hAnsi="Calibri" w:cs="Calibri"/>
            <w:kern w:val="1"/>
            <w:sz w:val="22"/>
            <w:szCs w:val="22"/>
            <w:lang w:eastAsia="zh-CN"/>
          </w:rPr>
          <w:t>https://platformazakupowa.pl/strona/45-instrukcje</w:t>
        </w:r>
      </w:hyperlink>
    </w:p>
    <w:p w14:paraId="64062C75" w14:textId="77777777" w:rsidR="00034D10" w:rsidRPr="0020122F" w:rsidRDefault="00034D10">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Zamawiający nie ponosi odpowiedzialności za złożenie oferty w sposób niezgodny z </w:t>
      </w:r>
      <w:r w:rsidRPr="0020122F">
        <w:rPr>
          <w:rFonts w:ascii="Calibri" w:hAnsi="Calibri" w:cs="Calibri"/>
          <w:i/>
          <w:iCs/>
          <w:kern w:val="1"/>
          <w:sz w:val="22"/>
          <w:szCs w:val="22"/>
          <w:lang w:eastAsia="zh-CN"/>
        </w:rPr>
        <w:t>Instrukcją korzystania z platformazakupowa.pl</w:t>
      </w:r>
      <w:r w:rsidRPr="0020122F">
        <w:rPr>
          <w:rFonts w:ascii="Calibri" w:hAnsi="Calibri" w:cs="Calibri"/>
          <w:kern w:val="1"/>
          <w:sz w:val="22"/>
          <w:szCs w:val="22"/>
          <w:lang w:eastAsia="zh-CN"/>
        </w:rPr>
        <w:t xml:space="preserve">, w szczególności za sytuację, gdy Zamawiający zapozna się z treścią oferty przed upływem terminu składania ofert (np. złożenie oferty w zakładce </w:t>
      </w:r>
      <w:r w:rsidRPr="0020122F">
        <w:rPr>
          <w:rFonts w:ascii="Calibri" w:hAnsi="Calibri" w:cs="Calibri"/>
          <w:i/>
          <w:iCs/>
          <w:kern w:val="1"/>
          <w:sz w:val="22"/>
          <w:szCs w:val="22"/>
          <w:lang w:eastAsia="zh-CN"/>
        </w:rPr>
        <w:t>„Wyślij wiadomość do zamawiającego”</w:t>
      </w:r>
      <w:r w:rsidRPr="0020122F">
        <w:rPr>
          <w:rFonts w:ascii="Calibri" w:hAnsi="Calibri" w:cs="Calibri"/>
          <w:kern w:val="1"/>
          <w:sz w:val="22"/>
          <w:szCs w:val="22"/>
          <w:lang w:eastAsia="zh-CN"/>
        </w:rPr>
        <w:t>).</w:t>
      </w:r>
    </w:p>
    <w:p w14:paraId="5BE4762B" w14:textId="77777777" w:rsidR="00034D10" w:rsidRPr="0020122F" w:rsidRDefault="00034D10">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Zamawiający, zgodnie z § 11 ust. 2 Rozporządzenia Prezesa Rady Ministrów z dnia 30 grudnia 2020 r. </w:t>
      </w:r>
      <w:r w:rsidRPr="0020122F">
        <w:rPr>
          <w:rFonts w:ascii="Calibri" w:hAnsi="Calibri" w:cs="Calibri"/>
          <w:i/>
          <w:iCs/>
          <w:kern w:val="1"/>
          <w:sz w:val="22"/>
          <w:szCs w:val="22"/>
          <w:lang w:eastAsia="zh-CN"/>
        </w:rPr>
        <w:t>w sprawie sposobu sporządzania i przekazywania informacji oraz wymagań technicznych dla dokumentów elektronicznych oraz środków komunikacji elektronicznej w postępowaniu o</w:t>
      </w:r>
      <w:r>
        <w:rPr>
          <w:rFonts w:ascii="Calibri" w:hAnsi="Calibri" w:cs="Calibri"/>
          <w:i/>
          <w:iCs/>
          <w:kern w:val="1"/>
          <w:sz w:val="22"/>
          <w:szCs w:val="22"/>
          <w:lang w:eastAsia="zh-CN"/>
        </w:rPr>
        <w:t> </w:t>
      </w:r>
      <w:r w:rsidRPr="0020122F">
        <w:rPr>
          <w:rFonts w:ascii="Calibri" w:hAnsi="Calibri" w:cs="Calibri"/>
          <w:i/>
          <w:iCs/>
          <w:kern w:val="1"/>
          <w:sz w:val="22"/>
          <w:szCs w:val="22"/>
          <w:lang w:eastAsia="zh-CN"/>
        </w:rPr>
        <w:t>udzielenie zamówienia publicznego lub konkursie</w:t>
      </w:r>
      <w:r w:rsidRPr="0020122F">
        <w:rPr>
          <w:rFonts w:ascii="Calibri" w:hAnsi="Calibri" w:cs="Calibri"/>
          <w:kern w:val="1"/>
          <w:sz w:val="22"/>
          <w:szCs w:val="22"/>
          <w:lang w:eastAsia="zh-CN"/>
        </w:rPr>
        <w:t xml:space="preserve"> zamieszcza wymagania dotyczące specyfikacji połączenia, formatu przesyłanych danych oraz szyfrowania i oznaczania czasu przekazania i</w:t>
      </w:r>
      <w:r>
        <w:rPr>
          <w:rFonts w:ascii="Calibri" w:hAnsi="Calibri" w:cs="Calibri"/>
          <w:kern w:val="1"/>
          <w:sz w:val="22"/>
          <w:szCs w:val="22"/>
          <w:lang w:eastAsia="zh-CN"/>
        </w:rPr>
        <w:t> </w:t>
      </w:r>
      <w:r w:rsidRPr="0020122F">
        <w:rPr>
          <w:rFonts w:ascii="Calibri" w:hAnsi="Calibri" w:cs="Calibri"/>
          <w:kern w:val="1"/>
          <w:sz w:val="22"/>
          <w:szCs w:val="22"/>
          <w:lang w:eastAsia="zh-CN"/>
        </w:rPr>
        <w:t>odbioru danych za pośrednictwem platformazakupowa.pl, tj.:</w:t>
      </w:r>
    </w:p>
    <w:p w14:paraId="66963E83"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stały dostęp do sieci Internet o gwarantowanej przepustowości nie mniejszej niż 512 </w:t>
      </w:r>
      <w:proofErr w:type="spellStart"/>
      <w:r w:rsidRPr="0020122F">
        <w:rPr>
          <w:rFonts w:ascii="Calibri" w:hAnsi="Calibri" w:cs="Calibri"/>
          <w:kern w:val="1"/>
          <w:sz w:val="22"/>
          <w:szCs w:val="22"/>
          <w:lang w:eastAsia="zh-CN"/>
        </w:rPr>
        <w:t>kb</w:t>
      </w:r>
      <w:proofErr w:type="spellEnd"/>
      <w:r w:rsidRPr="0020122F">
        <w:rPr>
          <w:rFonts w:ascii="Calibri" w:hAnsi="Calibri" w:cs="Calibri"/>
          <w:kern w:val="1"/>
          <w:sz w:val="22"/>
          <w:szCs w:val="22"/>
          <w:lang w:eastAsia="zh-CN"/>
        </w:rPr>
        <w:t>/s,</w:t>
      </w:r>
    </w:p>
    <w:p w14:paraId="2CE92133"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06AB73CD"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zainstalowana dowolna przeglądarka internetowa, w przypadku Internet Explorer minimalnie wersja 10.0., </w:t>
      </w:r>
    </w:p>
    <w:p w14:paraId="7A8643E1"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włączona obsługa JavaScript,</w:t>
      </w:r>
    </w:p>
    <w:p w14:paraId="0BE708BA"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zainstalowany program Adobe </w:t>
      </w:r>
      <w:proofErr w:type="spellStart"/>
      <w:r w:rsidRPr="0020122F">
        <w:rPr>
          <w:rFonts w:ascii="Calibri" w:hAnsi="Calibri" w:cs="Calibri"/>
          <w:kern w:val="1"/>
          <w:sz w:val="22"/>
          <w:szCs w:val="22"/>
          <w:lang w:eastAsia="zh-CN"/>
        </w:rPr>
        <w:t>Acrobat</w:t>
      </w:r>
      <w:proofErr w:type="spellEnd"/>
      <w:r w:rsidRPr="0020122F">
        <w:rPr>
          <w:rFonts w:ascii="Calibri" w:hAnsi="Calibri" w:cs="Calibri"/>
          <w:kern w:val="1"/>
          <w:sz w:val="22"/>
          <w:szCs w:val="22"/>
          <w:lang w:eastAsia="zh-CN"/>
        </w:rPr>
        <w:t xml:space="preserve"> Reader lub inny obsługujący format plików .pdf,</w:t>
      </w:r>
    </w:p>
    <w:p w14:paraId="39466FF5"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platformazakupowa.pl działa według standardu przyjętego w komunikacji sieciowej - kodowanie UTF8,</w:t>
      </w:r>
    </w:p>
    <w:p w14:paraId="5E41E02B" w14:textId="77777777" w:rsidR="00034D10" w:rsidRPr="0020122F" w:rsidRDefault="00034D10">
      <w:pPr>
        <w:pStyle w:val="Akapitzlist"/>
        <w:widowControl w:val="0"/>
        <w:numPr>
          <w:ilvl w:val="0"/>
          <w:numId w:val="64"/>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oznaczenie czasu odbioru danych przez platformę zakupową stanowi datę oraz dokładny czas (</w:t>
      </w:r>
      <w:proofErr w:type="spellStart"/>
      <w:r w:rsidRPr="0020122F">
        <w:rPr>
          <w:rFonts w:ascii="Calibri" w:hAnsi="Calibri" w:cs="Calibri"/>
          <w:kern w:val="1"/>
          <w:sz w:val="22"/>
          <w:szCs w:val="22"/>
          <w:lang w:eastAsia="zh-CN"/>
        </w:rPr>
        <w:t>hh:mm:ss</w:t>
      </w:r>
      <w:proofErr w:type="spellEnd"/>
      <w:r w:rsidRPr="0020122F">
        <w:rPr>
          <w:rFonts w:ascii="Calibri" w:hAnsi="Calibri" w:cs="Calibri"/>
          <w:kern w:val="1"/>
          <w:sz w:val="22"/>
          <w:szCs w:val="22"/>
          <w:lang w:eastAsia="zh-CN"/>
        </w:rPr>
        <w:t>) generowany wg czasu lokalnego serwera synchronizowanego z zegarem Głównego Urzędu Miar.</w:t>
      </w:r>
    </w:p>
    <w:p w14:paraId="2041CD7B" w14:textId="77777777" w:rsidR="00034D10" w:rsidRPr="00C50E75" w:rsidRDefault="00034D10">
      <w:pPr>
        <w:widowControl w:val="0"/>
        <w:numPr>
          <w:ilvl w:val="1"/>
          <w:numId w:val="42"/>
        </w:numPr>
        <w:tabs>
          <w:tab w:val="left" w:pos="284"/>
        </w:tabs>
        <w:suppressAutoHyphens/>
        <w:spacing w:line="276" w:lineRule="auto"/>
        <w:ind w:left="284" w:hanging="284"/>
        <w:jc w:val="both"/>
        <w:rPr>
          <w:rFonts w:ascii="Calibri" w:hAnsi="Calibri" w:cs="Calibri"/>
          <w:b/>
          <w:kern w:val="1"/>
          <w:sz w:val="22"/>
          <w:szCs w:val="22"/>
          <w:lang w:eastAsia="zh-CN"/>
        </w:rPr>
      </w:pPr>
      <w:r w:rsidRPr="00C50E75">
        <w:rPr>
          <w:rFonts w:ascii="Calibri" w:hAnsi="Calibri" w:cs="Calibri"/>
          <w:b/>
          <w:bCs/>
          <w:kern w:val="1"/>
          <w:sz w:val="22"/>
          <w:szCs w:val="22"/>
          <w:lang w:eastAsia="zh-CN"/>
        </w:rPr>
        <w:t>Maksymalny rozmiar plików</w:t>
      </w:r>
      <w:r w:rsidRPr="00C50E75">
        <w:rPr>
          <w:rFonts w:ascii="Calibri" w:hAnsi="Calibri" w:cs="Calibri"/>
          <w:kern w:val="1"/>
          <w:sz w:val="22"/>
          <w:szCs w:val="22"/>
          <w:lang w:eastAsia="zh-CN"/>
        </w:rPr>
        <w:t xml:space="preserve"> przesyłanych za pośrednictwem dedykowanych formularzy do:</w:t>
      </w:r>
      <w:r>
        <w:rPr>
          <w:rFonts w:ascii="Calibri" w:hAnsi="Calibri" w:cs="Calibri"/>
          <w:kern w:val="1"/>
          <w:sz w:val="22"/>
          <w:szCs w:val="22"/>
          <w:lang w:eastAsia="zh-CN"/>
        </w:rPr>
        <w:t> </w:t>
      </w:r>
      <w:r w:rsidRPr="00C50E75">
        <w:rPr>
          <w:rFonts w:ascii="Calibri" w:hAnsi="Calibri" w:cs="Calibri"/>
          <w:kern w:val="1"/>
          <w:sz w:val="22"/>
          <w:szCs w:val="22"/>
          <w:lang w:eastAsia="zh-CN"/>
        </w:rPr>
        <w:t>złożenia,</w:t>
      </w:r>
      <w:r>
        <w:rPr>
          <w:rFonts w:ascii="Calibri" w:hAnsi="Calibri" w:cs="Calibri"/>
          <w:kern w:val="1"/>
          <w:sz w:val="22"/>
          <w:szCs w:val="22"/>
          <w:lang w:eastAsia="zh-CN"/>
        </w:rPr>
        <w:t xml:space="preserve"> </w:t>
      </w:r>
      <w:r w:rsidRPr="00C50E75">
        <w:rPr>
          <w:rFonts w:ascii="Calibri" w:hAnsi="Calibri" w:cs="Calibri"/>
          <w:kern w:val="1"/>
          <w:sz w:val="22"/>
          <w:szCs w:val="22"/>
          <w:lang w:eastAsia="zh-CN"/>
        </w:rPr>
        <w:t xml:space="preserve">wycofania oferty lub wniosku </w:t>
      </w:r>
      <w:r w:rsidRPr="00C50E75">
        <w:rPr>
          <w:rFonts w:ascii="Calibri" w:hAnsi="Calibri" w:cs="Calibri"/>
          <w:b/>
          <w:bCs/>
          <w:kern w:val="1"/>
          <w:sz w:val="22"/>
          <w:szCs w:val="22"/>
          <w:lang w:eastAsia="zh-CN"/>
        </w:rPr>
        <w:t>wynosi 150 MB</w:t>
      </w:r>
      <w:r w:rsidRPr="00C50E75">
        <w:rPr>
          <w:rFonts w:ascii="Calibri" w:hAnsi="Calibri" w:cs="Calibri"/>
          <w:bCs/>
          <w:kern w:val="1"/>
          <w:sz w:val="22"/>
          <w:szCs w:val="22"/>
          <w:lang w:eastAsia="zh-CN"/>
        </w:rPr>
        <w:t>, natomiast przy komunikacji wielkość pliku to maksymalnie</w:t>
      </w:r>
      <w:r w:rsidRPr="00C50E75">
        <w:rPr>
          <w:rFonts w:ascii="Calibri" w:hAnsi="Calibri" w:cs="Calibri"/>
          <w:b/>
          <w:bCs/>
          <w:kern w:val="1"/>
          <w:sz w:val="22"/>
          <w:szCs w:val="22"/>
          <w:lang w:eastAsia="zh-CN"/>
        </w:rPr>
        <w:t xml:space="preserve"> 500 MB.</w:t>
      </w:r>
    </w:p>
    <w:p w14:paraId="1774A4D4" w14:textId="77777777" w:rsidR="00034D10" w:rsidRPr="00C50E75" w:rsidRDefault="00034D10">
      <w:pPr>
        <w:widowControl w:val="0"/>
        <w:numPr>
          <w:ilvl w:val="1"/>
          <w:numId w:val="42"/>
        </w:numPr>
        <w:tabs>
          <w:tab w:val="left" w:pos="284"/>
        </w:tabs>
        <w:suppressAutoHyphens/>
        <w:spacing w:line="276" w:lineRule="auto"/>
        <w:ind w:left="284" w:hanging="284"/>
        <w:jc w:val="both"/>
        <w:rPr>
          <w:rFonts w:ascii="Calibri" w:hAnsi="Calibri" w:cs="Calibri"/>
          <w:kern w:val="1"/>
          <w:sz w:val="22"/>
          <w:szCs w:val="22"/>
          <w:lang w:eastAsia="zh-CN"/>
        </w:rPr>
      </w:pPr>
      <w:r w:rsidRPr="00C50E75">
        <w:rPr>
          <w:rFonts w:ascii="Calibri" w:hAnsi="Calibri" w:cs="Calibri"/>
          <w:kern w:val="1"/>
          <w:sz w:val="22"/>
          <w:szCs w:val="22"/>
          <w:lang w:eastAsia="zh-CN"/>
        </w:rPr>
        <w:t xml:space="preserve">Zamawiający </w:t>
      </w:r>
      <w:r w:rsidRPr="00C42937">
        <w:rPr>
          <w:rFonts w:ascii="Calibri" w:hAnsi="Calibri" w:cs="Calibri"/>
          <w:kern w:val="1"/>
          <w:sz w:val="22"/>
          <w:szCs w:val="22"/>
          <w:lang w:eastAsia="zh-CN"/>
        </w:rPr>
        <w:t>zwraca uwagę na ograniczenia wielkości plików podpisywanych profilem zaufanym, który wynosi maksymalnie 10 MB, oraz na ograniczenie wielkości plików podpisywanych w</w:t>
      </w:r>
      <w:r>
        <w:rPr>
          <w:rFonts w:ascii="Calibri" w:hAnsi="Calibri" w:cs="Calibri"/>
          <w:kern w:val="1"/>
          <w:sz w:val="22"/>
          <w:szCs w:val="22"/>
          <w:lang w:eastAsia="zh-CN"/>
        </w:rPr>
        <w:t> </w:t>
      </w:r>
      <w:r w:rsidRPr="00C42937">
        <w:rPr>
          <w:rFonts w:ascii="Calibri" w:hAnsi="Calibri" w:cs="Calibri"/>
          <w:kern w:val="1"/>
          <w:sz w:val="22"/>
          <w:szCs w:val="22"/>
          <w:lang w:eastAsia="zh-CN"/>
        </w:rPr>
        <w:t xml:space="preserve">aplikacji </w:t>
      </w:r>
      <w:proofErr w:type="spellStart"/>
      <w:r w:rsidRPr="00C42937">
        <w:rPr>
          <w:rFonts w:ascii="Calibri" w:hAnsi="Calibri" w:cs="Calibri"/>
          <w:kern w:val="1"/>
          <w:sz w:val="22"/>
          <w:szCs w:val="22"/>
          <w:lang w:eastAsia="zh-CN"/>
        </w:rPr>
        <w:t>eDoApp</w:t>
      </w:r>
      <w:proofErr w:type="spellEnd"/>
      <w:r w:rsidRPr="00C42937">
        <w:rPr>
          <w:rFonts w:ascii="Calibri" w:hAnsi="Calibri" w:cs="Calibri"/>
          <w:kern w:val="1"/>
          <w:sz w:val="22"/>
          <w:szCs w:val="22"/>
          <w:lang w:eastAsia="zh-CN"/>
        </w:rPr>
        <w:t>, służącej do składania podpisu osobistego, który wynosi maksymalnie 5 MB.</w:t>
      </w:r>
    </w:p>
    <w:p w14:paraId="70E414E1" w14:textId="77777777" w:rsidR="00034D10" w:rsidRPr="00C50E75" w:rsidRDefault="00034D10">
      <w:pPr>
        <w:pStyle w:val="Akapitzlist"/>
        <w:numPr>
          <w:ilvl w:val="1"/>
          <w:numId w:val="42"/>
        </w:numPr>
        <w:suppressAutoHyphens/>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datę </w:t>
      </w:r>
      <w:r w:rsidRPr="00C42937">
        <w:rPr>
          <w:rFonts w:ascii="Calibri" w:hAnsi="Calibri" w:cs="Calibri"/>
          <w:sz w:val="22"/>
          <w:szCs w:val="22"/>
        </w:rPr>
        <w:t xml:space="preserve">złożenia oferty przyjmuje się datę jej przekazania w systemie (platformie) w drugim kroku składania oferty poprzez kliknięcie przycisku </w:t>
      </w:r>
      <w:r w:rsidRPr="00C42937">
        <w:rPr>
          <w:rFonts w:ascii="Calibri" w:hAnsi="Calibri" w:cs="Calibri"/>
          <w:i/>
          <w:iCs/>
          <w:sz w:val="22"/>
          <w:szCs w:val="22"/>
        </w:rPr>
        <w:t>„Złóż ofertę”</w:t>
      </w:r>
      <w:r w:rsidRPr="00C42937">
        <w:rPr>
          <w:rFonts w:ascii="Calibri" w:hAnsi="Calibri" w:cs="Calibri"/>
          <w:sz w:val="22"/>
          <w:szCs w:val="22"/>
        </w:rPr>
        <w:t xml:space="preserve"> i wyświetlenie się komunikatu, że oferta została zaszyfrowana i złożona.</w:t>
      </w:r>
    </w:p>
    <w:p w14:paraId="790200F5" w14:textId="4347B5F1" w:rsidR="00034D10" w:rsidRPr="00C50E75" w:rsidRDefault="00034D10" w:rsidP="00034D10">
      <w:pPr>
        <w:pStyle w:val="Akapitzlist"/>
        <w:spacing w:line="276" w:lineRule="auto"/>
        <w:ind w:left="284"/>
        <w:jc w:val="both"/>
        <w:rPr>
          <w:rFonts w:ascii="Calibri" w:hAnsi="Calibri" w:cs="Calibri"/>
          <w:sz w:val="22"/>
          <w:szCs w:val="22"/>
        </w:rPr>
      </w:pPr>
      <w:r w:rsidRPr="00C50E75">
        <w:rPr>
          <w:rFonts w:ascii="Calibri" w:hAnsi="Calibri" w:cs="Calibri"/>
          <w:sz w:val="22"/>
          <w:szCs w:val="22"/>
        </w:rPr>
        <w:t>Szczegółowa instrukcja dla Wykonawców dotycząca złożenia</w:t>
      </w:r>
      <w:r>
        <w:rPr>
          <w:rFonts w:ascii="Calibri" w:hAnsi="Calibri" w:cs="Calibri"/>
          <w:sz w:val="22"/>
          <w:szCs w:val="22"/>
        </w:rPr>
        <w:t xml:space="preserve"> </w:t>
      </w:r>
      <w:r w:rsidRPr="00C50E75">
        <w:rPr>
          <w:rFonts w:ascii="Calibri" w:hAnsi="Calibri" w:cs="Calibri"/>
          <w:sz w:val="22"/>
          <w:szCs w:val="22"/>
        </w:rPr>
        <w:t>i wycofania oferty znajduje się</w:t>
      </w:r>
      <w:r>
        <w:rPr>
          <w:rFonts w:ascii="Calibri" w:hAnsi="Calibri" w:cs="Calibri"/>
          <w:sz w:val="22"/>
          <w:szCs w:val="22"/>
        </w:rPr>
        <w:t xml:space="preserve"> </w:t>
      </w:r>
      <w:r w:rsidRPr="00C50E75">
        <w:rPr>
          <w:rFonts w:ascii="Calibri" w:hAnsi="Calibri" w:cs="Calibri"/>
          <w:sz w:val="22"/>
          <w:szCs w:val="22"/>
        </w:rPr>
        <w:t>na</w:t>
      </w:r>
      <w:r w:rsidR="001E5BA8">
        <w:rPr>
          <w:rFonts w:ascii="Calibri" w:hAnsi="Calibri" w:cs="Calibri"/>
          <w:sz w:val="22"/>
          <w:szCs w:val="22"/>
        </w:rPr>
        <w:t> </w:t>
      </w:r>
      <w:r w:rsidRPr="00C50E75">
        <w:rPr>
          <w:rFonts w:ascii="Calibri" w:hAnsi="Calibri" w:cs="Calibri"/>
          <w:sz w:val="22"/>
          <w:szCs w:val="22"/>
        </w:rPr>
        <w:t xml:space="preserve">stronie internetowej pod adresem: </w:t>
      </w:r>
      <w:hyperlink r:id="rId14" w:history="1">
        <w:r w:rsidRPr="00C50E75">
          <w:rPr>
            <w:rStyle w:val="Hipercze"/>
            <w:rFonts w:ascii="Calibri" w:hAnsi="Calibri" w:cs="Calibri"/>
            <w:sz w:val="22"/>
            <w:szCs w:val="22"/>
          </w:rPr>
          <w:t>https://platformazakupowa.pl/strona/45-instrukcje</w:t>
        </w:r>
      </w:hyperlink>
    </w:p>
    <w:p w14:paraId="5CEBB5B5" w14:textId="77777777" w:rsidR="00034D10" w:rsidRPr="00C50E75" w:rsidRDefault="00034D10">
      <w:pPr>
        <w:pStyle w:val="Akapitzlist"/>
        <w:numPr>
          <w:ilvl w:val="1"/>
          <w:numId w:val="42"/>
        </w:numPr>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w:t>
      </w:r>
      <w:r w:rsidRPr="00C42937">
        <w:rPr>
          <w:rFonts w:ascii="Calibri" w:hAnsi="Calibri" w:cs="Calibri"/>
          <w:sz w:val="22"/>
          <w:szCs w:val="22"/>
        </w:rPr>
        <w:t xml:space="preserve">datę przekazania (wpływu) oświadczeń, wniosków, zawiadomień oraz informacji przyjmuje się datę ich przesłania za pośrednictwem platformazakupowa.pl poprzez kliknięcie przycisku </w:t>
      </w:r>
      <w:r w:rsidRPr="00C42937">
        <w:rPr>
          <w:rFonts w:ascii="Calibri" w:hAnsi="Calibri" w:cs="Calibri"/>
          <w:i/>
          <w:iCs/>
          <w:sz w:val="22"/>
          <w:szCs w:val="22"/>
        </w:rPr>
        <w:t>„Wyślij wiadomość do zamawiającego”</w:t>
      </w:r>
      <w:r w:rsidRPr="00C42937">
        <w:rPr>
          <w:rFonts w:ascii="Calibri" w:hAnsi="Calibri" w:cs="Calibri"/>
          <w:sz w:val="22"/>
          <w:szCs w:val="22"/>
        </w:rPr>
        <w:t>, po których pojawi się komunikat, że wiadomość została wysłana do Zamawiającego.</w:t>
      </w:r>
    </w:p>
    <w:p w14:paraId="7D62DB8C" w14:textId="1D43DE22" w:rsidR="00034D10" w:rsidRDefault="00034D10">
      <w:pPr>
        <w:pStyle w:val="Akapitzlist"/>
        <w:numPr>
          <w:ilvl w:val="1"/>
          <w:numId w:val="42"/>
        </w:numPr>
        <w:spacing w:line="276" w:lineRule="auto"/>
        <w:ind w:left="284" w:hanging="284"/>
        <w:jc w:val="both"/>
        <w:rPr>
          <w:rFonts w:ascii="Calibri" w:hAnsi="Calibri" w:cs="Calibri"/>
          <w:sz w:val="22"/>
          <w:szCs w:val="22"/>
        </w:rPr>
      </w:pPr>
      <w:r w:rsidRPr="00C50E75">
        <w:rPr>
          <w:rFonts w:ascii="Calibri" w:hAnsi="Calibri" w:cs="Calibri"/>
          <w:sz w:val="22"/>
          <w:szCs w:val="22"/>
        </w:rPr>
        <w:t xml:space="preserve">Oferty, </w:t>
      </w:r>
      <w:r w:rsidRPr="00C42937">
        <w:rPr>
          <w:rFonts w:ascii="Calibri" w:hAnsi="Calibri" w:cs="Calibri"/>
          <w:sz w:val="22"/>
          <w:szCs w:val="22"/>
        </w:rPr>
        <w:t xml:space="preserve">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C42937">
        <w:rPr>
          <w:rFonts w:ascii="Calibri" w:hAnsi="Calibri" w:cs="Calibri"/>
          <w:sz w:val="22"/>
          <w:szCs w:val="22"/>
          <w:u w:val="single"/>
        </w:rPr>
        <w:t>sporządza się w postaci elektronicznej</w:t>
      </w:r>
      <w:r w:rsidRPr="00C42937">
        <w:rPr>
          <w:rFonts w:ascii="Calibri" w:hAnsi="Calibri" w:cs="Calibri"/>
          <w:sz w:val="22"/>
          <w:szCs w:val="22"/>
        </w:rPr>
        <w:t xml:space="preserve">, w formatach danych określonych w przepisach wydanych </w:t>
      </w:r>
      <w:r w:rsidRPr="00C42937">
        <w:rPr>
          <w:rFonts w:ascii="Calibri" w:hAnsi="Calibri" w:cs="Calibri"/>
          <w:sz w:val="22"/>
          <w:szCs w:val="22"/>
        </w:rPr>
        <w:lastRenderedPageBreak/>
        <w:t xml:space="preserve">na podstawie art. 18 ustawy z dnia 17 lutego 2005 r. </w:t>
      </w:r>
      <w:r w:rsidRPr="00C42937">
        <w:rPr>
          <w:rFonts w:ascii="Calibri" w:hAnsi="Calibri" w:cs="Calibri"/>
          <w:i/>
          <w:sz w:val="22"/>
          <w:szCs w:val="22"/>
        </w:rPr>
        <w:t>o informatyzacji działalności podmiotów realizujących zadania publiczne</w:t>
      </w:r>
      <w:r w:rsidRPr="00C42937">
        <w:rPr>
          <w:rFonts w:ascii="Calibri" w:hAnsi="Calibri" w:cs="Calibri"/>
          <w:sz w:val="22"/>
          <w:szCs w:val="22"/>
        </w:rPr>
        <w:t xml:space="preserve"> (</w:t>
      </w:r>
      <w:proofErr w:type="spellStart"/>
      <w:r w:rsidRPr="00C42937">
        <w:rPr>
          <w:rFonts w:ascii="Calibri" w:hAnsi="Calibri" w:cs="Calibri"/>
          <w:sz w:val="22"/>
          <w:szCs w:val="22"/>
        </w:rPr>
        <w:t>t.j</w:t>
      </w:r>
      <w:proofErr w:type="spellEnd"/>
      <w:r w:rsidRPr="00C42937">
        <w:rPr>
          <w:rFonts w:ascii="Calibri" w:hAnsi="Calibri" w:cs="Calibri"/>
          <w:sz w:val="22"/>
          <w:szCs w:val="22"/>
        </w:rPr>
        <w:t>. Dz.U. z 2023 r. poz. 57</w:t>
      </w:r>
      <w:r w:rsidR="007F14E7">
        <w:rPr>
          <w:rFonts w:ascii="Calibri" w:hAnsi="Calibri" w:cs="Calibri"/>
          <w:sz w:val="22"/>
          <w:szCs w:val="22"/>
        </w:rPr>
        <w:t xml:space="preserve"> ze zm.</w:t>
      </w:r>
      <w:r w:rsidRPr="00C42937">
        <w:rPr>
          <w:rFonts w:ascii="Calibri" w:hAnsi="Calibri" w:cs="Calibri"/>
          <w:sz w:val="22"/>
          <w:szCs w:val="22"/>
        </w:rPr>
        <w:t xml:space="preserve">), z zastrzeżeniem formatów, </w:t>
      </w:r>
      <w:r w:rsidR="007F14E7">
        <w:rPr>
          <w:rFonts w:ascii="Calibri" w:hAnsi="Calibri" w:cs="Calibri"/>
          <w:sz w:val="22"/>
          <w:szCs w:val="22"/>
        </w:rPr>
        <w:br/>
      </w:r>
      <w:r w:rsidRPr="00C42937">
        <w:rPr>
          <w:rFonts w:ascii="Calibri" w:hAnsi="Calibri" w:cs="Calibri"/>
          <w:sz w:val="22"/>
          <w:szCs w:val="22"/>
        </w:rPr>
        <w:t xml:space="preserve">o których mowa w art. 66 ust. 1 ustawy </w:t>
      </w:r>
      <w:proofErr w:type="spellStart"/>
      <w:r w:rsidRPr="00C42937">
        <w:rPr>
          <w:rFonts w:ascii="Calibri" w:hAnsi="Calibri" w:cs="Calibri"/>
          <w:sz w:val="22"/>
          <w:szCs w:val="22"/>
        </w:rPr>
        <w:t>Pzp</w:t>
      </w:r>
      <w:proofErr w:type="spellEnd"/>
      <w:r w:rsidRPr="00C42937">
        <w:rPr>
          <w:rFonts w:ascii="Calibri" w:hAnsi="Calibri" w:cs="Calibri"/>
          <w:sz w:val="22"/>
          <w:szCs w:val="22"/>
        </w:rPr>
        <w:t>, z uwzględnieniem rodzaju przekazywanych danych.</w:t>
      </w:r>
    </w:p>
    <w:p w14:paraId="29497373" w14:textId="77777777" w:rsidR="00034D10" w:rsidRDefault="00034D10">
      <w:pPr>
        <w:pStyle w:val="Akapitzlist"/>
        <w:numPr>
          <w:ilvl w:val="1"/>
          <w:numId w:val="42"/>
        </w:numPr>
        <w:spacing w:line="276" w:lineRule="auto"/>
        <w:ind w:left="426" w:hanging="426"/>
        <w:jc w:val="both"/>
        <w:rPr>
          <w:rFonts w:ascii="Calibri" w:hAnsi="Calibri" w:cs="Calibri"/>
          <w:sz w:val="22"/>
          <w:szCs w:val="22"/>
        </w:rPr>
      </w:pPr>
      <w:r w:rsidRPr="00034D10">
        <w:rPr>
          <w:rFonts w:ascii="Calibri" w:hAnsi="Calibri" w:cs="Calibri"/>
          <w:sz w:val="22"/>
          <w:szCs w:val="22"/>
        </w:rPr>
        <w:t xml:space="preserve">Informacje, oświadczenia lub dokumenty, inne niż określone w ust. 9 niniejszego rozdziału SWZ, przekazywane w postępowaniu o udzielenie zamówienia, </w:t>
      </w:r>
      <w:r w:rsidRPr="00034D10">
        <w:rPr>
          <w:rFonts w:ascii="Calibri" w:hAnsi="Calibri" w:cs="Calibri"/>
          <w:sz w:val="22"/>
          <w:szCs w:val="22"/>
          <w:u w:val="single"/>
        </w:rPr>
        <w:t>sporządza się w postaci elektronicznej</w:t>
      </w:r>
      <w:r w:rsidRPr="00034D10">
        <w:rPr>
          <w:rFonts w:ascii="Calibri" w:hAnsi="Calibri" w:cs="Calibri"/>
          <w:sz w:val="22"/>
          <w:szCs w:val="22"/>
        </w:rPr>
        <w:t xml:space="preserve">, w formatach danych określonych w przepisach wydanych na podstawie art. 18 ustawy z dnia 17 lutego 2005 r. </w:t>
      </w:r>
      <w:r w:rsidRPr="00034D10">
        <w:rPr>
          <w:rFonts w:ascii="Calibri" w:hAnsi="Calibri" w:cs="Calibri"/>
          <w:i/>
          <w:sz w:val="22"/>
          <w:szCs w:val="22"/>
        </w:rPr>
        <w:t xml:space="preserve">o informatyzacji działalności podmiotów realizujących zadania publiczne </w:t>
      </w:r>
      <w:r w:rsidRPr="00034D10">
        <w:rPr>
          <w:rFonts w:ascii="Calibri" w:hAnsi="Calibri" w:cs="Calibri"/>
          <w:sz w:val="22"/>
          <w:szCs w:val="22"/>
          <w:u w:val="single"/>
        </w:rPr>
        <w:t>lub jako tekst wpisany bezpośrednio do wiadomości</w:t>
      </w:r>
      <w:r w:rsidRPr="00034D10">
        <w:rPr>
          <w:rFonts w:ascii="Calibri" w:hAnsi="Calibri" w:cs="Calibri"/>
          <w:sz w:val="22"/>
          <w:szCs w:val="22"/>
        </w:rPr>
        <w:t xml:space="preserve"> przekazywanej przy użyciu środków komunikacji elektronicznej, wskazanych przez Zamawiającego w niniejszej SWZ.</w:t>
      </w:r>
    </w:p>
    <w:p w14:paraId="31F0F9BF" w14:textId="77777777" w:rsidR="00034D10" w:rsidRDefault="00034D10">
      <w:pPr>
        <w:pStyle w:val="Akapitzlist"/>
        <w:numPr>
          <w:ilvl w:val="1"/>
          <w:numId w:val="42"/>
        </w:numPr>
        <w:spacing w:line="276" w:lineRule="auto"/>
        <w:ind w:left="426" w:hanging="426"/>
        <w:jc w:val="both"/>
        <w:rPr>
          <w:rFonts w:ascii="Calibri" w:hAnsi="Calibri" w:cs="Calibri"/>
          <w:sz w:val="22"/>
          <w:szCs w:val="22"/>
        </w:rPr>
      </w:pPr>
      <w:r w:rsidRPr="00034D10">
        <w:rPr>
          <w:rFonts w:ascii="Calibri" w:hAnsi="Calibri" w:cs="Calibri"/>
          <w:sz w:val="22"/>
          <w:szCs w:val="22"/>
        </w:rPr>
        <w:t xml:space="preserve">Jeśli oferta zawiera informacje stanowiące tajemnicę przedsiębiorstwa w rozumieniu ustawy z dnia 16 kwietnia 1993 r. </w:t>
      </w:r>
      <w:r w:rsidRPr="00034D10">
        <w:rPr>
          <w:rFonts w:ascii="Calibri" w:hAnsi="Calibri" w:cs="Calibri"/>
          <w:i/>
          <w:iCs/>
          <w:sz w:val="22"/>
          <w:szCs w:val="22"/>
        </w:rPr>
        <w:t>o zwalczaniu nieuczciwej konkurencji</w:t>
      </w:r>
      <w:r w:rsidRPr="00034D10">
        <w:rPr>
          <w:rFonts w:ascii="Calibri" w:hAnsi="Calibri" w:cs="Calibri"/>
          <w:sz w:val="22"/>
          <w:szCs w:val="22"/>
        </w:rPr>
        <w:t xml:space="preserve"> (</w:t>
      </w:r>
      <w:proofErr w:type="spellStart"/>
      <w:r w:rsidRPr="00034D10">
        <w:rPr>
          <w:rFonts w:ascii="Calibri" w:hAnsi="Calibri" w:cs="Calibri"/>
          <w:sz w:val="22"/>
          <w:szCs w:val="22"/>
        </w:rPr>
        <w:t>t.j</w:t>
      </w:r>
      <w:proofErr w:type="spellEnd"/>
      <w:r w:rsidRPr="00034D10">
        <w:rPr>
          <w:rFonts w:ascii="Calibri" w:hAnsi="Calibri" w:cs="Calibri"/>
          <w:sz w:val="22"/>
          <w:szCs w:val="22"/>
        </w:rPr>
        <w:t>. Dz. U. z 2022 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7CBFA41" w14:textId="08B20EDD" w:rsidR="00034D10" w:rsidRPr="00034D10" w:rsidRDefault="00034D10">
      <w:pPr>
        <w:pStyle w:val="Akapitzlist"/>
        <w:numPr>
          <w:ilvl w:val="1"/>
          <w:numId w:val="42"/>
        </w:numPr>
        <w:spacing w:line="276" w:lineRule="auto"/>
        <w:ind w:left="426" w:hanging="426"/>
        <w:jc w:val="both"/>
        <w:rPr>
          <w:rFonts w:ascii="Calibri" w:hAnsi="Calibri" w:cs="Calibri"/>
          <w:sz w:val="22"/>
          <w:szCs w:val="22"/>
        </w:rPr>
      </w:pPr>
      <w:r w:rsidRPr="00034D10">
        <w:rPr>
          <w:rFonts w:ascii="Calibri" w:hAnsi="Calibri" w:cs="Calibri"/>
          <w:b/>
          <w:color w:val="000000"/>
          <w:sz w:val="22"/>
          <w:szCs w:val="22"/>
        </w:rPr>
        <w:t>Upoważnione podmioty</w:t>
      </w:r>
    </w:p>
    <w:p w14:paraId="474C8600" w14:textId="77777777" w:rsidR="00034D10" w:rsidRPr="00807C65" w:rsidRDefault="00034D10" w:rsidP="001E5BA8">
      <w:pPr>
        <w:pStyle w:val="Akapitzlist"/>
        <w:spacing w:line="276" w:lineRule="auto"/>
        <w:ind w:left="426"/>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07C65">
        <w:rPr>
          <w:rFonts w:ascii="Calibri" w:hAnsi="Calibri" w:cs="Calibri"/>
          <w:sz w:val="22"/>
          <w:szCs w:val="22"/>
        </w:rPr>
        <w:t>Pzp</w:t>
      </w:r>
      <w:proofErr w:type="spellEnd"/>
      <w:r w:rsidRPr="00807C65">
        <w:rPr>
          <w:rFonts w:ascii="Calibri" w:hAnsi="Calibri" w:cs="Calibri"/>
          <w:sz w:val="22"/>
          <w:szCs w:val="22"/>
        </w:rPr>
        <w:t xml:space="preserve"> lub podwykonawcy niebędącego podmiotem udostępniającym zasoby na takich zasadach, zwane dalej „dokumentami potwierdzającymi umocowanie do reprezentowania”, </w:t>
      </w:r>
      <w:r w:rsidRPr="00807C65">
        <w:rPr>
          <w:rFonts w:ascii="Calibri" w:hAnsi="Calibri" w:cs="Calibri"/>
          <w:sz w:val="22"/>
          <w:szCs w:val="22"/>
          <w:u w:val="single"/>
        </w:rPr>
        <w:t>zostały wystawione przez upoważnione podmioty</w:t>
      </w:r>
      <w:r w:rsidRPr="00807C65">
        <w:rPr>
          <w:rFonts w:ascii="Calibri" w:hAnsi="Calibri" w:cs="Calibri"/>
          <w:sz w:val="22"/>
          <w:szCs w:val="22"/>
        </w:rPr>
        <w:t xml:space="preserve"> inne niż Wykonawca, Wykonawca wspólnie ubiegający się o udzielenie zamówienia, podmiot udostępniający zasoby lub podwykonawca, zwane dalej „upoważnionymi podmiotami”, </w:t>
      </w:r>
      <w:r w:rsidRPr="00807C65">
        <w:rPr>
          <w:rFonts w:ascii="Calibri" w:hAnsi="Calibri" w:cs="Calibri"/>
          <w:sz w:val="22"/>
          <w:szCs w:val="22"/>
          <w:u w:val="single"/>
        </w:rPr>
        <w:t>jako dokument elektroniczny, przekazuje się ten dokument</w:t>
      </w:r>
      <w:r w:rsidRPr="00807C65">
        <w:rPr>
          <w:rFonts w:ascii="Calibri" w:hAnsi="Calibri" w:cs="Calibri"/>
          <w:sz w:val="22"/>
          <w:szCs w:val="22"/>
        </w:rPr>
        <w:t>.</w:t>
      </w:r>
    </w:p>
    <w:p w14:paraId="5DBD878A" w14:textId="77777777" w:rsidR="00034D10" w:rsidRPr="00807C65" w:rsidRDefault="00034D10">
      <w:pPr>
        <w:pStyle w:val="Akapitzlist"/>
        <w:numPr>
          <w:ilvl w:val="1"/>
          <w:numId w:val="66"/>
        </w:numPr>
        <w:tabs>
          <w:tab w:val="left" w:pos="851"/>
        </w:tabs>
        <w:spacing w:line="276" w:lineRule="auto"/>
        <w:ind w:left="709" w:hanging="567"/>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zostały wystawione przez upoważnione podmioty </w:t>
      </w:r>
      <w:r w:rsidRPr="00807C65">
        <w:rPr>
          <w:rFonts w:ascii="Calibri" w:hAnsi="Calibri" w:cs="Calibri"/>
          <w:sz w:val="22"/>
          <w:szCs w:val="22"/>
          <w:u w:val="single"/>
        </w:rPr>
        <w:t xml:space="preserve">jako dokument </w:t>
      </w:r>
      <w:r w:rsidRPr="00807C65">
        <w:rPr>
          <w:rFonts w:ascii="Calibri" w:hAnsi="Calibri" w:cs="Calibri"/>
          <w:b/>
          <w:sz w:val="22"/>
          <w:szCs w:val="22"/>
          <w:u w:val="single"/>
        </w:rPr>
        <w:t>w postaci papierowej</w:t>
      </w:r>
      <w:r w:rsidRPr="00807C65">
        <w:rPr>
          <w:rFonts w:ascii="Calibri" w:hAnsi="Calibri" w:cs="Calibri"/>
          <w:sz w:val="22"/>
          <w:szCs w:val="22"/>
        </w:rPr>
        <w:t xml:space="preserve">, </w:t>
      </w:r>
      <w:r w:rsidRPr="00807C65">
        <w:rPr>
          <w:rFonts w:ascii="Calibri" w:hAnsi="Calibri" w:cs="Calibri"/>
          <w:sz w:val="22"/>
          <w:szCs w:val="22"/>
          <w:u w:val="single"/>
        </w:rPr>
        <w:t xml:space="preserve">przekazuje się </w:t>
      </w:r>
      <w:r w:rsidRPr="00807C65">
        <w:rPr>
          <w:rFonts w:ascii="Calibri" w:hAnsi="Calibri" w:cs="Calibri"/>
          <w:b/>
          <w:sz w:val="22"/>
          <w:szCs w:val="22"/>
          <w:u w:val="single"/>
        </w:rPr>
        <w:t>cyfrowe odwzorowanie</w:t>
      </w:r>
      <w:r w:rsidRPr="00807C65">
        <w:rPr>
          <w:rFonts w:ascii="Calibri" w:hAnsi="Calibri" w:cs="Calibri"/>
          <w:sz w:val="22"/>
          <w:szCs w:val="22"/>
          <w:u w:val="single"/>
        </w:rPr>
        <w:t xml:space="preserve"> tego dokumentu opatrzone kwalifikowanym podpisem elektronicznym, podpisem zaufanym lub podpisem osobistym</w:t>
      </w:r>
      <w:r w:rsidRPr="00807C65">
        <w:rPr>
          <w:rFonts w:ascii="Calibri" w:hAnsi="Calibri" w:cs="Calibri"/>
          <w:sz w:val="22"/>
          <w:szCs w:val="22"/>
        </w:rPr>
        <w:t>, poświadczające zgodność cyfrowego odwzorowania z dokumentem w postaci papierowej.</w:t>
      </w:r>
    </w:p>
    <w:p w14:paraId="4B05954B" w14:textId="77777777" w:rsidR="00034D10" w:rsidRPr="00807C65" w:rsidRDefault="00034D10">
      <w:pPr>
        <w:pStyle w:val="Akapitzlist"/>
        <w:numPr>
          <w:ilvl w:val="1"/>
          <w:numId w:val="66"/>
        </w:numPr>
        <w:tabs>
          <w:tab w:val="left" w:pos="851"/>
        </w:tabs>
        <w:spacing w:line="276" w:lineRule="auto"/>
        <w:ind w:left="709"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dokonuje w przypadku:</w:t>
      </w:r>
    </w:p>
    <w:p w14:paraId="303D481F" w14:textId="5F21EB30" w:rsidR="00034D10" w:rsidRPr="00807C65" w:rsidRDefault="00034D10">
      <w:pPr>
        <w:pStyle w:val="Akapitzlist"/>
        <w:numPr>
          <w:ilvl w:val="0"/>
          <w:numId w:val="43"/>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podmiotowych środków dowodowych oraz dokumentów potwierdzających umocowanie do reprezentowania</w:t>
      </w:r>
      <w:r w:rsidRPr="00807C65">
        <w:rPr>
          <w:rFonts w:ascii="Calibri" w:hAnsi="Calibri" w:cs="Calibri"/>
          <w:sz w:val="22"/>
          <w:szCs w:val="22"/>
        </w:rPr>
        <w:t xml:space="preserve"> – odpowiednio Wykonawca, Wykonawca wspólnie ubiegający się o udzielenie zamówienia, podmiot udostępniający zasoby lub podwykonawca, </w:t>
      </w:r>
      <w:r w:rsidR="0098544E">
        <w:rPr>
          <w:rFonts w:ascii="Calibri" w:hAnsi="Calibri" w:cs="Calibri"/>
          <w:sz w:val="22"/>
          <w:szCs w:val="22"/>
        </w:rPr>
        <w:br/>
      </w:r>
      <w:r w:rsidRPr="00807C65">
        <w:rPr>
          <w:rFonts w:ascii="Calibri" w:hAnsi="Calibri" w:cs="Calibri"/>
          <w:sz w:val="22"/>
          <w:szCs w:val="22"/>
        </w:rPr>
        <w:t>w zakresie podmiotowych środków dowodowych lub dokumentów potwierdzających umocowanie do reprezentowania, które każdego z nich dotyczą;</w:t>
      </w:r>
    </w:p>
    <w:p w14:paraId="3A0499FD" w14:textId="77777777" w:rsidR="00034D10" w:rsidRPr="00807C65" w:rsidRDefault="00034D10">
      <w:pPr>
        <w:pStyle w:val="Akapitzlist"/>
        <w:numPr>
          <w:ilvl w:val="0"/>
          <w:numId w:val="43"/>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przedmiotowych środków dowodowych</w:t>
      </w:r>
      <w:r w:rsidRPr="00807C65">
        <w:rPr>
          <w:rFonts w:ascii="Calibri" w:hAnsi="Calibri" w:cs="Calibri"/>
          <w:sz w:val="22"/>
          <w:szCs w:val="22"/>
        </w:rPr>
        <w:t xml:space="preserve"> – odpowiednio Wykonawca lub Wykonawca wspólnie ubiegający się o udzielenie zamówienia;</w:t>
      </w:r>
    </w:p>
    <w:p w14:paraId="5D9458BF" w14:textId="77777777" w:rsidR="00034D10" w:rsidRPr="00807C65" w:rsidRDefault="00034D10">
      <w:pPr>
        <w:pStyle w:val="Akapitzlist"/>
        <w:numPr>
          <w:ilvl w:val="0"/>
          <w:numId w:val="43"/>
        </w:numPr>
        <w:spacing w:line="276" w:lineRule="auto"/>
        <w:ind w:left="1135" w:hanging="425"/>
        <w:jc w:val="both"/>
        <w:rPr>
          <w:rFonts w:ascii="Calibri" w:hAnsi="Calibri" w:cs="Calibri"/>
          <w:sz w:val="22"/>
          <w:szCs w:val="22"/>
        </w:rPr>
      </w:pPr>
      <w:r w:rsidRPr="00807C65">
        <w:rPr>
          <w:rFonts w:ascii="Calibri" w:hAnsi="Calibri" w:cs="Calibri"/>
          <w:sz w:val="22"/>
          <w:szCs w:val="22"/>
          <w:u w:val="single"/>
        </w:rPr>
        <w:t>innych dokumentów</w:t>
      </w:r>
      <w:r w:rsidRPr="00807C65">
        <w:rPr>
          <w:rFonts w:ascii="Calibri" w:hAnsi="Calibri" w:cs="Calibri"/>
          <w:sz w:val="22"/>
          <w:szCs w:val="22"/>
        </w:rPr>
        <w:t>– odpowiednio Wykonawca lub Wykonawca wspólnie ubiegający się o udzielenie zamówienia, w zakresie dokumentów, które każdego z nich dotyczą.</w:t>
      </w:r>
    </w:p>
    <w:p w14:paraId="1F1D8F6D" w14:textId="77777777" w:rsidR="00034D10" w:rsidRPr="00807C65" w:rsidRDefault="00034D10">
      <w:pPr>
        <w:pStyle w:val="Akapitzlist"/>
        <w:numPr>
          <w:ilvl w:val="1"/>
          <w:numId w:val="66"/>
        </w:numPr>
        <w:spacing w:line="276" w:lineRule="auto"/>
        <w:ind w:left="851"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w:t>
      </w:r>
      <w:r w:rsidRPr="00807C65">
        <w:rPr>
          <w:rFonts w:ascii="Calibri" w:hAnsi="Calibri" w:cs="Calibri"/>
          <w:sz w:val="22"/>
          <w:szCs w:val="22"/>
          <w:u w:val="single"/>
        </w:rPr>
        <w:t xml:space="preserve">może dokonać również </w:t>
      </w:r>
      <w:r w:rsidRPr="00807C65">
        <w:rPr>
          <w:rFonts w:ascii="Calibri" w:hAnsi="Calibri" w:cs="Calibri"/>
          <w:b/>
          <w:sz w:val="22"/>
          <w:szCs w:val="22"/>
          <w:u w:val="single"/>
        </w:rPr>
        <w:t>notariusz</w:t>
      </w:r>
      <w:r w:rsidRPr="00807C65">
        <w:rPr>
          <w:rFonts w:ascii="Calibri" w:hAnsi="Calibri" w:cs="Calibri"/>
          <w:sz w:val="22"/>
          <w:szCs w:val="22"/>
        </w:rPr>
        <w:t>.</w:t>
      </w:r>
    </w:p>
    <w:p w14:paraId="4C13FBA0" w14:textId="77777777" w:rsidR="00034D10" w:rsidRPr="00807C65" w:rsidRDefault="00034D10">
      <w:pPr>
        <w:pStyle w:val="Akapitzlist"/>
        <w:numPr>
          <w:ilvl w:val="1"/>
          <w:numId w:val="66"/>
        </w:numPr>
        <w:spacing w:line="276" w:lineRule="auto"/>
        <w:ind w:left="851" w:hanging="567"/>
        <w:jc w:val="both"/>
        <w:rPr>
          <w:rFonts w:ascii="Calibri" w:hAnsi="Calibri" w:cs="Calibri"/>
          <w:sz w:val="22"/>
          <w:szCs w:val="22"/>
        </w:rPr>
      </w:pPr>
      <w:r w:rsidRPr="00807C65">
        <w:rPr>
          <w:rFonts w:ascii="Calibri" w:hAnsi="Calibri" w:cs="Calibri"/>
          <w:sz w:val="22"/>
          <w:szCs w:val="22"/>
        </w:rPr>
        <w:lastRenderedPageBreak/>
        <w:t xml:space="preserve">Przez </w:t>
      </w:r>
      <w:r w:rsidRPr="00807C65">
        <w:rPr>
          <w:rFonts w:ascii="Calibri" w:hAnsi="Calibri" w:cs="Calibri"/>
          <w:b/>
          <w:sz w:val="22"/>
          <w:szCs w:val="22"/>
          <w:u w:val="single"/>
        </w:rPr>
        <w:t>cyfrowe odwzorowanie</w:t>
      </w:r>
      <w:r w:rsidRPr="00807C65">
        <w:rPr>
          <w:rFonts w:ascii="Calibri" w:hAnsi="Calibri" w:cs="Calibri"/>
          <w:sz w:val="22"/>
          <w:szCs w:val="22"/>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35A8F75A" w14:textId="77777777" w:rsidR="00034D10" w:rsidRPr="005B4706" w:rsidRDefault="00034D10">
      <w:pPr>
        <w:pStyle w:val="Akapitzlist"/>
        <w:numPr>
          <w:ilvl w:val="1"/>
          <w:numId w:val="42"/>
        </w:numPr>
        <w:spacing w:line="276" w:lineRule="auto"/>
        <w:ind w:left="426" w:hanging="426"/>
        <w:jc w:val="both"/>
        <w:rPr>
          <w:rFonts w:ascii="Calibri" w:hAnsi="Calibri" w:cs="Calibri"/>
          <w:b/>
          <w:color w:val="000000"/>
          <w:sz w:val="22"/>
          <w:szCs w:val="22"/>
        </w:rPr>
      </w:pPr>
      <w:r w:rsidRPr="005B4706">
        <w:rPr>
          <w:rFonts w:ascii="Calibri" w:hAnsi="Calibri" w:cs="Calibri"/>
          <w:b/>
          <w:color w:val="000000"/>
          <w:sz w:val="22"/>
          <w:szCs w:val="22"/>
        </w:rPr>
        <w:t>Inne niż upoważnione podmioty</w:t>
      </w:r>
    </w:p>
    <w:p w14:paraId="2E260373" w14:textId="77777777" w:rsidR="00034D10" w:rsidRPr="005B4706" w:rsidRDefault="00034D10" w:rsidP="001E5BA8">
      <w:pPr>
        <w:pStyle w:val="Akapitzlist"/>
        <w:spacing w:line="276" w:lineRule="auto"/>
        <w:ind w:left="426"/>
        <w:jc w:val="both"/>
        <w:rPr>
          <w:rFonts w:ascii="Calibri" w:hAnsi="Calibri" w:cs="Calibri"/>
          <w:sz w:val="22"/>
          <w:szCs w:val="22"/>
        </w:rPr>
      </w:pPr>
      <w:r w:rsidRPr="005B4706">
        <w:rPr>
          <w:rFonts w:ascii="Calibri" w:hAnsi="Calibri" w:cs="Calibri"/>
          <w:sz w:val="22"/>
          <w:szCs w:val="22"/>
        </w:rPr>
        <w:t xml:space="preserve">Podmiotowe środki dowodowe, w tym oświadczenie, o którym mowa w art. 117 ust. 4 ustawy, oraz zobowiązanie podmiotu udostępniającego zasoby, przedmiotowe środki dowodowe, </w:t>
      </w:r>
      <w:r w:rsidRPr="005B4706">
        <w:rPr>
          <w:rFonts w:ascii="Calibri" w:hAnsi="Calibri" w:cs="Calibri"/>
          <w:sz w:val="22"/>
          <w:szCs w:val="22"/>
          <w:u w:val="single"/>
        </w:rPr>
        <w:t>niewystawione przez upoważnione podmioty</w:t>
      </w:r>
      <w:r w:rsidRPr="005B4706">
        <w:rPr>
          <w:rFonts w:ascii="Calibri" w:hAnsi="Calibri" w:cs="Calibri"/>
          <w:sz w:val="22"/>
          <w:szCs w:val="22"/>
        </w:rPr>
        <w:t xml:space="preserve">, oraz pełnomocnictwo </w:t>
      </w:r>
      <w:r w:rsidRPr="005B4706">
        <w:rPr>
          <w:rFonts w:ascii="Calibri" w:hAnsi="Calibri" w:cs="Calibri"/>
          <w:sz w:val="22"/>
          <w:szCs w:val="22"/>
          <w:u w:val="single"/>
        </w:rPr>
        <w:t>przekazuje się w postaci elektronicznej i opatruje się kwalifikowanym podpisem elektronicznym, podpisem zaufanym lub podpisem osobistym</w:t>
      </w:r>
      <w:r w:rsidRPr="005B4706">
        <w:rPr>
          <w:rFonts w:ascii="Calibri" w:hAnsi="Calibri" w:cs="Calibri"/>
          <w:sz w:val="22"/>
          <w:szCs w:val="22"/>
        </w:rPr>
        <w:t>.</w:t>
      </w:r>
    </w:p>
    <w:p w14:paraId="035F1EC2" w14:textId="77777777" w:rsidR="00034D10" w:rsidRPr="005B4706" w:rsidRDefault="00034D10">
      <w:pPr>
        <w:pStyle w:val="Akapitzlist"/>
        <w:numPr>
          <w:ilvl w:val="1"/>
          <w:numId w:val="65"/>
        </w:numPr>
        <w:tabs>
          <w:tab w:val="left" w:pos="851"/>
        </w:tabs>
        <w:spacing w:line="276" w:lineRule="auto"/>
        <w:ind w:left="851" w:hanging="567"/>
        <w:jc w:val="both"/>
        <w:rPr>
          <w:rFonts w:ascii="Calibri" w:hAnsi="Calibri" w:cs="Calibri"/>
          <w:sz w:val="22"/>
          <w:szCs w:val="22"/>
        </w:rPr>
      </w:pPr>
      <w:r w:rsidRPr="005B4706">
        <w:rPr>
          <w:rFonts w:ascii="Calibri" w:hAnsi="Calibri" w:cs="Calibri"/>
          <w:sz w:val="22"/>
          <w:szCs w:val="22"/>
        </w:rPr>
        <w:t xml:space="preserve">W przypadku gdy podmiotowe środki dowodowe, w tym oświadczenie, o którym mowa w art. 117 ust. 4 ustawy </w:t>
      </w:r>
      <w:proofErr w:type="spellStart"/>
      <w:r w:rsidRPr="005B4706">
        <w:rPr>
          <w:rFonts w:ascii="Calibri" w:hAnsi="Calibri" w:cs="Calibri"/>
          <w:sz w:val="22"/>
          <w:szCs w:val="22"/>
        </w:rPr>
        <w:t>Pzp</w:t>
      </w:r>
      <w:proofErr w:type="spellEnd"/>
      <w:r w:rsidRPr="005B4706">
        <w:rPr>
          <w:rFonts w:ascii="Calibri" w:hAnsi="Calibri" w:cs="Calibri"/>
          <w:sz w:val="22"/>
          <w:szCs w:val="22"/>
        </w:rPr>
        <w:t xml:space="preserve">, oraz zobowiązanie podmiotu udostępniającego zasoby, przedmiotowe środki dowodowe, niewystawione przez upoważnione podmioty lub pełnomocnictwo, </w:t>
      </w:r>
      <w:r w:rsidRPr="005B4706">
        <w:rPr>
          <w:rFonts w:ascii="Calibri" w:hAnsi="Calibri" w:cs="Calibri"/>
          <w:sz w:val="22"/>
          <w:szCs w:val="22"/>
          <w:u w:val="single"/>
        </w:rPr>
        <w:t xml:space="preserve">zostały sporządzone jako dokument </w:t>
      </w:r>
      <w:r w:rsidRPr="005B4706">
        <w:rPr>
          <w:rFonts w:ascii="Calibri" w:hAnsi="Calibri" w:cs="Calibri"/>
          <w:b/>
          <w:sz w:val="22"/>
          <w:szCs w:val="22"/>
          <w:u w:val="single"/>
        </w:rPr>
        <w:t>w postaci papierowej</w:t>
      </w:r>
      <w:r w:rsidRPr="005B4706">
        <w:rPr>
          <w:rFonts w:ascii="Calibri" w:hAnsi="Calibri" w:cs="Calibri"/>
          <w:sz w:val="22"/>
          <w:szCs w:val="22"/>
          <w:u w:val="single"/>
        </w:rPr>
        <w:t xml:space="preserve"> i opatrzone</w:t>
      </w:r>
      <w:r w:rsidRPr="005B4706">
        <w:rPr>
          <w:rFonts w:ascii="Calibri" w:hAnsi="Calibri" w:cs="Calibri"/>
          <w:b/>
          <w:sz w:val="22"/>
          <w:szCs w:val="22"/>
          <w:u w:val="single"/>
        </w:rPr>
        <w:t xml:space="preserve"> własnoręcznym podpisem</w:t>
      </w:r>
      <w:r w:rsidRPr="005B4706">
        <w:rPr>
          <w:rFonts w:ascii="Calibri" w:hAnsi="Calibri" w:cs="Calibr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732BB2FE" w14:textId="77777777" w:rsidR="00034D10" w:rsidRPr="005B4706" w:rsidRDefault="00034D10">
      <w:pPr>
        <w:pStyle w:val="Akapitzlist"/>
        <w:numPr>
          <w:ilvl w:val="1"/>
          <w:numId w:val="65"/>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t>Poświadczenia zgodności</w:t>
      </w:r>
      <w:r w:rsidRPr="005B4706">
        <w:rPr>
          <w:rFonts w:ascii="Calibri" w:hAnsi="Calibri" w:cs="Calibri"/>
          <w:sz w:val="22"/>
          <w:szCs w:val="22"/>
        </w:rPr>
        <w:t xml:space="preserve"> cyfrowego odwzorowania z dokumentem w postaci papierowej, o którym mowa w ust. 1</w:t>
      </w:r>
      <w:r>
        <w:rPr>
          <w:rFonts w:ascii="Calibri" w:hAnsi="Calibri" w:cs="Calibri"/>
          <w:sz w:val="22"/>
          <w:szCs w:val="22"/>
        </w:rPr>
        <w:t>3</w:t>
      </w:r>
      <w:r w:rsidRPr="005B4706">
        <w:rPr>
          <w:rFonts w:ascii="Calibri" w:hAnsi="Calibri" w:cs="Calibri"/>
          <w:sz w:val="22"/>
          <w:szCs w:val="22"/>
        </w:rPr>
        <w:t>.1. niniejszego rozdziału SWZ, dokonuje w przypadku:</w:t>
      </w:r>
    </w:p>
    <w:p w14:paraId="6E7EB527" w14:textId="77777777" w:rsidR="00034D10" w:rsidRPr="005B4706" w:rsidRDefault="00034D10">
      <w:pPr>
        <w:pStyle w:val="Akapitzlist"/>
        <w:numPr>
          <w:ilvl w:val="0"/>
          <w:numId w:val="44"/>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podmiotowych środków dowodowych</w:t>
      </w:r>
      <w:r w:rsidRPr="005B4706">
        <w:rPr>
          <w:rFonts w:ascii="Calibri" w:hAnsi="Calibri" w:cs="Calibr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0DF8952D" w14:textId="77777777" w:rsidR="00034D10" w:rsidRPr="005B4706" w:rsidRDefault="00034D10">
      <w:pPr>
        <w:pStyle w:val="Akapitzlist"/>
        <w:numPr>
          <w:ilvl w:val="0"/>
          <w:numId w:val="44"/>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 xml:space="preserve">przedmiotowego środka dowodowego, oświadczenia, o którym mowa w art. 117 ust. 4 ustawy </w:t>
      </w:r>
      <w:proofErr w:type="spellStart"/>
      <w:r w:rsidRPr="005B4706">
        <w:rPr>
          <w:rFonts w:ascii="Calibri" w:hAnsi="Calibri" w:cs="Calibri"/>
          <w:sz w:val="22"/>
          <w:szCs w:val="22"/>
          <w:u w:val="single"/>
        </w:rPr>
        <w:t>Pzp</w:t>
      </w:r>
      <w:proofErr w:type="spellEnd"/>
      <w:r w:rsidRPr="005B4706">
        <w:rPr>
          <w:rFonts w:ascii="Calibri" w:hAnsi="Calibri" w:cs="Calibri"/>
          <w:sz w:val="22"/>
          <w:szCs w:val="22"/>
          <w:u w:val="single"/>
        </w:rPr>
        <w:t>, lub zobowiązania podmiotu udostępniającego zasoby</w:t>
      </w:r>
      <w:r w:rsidRPr="005B4706">
        <w:rPr>
          <w:rFonts w:ascii="Calibri" w:hAnsi="Calibri" w:cs="Calibri"/>
          <w:sz w:val="22"/>
          <w:szCs w:val="22"/>
        </w:rPr>
        <w:t xml:space="preserve"> – odpowiednio Wykonawca lub Wykonawca wspólnie ubiegający się o udzielenie zamówienia; </w:t>
      </w:r>
    </w:p>
    <w:p w14:paraId="147FAA81" w14:textId="77777777" w:rsidR="00034D10" w:rsidRPr="005B4706" w:rsidRDefault="00034D10">
      <w:pPr>
        <w:pStyle w:val="Akapitzlist"/>
        <w:numPr>
          <w:ilvl w:val="0"/>
          <w:numId w:val="44"/>
        </w:numPr>
        <w:spacing w:line="276" w:lineRule="auto"/>
        <w:ind w:left="1134" w:hanging="283"/>
        <w:jc w:val="both"/>
        <w:rPr>
          <w:rFonts w:ascii="Calibri" w:hAnsi="Calibri" w:cs="Calibri"/>
          <w:sz w:val="22"/>
          <w:szCs w:val="22"/>
        </w:rPr>
      </w:pPr>
      <w:r w:rsidRPr="005B4706">
        <w:rPr>
          <w:rFonts w:ascii="Calibri" w:hAnsi="Calibri" w:cs="Calibri"/>
          <w:sz w:val="22"/>
          <w:szCs w:val="22"/>
          <w:u w:val="single"/>
        </w:rPr>
        <w:t>pełnomocnictwa</w:t>
      </w:r>
      <w:r w:rsidRPr="005B4706">
        <w:rPr>
          <w:rFonts w:ascii="Calibri" w:hAnsi="Calibri" w:cs="Calibri"/>
          <w:sz w:val="22"/>
          <w:szCs w:val="22"/>
        </w:rPr>
        <w:t xml:space="preserve"> – mocodawca.</w:t>
      </w:r>
    </w:p>
    <w:p w14:paraId="00BCD176" w14:textId="77777777" w:rsidR="00034D10" w:rsidRPr="005B4706" w:rsidRDefault="00034D10">
      <w:pPr>
        <w:pStyle w:val="Akapitzlist"/>
        <w:numPr>
          <w:ilvl w:val="1"/>
          <w:numId w:val="65"/>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t>Poświadczenia zgodności</w:t>
      </w:r>
      <w:r w:rsidRPr="005B4706">
        <w:rPr>
          <w:rFonts w:ascii="Calibri" w:hAnsi="Calibri" w:cs="Calibri"/>
          <w:sz w:val="22"/>
          <w:szCs w:val="22"/>
        </w:rPr>
        <w:t xml:space="preserve"> cyfrowego odwzorowania z dokumentem w postaci papierowej, o którym mowa w ust. 1</w:t>
      </w:r>
      <w:r>
        <w:rPr>
          <w:rFonts w:ascii="Calibri" w:hAnsi="Calibri" w:cs="Calibri"/>
          <w:sz w:val="22"/>
          <w:szCs w:val="22"/>
        </w:rPr>
        <w:t>3</w:t>
      </w:r>
      <w:r w:rsidRPr="005B4706">
        <w:rPr>
          <w:rFonts w:ascii="Calibri" w:hAnsi="Calibri" w:cs="Calibri"/>
          <w:sz w:val="22"/>
          <w:szCs w:val="22"/>
        </w:rPr>
        <w:t xml:space="preserve">.1. niniejszego rozdziału SWZ, </w:t>
      </w:r>
      <w:r w:rsidRPr="005B4706">
        <w:rPr>
          <w:rFonts w:ascii="Calibri" w:hAnsi="Calibri" w:cs="Calibri"/>
          <w:sz w:val="22"/>
          <w:szCs w:val="22"/>
          <w:u w:val="single"/>
        </w:rPr>
        <w:t xml:space="preserve">może dokonać również </w:t>
      </w:r>
      <w:r w:rsidRPr="005B4706">
        <w:rPr>
          <w:rFonts w:ascii="Calibri" w:hAnsi="Calibri" w:cs="Calibri"/>
          <w:b/>
          <w:sz w:val="22"/>
          <w:szCs w:val="22"/>
          <w:u w:val="single"/>
        </w:rPr>
        <w:t>notariusz</w:t>
      </w:r>
      <w:r w:rsidRPr="005B4706">
        <w:rPr>
          <w:rFonts w:ascii="Calibri" w:hAnsi="Calibri" w:cs="Calibri"/>
          <w:sz w:val="22"/>
          <w:szCs w:val="22"/>
        </w:rPr>
        <w:t>.</w:t>
      </w:r>
    </w:p>
    <w:p w14:paraId="66BC50FD" w14:textId="77777777" w:rsidR="00034D10" w:rsidRPr="005B4706" w:rsidRDefault="00034D10">
      <w:pPr>
        <w:pStyle w:val="Akapitzlist"/>
        <w:numPr>
          <w:ilvl w:val="0"/>
          <w:numId w:val="65"/>
        </w:numPr>
        <w:spacing w:line="276" w:lineRule="auto"/>
        <w:ind w:left="425" w:hanging="425"/>
        <w:jc w:val="both"/>
        <w:rPr>
          <w:rFonts w:ascii="Calibri" w:hAnsi="Calibri" w:cs="Calibri"/>
          <w:sz w:val="22"/>
          <w:szCs w:val="22"/>
        </w:rPr>
      </w:pPr>
      <w:r w:rsidRPr="005B4706">
        <w:rPr>
          <w:rFonts w:ascii="Calibri" w:hAnsi="Calibri" w:cs="Calibr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5B4706">
        <w:rPr>
          <w:rFonts w:ascii="Calibri" w:hAnsi="Calibri" w:cs="Calibri"/>
          <w:sz w:val="22"/>
          <w:szCs w:val="22"/>
          <w:u w:val="single"/>
        </w:rPr>
        <w:t>jest równoznaczne</w:t>
      </w:r>
      <w:r w:rsidRPr="005B4706">
        <w:rPr>
          <w:rFonts w:ascii="Calibri" w:hAnsi="Calibri" w:cs="Calibri"/>
          <w:sz w:val="22"/>
          <w:szCs w:val="22"/>
        </w:rPr>
        <w:t xml:space="preserve"> z opatrzeniem wszystkich dokumentów zawartych w tym pliku odpowiednio kwalifikowanym podpisem elektronicznym, podpisem zaufanym lub podpisem osobistym.</w:t>
      </w:r>
    </w:p>
    <w:p w14:paraId="617BF1CB" w14:textId="77777777" w:rsidR="00034D10" w:rsidRPr="005B4706" w:rsidRDefault="00034D10">
      <w:pPr>
        <w:pStyle w:val="Akapitzlist"/>
        <w:numPr>
          <w:ilvl w:val="0"/>
          <w:numId w:val="65"/>
        </w:numPr>
        <w:spacing w:line="276" w:lineRule="auto"/>
        <w:ind w:left="426" w:hanging="426"/>
        <w:jc w:val="both"/>
        <w:rPr>
          <w:rFonts w:ascii="Calibri" w:hAnsi="Calibri" w:cs="Calibri"/>
          <w:sz w:val="22"/>
          <w:szCs w:val="22"/>
        </w:rPr>
      </w:pPr>
      <w:r w:rsidRPr="005B4706">
        <w:rPr>
          <w:rFonts w:ascii="Calibri" w:hAnsi="Calibri" w:cs="Calibri"/>
          <w:sz w:val="22"/>
          <w:szCs w:val="22"/>
        </w:rPr>
        <w:t>Dokumenty elektroniczne w postępowaniu spełniają łącznie następujące wymagania:</w:t>
      </w:r>
    </w:p>
    <w:p w14:paraId="6AF7F606" w14:textId="77777777" w:rsidR="00034D10" w:rsidRPr="005B4706" w:rsidRDefault="00034D10">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są utrwalone w sposób umożliwiający ich wielokrotne odczytanie, zapisanie i powielenie, a także przekazanie przy użyciu środków komunikacji elektronicznej lub na informatycznym nośniku danych; </w:t>
      </w:r>
    </w:p>
    <w:p w14:paraId="45A638FE" w14:textId="77777777" w:rsidR="00034D10" w:rsidRPr="005B4706" w:rsidRDefault="00034D10">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elektronicznej, w szczególności przez wyświetlenie tej treści na monitorze ekranowym; </w:t>
      </w:r>
    </w:p>
    <w:p w14:paraId="14E54902" w14:textId="77777777" w:rsidR="00034D10" w:rsidRPr="005B4706" w:rsidRDefault="00034D10">
      <w:pPr>
        <w:pStyle w:val="Akapitzlist"/>
        <w:numPr>
          <w:ilvl w:val="0"/>
          <w:numId w:val="45"/>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papierowej, w szczególności za pomocą wydruku; </w:t>
      </w:r>
    </w:p>
    <w:p w14:paraId="3B2E984F" w14:textId="77777777" w:rsidR="00034D10" w:rsidRPr="005B4706" w:rsidRDefault="00034D10">
      <w:pPr>
        <w:pStyle w:val="Akapitzlist"/>
        <w:numPr>
          <w:ilvl w:val="0"/>
          <w:numId w:val="45"/>
        </w:numPr>
        <w:spacing w:line="276" w:lineRule="auto"/>
        <w:ind w:hanging="294"/>
        <w:jc w:val="both"/>
        <w:rPr>
          <w:rFonts w:ascii="Calibri" w:hAnsi="Calibri" w:cs="Calibri"/>
          <w:sz w:val="22"/>
          <w:szCs w:val="22"/>
        </w:rPr>
      </w:pPr>
      <w:r w:rsidRPr="005B4706">
        <w:rPr>
          <w:rFonts w:ascii="Calibri" w:hAnsi="Calibri" w:cs="Calibri"/>
          <w:sz w:val="22"/>
          <w:szCs w:val="22"/>
        </w:rPr>
        <w:t>zawierają dane w układzie niepozostawiającym wątpliwości co do treści i kontekstu zapisanych informacji.</w:t>
      </w:r>
    </w:p>
    <w:p w14:paraId="3502DCE1" w14:textId="77777777" w:rsidR="009311B4" w:rsidRDefault="009311B4" w:rsidP="009311B4">
      <w:pPr>
        <w:pStyle w:val="Akapitzlist"/>
        <w:spacing w:line="276" w:lineRule="auto"/>
        <w:ind w:left="720"/>
        <w:jc w:val="both"/>
        <w:rPr>
          <w:rFonts w:asciiTheme="minorHAnsi" w:hAnsiTheme="minorHAnsi" w:cstheme="minorHAnsi"/>
          <w:sz w:val="22"/>
          <w:szCs w:val="22"/>
        </w:rPr>
      </w:pPr>
    </w:p>
    <w:p w14:paraId="5DAA4F9A" w14:textId="77777777" w:rsidR="00CE450F" w:rsidRPr="0019019E" w:rsidRDefault="00CE450F" w:rsidP="009311B4">
      <w:pPr>
        <w:pStyle w:val="Akapitzlist"/>
        <w:spacing w:line="276" w:lineRule="auto"/>
        <w:ind w:left="720"/>
        <w:jc w:val="both"/>
        <w:rPr>
          <w:rFonts w:asciiTheme="minorHAnsi" w:hAnsiTheme="minorHAnsi" w:cstheme="minorHAnsi"/>
          <w:sz w:val="22"/>
          <w:szCs w:val="22"/>
        </w:rPr>
      </w:pPr>
    </w:p>
    <w:p w14:paraId="12D8534A" w14:textId="77777777" w:rsidR="006E67D3" w:rsidRPr="00AA4381" w:rsidRDefault="0050318A">
      <w:pPr>
        <w:pStyle w:val="Tekstpodstawowy"/>
        <w:numPr>
          <w:ilvl w:val="0"/>
          <w:numId w:val="40"/>
        </w:numPr>
        <w:spacing w:after="6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Opis sposobu udzielania wyjaśnień dotyczących </w:t>
      </w:r>
      <w:r w:rsidR="00C27E25" w:rsidRPr="00AA4381">
        <w:rPr>
          <w:rFonts w:asciiTheme="minorHAnsi" w:hAnsiTheme="minorHAnsi" w:cstheme="minorHAnsi"/>
          <w:b/>
          <w:sz w:val="22"/>
          <w:szCs w:val="22"/>
        </w:rPr>
        <w:t>S</w:t>
      </w:r>
      <w:r w:rsidRPr="00AA4381">
        <w:rPr>
          <w:rFonts w:asciiTheme="minorHAnsi" w:hAnsiTheme="minorHAnsi" w:cstheme="minorHAnsi"/>
          <w:b/>
          <w:sz w:val="22"/>
          <w:szCs w:val="22"/>
        </w:rPr>
        <w:t xml:space="preserve">pecyfikacji </w:t>
      </w:r>
      <w:r w:rsidR="00C27E25" w:rsidRPr="00AA4381">
        <w:rPr>
          <w:rFonts w:asciiTheme="minorHAnsi" w:hAnsiTheme="minorHAnsi" w:cstheme="minorHAnsi"/>
          <w:b/>
          <w:sz w:val="22"/>
          <w:szCs w:val="22"/>
        </w:rPr>
        <w:t>W</w:t>
      </w:r>
      <w:r w:rsidRPr="00AA4381">
        <w:rPr>
          <w:rFonts w:asciiTheme="minorHAnsi" w:hAnsiTheme="minorHAnsi" w:cstheme="minorHAnsi"/>
          <w:b/>
          <w:sz w:val="22"/>
          <w:szCs w:val="22"/>
        </w:rPr>
        <w:t xml:space="preserve">arunków </w:t>
      </w:r>
      <w:r w:rsidR="00C27E25" w:rsidRPr="00AA4381">
        <w:rPr>
          <w:rFonts w:asciiTheme="minorHAnsi" w:hAnsiTheme="minorHAnsi" w:cstheme="minorHAnsi"/>
          <w:b/>
          <w:sz w:val="22"/>
          <w:szCs w:val="22"/>
        </w:rPr>
        <w:t>Z</w:t>
      </w:r>
      <w:r w:rsidRPr="00AA4381">
        <w:rPr>
          <w:rFonts w:asciiTheme="minorHAnsi" w:hAnsiTheme="minorHAnsi" w:cstheme="minorHAnsi"/>
          <w:b/>
          <w:sz w:val="22"/>
          <w:szCs w:val="22"/>
        </w:rPr>
        <w:t>amówienia</w:t>
      </w:r>
    </w:p>
    <w:p w14:paraId="0FFFF09D" w14:textId="1550FECA" w:rsidR="006E67D3" w:rsidRPr="00AA4381" w:rsidRDefault="000F1435"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Treść S</w:t>
      </w:r>
      <w:r w:rsidR="006E67D3" w:rsidRPr="00AA4381">
        <w:rPr>
          <w:rFonts w:asciiTheme="minorHAnsi" w:hAnsiTheme="minorHAnsi" w:cstheme="minorHAnsi"/>
          <w:sz w:val="22"/>
          <w:szCs w:val="22"/>
        </w:rPr>
        <w:t xml:space="preserve">WZ wraz z załącznikami zamieszczona jest na </w:t>
      </w:r>
      <w:r w:rsidR="00034D10">
        <w:rPr>
          <w:rFonts w:ascii="Calibri" w:hAnsi="Calibri" w:cs="Calibri"/>
          <w:b/>
          <w:bCs/>
          <w:sz w:val="22"/>
          <w:szCs w:val="22"/>
        </w:rPr>
        <w:t>stronie prowadzonego post</w:t>
      </w:r>
      <w:r w:rsidR="001E5BA8">
        <w:rPr>
          <w:rFonts w:ascii="Calibri" w:hAnsi="Calibri" w:cs="Calibri"/>
          <w:b/>
          <w:bCs/>
          <w:sz w:val="22"/>
          <w:szCs w:val="22"/>
        </w:rPr>
        <w:t>ę</w:t>
      </w:r>
      <w:r w:rsidR="00034D10">
        <w:rPr>
          <w:rFonts w:ascii="Calibri" w:hAnsi="Calibri" w:cs="Calibri"/>
          <w:b/>
          <w:bCs/>
          <w:sz w:val="22"/>
          <w:szCs w:val="22"/>
        </w:rPr>
        <w:t>powania.</w:t>
      </w:r>
    </w:p>
    <w:p w14:paraId="68BE6963" w14:textId="77777777"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Wykonawca może zwrócić się do Zamaw</w:t>
      </w:r>
      <w:r w:rsidR="000F1435" w:rsidRPr="00AA4381">
        <w:rPr>
          <w:rFonts w:asciiTheme="minorHAnsi" w:hAnsiTheme="minorHAnsi" w:cstheme="minorHAnsi"/>
          <w:sz w:val="22"/>
          <w:szCs w:val="22"/>
        </w:rPr>
        <w:t>iającego z wnioskiem o wyjaśnienie treści S</w:t>
      </w:r>
      <w:r w:rsidRPr="00AA4381">
        <w:rPr>
          <w:rFonts w:asciiTheme="minorHAnsi" w:hAnsiTheme="minorHAnsi" w:cstheme="minorHAnsi"/>
          <w:sz w:val="22"/>
          <w:szCs w:val="22"/>
        </w:rPr>
        <w:t>WZ.</w:t>
      </w:r>
    </w:p>
    <w:p w14:paraId="6BDDD733" w14:textId="1D9EC67A"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 xml:space="preserve">Zamawiający niezwłocznie udzieli wyjaśnień, jednakże </w:t>
      </w:r>
      <w:r w:rsidRPr="00AA4381">
        <w:rPr>
          <w:rFonts w:asciiTheme="minorHAnsi" w:hAnsiTheme="minorHAnsi" w:cstheme="minorHAnsi"/>
          <w:sz w:val="22"/>
          <w:szCs w:val="22"/>
          <w:u w:val="single"/>
        </w:rPr>
        <w:t xml:space="preserve">nie później niż na </w:t>
      </w:r>
      <w:r w:rsidRPr="00AA4381">
        <w:rPr>
          <w:rFonts w:asciiTheme="minorHAnsi" w:hAnsiTheme="minorHAnsi" w:cstheme="minorHAnsi"/>
          <w:b/>
          <w:sz w:val="22"/>
          <w:szCs w:val="22"/>
          <w:u w:val="single"/>
        </w:rPr>
        <w:t>2 dni</w:t>
      </w:r>
      <w:r w:rsidRPr="00AA4381">
        <w:rPr>
          <w:rFonts w:asciiTheme="minorHAnsi" w:hAnsiTheme="minorHAnsi" w:cstheme="minorHAnsi"/>
          <w:sz w:val="22"/>
          <w:szCs w:val="22"/>
        </w:rPr>
        <w:t xml:space="preserve"> przed upływem terminu składania ofert</w:t>
      </w:r>
      <w:r w:rsidR="000F1435" w:rsidRPr="00AA4381">
        <w:rPr>
          <w:rFonts w:asciiTheme="minorHAnsi" w:hAnsiTheme="minorHAnsi" w:cstheme="minorHAnsi"/>
          <w:sz w:val="22"/>
          <w:szCs w:val="22"/>
        </w:rPr>
        <w:t>, o ile wniosek o</w:t>
      </w:r>
      <w:r w:rsidR="002522CF" w:rsidRPr="00AA4381">
        <w:rPr>
          <w:rFonts w:asciiTheme="minorHAnsi" w:hAnsiTheme="minorHAnsi" w:cstheme="minorHAnsi"/>
          <w:sz w:val="22"/>
          <w:szCs w:val="22"/>
        </w:rPr>
        <w:t xml:space="preserve"> </w:t>
      </w:r>
      <w:r w:rsidR="000F1435" w:rsidRPr="00AA4381">
        <w:rPr>
          <w:rFonts w:asciiTheme="minorHAnsi" w:hAnsiTheme="minorHAnsi" w:cstheme="minorHAnsi"/>
          <w:sz w:val="22"/>
          <w:szCs w:val="22"/>
        </w:rPr>
        <w:t xml:space="preserve">wyjaśnienie </w:t>
      </w:r>
      <w:r w:rsidR="00325CF8" w:rsidRPr="00AA4381">
        <w:rPr>
          <w:rFonts w:asciiTheme="minorHAnsi" w:hAnsiTheme="minorHAnsi" w:cstheme="minorHAnsi"/>
          <w:sz w:val="22"/>
          <w:szCs w:val="22"/>
        </w:rPr>
        <w:t xml:space="preserve">treści </w:t>
      </w:r>
      <w:r w:rsidR="000F1435" w:rsidRPr="00AA4381">
        <w:rPr>
          <w:rFonts w:asciiTheme="minorHAnsi" w:hAnsiTheme="minorHAnsi" w:cstheme="minorHAnsi"/>
          <w:sz w:val="22"/>
          <w:szCs w:val="22"/>
        </w:rPr>
        <w:t>S</w:t>
      </w:r>
      <w:r w:rsidRPr="00AA4381">
        <w:rPr>
          <w:rFonts w:asciiTheme="minorHAnsi" w:hAnsiTheme="minorHAnsi" w:cstheme="minorHAnsi"/>
          <w:sz w:val="22"/>
          <w:szCs w:val="22"/>
        </w:rPr>
        <w:t xml:space="preserve">WZ wpłynie do Zamawiającego </w:t>
      </w:r>
      <w:r w:rsidRPr="00AA4381">
        <w:rPr>
          <w:rFonts w:asciiTheme="minorHAnsi" w:hAnsiTheme="minorHAnsi" w:cstheme="minorHAnsi"/>
          <w:sz w:val="22"/>
          <w:szCs w:val="22"/>
          <w:u w:val="single"/>
        </w:rPr>
        <w:t>nie</w:t>
      </w:r>
      <w:r w:rsidR="002522CF" w:rsidRPr="00AA4381">
        <w:rPr>
          <w:rFonts w:asciiTheme="minorHAnsi" w:hAnsiTheme="minorHAnsi" w:cstheme="minorHAnsi"/>
          <w:sz w:val="22"/>
          <w:szCs w:val="22"/>
          <w:u w:val="single"/>
        </w:rPr>
        <w:t xml:space="preserve"> </w:t>
      </w:r>
      <w:r w:rsidRPr="00AA4381">
        <w:rPr>
          <w:rFonts w:asciiTheme="minorHAnsi" w:hAnsiTheme="minorHAnsi" w:cstheme="minorHAnsi"/>
          <w:sz w:val="22"/>
          <w:szCs w:val="22"/>
          <w:u w:val="single"/>
        </w:rPr>
        <w:t xml:space="preserve">później niż </w:t>
      </w:r>
      <w:r w:rsidR="000F1435" w:rsidRPr="00AA4381">
        <w:rPr>
          <w:rFonts w:asciiTheme="minorHAnsi" w:hAnsiTheme="minorHAnsi" w:cstheme="minorHAnsi"/>
          <w:sz w:val="22"/>
          <w:szCs w:val="22"/>
          <w:u w:val="single"/>
        </w:rPr>
        <w:t xml:space="preserve">na </w:t>
      </w:r>
      <w:r w:rsidR="000F1435" w:rsidRPr="00AA4381">
        <w:rPr>
          <w:rFonts w:asciiTheme="minorHAnsi" w:hAnsiTheme="minorHAnsi" w:cstheme="minorHAnsi"/>
          <w:b/>
          <w:sz w:val="22"/>
          <w:szCs w:val="22"/>
          <w:u w:val="single"/>
        </w:rPr>
        <w:t>4 dni</w:t>
      </w:r>
      <w:r w:rsidR="000F1435" w:rsidRPr="00AA4381">
        <w:rPr>
          <w:rFonts w:asciiTheme="minorHAnsi" w:hAnsiTheme="minorHAnsi" w:cstheme="minorHAnsi"/>
          <w:sz w:val="22"/>
          <w:szCs w:val="22"/>
        </w:rPr>
        <w:t xml:space="preserve"> przed</w:t>
      </w:r>
      <w:r w:rsidR="002522CF" w:rsidRPr="00AA4381">
        <w:rPr>
          <w:rFonts w:asciiTheme="minorHAnsi" w:hAnsiTheme="minorHAnsi" w:cstheme="minorHAnsi"/>
          <w:sz w:val="22"/>
          <w:szCs w:val="22"/>
        </w:rPr>
        <w:t xml:space="preserve"> </w:t>
      </w:r>
      <w:r w:rsidR="000F1435" w:rsidRPr="00AA4381">
        <w:rPr>
          <w:rFonts w:asciiTheme="minorHAnsi" w:hAnsiTheme="minorHAnsi" w:cstheme="minorHAnsi"/>
          <w:sz w:val="22"/>
          <w:szCs w:val="22"/>
        </w:rPr>
        <w:t>upływem</w:t>
      </w:r>
      <w:r w:rsidR="002522CF" w:rsidRPr="00AA4381">
        <w:rPr>
          <w:rFonts w:asciiTheme="minorHAnsi" w:hAnsiTheme="minorHAnsi" w:cstheme="minorHAnsi"/>
          <w:sz w:val="22"/>
          <w:szCs w:val="22"/>
        </w:rPr>
        <w:t xml:space="preserve"> </w:t>
      </w:r>
      <w:r w:rsidRPr="00AA4381">
        <w:rPr>
          <w:rFonts w:asciiTheme="minorHAnsi" w:hAnsiTheme="minorHAnsi" w:cstheme="minorHAnsi"/>
          <w:sz w:val="22"/>
          <w:szCs w:val="22"/>
        </w:rPr>
        <w:t>terminu składania ofert.</w:t>
      </w:r>
    </w:p>
    <w:p w14:paraId="3895B05F" w14:textId="31DB6CD6"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Wszelkie wy</w:t>
      </w:r>
      <w:r w:rsidR="00EA0A8C" w:rsidRPr="00AA4381">
        <w:rPr>
          <w:rFonts w:asciiTheme="minorHAnsi" w:hAnsiTheme="minorHAnsi" w:cstheme="minorHAnsi"/>
          <w:sz w:val="22"/>
          <w:szCs w:val="22"/>
        </w:rPr>
        <w:t>jaśnienia, modyfikacje treści S</w:t>
      </w:r>
      <w:r w:rsidRPr="00AA4381">
        <w:rPr>
          <w:rFonts w:asciiTheme="minorHAnsi" w:hAnsiTheme="minorHAnsi" w:cstheme="minorHAnsi"/>
          <w:sz w:val="22"/>
          <w:szCs w:val="22"/>
        </w:rPr>
        <w:t>WZ oraz inne informacje związane z niniejszym postępowaniem</w:t>
      </w:r>
      <w:r w:rsidR="002522CF" w:rsidRPr="00AA4381">
        <w:rPr>
          <w:rFonts w:asciiTheme="minorHAnsi" w:hAnsiTheme="minorHAnsi" w:cstheme="minorHAnsi"/>
          <w:sz w:val="22"/>
          <w:szCs w:val="22"/>
        </w:rPr>
        <w:t xml:space="preserve"> </w:t>
      </w:r>
      <w:r w:rsidRPr="00AA4381">
        <w:rPr>
          <w:rFonts w:asciiTheme="minorHAnsi" w:hAnsiTheme="minorHAnsi" w:cstheme="minorHAnsi"/>
          <w:sz w:val="22"/>
          <w:szCs w:val="22"/>
        </w:rPr>
        <w:t>Zamawiający będzie zamieszczał wyłącznie na</w:t>
      </w:r>
      <w:r w:rsidR="002A078C" w:rsidRPr="00AA4381">
        <w:rPr>
          <w:rFonts w:asciiTheme="minorHAnsi" w:hAnsiTheme="minorHAnsi" w:cstheme="minorHAnsi"/>
          <w:sz w:val="22"/>
          <w:szCs w:val="22"/>
        </w:rPr>
        <w:t xml:space="preserve"> </w:t>
      </w:r>
      <w:r w:rsidR="00644DE9" w:rsidRPr="00AC3C6C">
        <w:rPr>
          <w:rFonts w:ascii="Calibri" w:hAnsi="Calibri" w:cs="Calibri"/>
          <w:sz w:val="22"/>
          <w:szCs w:val="22"/>
        </w:rPr>
        <w:t>platformie zakupowej Urzędu Miasta Tarnowa, w wierszu oznaczonym tytułem oraz znakiem sprawy niniejszego postępowania.</w:t>
      </w:r>
    </w:p>
    <w:p w14:paraId="619BF544" w14:textId="6534D901"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 xml:space="preserve">W uzasadnionych przypadkach Zamawiający może przed upływem terminu </w:t>
      </w:r>
      <w:r w:rsidR="00EA0A8C" w:rsidRPr="00AA4381">
        <w:rPr>
          <w:rFonts w:asciiTheme="minorHAnsi" w:hAnsiTheme="minorHAnsi" w:cstheme="minorHAnsi"/>
          <w:sz w:val="22"/>
          <w:szCs w:val="22"/>
        </w:rPr>
        <w:t>składania ofert zmienić treść S</w:t>
      </w:r>
      <w:r w:rsidRPr="00AA4381">
        <w:rPr>
          <w:rFonts w:asciiTheme="minorHAnsi" w:hAnsiTheme="minorHAnsi" w:cstheme="minorHAnsi"/>
          <w:sz w:val="22"/>
          <w:szCs w:val="22"/>
        </w:rPr>
        <w:t xml:space="preserve">WZ. Każda wprowadzona przez Zamawiającego zmiana staje </w:t>
      </w:r>
      <w:r w:rsidR="00EA0A8C" w:rsidRPr="00AA4381">
        <w:rPr>
          <w:rFonts w:asciiTheme="minorHAnsi" w:hAnsiTheme="minorHAnsi" w:cstheme="minorHAnsi"/>
          <w:sz w:val="22"/>
          <w:szCs w:val="22"/>
        </w:rPr>
        <w:t>się w takim przypadku częścią SWZ. Dokonaną zmianę treści S</w:t>
      </w:r>
      <w:r w:rsidRPr="00AA4381">
        <w:rPr>
          <w:rFonts w:asciiTheme="minorHAnsi" w:hAnsiTheme="minorHAnsi" w:cstheme="minorHAnsi"/>
          <w:sz w:val="22"/>
          <w:szCs w:val="22"/>
        </w:rPr>
        <w:t xml:space="preserve">WZ Zamawiający udostępnia </w:t>
      </w:r>
      <w:r w:rsidR="00644DE9">
        <w:rPr>
          <w:rFonts w:asciiTheme="minorHAnsi" w:hAnsiTheme="minorHAnsi" w:cstheme="minorHAnsi"/>
          <w:sz w:val="22"/>
          <w:szCs w:val="22"/>
        </w:rPr>
        <w:t xml:space="preserve">na </w:t>
      </w:r>
      <w:r w:rsidR="00644DE9">
        <w:rPr>
          <w:rFonts w:ascii="Calibri" w:hAnsi="Calibri" w:cs="Calibri"/>
          <w:sz w:val="22"/>
          <w:szCs w:val="22"/>
        </w:rPr>
        <w:t>stronie prowadzonego postępowania</w:t>
      </w:r>
      <w:r w:rsidR="00644DE9" w:rsidRPr="00595FFC">
        <w:rPr>
          <w:rFonts w:ascii="Calibri" w:hAnsi="Calibri" w:cs="Calibri"/>
          <w:sz w:val="22"/>
          <w:szCs w:val="22"/>
        </w:rPr>
        <w:t>.</w:t>
      </w:r>
    </w:p>
    <w:p w14:paraId="24E3F598" w14:textId="5F7C8200" w:rsidR="00C747DC" w:rsidRDefault="006E67D3" w:rsidP="00034D10">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Zamawiający oświadcza, iż nie zamierza zwoływać zebrania Wykonaw</w:t>
      </w:r>
      <w:r w:rsidR="00EA0A8C" w:rsidRPr="00AA4381">
        <w:rPr>
          <w:rFonts w:asciiTheme="minorHAnsi" w:hAnsiTheme="minorHAnsi" w:cstheme="minorHAnsi"/>
          <w:sz w:val="22"/>
          <w:szCs w:val="22"/>
        </w:rPr>
        <w:t>ców w celu wyjaśnienia treści S</w:t>
      </w:r>
      <w:r w:rsidRPr="00AA4381">
        <w:rPr>
          <w:rFonts w:asciiTheme="minorHAnsi" w:hAnsiTheme="minorHAnsi" w:cstheme="minorHAnsi"/>
          <w:sz w:val="22"/>
          <w:szCs w:val="22"/>
        </w:rPr>
        <w:t>WZ.</w:t>
      </w:r>
    </w:p>
    <w:p w14:paraId="3DF460CC" w14:textId="77777777" w:rsidR="00034D10" w:rsidRPr="00034D10" w:rsidRDefault="00034D10" w:rsidP="00034D10">
      <w:pPr>
        <w:pStyle w:val="Tekstpodstawowy"/>
        <w:spacing w:line="276" w:lineRule="auto"/>
        <w:ind w:left="284" w:right="28"/>
        <w:rPr>
          <w:rFonts w:asciiTheme="minorHAnsi" w:hAnsiTheme="minorHAnsi" w:cstheme="minorHAnsi"/>
          <w:sz w:val="22"/>
          <w:szCs w:val="22"/>
        </w:rPr>
      </w:pPr>
    </w:p>
    <w:p w14:paraId="7275AC77" w14:textId="77777777" w:rsidR="006E67D3" w:rsidRDefault="0050318A">
      <w:pPr>
        <w:pStyle w:val="Akapitzlist"/>
        <w:numPr>
          <w:ilvl w:val="0"/>
          <w:numId w:val="40"/>
        </w:numPr>
        <w:spacing w:after="6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27663D21" w14:textId="065D0BF6" w:rsidR="00C477D3" w:rsidRDefault="00801D4B" w:rsidP="00003C8A">
      <w:pPr>
        <w:widowControl w:val="0"/>
        <w:tabs>
          <w:tab w:val="left" w:pos="284"/>
        </w:tabs>
        <w:suppressAutoHyphens/>
        <w:spacing w:line="276" w:lineRule="auto"/>
        <w:ind w:left="284"/>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w:t>
      </w:r>
      <w:r w:rsidRPr="002522CF">
        <w:rPr>
          <w:rFonts w:ascii="Calibri" w:hAnsi="Calibri" w:cs="Calibri"/>
          <w:kern w:val="24"/>
          <w:sz w:val="22"/>
          <w:szCs w:val="22"/>
          <w:lang w:eastAsia="zh-CN"/>
        </w:rPr>
        <w:t>jest</w:t>
      </w:r>
      <w:r w:rsidR="002522CF" w:rsidRPr="002522CF">
        <w:rPr>
          <w:rFonts w:ascii="Calibri" w:hAnsi="Calibri" w:cs="Calibri"/>
          <w:kern w:val="24"/>
          <w:sz w:val="22"/>
          <w:szCs w:val="22"/>
          <w:lang w:eastAsia="zh-CN"/>
        </w:rPr>
        <w:t xml:space="preserve"> </w:t>
      </w:r>
      <w:r w:rsidR="007214AF">
        <w:rPr>
          <w:rFonts w:ascii="Calibri" w:hAnsi="Calibri" w:cs="Calibri"/>
          <w:b/>
          <w:kern w:val="24"/>
          <w:sz w:val="22"/>
          <w:szCs w:val="22"/>
          <w:lang w:eastAsia="zh-CN"/>
        </w:rPr>
        <w:t>Elżbieta Choczyńska</w:t>
      </w:r>
      <w:r w:rsidRPr="002522CF">
        <w:rPr>
          <w:rFonts w:ascii="Calibri" w:hAnsi="Calibri" w:cs="Calibri"/>
          <w:kern w:val="24"/>
          <w:sz w:val="22"/>
          <w:szCs w:val="22"/>
          <w:lang w:eastAsia="zh-CN"/>
        </w:rPr>
        <w:t xml:space="preserve"> - pracownik Biura Zamówień Publicznych w Urzędzie Miasta Tarnowa, e-mail:</w:t>
      </w:r>
      <w:hyperlink r:id="rId15" w:history="1">
        <w:r w:rsidR="007214AF" w:rsidRPr="000E503D">
          <w:rPr>
            <w:rStyle w:val="Hipercze"/>
            <w:rFonts w:ascii="Calibri" w:hAnsi="Calibri" w:cs="Calibri"/>
            <w:kern w:val="24"/>
            <w:sz w:val="22"/>
            <w:szCs w:val="22"/>
            <w:lang w:eastAsia="zh-CN"/>
          </w:rPr>
          <w:t xml:space="preserve"> e.choczynska@umt.tarnow.pl</w:t>
        </w:r>
      </w:hyperlink>
      <w:r w:rsidR="00C715C2">
        <w:rPr>
          <w:rStyle w:val="Hipercze"/>
          <w:rFonts w:ascii="Calibri" w:hAnsi="Calibri" w:cs="Calibri"/>
          <w:kern w:val="24"/>
          <w:sz w:val="22"/>
          <w:szCs w:val="22"/>
          <w:u w:val="none"/>
          <w:lang w:eastAsia="zh-CN"/>
        </w:rPr>
        <w:t xml:space="preserve"> </w:t>
      </w:r>
      <w:r w:rsidRPr="002522CF">
        <w:rPr>
          <w:rFonts w:ascii="Calibri" w:hAnsi="Calibri" w:cs="Calibri"/>
          <w:kern w:val="24"/>
          <w:sz w:val="22"/>
          <w:szCs w:val="22"/>
          <w:lang w:eastAsia="zh-CN"/>
        </w:rPr>
        <w:t>.</w:t>
      </w:r>
    </w:p>
    <w:p w14:paraId="7F39BA1B" w14:textId="77777777" w:rsidR="009311B4" w:rsidRPr="00503546" w:rsidRDefault="009311B4" w:rsidP="00FE6E6B">
      <w:pPr>
        <w:widowControl w:val="0"/>
        <w:tabs>
          <w:tab w:val="left" w:pos="284"/>
        </w:tabs>
        <w:suppressAutoHyphens/>
        <w:spacing w:line="276" w:lineRule="auto"/>
        <w:jc w:val="both"/>
        <w:rPr>
          <w:rFonts w:ascii="Calibri" w:hAnsi="Calibri" w:cs="Calibri"/>
          <w:b/>
          <w:kern w:val="1"/>
          <w:sz w:val="22"/>
          <w:szCs w:val="22"/>
          <w:lang w:eastAsia="zh-CN"/>
        </w:rPr>
      </w:pPr>
    </w:p>
    <w:p w14:paraId="1843E40C" w14:textId="77777777" w:rsidR="001B37C3" w:rsidRDefault="0050318A">
      <w:pPr>
        <w:pStyle w:val="Tekstpodstawowy"/>
        <w:numPr>
          <w:ilvl w:val="0"/>
          <w:numId w:val="40"/>
        </w:numPr>
        <w:spacing w:after="60" w:line="276" w:lineRule="auto"/>
        <w:ind w:left="284" w:hanging="284"/>
        <w:rPr>
          <w:rFonts w:ascii="Calibri" w:hAnsi="Calibri" w:cs="Calibri"/>
          <w:b/>
          <w:sz w:val="22"/>
          <w:szCs w:val="22"/>
        </w:rPr>
      </w:pPr>
      <w:r w:rsidRPr="00094F3C">
        <w:rPr>
          <w:rFonts w:ascii="Calibri" w:hAnsi="Calibri" w:cs="Calibri"/>
          <w:b/>
          <w:sz w:val="22"/>
          <w:szCs w:val="22"/>
        </w:rPr>
        <w:t>Opis sposobu przygotowania oferty</w:t>
      </w:r>
    </w:p>
    <w:p w14:paraId="4965E376" w14:textId="6E3CE8D3" w:rsidR="001D73F9" w:rsidRDefault="001D73F9">
      <w:pPr>
        <w:pStyle w:val="Tekstpodstawowy2"/>
        <w:numPr>
          <w:ilvl w:val="6"/>
          <w:numId w:val="40"/>
        </w:numPr>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sidR="00873EB6">
        <w:rPr>
          <w:rFonts w:ascii="Calibri" w:hAnsi="Calibri" w:cs="Calibri"/>
          <w:b/>
          <w:sz w:val="22"/>
          <w:szCs w:val="22"/>
        </w:rPr>
        <w:t>1</w:t>
      </w:r>
      <w:r>
        <w:rPr>
          <w:rFonts w:ascii="Calibri" w:hAnsi="Calibri" w:cs="Calibri"/>
          <w:b/>
          <w:sz w:val="22"/>
          <w:szCs w:val="22"/>
        </w:rPr>
        <w:t xml:space="preserve">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4A40AF68" w14:textId="77777777" w:rsidR="001D73F9" w:rsidRDefault="001D73F9">
      <w:pPr>
        <w:pStyle w:val="Tekstpodstawowy2"/>
        <w:numPr>
          <w:ilvl w:val="6"/>
          <w:numId w:val="40"/>
        </w:numPr>
        <w:spacing w:line="276" w:lineRule="auto"/>
        <w:ind w:left="284" w:hanging="284"/>
        <w:jc w:val="both"/>
        <w:rPr>
          <w:rFonts w:ascii="Calibri" w:hAnsi="Calibri" w:cs="Calibri"/>
          <w:sz w:val="22"/>
          <w:szCs w:val="22"/>
        </w:rPr>
      </w:pPr>
      <w:r w:rsidRPr="001D73F9">
        <w:rPr>
          <w:rFonts w:ascii="Calibri" w:hAnsi="Calibri" w:cs="Calibri"/>
          <w:b/>
          <w:sz w:val="22"/>
          <w:szCs w:val="22"/>
        </w:rPr>
        <w:t xml:space="preserve">Oferta wraz z załącznikami musi być złożona za pośrednictwem platformy zakupowej Urzędu Miasta Tarnowa: </w:t>
      </w:r>
      <w:hyperlink r:id="rId16" w:history="1">
        <w:r w:rsidRPr="001D73F9">
          <w:rPr>
            <w:rStyle w:val="Hipercze"/>
            <w:rFonts w:ascii="Calibri" w:hAnsi="Calibri" w:cs="Calibri"/>
            <w:b/>
            <w:sz w:val="22"/>
            <w:szCs w:val="22"/>
          </w:rPr>
          <w:t>https://platformazakupowa.pl/pn/tarnow</w:t>
        </w:r>
      </w:hyperlink>
    </w:p>
    <w:p w14:paraId="63E89CA6" w14:textId="77777777" w:rsidR="001D73F9" w:rsidRDefault="001D73F9">
      <w:pPr>
        <w:pStyle w:val="Tekstpodstawowy2"/>
        <w:numPr>
          <w:ilvl w:val="6"/>
          <w:numId w:val="40"/>
        </w:numPr>
        <w:spacing w:line="276" w:lineRule="auto"/>
        <w:ind w:left="284" w:hanging="284"/>
        <w:jc w:val="both"/>
        <w:rPr>
          <w:rFonts w:ascii="Calibri" w:hAnsi="Calibri" w:cs="Calibri"/>
          <w:sz w:val="22"/>
          <w:szCs w:val="22"/>
        </w:rPr>
      </w:pPr>
      <w:r w:rsidRPr="001D73F9">
        <w:rPr>
          <w:rFonts w:ascii="Calibri" w:hAnsi="Calibri" w:cs="Calibri"/>
          <w:sz w:val="22"/>
          <w:szCs w:val="22"/>
          <w:u w:val="single"/>
        </w:rPr>
        <w:t xml:space="preserve">W przypadku korzystania z kwalifikowanego podpisu elektronicznego Zamawiający </w:t>
      </w:r>
      <w:r w:rsidRPr="001D73F9">
        <w:rPr>
          <w:rFonts w:ascii="Calibri" w:hAnsi="Calibri" w:cs="Calibri"/>
          <w:b/>
          <w:sz w:val="22"/>
          <w:szCs w:val="22"/>
          <w:u w:val="single"/>
        </w:rPr>
        <w:t>zaleca</w:t>
      </w:r>
      <w:r w:rsidRPr="001D73F9">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1D73F9">
        <w:rPr>
          <w:rFonts w:ascii="Calibri" w:hAnsi="Calibri" w:cs="Calibri"/>
          <w:sz w:val="22"/>
          <w:szCs w:val="22"/>
          <w:u w:val="single"/>
        </w:rPr>
        <w:t>należy pamiętać o obowiązku dołączenia do pliku</w:t>
      </w:r>
      <w:r w:rsidRPr="001D73F9">
        <w:rPr>
          <w:rFonts w:ascii="Calibri" w:hAnsi="Calibri" w:cs="Calibri"/>
          <w:sz w:val="22"/>
          <w:szCs w:val="22"/>
        </w:rPr>
        <w:t>, stanowiącego ofertę, także pliku podpisującego, który generuje się automatycznie podczas złożenia podpisu. Wskazówki techniczne zawarte w ust. 4 dotyczą również kwalifikowanego podpisu elektronicznego.</w:t>
      </w:r>
    </w:p>
    <w:p w14:paraId="5E9D521A" w14:textId="10A34DB4" w:rsidR="001D73F9" w:rsidRPr="001D73F9" w:rsidRDefault="001D73F9">
      <w:pPr>
        <w:pStyle w:val="Tekstpodstawowy2"/>
        <w:numPr>
          <w:ilvl w:val="6"/>
          <w:numId w:val="40"/>
        </w:numPr>
        <w:spacing w:line="276" w:lineRule="auto"/>
        <w:ind w:left="284" w:hanging="284"/>
        <w:jc w:val="both"/>
        <w:rPr>
          <w:rFonts w:ascii="Calibri" w:hAnsi="Calibri" w:cs="Calibri"/>
          <w:sz w:val="22"/>
          <w:szCs w:val="22"/>
        </w:rPr>
      </w:pPr>
      <w:r w:rsidRPr="001D73F9">
        <w:rPr>
          <w:rFonts w:ascii="Calibri" w:hAnsi="Calibri" w:cs="Calibri"/>
          <w:sz w:val="22"/>
          <w:szCs w:val="22"/>
          <w:u w:val="single"/>
        </w:rPr>
        <w:t>W przypadku korzystania z podpisu zaufanego lub osobistego do podpisania oferty, a także kwalifikowanego podpisu elektronicznego</w:t>
      </w:r>
      <w:r w:rsidRPr="001D73F9">
        <w:rPr>
          <w:rFonts w:ascii="Calibri" w:hAnsi="Calibri" w:cs="Calibri"/>
          <w:sz w:val="22"/>
          <w:szCs w:val="22"/>
        </w:rPr>
        <w:t>, w pierwszej kolejności sporządza się ofertę w postaci elektronicznej (</w:t>
      </w:r>
      <w:r w:rsidRPr="001D73F9">
        <w:rPr>
          <w:rFonts w:ascii="Calibri" w:hAnsi="Calibri" w:cs="Calibri"/>
          <w:b/>
          <w:bCs/>
          <w:sz w:val="22"/>
          <w:szCs w:val="22"/>
        </w:rPr>
        <w:t>zaleca się, aby oferta została utworzona w formacie .pdf</w:t>
      </w:r>
      <w:r w:rsidRPr="001D73F9">
        <w:rPr>
          <w:rFonts w:ascii="Calibri" w:hAnsi="Calibri" w:cs="Calibri"/>
          <w:sz w:val="22"/>
          <w:szCs w:val="22"/>
        </w:rPr>
        <w:t>), następnie opatruje podpisem zaufanym lub podpisem osobistym lub kwalifikowanym podpisem elektronicznym.</w:t>
      </w:r>
    </w:p>
    <w:p w14:paraId="54639AF7" w14:textId="77777777" w:rsidR="001D73F9"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w:t>
      </w:r>
      <w:r>
        <w:rPr>
          <w:rFonts w:ascii="Calibri" w:hAnsi="Calibri" w:cs="Calibri"/>
          <w:sz w:val="22"/>
          <w:szCs w:val="22"/>
        </w:rPr>
        <w:t> </w:t>
      </w:r>
      <w:r w:rsidRPr="001514FC">
        <w:rPr>
          <w:rFonts w:ascii="Calibri" w:hAnsi="Calibri" w:cs="Calibri"/>
          <w:sz w:val="22"/>
          <w:szCs w:val="22"/>
        </w:rPr>
        <w:t>szczególności wskazanych w</w:t>
      </w:r>
      <w:r>
        <w:rPr>
          <w:rFonts w:ascii="Calibri" w:hAnsi="Calibri" w:cs="Calibri"/>
          <w:sz w:val="22"/>
          <w:szCs w:val="22"/>
        </w:rPr>
        <w:t> </w:t>
      </w:r>
      <w:r w:rsidRPr="001514FC">
        <w:rPr>
          <w:rFonts w:ascii="Calibri" w:hAnsi="Calibri" w:cs="Calibri"/>
          <w:sz w:val="22"/>
          <w:szCs w:val="22"/>
        </w:rPr>
        <w:t>art. 63 ust</w:t>
      </w:r>
      <w:r>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w:t>
      </w:r>
      <w:r>
        <w:rPr>
          <w:rFonts w:ascii="Calibri" w:hAnsi="Calibri" w:cs="Calibri"/>
          <w:sz w:val="22"/>
          <w:szCs w:val="22"/>
        </w:rPr>
        <w:t> </w:t>
      </w:r>
      <w:r w:rsidRPr="001514FC">
        <w:rPr>
          <w:rFonts w:ascii="Calibri" w:hAnsi="Calibri" w:cs="Calibri"/>
          <w:sz w:val="22"/>
          <w:szCs w:val="22"/>
        </w:rPr>
        <w:t>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Pr>
          <w:rFonts w:ascii="Calibri" w:hAnsi="Calibri" w:cs="Calibri"/>
          <w:sz w:val="22"/>
          <w:szCs w:val="22"/>
        </w:rPr>
        <w:t xml:space="preserve"> </w:t>
      </w:r>
      <w:proofErr w:type="spellStart"/>
      <w:r>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w:t>
      </w:r>
      <w:r w:rsidRPr="001514FC">
        <w:rPr>
          <w:rFonts w:ascii="Calibri" w:hAnsi="Calibri" w:cs="Calibri"/>
          <w:sz w:val="22"/>
          <w:szCs w:val="22"/>
        </w:rPr>
        <w:lastRenderedPageBreak/>
        <w:t>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0C3CE8AD" w14:textId="77777777" w:rsidR="001D73F9" w:rsidRDefault="001D73F9" w:rsidP="001D73F9">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 xml:space="preserve">W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17B6DA64" w14:textId="77777777" w:rsidR="001D73F9" w:rsidRPr="001514FC"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Pr="00D7110D">
        <w:rPr>
          <w:rFonts w:ascii="Calibri" w:hAnsi="Calibri" w:cs="Calibri"/>
          <w:i/>
          <w:iCs/>
          <w:sz w:val="22"/>
          <w:szCs w:val="22"/>
        </w:rPr>
        <w:t>„Złóż ofertę”</w:t>
      </w:r>
      <w:r w:rsidRPr="001514FC">
        <w:rPr>
          <w:rFonts w:ascii="Calibri" w:hAnsi="Calibri" w:cs="Calibri"/>
          <w:sz w:val="22"/>
          <w:szCs w:val="22"/>
        </w:rPr>
        <w:t xml:space="preserve"> i wyświetlenie się komunikatu, że oferta została zaszyfrowana i złożona.</w:t>
      </w:r>
    </w:p>
    <w:p w14:paraId="5CE4E1E1" w14:textId="77777777" w:rsidR="001D73F9" w:rsidRPr="000F070E"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w:t>
      </w:r>
      <w:r>
        <w:rPr>
          <w:rFonts w:ascii="Calibri" w:hAnsi="Calibri" w:cs="Calibri"/>
          <w:sz w:val="22"/>
          <w:szCs w:val="22"/>
        </w:rPr>
        <w:t> </w:t>
      </w:r>
      <w:r w:rsidRPr="000F070E">
        <w:rPr>
          <w:rFonts w:ascii="Calibri" w:hAnsi="Calibri" w:cs="Calibri"/>
          <w:sz w:val="22"/>
          <w:szCs w:val="22"/>
        </w:rPr>
        <w:t>stronie internetowej pod adresem:</w:t>
      </w:r>
      <w:r>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53BA4D61" w14:textId="77777777" w:rsidR="001D73F9" w:rsidRPr="00424628" w:rsidRDefault="001D73F9" w:rsidP="001D73F9">
      <w:pPr>
        <w:pStyle w:val="Tekstpodstawowy2"/>
        <w:spacing w:line="276" w:lineRule="auto"/>
        <w:ind w:left="284"/>
        <w:jc w:val="both"/>
        <w:rPr>
          <w:rFonts w:ascii="Calibri" w:hAnsi="Calibri" w:cs="Calibri"/>
          <w:sz w:val="22"/>
          <w:szCs w:val="22"/>
          <w:u w:val="single"/>
        </w:rPr>
      </w:pPr>
      <w:r w:rsidRPr="00424628">
        <w:rPr>
          <w:rFonts w:ascii="Calibri" w:hAnsi="Calibri" w:cs="Calibri"/>
          <w:sz w:val="22"/>
          <w:szCs w:val="22"/>
          <w:u w:val="single"/>
        </w:rPr>
        <w:t>UWAGA:</w:t>
      </w:r>
    </w:p>
    <w:p w14:paraId="2D375782" w14:textId="77777777" w:rsidR="001D73F9" w:rsidRPr="00424628" w:rsidRDefault="001D73F9" w:rsidP="001D73F9">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 xml:space="preserve">Podpis osobisty </w:t>
      </w:r>
      <w:r w:rsidRPr="00424628">
        <w:rPr>
          <w:rFonts w:ascii="Calibri" w:hAnsi="Calibri" w:cs="Calibri"/>
          <w:sz w:val="22"/>
          <w:szCs w:val="22"/>
          <w:u w:val="single"/>
        </w:rPr>
        <w:t>to zaawansowany podpis elektroniczny</w:t>
      </w:r>
      <w:r w:rsidRPr="00424628">
        <w:rPr>
          <w:rFonts w:ascii="Calibri" w:hAnsi="Calibri" w:cs="Calibri"/>
          <w:sz w:val="22"/>
          <w:szCs w:val="22"/>
        </w:rPr>
        <w:t xml:space="preserve">, znajdujący się na nowo wydawanym dowodzie osobistym, tzw. </w:t>
      </w:r>
      <w:r w:rsidRPr="00424628">
        <w:rPr>
          <w:rFonts w:ascii="Calibri" w:hAnsi="Calibri" w:cs="Calibri"/>
          <w:b/>
          <w:sz w:val="22"/>
          <w:szCs w:val="22"/>
        </w:rPr>
        <w:t>e</w:t>
      </w:r>
      <w:r w:rsidRPr="00424628">
        <w:rPr>
          <w:rFonts w:ascii="Calibri" w:hAnsi="Calibri" w:cs="Calibri"/>
          <w:b/>
          <w:sz w:val="22"/>
          <w:szCs w:val="22"/>
        </w:rPr>
        <w:noBreakHyphen/>
        <w:t>dowodzie</w:t>
      </w:r>
      <w:r w:rsidRPr="00424628">
        <w:rPr>
          <w:rFonts w:ascii="Calibri" w:hAnsi="Calibri" w:cs="Calibri"/>
          <w:sz w:val="22"/>
          <w:szCs w:val="22"/>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3F24E4D4" w14:textId="77777777" w:rsidR="001D73F9" w:rsidRPr="00424628" w:rsidRDefault="001D73F9" w:rsidP="001D73F9">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Wystarczające jest sporządzenie oferty w postaci elektronicznej i od razu podpisanie podpisem elektronicznym, bez konieczności wcześniejszego własnoręcznego podpisywania i skanowania.</w:t>
      </w:r>
    </w:p>
    <w:p w14:paraId="056B6140" w14:textId="77777777" w:rsidR="001D73F9" w:rsidRDefault="001D73F9" w:rsidP="001D73F9">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E71FA6C" w14:textId="17FE8AAE" w:rsidR="001D73F9" w:rsidRPr="003A0DAC" w:rsidRDefault="001D73F9" w:rsidP="003A0DAC">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Pr="000A5F0D">
        <w:rPr>
          <w:rFonts w:ascii="Calibri" w:eastAsia="SimSun" w:hAnsi="Calibri" w:cs="Arial"/>
          <w:b/>
          <w:sz w:val="22"/>
          <w:szCs w:val="22"/>
          <w:u w:val="single"/>
        </w:rPr>
        <w:t xml:space="preserve">, zaufanym lub osobistym. </w:t>
      </w:r>
      <w:r w:rsidRPr="00D22C70">
        <w:rPr>
          <w:rFonts w:ascii="Calibri" w:eastAsia="SimSun" w:hAnsi="Calibri" w:cs="Arial"/>
          <w:b/>
          <w:sz w:val="22"/>
          <w:szCs w:val="22"/>
          <w:u w:val="single"/>
        </w:rPr>
        <w:t>Może to skutkować naruszeniem integralności plików</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538895DA" w14:textId="35EB7F46" w:rsidR="001B37C3" w:rsidRPr="009C16DC" w:rsidRDefault="0099522C">
      <w:pPr>
        <w:pStyle w:val="Tekstpodstawowy2"/>
        <w:numPr>
          <w:ilvl w:val="0"/>
          <w:numId w:val="61"/>
        </w:numPr>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 xml:space="preserve">Wraz z </w:t>
      </w:r>
      <w:r w:rsidRPr="00613EED">
        <w:rPr>
          <w:rFonts w:asciiTheme="minorHAnsi" w:hAnsiTheme="minorHAnsi" w:cstheme="minorHAnsi"/>
          <w:b/>
          <w:sz w:val="22"/>
          <w:szCs w:val="22"/>
          <w:u w:val="single"/>
        </w:rPr>
        <w:t xml:space="preserve">ofertą </w:t>
      </w:r>
      <w:r w:rsidRPr="009C16DC">
        <w:rPr>
          <w:rFonts w:asciiTheme="minorHAnsi" w:hAnsiTheme="minorHAnsi" w:cstheme="minorHAnsi"/>
          <w:b/>
          <w:sz w:val="22"/>
          <w:szCs w:val="22"/>
          <w:u w:val="single"/>
        </w:rPr>
        <w:t>należy złożyć</w:t>
      </w:r>
      <w:r w:rsidR="001B37C3" w:rsidRPr="009C16DC">
        <w:rPr>
          <w:rFonts w:asciiTheme="minorHAnsi" w:hAnsiTheme="minorHAnsi" w:cstheme="minorHAnsi"/>
          <w:b/>
          <w:sz w:val="22"/>
          <w:szCs w:val="22"/>
          <w:u w:val="single"/>
        </w:rPr>
        <w:t>:</w:t>
      </w:r>
    </w:p>
    <w:p w14:paraId="39E9BD56" w14:textId="0F2FF2D8" w:rsidR="006E6764" w:rsidRPr="00BA10F4" w:rsidRDefault="008A2C7E">
      <w:pPr>
        <w:pStyle w:val="Akapitzlist"/>
        <w:numPr>
          <w:ilvl w:val="1"/>
          <w:numId w:val="61"/>
        </w:numPr>
        <w:spacing w:line="276" w:lineRule="auto"/>
        <w:ind w:left="567" w:hanging="425"/>
        <w:jc w:val="both"/>
        <w:rPr>
          <w:rFonts w:ascii="Calibri" w:hAnsi="Calibri" w:cs="Calibri"/>
          <w:sz w:val="22"/>
          <w:szCs w:val="22"/>
        </w:rPr>
      </w:pPr>
      <w:r w:rsidRPr="00BA10F4">
        <w:rPr>
          <w:rFonts w:ascii="Calibri" w:hAnsi="Calibri" w:cs="Calibri"/>
          <w:b/>
          <w:sz w:val="22"/>
          <w:szCs w:val="22"/>
        </w:rPr>
        <w:t>o</w:t>
      </w:r>
      <w:r w:rsidR="00EA0279" w:rsidRPr="00BA10F4">
        <w:rPr>
          <w:rFonts w:ascii="Calibri" w:hAnsi="Calibri" w:cs="Calibri"/>
          <w:b/>
          <w:sz w:val="22"/>
          <w:szCs w:val="22"/>
        </w:rPr>
        <w:t>świadczenie, o którym mowa w art. 125 ust. 1</w:t>
      </w:r>
      <w:r w:rsidR="001B37C3" w:rsidRPr="00BA10F4">
        <w:rPr>
          <w:rFonts w:ascii="Calibri" w:hAnsi="Calibri" w:cs="Calibri"/>
          <w:b/>
          <w:sz w:val="22"/>
          <w:szCs w:val="22"/>
        </w:rPr>
        <w:t xml:space="preserve"> ustawy</w:t>
      </w:r>
      <w:r w:rsidR="008D5E25" w:rsidRPr="00BA10F4">
        <w:rPr>
          <w:rFonts w:ascii="Calibri" w:hAnsi="Calibri" w:cs="Calibri"/>
          <w:b/>
          <w:sz w:val="22"/>
          <w:szCs w:val="22"/>
        </w:rPr>
        <w:t xml:space="preserve"> </w:t>
      </w:r>
      <w:proofErr w:type="spellStart"/>
      <w:r w:rsidR="00796925" w:rsidRPr="00BA10F4">
        <w:rPr>
          <w:rFonts w:ascii="Calibri" w:hAnsi="Calibri" w:cs="Calibri"/>
          <w:b/>
          <w:sz w:val="22"/>
          <w:szCs w:val="22"/>
        </w:rPr>
        <w:t>Pzp</w:t>
      </w:r>
      <w:proofErr w:type="spellEnd"/>
      <w:r w:rsidR="001B37C3" w:rsidRPr="00BA10F4">
        <w:rPr>
          <w:rFonts w:ascii="Calibri" w:hAnsi="Calibri" w:cs="Calibri"/>
          <w:sz w:val="22"/>
          <w:szCs w:val="22"/>
        </w:rPr>
        <w:t xml:space="preserve">, </w:t>
      </w:r>
      <w:r w:rsidR="00EA0279" w:rsidRPr="00BA10F4">
        <w:rPr>
          <w:rFonts w:ascii="Calibri" w:hAnsi="Calibri" w:cs="Calibri"/>
          <w:sz w:val="22"/>
          <w:szCs w:val="22"/>
        </w:rPr>
        <w:t>o niepodleganiu wykluczeniu</w:t>
      </w:r>
      <w:r w:rsidR="003474BE" w:rsidRPr="00BA10F4">
        <w:rPr>
          <w:rFonts w:ascii="Calibri" w:hAnsi="Calibri" w:cs="Calibri"/>
          <w:sz w:val="22"/>
          <w:szCs w:val="22"/>
        </w:rPr>
        <w:t xml:space="preserve"> z postępowania</w:t>
      </w:r>
      <w:r w:rsidR="001F45A5" w:rsidRPr="00BA10F4">
        <w:rPr>
          <w:rFonts w:ascii="Calibri" w:hAnsi="Calibri" w:cs="Calibri"/>
          <w:sz w:val="22"/>
          <w:szCs w:val="22"/>
        </w:rPr>
        <w:t xml:space="preserve">, </w:t>
      </w:r>
      <w:r w:rsidR="00EA0279" w:rsidRPr="00BA10F4">
        <w:rPr>
          <w:rFonts w:ascii="Calibri" w:hAnsi="Calibri" w:cs="Calibri"/>
          <w:sz w:val="22"/>
          <w:szCs w:val="22"/>
        </w:rPr>
        <w:t>w zakresie wskazanym w</w:t>
      </w:r>
      <w:r w:rsidR="00BA10F4">
        <w:rPr>
          <w:rFonts w:ascii="Calibri" w:hAnsi="Calibri" w:cs="Calibri"/>
          <w:sz w:val="22"/>
          <w:szCs w:val="22"/>
        </w:rPr>
        <w:t xml:space="preserve"> </w:t>
      </w:r>
      <w:r w:rsidR="00EA0279" w:rsidRPr="00BA10F4">
        <w:rPr>
          <w:rFonts w:ascii="Calibri" w:hAnsi="Calibri" w:cs="Calibri"/>
          <w:sz w:val="22"/>
          <w:szCs w:val="22"/>
        </w:rPr>
        <w:t xml:space="preserve">rozdziale </w:t>
      </w:r>
      <w:r w:rsidR="000C4B23" w:rsidRPr="00BA10F4">
        <w:rPr>
          <w:rFonts w:ascii="Calibri" w:hAnsi="Calibri" w:cs="Calibri"/>
          <w:sz w:val="22"/>
          <w:szCs w:val="22"/>
        </w:rPr>
        <w:t>X</w:t>
      </w:r>
      <w:r w:rsidR="00680153" w:rsidRPr="00BA10F4">
        <w:rPr>
          <w:rFonts w:ascii="Calibri" w:hAnsi="Calibri" w:cs="Calibri"/>
          <w:sz w:val="22"/>
          <w:szCs w:val="22"/>
        </w:rPr>
        <w:t>III</w:t>
      </w:r>
      <w:r w:rsidR="00EA0279" w:rsidRPr="00BA10F4">
        <w:rPr>
          <w:rFonts w:ascii="Calibri" w:hAnsi="Calibri" w:cs="Calibri"/>
          <w:sz w:val="22"/>
          <w:szCs w:val="22"/>
        </w:rPr>
        <w:t xml:space="preserve"> SWZ</w:t>
      </w:r>
      <w:r w:rsidR="003474BE" w:rsidRPr="00BA10F4">
        <w:rPr>
          <w:rFonts w:ascii="Calibri" w:hAnsi="Calibri" w:cs="Calibri"/>
          <w:sz w:val="22"/>
          <w:szCs w:val="22"/>
        </w:rPr>
        <w:t xml:space="preserve"> – zgodnie z </w:t>
      </w:r>
      <w:r w:rsidR="003474BE" w:rsidRPr="00BA10F4">
        <w:rPr>
          <w:rFonts w:ascii="Calibri" w:hAnsi="Calibri" w:cs="Calibri"/>
          <w:b/>
          <w:sz w:val="22"/>
          <w:szCs w:val="22"/>
        </w:rPr>
        <w:t xml:space="preserve">załącznikiem nr </w:t>
      </w:r>
      <w:r w:rsidR="00A92392" w:rsidRPr="00BA10F4">
        <w:rPr>
          <w:rFonts w:ascii="Calibri" w:hAnsi="Calibri" w:cs="Calibri"/>
          <w:b/>
          <w:sz w:val="22"/>
          <w:szCs w:val="22"/>
        </w:rPr>
        <w:t>2</w:t>
      </w:r>
      <w:r w:rsidR="008D5E25" w:rsidRPr="00BA10F4">
        <w:rPr>
          <w:rFonts w:ascii="Calibri" w:hAnsi="Calibri" w:cs="Calibri"/>
          <w:b/>
          <w:sz w:val="22"/>
          <w:szCs w:val="22"/>
        </w:rPr>
        <w:t xml:space="preserve"> </w:t>
      </w:r>
      <w:r w:rsidR="003474BE" w:rsidRPr="00BA10F4">
        <w:rPr>
          <w:rFonts w:ascii="Calibri" w:hAnsi="Calibri" w:cs="Calibri"/>
          <w:sz w:val="22"/>
          <w:szCs w:val="22"/>
        </w:rPr>
        <w:t>do</w:t>
      </w:r>
      <w:r w:rsidR="00FA3F03" w:rsidRPr="00BA10F4">
        <w:rPr>
          <w:rFonts w:ascii="Calibri" w:hAnsi="Calibri" w:cs="Calibri"/>
          <w:sz w:val="22"/>
          <w:szCs w:val="22"/>
        </w:rPr>
        <w:t> </w:t>
      </w:r>
      <w:r w:rsidR="003474BE" w:rsidRPr="00BA10F4">
        <w:rPr>
          <w:rFonts w:ascii="Calibri" w:hAnsi="Calibri" w:cs="Calibri"/>
          <w:sz w:val="22"/>
          <w:szCs w:val="22"/>
        </w:rPr>
        <w:t>SWZ.</w:t>
      </w:r>
      <w:r w:rsidR="00BA10F4">
        <w:rPr>
          <w:rFonts w:ascii="Calibri" w:hAnsi="Calibri" w:cs="Calibri"/>
          <w:sz w:val="22"/>
          <w:szCs w:val="22"/>
        </w:rPr>
        <w:t xml:space="preserve"> </w:t>
      </w:r>
      <w:r w:rsidR="00AD11EE" w:rsidRPr="00BA10F4">
        <w:rPr>
          <w:rFonts w:ascii="Calibri" w:hAnsi="Calibri" w:cs="Calibri"/>
          <w:sz w:val="22"/>
          <w:szCs w:val="22"/>
        </w:rPr>
        <w:t xml:space="preserve">Oświadczenie stanowi dowód potwierdzający brak podstaw wykluczenia </w:t>
      </w:r>
      <w:r w:rsidR="006E6764" w:rsidRPr="00BA10F4">
        <w:rPr>
          <w:rFonts w:ascii="Calibri" w:hAnsi="Calibri" w:cs="Calibri"/>
          <w:b/>
          <w:sz w:val="22"/>
          <w:szCs w:val="22"/>
        </w:rPr>
        <w:t>na</w:t>
      </w:r>
      <w:r w:rsidR="00192196" w:rsidRPr="00BA10F4">
        <w:rPr>
          <w:rFonts w:ascii="Calibri" w:hAnsi="Calibri" w:cs="Calibri"/>
          <w:b/>
          <w:sz w:val="22"/>
          <w:szCs w:val="22"/>
        </w:rPr>
        <w:t xml:space="preserve"> </w:t>
      </w:r>
      <w:r w:rsidR="00AD11EE" w:rsidRPr="00BA10F4">
        <w:rPr>
          <w:rFonts w:ascii="Calibri" w:hAnsi="Calibri" w:cs="Calibri"/>
          <w:b/>
          <w:sz w:val="22"/>
          <w:szCs w:val="22"/>
        </w:rPr>
        <w:t xml:space="preserve">dzień składania ofert. </w:t>
      </w:r>
      <w:r w:rsidR="001F45A5" w:rsidRPr="00BA10F4">
        <w:rPr>
          <w:rFonts w:asciiTheme="minorHAnsi" w:hAnsiTheme="minorHAnsi" w:cstheme="minorHAnsi"/>
          <w:bCs/>
          <w:sz w:val="22"/>
          <w:szCs w:val="22"/>
        </w:rPr>
        <w:t>Zamawiający w prowadzonym postępowaniu nie określa warunków udziału, dlatego nie wymaga się od Wykonawców dołączenia do oferty oświadczenia w zakresie potwierdzającym spełnianie warunków udziału w postępowaniu (oświadczenie dotyczy wyłącznie niepodlegania wykluczeniu)</w:t>
      </w:r>
      <w:r w:rsidR="001F45A5" w:rsidRPr="00BA10F4">
        <w:rPr>
          <w:rFonts w:asciiTheme="minorHAnsi" w:hAnsiTheme="minorHAnsi" w:cstheme="minorHAnsi"/>
          <w:sz w:val="22"/>
          <w:szCs w:val="22"/>
        </w:rPr>
        <w:t xml:space="preserve">. </w:t>
      </w:r>
      <w:r w:rsidR="00897F93" w:rsidRPr="00BA10F4">
        <w:rPr>
          <w:rFonts w:ascii="Calibri" w:hAnsi="Calibri" w:cs="Calibri"/>
          <w:sz w:val="22"/>
          <w:szCs w:val="22"/>
        </w:rPr>
        <w:t>Oświadczeni</w:t>
      </w:r>
      <w:r w:rsidR="00796925" w:rsidRPr="00BA10F4">
        <w:rPr>
          <w:rFonts w:ascii="Calibri" w:hAnsi="Calibri" w:cs="Calibri"/>
          <w:sz w:val="22"/>
          <w:szCs w:val="22"/>
        </w:rPr>
        <w:t>e</w:t>
      </w:r>
      <w:r w:rsidR="00897F93" w:rsidRPr="00BA10F4">
        <w:rPr>
          <w:rFonts w:ascii="Calibri" w:hAnsi="Calibri" w:cs="Calibri"/>
          <w:sz w:val="22"/>
          <w:szCs w:val="22"/>
        </w:rPr>
        <w:t xml:space="preserve"> składa się, pod rygorem nieważności, </w:t>
      </w:r>
      <w:r w:rsidR="00897F93" w:rsidRPr="00BA10F4">
        <w:rPr>
          <w:rFonts w:ascii="Calibri" w:hAnsi="Calibri" w:cs="Calibri"/>
          <w:b/>
          <w:bCs/>
          <w:sz w:val="22"/>
          <w:szCs w:val="22"/>
        </w:rPr>
        <w:t>w</w:t>
      </w:r>
      <w:r w:rsidR="001F45A5" w:rsidRPr="00BA10F4">
        <w:rPr>
          <w:rFonts w:ascii="Calibri" w:hAnsi="Calibri" w:cs="Calibri"/>
          <w:b/>
          <w:bCs/>
          <w:sz w:val="22"/>
          <w:szCs w:val="22"/>
        </w:rPr>
        <w:t> </w:t>
      </w:r>
      <w:r w:rsidR="00897F93" w:rsidRPr="00BA10F4">
        <w:rPr>
          <w:rFonts w:ascii="Calibri" w:hAnsi="Calibri" w:cs="Calibri"/>
          <w:b/>
          <w:bCs/>
          <w:sz w:val="22"/>
          <w:szCs w:val="22"/>
        </w:rPr>
        <w:t>formie elektronicznej</w:t>
      </w:r>
      <w:r w:rsidR="0099522C" w:rsidRPr="00BA10F4">
        <w:rPr>
          <w:rFonts w:ascii="Calibri" w:hAnsi="Calibri" w:cs="Calibri"/>
          <w:sz w:val="22"/>
          <w:szCs w:val="22"/>
        </w:rPr>
        <w:t xml:space="preserve"> (w postaci elektronicznej opatrzonej kwalifikowanym podpisem elektronicznym)</w:t>
      </w:r>
      <w:r w:rsidR="00897F93" w:rsidRPr="00BA10F4">
        <w:rPr>
          <w:rFonts w:ascii="Calibri" w:hAnsi="Calibri" w:cs="Calibri"/>
          <w:sz w:val="22"/>
          <w:szCs w:val="22"/>
        </w:rPr>
        <w:t xml:space="preserve"> lub </w:t>
      </w:r>
      <w:r w:rsidR="00897F93" w:rsidRPr="00BA10F4">
        <w:rPr>
          <w:rFonts w:ascii="Calibri" w:hAnsi="Calibri" w:cs="Calibri"/>
          <w:b/>
          <w:bCs/>
          <w:sz w:val="22"/>
          <w:szCs w:val="22"/>
        </w:rPr>
        <w:t>w</w:t>
      </w:r>
      <w:r w:rsidR="00C715C2" w:rsidRPr="00BA10F4">
        <w:rPr>
          <w:rFonts w:ascii="Calibri" w:hAnsi="Calibri" w:cs="Calibri"/>
          <w:b/>
          <w:bCs/>
          <w:sz w:val="22"/>
          <w:szCs w:val="22"/>
        </w:rPr>
        <w:t xml:space="preserve"> </w:t>
      </w:r>
      <w:r w:rsidR="00897F93" w:rsidRPr="00BA10F4">
        <w:rPr>
          <w:rFonts w:ascii="Calibri" w:hAnsi="Calibri" w:cs="Calibri"/>
          <w:b/>
          <w:bCs/>
          <w:sz w:val="22"/>
          <w:szCs w:val="22"/>
        </w:rPr>
        <w:t xml:space="preserve">postaci elektronicznej </w:t>
      </w:r>
      <w:r w:rsidR="00897F93" w:rsidRPr="00BA10F4">
        <w:rPr>
          <w:rFonts w:ascii="Calibri" w:hAnsi="Calibri" w:cs="Calibri"/>
          <w:sz w:val="22"/>
          <w:szCs w:val="22"/>
        </w:rPr>
        <w:t>opatrzonej podpisem zaufanym lub podpisem osobistym.</w:t>
      </w:r>
    </w:p>
    <w:p w14:paraId="571170B8" w14:textId="5260C155" w:rsidR="001B37C3" w:rsidRPr="009412C7" w:rsidRDefault="001139F7" w:rsidP="000108F0">
      <w:pPr>
        <w:pStyle w:val="StyleStyleRozdziaICenteredLeft667cmLeftLeft0cm"/>
        <w:numPr>
          <w:ilvl w:val="2"/>
          <w:numId w:val="61"/>
        </w:numPr>
        <w:spacing w:before="0" w:after="0" w:line="276" w:lineRule="auto"/>
        <w:ind w:left="1134" w:hanging="567"/>
        <w:jc w:val="both"/>
        <w:rPr>
          <w:rFonts w:ascii="Calibri" w:hAnsi="Calibri" w:cs="Calibri"/>
          <w:b w:val="0"/>
          <w:bCs w:val="0"/>
          <w:sz w:val="22"/>
          <w:szCs w:val="22"/>
        </w:rPr>
      </w:pPr>
      <w:r w:rsidRPr="00280875">
        <w:rPr>
          <w:rFonts w:ascii="Calibri" w:hAnsi="Calibri" w:cs="Calibri"/>
          <w:b w:val="0"/>
          <w:bCs w:val="0"/>
          <w:sz w:val="22"/>
          <w:szCs w:val="22"/>
        </w:rPr>
        <w:t xml:space="preserve">W przypadku </w:t>
      </w:r>
      <w:r w:rsidRPr="00280875">
        <w:rPr>
          <w:rFonts w:ascii="Calibri" w:hAnsi="Calibri" w:cs="Calibri"/>
          <w:bCs w:val="0"/>
          <w:sz w:val="22"/>
          <w:szCs w:val="22"/>
        </w:rPr>
        <w:t xml:space="preserve">wspólnego ubiegania się o zamówienie </w:t>
      </w:r>
      <w:r w:rsidRPr="00280875">
        <w:rPr>
          <w:rFonts w:ascii="Calibri" w:hAnsi="Calibri" w:cs="Calibri"/>
          <w:b w:val="0"/>
          <w:bCs w:val="0"/>
          <w:sz w:val="22"/>
          <w:szCs w:val="22"/>
        </w:rPr>
        <w:t>p</w:t>
      </w:r>
      <w:r w:rsidR="00FB7C0E">
        <w:rPr>
          <w:rFonts w:ascii="Calibri" w:hAnsi="Calibri" w:cs="Calibri"/>
          <w:b w:val="0"/>
          <w:bCs w:val="0"/>
          <w:sz w:val="22"/>
          <w:szCs w:val="22"/>
        </w:rPr>
        <w:t>rzez Wykonawców</w:t>
      </w:r>
      <w:r w:rsidR="00794B3C">
        <w:rPr>
          <w:rFonts w:ascii="Calibri" w:hAnsi="Calibri" w:cs="Calibri"/>
          <w:b w:val="0"/>
          <w:bCs w:val="0"/>
          <w:sz w:val="22"/>
          <w:szCs w:val="22"/>
        </w:rPr>
        <w:t>,</w:t>
      </w:r>
      <w:r w:rsidR="00FB7C0E">
        <w:rPr>
          <w:rFonts w:ascii="Calibri" w:hAnsi="Calibri" w:cs="Calibri"/>
          <w:b w:val="0"/>
          <w:bCs w:val="0"/>
          <w:sz w:val="22"/>
          <w:szCs w:val="22"/>
        </w:rPr>
        <w:t xml:space="preserve"> oświadczenie, o</w:t>
      </w:r>
      <w:r w:rsidR="00BA10F4">
        <w:rPr>
          <w:rFonts w:ascii="Calibri" w:hAnsi="Calibri" w:cs="Calibri"/>
          <w:b w:val="0"/>
          <w:bCs w:val="0"/>
          <w:sz w:val="22"/>
          <w:szCs w:val="22"/>
        </w:rPr>
        <w:t xml:space="preserve"> </w:t>
      </w:r>
      <w:r w:rsidRPr="00280875">
        <w:rPr>
          <w:rFonts w:ascii="Calibri" w:hAnsi="Calibri" w:cs="Calibri"/>
          <w:b w:val="0"/>
          <w:bCs w:val="0"/>
          <w:sz w:val="22"/>
          <w:szCs w:val="22"/>
        </w:rPr>
        <w:t xml:space="preserve">którym mowa w </w:t>
      </w:r>
      <w:r>
        <w:rPr>
          <w:rFonts w:ascii="Calibri" w:hAnsi="Calibri" w:cs="Calibri"/>
          <w:b w:val="0"/>
          <w:bCs w:val="0"/>
          <w:sz w:val="22"/>
          <w:szCs w:val="22"/>
        </w:rPr>
        <w:t>pkt.</w:t>
      </w:r>
      <w:r w:rsidR="00FA3F03">
        <w:rPr>
          <w:rFonts w:ascii="Calibri" w:hAnsi="Calibri" w:cs="Calibri"/>
          <w:b w:val="0"/>
          <w:bCs w:val="0"/>
          <w:sz w:val="22"/>
          <w:szCs w:val="22"/>
        </w:rPr>
        <w:t xml:space="preserve"> </w:t>
      </w:r>
      <w:r w:rsidR="006E6764">
        <w:rPr>
          <w:rFonts w:ascii="Calibri" w:hAnsi="Calibri" w:cs="Calibri"/>
          <w:b w:val="0"/>
          <w:bCs w:val="0"/>
          <w:sz w:val="22"/>
          <w:szCs w:val="22"/>
        </w:rPr>
        <w:t>5</w:t>
      </w:r>
      <w:r>
        <w:rPr>
          <w:rFonts w:ascii="Calibri" w:hAnsi="Calibri" w:cs="Calibri"/>
          <w:b w:val="0"/>
          <w:bCs w:val="0"/>
          <w:sz w:val="22"/>
          <w:szCs w:val="22"/>
        </w:rPr>
        <w:t>.1.</w:t>
      </w:r>
      <w:r w:rsidR="00794B3C">
        <w:rPr>
          <w:rFonts w:ascii="Calibri" w:hAnsi="Calibri" w:cs="Calibri"/>
          <w:b w:val="0"/>
          <w:bCs w:val="0"/>
          <w:sz w:val="22"/>
          <w:szCs w:val="22"/>
        </w:rPr>
        <w:t>,</w:t>
      </w:r>
      <w:r>
        <w:rPr>
          <w:rFonts w:ascii="Calibri" w:hAnsi="Calibri" w:cs="Calibri"/>
          <w:b w:val="0"/>
          <w:bCs w:val="0"/>
          <w:sz w:val="22"/>
          <w:szCs w:val="22"/>
        </w:rPr>
        <w:t xml:space="preserve"> składa każdy z</w:t>
      </w:r>
      <w:r w:rsidRPr="00280875">
        <w:rPr>
          <w:rFonts w:ascii="Calibri" w:hAnsi="Calibri" w:cs="Calibri"/>
          <w:b w:val="0"/>
          <w:bCs w:val="0"/>
          <w:sz w:val="22"/>
          <w:szCs w:val="22"/>
        </w:rPr>
        <w:t xml:space="preserve"> Wykonawców</w:t>
      </w:r>
      <w:r>
        <w:rPr>
          <w:rFonts w:ascii="Calibri" w:hAnsi="Calibri" w:cs="Calibri"/>
          <w:b w:val="0"/>
          <w:bCs w:val="0"/>
          <w:sz w:val="22"/>
          <w:szCs w:val="22"/>
        </w:rPr>
        <w:t xml:space="preserve">. </w:t>
      </w:r>
      <w:r w:rsidR="00794B3C">
        <w:rPr>
          <w:rFonts w:ascii="Calibri" w:hAnsi="Calibri" w:cs="Calibri"/>
          <w:b w:val="0"/>
          <w:bCs w:val="0"/>
          <w:sz w:val="22"/>
          <w:szCs w:val="22"/>
        </w:rPr>
        <w:t>Oświadczenia</w:t>
      </w:r>
      <w:r w:rsidRPr="00B44C8E">
        <w:rPr>
          <w:rFonts w:ascii="Calibri" w:hAnsi="Calibri" w:cs="Calibri"/>
          <w:b w:val="0"/>
          <w:bCs w:val="0"/>
          <w:sz w:val="22"/>
          <w:szCs w:val="22"/>
        </w:rPr>
        <w:t xml:space="preserve"> te potwierdzaj</w:t>
      </w:r>
      <w:r>
        <w:rPr>
          <w:rFonts w:ascii="Calibri" w:hAnsi="Calibri" w:cs="Calibri"/>
          <w:b w:val="0"/>
          <w:bCs w:val="0"/>
          <w:sz w:val="22"/>
          <w:szCs w:val="22"/>
        </w:rPr>
        <w:t xml:space="preserve">ą </w:t>
      </w:r>
      <w:r w:rsidRPr="00B44C8E">
        <w:rPr>
          <w:rFonts w:ascii="Calibri" w:hAnsi="Calibri" w:cs="Calibri"/>
          <w:b w:val="0"/>
          <w:bCs w:val="0"/>
          <w:sz w:val="22"/>
          <w:szCs w:val="22"/>
        </w:rPr>
        <w:t>brak podstaw wykluczen</w:t>
      </w:r>
      <w:r>
        <w:rPr>
          <w:rFonts w:ascii="Calibri" w:hAnsi="Calibri" w:cs="Calibri"/>
          <w:b w:val="0"/>
          <w:bCs w:val="0"/>
          <w:sz w:val="22"/>
          <w:szCs w:val="22"/>
        </w:rPr>
        <w:t xml:space="preserve">ia </w:t>
      </w:r>
      <w:r w:rsidR="001C5ABC">
        <w:rPr>
          <w:rFonts w:ascii="Calibri" w:hAnsi="Calibri" w:cs="Calibri"/>
          <w:b w:val="0"/>
          <w:bCs w:val="0"/>
          <w:sz w:val="22"/>
          <w:szCs w:val="22"/>
        </w:rPr>
        <w:t>z postępowania</w:t>
      </w:r>
      <w:r w:rsidRPr="00B44C8E">
        <w:rPr>
          <w:rFonts w:ascii="Calibri" w:hAnsi="Calibri" w:cs="Calibri"/>
          <w:b w:val="0"/>
          <w:bCs w:val="0"/>
          <w:sz w:val="22"/>
          <w:szCs w:val="22"/>
        </w:rPr>
        <w:t>.</w:t>
      </w:r>
    </w:p>
    <w:p w14:paraId="531E32F0" w14:textId="5988AC4F" w:rsidR="006C42DD" w:rsidRPr="0054644E" w:rsidRDefault="00B33088">
      <w:pPr>
        <w:pStyle w:val="Tekstpodstawowy2"/>
        <w:numPr>
          <w:ilvl w:val="1"/>
          <w:numId w:val="61"/>
        </w:numPr>
        <w:spacing w:line="276" w:lineRule="auto"/>
        <w:ind w:left="567" w:right="28" w:hanging="425"/>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894F0D6" w14:textId="5F7362D6" w:rsidR="00A92392" w:rsidRDefault="001B37C3" w:rsidP="00A2325C">
      <w:pPr>
        <w:pStyle w:val="Tekstpodstawowy2"/>
        <w:tabs>
          <w:tab w:val="left" w:pos="567"/>
        </w:tabs>
        <w:spacing w:after="60" w:line="276" w:lineRule="auto"/>
        <w:ind w:left="567" w:right="28"/>
        <w:jc w:val="both"/>
        <w:rPr>
          <w:rFonts w:asciiTheme="minorHAnsi" w:hAnsiTheme="minorHAnsi" w:cstheme="minorHAnsi"/>
          <w:bCs/>
          <w:sz w:val="22"/>
          <w:szCs w:val="22"/>
        </w:rPr>
      </w:pPr>
      <w:r w:rsidRPr="0054644E">
        <w:rPr>
          <w:rFonts w:asciiTheme="minorHAnsi" w:hAnsiTheme="minorHAnsi" w:cstheme="minorHAnsi"/>
          <w:bCs/>
          <w:sz w:val="22"/>
          <w:szCs w:val="22"/>
        </w:rPr>
        <w:t xml:space="preserve">Pełnomocnictwo </w:t>
      </w:r>
      <w:r w:rsidR="00F27035" w:rsidRPr="0054644E">
        <w:rPr>
          <w:rFonts w:asciiTheme="minorHAnsi" w:hAnsiTheme="minorHAnsi" w:cstheme="minorHAnsi"/>
          <w:bCs/>
          <w:sz w:val="22"/>
          <w:szCs w:val="22"/>
        </w:rPr>
        <w:t>przekazuje się</w:t>
      </w:r>
      <w:r w:rsidR="00BA10F4">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 xml:space="preserve">w </w:t>
      </w:r>
      <w:r w:rsidR="0099522C" w:rsidRPr="00472EC9">
        <w:rPr>
          <w:rFonts w:asciiTheme="minorHAnsi" w:hAnsiTheme="minorHAnsi" w:cstheme="minorHAnsi"/>
          <w:bCs/>
          <w:sz w:val="22"/>
          <w:szCs w:val="22"/>
          <w:u w:val="single"/>
        </w:rPr>
        <w:t xml:space="preserve">postaci elektronicznej </w:t>
      </w:r>
      <w:r w:rsidR="00F27035" w:rsidRPr="00472EC9">
        <w:rPr>
          <w:rFonts w:asciiTheme="minorHAnsi" w:hAnsiTheme="minorHAnsi" w:cstheme="minorHAnsi"/>
          <w:bCs/>
          <w:sz w:val="22"/>
          <w:szCs w:val="22"/>
          <w:u w:val="single"/>
        </w:rPr>
        <w:t>i opatruje kwalifikowanym podpisem elektronicznym, podpisem zaufanym lub podpisem osobistym</w:t>
      </w:r>
      <w:r w:rsidR="00F27035" w:rsidRPr="0054644E">
        <w:rPr>
          <w:rFonts w:asciiTheme="minorHAnsi" w:hAnsiTheme="minorHAnsi" w:cstheme="minorHAnsi"/>
          <w:bCs/>
          <w:sz w:val="22"/>
          <w:szCs w:val="22"/>
        </w:rPr>
        <w:t xml:space="preserve">. W przypadku, gdy pełnomocnictwo zostało wystawione w postaci papierowej i opatrzone własnoręcznym podpisem, </w:t>
      </w:r>
      <w:r w:rsidR="00F27035" w:rsidRPr="00472EC9">
        <w:rPr>
          <w:rFonts w:asciiTheme="minorHAnsi" w:hAnsiTheme="minorHAnsi" w:cstheme="minorHAnsi"/>
          <w:bCs/>
          <w:sz w:val="22"/>
          <w:szCs w:val="22"/>
          <w:u w:val="single"/>
        </w:rPr>
        <w:t xml:space="preserve">przekazuje się </w:t>
      </w:r>
      <w:r w:rsidR="0099522C" w:rsidRPr="00472EC9">
        <w:rPr>
          <w:rFonts w:asciiTheme="minorHAnsi" w:hAnsiTheme="minorHAnsi" w:cstheme="minorHAnsi"/>
          <w:bCs/>
          <w:sz w:val="22"/>
          <w:szCs w:val="22"/>
          <w:u w:val="single"/>
        </w:rPr>
        <w:t>cyfrowe odwzorowani</w:t>
      </w:r>
      <w:r w:rsidR="00376D87" w:rsidRPr="00472EC9">
        <w:rPr>
          <w:rFonts w:asciiTheme="minorHAnsi" w:hAnsiTheme="minorHAnsi" w:cstheme="minorHAnsi"/>
          <w:bCs/>
          <w:sz w:val="22"/>
          <w:szCs w:val="22"/>
          <w:u w:val="single"/>
        </w:rPr>
        <w:t>e</w:t>
      </w:r>
      <w:r w:rsidR="0099522C" w:rsidRPr="00472EC9">
        <w:rPr>
          <w:rFonts w:asciiTheme="minorHAnsi" w:hAnsiTheme="minorHAnsi" w:cstheme="minorHAnsi"/>
          <w:bCs/>
          <w:sz w:val="22"/>
          <w:szCs w:val="22"/>
          <w:u w:val="single"/>
        </w:rPr>
        <w:t xml:space="preserve"> tego dokumentu</w:t>
      </w:r>
      <w:r w:rsidR="0099522C" w:rsidRPr="0054644E">
        <w:rPr>
          <w:rFonts w:asciiTheme="minorHAnsi" w:hAnsiTheme="minorHAnsi" w:cstheme="minorHAnsi"/>
          <w:bCs/>
          <w:sz w:val="22"/>
          <w:szCs w:val="22"/>
        </w:rPr>
        <w:t>, opatrzone</w:t>
      </w:r>
      <w:r w:rsidR="00376D87" w:rsidRPr="0054644E">
        <w:rPr>
          <w:rFonts w:asciiTheme="minorHAnsi" w:hAnsiTheme="minorHAnsi" w:cstheme="minorHAnsi"/>
          <w:bCs/>
          <w:sz w:val="22"/>
          <w:szCs w:val="22"/>
        </w:rPr>
        <w:t xml:space="preserve"> kwalifikowanym podpisem elektronicznym, podpisem zaufanym lub podpisem osobistym, poświadczającym zgodność cyfrowego odwzorowania z dokumentem w postaci papierowej.</w:t>
      </w:r>
      <w:r w:rsidR="008D5E25">
        <w:rPr>
          <w:rFonts w:asciiTheme="minorHAnsi" w:hAnsiTheme="minorHAnsi" w:cstheme="minorHAnsi"/>
          <w:bCs/>
          <w:sz w:val="22"/>
          <w:szCs w:val="22"/>
        </w:rPr>
        <w:t xml:space="preserve"> </w:t>
      </w:r>
      <w:r w:rsidR="00376D87" w:rsidRPr="0054644E">
        <w:rPr>
          <w:rFonts w:asciiTheme="minorHAnsi" w:hAnsiTheme="minorHAnsi" w:cstheme="minorHAnsi"/>
          <w:bCs/>
          <w:sz w:val="22"/>
          <w:szCs w:val="22"/>
        </w:rPr>
        <w:t xml:space="preserve">Poświadczenia </w:t>
      </w:r>
      <w:r w:rsidR="00376D87" w:rsidRPr="0054644E">
        <w:rPr>
          <w:rFonts w:asciiTheme="minorHAnsi" w:hAnsiTheme="minorHAnsi" w:cstheme="minorHAnsi"/>
          <w:bCs/>
          <w:sz w:val="22"/>
          <w:szCs w:val="22"/>
        </w:rPr>
        <w:lastRenderedPageBreak/>
        <w:t>zgodności cyfrowego odwzorowania z</w:t>
      </w:r>
      <w:r w:rsidR="008D5E25">
        <w:rPr>
          <w:rFonts w:asciiTheme="minorHAnsi" w:hAnsiTheme="minorHAnsi" w:cstheme="minorHAnsi"/>
          <w:bCs/>
          <w:sz w:val="22"/>
          <w:szCs w:val="22"/>
        </w:rPr>
        <w:t xml:space="preserve"> </w:t>
      </w:r>
      <w:r w:rsidR="00376D87" w:rsidRPr="0054644E">
        <w:rPr>
          <w:rFonts w:asciiTheme="minorHAnsi" w:hAnsiTheme="minorHAnsi" w:cstheme="minorHAnsi"/>
          <w:bCs/>
          <w:sz w:val="22"/>
          <w:szCs w:val="22"/>
        </w:rPr>
        <w:t xml:space="preserve">pełnomocnictwem w postaci papierowej może dokonać </w:t>
      </w:r>
      <w:r w:rsidR="001C4190" w:rsidRPr="00472EC9">
        <w:rPr>
          <w:rFonts w:asciiTheme="minorHAnsi" w:hAnsiTheme="minorHAnsi" w:cstheme="minorHAnsi"/>
          <w:bCs/>
          <w:sz w:val="22"/>
          <w:szCs w:val="22"/>
          <w:u w:val="single"/>
        </w:rPr>
        <w:t>mocodawc</w:t>
      </w:r>
      <w:r w:rsidR="00376D87" w:rsidRPr="00472EC9">
        <w:rPr>
          <w:rFonts w:asciiTheme="minorHAnsi" w:hAnsiTheme="minorHAnsi" w:cstheme="minorHAnsi"/>
          <w:bCs/>
          <w:sz w:val="22"/>
          <w:szCs w:val="22"/>
          <w:u w:val="single"/>
        </w:rPr>
        <w:t>a</w:t>
      </w:r>
      <w:r w:rsidR="001C4190" w:rsidRPr="00472EC9">
        <w:rPr>
          <w:rFonts w:asciiTheme="minorHAnsi" w:hAnsiTheme="minorHAnsi" w:cstheme="minorHAnsi"/>
          <w:bCs/>
          <w:sz w:val="22"/>
          <w:szCs w:val="22"/>
          <w:u w:val="single"/>
        </w:rPr>
        <w:t xml:space="preserve"> (osob</w:t>
      </w:r>
      <w:r w:rsidR="00376D87" w:rsidRPr="00472EC9">
        <w:rPr>
          <w:rFonts w:asciiTheme="minorHAnsi" w:hAnsiTheme="minorHAnsi" w:cstheme="minorHAnsi"/>
          <w:bCs/>
          <w:sz w:val="22"/>
          <w:szCs w:val="22"/>
          <w:u w:val="single"/>
        </w:rPr>
        <w:t>a</w:t>
      </w:r>
      <w:r w:rsidR="001C4190" w:rsidRPr="00472EC9">
        <w:rPr>
          <w:rFonts w:asciiTheme="minorHAnsi" w:hAnsiTheme="minorHAnsi" w:cstheme="minorHAnsi"/>
          <w:bCs/>
          <w:sz w:val="22"/>
          <w:szCs w:val="22"/>
          <w:u w:val="single"/>
        </w:rPr>
        <w:t xml:space="preserve">/osoby wystawiające pełnomocnictwo) lub </w:t>
      </w:r>
      <w:r w:rsidR="0099522C" w:rsidRPr="00472EC9">
        <w:rPr>
          <w:rFonts w:asciiTheme="minorHAnsi" w:hAnsiTheme="minorHAnsi" w:cstheme="minorHAnsi"/>
          <w:bCs/>
          <w:sz w:val="22"/>
          <w:szCs w:val="22"/>
          <w:u w:val="single"/>
        </w:rPr>
        <w:t>notariusz</w:t>
      </w:r>
      <w:r w:rsidR="00D70537" w:rsidRPr="0054644E">
        <w:rPr>
          <w:rFonts w:asciiTheme="minorHAnsi" w:hAnsiTheme="minorHAnsi" w:cstheme="minorHAnsi"/>
          <w:bCs/>
          <w:sz w:val="22"/>
          <w:szCs w:val="22"/>
        </w:rPr>
        <w:t>.</w:t>
      </w:r>
    </w:p>
    <w:p w14:paraId="14E81ECE" w14:textId="542F3EE7" w:rsidR="00EF643F" w:rsidRDefault="00A460EB">
      <w:pPr>
        <w:pStyle w:val="Tekstpodstawowy2"/>
        <w:numPr>
          <w:ilvl w:val="0"/>
          <w:numId w:val="58"/>
        </w:numPr>
        <w:tabs>
          <w:tab w:val="num" w:pos="284"/>
        </w:tabs>
        <w:spacing w:line="276" w:lineRule="auto"/>
        <w:ind w:left="284" w:right="28"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w:t>
      </w:r>
      <w:r w:rsidR="00A2325C">
        <w:rPr>
          <w:rFonts w:asciiTheme="minorHAnsi" w:hAnsiTheme="minorHAnsi" w:cstheme="minorHAnsi"/>
          <w:sz w:val="22"/>
          <w:szCs w:val="22"/>
        </w:rPr>
        <w:t xml:space="preserve"> </w:t>
      </w:r>
      <w:r w:rsidRPr="007644CC">
        <w:rPr>
          <w:rFonts w:asciiTheme="minorHAnsi" w:hAnsiTheme="minorHAnsi" w:cstheme="minorHAnsi"/>
          <w:sz w:val="22"/>
          <w:szCs w:val="22"/>
        </w:rPr>
        <w:t>z</w:t>
      </w:r>
      <w:r w:rsidR="00BA10F4">
        <w:rPr>
          <w:rFonts w:asciiTheme="minorHAnsi" w:hAnsiTheme="minorHAnsi" w:cstheme="minorHAnsi"/>
          <w:sz w:val="22"/>
          <w:szCs w:val="22"/>
        </w:rPr>
        <w:t> </w:t>
      </w:r>
      <w:r w:rsidRPr="007644CC">
        <w:rPr>
          <w:rFonts w:asciiTheme="minorHAnsi" w:hAnsiTheme="minorHAnsi" w:cstheme="minorHAnsi"/>
          <w:sz w:val="22"/>
          <w:szCs w:val="22"/>
        </w:rPr>
        <w:t>wymaganiami</w:t>
      </w:r>
      <w:r w:rsidR="008D5E25">
        <w:rPr>
          <w:rFonts w:asciiTheme="minorHAnsi" w:hAnsiTheme="minorHAnsi" w:cstheme="minorHAnsi"/>
          <w:sz w:val="22"/>
          <w:szCs w:val="22"/>
        </w:rPr>
        <w:t xml:space="preserve"> </w:t>
      </w:r>
      <w:r w:rsidRPr="007644CC">
        <w:rPr>
          <w:rFonts w:asciiTheme="minorHAnsi" w:hAnsiTheme="minorHAnsi" w:cstheme="minorHAnsi"/>
          <w:sz w:val="22"/>
          <w:szCs w:val="22"/>
        </w:rPr>
        <w:t xml:space="preserve">SWZ. </w:t>
      </w:r>
    </w:p>
    <w:p w14:paraId="27F28F3E" w14:textId="77777777" w:rsidR="00731D85" w:rsidRDefault="001B37C3">
      <w:pPr>
        <w:pStyle w:val="Akapitzlist"/>
        <w:numPr>
          <w:ilvl w:val="0"/>
          <w:numId w:val="58"/>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1F6DFF2A" w14:textId="5C37E63E" w:rsidR="00731D85" w:rsidRDefault="00A72638">
      <w:pPr>
        <w:pStyle w:val="Akapitzlist"/>
        <w:numPr>
          <w:ilvl w:val="0"/>
          <w:numId w:val="58"/>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8D5E25">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4F757FF" w14:textId="77777777" w:rsidR="008C2FE2" w:rsidRDefault="001B37C3">
      <w:pPr>
        <w:pStyle w:val="Akapitzlist"/>
        <w:numPr>
          <w:ilvl w:val="0"/>
          <w:numId w:val="58"/>
        </w:numPr>
        <w:spacing w:line="276" w:lineRule="auto"/>
        <w:ind w:left="284" w:hanging="284"/>
        <w:jc w:val="both"/>
        <w:rPr>
          <w:rFonts w:asciiTheme="minorHAnsi" w:hAnsiTheme="minorHAnsi" w:cstheme="minorHAnsi"/>
          <w:sz w:val="22"/>
          <w:szCs w:val="22"/>
          <w:u w:val="single"/>
        </w:rPr>
      </w:pPr>
      <w:r w:rsidRPr="001D73F9">
        <w:rPr>
          <w:rFonts w:asciiTheme="minorHAnsi" w:hAnsiTheme="minorHAnsi" w:cstheme="minorHAnsi"/>
          <w:sz w:val="22"/>
          <w:szCs w:val="22"/>
          <w:u w:val="single"/>
        </w:rPr>
        <w:t>Oferta musi być podpisana przez osobę/y upoważnioną</w:t>
      </w:r>
      <w:r w:rsidR="00731D85" w:rsidRPr="001D73F9">
        <w:rPr>
          <w:rFonts w:asciiTheme="minorHAnsi" w:hAnsiTheme="minorHAnsi" w:cstheme="minorHAnsi"/>
          <w:sz w:val="22"/>
          <w:szCs w:val="22"/>
          <w:u w:val="single"/>
        </w:rPr>
        <w:t>/e do reprezentowania Wykonawcy.</w:t>
      </w:r>
    </w:p>
    <w:p w14:paraId="400DD8AA" w14:textId="2BCEBB62" w:rsidR="001D73F9" w:rsidRPr="008C2FE2" w:rsidRDefault="001D73F9">
      <w:pPr>
        <w:pStyle w:val="Akapitzlist"/>
        <w:numPr>
          <w:ilvl w:val="0"/>
          <w:numId w:val="58"/>
        </w:numPr>
        <w:spacing w:line="276" w:lineRule="auto"/>
        <w:ind w:left="426" w:hanging="426"/>
        <w:jc w:val="both"/>
        <w:rPr>
          <w:rFonts w:asciiTheme="minorHAnsi" w:hAnsiTheme="minorHAnsi" w:cstheme="minorHAnsi"/>
          <w:sz w:val="22"/>
          <w:szCs w:val="22"/>
          <w:u w:val="single"/>
        </w:rPr>
      </w:pPr>
      <w:r w:rsidRPr="008C2FE2">
        <w:rPr>
          <w:rFonts w:ascii="Calibri" w:hAnsi="Calibri" w:cs="Calibri"/>
          <w:sz w:val="22"/>
          <w:szCs w:val="22"/>
        </w:rPr>
        <w:t>Upoważnienie (pełnomocnictwo) do podpisania oferty, do poświadczania dokumentów za zgodność z oryginałem należy dołączyć do oferty zgodnie z ust. 5 pkt 5.2. niniejszego rozdziału SWZ, o ile nie wynika ono z dokumentów rejestrowych Wykonawcy, jeżeli Zamawiający może je uzyskać za pomocą bezpłatnych i ogólnodostępnych baz danych.</w:t>
      </w:r>
    </w:p>
    <w:p w14:paraId="5A82DAE8" w14:textId="77777777" w:rsidR="008C2FE2" w:rsidRPr="008C2FE2" w:rsidRDefault="001D73F9">
      <w:pPr>
        <w:pStyle w:val="Akapitzlist"/>
        <w:numPr>
          <w:ilvl w:val="0"/>
          <w:numId w:val="58"/>
        </w:numPr>
        <w:spacing w:line="276" w:lineRule="auto"/>
        <w:ind w:left="426" w:hanging="426"/>
        <w:jc w:val="both"/>
        <w:rPr>
          <w:rFonts w:asciiTheme="minorHAnsi" w:hAnsiTheme="minorHAnsi" w:cstheme="minorHAnsi"/>
          <w:sz w:val="22"/>
          <w:szCs w:val="22"/>
          <w:u w:val="single"/>
        </w:rPr>
      </w:pPr>
      <w:r w:rsidRPr="001D73F9">
        <w:rPr>
          <w:rFonts w:ascii="Calibri" w:hAnsi="Calibri" w:cs="Calibri"/>
          <w:sz w:val="22"/>
          <w:szCs w:val="22"/>
        </w:rPr>
        <w:t xml:space="preserve">W przypadku, gdy w opatrzonej kwalifikowanym podpisem elektronicznym, podpisem zaufanym lub podpisem osobistym ofercie lub oświadczeniu Wykonawcy, zostały naniesione zmiany, oferta/oświadczenie Wykonawcy </w:t>
      </w:r>
      <w:r w:rsidRPr="001D73F9">
        <w:rPr>
          <w:rFonts w:ascii="Calibri" w:hAnsi="Calibri" w:cs="Calibri"/>
          <w:b/>
          <w:sz w:val="22"/>
          <w:szCs w:val="22"/>
        </w:rPr>
        <w:t>muszą być ponownie</w:t>
      </w:r>
      <w:r w:rsidRPr="001D73F9">
        <w:rPr>
          <w:rFonts w:ascii="Calibri" w:hAnsi="Calibri" w:cs="Calibri"/>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600D22" w14:textId="4E56297F" w:rsidR="008C2FE2" w:rsidRPr="008C2FE2" w:rsidRDefault="008C2FE2">
      <w:pPr>
        <w:pStyle w:val="Akapitzlist"/>
        <w:numPr>
          <w:ilvl w:val="0"/>
          <w:numId w:val="58"/>
        </w:numPr>
        <w:spacing w:line="276" w:lineRule="auto"/>
        <w:ind w:left="426" w:hanging="426"/>
        <w:jc w:val="both"/>
        <w:rPr>
          <w:rFonts w:asciiTheme="minorHAnsi" w:hAnsiTheme="minorHAnsi" w:cstheme="minorHAnsi"/>
          <w:sz w:val="22"/>
          <w:szCs w:val="22"/>
          <w:u w:val="single"/>
        </w:rPr>
      </w:pPr>
      <w:r w:rsidRPr="008C2FE2">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4D9B001C" w14:textId="60C8F1E3" w:rsidR="008C2FE2" w:rsidRPr="008C2FE2" w:rsidRDefault="00000000" w:rsidP="001E5BA8">
      <w:pPr>
        <w:spacing w:line="276" w:lineRule="auto"/>
        <w:ind w:left="360" w:firstLine="66"/>
        <w:jc w:val="both"/>
        <w:rPr>
          <w:rFonts w:ascii="Calibri" w:hAnsi="Calibri" w:cs="Calibri"/>
          <w:sz w:val="22"/>
          <w:szCs w:val="22"/>
        </w:rPr>
      </w:pPr>
      <w:hyperlink r:id="rId19" w:history="1">
        <w:r w:rsidR="008C2FE2" w:rsidRPr="00E640D9">
          <w:rPr>
            <w:rStyle w:val="Hipercze"/>
            <w:rFonts w:ascii="Calibri" w:hAnsi="Calibri" w:cs="Calibri"/>
            <w:sz w:val="22"/>
            <w:szCs w:val="22"/>
          </w:rPr>
          <w:t>https://platformazakupowa.pl/strona/45-instrukcje</w:t>
        </w:r>
      </w:hyperlink>
    </w:p>
    <w:p w14:paraId="450E54CB" w14:textId="2309E4CB" w:rsidR="001D73F9" w:rsidRPr="001D73F9" w:rsidRDefault="001D73F9">
      <w:pPr>
        <w:pStyle w:val="Akapitzlist"/>
        <w:numPr>
          <w:ilvl w:val="0"/>
          <w:numId w:val="58"/>
        </w:numPr>
        <w:spacing w:line="276" w:lineRule="auto"/>
        <w:ind w:left="426" w:hanging="426"/>
        <w:jc w:val="both"/>
        <w:rPr>
          <w:rFonts w:ascii="Calibri" w:hAnsi="Calibri" w:cs="Calibri"/>
          <w:sz w:val="22"/>
          <w:szCs w:val="22"/>
        </w:rPr>
      </w:pPr>
      <w:r w:rsidRPr="001D73F9">
        <w:rPr>
          <w:rFonts w:ascii="Calibri" w:hAnsi="Calibri" w:cs="Calibri"/>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t>
      </w:r>
      <w:r w:rsidRPr="001D73F9">
        <w:rPr>
          <w:rFonts w:ascii="Calibri" w:hAnsi="Calibri" w:cs="Calibri"/>
          <w:b/>
          <w:sz w:val="22"/>
          <w:szCs w:val="22"/>
        </w:rPr>
        <w:t>wykazał</w:t>
      </w:r>
      <w:r w:rsidRPr="001D73F9">
        <w:rPr>
          <w:rFonts w:ascii="Calibri" w:hAnsi="Calibri" w:cs="Calibri"/>
          <w:sz w:val="22"/>
          <w:szCs w:val="22"/>
        </w:rPr>
        <w:t xml:space="preserve">, że zastrzeżone informacje stanowią tajemnicę przedsiębiorstwa. Wykonawca nie może zastrzec informacji, o których mowa w art. 222 ust. 5 </w:t>
      </w:r>
      <w:proofErr w:type="spellStart"/>
      <w:r w:rsidRPr="001D73F9">
        <w:rPr>
          <w:rFonts w:ascii="Calibri" w:hAnsi="Calibri" w:cs="Calibri"/>
          <w:sz w:val="22"/>
          <w:szCs w:val="22"/>
        </w:rPr>
        <w:t>uPzp</w:t>
      </w:r>
      <w:proofErr w:type="spellEnd"/>
      <w:r w:rsidRPr="001D73F9">
        <w:rPr>
          <w:rFonts w:ascii="Calibri" w:hAnsi="Calibri" w:cs="Calibri"/>
          <w:sz w:val="22"/>
          <w:szCs w:val="22"/>
        </w:rPr>
        <w:t>.</w:t>
      </w:r>
    </w:p>
    <w:p w14:paraId="54895102" w14:textId="77777777" w:rsidR="001D73F9" w:rsidRDefault="001D73F9" w:rsidP="001D73F9">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13.1. </w:t>
      </w:r>
      <w:r w:rsidRPr="001D73F9">
        <w:rPr>
          <w:rFonts w:ascii="Calibri" w:hAnsi="Calibri" w:cs="Calibri"/>
          <w:color w:val="000000"/>
          <w:sz w:val="22"/>
          <w:szCs w:val="22"/>
        </w:rPr>
        <w:t xml:space="preserve">W przypadku, gdy Wykonawca </w:t>
      </w:r>
      <w:r w:rsidRPr="001D73F9">
        <w:rPr>
          <w:rFonts w:ascii="Calibri" w:hAnsi="Calibri" w:cs="Calibri"/>
          <w:b/>
          <w:color w:val="000000"/>
          <w:sz w:val="22"/>
          <w:szCs w:val="22"/>
        </w:rPr>
        <w:t>nie wykaże</w:t>
      </w:r>
      <w:r w:rsidRPr="001D73F9">
        <w:rPr>
          <w:rFonts w:ascii="Calibri" w:hAnsi="Calibri" w:cs="Calibri"/>
          <w:color w:val="000000"/>
          <w:sz w:val="22"/>
          <w:szCs w:val="22"/>
        </w:rPr>
        <w:t xml:space="preserve">, że zastrzeżone informacje stanowią tajemnicę przedsiębiorstwa w rozumieniu art. 11 ust. 2 ustawy z dnia 16 kwietnia 1993 r. </w:t>
      </w:r>
      <w:r w:rsidRPr="001D73F9">
        <w:rPr>
          <w:rFonts w:ascii="Calibri" w:hAnsi="Calibri" w:cs="Calibri"/>
          <w:i/>
          <w:color w:val="000000"/>
          <w:sz w:val="22"/>
          <w:szCs w:val="22"/>
        </w:rPr>
        <w:t>o zwalczaniu nieuczciwej konkurencji</w:t>
      </w:r>
      <w:r w:rsidRPr="001D73F9">
        <w:rPr>
          <w:rFonts w:ascii="Calibri" w:hAnsi="Calibri" w:cs="Calibri"/>
          <w:color w:val="000000"/>
          <w:sz w:val="22"/>
          <w:szCs w:val="22"/>
        </w:rPr>
        <w:t xml:space="preserve"> (</w:t>
      </w:r>
      <w:proofErr w:type="spellStart"/>
      <w:r w:rsidRPr="001D73F9">
        <w:rPr>
          <w:rFonts w:ascii="Calibri" w:hAnsi="Calibri" w:cs="Calibri"/>
          <w:sz w:val="22"/>
          <w:szCs w:val="22"/>
        </w:rPr>
        <w:t>t.j</w:t>
      </w:r>
      <w:proofErr w:type="spellEnd"/>
      <w:r w:rsidRPr="001D73F9">
        <w:rPr>
          <w:rFonts w:ascii="Calibri" w:hAnsi="Calibri" w:cs="Calibri"/>
          <w:sz w:val="22"/>
          <w:szCs w:val="22"/>
        </w:rPr>
        <w:t>. Dz. U. z 2022 r. poz. 1233</w:t>
      </w:r>
      <w:r w:rsidRPr="001D73F9">
        <w:rPr>
          <w:rFonts w:ascii="Calibri" w:hAnsi="Calibri" w:cs="Calibri"/>
          <w:color w:val="000000"/>
          <w:sz w:val="22"/>
          <w:szCs w:val="22"/>
        </w:rPr>
        <w:t xml:space="preserve">), Zamawiający uzna zastrzeżenie tajemnicy </w:t>
      </w:r>
      <w:r w:rsidRPr="001D73F9">
        <w:rPr>
          <w:rFonts w:ascii="Calibri" w:hAnsi="Calibri" w:cs="Calibri"/>
          <w:b/>
          <w:color w:val="000000"/>
          <w:sz w:val="22"/>
          <w:szCs w:val="22"/>
        </w:rPr>
        <w:t>za bezskuteczne</w:t>
      </w:r>
      <w:r w:rsidRPr="001D73F9">
        <w:rPr>
          <w:rFonts w:ascii="Calibri" w:hAnsi="Calibri" w:cs="Calibri"/>
          <w:color w:val="000000"/>
          <w:sz w:val="22"/>
          <w:szCs w:val="22"/>
        </w:rPr>
        <w:t>, o czym poinformuje Wykonawcę.</w:t>
      </w:r>
    </w:p>
    <w:p w14:paraId="7C33505A" w14:textId="77777777" w:rsidR="001D73F9" w:rsidRDefault="001D73F9" w:rsidP="001D73F9">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13.2. </w:t>
      </w:r>
      <w:r w:rsidRPr="00595FFC">
        <w:rPr>
          <w:rFonts w:ascii="Calibri" w:hAnsi="Calibri" w:cs="Calibri"/>
          <w:color w:val="000000"/>
          <w:sz w:val="22"/>
          <w:szCs w:val="22"/>
        </w:rPr>
        <w:t>Informacje stanowiące tajemnicę przedsiębiorstwa</w:t>
      </w:r>
      <w:r w:rsidRPr="00EE0571">
        <w:rPr>
          <w:rFonts w:ascii="Calibri" w:hAnsi="Calibri" w:cs="Calibri"/>
          <w:b/>
          <w:bCs/>
          <w:color w:val="000000"/>
          <w:sz w:val="22"/>
          <w:szCs w:val="22"/>
        </w:rPr>
        <w:t xml:space="preserve"> powinny być zgrupowane i stanowić oddzielną część oferty </w:t>
      </w:r>
      <w:r w:rsidRPr="00595FFC">
        <w:rPr>
          <w:rFonts w:ascii="Calibri" w:hAnsi="Calibri" w:cs="Calibri"/>
          <w:color w:val="000000"/>
          <w:sz w:val="22"/>
          <w:szCs w:val="22"/>
        </w:rPr>
        <w:t>- odrębny plik lub pliki elektroniczne. Plik (pliki) należy opatrzyć dopiskiem „tajemnica przedsiębiorstwa” lub innym (</w:t>
      </w:r>
      <w:r w:rsidRPr="00595FFC">
        <w:rPr>
          <w:rFonts w:ascii="Calibri" w:hAnsi="Calibri" w:cs="Calibri"/>
          <w:sz w:val="22"/>
          <w:szCs w:val="22"/>
        </w:rPr>
        <w:t>nazwa pliku powinna jednoznacznie wskazywać, iż dane w nim zawarte stanowią tajemnicę przedsiębiorstwa).</w:t>
      </w:r>
    </w:p>
    <w:p w14:paraId="59A5A728" w14:textId="64584413" w:rsidR="002F0701" w:rsidRDefault="001D73F9" w:rsidP="00CE450F">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13.3.  </w:t>
      </w:r>
      <w:r w:rsidRPr="00595FFC">
        <w:rPr>
          <w:rFonts w:ascii="Calibri" w:hAnsi="Calibri" w:cs="Calibri"/>
          <w:color w:val="000000"/>
          <w:sz w:val="22"/>
          <w:szCs w:val="22"/>
        </w:rPr>
        <w:t>Protokół postępowania wraz z załącznikami, w tym oferty wraz z załącznikami, udostępnia się</w:t>
      </w:r>
      <w:r>
        <w:rPr>
          <w:rFonts w:ascii="Calibri" w:hAnsi="Calibri" w:cs="Calibri"/>
          <w:color w:val="000000"/>
          <w:sz w:val="22"/>
          <w:szCs w:val="22"/>
        </w:rPr>
        <w:t xml:space="preserve"> </w:t>
      </w:r>
      <w:r w:rsidRPr="00595FFC">
        <w:rPr>
          <w:rFonts w:ascii="Calibri" w:hAnsi="Calibri" w:cs="Calibri"/>
          <w:color w:val="000000"/>
          <w:sz w:val="22"/>
          <w:szCs w:val="22"/>
        </w:rPr>
        <w:t>na wniosek.</w:t>
      </w:r>
    </w:p>
    <w:p w14:paraId="73234BB7" w14:textId="77777777" w:rsidR="00CE450F" w:rsidRPr="002F0701" w:rsidRDefault="00CE450F" w:rsidP="00CE450F">
      <w:pPr>
        <w:spacing w:line="276" w:lineRule="auto"/>
        <w:ind w:left="709" w:hanging="567"/>
        <w:jc w:val="both"/>
        <w:rPr>
          <w:rFonts w:ascii="Calibri" w:hAnsi="Calibri" w:cs="Calibri"/>
          <w:color w:val="000000"/>
          <w:sz w:val="22"/>
          <w:szCs w:val="22"/>
        </w:rPr>
      </w:pPr>
    </w:p>
    <w:p w14:paraId="3EB7CB4F" w14:textId="77777777" w:rsidR="00D9277A" w:rsidRPr="00F810B6" w:rsidRDefault="00F810B6">
      <w:pPr>
        <w:pStyle w:val="Akapitzlist"/>
        <w:numPr>
          <w:ilvl w:val="0"/>
          <w:numId w:val="40"/>
        </w:numPr>
        <w:spacing w:after="6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2BFF7A68" w14:textId="77777777" w:rsidR="000F5653" w:rsidRPr="0054644E" w:rsidRDefault="000F5653" w:rsidP="00FE6E6B">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0307A00E" w14:textId="15DF5B47" w:rsidR="00116A9D" w:rsidRPr="0054644E" w:rsidRDefault="00116A9D" w:rsidP="00FE6E6B">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8D5E25">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 xml:space="preserve">nie dotyczy spółki </w:t>
      </w:r>
      <w:r w:rsidRPr="0054644E">
        <w:rPr>
          <w:rFonts w:asciiTheme="minorHAnsi" w:hAnsiTheme="minorHAnsi" w:cstheme="minorHAnsi"/>
          <w:sz w:val="22"/>
          <w:szCs w:val="22"/>
        </w:rPr>
        <w:lastRenderedPageBreak/>
        <w:t>cywilnej, o ile upoważnienie/pełnomocnictwo do występowania w imieniu tej spółki wynika z</w:t>
      </w:r>
      <w:r w:rsidR="00C715C2">
        <w:rPr>
          <w:rFonts w:asciiTheme="minorHAnsi" w:hAnsiTheme="minorHAnsi" w:cstheme="minorHAnsi"/>
          <w:sz w:val="22"/>
          <w:szCs w:val="22"/>
        </w:rPr>
        <w:t> </w:t>
      </w:r>
      <w:r w:rsidRPr="0054644E">
        <w:rPr>
          <w:rFonts w:asciiTheme="minorHAnsi" w:hAnsiTheme="minorHAnsi" w:cstheme="minorHAnsi"/>
          <w:sz w:val="22"/>
          <w:szCs w:val="22"/>
        </w:rPr>
        <w:t>dołączonej do</w:t>
      </w:r>
      <w:r w:rsidR="00C715C2">
        <w:rPr>
          <w:rFonts w:asciiTheme="minorHAnsi" w:hAnsiTheme="minorHAnsi" w:cstheme="minorHAnsi"/>
          <w:sz w:val="22"/>
          <w:szCs w:val="22"/>
        </w:rPr>
        <w:t xml:space="preserve">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5693FC5F" w14:textId="71EBF319" w:rsidR="00116A9D" w:rsidRPr="0054644E" w:rsidRDefault="00116A9D" w:rsidP="00FE6E6B">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8D5E25">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875ADF" w:rsidRPr="00875ADF">
        <w:rPr>
          <w:rFonts w:asciiTheme="minorHAnsi" w:hAnsiTheme="minorHAnsi" w:cstheme="minorHAnsi"/>
          <w:sz w:val="22"/>
          <w:szCs w:val="22"/>
        </w:rPr>
        <w:t>5</w:t>
      </w:r>
      <w:r w:rsidR="0048639D" w:rsidRPr="00875ADF">
        <w:rPr>
          <w:rFonts w:asciiTheme="minorHAnsi" w:hAnsiTheme="minorHAnsi" w:cstheme="minorHAnsi"/>
          <w:sz w:val="22"/>
          <w:szCs w:val="22"/>
        </w:rPr>
        <w:t xml:space="preserve"> pkt </w:t>
      </w:r>
      <w:r w:rsidR="00875ADF" w:rsidRPr="00875ADF">
        <w:rPr>
          <w:rFonts w:asciiTheme="minorHAnsi" w:hAnsiTheme="minorHAnsi" w:cstheme="minorHAnsi"/>
          <w:sz w:val="22"/>
          <w:szCs w:val="22"/>
        </w:rPr>
        <w:t>5</w:t>
      </w:r>
      <w:r w:rsidR="0048639D" w:rsidRPr="00875ADF">
        <w:rPr>
          <w:rFonts w:asciiTheme="minorHAnsi" w:hAnsiTheme="minorHAnsi" w:cstheme="minorHAnsi"/>
          <w:sz w:val="22"/>
          <w:szCs w:val="22"/>
        </w:rPr>
        <w:t>.</w:t>
      </w:r>
      <w:r w:rsidR="00552B6A" w:rsidRPr="00552B6A">
        <w:rPr>
          <w:rFonts w:asciiTheme="minorHAnsi" w:hAnsiTheme="minorHAnsi" w:cstheme="minorHAnsi"/>
          <w:sz w:val="22"/>
          <w:szCs w:val="22"/>
        </w:rPr>
        <w:t>2</w:t>
      </w:r>
      <w:r w:rsidR="0048639D" w:rsidRPr="00875ADF">
        <w:rPr>
          <w:rFonts w:asciiTheme="minorHAnsi" w:hAnsiTheme="minorHAnsi" w:cstheme="minorHAnsi"/>
          <w:sz w:val="22"/>
          <w:szCs w:val="22"/>
        </w:rPr>
        <w:t xml:space="preserve"> 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o ile upoważnienie/pełnomocnictwo do występowania w imieniu tej spółki wynika z</w:t>
      </w:r>
      <w:r w:rsidR="001C4EDB">
        <w:rPr>
          <w:rFonts w:asciiTheme="minorHAnsi" w:hAnsiTheme="minorHAnsi" w:cstheme="minorHAnsi"/>
          <w:sz w:val="22"/>
          <w:szCs w:val="22"/>
        </w:rPr>
        <w:t> </w:t>
      </w:r>
      <w:r w:rsidRPr="0054644E">
        <w:rPr>
          <w:rFonts w:asciiTheme="minorHAnsi" w:hAnsiTheme="minorHAnsi" w:cstheme="minorHAnsi"/>
          <w:sz w:val="22"/>
          <w:szCs w:val="22"/>
        </w:rPr>
        <w:t>dołączonej do</w:t>
      </w:r>
      <w:r w:rsidR="008D5E25">
        <w:rPr>
          <w:rFonts w:asciiTheme="minorHAnsi" w:hAnsiTheme="minorHAnsi" w:cstheme="minorHAnsi"/>
          <w:sz w:val="22"/>
          <w:szCs w:val="22"/>
        </w:rPr>
        <w:t xml:space="preserve"> </w:t>
      </w:r>
      <w:r w:rsidRPr="0054644E">
        <w:rPr>
          <w:rFonts w:asciiTheme="minorHAnsi" w:hAnsiTheme="minorHAnsi" w:cstheme="minorHAnsi"/>
          <w:sz w:val="22"/>
          <w:szCs w:val="22"/>
        </w:rPr>
        <w:t>oferty umowy spółki bądź wszyscy wspólnicy podpiszą ofertę.</w:t>
      </w:r>
    </w:p>
    <w:p w14:paraId="0645A6B4" w14:textId="77777777" w:rsidR="00116A9D" w:rsidRPr="0054644E" w:rsidRDefault="00116A9D" w:rsidP="00FE6E6B">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3918F7DF" w14:textId="77777777" w:rsidR="00116A9D" w:rsidRPr="0054644E" w:rsidRDefault="00116A9D" w:rsidP="00FE6E6B">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2F4B7C92" w14:textId="45872087" w:rsidR="00225F31" w:rsidRDefault="00116A9D" w:rsidP="00225F31">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w:t>
      </w:r>
      <w:r w:rsidR="00975334">
        <w:rPr>
          <w:rFonts w:asciiTheme="minorHAnsi" w:hAnsiTheme="minorHAnsi" w:cstheme="minorHAnsi"/>
          <w:bCs/>
          <w:sz w:val="22"/>
          <w:szCs w:val="22"/>
        </w:rPr>
        <w:t xml:space="preserve">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8D5E25">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8D5E25">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1" w:name="_Hlk62211323"/>
      <w:r w:rsidR="00556F69" w:rsidRPr="00087759">
        <w:rPr>
          <w:rFonts w:ascii="Calibri" w:hAnsi="Calibri" w:cs="Calibri"/>
          <w:bCs/>
          <w:sz w:val="22"/>
          <w:szCs w:val="22"/>
        </w:rPr>
        <w:t xml:space="preserve">Oświadczenia te potwierdzają </w:t>
      </w:r>
      <w:r w:rsidR="00556F69" w:rsidRPr="00556F69">
        <w:rPr>
          <w:rFonts w:ascii="Calibri" w:hAnsi="Calibri" w:cs="Calibri"/>
          <w:bCs/>
          <w:sz w:val="22"/>
          <w:szCs w:val="22"/>
        </w:rPr>
        <w:t xml:space="preserve">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8D5E25">
        <w:rPr>
          <w:rFonts w:ascii="Calibri" w:hAnsi="Calibri" w:cs="Calibri"/>
          <w:bCs/>
          <w:sz w:val="22"/>
          <w:szCs w:val="22"/>
        </w:rPr>
        <w:t xml:space="preserve"> </w:t>
      </w:r>
      <w:r w:rsidR="00556F69" w:rsidRPr="00556F69">
        <w:rPr>
          <w:rFonts w:ascii="Calibri" w:hAnsi="Calibri" w:cs="Calibri"/>
          <w:bCs/>
          <w:sz w:val="22"/>
          <w:szCs w:val="22"/>
        </w:rPr>
        <w:t>z</w:t>
      </w:r>
      <w:r w:rsidR="008D5E25">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8D5E25">
        <w:rPr>
          <w:rFonts w:ascii="Calibri" w:hAnsi="Calibri" w:cs="Calibri"/>
          <w:bCs/>
          <w:sz w:val="22"/>
          <w:szCs w:val="22"/>
        </w:rPr>
        <w:t xml:space="preserve"> </w:t>
      </w:r>
      <w:r w:rsidR="00556F69" w:rsidRPr="00556F69">
        <w:rPr>
          <w:rFonts w:ascii="Calibri" w:hAnsi="Calibri" w:cs="Calibri"/>
          <w:bCs/>
          <w:sz w:val="22"/>
          <w:szCs w:val="22"/>
        </w:rPr>
        <w:t xml:space="preserve">postępowania w oparciu o wskazane w SWZ podstawy wykluczenia. </w:t>
      </w:r>
      <w:bookmarkEnd w:id="1"/>
    </w:p>
    <w:p w14:paraId="4CC80DA4" w14:textId="50FFC2C9" w:rsidR="009311B4" w:rsidRPr="00FD7EB8" w:rsidRDefault="00116A9D" w:rsidP="009311B4">
      <w:pPr>
        <w:pStyle w:val="Akapitzlist"/>
        <w:numPr>
          <w:ilvl w:val="1"/>
          <w:numId w:val="2"/>
        </w:numPr>
        <w:tabs>
          <w:tab w:val="clear" w:pos="510"/>
          <w:tab w:val="left" w:pos="142"/>
          <w:tab w:val="num" w:pos="284"/>
        </w:tabs>
        <w:spacing w:line="276" w:lineRule="auto"/>
        <w:ind w:left="284" w:hanging="284"/>
        <w:jc w:val="both"/>
        <w:rPr>
          <w:rFonts w:ascii="Calibri" w:hAnsi="Calibri" w:cs="Calibri"/>
          <w:sz w:val="22"/>
          <w:szCs w:val="22"/>
        </w:rPr>
      </w:pPr>
      <w:r w:rsidRPr="00225F31">
        <w:rPr>
          <w:rFonts w:asciiTheme="minorHAnsi" w:hAnsiTheme="minorHAnsi" w:cstheme="minorHAnsi"/>
          <w:sz w:val="22"/>
          <w:szCs w:val="22"/>
        </w:rPr>
        <w:t>Wszelka korespondencja prowadzona będzie wyłącznie z podmiotem występującym jako</w:t>
      </w:r>
      <w:r w:rsidR="00225F31">
        <w:rPr>
          <w:rFonts w:asciiTheme="minorHAnsi" w:hAnsiTheme="minorHAnsi" w:cstheme="minorHAnsi"/>
          <w:sz w:val="22"/>
          <w:szCs w:val="22"/>
        </w:rPr>
        <w:t xml:space="preserve"> </w:t>
      </w:r>
      <w:r w:rsidRPr="00225F31">
        <w:rPr>
          <w:rFonts w:asciiTheme="minorHAnsi" w:hAnsiTheme="minorHAnsi" w:cstheme="minorHAnsi"/>
          <w:sz w:val="22"/>
          <w:szCs w:val="22"/>
        </w:rPr>
        <w:t xml:space="preserve">pełnomocnik Wykonawców </w:t>
      </w:r>
      <w:r w:rsidR="00362C62" w:rsidRPr="00225F31">
        <w:rPr>
          <w:rFonts w:asciiTheme="minorHAnsi" w:hAnsiTheme="minorHAnsi" w:cstheme="minorHAnsi"/>
          <w:sz w:val="22"/>
          <w:szCs w:val="22"/>
        </w:rPr>
        <w:t>wspólnie ubiegających się o udzielenie zamówienia</w:t>
      </w:r>
      <w:r w:rsidRPr="00225F31">
        <w:rPr>
          <w:rFonts w:asciiTheme="minorHAnsi" w:hAnsiTheme="minorHAnsi" w:cstheme="minorHAnsi"/>
          <w:sz w:val="22"/>
          <w:szCs w:val="22"/>
        </w:rPr>
        <w:t>.</w:t>
      </w:r>
    </w:p>
    <w:p w14:paraId="7EE06B23" w14:textId="77777777" w:rsidR="00FD7EB8" w:rsidRPr="00FD7EB8" w:rsidRDefault="00FD7EB8" w:rsidP="00FD7EB8">
      <w:pPr>
        <w:pStyle w:val="Akapitzlist"/>
        <w:tabs>
          <w:tab w:val="left" w:pos="142"/>
        </w:tabs>
        <w:spacing w:line="276" w:lineRule="auto"/>
        <w:ind w:left="284"/>
        <w:jc w:val="both"/>
        <w:rPr>
          <w:rFonts w:ascii="Calibri" w:hAnsi="Calibri" w:cs="Calibri"/>
          <w:sz w:val="22"/>
          <w:szCs w:val="22"/>
        </w:rPr>
      </w:pPr>
    </w:p>
    <w:p w14:paraId="20B509D4" w14:textId="77777777" w:rsidR="00E37293" w:rsidRPr="00E1013A" w:rsidRDefault="00E1013A">
      <w:pPr>
        <w:pStyle w:val="Akapitzlist"/>
        <w:numPr>
          <w:ilvl w:val="0"/>
          <w:numId w:val="40"/>
        </w:numPr>
        <w:tabs>
          <w:tab w:val="left" w:pos="1701"/>
        </w:tabs>
        <w:spacing w:after="6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5C46C92E" w14:textId="77777777" w:rsidR="00E37293" w:rsidRPr="00AB7CFA" w:rsidRDefault="00E37293">
      <w:pPr>
        <w:pStyle w:val="Akapitzlist"/>
        <w:numPr>
          <w:ilvl w:val="0"/>
          <w:numId w:val="32"/>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570046F4" w14:textId="245413F1" w:rsidR="009311B4" w:rsidRPr="00AB7CFA" w:rsidRDefault="00F219DF">
      <w:pPr>
        <w:pStyle w:val="Akapitzlist"/>
        <w:numPr>
          <w:ilvl w:val="0"/>
          <w:numId w:val="33"/>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xml:space="preserve">, o których mowa w art. 108 ust. 1 ustawy </w:t>
      </w:r>
      <w:proofErr w:type="spellStart"/>
      <w:r w:rsidRPr="00AB7CFA">
        <w:rPr>
          <w:rFonts w:asciiTheme="minorHAnsi" w:hAnsiTheme="minorHAnsi" w:cstheme="minorHAnsi"/>
          <w:sz w:val="22"/>
          <w:szCs w:val="22"/>
        </w:rPr>
        <w:t>Pzp</w:t>
      </w:r>
      <w:proofErr w:type="spellEnd"/>
      <w:r w:rsidR="009311B4">
        <w:rPr>
          <w:rFonts w:asciiTheme="minorHAnsi" w:hAnsiTheme="minorHAnsi" w:cstheme="minorHAnsi"/>
          <w:sz w:val="22"/>
          <w:szCs w:val="22"/>
        </w:rPr>
        <w:t xml:space="preserve"> </w:t>
      </w:r>
      <w:r w:rsidR="00975334">
        <w:rPr>
          <w:rFonts w:asciiTheme="minorHAnsi" w:hAnsiTheme="minorHAnsi" w:cstheme="minorHAnsi"/>
          <w:sz w:val="22"/>
          <w:szCs w:val="22"/>
        </w:rPr>
        <w:t>oraz</w:t>
      </w:r>
      <w:r w:rsidR="009311B4" w:rsidRPr="004477A1">
        <w:rPr>
          <w:rFonts w:asciiTheme="minorHAnsi" w:hAnsiTheme="minorHAnsi" w:cstheme="minorHAnsi"/>
          <w:sz w:val="22"/>
          <w:szCs w:val="22"/>
        </w:rPr>
        <w:t xml:space="preserve"> art. 7 ust. 1 ustawy </w:t>
      </w:r>
      <w:bookmarkStart w:id="2" w:name="_Hlk101271781"/>
      <w:r w:rsidR="009311B4" w:rsidRPr="004477A1">
        <w:rPr>
          <w:rFonts w:asciiTheme="minorHAnsi" w:hAnsiTheme="minorHAnsi" w:cstheme="minorHAnsi"/>
          <w:sz w:val="22"/>
          <w:szCs w:val="22"/>
        </w:rPr>
        <w:t xml:space="preserve">z dnia 13 kwietnia 2022 r. </w:t>
      </w:r>
      <w:r w:rsidR="009311B4" w:rsidRPr="004477A1">
        <w:rPr>
          <w:rFonts w:asciiTheme="minorHAnsi" w:hAnsiTheme="minorHAnsi" w:cstheme="minorHAnsi"/>
          <w:i/>
          <w:iCs/>
          <w:sz w:val="22"/>
          <w:szCs w:val="22"/>
        </w:rPr>
        <w:t>o</w:t>
      </w:r>
      <w:r w:rsidR="00975334">
        <w:rPr>
          <w:rFonts w:asciiTheme="minorHAnsi" w:hAnsiTheme="minorHAnsi" w:cstheme="minorHAnsi"/>
          <w:i/>
          <w:iCs/>
          <w:sz w:val="22"/>
          <w:szCs w:val="22"/>
        </w:rPr>
        <w:t xml:space="preserve"> </w:t>
      </w:r>
      <w:r w:rsidR="009311B4"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9311B4" w:rsidRPr="004477A1">
        <w:rPr>
          <w:rFonts w:asciiTheme="minorHAnsi" w:hAnsiTheme="minorHAnsi" w:cstheme="minorHAnsi"/>
          <w:sz w:val="22"/>
          <w:szCs w:val="22"/>
        </w:rPr>
        <w:t xml:space="preserve"> (</w:t>
      </w:r>
      <w:proofErr w:type="spellStart"/>
      <w:r w:rsidR="00C81AD3">
        <w:rPr>
          <w:rFonts w:asciiTheme="minorHAnsi" w:hAnsiTheme="minorHAnsi" w:cstheme="minorHAnsi"/>
          <w:sz w:val="22"/>
          <w:szCs w:val="22"/>
        </w:rPr>
        <w:t>t.j</w:t>
      </w:r>
      <w:proofErr w:type="spellEnd"/>
      <w:r w:rsidR="00C81AD3">
        <w:rPr>
          <w:rFonts w:asciiTheme="minorHAnsi" w:hAnsiTheme="minorHAnsi" w:cstheme="minorHAnsi"/>
          <w:sz w:val="22"/>
          <w:szCs w:val="22"/>
        </w:rPr>
        <w:t xml:space="preserve">. </w:t>
      </w:r>
      <w:r w:rsidR="009311B4" w:rsidRPr="004477A1">
        <w:rPr>
          <w:rFonts w:asciiTheme="minorHAnsi" w:hAnsiTheme="minorHAnsi" w:cstheme="minorHAnsi"/>
          <w:sz w:val="22"/>
          <w:szCs w:val="22"/>
        </w:rPr>
        <w:t>Dz. U. z 202</w:t>
      </w:r>
      <w:r w:rsidR="00A00D94">
        <w:rPr>
          <w:rFonts w:asciiTheme="minorHAnsi" w:hAnsiTheme="minorHAnsi" w:cstheme="minorHAnsi"/>
          <w:sz w:val="22"/>
          <w:szCs w:val="22"/>
        </w:rPr>
        <w:t>3</w:t>
      </w:r>
      <w:r w:rsidR="009311B4" w:rsidRPr="004477A1">
        <w:rPr>
          <w:rFonts w:asciiTheme="minorHAnsi" w:hAnsiTheme="minorHAnsi" w:cstheme="minorHAnsi"/>
          <w:sz w:val="22"/>
          <w:szCs w:val="22"/>
        </w:rPr>
        <w:t xml:space="preserve"> r. poz. </w:t>
      </w:r>
      <w:r w:rsidR="00A00D94">
        <w:rPr>
          <w:rFonts w:asciiTheme="minorHAnsi" w:hAnsiTheme="minorHAnsi" w:cstheme="minorHAnsi"/>
          <w:sz w:val="22"/>
          <w:szCs w:val="22"/>
        </w:rPr>
        <w:t>1</w:t>
      </w:r>
      <w:r w:rsidR="00C81AD3">
        <w:rPr>
          <w:rFonts w:asciiTheme="minorHAnsi" w:hAnsiTheme="minorHAnsi" w:cstheme="minorHAnsi"/>
          <w:sz w:val="22"/>
          <w:szCs w:val="22"/>
        </w:rPr>
        <w:t>497</w:t>
      </w:r>
      <w:r w:rsidR="00C715C2">
        <w:rPr>
          <w:rFonts w:asciiTheme="minorHAnsi" w:hAnsiTheme="minorHAnsi" w:cstheme="minorHAnsi"/>
          <w:sz w:val="22"/>
          <w:szCs w:val="22"/>
        </w:rPr>
        <w:t xml:space="preserve"> </w:t>
      </w:r>
      <w:r w:rsidR="00C715C2" w:rsidRPr="0067777A">
        <w:rPr>
          <w:rFonts w:asciiTheme="minorHAnsi" w:hAnsiTheme="minorHAnsi" w:cstheme="minorHAnsi"/>
          <w:sz w:val="22"/>
          <w:szCs w:val="22"/>
        </w:rPr>
        <w:t>ze zm.</w:t>
      </w:r>
      <w:r w:rsidR="009311B4" w:rsidRPr="0067777A">
        <w:rPr>
          <w:rFonts w:asciiTheme="minorHAnsi" w:hAnsiTheme="minorHAnsi" w:cstheme="minorHAnsi"/>
          <w:sz w:val="22"/>
          <w:szCs w:val="22"/>
        </w:rPr>
        <w:t>)</w:t>
      </w:r>
      <w:bookmarkEnd w:id="2"/>
      <w:r w:rsidR="009311B4" w:rsidRPr="0067777A">
        <w:rPr>
          <w:rFonts w:asciiTheme="minorHAnsi" w:hAnsiTheme="minorHAnsi" w:cstheme="minorHAnsi"/>
          <w:sz w:val="22"/>
          <w:szCs w:val="22"/>
        </w:rPr>
        <w:t>,</w:t>
      </w:r>
      <w:r w:rsidR="009311B4" w:rsidRPr="004477A1">
        <w:rPr>
          <w:rFonts w:asciiTheme="minorHAnsi" w:hAnsiTheme="minorHAnsi" w:cstheme="minorHAnsi"/>
          <w:sz w:val="22"/>
          <w:szCs w:val="22"/>
        </w:rPr>
        <w:t xml:space="preserve"> zwanej w dalszej </w:t>
      </w:r>
      <w:r w:rsidR="009311B4" w:rsidRPr="00C23F56">
        <w:rPr>
          <w:rFonts w:asciiTheme="minorHAnsi" w:hAnsiTheme="minorHAnsi" w:cstheme="minorHAnsi"/>
          <w:sz w:val="22"/>
          <w:szCs w:val="22"/>
        </w:rPr>
        <w:t>części „ustawą sankcyjną”</w:t>
      </w:r>
      <w:r w:rsidR="009311B4" w:rsidRPr="00AB7CFA">
        <w:rPr>
          <w:rFonts w:asciiTheme="minorHAnsi" w:hAnsiTheme="minorHAnsi" w:cstheme="minorHAnsi"/>
          <w:sz w:val="22"/>
          <w:szCs w:val="22"/>
        </w:rPr>
        <w:t>;</w:t>
      </w:r>
    </w:p>
    <w:p w14:paraId="0D2FE1C0" w14:textId="77777777" w:rsidR="00E6528C" w:rsidRPr="007B71CB" w:rsidRDefault="007B71CB">
      <w:pPr>
        <w:pStyle w:val="Akapitzlist"/>
        <w:numPr>
          <w:ilvl w:val="0"/>
          <w:numId w:val="33"/>
        </w:numPr>
        <w:spacing w:line="276" w:lineRule="auto"/>
        <w:ind w:left="568" w:hanging="284"/>
        <w:jc w:val="both"/>
        <w:rPr>
          <w:rFonts w:ascii="Calibri" w:hAnsi="Calibri" w:cs="Calibri"/>
          <w:sz w:val="22"/>
          <w:szCs w:val="22"/>
        </w:rPr>
      </w:pPr>
      <w:r w:rsidRPr="007B71CB">
        <w:rPr>
          <w:rFonts w:ascii="Calibri" w:hAnsi="Calibri" w:cs="Calibri"/>
          <w:sz w:val="22"/>
          <w:szCs w:val="22"/>
        </w:rPr>
        <w:t xml:space="preserve">Zamawiający </w:t>
      </w:r>
      <w:r w:rsidRPr="007B71CB">
        <w:rPr>
          <w:rFonts w:ascii="Calibri" w:hAnsi="Calibri" w:cs="Calibri"/>
          <w:b/>
          <w:bCs/>
          <w:sz w:val="22"/>
          <w:szCs w:val="22"/>
        </w:rPr>
        <w:t>nie określa</w:t>
      </w:r>
      <w:r w:rsidRPr="007B71CB">
        <w:rPr>
          <w:rFonts w:ascii="Calibri" w:hAnsi="Calibri" w:cs="Calibri"/>
          <w:sz w:val="22"/>
          <w:szCs w:val="22"/>
        </w:rPr>
        <w:t xml:space="preserve"> w SWZ oraz w ogłoszeniu o zamówieniu szczegółowych warunków udziału w postępowaniu</w:t>
      </w:r>
      <w:r w:rsidR="00564501">
        <w:rPr>
          <w:rFonts w:ascii="Calibri" w:hAnsi="Calibri" w:cs="Calibri"/>
          <w:sz w:val="22"/>
          <w:szCs w:val="22"/>
        </w:rPr>
        <w:t>.</w:t>
      </w:r>
    </w:p>
    <w:p w14:paraId="00F43EB2" w14:textId="77777777" w:rsidR="00E37293" w:rsidRPr="00AB7CFA" w:rsidRDefault="00E37293">
      <w:pPr>
        <w:pStyle w:val="Akapitzlist"/>
        <w:numPr>
          <w:ilvl w:val="0"/>
          <w:numId w:val="32"/>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r w:rsidR="002D3D47">
        <w:rPr>
          <w:rFonts w:asciiTheme="minorHAnsi" w:hAnsiTheme="minorHAnsi" w:cstheme="minorHAnsi"/>
          <w:b/>
          <w:sz w:val="22"/>
          <w:szCs w:val="22"/>
        </w:rPr>
        <w:t xml:space="preserve"> (tzw. przesłanki wykluczenia obligatoryjne)</w:t>
      </w:r>
      <w:r w:rsidRPr="00AB7CFA">
        <w:rPr>
          <w:rFonts w:asciiTheme="minorHAnsi" w:hAnsiTheme="minorHAnsi" w:cstheme="minorHAnsi"/>
          <w:b/>
          <w:sz w:val="22"/>
          <w:szCs w:val="22"/>
        </w:rPr>
        <w:t>:</w:t>
      </w:r>
    </w:p>
    <w:p w14:paraId="3515F221" w14:textId="04F76627" w:rsidR="00E37293" w:rsidRPr="00AB7CFA" w:rsidRDefault="00E37293">
      <w:pPr>
        <w:pStyle w:val="Akapitzlist"/>
        <w:numPr>
          <w:ilvl w:val="1"/>
          <w:numId w:val="32"/>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8D5E25">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686164">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25F6B010" w14:textId="77777777" w:rsidR="00A52196" w:rsidRDefault="00A52196">
      <w:pPr>
        <w:pStyle w:val="Akapitzlist"/>
        <w:numPr>
          <w:ilvl w:val="2"/>
          <w:numId w:val="52"/>
        </w:numPr>
        <w:spacing w:line="276" w:lineRule="auto"/>
        <w:ind w:left="567" w:hanging="283"/>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49A1171B" w14:textId="44004FA2" w:rsidR="00E8694B" w:rsidRP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w:t>
      </w:r>
    </w:p>
    <w:p w14:paraId="62D6B324" w14:textId="77777777" w:rsid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t xml:space="preserve">handlu ludźmi, o którym mowa w art. 189a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w:t>
      </w:r>
    </w:p>
    <w:p w14:paraId="0C761707" w14:textId="76C28902" w:rsidR="00E8694B" w:rsidRP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Calibri" w:hAnsi="Calibri" w:cs="Calibri"/>
          <w:sz w:val="22"/>
          <w:szCs w:val="22"/>
        </w:rPr>
        <w:t xml:space="preserve">o którym mowa w art. 228-230a, art. 250a Kodeksu karnego, w art. 46-48 ustawy z dnia </w:t>
      </w:r>
      <w:r w:rsidR="00A55FF0">
        <w:rPr>
          <w:rFonts w:ascii="Calibri" w:hAnsi="Calibri" w:cs="Calibri"/>
          <w:sz w:val="22"/>
          <w:szCs w:val="22"/>
        </w:rPr>
        <w:br/>
      </w:r>
      <w:r w:rsidRPr="00E8694B">
        <w:rPr>
          <w:rFonts w:ascii="Calibri" w:hAnsi="Calibri" w:cs="Calibri"/>
          <w:sz w:val="22"/>
          <w:szCs w:val="22"/>
        </w:rPr>
        <w:t xml:space="preserve">25 czerwca 2010 r. </w:t>
      </w:r>
      <w:r w:rsidRPr="00E8694B">
        <w:rPr>
          <w:rFonts w:ascii="Calibri" w:hAnsi="Calibri" w:cs="Calibri"/>
          <w:i/>
          <w:iCs/>
          <w:sz w:val="22"/>
          <w:szCs w:val="22"/>
        </w:rPr>
        <w:t>o sporcie</w:t>
      </w:r>
      <w:r w:rsidRPr="00E8694B">
        <w:rPr>
          <w:rFonts w:ascii="Calibri" w:hAnsi="Calibri" w:cs="Calibri"/>
          <w:sz w:val="22"/>
          <w:szCs w:val="22"/>
        </w:rPr>
        <w:t xml:space="preserve"> (</w:t>
      </w:r>
      <w:proofErr w:type="spellStart"/>
      <w:r w:rsidR="005A7985">
        <w:rPr>
          <w:rFonts w:ascii="Calibri" w:hAnsi="Calibri" w:cs="Calibri"/>
          <w:sz w:val="22"/>
          <w:szCs w:val="22"/>
        </w:rPr>
        <w:t>t.j</w:t>
      </w:r>
      <w:proofErr w:type="spellEnd"/>
      <w:r w:rsidR="005A7985">
        <w:rPr>
          <w:rFonts w:ascii="Calibri" w:hAnsi="Calibri" w:cs="Calibri"/>
          <w:sz w:val="22"/>
          <w:szCs w:val="22"/>
        </w:rPr>
        <w:t xml:space="preserve">. </w:t>
      </w:r>
      <w:r w:rsidRPr="00E8694B">
        <w:rPr>
          <w:rFonts w:ascii="Calibri" w:hAnsi="Calibri" w:cs="Calibri"/>
          <w:sz w:val="22"/>
          <w:szCs w:val="22"/>
        </w:rPr>
        <w:t xml:space="preserve">Dz. U. z 2023 r. poz. 2048) lub w art. 54 ust. 1-4 ustawy </w:t>
      </w:r>
      <w:r w:rsidR="00F34799">
        <w:rPr>
          <w:rFonts w:ascii="Calibri" w:hAnsi="Calibri" w:cs="Calibri"/>
          <w:sz w:val="22"/>
          <w:szCs w:val="22"/>
        </w:rPr>
        <w:br/>
      </w:r>
      <w:r w:rsidRPr="00E8694B">
        <w:rPr>
          <w:rFonts w:ascii="Calibri" w:hAnsi="Calibri" w:cs="Calibri"/>
          <w:sz w:val="22"/>
          <w:szCs w:val="22"/>
        </w:rPr>
        <w:t xml:space="preserve">z dnia 12 maja 2011 r. </w:t>
      </w:r>
      <w:r w:rsidRPr="00E8694B">
        <w:rPr>
          <w:rFonts w:ascii="Calibri" w:hAnsi="Calibri" w:cs="Calibri"/>
          <w:i/>
          <w:iCs/>
          <w:sz w:val="22"/>
          <w:szCs w:val="22"/>
        </w:rPr>
        <w:t>o refundacji leków, środków spożywczych specjalnego przeznaczenia żywieniowego oraz wyrobów medycznych</w:t>
      </w:r>
      <w:r w:rsidRPr="00E8694B">
        <w:rPr>
          <w:rFonts w:ascii="Calibri" w:hAnsi="Calibri" w:cs="Calibri"/>
          <w:sz w:val="22"/>
          <w:szCs w:val="22"/>
        </w:rPr>
        <w:t xml:space="preserve"> (</w:t>
      </w:r>
      <w:proofErr w:type="spellStart"/>
      <w:r w:rsidRPr="00E8694B">
        <w:rPr>
          <w:rFonts w:ascii="Calibri" w:hAnsi="Calibri" w:cs="Calibri"/>
          <w:sz w:val="22"/>
          <w:szCs w:val="22"/>
        </w:rPr>
        <w:t>t.j</w:t>
      </w:r>
      <w:proofErr w:type="spellEnd"/>
      <w:r w:rsidRPr="00E8694B">
        <w:rPr>
          <w:rFonts w:ascii="Calibri" w:hAnsi="Calibri" w:cs="Calibri"/>
          <w:sz w:val="22"/>
          <w:szCs w:val="22"/>
        </w:rPr>
        <w:t>. Dz. U. z 2023 r. poz. 826 ze</w:t>
      </w:r>
      <w:r w:rsidR="000108F0">
        <w:rPr>
          <w:rFonts w:ascii="Calibri" w:hAnsi="Calibri" w:cs="Calibri"/>
          <w:sz w:val="22"/>
          <w:szCs w:val="22"/>
        </w:rPr>
        <w:t> </w:t>
      </w:r>
      <w:r w:rsidRPr="00E8694B">
        <w:rPr>
          <w:rFonts w:ascii="Calibri" w:hAnsi="Calibri" w:cs="Calibri"/>
          <w:sz w:val="22"/>
          <w:szCs w:val="22"/>
        </w:rPr>
        <w:t>zm.),</w:t>
      </w:r>
    </w:p>
    <w:p w14:paraId="2C4C9B15" w14:textId="77777777" w:rsid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t xml:space="preserve">finansowania przestępstwa o charakterze terrorystycznym, o którym mowa w art. 165a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 xml:space="preserve">, lub przestępstwo udaremniania lub utrudniania stwierdzenia przestępnego pochodzenia pieniędzy lub ukrywania ich pochodzenia, o którym mowa w art. 299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w:t>
      </w:r>
    </w:p>
    <w:p w14:paraId="027AF830" w14:textId="77777777" w:rsid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lastRenderedPageBreak/>
        <w:t xml:space="preserve">o charakterze terrorystycznym, o którym mowa w art. 115 § 20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 lub mające na celu popełnienie tego przestępstwa,</w:t>
      </w:r>
    </w:p>
    <w:p w14:paraId="5F894864" w14:textId="77777777" w:rsid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bCs/>
          <w:sz w:val="22"/>
          <w:szCs w:val="22"/>
        </w:rPr>
        <w:t>powierzenia wykonywania pracy małoletniemu cudzoziemcowi</w:t>
      </w:r>
      <w:r w:rsidRPr="00E8694B">
        <w:rPr>
          <w:rFonts w:asciiTheme="minorHAnsi" w:hAnsiTheme="minorHAnsi" w:cstheme="minorHAnsi"/>
          <w:sz w:val="22"/>
          <w:szCs w:val="22"/>
        </w:rPr>
        <w:t xml:space="preserve">, o którym mowa w art. 9 ust. 2 ustawy z dnia 15 czerwca 2012 r. </w:t>
      </w:r>
      <w:r w:rsidRPr="00E8694B">
        <w:rPr>
          <w:rFonts w:asciiTheme="minorHAnsi" w:hAnsiTheme="minorHAnsi" w:cstheme="minorHAnsi"/>
          <w:i/>
          <w:sz w:val="22"/>
          <w:szCs w:val="22"/>
        </w:rPr>
        <w:t xml:space="preserve">o skutkach powierzania wykonywania pracy cudzoziemcom przebywającym wbrew przepisom na terytorium Rzeczypospolitej </w:t>
      </w:r>
      <w:r w:rsidRPr="00A55FF0">
        <w:rPr>
          <w:rFonts w:asciiTheme="minorHAnsi" w:hAnsiTheme="minorHAnsi" w:cstheme="minorHAnsi"/>
          <w:i/>
          <w:sz w:val="22"/>
          <w:szCs w:val="22"/>
        </w:rPr>
        <w:t xml:space="preserve">Polskiej </w:t>
      </w:r>
      <w:r w:rsidRPr="00E8694B">
        <w:rPr>
          <w:rFonts w:asciiTheme="minorHAnsi" w:hAnsiTheme="minorHAnsi" w:cstheme="minorHAnsi"/>
          <w:sz w:val="22"/>
          <w:szCs w:val="22"/>
        </w:rPr>
        <w:t>(</w:t>
      </w:r>
      <w:proofErr w:type="spellStart"/>
      <w:r w:rsidRPr="00E8694B">
        <w:rPr>
          <w:rFonts w:asciiTheme="minorHAnsi" w:hAnsiTheme="minorHAnsi" w:cstheme="minorHAnsi"/>
          <w:sz w:val="22"/>
          <w:szCs w:val="22"/>
        </w:rPr>
        <w:t>t.j</w:t>
      </w:r>
      <w:proofErr w:type="spellEnd"/>
      <w:r w:rsidRPr="00E8694B">
        <w:rPr>
          <w:rFonts w:asciiTheme="minorHAnsi" w:hAnsiTheme="minorHAnsi" w:cstheme="minorHAnsi"/>
          <w:sz w:val="22"/>
          <w:szCs w:val="22"/>
        </w:rPr>
        <w:t>. Dz. U. z 2021 poz. 1745),</w:t>
      </w:r>
    </w:p>
    <w:p w14:paraId="3BFBDE09" w14:textId="77777777" w:rsid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t xml:space="preserve">przeciwko obrotowi gospodarczemu, o których mowa w art. 296-307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 xml:space="preserve">, przestępstwo oszustwa, o którym mowa w art. 286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 xml:space="preserve">, przestępstwo przeciwko wiarygodności dokumentów, o których mowa w art. 270-277d </w:t>
      </w:r>
      <w:r w:rsidRPr="00E8694B">
        <w:rPr>
          <w:rFonts w:asciiTheme="minorHAnsi" w:hAnsiTheme="minorHAnsi" w:cstheme="minorHAnsi"/>
          <w:i/>
          <w:sz w:val="22"/>
          <w:szCs w:val="22"/>
        </w:rPr>
        <w:t>Kodeksu karnego</w:t>
      </w:r>
      <w:r w:rsidRPr="00E8694B">
        <w:rPr>
          <w:rFonts w:asciiTheme="minorHAnsi" w:hAnsiTheme="minorHAnsi" w:cstheme="minorHAnsi"/>
          <w:sz w:val="22"/>
          <w:szCs w:val="22"/>
        </w:rPr>
        <w:t>, lub przestępstwo skarbowe,</w:t>
      </w:r>
    </w:p>
    <w:p w14:paraId="0396623C" w14:textId="0775599F" w:rsidR="00E8694B" w:rsidRPr="00E8694B" w:rsidRDefault="00E8694B" w:rsidP="00A55FF0">
      <w:pPr>
        <w:pStyle w:val="Akapitzlist"/>
        <w:numPr>
          <w:ilvl w:val="4"/>
          <w:numId w:val="2"/>
        </w:numPr>
        <w:spacing w:line="276" w:lineRule="auto"/>
        <w:ind w:left="1134" w:hanging="425"/>
        <w:jc w:val="both"/>
        <w:rPr>
          <w:rFonts w:asciiTheme="minorHAnsi" w:hAnsiTheme="minorHAnsi" w:cstheme="minorHAnsi"/>
          <w:sz w:val="22"/>
          <w:szCs w:val="22"/>
        </w:rPr>
      </w:pPr>
      <w:r w:rsidRPr="00E8694B">
        <w:rPr>
          <w:rFonts w:asciiTheme="minorHAnsi" w:hAnsiTheme="minorHAnsi" w:cstheme="minorHAnsi"/>
          <w:sz w:val="22"/>
          <w:szCs w:val="22"/>
        </w:rPr>
        <w:t xml:space="preserve">o którym mowa w art. 9 ust. 1 i 3 lub art. 10 ustawy z dnia 15 czerwca 2012 r. </w:t>
      </w:r>
      <w:r w:rsidRPr="00E8694B">
        <w:rPr>
          <w:rFonts w:asciiTheme="minorHAnsi" w:hAnsiTheme="minorHAnsi" w:cstheme="minorHAnsi"/>
          <w:i/>
          <w:sz w:val="22"/>
          <w:szCs w:val="22"/>
        </w:rPr>
        <w:t>o skutkach powierzania wykonywania pracy cudzoziemcom przebywającym wbrew przepisom na terytorium Rzeczypospolitej Polskiej</w:t>
      </w:r>
    </w:p>
    <w:p w14:paraId="09742C53" w14:textId="79F2F7FF" w:rsidR="00E8694B" w:rsidRPr="00E8694B" w:rsidRDefault="00E8694B" w:rsidP="00E8694B">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4DC77065" w14:textId="77777777" w:rsidR="00A52196" w:rsidRPr="000D5966" w:rsidRDefault="00A52196">
      <w:pPr>
        <w:pStyle w:val="Akapitzlist"/>
        <w:numPr>
          <w:ilvl w:val="0"/>
          <w:numId w:val="53"/>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72FAD47" w14:textId="77777777" w:rsidR="00A52196" w:rsidRPr="000D5966" w:rsidRDefault="00A52196">
      <w:pPr>
        <w:pStyle w:val="Akapitzlist"/>
        <w:numPr>
          <w:ilvl w:val="0"/>
          <w:numId w:val="53"/>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176DC8" w14:textId="77777777" w:rsidR="00A52196" w:rsidRPr="000D5966" w:rsidRDefault="00A52196">
      <w:pPr>
        <w:pStyle w:val="Akapitzlist"/>
        <w:numPr>
          <w:ilvl w:val="0"/>
          <w:numId w:val="53"/>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4CDB8E90" w14:textId="2916D580" w:rsidR="000D5966" w:rsidRDefault="00A52196">
      <w:pPr>
        <w:pStyle w:val="Akapitzlist"/>
        <w:numPr>
          <w:ilvl w:val="0"/>
          <w:numId w:val="53"/>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1DF8FC5D" w14:textId="499CFB63" w:rsidR="00A52196" w:rsidRPr="000D5966" w:rsidRDefault="00A52196">
      <w:pPr>
        <w:pStyle w:val="Akapitzlist"/>
        <w:numPr>
          <w:ilvl w:val="0"/>
          <w:numId w:val="53"/>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C715C2">
        <w:rPr>
          <w:rFonts w:asciiTheme="minorHAnsi" w:hAnsiTheme="minorHAnsi" w:cstheme="minorHAnsi"/>
          <w:sz w:val="22"/>
          <w:szCs w:val="22"/>
        </w:rPr>
        <w:t xml:space="preserve"> </w:t>
      </w:r>
      <w:r w:rsidRPr="000D5966">
        <w:rPr>
          <w:rFonts w:asciiTheme="minorHAnsi" w:hAnsiTheme="minorHAnsi" w:cstheme="minorHAnsi"/>
          <w:sz w:val="22"/>
          <w:szCs w:val="22"/>
        </w:rPr>
        <w:t xml:space="preserve">wykonawcą do tej samej grupy kapitałowej w rozumieniu ustawy z dnia </w:t>
      </w:r>
      <w:r w:rsidR="00357146">
        <w:rPr>
          <w:rFonts w:asciiTheme="minorHAnsi" w:hAnsiTheme="minorHAnsi" w:cstheme="minorHAnsi"/>
          <w:sz w:val="22"/>
          <w:szCs w:val="22"/>
        </w:rPr>
        <w:br/>
      </w:r>
      <w:r w:rsidRPr="000D5966">
        <w:rPr>
          <w:rFonts w:asciiTheme="minorHAnsi" w:hAnsiTheme="minorHAnsi" w:cstheme="minorHAnsi"/>
          <w:sz w:val="22"/>
          <w:szCs w:val="22"/>
        </w:rPr>
        <w:t xml:space="preserve">16 lutego 2007 r. </w:t>
      </w:r>
      <w:r w:rsidRPr="00BF5C4B">
        <w:rPr>
          <w:rFonts w:asciiTheme="minorHAnsi" w:hAnsiTheme="minorHAnsi" w:cstheme="minorHAnsi"/>
          <w:i/>
          <w:sz w:val="22"/>
          <w:szCs w:val="22"/>
        </w:rPr>
        <w:t>o</w:t>
      </w:r>
      <w:r w:rsidR="00C715C2">
        <w:rPr>
          <w:rFonts w:asciiTheme="minorHAnsi" w:hAnsiTheme="minorHAnsi" w:cstheme="minorHAnsi"/>
          <w:i/>
          <w:sz w:val="22"/>
          <w:szCs w:val="22"/>
        </w:rPr>
        <w:t xml:space="preserve">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C715C2">
        <w:rPr>
          <w:rFonts w:asciiTheme="minorHAnsi" w:hAnsiTheme="minorHAnsi" w:cstheme="minorHAnsi"/>
          <w:sz w:val="22"/>
          <w:szCs w:val="22"/>
        </w:rPr>
        <w:t xml:space="preserve"> </w:t>
      </w:r>
      <w:r w:rsidRPr="000D5966">
        <w:rPr>
          <w:rFonts w:asciiTheme="minorHAnsi" w:hAnsiTheme="minorHAnsi" w:cstheme="minorHAnsi"/>
          <w:sz w:val="22"/>
          <w:szCs w:val="22"/>
        </w:rPr>
        <w:t>postępowaniu o udzielenie zamówienia.</w:t>
      </w:r>
    </w:p>
    <w:p w14:paraId="73F62B49" w14:textId="77777777" w:rsidR="0073736B" w:rsidRPr="009517F2" w:rsidRDefault="00A52196">
      <w:pPr>
        <w:pStyle w:val="Akapitzlist"/>
        <w:numPr>
          <w:ilvl w:val="1"/>
          <w:numId w:val="32"/>
        </w:numPr>
        <w:spacing w:line="276" w:lineRule="auto"/>
        <w:ind w:left="567" w:hanging="425"/>
        <w:jc w:val="both"/>
        <w:rPr>
          <w:rFonts w:asciiTheme="minorHAnsi" w:hAnsiTheme="minorHAnsi" w:cstheme="minorHAnsi"/>
          <w:bCs/>
          <w:sz w:val="22"/>
          <w:szCs w:val="22"/>
        </w:rPr>
      </w:pPr>
      <w:r w:rsidRPr="009517F2">
        <w:rPr>
          <w:rFonts w:asciiTheme="minorHAnsi" w:hAnsiTheme="minorHAnsi" w:cstheme="minorHAnsi"/>
          <w:b/>
          <w:bCs/>
          <w:sz w:val="22"/>
          <w:szCs w:val="22"/>
        </w:rPr>
        <w:t xml:space="preserve">Zamawiający </w:t>
      </w:r>
      <w:r w:rsidR="002D3D47" w:rsidRPr="009517F2">
        <w:rPr>
          <w:rFonts w:asciiTheme="minorHAnsi" w:hAnsiTheme="minorHAnsi" w:cstheme="minorHAnsi"/>
          <w:b/>
          <w:bCs/>
          <w:sz w:val="22"/>
          <w:szCs w:val="22"/>
          <w:u w:val="single"/>
        </w:rPr>
        <w:t>nie przewiduje</w:t>
      </w:r>
      <w:r w:rsidR="002D3D47" w:rsidRPr="009517F2">
        <w:rPr>
          <w:rFonts w:asciiTheme="minorHAnsi" w:hAnsiTheme="minorHAnsi" w:cstheme="minorHAnsi"/>
          <w:b/>
          <w:bCs/>
          <w:sz w:val="22"/>
          <w:szCs w:val="22"/>
        </w:rPr>
        <w:t xml:space="preserve"> dodatkowych/fakultatywnych podstaw (przesłanek) wykluczenia.</w:t>
      </w:r>
    </w:p>
    <w:p w14:paraId="45E795DE" w14:textId="01E3730C" w:rsidR="00D05070" w:rsidRDefault="001C4EDB">
      <w:pPr>
        <w:pStyle w:val="NormalnyWeb"/>
        <w:numPr>
          <w:ilvl w:val="1"/>
          <w:numId w:val="32"/>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686164">
        <w:rPr>
          <w:rFonts w:asciiTheme="minorHAnsi" w:hAnsiTheme="minorHAnsi" w:cstheme="minorHAnsi"/>
          <w:b/>
          <w:color w:val="000000"/>
          <w:sz w:val="22"/>
          <w:szCs w:val="22"/>
        </w:rPr>
        <w:t xml:space="preserve"> </w:t>
      </w:r>
      <w:r w:rsidRPr="001E3840">
        <w:rPr>
          <w:rFonts w:ascii="Calibri" w:hAnsi="Calibri" w:cs="Calibri"/>
          <w:b/>
          <w:sz w:val="22"/>
          <w:szCs w:val="22"/>
        </w:rPr>
        <w:t>(procedura sanacyjna</w:t>
      </w:r>
      <w:r w:rsidR="00975334">
        <w:rPr>
          <w:rFonts w:ascii="Calibri" w:hAnsi="Calibri" w:cs="Calibri"/>
          <w:b/>
          <w:sz w:val="22"/>
          <w:szCs w:val="22"/>
        </w:rPr>
        <w:t> </w:t>
      </w:r>
      <w:r w:rsidRPr="001E3840">
        <w:rPr>
          <w:rFonts w:ascii="Calibri" w:hAnsi="Calibri" w:cs="Calibri"/>
          <w:b/>
          <w:sz w:val="22"/>
          <w:szCs w:val="22"/>
        </w:rPr>
        <w:t>–</w:t>
      </w:r>
      <w:r w:rsidR="00975334">
        <w:rPr>
          <w:rFonts w:ascii="Calibri" w:hAnsi="Calibri" w:cs="Calibri"/>
          <w:b/>
          <w:sz w:val="22"/>
          <w:szCs w:val="22"/>
        </w:rPr>
        <w:t> </w:t>
      </w:r>
      <w:r w:rsidRPr="001E3840">
        <w:rPr>
          <w:rFonts w:ascii="Calibri" w:hAnsi="Calibri" w:cs="Calibri"/>
          <w:b/>
          <w:sz w:val="22"/>
          <w:szCs w:val="22"/>
        </w:rPr>
        <w:t>samooczyszczenie)</w:t>
      </w:r>
      <w:r w:rsidR="00686164">
        <w:rPr>
          <w:rFonts w:ascii="Calibri" w:hAnsi="Calibri" w:cs="Calibri"/>
          <w:b/>
          <w:sz w:val="22"/>
          <w:szCs w:val="22"/>
        </w:rPr>
        <w:t xml:space="preserv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564501" w:rsidRPr="00CB6063">
        <w:rPr>
          <w:rFonts w:asciiTheme="minorHAnsi" w:hAnsiTheme="minorHAnsi" w:cstheme="minorHAnsi"/>
          <w:sz w:val="22"/>
          <w:szCs w:val="22"/>
        </w:rPr>
        <w:t xml:space="preserve">ust. 1 </w:t>
      </w:r>
      <w:r w:rsidR="00D05070" w:rsidRPr="00CB6063">
        <w:rPr>
          <w:rFonts w:asciiTheme="minorHAnsi" w:hAnsiTheme="minorHAnsi" w:cstheme="minorHAnsi"/>
          <w:sz w:val="22"/>
          <w:szCs w:val="22"/>
        </w:rPr>
        <w:t xml:space="preserve">pkt </w:t>
      </w:r>
      <w:r w:rsidR="00D05070" w:rsidRPr="00D05070">
        <w:rPr>
          <w:rFonts w:asciiTheme="minorHAnsi" w:hAnsiTheme="minorHAnsi" w:cstheme="minorHAnsi"/>
          <w:color w:val="000000"/>
          <w:sz w:val="22"/>
          <w:szCs w:val="22"/>
        </w:rPr>
        <w:t>1,</w:t>
      </w:r>
      <w:r w:rsidR="00E669AB">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2 i 5</w:t>
      </w:r>
      <w:r w:rsidR="00E669AB">
        <w:rPr>
          <w:rFonts w:asciiTheme="minorHAnsi" w:hAnsiTheme="minorHAnsi" w:cstheme="minorHAnsi"/>
          <w:color w:val="000000"/>
          <w:sz w:val="22"/>
          <w:szCs w:val="22"/>
        </w:rPr>
        <w:t xml:space="preserve"> </w:t>
      </w:r>
      <w:proofErr w:type="spellStart"/>
      <w:r w:rsidR="00E669AB" w:rsidRPr="00D90B54">
        <w:rPr>
          <w:rFonts w:asciiTheme="minorHAnsi" w:hAnsiTheme="minorHAnsi" w:cstheme="minorHAnsi"/>
          <w:sz w:val="22"/>
          <w:szCs w:val="22"/>
        </w:rPr>
        <w:t>uPzp</w:t>
      </w:r>
      <w:proofErr w:type="spellEnd"/>
      <w:r w:rsidR="002D3D47" w:rsidRPr="00D90B54">
        <w:rPr>
          <w:rFonts w:asciiTheme="minorHAnsi" w:hAnsiTheme="minorHAnsi" w:cstheme="minorHAnsi"/>
          <w:sz w:val="22"/>
          <w:szCs w:val="22"/>
        </w:rPr>
        <w:t>,</w:t>
      </w:r>
      <w:r w:rsidR="002D3D47">
        <w:rPr>
          <w:rFonts w:asciiTheme="minorHAnsi" w:hAnsiTheme="minorHAnsi" w:cstheme="minorHAnsi"/>
          <w:color w:val="000000"/>
          <w:sz w:val="22"/>
          <w:szCs w:val="22"/>
        </w:rPr>
        <w:t xml:space="preserve"> </w:t>
      </w:r>
      <w:r w:rsidR="00D05070" w:rsidRPr="00D05070">
        <w:rPr>
          <w:rFonts w:asciiTheme="minorHAnsi" w:hAnsiTheme="minorHAnsi" w:cstheme="minorHAnsi"/>
          <w:sz w:val="22"/>
          <w:szCs w:val="22"/>
        </w:rPr>
        <w:t>je</w:t>
      </w:r>
      <w:r w:rsidR="00564501">
        <w:rPr>
          <w:rFonts w:asciiTheme="minorHAnsi" w:hAnsiTheme="minorHAnsi" w:cstheme="minorHAnsi"/>
          <w:sz w:val="22"/>
          <w:szCs w:val="22"/>
        </w:rPr>
        <w:t>żeli udowodni Zamawiającemu, że</w:t>
      </w:r>
      <w:r w:rsidR="00975334">
        <w:rPr>
          <w:rFonts w:asciiTheme="minorHAnsi" w:hAnsiTheme="minorHAnsi" w:cstheme="minorHAnsi"/>
          <w:sz w:val="22"/>
          <w:szCs w:val="22"/>
        </w:rPr>
        <w:t xml:space="preserve"> </w:t>
      </w:r>
      <w:r w:rsidR="00D05070" w:rsidRPr="00D05070">
        <w:rPr>
          <w:rFonts w:asciiTheme="minorHAnsi" w:hAnsiTheme="minorHAnsi" w:cstheme="minorHAnsi"/>
          <w:sz w:val="22"/>
          <w:szCs w:val="22"/>
        </w:rPr>
        <w:t>spełnił łącznie następujące przesłanki:</w:t>
      </w:r>
    </w:p>
    <w:p w14:paraId="606D3359" w14:textId="77777777" w:rsidR="002D3D47" w:rsidRPr="00582A9E" w:rsidRDefault="002D3D47">
      <w:pPr>
        <w:pStyle w:val="Akapitzlist"/>
        <w:numPr>
          <w:ilvl w:val="0"/>
          <w:numId w:val="54"/>
        </w:numPr>
        <w:spacing w:line="276" w:lineRule="auto"/>
        <w:ind w:left="851" w:hanging="284"/>
        <w:jc w:val="both"/>
        <w:rPr>
          <w:rFonts w:ascii="Calibri" w:hAnsi="Calibri" w:cs="Calibri"/>
          <w:sz w:val="22"/>
          <w:szCs w:val="22"/>
        </w:rPr>
      </w:pPr>
      <w:r w:rsidRPr="00582A9E">
        <w:rPr>
          <w:rFonts w:ascii="Calibri" w:hAnsi="Calibri" w:cs="Calibri"/>
          <w:color w:val="000000"/>
          <w:sz w:val="22"/>
          <w:szCs w:val="22"/>
        </w:rPr>
        <w:t>naprawił lub zobowiązał się do naprawienia szkody wyrządzonej przestępstwem, wykroczeniem lub swoim nieprawidłowym postępowaniem, w tym poprzez zadośćuczynienie pieniężne;</w:t>
      </w:r>
    </w:p>
    <w:p w14:paraId="5857C508" w14:textId="77777777" w:rsidR="002D3D47" w:rsidRPr="00582A9E" w:rsidRDefault="002D3D47" w:rsidP="00FE6E6B">
      <w:pPr>
        <w:tabs>
          <w:tab w:val="left" w:pos="851"/>
        </w:tabs>
        <w:spacing w:line="276" w:lineRule="auto"/>
        <w:ind w:left="851" w:hanging="284"/>
        <w:jc w:val="both"/>
        <w:rPr>
          <w:rFonts w:ascii="Calibri" w:hAnsi="Calibri" w:cs="Calibri"/>
          <w:sz w:val="22"/>
          <w:szCs w:val="22"/>
        </w:rPr>
      </w:pPr>
      <w:r w:rsidRPr="00582A9E">
        <w:rPr>
          <w:rFonts w:ascii="Calibri" w:hAnsi="Calibri" w:cs="Calibri"/>
          <w:color w:val="000000"/>
          <w:sz w:val="22"/>
          <w:szCs w:val="22"/>
        </w:rPr>
        <w:lastRenderedPageBreak/>
        <w:t>2)</w:t>
      </w:r>
      <w:r w:rsidRPr="00582A9E">
        <w:rPr>
          <w:rFonts w:ascii="Calibri" w:hAnsi="Calibri" w:cs="Calibr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2EACBB" w14:textId="72FDDF62" w:rsidR="002D3D47" w:rsidRPr="00582A9E" w:rsidRDefault="002D3D47" w:rsidP="00FE6E6B">
      <w:pPr>
        <w:tabs>
          <w:tab w:val="left" w:pos="851"/>
          <w:tab w:val="left" w:pos="993"/>
        </w:tabs>
        <w:spacing w:line="276" w:lineRule="auto"/>
        <w:ind w:left="851" w:hanging="284"/>
        <w:jc w:val="both"/>
        <w:rPr>
          <w:rFonts w:ascii="Calibri" w:hAnsi="Calibri" w:cs="Calibri"/>
          <w:sz w:val="22"/>
          <w:szCs w:val="22"/>
        </w:rPr>
      </w:pPr>
      <w:r w:rsidRPr="00582A9E">
        <w:rPr>
          <w:rFonts w:ascii="Calibri" w:hAnsi="Calibri" w:cs="Calibri"/>
          <w:color w:val="000000"/>
          <w:sz w:val="22"/>
          <w:szCs w:val="22"/>
        </w:rPr>
        <w:t>3)</w:t>
      </w:r>
      <w:r w:rsidRPr="00582A9E">
        <w:rPr>
          <w:rFonts w:ascii="Calibri" w:hAnsi="Calibri" w:cs="Calibri"/>
          <w:color w:val="000000"/>
          <w:sz w:val="22"/>
          <w:szCs w:val="22"/>
        </w:rPr>
        <w:tab/>
        <w:t>podjął konkretne środki techniczne, organizacyjne i kadrowe, odpowiednie dla zapobiegania dalszym przestępstwom, wykroczeniom lub nieprawidłowemu postępowaniu,</w:t>
      </w:r>
      <w:r w:rsidR="008D5E25">
        <w:rPr>
          <w:rFonts w:ascii="Calibri" w:hAnsi="Calibri" w:cs="Calibri"/>
          <w:color w:val="000000"/>
          <w:sz w:val="22"/>
          <w:szCs w:val="22"/>
        </w:rPr>
        <w:t xml:space="preserve"> </w:t>
      </w:r>
      <w:r w:rsidRPr="00582A9E">
        <w:rPr>
          <w:rFonts w:ascii="Calibri" w:hAnsi="Calibri" w:cs="Calibri"/>
          <w:color w:val="000000"/>
          <w:sz w:val="22"/>
          <w:szCs w:val="22"/>
        </w:rPr>
        <w:t>w szczególności</w:t>
      </w:r>
      <w:r>
        <w:rPr>
          <w:rFonts w:ascii="Calibri" w:hAnsi="Calibri" w:cs="Calibri"/>
          <w:color w:val="000000"/>
          <w:sz w:val="22"/>
          <w:szCs w:val="22"/>
        </w:rPr>
        <w:t>:</w:t>
      </w:r>
    </w:p>
    <w:p w14:paraId="2BA56032" w14:textId="77777777" w:rsidR="002D3D47" w:rsidRDefault="002D3D47">
      <w:pPr>
        <w:pStyle w:val="Akapitzlist"/>
        <w:numPr>
          <w:ilvl w:val="0"/>
          <w:numId w:val="55"/>
        </w:numPr>
        <w:spacing w:line="276" w:lineRule="auto"/>
        <w:ind w:left="1134" w:hanging="283"/>
        <w:jc w:val="both"/>
        <w:rPr>
          <w:rFonts w:ascii="Calibri" w:hAnsi="Calibri" w:cs="Calibri"/>
          <w:sz w:val="22"/>
          <w:szCs w:val="22"/>
        </w:rPr>
      </w:pPr>
      <w:r w:rsidRPr="00582A9E">
        <w:rPr>
          <w:rFonts w:ascii="Calibri" w:hAnsi="Calibri" w:cs="Calibri"/>
          <w:color w:val="000000"/>
          <w:sz w:val="22"/>
          <w:szCs w:val="22"/>
        </w:rPr>
        <w:t>zerwał wszelkie powiązania z osobami lub</w:t>
      </w:r>
      <w:r>
        <w:rPr>
          <w:rFonts w:ascii="Calibri" w:hAnsi="Calibri" w:cs="Calibri"/>
          <w:color w:val="000000"/>
          <w:sz w:val="22"/>
          <w:szCs w:val="22"/>
        </w:rPr>
        <w:t xml:space="preserve"> podmiotami odpowiedzialnymi za </w:t>
      </w:r>
      <w:r w:rsidRPr="00582A9E">
        <w:rPr>
          <w:rFonts w:ascii="Calibri" w:hAnsi="Calibri" w:cs="Calibri"/>
          <w:color w:val="000000"/>
          <w:sz w:val="22"/>
          <w:szCs w:val="22"/>
        </w:rPr>
        <w:t>nieprawidłowe postępowanie Wykonawcy,</w:t>
      </w:r>
    </w:p>
    <w:p w14:paraId="026824FA" w14:textId="77777777" w:rsidR="002D3D47" w:rsidRDefault="002D3D47">
      <w:pPr>
        <w:pStyle w:val="Akapitzlist"/>
        <w:numPr>
          <w:ilvl w:val="0"/>
          <w:numId w:val="55"/>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zreorganizował personel,</w:t>
      </w:r>
    </w:p>
    <w:p w14:paraId="705F30E2" w14:textId="77777777" w:rsidR="002D3D47" w:rsidRDefault="002D3D47">
      <w:pPr>
        <w:pStyle w:val="Akapitzlist"/>
        <w:numPr>
          <w:ilvl w:val="0"/>
          <w:numId w:val="55"/>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wdrożył system sprawozdawczości i kontroli,</w:t>
      </w:r>
    </w:p>
    <w:p w14:paraId="0EE33270" w14:textId="77777777" w:rsidR="002D3D47" w:rsidRDefault="002D3D47">
      <w:pPr>
        <w:pStyle w:val="Akapitzlist"/>
        <w:numPr>
          <w:ilvl w:val="0"/>
          <w:numId w:val="55"/>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utworzył struktury audytu wewnętrznego do monitorowania przestrzegania przepisów, wewnętrznych regulacji lub standardów,</w:t>
      </w:r>
    </w:p>
    <w:p w14:paraId="3D129F1F" w14:textId="77777777" w:rsidR="002D3D47" w:rsidRPr="00F102DC" w:rsidRDefault="002D3D47">
      <w:pPr>
        <w:pStyle w:val="Akapitzlist"/>
        <w:numPr>
          <w:ilvl w:val="0"/>
          <w:numId w:val="55"/>
        </w:numPr>
        <w:spacing w:line="276" w:lineRule="auto"/>
        <w:ind w:left="1135" w:hanging="284"/>
        <w:jc w:val="both"/>
        <w:rPr>
          <w:rFonts w:ascii="Calibri" w:hAnsi="Calibri" w:cs="Calibri"/>
          <w:sz w:val="22"/>
          <w:szCs w:val="22"/>
        </w:rPr>
      </w:pPr>
      <w:r w:rsidRPr="00F102DC">
        <w:rPr>
          <w:rFonts w:ascii="Calibri" w:hAnsi="Calibri" w:cs="Calibri"/>
          <w:color w:val="000000"/>
          <w:sz w:val="22"/>
          <w:szCs w:val="22"/>
        </w:rPr>
        <w:t>wprowadził wewnętrzne regulacje dotyczące odpowiedzialności i odszkodowań z</w:t>
      </w:r>
      <w:r>
        <w:rPr>
          <w:rFonts w:ascii="Calibri" w:hAnsi="Calibri" w:cs="Calibri"/>
          <w:color w:val="000000"/>
          <w:sz w:val="22"/>
          <w:szCs w:val="22"/>
        </w:rPr>
        <w:t>a </w:t>
      </w:r>
      <w:r w:rsidRPr="00F102DC">
        <w:rPr>
          <w:rFonts w:ascii="Calibri" w:hAnsi="Calibri" w:cs="Calibri"/>
          <w:color w:val="000000"/>
          <w:sz w:val="22"/>
          <w:szCs w:val="22"/>
        </w:rPr>
        <w:t>nieprzestrzeganie przepisów, wewnętrznych regulacji lub standardów.</w:t>
      </w:r>
    </w:p>
    <w:p w14:paraId="0E6F3717" w14:textId="0A71713E" w:rsidR="00B805C6" w:rsidRDefault="00B805C6">
      <w:pPr>
        <w:pStyle w:val="Akapitzlist"/>
        <w:numPr>
          <w:ilvl w:val="1"/>
          <w:numId w:val="32"/>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5D28F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9561A5">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1C4EDB">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491715E4" w14:textId="77777777" w:rsidR="009311B4" w:rsidRPr="000E37BF" w:rsidRDefault="009311B4">
      <w:pPr>
        <w:pStyle w:val="Akapitzlist"/>
        <w:numPr>
          <w:ilvl w:val="1"/>
          <w:numId w:val="59"/>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15AF970F" w14:textId="38A697FB" w:rsidR="009311B4" w:rsidRPr="000E37BF" w:rsidRDefault="009311B4">
      <w:pPr>
        <w:pStyle w:val="Akapitzlist"/>
        <w:numPr>
          <w:ilvl w:val="0"/>
          <w:numId w:val="60"/>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C715C2">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0C42DC04" w14:textId="46D9281C" w:rsidR="009311B4" w:rsidRPr="000E37BF" w:rsidRDefault="009311B4">
      <w:pPr>
        <w:pStyle w:val="Akapitzlist"/>
        <w:numPr>
          <w:ilvl w:val="0"/>
          <w:numId w:val="60"/>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 r. o przeciwdziałaniu praniu pieniędzy oraz finansowaniu terroryzmu</w:t>
      </w:r>
      <w:r w:rsidR="000108F0">
        <w:rPr>
          <w:rFonts w:asciiTheme="minorHAnsi" w:hAnsiTheme="minorHAnsi" w:cstheme="minorHAnsi"/>
          <w:sz w:val="22"/>
          <w:szCs w:val="22"/>
        </w:rPr>
        <w:br/>
      </w:r>
      <w:r w:rsidRPr="000E37BF">
        <w:rPr>
          <w:rFonts w:asciiTheme="minorHAnsi" w:hAnsiTheme="minorHAnsi" w:cstheme="minorHAnsi"/>
          <w:sz w:val="22"/>
          <w:szCs w:val="22"/>
        </w:rPr>
        <w:t>(</w:t>
      </w:r>
      <w:proofErr w:type="spellStart"/>
      <w:r w:rsidR="00600E36">
        <w:rPr>
          <w:rFonts w:asciiTheme="minorHAnsi" w:hAnsiTheme="minorHAnsi" w:cstheme="minorHAnsi"/>
          <w:sz w:val="22"/>
          <w:szCs w:val="22"/>
        </w:rPr>
        <w:t>t.j</w:t>
      </w:r>
      <w:proofErr w:type="spellEnd"/>
      <w:r w:rsidR="00600E36">
        <w:rPr>
          <w:rFonts w:asciiTheme="minorHAnsi" w:hAnsiTheme="minorHAnsi" w:cstheme="minorHAnsi"/>
          <w:sz w:val="22"/>
          <w:szCs w:val="22"/>
        </w:rPr>
        <w:t xml:space="preserve">. </w:t>
      </w:r>
      <w:r w:rsidRPr="000E37BF">
        <w:rPr>
          <w:rFonts w:asciiTheme="minorHAnsi" w:hAnsiTheme="minorHAnsi" w:cstheme="minorHAnsi"/>
          <w:sz w:val="22"/>
          <w:szCs w:val="22"/>
        </w:rPr>
        <w:t>Dz. U. z 202</w:t>
      </w:r>
      <w:r w:rsidR="00600E36">
        <w:rPr>
          <w:rFonts w:asciiTheme="minorHAnsi" w:hAnsiTheme="minorHAnsi" w:cstheme="minorHAnsi"/>
          <w:sz w:val="22"/>
          <w:szCs w:val="22"/>
        </w:rPr>
        <w:t>3</w:t>
      </w:r>
      <w:r w:rsidR="000108F0">
        <w:rPr>
          <w:rFonts w:asciiTheme="minorHAnsi" w:hAnsiTheme="minorHAnsi" w:cstheme="minorHAnsi"/>
          <w:sz w:val="22"/>
          <w:szCs w:val="22"/>
        </w:rPr>
        <w:t> </w:t>
      </w:r>
      <w:r w:rsidRPr="000E37BF">
        <w:rPr>
          <w:rFonts w:asciiTheme="minorHAnsi" w:hAnsiTheme="minorHAnsi" w:cstheme="minorHAnsi"/>
          <w:sz w:val="22"/>
          <w:szCs w:val="22"/>
        </w:rPr>
        <w:t xml:space="preserve">r. poz. </w:t>
      </w:r>
      <w:r w:rsidR="00600E36">
        <w:rPr>
          <w:rFonts w:asciiTheme="minorHAnsi" w:hAnsiTheme="minorHAnsi" w:cstheme="minorHAnsi"/>
          <w:sz w:val="22"/>
          <w:szCs w:val="22"/>
        </w:rPr>
        <w:t>1124</w:t>
      </w:r>
      <w:r w:rsidRPr="000E37BF">
        <w:rPr>
          <w:rFonts w:asciiTheme="minorHAnsi" w:hAnsiTheme="minorHAnsi" w:cstheme="minorHAnsi"/>
          <w:sz w:val="22"/>
          <w:szCs w:val="22"/>
        </w:rPr>
        <w:t xml:space="preserve"> </w:t>
      </w:r>
      <w:r w:rsidR="00A00D94">
        <w:rPr>
          <w:rFonts w:asciiTheme="minorHAnsi" w:hAnsiTheme="minorHAnsi" w:cstheme="minorHAnsi"/>
          <w:sz w:val="22"/>
          <w:szCs w:val="22"/>
        </w:rPr>
        <w:t>ze zm.</w:t>
      </w:r>
      <w:r w:rsidRPr="000E37BF">
        <w:rPr>
          <w:rFonts w:asciiTheme="minorHAnsi" w:hAnsiTheme="minorHAnsi" w:cstheme="minorHAnsi"/>
          <w:sz w:val="22"/>
          <w:szCs w:val="22"/>
        </w:rPr>
        <w:t>) jest osoba wymieniona w wykazach określonych</w:t>
      </w:r>
      <w:r w:rsidR="00797F81">
        <w:rPr>
          <w:rFonts w:asciiTheme="minorHAnsi" w:hAnsiTheme="minorHAnsi" w:cstheme="minorHAnsi"/>
          <w:sz w:val="22"/>
          <w:szCs w:val="22"/>
        </w:rPr>
        <w:t xml:space="preserve"> </w:t>
      </w:r>
      <w:r w:rsidRPr="000E37BF">
        <w:rPr>
          <w:rFonts w:asciiTheme="minorHAnsi" w:hAnsiTheme="minorHAnsi" w:cstheme="minorHAnsi"/>
          <w:sz w:val="22"/>
          <w:szCs w:val="22"/>
        </w:rPr>
        <w:t>w</w:t>
      </w:r>
      <w:r w:rsidR="000108F0">
        <w:rPr>
          <w:rFonts w:asciiTheme="minorHAnsi" w:hAnsiTheme="minorHAnsi" w:cstheme="minorHAnsi"/>
          <w:sz w:val="22"/>
          <w:szCs w:val="22"/>
        </w:rPr>
        <w:t>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Pr>
          <w:rFonts w:asciiTheme="minorHAnsi" w:hAnsiTheme="minorHAnsi" w:cstheme="minorHAnsi"/>
          <w:sz w:val="22"/>
          <w:szCs w:val="22"/>
        </w:rPr>
        <w:t> </w:t>
      </w:r>
      <w:r w:rsidRPr="000E37BF">
        <w:rPr>
          <w:rFonts w:asciiTheme="minorHAnsi" w:hAnsiTheme="minorHAnsi" w:cstheme="minorHAnsi"/>
          <w:sz w:val="22"/>
          <w:szCs w:val="22"/>
        </w:rPr>
        <w:t>sprawie wpisu na listę rozstrzygającej o zastosowaniu środka, o</w:t>
      </w:r>
      <w:r w:rsidR="000108F0">
        <w:rPr>
          <w:rFonts w:asciiTheme="minorHAnsi" w:hAnsiTheme="minorHAnsi" w:cstheme="minorHAnsi"/>
          <w:sz w:val="22"/>
          <w:szCs w:val="22"/>
        </w:rPr>
        <w:t> </w:t>
      </w:r>
      <w:r w:rsidRPr="000E37BF">
        <w:rPr>
          <w:rFonts w:asciiTheme="minorHAnsi" w:hAnsiTheme="minorHAnsi" w:cstheme="minorHAnsi"/>
          <w:sz w:val="22"/>
          <w:szCs w:val="22"/>
        </w:rPr>
        <w:t xml:space="preserve">którym mowa w art. 1 pkt 3 ustawy sankcyjnej; </w:t>
      </w:r>
    </w:p>
    <w:p w14:paraId="7BFF3674" w14:textId="1FBECD4E" w:rsidR="009311B4" w:rsidRPr="000E37BF" w:rsidRDefault="009311B4">
      <w:pPr>
        <w:pStyle w:val="Akapitzlist"/>
        <w:numPr>
          <w:ilvl w:val="0"/>
          <w:numId w:val="60"/>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(Dz. U. z 202</w:t>
      </w:r>
      <w:r w:rsidR="00A00D94">
        <w:rPr>
          <w:rFonts w:asciiTheme="minorHAnsi" w:hAnsiTheme="minorHAnsi" w:cstheme="minorHAnsi"/>
          <w:sz w:val="22"/>
          <w:szCs w:val="22"/>
        </w:rPr>
        <w:t>3</w:t>
      </w:r>
      <w:r w:rsidRPr="000E37BF">
        <w:rPr>
          <w:rFonts w:asciiTheme="minorHAnsi" w:hAnsiTheme="minorHAnsi" w:cstheme="minorHAnsi"/>
          <w:sz w:val="22"/>
          <w:szCs w:val="22"/>
        </w:rPr>
        <w:t xml:space="preserve"> r. poz. </w:t>
      </w:r>
      <w:r w:rsidR="00A00D94">
        <w:rPr>
          <w:rFonts w:asciiTheme="minorHAnsi" w:hAnsiTheme="minorHAnsi" w:cstheme="minorHAnsi"/>
          <w:sz w:val="22"/>
          <w:szCs w:val="22"/>
        </w:rPr>
        <w:t>120</w:t>
      </w:r>
      <w:r w:rsidR="007B0151">
        <w:rPr>
          <w:rFonts w:asciiTheme="minorHAnsi" w:hAnsiTheme="minorHAnsi" w:cstheme="minorHAnsi"/>
          <w:sz w:val="22"/>
          <w:szCs w:val="22"/>
        </w:rPr>
        <w:t xml:space="preserve"> ze zm.</w:t>
      </w:r>
      <w:r w:rsidRPr="000E37BF">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C715C2">
        <w:rPr>
          <w:rFonts w:asciiTheme="minorHAnsi" w:hAnsiTheme="minorHAnsi" w:cstheme="minorHAnsi"/>
          <w:sz w:val="22"/>
          <w:szCs w:val="22"/>
        </w:rPr>
        <w:t xml:space="preserve"> </w:t>
      </w:r>
      <w:r w:rsidRPr="000E37BF">
        <w:rPr>
          <w:rFonts w:asciiTheme="minorHAnsi" w:hAnsiTheme="minorHAnsi" w:cstheme="minorHAnsi"/>
          <w:sz w:val="22"/>
          <w:szCs w:val="22"/>
        </w:rPr>
        <w:t>zastosowaniu środka, o którym mowa w art. 1 pkt 3 ustawy sankcyjnej.</w:t>
      </w:r>
    </w:p>
    <w:p w14:paraId="3D1217F6" w14:textId="4E0A8789" w:rsidR="009311B4" w:rsidRPr="009311B4" w:rsidRDefault="009311B4" w:rsidP="000108F0">
      <w:pPr>
        <w:pStyle w:val="Akapitzlist"/>
        <w:spacing w:after="120" w:line="276" w:lineRule="auto"/>
        <w:ind w:left="284"/>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5BA12420" w14:textId="106FAFF6" w:rsidR="00D175BB" w:rsidRPr="007B71CB" w:rsidRDefault="002E15E7">
      <w:pPr>
        <w:pStyle w:val="Akapitzlist"/>
        <w:numPr>
          <w:ilvl w:val="0"/>
          <w:numId w:val="32"/>
        </w:numPr>
        <w:tabs>
          <w:tab w:val="left" w:pos="284"/>
        </w:tabs>
        <w:spacing w:line="276" w:lineRule="auto"/>
        <w:ind w:left="284" w:hanging="284"/>
        <w:jc w:val="both"/>
        <w:rPr>
          <w:rFonts w:asciiTheme="minorHAnsi" w:hAnsiTheme="minorHAnsi" w:cstheme="minorHAnsi"/>
          <w:b/>
          <w:sz w:val="22"/>
          <w:szCs w:val="22"/>
          <w:u w:val="single"/>
        </w:rPr>
      </w:pPr>
      <w:r w:rsidRPr="007B71CB">
        <w:rPr>
          <w:rFonts w:asciiTheme="minorHAnsi" w:hAnsiTheme="minorHAnsi" w:cstheme="minorHAnsi"/>
          <w:b/>
          <w:sz w:val="22"/>
          <w:szCs w:val="22"/>
          <w:u w:val="single"/>
        </w:rPr>
        <w:t>Wykaz podmiotowych środków dowodowych</w:t>
      </w:r>
      <w:r w:rsidR="008D5E25">
        <w:rPr>
          <w:rFonts w:asciiTheme="minorHAnsi" w:hAnsiTheme="minorHAnsi" w:cstheme="minorHAnsi"/>
          <w:b/>
          <w:sz w:val="22"/>
          <w:szCs w:val="22"/>
          <w:u w:val="single"/>
        </w:rPr>
        <w:t xml:space="preserve"> </w:t>
      </w:r>
      <w:r w:rsidR="009359E9" w:rsidRPr="007B71CB">
        <w:rPr>
          <w:rFonts w:ascii="Calibri" w:hAnsi="Calibri" w:cs="Tahoma"/>
          <w:b/>
          <w:bCs/>
          <w:sz w:val="22"/>
          <w:szCs w:val="22"/>
          <w:u w:val="single"/>
        </w:rPr>
        <w:t>żądanych od Wykonawcy, którego oferta została najwyżej oceniona</w:t>
      </w:r>
    </w:p>
    <w:p w14:paraId="4FF3D75C" w14:textId="239AD96B" w:rsidR="007B71CB" w:rsidRPr="00AB7CFA" w:rsidRDefault="007B71CB">
      <w:pPr>
        <w:pStyle w:val="Akapitzlist"/>
        <w:numPr>
          <w:ilvl w:val="1"/>
          <w:numId w:val="32"/>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lastRenderedPageBreak/>
        <w:t xml:space="preserve">Zamawiający </w:t>
      </w:r>
      <w:r w:rsidR="009D3FD4">
        <w:rPr>
          <w:rFonts w:ascii="Calibri" w:hAnsi="Calibri" w:cs="Arial"/>
          <w:b/>
          <w:sz w:val="22"/>
          <w:szCs w:val="22"/>
          <w:u w:val="single"/>
        </w:rPr>
        <w:t>nie żąda złożenia</w:t>
      </w:r>
      <w:r w:rsidRPr="009359E9">
        <w:rPr>
          <w:rFonts w:ascii="Calibri" w:hAnsi="Calibri" w:cs="Arial"/>
          <w:b/>
          <w:sz w:val="22"/>
          <w:szCs w:val="22"/>
        </w:rPr>
        <w:t xml:space="preserve"> podmiotowych środków dowodowych w zakresie niepodlegania wykluczenia</w:t>
      </w:r>
      <w:r>
        <w:rPr>
          <w:rFonts w:ascii="Calibri" w:hAnsi="Calibri" w:cs="Arial"/>
          <w:b/>
          <w:sz w:val="22"/>
          <w:szCs w:val="22"/>
        </w:rPr>
        <w:t xml:space="preserve"> z postępowania</w:t>
      </w:r>
      <w:r w:rsidRPr="009359E9">
        <w:rPr>
          <w:rFonts w:ascii="Calibri" w:hAnsi="Calibri" w:cs="Arial"/>
          <w:b/>
          <w:sz w:val="22"/>
          <w:szCs w:val="22"/>
        </w:rPr>
        <w:t>.</w:t>
      </w:r>
      <w:r w:rsidRPr="00AB7CFA">
        <w:rPr>
          <w:rFonts w:ascii="Calibri" w:hAnsi="Calibri" w:cs="Arial"/>
          <w:sz w:val="22"/>
          <w:szCs w:val="22"/>
        </w:rPr>
        <w:t xml:space="preserve"> Zamawiający dokona oceny braku podstaw wykluczenia na podstawie oświadczenia z art. 125 ust. 1 ustawy </w:t>
      </w:r>
      <w:proofErr w:type="spellStart"/>
      <w:r w:rsidRPr="00AB7CFA">
        <w:rPr>
          <w:rFonts w:ascii="Calibri" w:hAnsi="Calibri" w:cs="Arial"/>
          <w:sz w:val="22"/>
          <w:szCs w:val="22"/>
        </w:rPr>
        <w:t>Pzp</w:t>
      </w:r>
      <w:proofErr w:type="spellEnd"/>
      <w:r w:rsidRPr="00AB7CFA">
        <w:rPr>
          <w:rFonts w:ascii="Calibri" w:hAnsi="Calibri" w:cs="Arial"/>
          <w:sz w:val="22"/>
          <w:szCs w:val="22"/>
        </w:rPr>
        <w:t>, o którym mowa w</w:t>
      </w:r>
      <w:bookmarkStart w:id="3" w:name="_Hlk61340296"/>
      <w:r w:rsidR="00C715C2">
        <w:rPr>
          <w:rFonts w:ascii="Calibri" w:hAnsi="Calibri" w:cs="Arial"/>
          <w:sz w:val="22"/>
          <w:szCs w:val="22"/>
        </w:rPr>
        <w:t> </w:t>
      </w:r>
      <w:r w:rsidRPr="00AB7CFA">
        <w:rPr>
          <w:rFonts w:ascii="Calibri" w:hAnsi="Calibri" w:cs="Arial"/>
          <w:sz w:val="22"/>
          <w:szCs w:val="22"/>
        </w:rPr>
        <w:t xml:space="preserve">rozdziale </w:t>
      </w:r>
      <w:r w:rsidRPr="008D76B2">
        <w:rPr>
          <w:rFonts w:ascii="Calibri" w:hAnsi="Calibri" w:cs="Arial"/>
          <w:sz w:val="22"/>
          <w:szCs w:val="22"/>
        </w:rPr>
        <w:t xml:space="preserve">XI ust. </w:t>
      </w:r>
      <w:r w:rsidR="008D76B2" w:rsidRPr="008D76B2">
        <w:rPr>
          <w:rFonts w:ascii="Calibri" w:hAnsi="Calibri" w:cs="Arial"/>
          <w:sz w:val="22"/>
          <w:szCs w:val="22"/>
        </w:rPr>
        <w:t>5</w:t>
      </w:r>
      <w:r w:rsidRPr="008D76B2">
        <w:rPr>
          <w:rFonts w:ascii="Calibri" w:hAnsi="Calibri" w:cs="Arial"/>
          <w:sz w:val="22"/>
          <w:szCs w:val="22"/>
        </w:rPr>
        <w:t xml:space="preserve"> pkt </w:t>
      </w:r>
      <w:r w:rsidR="008D76B2" w:rsidRPr="008D76B2">
        <w:rPr>
          <w:rFonts w:ascii="Calibri" w:hAnsi="Calibri" w:cs="Arial"/>
          <w:sz w:val="22"/>
          <w:szCs w:val="22"/>
        </w:rPr>
        <w:t>5</w:t>
      </w:r>
      <w:r w:rsidRPr="008D76B2">
        <w:rPr>
          <w:rFonts w:ascii="Calibri" w:hAnsi="Calibri" w:cs="Arial"/>
          <w:sz w:val="22"/>
          <w:szCs w:val="22"/>
        </w:rPr>
        <w:t>.1. SWZ</w:t>
      </w:r>
      <w:bookmarkEnd w:id="3"/>
      <w:r w:rsidRPr="008D76B2">
        <w:rPr>
          <w:rFonts w:ascii="Calibri" w:hAnsi="Calibri" w:cs="Arial"/>
          <w:sz w:val="22"/>
          <w:szCs w:val="22"/>
        </w:rPr>
        <w:t>.</w:t>
      </w:r>
    </w:p>
    <w:p w14:paraId="35E61750" w14:textId="032C821E" w:rsidR="00C7402C" w:rsidRDefault="004F7EC6">
      <w:pPr>
        <w:pStyle w:val="Akapitzlist"/>
        <w:numPr>
          <w:ilvl w:val="1"/>
          <w:numId w:val="32"/>
        </w:numPr>
        <w:tabs>
          <w:tab w:val="left" w:pos="1701"/>
        </w:tabs>
        <w:spacing w:line="276" w:lineRule="auto"/>
        <w:ind w:left="567" w:hanging="425"/>
        <w:jc w:val="both"/>
        <w:rPr>
          <w:rFonts w:ascii="Calibri" w:hAnsi="Calibri" w:cs="Arial"/>
          <w:sz w:val="22"/>
          <w:szCs w:val="22"/>
        </w:rPr>
      </w:pPr>
      <w:r w:rsidRPr="007B71CB">
        <w:rPr>
          <w:rFonts w:ascii="Calibri" w:hAnsi="Calibri" w:cs="Arial"/>
          <w:sz w:val="22"/>
          <w:szCs w:val="22"/>
        </w:rPr>
        <w:t xml:space="preserve">Jeżeli </w:t>
      </w:r>
      <w:r w:rsidR="00AB7CFA" w:rsidRPr="007B71CB">
        <w:rPr>
          <w:rFonts w:ascii="Calibri" w:hAnsi="Calibri" w:cs="Arial"/>
          <w:sz w:val="22"/>
          <w:szCs w:val="22"/>
        </w:rPr>
        <w:t>W</w:t>
      </w:r>
      <w:r w:rsidRPr="007B71CB">
        <w:rPr>
          <w:rFonts w:ascii="Calibri" w:hAnsi="Calibri" w:cs="Arial"/>
          <w:sz w:val="22"/>
          <w:szCs w:val="22"/>
        </w:rPr>
        <w:t>ykonawca nie złożył oświadczenia, o którym mowa w art. 125 ust. 1</w:t>
      </w:r>
      <w:r w:rsidR="008F12D1">
        <w:rPr>
          <w:rFonts w:ascii="Calibri" w:hAnsi="Calibri" w:cs="Arial"/>
          <w:sz w:val="22"/>
          <w:szCs w:val="22"/>
        </w:rPr>
        <w:t xml:space="preserve"> </w:t>
      </w:r>
      <w:proofErr w:type="spellStart"/>
      <w:r w:rsidR="00E93367" w:rsidRPr="007B71CB">
        <w:rPr>
          <w:rFonts w:ascii="Calibri" w:hAnsi="Calibri" w:cs="Arial"/>
          <w:sz w:val="22"/>
          <w:szCs w:val="22"/>
        </w:rPr>
        <w:t>uPzp</w:t>
      </w:r>
      <w:proofErr w:type="spellEnd"/>
      <w:r w:rsidRPr="007B71CB">
        <w:rPr>
          <w:rFonts w:ascii="Calibri" w:hAnsi="Calibri" w:cs="Arial"/>
          <w:sz w:val="22"/>
          <w:szCs w:val="22"/>
        </w:rPr>
        <w:t>, podmiotowych środków dowodowych, innych dokumentów lub oświadczeń składanych w</w:t>
      </w:r>
      <w:r w:rsidR="008F12D1">
        <w:rPr>
          <w:rFonts w:ascii="Calibri" w:hAnsi="Calibri" w:cs="Arial"/>
          <w:sz w:val="22"/>
          <w:szCs w:val="22"/>
        </w:rPr>
        <w:t> </w:t>
      </w:r>
      <w:r w:rsidRPr="007B71CB">
        <w:rPr>
          <w:rFonts w:ascii="Calibri" w:hAnsi="Calibri" w:cs="Arial"/>
          <w:sz w:val="22"/>
          <w:szCs w:val="22"/>
        </w:rPr>
        <w:t>postępowaniu lub są</w:t>
      </w:r>
      <w:r w:rsidR="00572D12">
        <w:rPr>
          <w:rFonts w:ascii="Calibri" w:hAnsi="Calibri" w:cs="Arial"/>
          <w:sz w:val="22"/>
          <w:szCs w:val="22"/>
        </w:rPr>
        <w:t xml:space="preserve"> </w:t>
      </w:r>
      <w:r w:rsidRPr="007B71CB">
        <w:rPr>
          <w:rFonts w:ascii="Calibri" w:hAnsi="Calibri" w:cs="Arial"/>
          <w:sz w:val="22"/>
          <w:szCs w:val="22"/>
        </w:rPr>
        <w:t xml:space="preserve">one niekompletne lub zawierają błędy, </w:t>
      </w:r>
      <w:r w:rsidR="00574CD5" w:rsidRPr="007B71CB">
        <w:rPr>
          <w:rFonts w:ascii="Calibri" w:hAnsi="Calibri" w:cs="Arial"/>
          <w:sz w:val="22"/>
          <w:szCs w:val="22"/>
        </w:rPr>
        <w:t>Z</w:t>
      </w:r>
      <w:r w:rsidRPr="007B71CB">
        <w:rPr>
          <w:rFonts w:ascii="Calibri" w:hAnsi="Calibri" w:cs="Arial"/>
          <w:sz w:val="22"/>
          <w:szCs w:val="22"/>
        </w:rPr>
        <w:t xml:space="preserve">amawiający wzywa </w:t>
      </w:r>
      <w:r w:rsidR="00574CD5" w:rsidRPr="007B71CB">
        <w:rPr>
          <w:rFonts w:ascii="Calibri" w:hAnsi="Calibri" w:cs="Arial"/>
          <w:sz w:val="22"/>
          <w:szCs w:val="22"/>
        </w:rPr>
        <w:t>W</w:t>
      </w:r>
      <w:r w:rsidRPr="007B71CB">
        <w:rPr>
          <w:rFonts w:ascii="Calibri" w:hAnsi="Calibri" w:cs="Arial"/>
          <w:sz w:val="22"/>
          <w:szCs w:val="22"/>
        </w:rPr>
        <w:t xml:space="preserve">ykonawcę odpowiednio do ich złożenia, poprawienia lub uzupełnienia w wyznaczonym terminie, chyba że oferta </w:t>
      </w:r>
      <w:r w:rsidR="009359E9" w:rsidRPr="007B71CB">
        <w:rPr>
          <w:rFonts w:ascii="Calibri" w:hAnsi="Calibri" w:cs="Arial"/>
          <w:sz w:val="22"/>
          <w:szCs w:val="22"/>
        </w:rPr>
        <w:t>W</w:t>
      </w:r>
      <w:r w:rsidRPr="007B71CB">
        <w:rPr>
          <w:rFonts w:ascii="Calibri" w:hAnsi="Calibri" w:cs="Arial"/>
          <w:sz w:val="22"/>
          <w:szCs w:val="22"/>
        </w:rPr>
        <w:t>ykonawcy podlega odrzuceniu bez względu na ich złożenie, uzupełnienie lub poprawienie lub zachodzą przesłanki unieważnienia postępowania</w:t>
      </w:r>
      <w:r w:rsidR="00FD7EB8">
        <w:rPr>
          <w:rFonts w:ascii="Calibri" w:hAnsi="Calibri" w:cs="Arial"/>
          <w:sz w:val="22"/>
          <w:szCs w:val="22"/>
        </w:rPr>
        <w:t>.</w:t>
      </w:r>
    </w:p>
    <w:p w14:paraId="5D88610F" w14:textId="77777777" w:rsidR="00FD7EB8" w:rsidRPr="00FD7EB8" w:rsidRDefault="00FD7EB8" w:rsidP="00FD7EB8">
      <w:pPr>
        <w:pStyle w:val="Akapitzlist"/>
        <w:tabs>
          <w:tab w:val="left" w:pos="1701"/>
        </w:tabs>
        <w:spacing w:line="276" w:lineRule="auto"/>
        <w:ind w:left="567"/>
        <w:jc w:val="both"/>
        <w:rPr>
          <w:rFonts w:ascii="Calibri" w:hAnsi="Calibri" w:cs="Arial"/>
          <w:sz w:val="22"/>
          <w:szCs w:val="22"/>
        </w:rPr>
      </w:pPr>
    </w:p>
    <w:p w14:paraId="6718A17C" w14:textId="043EB947" w:rsidR="005D36CB" w:rsidRPr="005B3696" w:rsidRDefault="008A4BF7">
      <w:pPr>
        <w:pStyle w:val="Akapitzlist"/>
        <w:numPr>
          <w:ilvl w:val="0"/>
          <w:numId w:val="56"/>
        </w:numPr>
        <w:spacing w:after="60" w:line="276" w:lineRule="auto"/>
        <w:ind w:left="567" w:hanging="567"/>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1E22A53F" w14:textId="5AAF5646" w:rsidR="005B3696" w:rsidRPr="00A8116D" w:rsidRDefault="005B3696">
      <w:pPr>
        <w:pStyle w:val="Akapitzlist"/>
        <w:widowControl w:val="0"/>
        <w:numPr>
          <w:ilvl w:val="0"/>
          <w:numId w:val="46"/>
        </w:numPr>
        <w:tabs>
          <w:tab w:val="clear" w:pos="360"/>
          <w:tab w:val="num" w:pos="284"/>
        </w:tabs>
        <w:suppressAutoHyphens/>
        <w:spacing w:line="276" w:lineRule="auto"/>
        <w:ind w:left="284" w:hanging="284"/>
        <w:jc w:val="both"/>
        <w:rPr>
          <w:rFonts w:ascii="Calibri" w:hAnsi="Calibri" w:cs="Calibri"/>
          <w:b/>
          <w:sz w:val="22"/>
          <w:szCs w:val="22"/>
        </w:rPr>
      </w:pPr>
      <w:r w:rsidRPr="00A8116D">
        <w:rPr>
          <w:rFonts w:ascii="Calibri" w:hAnsi="Calibri" w:cs="Calibri"/>
          <w:sz w:val="22"/>
          <w:szCs w:val="22"/>
        </w:rPr>
        <w:t>Ofertę</w:t>
      </w:r>
      <w:r w:rsidRPr="00A8116D">
        <w:rPr>
          <w:rFonts w:ascii="Calibri" w:hAnsi="Calibri" w:cs="Calibri"/>
          <w:color w:val="000000"/>
          <w:sz w:val="22"/>
          <w:szCs w:val="22"/>
        </w:rPr>
        <w:t xml:space="preserve"> wraz z wymaganymi załącznikami </w:t>
      </w:r>
      <w:r>
        <w:rPr>
          <w:rFonts w:ascii="Calibri" w:hAnsi="Calibri" w:cs="Calibri"/>
          <w:color w:val="000000"/>
          <w:sz w:val="22"/>
          <w:szCs w:val="22"/>
        </w:rPr>
        <w:t xml:space="preserve">należy </w:t>
      </w:r>
      <w:r w:rsidRPr="00AA5315">
        <w:rPr>
          <w:rFonts w:ascii="Calibri" w:hAnsi="Calibri" w:cs="Calibri"/>
          <w:sz w:val="22"/>
          <w:szCs w:val="22"/>
        </w:rPr>
        <w:t xml:space="preserve">składać za pośrednictwem </w:t>
      </w:r>
      <w:r w:rsidRPr="00AA5315">
        <w:rPr>
          <w:rFonts w:ascii="Calibri" w:hAnsi="Calibri" w:cs="Calibri"/>
          <w:iCs/>
          <w:sz w:val="22"/>
          <w:szCs w:val="22"/>
        </w:rPr>
        <w:t xml:space="preserve">platformy zakupowej Urzędu Miasta Tarnowa pod adresem: </w:t>
      </w:r>
      <w:hyperlink r:id="rId20" w:history="1">
        <w:r w:rsidRPr="00F514CC">
          <w:rPr>
            <w:rStyle w:val="Hipercze"/>
            <w:rFonts w:ascii="Calibri" w:hAnsi="Calibri" w:cs="Calibri"/>
            <w:iCs/>
            <w:sz w:val="22"/>
            <w:szCs w:val="22"/>
            <w:lang w:val="en-US"/>
          </w:rPr>
          <w:t>https://platformazakupowa.pl/pn/tarnow</w:t>
        </w:r>
      </w:hyperlink>
      <w:r w:rsidRPr="00AA5315">
        <w:rPr>
          <w:rFonts w:ascii="Calibri" w:hAnsi="Calibri" w:cs="Calibri"/>
          <w:i/>
          <w:sz w:val="22"/>
          <w:szCs w:val="22"/>
        </w:rPr>
        <w:t xml:space="preserve"> </w:t>
      </w:r>
      <w:r w:rsidRPr="00AA5315">
        <w:rPr>
          <w:rFonts w:ascii="Calibri" w:hAnsi="Calibri" w:cs="Calibri"/>
          <w:sz w:val="22"/>
          <w:szCs w:val="22"/>
        </w:rPr>
        <w:t xml:space="preserve">do dnia </w:t>
      </w:r>
      <w:r w:rsidR="006547BA">
        <w:rPr>
          <w:rFonts w:ascii="Calibri" w:hAnsi="Calibri" w:cs="Calibri"/>
          <w:b/>
          <w:sz w:val="22"/>
          <w:szCs w:val="22"/>
        </w:rPr>
        <w:t>22</w:t>
      </w:r>
      <w:r w:rsidRPr="005C4D18">
        <w:rPr>
          <w:rFonts w:ascii="Calibri" w:hAnsi="Calibri" w:cs="Calibri"/>
          <w:b/>
          <w:sz w:val="22"/>
          <w:szCs w:val="22"/>
        </w:rPr>
        <w:t> </w:t>
      </w:r>
      <w:r w:rsidR="00A0564C">
        <w:rPr>
          <w:rFonts w:ascii="Calibri" w:hAnsi="Calibri" w:cs="Calibri"/>
          <w:b/>
          <w:sz w:val="22"/>
          <w:szCs w:val="22"/>
        </w:rPr>
        <w:t xml:space="preserve">listopada </w:t>
      </w:r>
      <w:r w:rsidRPr="005C4D18">
        <w:rPr>
          <w:rFonts w:ascii="Calibri" w:hAnsi="Calibri" w:cs="Calibri"/>
          <w:b/>
          <w:bCs/>
          <w:sz w:val="22"/>
          <w:szCs w:val="22"/>
        </w:rPr>
        <w:t>2023 r. do godz. 11</w:t>
      </w:r>
      <w:r w:rsidR="000F43DD">
        <w:rPr>
          <w:rFonts w:ascii="Calibri" w:hAnsi="Calibri" w:cs="Calibri"/>
          <w:b/>
          <w:bCs/>
          <w:sz w:val="22"/>
          <w:szCs w:val="22"/>
        </w:rPr>
        <w:t>:00</w:t>
      </w:r>
      <w:r w:rsidRPr="005C4D18">
        <w:rPr>
          <w:rFonts w:ascii="Calibri" w:hAnsi="Calibri" w:cs="Calibri"/>
          <w:b/>
          <w:bCs/>
          <w:sz w:val="22"/>
          <w:szCs w:val="22"/>
        </w:rPr>
        <w:t>.</w:t>
      </w:r>
      <w:r w:rsidRPr="00A8116D">
        <w:rPr>
          <w:rFonts w:ascii="Calibri" w:hAnsi="Calibri" w:cs="Calibri"/>
          <w:sz w:val="22"/>
          <w:szCs w:val="22"/>
        </w:rPr>
        <w:t xml:space="preserve"> </w:t>
      </w:r>
    </w:p>
    <w:p w14:paraId="322A35E2" w14:textId="77777777" w:rsidR="005B3696" w:rsidRPr="00A8116D" w:rsidRDefault="005B3696">
      <w:pPr>
        <w:pStyle w:val="Tekstpodstawowy2"/>
        <w:numPr>
          <w:ilvl w:val="0"/>
          <w:numId w:val="46"/>
        </w:numPr>
        <w:tabs>
          <w:tab w:val="clear" w:pos="360"/>
        </w:tabs>
        <w:spacing w:line="276" w:lineRule="auto"/>
        <w:ind w:left="284" w:hanging="284"/>
        <w:jc w:val="both"/>
        <w:rPr>
          <w:rFonts w:ascii="Calibri" w:hAnsi="Calibri" w:cs="Calibri"/>
          <w:sz w:val="22"/>
          <w:szCs w:val="22"/>
        </w:rPr>
      </w:pPr>
      <w:r w:rsidRPr="00A8116D">
        <w:rPr>
          <w:rFonts w:ascii="Calibri" w:hAnsi="Calibri" w:cs="Calibri"/>
          <w:sz w:val="22"/>
          <w:szCs w:val="22"/>
        </w:rPr>
        <w:t>Wykonawca może złożyć tylko jedną ofertę.</w:t>
      </w:r>
    </w:p>
    <w:p w14:paraId="1861EA55" w14:textId="52B33D43" w:rsidR="005B3696" w:rsidRPr="00A8116D" w:rsidRDefault="005B3696">
      <w:pPr>
        <w:widowControl w:val="0"/>
        <w:numPr>
          <w:ilvl w:val="0"/>
          <w:numId w:val="46"/>
        </w:numPr>
        <w:tabs>
          <w:tab w:val="clear" w:pos="360"/>
          <w:tab w:val="num" w:pos="284"/>
        </w:tabs>
        <w:suppressAutoHyphens/>
        <w:spacing w:line="276" w:lineRule="auto"/>
        <w:ind w:left="284" w:hanging="284"/>
        <w:jc w:val="both"/>
        <w:rPr>
          <w:rFonts w:ascii="Calibri" w:hAnsi="Calibri" w:cs="Calibri"/>
          <w:b/>
          <w:sz w:val="22"/>
          <w:szCs w:val="22"/>
        </w:rPr>
      </w:pPr>
      <w:r w:rsidRPr="00A8116D">
        <w:rPr>
          <w:rFonts w:ascii="Calibri" w:hAnsi="Calibri" w:cs="Calibri"/>
          <w:sz w:val="22"/>
          <w:szCs w:val="22"/>
        </w:rPr>
        <w:t xml:space="preserve">Wykonawca przygotowuje ofertę przy pomocy „Formularza ofertowego”, stanowiącego </w:t>
      </w:r>
      <w:r w:rsidRPr="00A8116D">
        <w:rPr>
          <w:rFonts w:ascii="Calibri" w:hAnsi="Calibri" w:cs="Calibri"/>
          <w:b/>
          <w:bCs/>
          <w:sz w:val="22"/>
          <w:szCs w:val="22"/>
        </w:rPr>
        <w:t>załącznik</w:t>
      </w:r>
      <w:r w:rsidRPr="00A8116D">
        <w:rPr>
          <w:rFonts w:ascii="Calibri" w:hAnsi="Calibri" w:cs="Calibri"/>
          <w:b/>
          <w:bCs/>
          <w:color w:val="00B050"/>
          <w:sz w:val="22"/>
          <w:szCs w:val="22"/>
        </w:rPr>
        <w:t xml:space="preserve"> </w:t>
      </w:r>
      <w:r w:rsidRPr="00A8116D">
        <w:rPr>
          <w:rFonts w:ascii="Calibri" w:hAnsi="Calibri" w:cs="Calibri"/>
          <w:b/>
          <w:bCs/>
          <w:sz w:val="22"/>
          <w:szCs w:val="22"/>
        </w:rPr>
        <w:t xml:space="preserve">nr </w:t>
      </w:r>
      <w:r w:rsidR="007B0151">
        <w:rPr>
          <w:rFonts w:ascii="Calibri" w:hAnsi="Calibri" w:cs="Calibri"/>
          <w:b/>
          <w:bCs/>
          <w:sz w:val="22"/>
          <w:szCs w:val="22"/>
        </w:rPr>
        <w:t>1</w:t>
      </w:r>
      <w:r w:rsidRPr="00A8116D">
        <w:rPr>
          <w:rFonts w:ascii="Calibri" w:hAnsi="Calibri" w:cs="Calibri"/>
          <w:b/>
          <w:bCs/>
          <w:sz w:val="22"/>
          <w:szCs w:val="22"/>
        </w:rPr>
        <w:t xml:space="preserve"> </w:t>
      </w:r>
      <w:r w:rsidRPr="00A8116D">
        <w:rPr>
          <w:rFonts w:ascii="Calibri" w:hAnsi="Calibri" w:cs="Calibri"/>
          <w:sz w:val="22"/>
          <w:szCs w:val="22"/>
        </w:rPr>
        <w:t xml:space="preserve">do SWZ udostępnionego przez Zamawiającego na </w:t>
      </w:r>
      <w:r>
        <w:rPr>
          <w:rFonts w:ascii="Calibri" w:hAnsi="Calibri" w:cs="Calibri"/>
          <w:sz w:val="22"/>
          <w:szCs w:val="22"/>
        </w:rPr>
        <w:t>p</w:t>
      </w:r>
      <w:r w:rsidRPr="00A8116D">
        <w:rPr>
          <w:rFonts w:ascii="Calibri" w:hAnsi="Calibri" w:cs="Calibri"/>
          <w:sz w:val="22"/>
          <w:szCs w:val="22"/>
        </w:rPr>
        <w:t>latformie</w:t>
      </w:r>
      <w:r>
        <w:rPr>
          <w:rFonts w:ascii="Calibri" w:hAnsi="Calibri" w:cs="Calibri"/>
          <w:sz w:val="22"/>
          <w:szCs w:val="22"/>
        </w:rPr>
        <w:t xml:space="preserve"> zakupowej Urzędu Miasta Tarnowa.</w:t>
      </w:r>
    </w:p>
    <w:p w14:paraId="7F678070" w14:textId="77777777" w:rsidR="005B3696" w:rsidRPr="009214E1" w:rsidRDefault="005B3696">
      <w:pPr>
        <w:pStyle w:val="Akapitzlist"/>
        <w:widowControl w:val="0"/>
        <w:numPr>
          <w:ilvl w:val="0"/>
          <w:numId w:val="46"/>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w:t>
      </w:r>
      <w:r>
        <w:rPr>
          <w:rFonts w:ascii="Calibri" w:hAnsi="Calibri" w:cs="Calibri"/>
          <w:sz w:val="22"/>
          <w:szCs w:val="22"/>
        </w:rPr>
        <w:t> </w:t>
      </w:r>
      <w:r w:rsidRPr="002E76ED">
        <w:rPr>
          <w:rFonts w:ascii="Calibri" w:hAnsi="Calibri" w:cs="Calibri"/>
          <w:sz w:val="22"/>
          <w:szCs w:val="22"/>
        </w:rPr>
        <w:t>składania ofert wycofać ofertę. Sposób dokonywania wycofania oferty zamieszczono w</w:t>
      </w:r>
      <w:r>
        <w:rPr>
          <w:rFonts w:ascii="Calibri" w:hAnsi="Calibri" w:cs="Calibri"/>
          <w:sz w:val="22"/>
          <w:szCs w:val="22"/>
        </w:rPr>
        <w:t> </w:t>
      </w:r>
      <w:r w:rsidRPr="002E76ED">
        <w:rPr>
          <w:rFonts w:ascii="Calibri" w:hAnsi="Calibri" w:cs="Calibri"/>
          <w:sz w:val="22"/>
          <w:szCs w:val="22"/>
        </w:rPr>
        <w:t>instrukcji zamieszczonej na stronie internetowej pod adresem:</w:t>
      </w:r>
      <w:r>
        <w:rPr>
          <w:rFonts w:ascii="Calibri" w:hAnsi="Calibri" w:cs="Calibri"/>
          <w:sz w:val="22"/>
          <w:szCs w:val="22"/>
        </w:rPr>
        <w:t xml:space="preserve"> </w:t>
      </w:r>
      <w:hyperlink r:id="rId21" w:history="1">
        <w:r w:rsidRPr="003B39B7">
          <w:rPr>
            <w:rStyle w:val="Hipercze"/>
            <w:rFonts w:ascii="Calibri" w:hAnsi="Calibri" w:cs="Calibri"/>
            <w:sz w:val="22"/>
            <w:szCs w:val="22"/>
          </w:rPr>
          <w:t>https://platformazakupowa.pl/strona/45-instrukcje</w:t>
        </w:r>
      </w:hyperlink>
    </w:p>
    <w:p w14:paraId="40B7466B" w14:textId="77777777" w:rsidR="005B3696" w:rsidRPr="00AA5315" w:rsidRDefault="005B3696">
      <w:pPr>
        <w:pStyle w:val="Akapitzlist"/>
        <w:widowControl w:val="0"/>
        <w:numPr>
          <w:ilvl w:val="0"/>
          <w:numId w:val="46"/>
        </w:numPr>
        <w:tabs>
          <w:tab w:val="clear" w:pos="360"/>
        </w:tabs>
        <w:autoSpaceDE w:val="0"/>
        <w:autoSpaceDN w:val="0"/>
        <w:adjustRightInd w:val="0"/>
        <w:spacing w:line="276" w:lineRule="auto"/>
        <w:ind w:left="284" w:hanging="284"/>
        <w:jc w:val="both"/>
        <w:rPr>
          <w:rFonts w:ascii="Calibri" w:hAnsi="Calibri" w:cs="Calibr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521548EB" w14:textId="77777777" w:rsidR="005B3696" w:rsidRDefault="005B3696">
      <w:pPr>
        <w:pStyle w:val="Tekstpodstawowy"/>
        <w:numPr>
          <w:ilvl w:val="0"/>
          <w:numId w:val="46"/>
        </w:numPr>
        <w:tabs>
          <w:tab w:val="clear" w:pos="360"/>
        </w:tabs>
        <w:spacing w:line="276" w:lineRule="auto"/>
        <w:ind w:left="284" w:right="28" w:hanging="284"/>
        <w:rPr>
          <w:rFonts w:ascii="Calibri" w:hAnsi="Calibri" w:cs="Calibri"/>
          <w:sz w:val="22"/>
          <w:szCs w:val="22"/>
        </w:rPr>
      </w:pPr>
      <w:r w:rsidRPr="00AA5315">
        <w:rPr>
          <w:rFonts w:ascii="Calibri" w:hAnsi="Calibri" w:cs="Calibri"/>
          <w:sz w:val="22"/>
          <w:szCs w:val="22"/>
        </w:rPr>
        <w:t>W przypadku otrzymania przez Zamawiającego oferty po terminie podanym w ust. 1 niniejszego rozdziału SWZ, oferta zostanie odrzucona.</w:t>
      </w:r>
    </w:p>
    <w:p w14:paraId="7C7A998C" w14:textId="77777777" w:rsidR="001B423C" w:rsidRDefault="001B423C" w:rsidP="001B423C">
      <w:pPr>
        <w:pStyle w:val="Tekstpodstawowy"/>
        <w:spacing w:line="276" w:lineRule="auto"/>
        <w:ind w:left="284" w:right="28"/>
        <w:rPr>
          <w:rFonts w:ascii="Calibri" w:hAnsi="Calibri" w:cs="Calibri"/>
          <w:sz w:val="22"/>
          <w:szCs w:val="22"/>
        </w:rPr>
      </w:pPr>
    </w:p>
    <w:p w14:paraId="63827606" w14:textId="77777777" w:rsidR="00211150" w:rsidRPr="000B53CE" w:rsidRDefault="00211150">
      <w:pPr>
        <w:pStyle w:val="Akapitzlist"/>
        <w:numPr>
          <w:ilvl w:val="0"/>
          <w:numId w:val="56"/>
        </w:numPr>
        <w:tabs>
          <w:tab w:val="left" w:pos="567"/>
        </w:tabs>
        <w:spacing w:after="60" w:line="276" w:lineRule="auto"/>
        <w:ind w:left="1429" w:hanging="1429"/>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1EF6B89F" w14:textId="2E9B6F93" w:rsidR="00211150" w:rsidRDefault="00211150">
      <w:pPr>
        <w:pStyle w:val="Tekstpodstawowy"/>
        <w:numPr>
          <w:ilvl w:val="3"/>
          <w:numId w:val="56"/>
        </w:numPr>
        <w:spacing w:line="276" w:lineRule="auto"/>
        <w:ind w:left="284" w:hanging="284"/>
        <w:rPr>
          <w:rFonts w:ascii="Calibri" w:hAnsi="Calibri" w:cs="Calibri"/>
          <w:sz w:val="22"/>
          <w:szCs w:val="22"/>
        </w:rPr>
      </w:pPr>
      <w:r w:rsidRPr="00595FFC">
        <w:rPr>
          <w:rFonts w:ascii="Calibri" w:hAnsi="Calibri" w:cs="Calibri"/>
          <w:sz w:val="22"/>
          <w:szCs w:val="22"/>
        </w:rPr>
        <w:t xml:space="preserve">Termin związania ofertą </w:t>
      </w:r>
      <w:r w:rsidRPr="00595FFC">
        <w:rPr>
          <w:rFonts w:ascii="Calibri" w:hAnsi="Calibri" w:cs="Calibri"/>
          <w:bCs/>
          <w:sz w:val="22"/>
          <w:szCs w:val="22"/>
        </w:rPr>
        <w:t>upływa</w:t>
      </w:r>
      <w:r w:rsidRPr="00595FFC">
        <w:rPr>
          <w:rFonts w:ascii="Calibri" w:hAnsi="Calibri" w:cs="Calibri"/>
          <w:b/>
          <w:sz w:val="22"/>
          <w:szCs w:val="22"/>
        </w:rPr>
        <w:t xml:space="preserve"> </w:t>
      </w:r>
      <w:r w:rsidRPr="00595FFC">
        <w:rPr>
          <w:rFonts w:ascii="Calibri" w:hAnsi="Calibri" w:cs="Calibri"/>
          <w:sz w:val="22"/>
          <w:szCs w:val="22"/>
        </w:rPr>
        <w:t xml:space="preserve">w dniu </w:t>
      </w:r>
      <w:r w:rsidR="000020B2">
        <w:rPr>
          <w:rFonts w:ascii="Calibri" w:hAnsi="Calibri" w:cs="Calibri"/>
          <w:b/>
          <w:sz w:val="22"/>
          <w:szCs w:val="22"/>
        </w:rPr>
        <w:t>21</w:t>
      </w:r>
      <w:r>
        <w:rPr>
          <w:rFonts w:ascii="Calibri" w:hAnsi="Calibri" w:cs="Calibri"/>
          <w:b/>
          <w:sz w:val="22"/>
          <w:szCs w:val="22"/>
        </w:rPr>
        <w:t xml:space="preserve"> </w:t>
      </w:r>
      <w:r w:rsidR="00A0564C">
        <w:rPr>
          <w:rFonts w:ascii="Calibri" w:hAnsi="Calibri" w:cs="Calibri"/>
          <w:b/>
          <w:sz w:val="22"/>
          <w:szCs w:val="22"/>
        </w:rPr>
        <w:t>grudnia</w:t>
      </w:r>
      <w:r w:rsidRPr="007478C5">
        <w:rPr>
          <w:rFonts w:ascii="Calibri" w:hAnsi="Calibri" w:cs="Calibri"/>
          <w:b/>
          <w:sz w:val="22"/>
          <w:szCs w:val="22"/>
        </w:rPr>
        <w:t xml:space="preserve"> 2023 r.</w:t>
      </w:r>
      <w:r w:rsidRPr="00595FFC">
        <w:rPr>
          <w:rFonts w:ascii="Calibri" w:hAnsi="Calibri" w:cs="Calibri"/>
          <w:sz w:val="22"/>
          <w:szCs w:val="22"/>
        </w:rPr>
        <w:t xml:space="preserve"> Bieg terminu związania ofertą rozpoczyna się wraz z upływem terminu składania ofert, określonym w rozdziale XIV SWZ. Dzień ten jest pierwszym dniem terminu związania ofertą. </w:t>
      </w:r>
    </w:p>
    <w:p w14:paraId="7A156993" w14:textId="77777777" w:rsidR="00211150" w:rsidRDefault="00211150">
      <w:pPr>
        <w:pStyle w:val="Tekstpodstawowy"/>
        <w:numPr>
          <w:ilvl w:val="3"/>
          <w:numId w:val="56"/>
        </w:numPr>
        <w:spacing w:line="276" w:lineRule="auto"/>
        <w:ind w:left="284" w:hanging="284"/>
        <w:rPr>
          <w:rFonts w:ascii="Calibri" w:hAnsi="Calibri" w:cs="Calibri"/>
          <w:sz w:val="22"/>
          <w:szCs w:val="22"/>
        </w:rPr>
      </w:pPr>
      <w:r w:rsidRPr="00EF35C0">
        <w:rPr>
          <w:rFonts w:ascii="Calibri" w:hAnsi="Calibri" w:cs="Calibri"/>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41F7189E" w14:textId="0D1562F0" w:rsidR="00F3151B" w:rsidRDefault="00211150">
      <w:pPr>
        <w:pStyle w:val="Tekstpodstawowy"/>
        <w:numPr>
          <w:ilvl w:val="3"/>
          <w:numId w:val="56"/>
        </w:numPr>
        <w:spacing w:line="276" w:lineRule="auto"/>
        <w:ind w:left="284" w:hanging="284"/>
        <w:rPr>
          <w:rFonts w:ascii="Calibri" w:hAnsi="Calibri" w:cs="Calibri"/>
          <w:sz w:val="22"/>
          <w:szCs w:val="22"/>
        </w:rPr>
      </w:pPr>
      <w:r w:rsidRPr="00EF35C0">
        <w:rPr>
          <w:rFonts w:ascii="Calibri" w:hAnsi="Calibri" w:cs="Calibri"/>
          <w:sz w:val="22"/>
          <w:szCs w:val="22"/>
        </w:rPr>
        <w:t xml:space="preserve">Przedłużenie terminu związania ofertą, o którym mowa w ust. 2, wymaga złożenia przez Wykonawcę pisemnego oświadczenia o wyrażeniu zgody na przedłużenie terminu związania ofertą. </w:t>
      </w:r>
    </w:p>
    <w:p w14:paraId="64B7E275" w14:textId="77777777" w:rsidR="00F3151B" w:rsidRPr="00F3151B" w:rsidRDefault="00F3151B" w:rsidP="00F3151B">
      <w:pPr>
        <w:pStyle w:val="Tekstpodstawowy"/>
        <w:spacing w:line="276" w:lineRule="auto"/>
        <w:ind w:left="284"/>
        <w:rPr>
          <w:rFonts w:ascii="Calibri" w:hAnsi="Calibri" w:cs="Calibri"/>
          <w:sz w:val="22"/>
          <w:szCs w:val="22"/>
        </w:rPr>
      </w:pPr>
    </w:p>
    <w:p w14:paraId="5081F258" w14:textId="26D70EAF" w:rsidR="00195320" w:rsidRPr="00195320" w:rsidRDefault="00195320">
      <w:pPr>
        <w:pStyle w:val="Akapitzlist"/>
        <w:numPr>
          <w:ilvl w:val="0"/>
          <w:numId w:val="56"/>
        </w:numPr>
        <w:tabs>
          <w:tab w:val="left" w:pos="567"/>
        </w:tabs>
        <w:spacing w:after="60" w:line="276" w:lineRule="auto"/>
        <w:ind w:left="1429" w:hanging="1429"/>
        <w:jc w:val="both"/>
        <w:rPr>
          <w:rFonts w:ascii="Calibri" w:hAnsi="Calibri" w:cs="Calibri"/>
          <w:sz w:val="22"/>
          <w:szCs w:val="22"/>
        </w:rPr>
      </w:pPr>
      <w:r w:rsidRPr="00195320">
        <w:rPr>
          <w:rFonts w:ascii="Calibri" w:hAnsi="Calibri" w:cs="Calibri"/>
          <w:b/>
          <w:sz w:val="22"/>
          <w:szCs w:val="22"/>
        </w:rPr>
        <w:t>Termin otwarcia ofert, czynności związane z otwarciem ofert</w:t>
      </w:r>
    </w:p>
    <w:p w14:paraId="243AF71B" w14:textId="564685E4" w:rsidR="00195320" w:rsidRPr="006535F1" w:rsidRDefault="00195320" w:rsidP="00195320">
      <w:pPr>
        <w:pStyle w:val="Tekstpodstawowy"/>
        <w:numPr>
          <w:ilvl w:val="0"/>
          <w:numId w:val="1"/>
        </w:numPr>
        <w:tabs>
          <w:tab w:val="clear" w:pos="567"/>
          <w:tab w:val="num" w:pos="284"/>
        </w:tabs>
        <w:spacing w:line="276" w:lineRule="auto"/>
        <w:ind w:left="284" w:right="28" w:hanging="284"/>
        <w:rPr>
          <w:rFonts w:ascii="Calibri" w:hAnsi="Calibri" w:cs="Calibri"/>
          <w:sz w:val="22"/>
          <w:szCs w:val="22"/>
        </w:rPr>
      </w:pPr>
      <w:r w:rsidRPr="006535F1">
        <w:rPr>
          <w:rFonts w:ascii="Calibri" w:hAnsi="Calibri" w:cs="Calibri"/>
          <w:sz w:val="22"/>
          <w:szCs w:val="22"/>
        </w:rPr>
        <w:t>Otwarcie ofert nastąpi w dniu</w:t>
      </w:r>
      <w:r w:rsidRPr="006535F1">
        <w:rPr>
          <w:rFonts w:ascii="Calibri" w:hAnsi="Calibri" w:cs="Calibri"/>
          <w:b/>
          <w:sz w:val="22"/>
          <w:szCs w:val="22"/>
        </w:rPr>
        <w:t xml:space="preserve"> </w:t>
      </w:r>
      <w:r w:rsidR="006547BA">
        <w:rPr>
          <w:rFonts w:ascii="Calibri" w:hAnsi="Calibri" w:cs="Calibri"/>
          <w:b/>
          <w:sz w:val="22"/>
          <w:szCs w:val="22"/>
        </w:rPr>
        <w:t>22</w:t>
      </w:r>
      <w:r w:rsidR="00A0564C">
        <w:rPr>
          <w:rFonts w:ascii="Calibri" w:hAnsi="Calibri" w:cs="Calibri"/>
          <w:b/>
          <w:sz w:val="22"/>
          <w:szCs w:val="22"/>
        </w:rPr>
        <w:t xml:space="preserve"> listopada</w:t>
      </w:r>
      <w:r w:rsidRPr="00A22DAC">
        <w:rPr>
          <w:rFonts w:ascii="Calibri" w:hAnsi="Calibri" w:cs="Calibri"/>
          <w:b/>
          <w:sz w:val="22"/>
          <w:szCs w:val="22"/>
        </w:rPr>
        <w:t xml:space="preserve"> 2023 r. </w:t>
      </w:r>
      <w:r w:rsidRPr="00A22DAC">
        <w:rPr>
          <w:rFonts w:ascii="Calibri" w:hAnsi="Calibri" w:cs="Calibri"/>
          <w:sz w:val="22"/>
          <w:szCs w:val="22"/>
        </w:rPr>
        <w:t xml:space="preserve">o godzinie </w:t>
      </w:r>
      <w:r w:rsidRPr="00A22DAC">
        <w:rPr>
          <w:rFonts w:ascii="Calibri" w:hAnsi="Calibri" w:cs="Calibri"/>
          <w:b/>
          <w:sz w:val="22"/>
          <w:szCs w:val="22"/>
        </w:rPr>
        <w:t>11:</w:t>
      </w:r>
      <w:r w:rsidR="00A0564C">
        <w:rPr>
          <w:rFonts w:ascii="Calibri" w:hAnsi="Calibri" w:cs="Calibri"/>
          <w:b/>
          <w:sz w:val="22"/>
          <w:szCs w:val="22"/>
        </w:rPr>
        <w:t>05</w:t>
      </w:r>
      <w:r w:rsidRPr="00A22DAC">
        <w:rPr>
          <w:rFonts w:ascii="Calibri" w:hAnsi="Calibri" w:cs="Calibri"/>
          <w:sz w:val="22"/>
          <w:szCs w:val="22"/>
        </w:rPr>
        <w:t>.</w:t>
      </w:r>
    </w:p>
    <w:p w14:paraId="0526982F" w14:textId="77777777" w:rsidR="00195320" w:rsidRPr="00D61ECC" w:rsidRDefault="00195320" w:rsidP="00195320">
      <w:pPr>
        <w:numPr>
          <w:ilvl w:val="0"/>
          <w:numId w:val="1"/>
        </w:numPr>
        <w:tabs>
          <w:tab w:val="clear" w:pos="567"/>
          <w:tab w:val="num" w:pos="284"/>
        </w:tabs>
        <w:spacing w:line="276" w:lineRule="auto"/>
        <w:ind w:left="284" w:right="28" w:hanging="284"/>
        <w:jc w:val="both"/>
        <w:rPr>
          <w:rFonts w:ascii="Calibri" w:hAnsi="Calibri" w:cs="Calibri"/>
          <w:sz w:val="22"/>
          <w:szCs w:val="22"/>
        </w:rPr>
      </w:pPr>
      <w:r w:rsidRPr="00D61ECC">
        <w:rPr>
          <w:rFonts w:ascii="Calibri" w:hAnsi="Calibri" w:cs="Calibri"/>
          <w:sz w:val="22"/>
          <w:szCs w:val="22"/>
        </w:rPr>
        <w:t xml:space="preserve">Najpóźniej przed otwarciem ofert Zamawiający udostępni na </w:t>
      </w:r>
      <w:r w:rsidRPr="00947FBD">
        <w:rPr>
          <w:rFonts w:ascii="Calibri" w:hAnsi="Calibri" w:cs="Calibri"/>
          <w:sz w:val="22"/>
          <w:szCs w:val="22"/>
        </w:rPr>
        <w:t xml:space="preserve">platformie zakupowej Urzędu Miasta Tarnowa </w:t>
      </w:r>
      <w:r>
        <w:rPr>
          <w:rFonts w:ascii="Calibri" w:hAnsi="Calibri" w:cs="Calibri"/>
          <w:sz w:val="22"/>
          <w:szCs w:val="22"/>
        </w:rPr>
        <w:t xml:space="preserve">informację </w:t>
      </w:r>
      <w:r w:rsidRPr="00D61ECC">
        <w:rPr>
          <w:rFonts w:ascii="Calibri" w:hAnsi="Calibri" w:cs="Calibri"/>
          <w:sz w:val="22"/>
          <w:szCs w:val="22"/>
        </w:rPr>
        <w:t>o kwocie, jaką zamierza przeznaczyć na sfinansowanie niniejszego zamówienia.</w:t>
      </w:r>
    </w:p>
    <w:p w14:paraId="34A90097" w14:textId="77777777" w:rsidR="00195320" w:rsidRPr="00595FFC" w:rsidRDefault="00195320" w:rsidP="00195320">
      <w:pPr>
        <w:numPr>
          <w:ilvl w:val="0"/>
          <w:numId w:val="1"/>
        </w:numPr>
        <w:tabs>
          <w:tab w:val="clear" w:pos="567"/>
          <w:tab w:val="num" w:pos="284"/>
        </w:tabs>
        <w:spacing w:line="276" w:lineRule="auto"/>
        <w:ind w:left="284" w:right="28" w:hanging="284"/>
        <w:jc w:val="both"/>
        <w:rPr>
          <w:rFonts w:ascii="Calibri" w:hAnsi="Calibri" w:cs="Calibri"/>
          <w:bCs/>
          <w:sz w:val="22"/>
          <w:szCs w:val="22"/>
        </w:rPr>
      </w:pPr>
      <w:r w:rsidRPr="00595FFC">
        <w:rPr>
          <w:rFonts w:ascii="Calibri" w:hAnsi="Calibri" w:cs="Calibri"/>
          <w:bCs/>
          <w:sz w:val="22"/>
          <w:szCs w:val="22"/>
        </w:rPr>
        <w:lastRenderedPageBreak/>
        <w:t xml:space="preserve">Niezwłocznie po otwarciu ofert Zamawiający udostępni na </w:t>
      </w:r>
      <w:r w:rsidRPr="00947FBD">
        <w:rPr>
          <w:rFonts w:ascii="Calibri" w:hAnsi="Calibri" w:cs="Calibri"/>
          <w:bCs/>
          <w:sz w:val="22"/>
          <w:szCs w:val="22"/>
        </w:rPr>
        <w:t xml:space="preserve">platformie zakupowej Urzędu Miasta Tarnowa </w:t>
      </w:r>
      <w:r w:rsidRPr="00595FFC">
        <w:rPr>
          <w:rFonts w:ascii="Calibri" w:hAnsi="Calibri" w:cs="Calibri"/>
          <w:bCs/>
          <w:sz w:val="22"/>
          <w:szCs w:val="22"/>
        </w:rPr>
        <w:t>informacje o:</w:t>
      </w:r>
    </w:p>
    <w:p w14:paraId="52887F90" w14:textId="77777777" w:rsidR="00195320" w:rsidRPr="00595FFC" w:rsidRDefault="00195320">
      <w:pPr>
        <w:pStyle w:val="Akapitzlist"/>
        <w:numPr>
          <w:ilvl w:val="0"/>
          <w:numId w:val="47"/>
        </w:numPr>
        <w:tabs>
          <w:tab w:val="num" w:pos="567"/>
        </w:tabs>
        <w:spacing w:line="276" w:lineRule="auto"/>
        <w:ind w:left="568" w:right="28" w:hanging="284"/>
        <w:jc w:val="both"/>
        <w:rPr>
          <w:rFonts w:ascii="Calibri" w:hAnsi="Calibri" w:cs="Calibri"/>
          <w:sz w:val="22"/>
          <w:szCs w:val="22"/>
        </w:rPr>
      </w:pPr>
      <w:r w:rsidRPr="00595FFC">
        <w:rPr>
          <w:rFonts w:ascii="Calibri" w:hAnsi="Calibri" w:cs="Calibri"/>
          <w:bCs/>
          <w:sz w:val="22"/>
          <w:szCs w:val="22"/>
        </w:rPr>
        <w:t>nazwach albo imionach i nazwiskach oraz siedzibach lub miejscach prowadzonej działalności gospodarczej albo miejscach zamieszkania wykonawców, których oferty zostały otwarte;</w:t>
      </w:r>
    </w:p>
    <w:p w14:paraId="5992A7EE" w14:textId="77777777" w:rsidR="00195320" w:rsidRPr="00595FFC" w:rsidRDefault="00195320">
      <w:pPr>
        <w:pStyle w:val="Akapitzlist"/>
        <w:numPr>
          <w:ilvl w:val="0"/>
          <w:numId w:val="47"/>
        </w:numPr>
        <w:tabs>
          <w:tab w:val="num" w:pos="567"/>
        </w:tabs>
        <w:spacing w:line="276" w:lineRule="auto"/>
        <w:ind w:left="568" w:right="28" w:hanging="284"/>
        <w:jc w:val="both"/>
        <w:rPr>
          <w:rFonts w:ascii="Calibri" w:hAnsi="Calibri" w:cs="Calibri"/>
          <w:sz w:val="22"/>
          <w:szCs w:val="22"/>
        </w:rPr>
      </w:pPr>
      <w:r w:rsidRPr="00595FFC">
        <w:rPr>
          <w:rFonts w:ascii="Calibri" w:hAnsi="Calibri" w:cs="Calibri"/>
          <w:bCs/>
          <w:sz w:val="22"/>
          <w:szCs w:val="22"/>
        </w:rPr>
        <w:t>cenach zawartych w ofertach.</w:t>
      </w:r>
    </w:p>
    <w:p w14:paraId="6A412F86" w14:textId="631465FF" w:rsidR="00195320" w:rsidRPr="00244333" w:rsidRDefault="00195320" w:rsidP="008A2913">
      <w:pPr>
        <w:pStyle w:val="Akapitzlist"/>
        <w:numPr>
          <w:ilvl w:val="0"/>
          <w:numId w:val="1"/>
        </w:numPr>
        <w:tabs>
          <w:tab w:val="clear" w:pos="567"/>
          <w:tab w:val="num" w:pos="284"/>
        </w:tabs>
        <w:spacing w:line="276" w:lineRule="auto"/>
        <w:ind w:left="284" w:right="28" w:hanging="284"/>
        <w:jc w:val="both"/>
        <w:rPr>
          <w:rFonts w:ascii="Calibri" w:hAnsi="Calibri" w:cs="Calibri"/>
          <w:sz w:val="22"/>
          <w:szCs w:val="22"/>
        </w:rPr>
      </w:pPr>
      <w:r w:rsidRPr="00244333">
        <w:rPr>
          <w:rFonts w:ascii="Calibri" w:hAnsi="Calibri" w:cs="Calibr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4C15EB81" w14:textId="6C2C0543" w:rsidR="00265238" w:rsidRDefault="00195320" w:rsidP="00244333">
      <w:pPr>
        <w:pStyle w:val="Akapitzlist"/>
        <w:numPr>
          <w:ilvl w:val="0"/>
          <w:numId w:val="1"/>
        </w:numPr>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Zamawiający poinformuje o zmianie terminu otwarcia ofert na </w:t>
      </w:r>
      <w:r w:rsidRPr="00A625D7">
        <w:rPr>
          <w:rFonts w:ascii="Calibri" w:hAnsi="Calibri" w:cs="Calibri"/>
          <w:sz w:val="22"/>
          <w:szCs w:val="22"/>
        </w:rPr>
        <w:t>platformie zakupowej Urzędu Miasta Tarnowa</w:t>
      </w:r>
      <w:r w:rsidRPr="00595FFC">
        <w:rPr>
          <w:rFonts w:ascii="Calibri" w:hAnsi="Calibri" w:cs="Calibri"/>
          <w:sz w:val="22"/>
          <w:szCs w:val="22"/>
        </w:rPr>
        <w:t>.</w:t>
      </w:r>
    </w:p>
    <w:p w14:paraId="47C93999" w14:textId="77777777" w:rsidR="00FD7EB8" w:rsidRPr="008E36B3" w:rsidRDefault="00FD7EB8" w:rsidP="008E36B3">
      <w:pPr>
        <w:spacing w:line="276" w:lineRule="auto"/>
        <w:ind w:right="28"/>
        <w:jc w:val="both"/>
        <w:rPr>
          <w:rFonts w:asciiTheme="minorHAnsi" w:hAnsiTheme="minorHAnsi" w:cstheme="minorHAnsi"/>
          <w:sz w:val="22"/>
          <w:szCs w:val="22"/>
        </w:rPr>
      </w:pPr>
    </w:p>
    <w:p w14:paraId="5D39C566" w14:textId="77777777" w:rsidR="00A16332" w:rsidRPr="0054644E" w:rsidRDefault="008A4BF7">
      <w:pPr>
        <w:pStyle w:val="Tekstpodstawowy"/>
        <w:numPr>
          <w:ilvl w:val="0"/>
          <w:numId w:val="56"/>
        </w:numPr>
        <w:spacing w:after="6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0C56D504" w14:textId="77777777" w:rsidR="00164E76" w:rsidRPr="0054644E" w:rsidRDefault="0058033E">
      <w:pPr>
        <w:pStyle w:val="Akapitzlist"/>
        <w:numPr>
          <w:ilvl w:val="1"/>
          <w:numId w:val="38"/>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7A36B0B3" w14:textId="619025EA" w:rsidR="004E4397" w:rsidRPr="0054644E" w:rsidRDefault="00164E76">
      <w:pPr>
        <w:pStyle w:val="Akapitzlist"/>
        <w:numPr>
          <w:ilvl w:val="1"/>
          <w:numId w:val="38"/>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8D5E25">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1F25B05A" w14:textId="720B6A01" w:rsidR="0058033E" w:rsidRPr="0054644E" w:rsidRDefault="0058033E">
      <w:pPr>
        <w:pStyle w:val="Akapitzlist"/>
        <w:numPr>
          <w:ilvl w:val="1"/>
          <w:numId w:val="38"/>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8D5E25">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03EB20C6" w14:textId="3AEEAD10" w:rsidR="00ED50F3" w:rsidRPr="00B7171A" w:rsidRDefault="00164E76">
      <w:pPr>
        <w:pStyle w:val="Akapitzlist"/>
        <w:numPr>
          <w:ilvl w:val="1"/>
          <w:numId w:val="38"/>
        </w:numPr>
        <w:tabs>
          <w:tab w:val="clear" w:pos="1800"/>
        </w:tabs>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8D5E25">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23C98E5B" w14:textId="639EF728" w:rsidR="004D1DE0" w:rsidRPr="004D1DE0" w:rsidRDefault="004D1DE0">
      <w:pPr>
        <w:pStyle w:val="Akapitzlist"/>
        <w:numPr>
          <w:ilvl w:val="1"/>
          <w:numId w:val="38"/>
        </w:numPr>
        <w:tabs>
          <w:tab w:val="clear" w:pos="1800"/>
        </w:tabs>
        <w:ind w:left="284" w:right="28" w:hanging="284"/>
        <w:jc w:val="both"/>
        <w:rPr>
          <w:rFonts w:ascii="Calibri" w:hAnsi="Calibri" w:cs="Calibri"/>
          <w:strike/>
          <w:sz w:val="22"/>
          <w:szCs w:val="22"/>
        </w:rPr>
      </w:pPr>
      <w:r w:rsidRPr="0035720B">
        <w:rPr>
          <w:rFonts w:ascii="Calibri" w:hAnsi="Calibri" w:cs="Calibri"/>
          <w:sz w:val="22"/>
          <w:szCs w:val="22"/>
        </w:rPr>
        <w:t>Zamawiający przyzna zamówienie Wykonawcy, który złoży ofertę niepodlegającą odrzuceniu i która będzie przedstawiała najniższą cenę. Zamawiający nie przewiduje prowadzenia negocjacji w celu ulepszenia treści ofert.</w:t>
      </w:r>
    </w:p>
    <w:p w14:paraId="45B0D30A" w14:textId="4469A942" w:rsidR="009D3FD4" w:rsidRDefault="00164E76">
      <w:pPr>
        <w:pStyle w:val="Akapitzlist"/>
        <w:numPr>
          <w:ilvl w:val="1"/>
          <w:numId w:val="38"/>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w:t>
      </w:r>
      <w:r w:rsidR="000E67A2">
        <w:rPr>
          <w:rFonts w:asciiTheme="minorHAnsi" w:hAnsiTheme="minorHAnsi" w:cstheme="minorHAnsi"/>
          <w:sz w:val="22"/>
          <w:szCs w:val="22"/>
        </w:rPr>
        <w:t>zczenie stosownej informacji na </w:t>
      </w:r>
      <w:r w:rsidR="008D126A" w:rsidRPr="00CC417D">
        <w:rPr>
          <w:rFonts w:ascii="Calibri" w:hAnsi="Calibri" w:cs="Calibri"/>
          <w:sz w:val="22"/>
          <w:szCs w:val="22"/>
        </w:rPr>
        <w:t xml:space="preserve">platformie zakupowej Urzędu Miasta Tarnowa. </w:t>
      </w:r>
      <w:r w:rsidR="00D405A9" w:rsidRPr="0054644E">
        <w:rPr>
          <w:rFonts w:asciiTheme="minorHAnsi" w:hAnsiTheme="minorHAnsi" w:cstheme="minorHAnsi"/>
          <w:sz w:val="22"/>
          <w:szCs w:val="22"/>
        </w:rPr>
        <w:t>Zawiadomienie o rozstrzygnięciu postępowania</w:t>
      </w:r>
      <w:r w:rsidR="00796BE0">
        <w:rPr>
          <w:rFonts w:asciiTheme="minorHAnsi" w:hAnsiTheme="minorHAnsi" w:cstheme="minorHAnsi"/>
          <w:sz w:val="22"/>
          <w:szCs w:val="22"/>
        </w:rPr>
        <w:t xml:space="preserve"> będzie zawierało informacje, o </w:t>
      </w:r>
      <w:r w:rsidR="00D405A9" w:rsidRPr="0054644E">
        <w:rPr>
          <w:rFonts w:asciiTheme="minorHAnsi" w:hAnsiTheme="minorHAnsi" w:cstheme="minorHAnsi"/>
          <w:sz w:val="22"/>
          <w:szCs w:val="22"/>
        </w:rPr>
        <w:t>których mowa w</w:t>
      </w:r>
      <w:r w:rsidR="008D5E25">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2E1A09">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6EED2229" w14:textId="77777777" w:rsidR="00FD7EB8" w:rsidRPr="00FD7EB8" w:rsidRDefault="00FD7EB8" w:rsidP="00FD7EB8">
      <w:pPr>
        <w:pStyle w:val="Akapitzlist"/>
        <w:spacing w:line="276" w:lineRule="auto"/>
        <w:ind w:left="284" w:right="28"/>
        <w:jc w:val="both"/>
        <w:rPr>
          <w:rFonts w:asciiTheme="minorHAnsi" w:hAnsiTheme="minorHAnsi" w:cstheme="minorHAnsi"/>
          <w:sz w:val="22"/>
          <w:szCs w:val="22"/>
        </w:rPr>
      </w:pPr>
    </w:p>
    <w:p w14:paraId="498DBE28" w14:textId="6F5A470F" w:rsidR="00A16332" w:rsidRDefault="008A4BF7">
      <w:pPr>
        <w:pStyle w:val="Tekstpodstawowy"/>
        <w:numPr>
          <w:ilvl w:val="0"/>
          <w:numId w:val="56"/>
        </w:numPr>
        <w:spacing w:line="276" w:lineRule="auto"/>
        <w:ind w:left="426" w:hanging="426"/>
        <w:rPr>
          <w:rFonts w:asciiTheme="minorHAnsi" w:hAnsiTheme="minorHAnsi" w:cstheme="minorHAnsi"/>
          <w:b/>
          <w:sz w:val="22"/>
          <w:szCs w:val="22"/>
        </w:rPr>
      </w:pPr>
      <w:r w:rsidRPr="0054644E">
        <w:rPr>
          <w:rFonts w:asciiTheme="minorHAnsi" w:hAnsiTheme="minorHAnsi" w:cstheme="minorHAnsi"/>
          <w:b/>
          <w:sz w:val="22"/>
          <w:szCs w:val="22"/>
        </w:rPr>
        <w:t>Opis kryteriów</w:t>
      </w:r>
      <w:r w:rsidR="00566672">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5DC4E171" w14:textId="77777777" w:rsidR="00746CCB" w:rsidRPr="00746CCB" w:rsidRDefault="00746CCB">
      <w:pPr>
        <w:pStyle w:val="Akapitzlist"/>
        <w:numPr>
          <w:ilvl w:val="3"/>
          <w:numId w:val="56"/>
        </w:numPr>
        <w:spacing w:line="276" w:lineRule="auto"/>
        <w:ind w:left="284" w:hanging="284"/>
        <w:jc w:val="both"/>
        <w:rPr>
          <w:rFonts w:ascii="Calibri" w:hAnsi="Calibri" w:cs="Calibri"/>
          <w:bCs/>
          <w:sz w:val="22"/>
          <w:szCs w:val="22"/>
        </w:rPr>
      </w:pPr>
      <w:r w:rsidRPr="00746CCB">
        <w:rPr>
          <w:rFonts w:ascii="Calibri" w:hAnsi="Calibri" w:cs="Calibri"/>
          <w:sz w:val="22"/>
          <w:szCs w:val="22"/>
        </w:rPr>
        <w:t xml:space="preserve">Oferty oceniane będą </w:t>
      </w:r>
      <w:r w:rsidRPr="00746CCB">
        <w:rPr>
          <w:rFonts w:ascii="Calibri" w:hAnsi="Calibri" w:cs="Calibri"/>
          <w:color w:val="000000"/>
          <w:sz w:val="22"/>
          <w:szCs w:val="22"/>
        </w:rPr>
        <w:t>wyłącznie na podstawie ceny.</w:t>
      </w:r>
    </w:p>
    <w:p w14:paraId="52973495" w14:textId="77777777" w:rsidR="003212B3" w:rsidRPr="003212B3" w:rsidRDefault="00746CCB">
      <w:pPr>
        <w:pStyle w:val="Akapitzlist"/>
        <w:numPr>
          <w:ilvl w:val="3"/>
          <w:numId w:val="56"/>
        </w:numPr>
        <w:spacing w:line="276" w:lineRule="auto"/>
        <w:ind w:left="284" w:hanging="284"/>
        <w:jc w:val="both"/>
        <w:rPr>
          <w:rFonts w:ascii="Calibri" w:hAnsi="Calibri" w:cs="Calibri"/>
          <w:bCs/>
          <w:sz w:val="22"/>
          <w:szCs w:val="22"/>
        </w:rPr>
      </w:pPr>
      <w:r w:rsidRPr="00746CCB">
        <w:rPr>
          <w:rFonts w:ascii="Calibri" w:eastAsia="Calibri" w:hAnsi="Calibri" w:cs="Calibri"/>
          <w:bCs/>
          <w:sz w:val="22"/>
          <w:szCs w:val="22"/>
          <w:lang w:eastAsia="en-US"/>
        </w:rPr>
        <w:t xml:space="preserve">Zamawiający uzna za najkorzystniejszą </w:t>
      </w:r>
      <w:r w:rsidRPr="00746CCB">
        <w:rPr>
          <w:rFonts w:ascii="Calibri" w:eastAsia="Calibri" w:hAnsi="Calibri" w:cs="Calibri"/>
          <w:bCs/>
          <w:color w:val="000000"/>
          <w:sz w:val="22"/>
          <w:szCs w:val="22"/>
          <w:lang w:eastAsia="en-US"/>
        </w:rPr>
        <w:t xml:space="preserve">ofertę </w:t>
      </w:r>
      <w:r w:rsidRPr="00975334">
        <w:rPr>
          <w:rFonts w:ascii="Calibri" w:eastAsia="Calibri" w:hAnsi="Calibri" w:cs="Calibri"/>
          <w:b/>
          <w:color w:val="000000"/>
          <w:sz w:val="22"/>
          <w:szCs w:val="22"/>
          <w:lang w:eastAsia="en-US"/>
        </w:rPr>
        <w:t>z</w:t>
      </w:r>
      <w:r w:rsidRPr="00746CCB">
        <w:rPr>
          <w:rFonts w:ascii="Calibri" w:eastAsia="Calibri" w:hAnsi="Calibri" w:cs="Calibri"/>
          <w:bCs/>
          <w:color w:val="000000"/>
          <w:sz w:val="22"/>
          <w:szCs w:val="22"/>
          <w:lang w:eastAsia="en-US"/>
        </w:rPr>
        <w:t xml:space="preserve"> </w:t>
      </w:r>
      <w:r w:rsidRPr="00B2616D">
        <w:rPr>
          <w:rFonts w:ascii="Calibri" w:eastAsia="Calibri" w:hAnsi="Calibri" w:cs="Calibri"/>
          <w:b/>
          <w:color w:val="000000"/>
          <w:sz w:val="22"/>
          <w:szCs w:val="22"/>
          <w:lang w:eastAsia="en-US"/>
        </w:rPr>
        <w:t>najniższą ceną</w:t>
      </w:r>
      <w:r w:rsidRPr="00746CCB">
        <w:rPr>
          <w:rFonts w:ascii="Calibri" w:eastAsia="Calibri" w:hAnsi="Calibri" w:cs="Calibri"/>
          <w:bCs/>
          <w:color w:val="000000"/>
          <w:sz w:val="22"/>
          <w:szCs w:val="22"/>
          <w:lang w:eastAsia="en-US"/>
        </w:rPr>
        <w:t>.</w:t>
      </w:r>
    </w:p>
    <w:p w14:paraId="4493C4F9" w14:textId="00D6FC3C" w:rsidR="00BA10F4" w:rsidRPr="003212B3" w:rsidRDefault="00BA10F4">
      <w:pPr>
        <w:pStyle w:val="Akapitzlist"/>
        <w:numPr>
          <w:ilvl w:val="3"/>
          <w:numId w:val="56"/>
        </w:numPr>
        <w:spacing w:line="276" w:lineRule="auto"/>
        <w:ind w:left="284" w:hanging="284"/>
        <w:jc w:val="both"/>
        <w:rPr>
          <w:rFonts w:ascii="Calibri" w:hAnsi="Calibri" w:cs="Calibri"/>
          <w:bCs/>
          <w:sz w:val="22"/>
          <w:szCs w:val="22"/>
        </w:rPr>
      </w:pPr>
      <w:r w:rsidRPr="003212B3">
        <w:rPr>
          <w:rFonts w:ascii="Calibri" w:hAnsi="Calibri" w:cs="Calibri"/>
          <w:bCs/>
          <w:sz w:val="22"/>
          <w:szCs w:val="22"/>
        </w:rPr>
        <w:t xml:space="preserve">Wymagania jakościowe, o których mowa w art. 246 ust. 2 ustawy </w:t>
      </w:r>
      <w:proofErr w:type="spellStart"/>
      <w:r w:rsidRPr="003212B3">
        <w:rPr>
          <w:rFonts w:ascii="Calibri" w:hAnsi="Calibri" w:cs="Calibri"/>
          <w:bCs/>
          <w:sz w:val="22"/>
          <w:szCs w:val="22"/>
        </w:rPr>
        <w:t>Pzp</w:t>
      </w:r>
      <w:proofErr w:type="spellEnd"/>
      <w:r w:rsidRPr="003212B3">
        <w:rPr>
          <w:rFonts w:ascii="Calibri" w:hAnsi="Calibri" w:cs="Calibri"/>
          <w:bCs/>
          <w:sz w:val="22"/>
          <w:szCs w:val="22"/>
        </w:rPr>
        <w:t xml:space="preserve">, zostały określone w opisie przedmiotu zamówienia. </w:t>
      </w:r>
      <w:r w:rsidRPr="003212B3">
        <w:rPr>
          <w:rFonts w:ascii="Calibri" w:hAnsi="Calibri" w:cs="Calibri"/>
          <w:b/>
          <w:sz w:val="22"/>
          <w:szCs w:val="22"/>
        </w:rPr>
        <w:t>Zamawiający jest uprawniony do zastosowania kryterium ceny jako jedynego kryterium oceny ofert.</w:t>
      </w:r>
      <w:r w:rsidRPr="003212B3">
        <w:rPr>
          <w:rFonts w:ascii="Calibri" w:hAnsi="Calibri" w:cs="Calibri"/>
          <w:bCs/>
          <w:sz w:val="22"/>
          <w:szCs w:val="22"/>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3909B4CC" w14:textId="05146451" w:rsidR="00FD7EB8" w:rsidRPr="00865FAF" w:rsidRDefault="00746CCB">
      <w:pPr>
        <w:pStyle w:val="Akapitzlist"/>
        <w:numPr>
          <w:ilvl w:val="3"/>
          <w:numId w:val="56"/>
        </w:numPr>
        <w:spacing w:line="276" w:lineRule="auto"/>
        <w:ind w:left="284" w:hanging="284"/>
        <w:jc w:val="both"/>
        <w:rPr>
          <w:rFonts w:ascii="Calibri" w:hAnsi="Calibri" w:cs="Calibri"/>
          <w:bCs/>
          <w:sz w:val="22"/>
          <w:szCs w:val="22"/>
        </w:rPr>
      </w:pPr>
      <w:r w:rsidRPr="00746CCB">
        <w:rPr>
          <w:rFonts w:ascii="Calibri" w:hAnsi="Calibri" w:cs="Calibri"/>
          <w:sz w:val="22"/>
          <w:szCs w:val="22"/>
        </w:rPr>
        <w:t xml:space="preserve">Jeżeli nie można dokonać wyboru najkorzystniejszej oferty ze względu na to, że zostały złożone oferty o takiej samej cenie, Zamawiający wzywa Wykonawców, którzy złożyli te oferty, do złożenia w terminie określonym przez Zamawiającego </w:t>
      </w:r>
      <w:r w:rsidRPr="00B2616D">
        <w:rPr>
          <w:rFonts w:ascii="Calibri" w:hAnsi="Calibri" w:cs="Calibri"/>
          <w:b/>
          <w:bCs/>
          <w:sz w:val="22"/>
          <w:szCs w:val="22"/>
        </w:rPr>
        <w:t>ofert dodatkowych</w:t>
      </w:r>
      <w:r w:rsidRPr="00746CCB">
        <w:rPr>
          <w:rFonts w:ascii="Calibri" w:hAnsi="Calibri" w:cs="Calibri"/>
          <w:sz w:val="22"/>
          <w:szCs w:val="22"/>
        </w:rPr>
        <w:t xml:space="preserve"> zawierających nową cenę.</w:t>
      </w:r>
      <w:r w:rsidR="00566672">
        <w:rPr>
          <w:rFonts w:ascii="Calibri" w:hAnsi="Calibri" w:cs="Calibri"/>
          <w:sz w:val="22"/>
          <w:szCs w:val="22"/>
        </w:rPr>
        <w:t xml:space="preserve"> </w:t>
      </w:r>
      <w:r w:rsidR="00A117BB" w:rsidRPr="000225B7">
        <w:rPr>
          <w:rFonts w:asciiTheme="minorHAnsi" w:hAnsiTheme="minorHAnsi" w:cstheme="minorHAnsi"/>
          <w:sz w:val="22"/>
          <w:szCs w:val="22"/>
        </w:rPr>
        <w:t>Wykonawcy, składając oferty dodatkowe, nie mogą oferować cen wyższych niż zaoferowane w uprzednio złożonych przez nich ofertach.</w:t>
      </w:r>
    </w:p>
    <w:p w14:paraId="27B7ED58" w14:textId="77777777" w:rsidR="00FD7EB8" w:rsidRPr="00746CCB" w:rsidRDefault="00FD7EB8" w:rsidP="009D3FD4">
      <w:pPr>
        <w:pStyle w:val="Akapitzlist"/>
        <w:spacing w:line="276" w:lineRule="auto"/>
        <w:ind w:left="284"/>
        <w:jc w:val="both"/>
        <w:rPr>
          <w:rFonts w:ascii="Calibri" w:hAnsi="Calibri" w:cs="Calibri"/>
          <w:bCs/>
          <w:sz w:val="22"/>
          <w:szCs w:val="22"/>
        </w:rPr>
      </w:pPr>
    </w:p>
    <w:p w14:paraId="3C45A3C5" w14:textId="77777777" w:rsidR="00F03113" w:rsidRPr="0054644E" w:rsidRDefault="00F776C8">
      <w:pPr>
        <w:pStyle w:val="Tekstpodstawowy"/>
        <w:numPr>
          <w:ilvl w:val="0"/>
          <w:numId w:val="56"/>
        </w:numPr>
        <w:tabs>
          <w:tab w:val="left" w:pos="567"/>
        </w:tabs>
        <w:spacing w:after="6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56A89162" w14:textId="3BD45103" w:rsidR="00D20115" w:rsidRPr="00D20115" w:rsidRDefault="00D20115">
      <w:pPr>
        <w:pStyle w:val="Akapitzlist"/>
        <w:numPr>
          <w:ilvl w:val="3"/>
          <w:numId w:val="56"/>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9362A8">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E64F54">
        <w:rPr>
          <w:rFonts w:ascii="Calibri" w:hAnsi="Calibri" w:cs="Calibri"/>
          <w:sz w:val="22"/>
          <w:szCs w:val="22"/>
        </w:rPr>
        <w:t xml:space="preserve"> </w:t>
      </w:r>
      <w:r w:rsidRPr="00D20115">
        <w:rPr>
          <w:rFonts w:ascii="Calibri" w:hAnsi="Calibri" w:cs="Calibri"/>
          <w:sz w:val="22"/>
          <w:szCs w:val="22"/>
        </w:rPr>
        <w:t xml:space="preserve">terminie nie krótszym niż </w:t>
      </w:r>
      <w:r w:rsidRPr="00564501">
        <w:rPr>
          <w:rFonts w:ascii="Calibri" w:hAnsi="Calibri" w:cs="Calibri"/>
          <w:b/>
          <w:sz w:val="22"/>
          <w:szCs w:val="22"/>
        </w:rPr>
        <w:t>5 dni</w:t>
      </w:r>
      <w:r w:rsidRPr="00D20115">
        <w:rPr>
          <w:rFonts w:ascii="Calibri" w:hAnsi="Calibri" w:cs="Calibri"/>
          <w:sz w:val="22"/>
          <w:szCs w:val="22"/>
        </w:rPr>
        <w:t xml:space="preserve"> od dnia przesłania zawiadomienia o wyborze najkorzystniejszej oferty, jeżeli zawiadomienie to zostało przesłane przy użyciu środków komunikacji elektronicznej, albo 10 dni, jeżeli zostało przesłane w inny sposób.</w:t>
      </w:r>
    </w:p>
    <w:p w14:paraId="1BDE4E1F" w14:textId="77777777" w:rsidR="00D20115" w:rsidRPr="00D20115" w:rsidRDefault="00D20115">
      <w:pPr>
        <w:pStyle w:val="Akapitzlist"/>
        <w:numPr>
          <w:ilvl w:val="3"/>
          <w:numId w:val="56"/>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3A67B5DB" w14:textId="77777777" w:rsidR="00D20115" w:rsidRPr="00D20115" w:rsidRDefault="00D20115">
      <w:pPr>
        <w:pStyle w:val="Akapitzlist"/>
        <w:numPr>
          <w:ilvl w:val="3"/>
          <w:numId w:val="56"/>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37B86E0C" w14:textId="556B434B" w:rsidR="00D20115" w:rsidRDefault="00D20115">
      <w:pPr>
        <w:pStyle w:val="Akapitzlist"/>
        <w:numPr>
          <w:ilvl w:val="3"/>
          <w:numId w:val="56"/>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566672">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DE4B4C">
        <w:rPr>
          <w:rFonts w:ascii="Calibri" w:hAnsi="Calibri" w:cs="Calibri"/>
          <w:b/>
          <w:sz w:val="22"/>
          <w:szCs w:val="22"/>
        </w:rPr>
        <w:t>z</w:t>
      </w:r>
      <w:r w:rsidRPr="00DE4B4C">
        <w:rPr>
          <w:rFonts w:ascii="Calibri" w:hAnsi="Calibri" w:cs="Calibri"/>
          <w:b/>
          <w:sz w:val="22"/>
          <w:szCs w:val="22"/>
        </w:rPr>
        <w:t xml:space="preserve">ałącznik </w:t>
      </w:r>
      <w:r w:rsidR="009A7524" w:rsidRPr="00DE4B4C">
        <w:rPr>
          <w:rFonts w:ascii="Calibri" w:hAnsi="Calibri" w:cs="Calibri"/>
          <w:b/>
          <w:sz w:val="22"/>
          <w:szCs w:val="22"/>
        </w:rPr>
        <w:t>nr</w:t>
      </w:r>
      <w:r w:rsidR="003D376F">
        <w:rPr>
          <w:rFonts w:ascii="Calibri" w:hAnsi="Calibri" w:cs="Calibri"/>
          <w:b/>
          <w:sz w:val="22"/>
          <w:szCs w:val="22"/>
        </w:rPr>
        <w:t xml:space="preserve"> </w:t>
      </w:r>
      <w:r w:rsidR="00B8351F">
        <w:rPr>
          <w:rFonts w:ascii="Calibri" w:hAnsi="Calibri" w:cs="Calibri"/>
          <w:b/>
          <w:sz w:val="22"/>
          <w:szCs w:val="22"/>
        </w:rPr>
        <w:t>3</w:t>
      </w:r>
      <w:r w:rsidRPr="00DE4B4C">
        <w:rPr>
          <w:rFonts w:ascii="Calibri" w:hAnsi="Calibri" w:cs="Calibri"/>
          <w:sz w:val="22"/>
          <w:szCs w:val="22"/>
        </w:rPr>
        <w:t xml:space="preserve"> do SWZ.</w:t>
      </w:r>
      <w:r w:rsidRPr="00C04175">
        <w:rPr>
          <w:rFonts w:ascii="Calibri" w:hAnsi="Calibri" w:cs="Calibri"/>
          <w:sz w:val="22"/>
          <w:szCs w:val="22"/>
        </w:rPr>
        <w:t xml:space="preserve"> Umowa zostanie </w:t>
      </w:r>
      <w:r w:rsidRPr="00D20115">
        <w:rPr>
          <w:rFonts w:ascii="Calibri" w:hAnsi="Calibri" w:cs="Calibri"/>
          <w:sz w:val="22"/>
          <w:szCs w:val="22"/>
        </w:rPr>
        <w:t>uzupełniona o zapisy wynikające ze złożonej oferty.</w:t>
      </w:r>
    </w:p>
    <w:p w14:paraId="3EDB4808" w14:textId="038C2F36" w:rsidR="00320361" w:rsidRPr="00320361" w:rsidRDefault="00320361">
      <w:pPr>
        <w:pStyle w:val="Akapitzlist"/>
        <w:numPr>
          <w:ilvl w:val="3"/>
          <w:numId w:val="56"/>
        </w:numPr>
        <w:autoSpaceDE w:val="0"/>
        <w:autoSpaceDN w:val="0"/>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w:t>
      </w:r>
      <w:r w:rsidRPr="00D916FE">
        <w:rPr>
          <w:rFonts w:asciiTheme="minorHAnsi" w:hAnsiTheme="minorHAnsi" w:cstheme="minorHAnsi"/>
          <w:sz w:val="22"/>
          <w:szCs w:val="22"/>
        </w:rPr>
        <w:t xml:space="preserve">rzed podpisaniem umowy </w:t>
      </w:r>
      <w:r>
        <w:rPr>
          <w:rFonts w:asciiTheme="minorHAnsi" w:hAnsiTheme="minorHAnsi" w:cstheme="minorHAnsi"/>
          <w:sz w:val="22"/>
          <w:szCs w:val="22"/>
        </w:rPr>
        <w:t xml:space="preserve">Wykonawca </w:t>
      </w:r>
      <w:r w:rsidRPr="00D916FE">
        <w:rPr>
          <w:rFonts w:asciiTheme="minorHAnsi" w:hAnsiTheme="minorHAnsi" w:cstheme="minorHAnsi"/>
          <w:sz w:val="22"/>
          <w:szCs w:val="22"/>
        </w:rPr>
        <w:t xml:space="preserve">zobowiązany jest przedłożyć Zamawiającemu </w:t>
      </w:r>
      <w:r w:rsidRPr="00FB2A3D">
        <w:rPr>
          <w:rFonts w:asciiTheme="minorHAnsi" w:hAnsiTheme="minorHAnsi" w:cstheme="minorHAnsi"/>
          <w:b/>
          <w:bCs/>
          <w:sz w:val="22"/>
          <w:szCs w:val="22"/>
          <w:u w:val="single"/>
        </w:rPr>
        <w:t>kalkulację ceny</w:t>
      </w:r>
      <w:r w:rsidRPr="00076366">
        <w:rPr>
          <w:rFonts w:asciiTheme="minorHAnsi" w:hAnsiTheme="minorHAnsi" w:cstheme="minorHAnsi"/>
          <w:b/>
          <w:bCs/>
          <w:sz w:val="22"/>
          <w:szCs w:val="22"/>
        </w:rPr>
        <w:t xml:space="preserve"> </w:t>
      </w:r>
      <w:r>
        <w:rPr>
          <w:rFonts w:asciiTheme="minorHAnsi" w:hAnsiTheme="minorHAnsi" w:cstheme="minorHAnsi"/>
          <w:sz w:val="22"/>
          <w:szCs w:val="22"/>
        </w:rPr>
        <w:t>sporządzoną</w:t>
      </w:r>
      <w:r w:rsidRPr="00D916FE">
        <w:rPr>
          <w:rFonts w:asciiTheme="minorHAnsi" w:hAnsiTheme="minorHAnsi" w:cstheme="minorHAnsi"/>
          <w:sz w:val="22"/>
          <w:szCs w:val="22"/>
        </w:rPr>
        <w:t xml:space="preserve"> </w:t>
      </w:r>
      <w:r w:rsidRPr="00D916FE">
        <w:rPr>
          <w:rFonts w:asciiTheme="minorHAnsi" w:hAnsiTheme="minorHAnsi" w:cstheme="minorHAnsi"/>
          <w:b/>
          <w:bCs/>
          <w:sz w:val="22"/>
          <w:szCs w:val="22"/>
        </w:rPr>
        <w:t xml:space="preserve">wg załącznika nr </w:t>
      </w:r>
      <w:r>
        <w:rPr>
          <w:rFonts w:asciiTheme="minorHAnsi" w:hAnsiTheme="minorHAnsi" w:cstheme="minorHAnsi"/>
          <w:b/>
          <w:bCs/>
          <w:sz w:val="22"/>
          <w:szCs w:val="22"/>
        </w:rPr>
        <w:t>3</w:t>
      </w:r>
      <w:r>
        <w:rPr>
          <w:rFonts w:asciiTheme="minorHAnsi" w:hAnsiTheme="minorHAnsi" w:cstheme="minorHAnsi"/>
          <w:sz w:val="22"/>
          <w:szCs w:val="22"/>
        </w:rPr>
        <w:t xml:space="preserve"> do SWZ</w:t>
      </w:r>
      <w:r w:rsidRPr="00D916FE">
        <w:rPr>
          <w:rFonts w:asciiTheme="minorHAnsi" w:hAnsiTheme="minorHAnsi" w:cstheme="minorHAnsi"/>
          <w:sz w:val="22"/>
          <w:szCs w:val="22"/>
        </w:rPr>
        <w:t>. Kalkulacja ceny podpisana przez Wykonawcę stanowić będ</w:t>
      </w:r>
      <w:r>
        <w:rPr>
          <w:rFonts w:asciiTheme="minorHAnsi" w:hAnsiTheme="minorHAnsi" w:cstheme="minorHAnsi"/>
          <w:sz w:val="22"/>
          <w:szCs w:val="22"/>
        </w:rPr>
        <w:t>zie</w:t>
      </w:r>
      <w:r w:rsidRPr="00D916FE">
        <w:rPr>
          <w:rFonts w:asciiTheme="minorHAnsi" w:hAnsiTheme="minorHAnsi" w:cstheme="minorHAnsi"/>
          <w:sz w:val="22"/>
          <w:szCs w:val="22"/>
        </w:rPr>
        <w:t xml:space="preserve"> załącznik do </w:t>
      </w:r>
      <w:r w:rsidR="000108F0">
        <w:rPr>
          <w:rFonts w:asciiTheme="minorHAnsi" w:hAnsiTheme="minorHAnsi" w:cstheme="minorHAnsi"/>
          <w:sz w:val="22"/>
          <w:szCs w:val="22"/>
        </w:rPr>
        <w:t>u</w:t>
      </w:r>
      <w:r>
        <w:rPr>
          <w:rFonts w:asciiTheme="minorHAnsi" w:hAnsiTheme="minorHAnsi" w:cstheme="minorHAnsi"/>
          <w:sz w:val="22"/>
          <w:szCs w:val="22"/>
        </w:rPr>
        <w:t>mowy</w:t>
      </w:r>
      <w:r w:rsidRPr="00D916FE">
        <w:rPr>
          <w:rFonts w:asciiTheme="minorHAnsi" w:hAnsiTheme="minorHAnsi" w:cstheme="minorHAnsi"/>
          <w:sz w:val="22"/>
          <w:szCs w:val="22"/>
        </w:rPr>
        <w:t xml:space="preserve">. </w:t>
      </w:r>
      <w:r w:rsidRPr="00D916FE">
        <w:rPr>
          <w:rFonts w:asciiTheme="minorHAnsi" w:hAnsiTheme="minorHAnsi" w:cstheme="minorHAnsi"/>
          <w:b/>
          <w:bCs/>
          <w:color w:val="FF0000"/>
          <w:sz w:val="22"/>
          <w:szCs w:val="22"/>
        </w:rPr>
        <w:t xml:space="preserve">Kalkulacji ceny nie należy </w:t>
      </w:r>
      <w:r>
        <w:rPr>
          <w:rFonts w:asciiTheme="minorHAnsi" w:hAnsiTheme="minorHAnsi" w:cstheme="minorHAnsi"/>
          <w:b/>
          <w:bCs/>
          <w:color w:val="FF0000"/>
          <w:sz w:val="22"/>
          <w:szCs w:val="22"/>
        </w:rPr>
        <w:t>dołączać</w:t>
      </w:r>
      <w:r w:rsidRPr="00D916FE">
        <w:rPr>
          <w:rFonts w:asciiTheme="minorHAnsi" w:hAnsiTheme="minorHAnsi" w:cstheme="minorHAnsi"/>
          <w:b/>
          <w:bCs/>
          <w:color w:val="FF0000"/>
          <w:sz w:val="22"/>
          <w:szCs w:val="22"/>
        </w:rPr>
        <w:t xml:space="preserve"> do oferty</w:t>
      </w:r>
      <w:r>
        <w:rPr>
          <w:rFonts w:asciiTheme="minorHAnsi" w:hAnsiTheme="minorHAnsi" w:cstheme="minorHAnsi"/>
          <w:b/>
          <w:bCs/>
          <w:color w:val="FF0000"/>
          <w:sz w:val="22"/>
          <w:szCs w:val="22"/>
        </w:rPr>
        <w:t>.</w:t>
      </w:r>
    </w:p>
    <w:p w14:paraId="15D0108F" w14:textId="05418D6D" w:rsidR="00C04175" w:rsidRDefault="00D20115">
      <w:pPr>
        <w:pStyle w:val="Akapitzlist"/>
        <w:numPr>
          <w:ilvl w:val="3"/>
          <w:numId w:val="56"/>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A6533C">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6A17EE0D" w14:textId="253DD3A5" w:rsidR="005F4834" w:rsidRPr="00B611B8" w:rsidRDefault="00D20115">
      <w:pPr>
        <w:pStyle w:val="Akapitzlist"/>
        <w:numPr>
          <w:ilvl w:val="3"/>
          <w:numId w:val="56"/>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A0564C">
        <w:rPr>
          <w:rFonts w:ascii="Calibri" w:hAnsi="Calibri" w:cs="Calibri"/>
          <w:b/>
          <w:bCs/>
          <w:sz w:val="22"/>
          <w:szCs w:val="22"/>
        </w:rPr>
        <w:t>Łukasz Urbanek</w:t>
      </w:r>
      <w:r w:rsidRPr="00C04175">
        <w:rPr>
          <w:rFonts w:ascii="Calibri" w:hAnsi="Calibri" w:cs="Calibri"/>
          <w:b/>
          <w:bCs/>
          <w:sz w:val="22"/>
          <w:szCs w:val="22"/>
        </w:rPr>
        <w:t>, tel</w:t>
      </w:r>
      <w:r w:rsidR="00621AA1" w:rsidRPr="00C04175">
        <w:rPr>
          <w:rFonts w:ascii="Calibri" w:hAnsi="Calibri" w:cs="Calibri"/>
          <w:b/>
          <w:bCs/>
          <w:sz w:val="22"/>
          <w:szCs w:val="22"/>
        </w:rPr>
        <w:t>.</w:t>
      </w:r>
      <w:r w:rsidR="009E347F">
        <w:rPr>
          <w:rFonts w:ascii="Calibri" w:hAnsi="Calibri" w:cs="Calibri"/>
          <w:b/>
          <w:bCs/>
          <w:sz w:val="22"/>
          <w:szCs w:val="22"/>
        </w:rPr>
        <w:t xml:space="preserve"> </w:t>
      </w:r>
      <w:r w:rsidR="00A0564C" w:rsidRPr="00C04175">
        <w:rPr>
          <w:rFonts w:ascii="Calibri" w:hAnsi="Calibri" w:cs="Calibri"/>
          <w:b/>
          <w:bCs/>
          <w:sz w:val="22"/>
          <w:szCs w:val="22"/>
        </w:rPr>
        <w:t>14 6882</w:t>
      </w:r>
      <w:r w:rsidR="00A0564C">
        <w:rPr>
          <w:rFonts w:ascii="Calibri" w:hAnsi="Calibri" w:cs="Calibri"/>
          <w:b/>
          <w:bCs/>
          <w:sz w:val="22"/>
          <w:szCs w:val="22"/>
        </w:rPr>
        <w:t>833</w:t>
      </w:r>
      <w:r w:rsidR="00A0564C" w:rsidRPr="009D3996">
        <w:rPr>
          <w:rFonts w:ascii="Calibri" w:hAnsi="Calibri" w:cs="Calibri"/>
          <w:b/>
          <w:bCs/>
          <w:sz w:val="22"/>
          <w:szCs w:val="22"/>
        </w:rPr>
        <w:t>.</w:t>
      </w:r>
    </w:p>
    <w:p w14:paraId="485F7CF4" w14:textId="12497270" w:rsidR="002F2879" w:rsidRPr="00A74E79" w:rsidRDefault="002F2879" w:rsidP="00A74E79">
      <w:pPr>
        <w:autoSpaceDE w:val="0"/>
        <w:autoSpaceDN w:val="0"/>
        <w:spacing w:line="276" w:lineRule="auto"/>
        <w:jc w:val="both"/>
        <w:rPr>
          <w:rFonts w:ascii="Calibri" w:hAnsi="Calibri" w:cs="Calibri"/>
          <w:b/>
          <w:bCs/>
          <w:sz w:val="22"/>
          <w:szCs w:val="22"/>
        </w:rPr>
      </w:pPr>
    </w:p>
    <w:p w14:paraId="33145A17" w14:textId="77777777" w:rsidR="00A16332" w:rsidRPr="0054644E" w:rsidRDefault="00F776C8">
      <w:pPr>
        <w:pStyle w:val="Tekstpodstawowy"/>
        <w:numPr>
          <w:ilvl w:val="0"/>
          <w:numId w:val="56"/>
        </w:numPr>
        <w:spacing w:after="6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230A511" w14:textId="77777777" w:rsidR="000D15DF" w:rsidRPr="00595FFC" w:rsidRDefault="000D15DF">
      <w:pPr>
        <w:numPr>
          <w:ilvl w:val="0"/>
          <w:numId w:val="22"/>
        </w:numPr>
        <w:tabs>
          <w:tab w:val="clear" w:pos="720"/>
          <w:tab w:val="num" w:pos="284"/>
        </w:tabs>
        <w:spacing w:line="276" w:lineRule="auto"/>
        <w:ind w:left="284" w:right="28" w:hanging="284"/>
        <w:jc w:val="both"/>
        <w:rPr>
          <w:rFonts w:ascii="Calibri" w:hAnsi="Calibri" w:cs="Calibri"/>
          <w:b/>
          <w:sz w:val="22"/>
          <w:szCs w:val="22"/>
        </w:rPr>
      </w:pPr>
      <w:r w:rsidRPr="00595FFC">
        <w:rPr>
          <w:rFonts w:ascii="Calibri" w:hAnsi="Calibri" w:cs="Calibri"/>
          <w:sz w:val="22"/>
          <w:szCs w:val="22"/>
        </w:rPr>
        <w:t xml:space="preserve">Zasady, terminy oraz sposób korzystania ze środków ochrony prawnej szczegółowo regulują przepisy </w:t>
      </w:r>
      <w:r w:rsidRPr="00595FFC">
        <w:rPr>
          <w:rFonts w:ascii="Calibri" w:hAnsi="Calibri" w:cs="Calibri"/>
          <w:b/>
          <w:sz w:val="22"/>
          <w:szCs w:val="22"/>
        </w:rPr>
        <w:t xml:space="preserve">działu IX </w:t>
      </w:r>
      <w:r w:rsidRPr="00595FFC">
        <w:rPr>
          <w:rFonts w:ascii="Calibri" w:hAnsi="Calibri" w:cs="Calibri"/>
          <w:sz w:val="22"/>
          <w:szCs w:val="22"/>
        </w:rPr>
        <w:t xml:space="preserve">ustawy </w:t>
      </w:r>
      <w:proofErr w:type="spellStart"/>
      <w:r w:rsidRPr="00595FFC">
        <w:rPr>
          <w:rFonts w:ascii="Calibri" w:hAnsi="Calibri" w:cs="Calibri"/>
          <w:sz w:val="22"/>
          <w:szCs w:val="22"/>
        </w:rPr>
        <w:t>Pzp</w:t>
      </w:r>
      <w:proofErr w:type="spellEnd"/>
      <w:r w:rsidRPr="00595FFC">
        <w:rPr>
          <w:rFonts w:ascii="Calibri" w:hAnsi="Calibri" w:cs="Calibri"/>
          <w:sz w:val="22"/>
          <w:szCs w:val="22"/>
        </w:rPr>
        <w:t xml:space="preserve"> - </w:t>
      </w:r>
      <w:r w:rsidRPr="00595FFC">
        <w:rPr>
          <w:rFonts w:ascii="Calibri" w:hAnsi="Calibri" w:cs="Calibri"/>
          <w:i/>
          <w:sz w:val="22"/>
          <w:szCs w:val="22"/>
        </w:rPr>
        <w:t>Środki ochrony prawnej</w:t>
      </w:r>
      <w:r w:rsidRPr="00595FFC">
        <w:rPr>
          <w:rFonts w:ascii="Calibri" w:hAnsi="Calibri" w:cs="Calibri"/>
          <w:sz w:val="22"/>
          <w:szCs w:val="22"/>
        </w:rPr>
        <w:t xml:space="preserve"> (</w:t>
      </w:r>
      <w:r w:rsidRPr="00595FFC">
        <w:rPr>
          <w:rFonts w:ascii="Calibri" w:hAnsi="Calibri" w:cs="Calibri"/>
          <w:b/>
          <w:sz w:val="22"/>
          <w:szCs w:val="22"/>
        </w:rPr>
        <w:t>art. 505-590</w:t>
      </w:r>
      <w:r w:rsidRPr="00595FFC">
        <w:rPr>
          <w:rFonts w:ascii="Calibri" w:hAnsi="Calibri" w:cs="Calibri"/>
          <w:sz w:val="22"/>
          <w:szCs w:val="22"/>
        </w:rPr>
        <w:t>)</w:t>
      </w:r>
      <w:r w:rsidRPr="00595FFC">
        <w:rPr>
          <w:rFonts w:ascii="Calibri" w:hAnsi="Calibri" w:cs="Calibri"/>
          <w:b/>
          <w:sz w:val="22"/>
          <w:szCs w:val="22"/>
        </w:rPr>
        <w:t>.</w:t>
      </w:r>
    </w:p>
    <w:p w14:paraId="0F394017" w14:textId="77777777" w:rsidR="000D15DF" w:rsidRPr="00595FFC" w:rsidRDefault="000D15DF">
      <w:pPr>
        <w:numPr>
          <w:ilvl w:val="0"/>
          <w:numId w:val="22"/>
        </w:numPr>
        <w:tabs>
          <w:tab w:val="clear" w:pos="720"/>
          <w:tab w:val="num" w:pos="284"/>
          <w:tab w:val="num" w:pos="426"/>
          <w:tab w:val="left" w:pos="900"/>
        </w:tabs>
        <w:spacing w:line="276" w:lineRule="auto"/>
        <w:ind w:left="284" w:right="28" w:hanging="284"/>
        <w:jc w:val="both"/>
        <w:rPr>
          <w:rFonts w:ascii="Calibri" w:hAnsi="Calibri" w:cs="Calibri"/>
          <w:sz w:val="22"/>
          <w:szCs w:val="22"/>
        </w:rPr>
      </w:pPr>
      <w:r w:rsidRPr="00595FFC">
        <w:rPr>
          <w:rFonts w:ascii="Calibri" w:hAnsi="Calibri" w:cs="Calibri"/>
          <w:sz w:val="22"/>
          <w:szCs w:val="22"/>
        </w:rPr>
        <w:t>Środki ochrony prawnej przysługują Wykonawcy oraz innemu podmiotowi, jeżeli ma lub miał interes w uzyskaniu zamówienia oraz poniósł lub może ponieść szkodę w wyniku naruszenia przez Zamawiającego przepisów ustawy.</w:t>
      </w:r>
    </w:p>
    <w:p w14:paraId="225C6DB3" w14:textId="77777777" w:rsidR="000D15DF" w:rsidRPr="00595FFC" w:rsidRDefault="000D15DF">
      <w:pPr>
        <w:numPr>
          <w:ilvl w:val="0"/>
          <w:numId w:val="22"/>
        </w:numPr>
        <w:tabs>
          <w:tab w:val="clear" w:pos="720"/>
          <w:tab w:val="num" w:pos="284"/>
          <w:tab w:val="left" w:pos="900"/>
        </w:tabs>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95FFC">
        <w:rPr>
          <w:rFonts w:ascii="Calibri" w:hAnsi="Calibri" w:cs="Calibri"/>
          <w:color w:val="000000"/>
          <w:sz w:val="22"/>
          <w:szCs w:val="22"/>
        </w:rPr>
        <w:t>uPzp</w:t>
      </w:r>
      <w:proofErr w:type="spellEnd"/>
      <w:r w:rsidRPr="00595FFC">
        <w:rPr>
          <w:rFonts w:ascii="Calibri" w:hAnsi="Calibri" w:cs="Calibri"/>
          <w:sz w:val="22"/>
          <w:szCs w:val="22"/>
        </w:rPr>
        <w:t>, oraz Rzecznikowi Małych i Średnich Przedsiębiorców.</w:t>
      </w:r>
    </w:p>
    <w:p w14:paraId="4EE94079" w14:textId="77777777" w:rsidR="000D15DF" w:rsidRPr="00595FFC" w:rsidRDefault="000D15DF">
      <w:pPr>
        <w:numPr>
          <w:ilvl w:val="0"/>
          <w:numId w:val="22"/>
        </w:numPr>
        <w:tabs>
          <w:tab w:val="clear" w:pos="720"/>
          <w:tab w:val="num" w:pos="284"/>
          <w:tab w:val="num" w:pos="426"/>
          <w:tab w:val="left" w:pos="900"/>
        </w:tabs>
        <w:spacing w:line="276" w:lineRule="auto"/>
        <w:ind w:left="284" w:right="28" w:hanging="284"/>
        <w:jc w:val="both"/>
        <w:rPr>
          <w:rFonts w:ascii="Calibri" w:hAnsi="Calibri" w:cs="Calibri"/>
          <w:b/>
          <w:sz w:val="22"/>
          <w:szCs w:val="22"/>
        </w:rPr>
      </w:pPr>
      <w:r w:rsidRPr="00595FFC">
        <w:rPr>
          <w:rFonts w:ascii="Calibri" w:hAnsi="Calibri" w:cs="Calibri"/>
          <w:b/>
          <w:sz w:val="22"/>
          <w:szCs w:val="22"/>
          <w:u w:val="single"/>
        </w:rPr>
        <w:t>Odwołanie</w:t>
      </w:r>
      <w:r w:rsidRPr="00595FFC">
        <w:rPr>
          <w:rFonts w:ascii="Calibri" w:hAnsi="Calibri" w:cs="Calibri"/>
          <w:b/>
          <w:sz w:val="22"/>
          <w:szCs w:val="22"/>
        </w:rPr>
        <w:t xml:space="preserve"> przysługuje na:</w:t>
      </w:r>
    </w:p>
    <w:p w14:paraId="655B30A1" w14:textId="77777777" w:rsidR="000D15DF" w:rsidRPr="00595FFC" w:rsidRDefault="000D15DF" w:rsidP="000D15DF">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1)</w:t>
      </w:r>
      <w:r w:rsidRPr="00595FFC">
        <w:rPr>
          <w:rFonts w:ascii="Calibri" w:hAnsi="Calibri" w:cs="Calibri"/>
          <w:sz w:val="22"/>
          <w:szCs w:val="22"/>
        </w:rPr>
        <w:tab/>
        <w:t>niezgodną z przepisami ustawy czynność Zamawiającego, podjętą w postępowaniu o</w:t>
      </w:r>
      <w:r>
        <w:rPr>
          <w:rFonts w:ascii="Calibri" w:hAnsi="Calibri" w:cs="Calibri"/>
          <w:sz w:val="22"/>
          <w:szCs w:val="22"/>
        </w:rPr>
        <w:t> </w:t>
      </w:r>
      <w:r w:rsidRPr="00595FFC">
        <w:rPr>
          <w:rFonts w:ascii="Calibri" w:hAnsi="Calibri" w:cs="Calibri"/>
          <w:sz w:val="22"/>
          <w:szCs w:val="22"/>
        </w:rPr>
        <w:t>udzielenie zamówienia, o zawarcie umowy ramowej, dynamicznym systemie zakupów, systemie kwalifikowania wykonawców lub konkursie, w tym na projektowane postanowienie umowy;</w:t>
      </w:r>
    </w:p>
    <w:p w14:paraId="7665860C" w14:textId="77777777" w:rsidR="000D15DF" w:rsidRPr="00595FFC" w:rsidRDefault="000D15DF" w:rsidP="000D15DF">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2)</w:t>
      </w:r>
      <w:r w:rsidRPr="00595FFC">
        <w:rPr>
          <w:rFonts w:ascii="Calibri" w:hAnsi="Calibri" w:cs="Calibri"/>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2FD47A57" w14:textId="77777777" w:rsidR="000D15DF" w:rsidRPr="00595FFC" w:rsidRDefault="000D15DF">
      <w:pPr>
        <w:pStyle w:val="Akapitzlist"/>
        <w:numPr>
          <w:ilvl w:val="0"/>
          <w:numId w:val="47"/>
        </w:num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zaniechanie przeprowadzenia postępowania o udzielenie zamówienia lub zorganizowania konkursu na podstawie ustawy, mimo że Zamawiający był do tego obowiązany.</w:t>
      </w:r>
    </w:p>
    <w:p w14:paraId="05661860" w14:textId="77777777" w:rsidR="000D15DF" w:rsidRPr="00595FFC" w:rsidRDefault="000D15DF">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t>Odwołanie wnosi się do Prezesa</w:t>
      </w:r>
      <w:r w:rsidRPr="00595FFC">
        <w:rPr>
          <w:rFonts w:ascii="Calibri" w:hAnsi="Calibri" w:cs="Calibri"/>
          <w:color w:val="000000"/>
          <w:sz w:val="22"/>
          <w:szCs w:val="22"/>
        </w:rPr>
        <w:t xml:space="preserve"> Krajowej </w:t>
      </w:r>
      <w:r w:rsidRPr="00595FFC">
        <w:rPr>
          <w:rFonts w:ascii="Calibri" w:hAnsi="Calibri" w:cs="Calibri"/>
          <w:sz w:val="22"/>
          <w:szCs w:val="22"/>
        </w:rPr>
        <w:t xml:space="preserve">Izby </w:t>
      </w:r>
      <w:r w:rsidRPr="00595FFC">
        <w:rPr>
          <w:rFonts w:ascii="Calibri" w:hAnsi="Calibri" w:cs="Calibri"/>
          <w:color w:val="000000"/>
          <w:sz w:val="22"/>
          <w:szCs w:val="22"/>
        </w:rPr>
        <w:t>Odwoławczej</w:t>
      </w:r>
      <w:r w:rsidRPr="00595FFC">
        <w:rPr>
          <w:rFonts w:ascii="Calibri" w:hAnsi="Calibri" w:cs="Calibri"/>
          <w:sz w:val="22"/>
          <w:szCs w:val="22"/>
        </w:rPr>
        <w:t>.</w:t>
      </w:r>
    </w:p>
    <w:p w14:paraId="38C1DA44" w14:textId="77777777" w:rsidR="000D15DF" w:rsidRPr="00595FFC" w:rsidRDefault="000D15DF">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lastRenderedPageBreak/>
        <w:t xml:space="preserve">Pisma w postępowaniu odwoławczym wnosi się </w:t>
      </w:r>
      <w:r w:rsidRPr="00595FFC">
        <w:rPr>
          <w:rFonts w:ascii="Calibri" w:hAnsi="Calibri" w:cs="Calibri"/>
          <w:sz w:val="22"/>
          <w:szCs w:val="22"/>
          <w:u w:val="single"/>
        </w:rPr>
        <w:t>w formie pisemnej albo w formie elektronicznej</w:t>
      </w:r>
      <w:r w:rsidRPr="00595FFC">
        <w:rPr>
          <w:rFonts w:ascii="Calibri" w:hAnsi="Calibri" w:cs="Calibri"/>
          <w:sz w:val="22"/>
          <w:szCs w:val="22"/>
        </w:rPr>
        <w:t xml:space="preserve"> </w:t>
      </w:r>
      <w:r w:rsidRPr="00595FFC">
        <w:rPr>
          <w:rFonts w:ascii="Calibri" w:hAnsi="Calibri" w:cs="Calibri"/>
          <w:sz w:val="22"/>
          <w:szCs w:val="22"/>
          <w:u w:val="single"/>
        </w:rPr>
        <w:t>albo w postaci elektronicznej</w:t>
      </w:r>
      <w:r w:rsidRPr="00595FFC">
        <w:rPr>
          <w:rFonts w:ascii="Calibri" w:hAnsi="Calibri" w:cs="Calibri"/>
          <w:sz w:val="22"/>
          <w:szCs w:val="22"/>
        </w:rPr>
        <w:t>, z tym, że odwołanie i przystąpienie do postępowania odwoławczego, wniesione w postaci elektronicznej, wymagają opatrzenia podpisem zaufanym.</w:t>
      </w:r>
    </w:p>
    <w:p w14:paraId="7FDF2FCD" w14:textId="77777777" w:rsidR="000D15DF" w:rsidRPr="00595FFC" w:rsidRDefault="000D15DF">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CE1FFD">
        <w:rPr>
          <w:rFonts w:ascii="Calibri" w:hAnsi="Calibri" w:cs="Calibri"/>
          <w:sz w:val="22"/>
          <w:szCs w:val="22"/>
        </w:rPr>
        <w:t xml:space="preserve">Pisma w formie pisemnej wnosi się za pośrednictwem operatora pocztowego, w rozumieniu </w:t>
      </w:r>
      <w:r w:rsidRPr="009C2861">
        <w:rPr>
          <w:rFonts w:ascii="Calibri" w:hAnsi="Calibri" w:cs="Calibri"/>
          <w:sz w:val="22"/>
          <w:szCs w:val="22"/>
        </w:rPr>
        <w:t>ustawy</w:t>
      </w:r>
      <w:r>
        <w:rPr>
          <w:rFonts w:ascii="Calibri" w:hAnsi="Calibri" w:cs="Calibri"/>
          <w:sz w:val="22"/>
          <w:szCs w:val="22"/>
        </w:rPr>
        <w:t xml:space="preserve"> </w:t>
      </w:r>
      <w:r w:rsidRPr="00CE1FFD">
        <w:rPr>
          <w:rFonts w:ascii="Calibri" w:hAnsi="Calibri" w:cs="Calibri"/>
          <w:sz w:val="22"/>
          <w:szCs w:val="22"/>
        </w:rPr>
        <w:t xml:space="preserve">z dnia 23 listopada 2012 r. - </w:t>
      </w:r>
      <w:r w:rsidRPr="00CE1FFD">
        <w:rPr>
          <w:rFonts w:ascii="Calibri" w:hAnsi="Calibri" w:cs="Calibri"/>
          <w:i/>
          <w:iCs/>
          <w:sz w:val="22"/>
          <w:szCs w:val="22"/>
        </w:rPr>
        <w:t>Prawo pocztowe</w:t>
      </w:r>
      <w:r w:rsidRPr="00CE1FFD">
        <w:rPr>
          <w:rFonts w:ascii="Calibri" w:hAnsi="Calibri" w:cs="Calibri"/>
          <w:sz w:val="22"/>
          <w:szCs w:val="22"/>
        </w:rPr>
        <w:t>, osobiści</w:t>
      </w:r>
      <w:r>
        <w:rPr>
          <w:rFonts w:ascii="Calibri" w:hAnsi="Calibri" w:cs="Calibri"/>
          <w:sz w:val="22"/>
          <w:szCs w:val="22"/>
        </w:rPr>
        <w:t>e, za pośrednictwem posłańca, a </w:t>
      </w:r>
      <w:r w:rsidRPr="00CE1FFD">
        <w:rPr>
          <w:rFonts w:ascii="Calibri" w:hAnsi="Calibri" w:cs="Calibri"/>
          <w:sz w:val="22"/>
          <w:szCs w:val="22"/>
        </w:rPr>
        <w:t xml:space="preserve">pisma w postaci elektronicznej wnosi się przy użyciu środków komunikacji elektronicznej, w tym na adres do doręczeń elektronicznych, o którym mowa w </w:t>
      </w:r>
      <w:r w:rsidRPr="009C2861">
        <w:rPr>
          <w:rFonts w:ascii="Calibri" w:hAnsi="Calibri" w:cs="Calibri"/>
          <w:sz w:val="22"/>
          <w:szCs w:val="22"/>
        </w:rPr>
        <w:t>art. 2 pkt 1</w:t>
      </w:r>
      <w:r w:rsidRPr="00CE1FFD">
        <w:rPr>
          <w:rFonts w:ascii="Calibri" w:hAnsi="Calibri" w:cs="Calibri"/>
          <w:sz w:val="22"/>
          <w:szCs w:val="22"/>
        </w:rPr>
        <w:t xml:space="preserve"> ustawy z dnia 18 listopada 2020 r. </w:t>
      </w:r>
      <w:r w:rsidRPr="00CE1FFD">
        <w:rPr>
          <w:rFonts w:ascii="Calibri" w:hAnsi="Calibri" w:cs="Calibri"/>
          <w:i/>
          <w:iCs/>
          <w:sz w:val="22"/>
          <w:szCs w:val="22"/>
        </w:rPr>
        <w:t>o doręczeniach elektronicznych</w:t>
      </w:r>
      <w:r w:rsidRPr="00CE1FFD">
        <w:rPr>
          <w:rFonts w:ascii="Calibri" w:hAnsi="Calibri" w:cs="Calibri"/>
          <w:sz w:val="22"/>
          <w:szCs w:val="22"/>
        </w:rPr>
        <w:t xml:space="preserve">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2023 r. poz. 285</w:t>
      </w:r>
      <w:r w:rsidRPr="00CE1FFD">
        <w:rPr>
          <w:rFonts w:ascii="Calibri" w:hAnsi="Calibri" w:cs="Calibri"/>
          <w:sz w:val="22"/>
          <w:szCs w:val="22"/>
        </w:rPr>
        <w:t>).</w:t>
      </w:r>
    </w:p>
    <w:p w14:paraId="3039C828" w14:textId="77777777" w:rsidR="000D15DF" w:rsidRPr="00595FFC" w:rsidRDefault="000D15DF">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C06399" w14:textId="77777777" w:rsidR="000D15DF" w:rsidRPr="00595FFC" w:rsidRDefault="000D15DF">
      <w:pPr>
        <w:numPr>
          <w:ilvl w:val="0"/>
          <w:numId w:val="22"/>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t>Zgodnie z art. 515 ustawy, odwołanie wnosi się:</w:t>
      </w:r>
    </w:p>
    <w:p w14:paraId="76B9BFD7" w14:textId="77777777" w:rsidR="000D15DF" w:rsidRPr="00595FFC" w:rsidRDefault="000D15DF" w:rsidP="000D15DF">
      <w:pPr>
        <w:spacing w:line="276" w:lineRule="auto"/>
        <w:ind w:left="568" w:hanging="284"/>
        <w:jc w:val="both"/>
        <w:rPr>
          <w:rFonts w:ascii="Calibri" w:hAnsi="Calibri" w:cs="Calibri"/>
          <w:sz w:val="22"/>
          <w:szCs w:val="22"/>
        </w:rPr>
      </w:pPr>
      <w:r w:rsidRPr="00595FFC">
        <w:rPr>
          <w:rFonts w:ascii="Calibri" w:hAnsi="Calibri" w:cs="Calibri"/>
          <w:sz w:val="22"/>
          <w:szCs w:val="22"/>
        </w:rPr>
        <w:t>„1. Odwołanie wnosi się:</w:t>
      </w:r>
    </w:p>
    <w:p w14:paraId="4F01A473" w14:textId="77777777" w:rsidR="000D15DF" w:rsidRPr="00595FFC" w:rsidRDefault="000D15DF" w:rsidP="000D15DF">
      <w:pPr>
        <w:spacing w:line="276" w:lineRule="auto"/>
        <w:ind w:left="374" w:firstLine="335"/>
        <w:jc w:val="both"/>
        <w:rPr>
          <w:rFonts w:ascii="Calibri" w:hAnsi="Calibri" w:cs="Calibri"/>
          <w:sz w:val="22"/>
          <w:szCs w:val="22"/>
        </w:rPr>
      </w:pPr>
      <w:r w:rsidRPr="00595FFC">
        <w:rPr>
          <w:rFonts w:ascii="Calibri" w:hAnsi="Calibri" w:cs="Calibri"/>
          <w:sz w:val="22"/>
          <w:szCs w:val="22"/>
        </w:rPr>
        <w:t>1) (…)</w:t>
      </w:r>
    </w:p>
    <w:p w14:paraId="0D0EA7AC" w14:textId="77777777" w:rsidR="000D15DF" w:rsidRPr="00595FFC" w:rsidRDefault="000D15DF" w:rsidP="000D15DF">
      <w:pPr>
        <w:spacing w:line="276" w:lineRule="auto"/>
        <w:ind w:left="374" w:firstLine="335"/>
        <w:jc w:val="both"/>
        <w:rPr>
          <w:rFonts w:ascii="Calibri" w:hAnsi="Calibri" w:cs="Calibri"/>
          <w:sz w:val="22"/>
          <w:szCs w:val="22"/>
        </w:rPr>
      </w:pPr>
      <w:r w:rsidRPr="00595FFC">
        <w:rPr>
          <w:rFonts w:ascii="Calibri" w:hAnsi="Calibri" w:cs="Calibri"/>
          <w:sz w:val="22"/>
          <w:szCs w:val="22"/>
        </w:rPr>
        <w:t xml:space="preserve">2) w przypadku zamówień, których wartość </w:t>
      </w:r>
      <w:r w:rsidRPr="00595FFC">
        <w:rPr>
          <w:rFonts w:ascii="Calibri" w:hAnsi="Calibri" w:cs="Calibri"/>
          <w:b/>
          <w:sz w:val="22"/>
          <w:szCs w:val="22"/>
        </w:rPr>
        <w:t>jest mniejsza niż progi unijne</w:t>
      </w:r>
      <w:r w:rsidRPr="00595FFC">
        <w:rPr>
          <w:rFonts w:ascii="Calibri" w:hAnsi="Calibri" w:cs="Calibri"/>
          <w:sz w:val="22"/>
          <w:szCs w:val="22"/>
        </w:rPr>
        <w:t>, w terminie:</w:t>
      </w:r>
    </w:p>
    <w:p w14:paraId="06432770" w14:textId="77777777" w:rsidR="000D15DF" w:rsidRPr="00595FFC" w:rsidRDefault="000D15DF" w:rsidP="000D15DF">
      <w:pPr>
        <w:spacing w:line="276" w:lineRule="auto"/>
        <w:ind w:left="1276" w:hanging="284"/>
        <w:jc w:val="both"/>
        <w:rPr>
          <w:rFonts w:ascii="Calibri" w:hAnsi="Calibri" w:cs="Calibri"/>
          <w:sz w:val="22"/>
          <w:szCs w:val="22"/>
        </w:rPr>
      </w:pPr>
      <w:r w:rsidRPr="00595FFC">
        <w:rPr>
          <w:rFonts w:ascii="Calibri" w:hAnsi="Calibri" w:cs="Calibri"/>
          <w:sz w:val="22"/>
          <w:szCs w:val="22"/>
        </w:rPr>
        <w:t xml:space="preserve">a) </w:t>
      </w:r>
      <w:r w:rsidRPr="00595FFC">
        <w:rPr>
          <w:rFonts w:ascii="Calibri" w:hAnsi="Calibri" w:cs="Calibri"/>
          <w:b/>
          <w:sz w:val="22"/>
          <w:szCs w:val="22"/>
        </w:rPr>
        <w:t>5 dni</w:t>
      </w:r>
      <w:r w:rsidRPr="00595FFC">
        <w:rPr>
          <w:rFonts w:ascii="Calibri" w:hAnsi="Calibri" w:cs="Calibri"/>
          <w:sz w:val="22"/>
          <w:szCs w:val="22"/>
        </w:rPr>
        <w:t xml:space="preserve"> od dnia przekazania informacji o czynności Zamawiającego stanowiącej podstawę jego wniesienia, jeżeli informacja została przekazana przy użyciu środków komunikacji elektronicznej,</w:t>
      </w:r>
    </w:p>
    <w:p w14:paraId="594C9EC5" w14:textId="77777777" w:rsidR="000D15DF" w:rsidRPr="00595FFC" w:rsidRDefault="000D15DF" w:rsidP="008A2913">
      <w:pPr>
        <w:spacing w:line="276" w:lineRule="auto"/>
        <w:ind w:left="1276" w:hanging="284"/>
        <w:jc w:val="both"/>
        <w:rPr>
          <w:rFonts w:ascii="Calibri" w:hAnsi="Calibri" w:cs="Calibri"/>
          <w:sz w:val="22"/>
          <w:szCs w:val="22"/>
        </w:rPr>
      </w:pPr>
      <w:r w:rsidRPr="00595FFC">
        <w:rPr>
          <w:rFonts w:ascii="Calibri" w:hAnsi="Calibri" w:cs="Calibri"/>
          <w:sz w:val="22"/>
          <w:szCs w:val="22"/>
        </w:rPr>
        <w:t xml:space="preserve">b) </w:t>
      </w:r>
      <w:r w:rsidRPr="00595FFC">
        <w:rPr>
          <w:rFonts w:ascii="Calibri" w:hAnsi="Calibri" w:cs="Calibri"/>
          <w:b/>
          <w:sz w:val="22"/>
          <w:szCs w:val="22"/>
        </w:rPr>
        <w:t>10 dni</w:t>
      </w:r>
      <w:r w:rsidRPr="00595FFC">
        <w:rPr>
          <w:rFonts w:ascii="Calibri" w:hAnsi="Calibri" w:cs="Calibri"/>
          <w:sz w:val="22"/>
          <w:szCs w:val="22"/>
        </w:rPr>
        <w:t xml:space="preserve"> od dnia przekazania informacji o czynności zamawiającego stanowiącej podstawę jego wniesienia, jeżeli informacja została przekazana w sposób inny niż określony w lit. a.</w:t>
      </w:r>
    </w:p>
    <w:p w14:paraId="6B73D669" w14:textId="77777777" w:rsidR="000D15DF" w:rsidRPr="00595FFC" w:rsidRDefault="000D15DF" w:rsidP="000D15DF">
      <w:pPr>
        <w:spacing w:line="276" w:lineRule="auto"/>
        <w:ind w:left="851" w:hanging="284"/>
        <w:jc w:val="both"/>
        <w:rPr>
          <w:rFonts w:ascii="Calibri" w:hAnsi="Calibri" w:cs="Calibri"/>
          <w:sz w:val="22"/>
          <w:szCs w:val="22"/>
        </w:rPr>
      </w:pPr>
      <w:r w:rsidRPr="00595FFC">
        <w:rPr>
          <w:rFonts w:ascii="Calibri" w:hAnsi="Calibri" w:cs="Calibri"/>
          <w:sz w:val="22"/>
          <w:szCs w:val="22"/>
        </w:rPr>
        <w:t>2. Odwołanie wobec treści ogłoszenia wszczynającego postępowanie o udzielenie zamówienia lub konkurs lub wobec treści dokumentów zamówienia wnosi się w terminie:</w:t>
      </w:r>
    </w:p>
    <w:p w14:paraId="55F57B18"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t>1) (…)</w:t>
      </w:r>
    </w:p>
    <w:p w14:paraId="458038C9" w14:textId="77777777" w:rsidR="000D15DF" w:rsidRPr="00595FFC" w:rsidRDefault="000D15DF" w:rsidP="008A2913">
      <w:pPr>
        <w:spacing w:line="276" w:lineRule="auto"/>
        <w:ind w:left="1135" w:hanging="284"/>
        <w:jc w:val="both"/>
        <w:rPr>
          <w:rFonts w:ascii="Calibri" w:hAnsi="Calibri" w:cs="Calibri"/>
          <w:sz w:val="22"/>
          <w:szCs w:val="22"/>
        </w:rPr>
      </w:pPr>
      <w:r w:rsidRPr="00595FFC">
        <w:rPr>
          <w:rFonts w:ascii="Calibri" w:hAnsi="Calibri" w:cs="Calibri"/>
          <w:sz w:val="22"/>
          <w:szCs w:val="22"/>
        </w:rPr>
        <w:t xml:space="preserve">2) </w:t>
      </w:r>
      <w:r w:rsidRPr="00595FFC">
        <w:rPr>
          <w:rFonts w:ascii="Calibri" w:hAnsi="Calibri" w:cs="Calibri"/>
          <w:b/>
          <w:sz w:val="22"/>
          <w:szCs w:val="22"/>
        </w:rPr>
        <w:t>5 dni</w:t>
      </w:r>
      <w:r w:rsidRPr="00595FFC">
        <w:rPr>
          <w:rFonts w:ascii="Calibri" w:hAnsi="Calibri" w:cs="Calibri"/>
          <w:sz w:val="22"/>
          <w:szCs w:val="22"/>
        </w:rPr>
        <w:t xml:space="preserve"> od dnia zamieszczenia ogłoszenia w Biuletynie Zamówień Publicznych lub dokumentów zamówienia na stronie internetowej, w przypadku zamówień, których wartość jest mniejsza niż progi unijne.</w:t>
      </w:r>
    </w:p>
    <w:p w14:paraId="630F5487" w14:textId="77777777" w:rsidR="000D15DF" w:rsidRPr="00595FFC" w:rsidRDefault="000D15DF" w:rsidP="000D15DF">
      <w:pPr>
        <w:spacing w:after="60" w:line="276" w:lineRule="auto"/>
        <w:ind w:firstLine="567"/>
        <w:jc w:val="both"/>
        <w:rPr>
          <w:rFonts w:ascii="Calibri" w:hAnsi="Calibri" w:cs="Calibri"/>
          <w:sz w:val="22"/>
          <w:szCs w:val="22"/>
        </w:rPr>
      </w:pPr>
      <w:r w:rsidRPr="00595FFC">
        <w:rPr>
          <w:rFonts w:ascii="Calibri" w:hAnsi="Calibri" w:cs="Calibri"/>
          <w:sz w:val="22"/>
          <w:szCs w:val="22"/>
        </w:rPr>
        <w:t>3. Odwołanie w przypadkach innych niż określone w ust. 1 i 2 wnosi się w terminie:</w:t>
      </w:r>
    </w:p>
    <w:p w14:paraId="5E2AB341"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t>1) (…)</w:t>
      </w:r>
    </w:p>
    <w:p w14:paraId="272BBA41" w14:textId="77777777" w:rsidR="000D15DF" w:rsidRPr="00595FFC" w:rsidRDefault="000D15DF" w:rsidP="008A2913">
      <w:pPr>
        <w:spacing w:line="276" w:lineRule="auto"/>
        <w:ind w:left="1135" w:hanging="284"/>
        <w:jc w:val="both"/>
        <w:rPr>
          <w:rFonts w:ascii="Calibri" w:hAnsi="Calibri" w:cs="Calibri"/>
          <w:sz w:val="22"/>
          <w:szCs w:val="22"/>
        </w:rPr>
      </w:pPr>
      <w:r w:rsidRPr="00595FFC">
        <w:rPr>
          <w:rFonts w:ascii="Calibri" w:hAnsi="Calibri" w:cs="Calibri"/>
          <w:sz w:val="22"/>
          <w:szCs w:val="22"/>
        </w:rPr>
        <w:t xml:space="preserve">2) </w:t>
      </w:r>
      <w:r w:rsidRPr="00595FFC">
        <w:rPr>
          <w:rFonts w:ascii="Calibri" w:hAnsi="Calibri" w:cs="Calibri"/>
          <w:b/>
          <w:sz w:val="22"/>
          <w:szCs w:val="22"/>
        </w:rPr>
        <w:t>5 dni</w:t>
      </w:r>
      <w:r w:rsidRPr="00595FFC">
        <w:rPr>
          <w:rFonts w:ascii="Calibri" w:hAnsi="Calibri" w:cs="Calibri"/>
          <w:sz w:val="22"/>
          <w:szCs w:val="22"/>
        </w:rPr>
        <w:t xml:space="preserve"> od dnia, w którym powzięto lub przy zachowaniu należytej staranności można było powziąć wiadomość o okolicznościach stanowiących podstawę jego wniesienia, w przypadku zamówień, </w:t>
      </w:r>
      <w:r w:rsidRPr="00595FFC">
        <w:rPr>
          <w:rFonts w:ascii="Calibri" w:hAnsi="Calibri" w:cs="Calibri"/>
          <w:b/>
          <w:sz w:val="22"/>
          <w:szCs w:val="22"/>
        </w:rPr>
        <w:t>których wartość jest mniejsza niż progi unijne</w:t>
      </w:r>
      <w:r w:rsidRPr="00595FFC">
        <w:rPr>
          <w:rFonts w:ascii="Calibri" w:hAnsi="Calibri" w:cs="Calibri"/>
          <w:sz w:val="22"/>
          <w:szCs w:val="22"/>
        </w:rPr>
        <w:t>.</w:t>
      </w:r>
    </w:p>
    <w:p w14:paraId="539509D5" w14:textId="77777777" w:rsidR="000D15DF" w:rsidRPr="00595FFC" w:rsidRDefault="000D15DF" w:rsidP="008A2913">
      <w:pPr>
        <w:spacing w:line="276" w:lineRule="auto"/>
        <w:ind w:left="851" w:hanging="284"/>
        <w:jc w:val="both"/>
        <w:rPr>
          <w:rFonts w:ascii="Calibri" w:hAnsi="Calibri" w:cs="Calibri"/>
          <w:sz w:val="22"/>
          <w:szCs w:val="22"/>
        </w:rPr>
      </w:pPr>
      <w:r w:rsidRPr="00595FFC">
        <w:rPr>
          <w:rFonts w:ascii="Calibri" w:hAnsi="Calibri" w:cs="Calibr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A70F64" w14:textId="77777777" w:rsidR="000D15DF" w:rsidRPr="00595FFC" w:rsidRDefault="000D15DF" w:rsidP="000D15DF">
      <w:pPr>
        <w:spacing w:line="276" w:lineRule="auto"/>
        <w:ind w:left="1135" w:hanging="284"/>
        <w:jc w:val="both"/>
        <w:rPr>
          <w:rFonts w:ascii="Calibri" w:hAnsi="Calibri" w:cs="Calibri"/>
          <w:sz w:val="22"/>
          <w:szCs w:val="22"/>
        </w:rPr>
      </w:pPr>
      <w:r w:rsidRPr="00595FFC">
        <w:rPr>
          <w:rFonts w:ascii="Calibri" w:hAnsi="Calibri" w:cs="Calibr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062F17" w14:textId="77777777" w:rsidR="000D15DF" w:rsidRPr="00595FFC" w:rsidRDefault="000D15DF" w:rsidP="000D15DF">
      <w:pPr>
        <w:spacing w:line="276" w:lineRule="auto"/>
        <w:ind w:left="373" w:firstLine="478"/>
        <w:jc w:val="both"/>
        <w:rPr>
          <w:rFonts w:ascii="Calibri" w:hAnsi="Calibri" w:cs="Calibri"/>
          <w:sz w:val="22"/>
          <w:szCs w:val="22"/>
        </w:rPr>
      </w:pPr>
      <w:r w:rsidRPr="00595FFC">
        <w:rPr>
          <w:rFonts w:ascii="Calibri" w:hAnsi="Calibri" w:cs="Calibri"/>
          <w:sz w:val="22"/>
          <w:szCs w:val="22"/>
        </w:rPr>
        <w:t>2) (…)</w:t>
      </w:r>
    </w:p>
    <w:p w14:paraId="2B49754D" w14:textId="77777777" w:rsidR="000D15DF" w:rsidRPr="00595FFC" w:rsidRDefault="000D15DF" w:rsidP="000D15DF">
      <w:pPr>
        <w:spacing w:line="276" w:lineRule="auto"/>
        <w:ind w:left="373" w:firstLine="478"/>
        <w:jc w:val="both"/>
        <w:rPr>
          <w:rFonts w:ascii="Calibri" w:hAnsi="Calibri" w:cs="Calibri"/>
          <w:sz w:val="22"/>
          <w:szCs w:val="22"/>
        </w:rPr>
      </w:pPr>
      <w:r w:rsidRPr="00595FFC">
        <w:rPr>
          <w:rFonts w:ascii="Calibri" w:hAnsi="Calibri" w:cs="Calibri"/>
          <w:sz w:val="22"/>
          <w:szCs w:val="22"/>
        </w:rPr>
        <w:t>3) miesiąca od dnia zawarcia umowy, jeżeli Zamawiający:</w:t>
      </w:r>
    </w:p>
    <w:p w14:paraId="3C25CCD6" w14:textId="77777777" w:rsidR="000D15DF" w:rsidRPr="00595FFC" w:rsidRDefault="000D15DF" w:rsidP="000D15DF">
      <w:pPr>
        <w:spacing w:line="276" w:lineRule="auto"/>
        <w:ind w:left="1418" w:hanging="284"/>
        <w:jc w:val="both"/>
        <w:rPr>
          <w:rFonts w:ascii="Calibri" w:hAnsi="Calibri" w:cs="Calibri"/>
          <w:sz w:val="22"/>
          <w:szCs w:val="22"/>
        </w:rPr>
      </w:pPr>
      <w:r w:rsidRPr="00595FFC">
        <w:rPr>
          <w:rFonts w:ascii="Calibri" w:hAnsi="Calibri" w:cs="Calibri"/>
          <w:sz w:val="22"/>
          <w:szCs w:val="22"/>
        </w:rPr>
        <w:lastRenderedPageBreak/>
        <w:t>a) nie zamieścił w Biuletynie Zamówień Publicznych ogłoszenia o wyniku postępowania albo</w:t>
      </w:r>
    </w:p>
    <w:p w14:paraId="112FFA9F" w14:textId="77777777" w:rsidR="000D15DF" w:rsidRPr="00595FFC" w:rsidRDefault="000D15DF" w:rsidP="000D15DF">
      <w:pPr>
        <w:spacing w:line="276" w:lineRule="auto"/>
        <w:ind w:left="1418" w:hanging="284"/>
        <w:jc w:val="both"/>
        <w:rPr>
          <w:rFonts w:ascii="Calibri" w:hAnsi="Calibri" w:cs="Calibri"/>
          <w:sz w:val="22"/>
          <w:szCs w:val="22"/>
        </w:rPr>
      </w:pPr>
      <w:r w:rsidRPr="00595FFC">
        <w:rPr>
          <w:rFonts w:ascii="Calibri" w:hAnsi="Calibri" w:cs="Calibri"/>
          <w:sz w:val="22"/>
          <w:szCs w:val="22"/>
        </w:rPr>
        <w:t>b) zamieścił w Biuletynie Zamówień Publicznych ogłoszenie o wyniku postępowania, które nie zawiera uzasadnienia udzielenia zamówienia w trybie negocjacji bez ogłoszenia albo zamówienia z wolnej ręki.”</w:t>
      </w:r>
    </w:p>
    <w:p w14:paraId="78AE672C" w14:textId="77777777" w:rsidR="000D15DF" w:rsidRPr="00595FFC" w:rsidRDefault="000D15DF">
      <w:pPr>
        <w:numPr>
          <w:ilvl w:val="0"/>
          <w:numId w:val="22"/>
        </w:numPr>
        <w:tabs>
          <w:tab w:val="clear" w:pos="720"/>
          <w:tab w:val="left" w:pos="426"/>
        </w:tabs>
        <w:spacing w:line="276" w:lineRule="auto"/>
        <w:ind w:left="425" w:right="28" w:hanging="425"/>
        <w:jc w:val="both"/>
        <w:rPr>
          <w:rFonts w:ascii="Calibri" w:hAnsi="Calibri" w:cs="Calibri"/>
          <w:sz w:val="22"/>
          <w:szCs w:val="22"/>
        </w:rPr>
      </w:pPr>
      <w:r w:rsidRPr="00595FFC">
        <w:rPr>
          <w:rFonts w:ascii="Calibri" w:hAnsi="Calibri" w:cs="Calibri"/>
          <w:sz w:val="22"/>
          <w:szCs w:val="22"/>
        </w:rPr>
        <w:t xml:space="preserve">Na orzeczenie </w:t>
      </w:r>
      <w:r w:rsidRPr="00595FFC">
        <w:rPr>
          <w:rFonts w:ascii="Calibri" w:hAnsi="Calibri" w:cs="Calibri"/>
          <w:color w:val="000000"/>
          <w:sz w:val="22"/>
          <w:szCs w:val="22"/>
        </w:rPr>
        <w:t xml:space="preserve">Krajowej Izby Odwoławczej </w:t>
      </w:r>
      <w:r w:rsidRPr="00595FFC">
        <w:rPr>
          <w:rFonts w:ascii="Calibri" w:hAnsi="Calibri" w:cs="Calibri"/>
          <w:sz w:val="22"/>
          <w:szCs w:val="22"/>
        </w:rPr>
        <w:t>oraz postanowienie Prezesa Izby, o którym mowa w</w:t>
      </w:r>
      <w:r>
        <w:rPr>
          <w:rFonts w:ascii="Calibri" w:hAnsi="Calibri" w:cs="Calibri"/>
          <w:sz w:val="22"/>
          <w:szCs w:val="22"/>
        </w:rPr>
        <w:t> </w:t>
      </w:r>
      <w:r w:rsidRPr="00595FFC">
        <w:rPr>
          <w:rFonts w:ascii="Calibri" w:hAnsi="Calibri" w:cs="Calibri"/>
          <w:sz w:val="22"/>
          <w:szCs w:val="22"/>
        </w:rPr>
        <w:t xml:space="preserve">art. 519 ust. 1 ustawy, stronom oraz uczestnikom postępowania odwoławczego przysługuje </w:t>
      </w:r>
      <w:r w:rsidRPr="00595FFC">
        <w:rPr>
          <w:rFonts w:ascii="Calibri" w:hAnsi="Calibri" w:cs="Calibri"/>
          <w:b/>
          <w:sz w:val="22"/>
          <w:szCs w:val="22"/>
        </w:rPr>
        <w:t xml:space="preserve">skarga </w:t>
      </w:r>
      <w:r w:rsidRPr="00595FFC">
        <w:rPr>
          <w:rFonts w:ascii="Calibri" w:hAnsi="Calibri" w:cs="Calibri"/>
          <w:sz w:val="22"/>
          <w:szCs w:val="22"/>
        </w:rPr>
        <w:t>do</w:t>
      </w:r>
      <w:r>
        <w:rPr>
          <w:rFonts w:ascii="Calibri" w:hAnsi="Calibri" w:cs="Calibri"/>
          <w:sz w:val="22"/>
          <w:szCs w:val="22"/>
        </w:rPr>
        <w:t xml:space="preserve"> </w:t>
      </w:r>
      <w:r w:rsidRPr="00595FFC">
        <w:rPr>
          <w:rFonts w:ascii="Calibri" w:hAnsi="Calibri" w:cs="Calibri"/>
          <w:sz w:val="22"/>
          <w:szCs w:val="22"/>
        </w:rPr>
        <w:t>sądu. Skargę wnosi się do Sądu Okręgowego w Warszawie, zwanego „sądem zamówień publicznych”.</w:t>
      </w:r>
    </w:p>
    <w:p w14:paraId="55B8F2C7" w14:textId="77777777" w:rsidR="000D15DF" w:rsidRPr="00595FFC" w:rsidRDefault="000D15DF">
      <w:pPr>
        <w:numPr>
          <w:ilvl w:val="0"/>
          <w:numId w:val="22"/>
        </w:numPr>
        <w:tabs>
          <w:tab w:val="clear" w:pos="720"/>
          <w:tab w:val="left" w:pos="426"/>
        </w:tabs>
        <w:spacing w:after="60" w:line="276" w:lineRule="auto"/>
        <w:ind w:left="426" w:right="28" w:hanging="426"/>
        <w:jc w:val="both"/>
        <w:rPr>
          <w:rFonts w:ascii="Calibri" w:hAnsi="Calibri" w:cs="Calibri"/>
          <w:sz w:val="22"/>
          <w:szCs w:val="22"/>
        </w:rPr>
      </w:pPr>
      <w:r w:rsidRPr="00595FFC">
        <w:rPr>
          <w:rFonts w:ascii="Calibri" w:hAnsi="Calibri" w:cs="Calibri"/>
          <w:sz w:val="22"/>
          <w:szCs w:val="22"/>
        </w:rPr>
        <w:t xml:space="preserve">Skargę wnosi się za pośrednictwem Prezesa Izby, w terminie 14 dni od dnia doręczenia orzeczenia Izby lub postanowienia Prezesa Izby, o którym mowa w art. 519 ust. 1 </w:t>
      </w:r>
      <w:proofErr w:type="spellStart"/>
      <w:r w:rsidRPr="00595FFC">
        <w:rPr>
          <w:rFonts w:ascii="Calibri" w:hAnsi="Calibri" w:cs="Calibri"/>
          <w:sz w:val="22"/>
          <w:szCs w:val="22"/>
        </w:rPr>
        <w:t>uPzp</w:t>
      </w:r>
      <w:proofErr w:type="spellEnd"/>
      <w:r w:rsidRPr="00595FFC">
        <w:rPr>
          <w:rFonts w:ascii="Calibri" w:hAnsi="Calibri" w:cs="Calibr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w:t>
      </w:r>
      <w:r>
        <w:rPr>
          <w:rFonts w:ascii="Calibri" w:hAnsi="Calibri" w:cs="Calibri"/>
          <w:sz w:val="22"/>
          <w:szCs w:val="22"/>
        </w:rPr>
        <w:t> </w:t>
      </w:r>
      <w:r w:rsidRPr="00595FFC">
        <w:rPr>
          <w:rFonts w:ascii="Calibri" w:hAnsi="Calibri" w:cs="Calibri"/>
          <w:sz w:val="22"/>
          <w:szCs w:val="22"/>
        </w:rPr>
        <w:t>dnia 18 listopada 2020 r. o doręczeniach elektronicznych, jest równoznaczne z jej wniesieniem.</w:t>
      </w:r>
    </w:p>
    <w:p w14:paraId="3346966F" w14:textId="77777777" w:rsidR="000D15DF" w:rsidRPr="00595FFC" w:rsidRDefault="000D15DF">
      <w:pPr>
        <w:numPr>
          <w:ilvl w:val="0"/>
          <w:numId w:val="22"/>
        </w:numPr>
        <w:tabs>
          <w:tab w:val="num" w:pos="426"/>
          <w:tab w:val="left" w:pos="900"/>
        </w:tabs>
        <w:spacing w:line="276" w:lineRule="auto"/>
        <w:ind w:left="425" w:right="28" w:hanging="425"/>
        <w:jc w:val="both"/>
        <w:rPr>
          <w:rFonts w:ascii="Calibri" w:hAnsi="Calibri" w:cs="Calibri"/>
          <w:sz w:val="22"/>
          <w:szCs w:val="22"/>
        </w:rPr>
      </w:pPr>
      <w:r w:rsidRPr="00595FFC">
        <w:rPr>
          <w:rFonts w:ascii="Calibri" w:hAnsi="Calibri" w:cs="Calibri"/>
          <w:sz w:val="22"/>
          <w:szCs w:val="22"/>
        </w:rPr>
        <w:t xml:space="preserve">Od wyroku sądu lub postanowienia kończącego postępowanie w sprawie przysługuje </w:t>
      </w:r>
      <w:r w:rsidRPr="00595FFC">
        <w:rPr>
          <w:rFonts w:ascii="Calibri" w:hAnsi="Calibri" w:cs="Calibri"/>
          <w:b/>
          <w:sz w:val="22"/>
          <w:szCs w:val="22"/>
        </w:rPr>
        <w:t>skarga kasacyjna</w:t>
      </w:r>
      <w:r w:rsidRPr="00595FFC">
        <w:rPr>
          <w:rFonts w:ascii="Calibri" w:hAnsi="Calibri" w:cs="Calibri"/>
          <w:sz w:val="22"/>
          <w:szCs w:val="22"/>
        </w:rPr>
        <w:t xml:space="preserve"> do Sądu Najwyższego.</w:t>
      </w:r>
    </w:p>
    <w:p w14:paraId="591A82D8" w14:textId="77777777" w:rsidR="009D3FD4" w:rsidRPr="0061168E" w:rsidRDefault="009D3FD4" w:rsidP="000D15DF">
      <w:pPr>
        <w:tabs>
          <w:tab w:val="left" w:pos="900"/>
        </w:tabs>
        <w:spacing w:line="276" w:lineRule="auto"/>
        <w:ind w:right="28"/>
        <w:jc w:val="both"/>
        <w:rPr>
          <w:rFonts w:asciiTheme="minorHAnsi" w:hAnsiTheme="minorHAnsi" w:cstheme="minorHAnsi"/>
          <w:sz w:val="22"/>
          <w:szCs w:val="22"/>
        </w:rPr>
      </w:pPr>
    </w:p>
    <w:p w14:paraId="2AF29853" w14:textId="77777777" w:rsidR="00275A7C" w:rsidRPr="00BC3661" w:rsidRDefault="00275A7C">
      <w:pPr>
        <w:pStyle w:val="Akapitzlist"/>
        <w:numPr>
          <w:ilvl w:val="0"/>
          <w:numId w:val="56"/>
        </w:numPr>
        <w:spacing w:after="6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1"/>
      </w:r>
    </w:p>
    <w:p w14:paraId="37CA7FAB" w14:textId="77777777" w:rsidR="00275A7C" w:rsidRPr="00275A7C" w:rsidRDefault="00275A7C" w:rsidP="00FE6E6B">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6E90A2F4"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3DC850B2"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2"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48CC7F6D"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68414C5E"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2C1B8ED6" w14:textId="7EFA216F" w:rsidR="003A4D43" w:rsidRPr="003A4D43" w:rsidRDefault="003A4D43">
      <w:pPr>
        <w:widowControl w:val="0"/>
        <w:numPr>
          <w:ilvl w:val="0"/>
          <w:numId w:val="48"/>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Dane osobowe </w:t>
      </w:r>
      <w:r w:rsidRPr="00AF4006">
        <w:rPr>
          <w:rFonts w:ascii="Calibri" w:hAnsi="Calibri" w:cs="Calibri"/>
          <w:sz w:val="22"/>
          <w:szCs w:val="22"/>
        </w:rPr>
        <w:t xml:space="preserve">będą przechowywane, zgodnie z art. </w:t>
      </w:r>
      <w:r>
        <w:rPr>
          <w:rFonts w:ascii="Calibri" w:hAnsi="Calibri" w:cs="Calibri"/>
          <w:sz w:val="22"/>
          <w:szCs w:val="22"/>
        </w:rPr>
        <w:t>78</w:t>
      </w:r>
      <w:r w:rsidRPr="00AF4006">
        <w:rPr>
          <w:rFonts w:ascii="Calibri" w:hAnsi="Calibri" w:cs="Calibri"/>
          <w:sz w:val="22"/>
          <w:szCs w:val="22"/>
        </w:rPr>
        <w:t xml:space="preserve"> ust. 1 ustawy </w:t>
      </w:r>
      <w:proofErr w:type="spellStart"/>
      <w:r w:rsidRPr="00AF4006">
        <w:rPr>
          <w:rFonts w:ascii="Calibri" w:hAnsi="Calibri" w:cs="Calibri"/>
          <w:sz w:val="22"/>
          <w:szCs w:val="22"/>
        </w:rPr>
        <w:t>Pzp</w:t>
      </w:r>
      <w:proofErr w:type="spellEnd"/>
      <w:r w:rsidRPr="00AF4006">
        <w:rPr>
          <w:rFonts w:ascii="Calibri" w:hAnsi="Calibri" w:cs="Calibri"/>
          <w:sz w:val="22"/>
          <w:szCs w:val="22"/>
        </w:rPr>
        <w:t>, przez okres 4 lat od</w:t>
      </w:r>
      <w:r w:rsidR="00566672">
        <w:rPr>
          <w:rFonts w:ascii="Calibri" w:hAnsi="Calibri" w:cs="Calibri"/>
          <w:sz w:val="22"/>
          <w:szCs w:val="22"/>
        </w:rPr>
        <w:t xml:space="preserve"> </w:t>
      </w:r>
      <w:r w:rsidRPr="00AF4006">
        <w:rPr>
          <w:rFonts w:ascii="Calibri" w:hAnsi="Calibri" w:cs="Calibri"/>
          <w:sz w:val="22"/>
          <w:szCs w:val="22"/>
        </w:rPr>
        <w:t>dnia zakończenia postępowania o udzielenie zamówienia, a jeżeli cza</w:t>
      </w:r>
      <w:r>
        <w:rPr>
          <w:rFonts w:ascii="Calibri" w:hAnsi="Calibri" w:cs="Calibri"/>
          <w:sz w:val="22"/>
          <w:szCs w:val="22"/>
        </w:rPr>
        <w:t xml:space="preserve">s trwania umowy przekracza 4 </w:t>
      </w:r>
      <w:r w:rsidRPr="00AF4006">
        <w:rPr>
          <w:rFonts w:ascii="Calibri" w:hAnsi="Calibri" w:cs="Calibri"/>
          <w:sz w:val="22"/>
          <w:szCs w:val="22"/>
        </w:rPr>
        <w:t>lata, okres przechowywania obejmuje cały czas trwania umowy</w:t>
      </w:r>
      <w:r>
        <w:rPr>
          <w:rFonts w:ascii="Calibri" w:hAnsi="Calibri" w:cs="Calibri"/>
          <w:sz w:val="22"/>
          <w:szCs w:val="22"/>
        </w:rPr>
        <w:t>, a przede wszystkim na podstawie rozporządzenia Prezesa Rady Ministrów w sprawie instrukcji kancelaryjnej, jednolitych wykazów akt oraz instrukcji w sprawie działania archiwów zakładowych, chyba że przepisy szczególne stanowią inaczej</w:t>
      </w:r>
      <w:r w:rsidRPr="00AF4006">
        <w:rPr>
          <w:rFonts w:ascii="Calibri" w:hAnsi="Calibri" w:cs="Calibri"/>
          <w:sz w:val="22"/>
          <w:szCs w:val="22"/>
        </w:rPr>
        <w:t>;</w:t>
      </w:r>
    </w:p>
    <w:p w14:paraId="384375AB"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05F75E" w14:textId="77777777" w:rsidR="00275A7C" w:rsidRPr="00275A7C" w:rsidRDefault="00275A7C">
      <w:pPr>
        <w:widowControl w:val="0"/>
        <w:numPr>
          <w:ilvl w:val="0"/>
          <w:numId w:val="48"/>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72EF873E" w14:textId="77777777" w:rsidR="00275A7C" w:rsidRPr="00275A7C" w:rsidRDefault="00275A7C">
      <w:pPr>
        <w:widowControl w:val="0"/>
        <w:numPr>
          <w:ilvl w:val="0"/>
          <w:numId w:val="48"/>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lastRenderedPageBreak/>
        <w:t>Osoby, której dane dotyczą posiadają:</w:t>
      </w:r>
    </w:p>
    <w:p w14:paraId="6A245B45" w14:textId="77777777" w:rsidR="00C42CD5" w:rsidRDefault="00C42CD5" w:rsidP="00FE6E6B">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0FCE48C0" w14:textId="77777777" w:rsidR="00C42CD5" w:rsidRDefault="00C42CD5" w:rsidP="00FE6E6B">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2"/>
      </w:r>
      <w:r w:rsidR="00275A7C" w:rsidRPr="00275A7C">
        <w:rPr>
          <w:rFonts w:ascii="Calibri" w:hAnsi="Calibri" w:cs="Calibri"/>
          <w:sz w:val="22"/>
          <w:szCs w:val="22"/>
        </w:rPr>
        <w:t>;</w:t>
      </w:r>
    </w:p>
    <w:p w14:paraId="77C9A9B1" w14:textId="77777777" w:rsidR="00C42CD5"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0E7FD122" w14:textId="77777777" w:rsidR="00275A7C" w:rsidRPr="00275A7C"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5886B322" w14:textId="77777777" w:rsidR="00275A7C" w:rsidRPr="00275A7C" w:rsidRDefault="00275A7C">
      <w:pPr>
        <w:widowControl w:val="0"/>
        <w:numPr>
          <w:ilvl w:val="0"/>
          <w:numId w:val="48"/>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292F884" w14:textId="77777777" w:rsidR="00C42CD5" w:rsidRDefault="00C42CD5" w:rsidP="00FE6E6B">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B54BFA4" w14:textId="77777777" w:rsidR="00C42CD5" w:rsidRDefault="00C42CD5" w:rsidP="00FE6E6B">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1D48A855" w14:textId="77777777" w:rsidR="00275A7C" w:rsidRPr="00C42CD5"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076E8FBC" w14:textId="77777777" w:rsidR="003616AB" w:rsidRDefault="003616AB" w:rsidP="00FE6E6B">
      <w:pPr>
        <w:spacing w:line="276" w:lineRule="auto"/>
        <w:ind w:right="28"/>
        <w:jc w:val="both"/>
        <w:rPr>
          <w:rFonts w:asciiTheme="minorHAnsi" w:hAnsiTheme="minorHAnsi" w:cstheme="minorHAnsi"/>
          <w:b/>
          <w:sz w:val="22"/>
          <w:szCs w:val="22"/>
        </w:rPr>
      </w:pPr>
    </w:p>
    <w:p w14:paraId="0717722D" w14:textId="77777777" w:rsidR="00CE450F" w:rsidRDefault="00CE450F" w:rsidP="00FE6E6B">
      <w:pPr>
        <w:spacing w:line="276" w:lineRule="auto"/>
        <w:ind w:right="28"/>
        <w:jc w:val="both"/>
        <w:rPr>
          <w:rFonts w:asciiTheme="minorHAnsi" w:hAnsiTheme="minorHAnsi" w:cstheme="minorHAnsi"/>
          <w:b/>
          <w:sz w:val="22"/>
          <w:szCs w:val="22"/>
        </w:rPr>
      </w:pPr>
    </w:p>
    <w:p w14:paraId="407E5761" w14:textId="77777777" w:rsidR="00CE450F" w:rsidRDefault="00CE450F" w:rsidP="00FE6E6B">
      <w:pPr>
        <w:spacing w:line="276" w:lineRule="auto"/>
        <w:ind w:right="28"/>
        <w:jc w:val="both"/>
        <w:rPr>
          <w:rFonts w:asciiTheme="minorHAnsi" w:hAnsiTheme="minorHAnsi" w:cstheme="minorHAnsi"/>
          <w:b/>
          <w:sz w:val="22"/>
          <w:szCs w:val="22"/>
        </w:rPr>
      </w:pPr>
    </w:p>
    <w:p w14:paraId="378CE462" w14:textId="77777777" w:rsidR="0014730D" w:rsidRPr="000C23C1" w:rsidRDefault="0014730D">
      <w:pPr>
        <w:pStyle w:val="Akapitzlist"/>
        <w:numPr>
          <w:ilvl w:val="0"/>
          <w:numId w:val="56"/>
        </w:numPr>
        <w:spacing w:line="276" w:lineRule="auto"/>
        <w:ind w:left="567" w:hanging="567"/>
        <w:rPr>
          <w:rFonts w:ascii="Calibri" w:hAnsi="Calibri" w:cs="Calibri"/>
          <w:b/>
          <w:bCs/>
          <w:sz w:val="22"/>
          <w:szCs w:val="22"/>
        </w:rPr>
      </w:pPr>
      <w:r w:rsidRPr="000C23C1">
        <w:rPr>
          <w:rFonts w:ascii="Calibri" w:hAnsi="Calibri" w:cs="Calibri"/>
          <w:b/>
          <w:bCs/>
          <w:sz w:val="22"/>
          <w:szCs w:val="22"/>
        </w:rPr>
        <w:t>Załączniki</w:t>
      </w:r>
    </w:p>
    <w:p w14:paraId="33224936" w14:textId="77777777" w:rsidR="0014730D" w:rsidRPr="002C1CDA" w:rsidRDefault="0014730D">
      <w:pPr>
        <w:widowControl w:val="0"/>
        <w:numPr>
          <w:ilvl w:val="0"/>
          <w:numId w:val="49"/>
        </w:numPr>
        <w:tabs>
          <w:tab w:val="num" w:pos="284"/>
        </w:tabs>
        <w:suppressAutoHyphens/>
        <w:spacing w:line="276" w:lineRule="auto"/>
        <w:ind w:left="1701" w:hanging="1701"/>
        <w:jc w:val="both"/>
        <w:rPr>
          <w:rFonts w:ascii="Calibri" w:hAnsi="Calibri" w:cs="Calibri"/>
          <w:sz w:val="22"/>
          <w:szCs w:val="22"/>
        </w:rPr>
      </w:pPr>
      <w:r w:rsidRPr="002C1CDA">
        <w:rPr>
          <w:rFonts w:ascii="Calibri" w:hAnsi="Calibri" w:cs="Calibri"/>
          <w:sz w:val="22"/>
          <w:szCs w:val="22"/>
        </w:rPr>
        <w:t xml:space="preserve">Załącznik nr </w:t>
      </w:r>
      <w:r w:rsidR="00036890" w:rsidRPr="002C1CDA">
        <w:rPr>
          <w:rFonts w:ascii="Calibri" w:hAnsi="Calibri" w:cs="Calibri"/>
          <w:sz w:val="22"/>
          <w:szCs w:val="22"/>
        </w:rPr>
        <w:t>1</w:t>
      </w:r>
      <w:r w:rsidRPr="002C1CDA">
        <w:rPr>
          <w:rFonts w:ascii="Calibri" w:hAnsi="Calibri" w:cs="Calibri"/>
          <w:sz w:val="22"/>
          <w:szCs w:val="22"/>
        </w:rPr>
        <w:t xml:space="preserve"> – </w:t>
      </w:r>
      <w:r w:rsidR="0023543B" w:rsidRPr="002C1CDA">
        <w:rPr>
          <w:rFonts w:ascii="Calibri" w:hAnsi="Calibri" w:cs="Calibri"/>
          <w:sz w:val="22"/>
          <w:szCs w:val="22"/>
        </w:rPr>
        <w:t>Formul</w:t>
      </w:r>
      <w:r w:rsidR="00B0081F" w:rsidRPr="002C1CDA">
        <w:rPr>
          <w:rFonts w:ascii="Calibri" w:hAnsi="Calibri" w:cs="Calibri"/>
          <w:sz w:val="22"/>
          <w:szCs w:val="22"/>
        </w:rPr>
        <w:t>arz oferty</w:t>
      </w:r>
    </w:p>
    <w:p w14:paraId="455F6CA4" w14:textId="77777777" w:rsidR="0014730D" w:rsidRPr="002C1CDA" w:rsidRDefault="0014730D">
      <w:pPr>
        <w:widowControl w:val="0"/>
        <w:numPr>
          <w:ilvl w:val="0"/>
          <w:numId w:val="49"/>
        </w:numPr>
        <w:tabs>
          <w:tab w:val="num" w:pos="284"/>
        </w:tabs>
        <w:suppressAutoHyphens/>
        <w:spacing w:line="276" w:lineRule="auto"/>
        <w:ind w:left="425" w:hanging="425"/>
        <w:jc w:val="both"/>
        <w:rPr>
          <w:rFonts w:ascii="Calibri" w:hAnsi="Calibri" w:cs="Calibri"/>
          <w:sz w:val="22"/>
          <w:szCs w:val="22"/>
        </w:rPr>
      </w:pPr>
      <w:r w:rsidRPr="002C1CDA">
        <w:rPr>
          <w:rFonts w:ascii="Calibri" w:hAnsi="Calibri" w:cs="Calibri"/>
          <w:sz w:val="22"/>
          <w:szCs w:val="22"/>
        </w:rPr>
        <w:t xml:space="preserve">Załącznik nr </w:t>
      </w:r>
      <w:r w:rsidR="00036890" w:rsidRPr="002C1CDA">
        <w:rPr>
          <w:rFonts w:ascii="Calibri" w:hAnsi="Calibri" w:cs="Calibri"/>
          <w:sz w:val="22"/>
          <w:szCs w:val="22"/>
        </w:rPr>
        <w:t>2</w:t>
      </w:r>
      <w:r w:rsidRPr="002C1CDA">
        <w:rPr>
          <w:rFonts w:ascii="Calibri" w:hAnsi="Calibri" w:cs="Calibri"/>
          <w:sz w:val="22"/>
          <w:szCs w:val="22"/>
        </w:rPr>
        <w:t xml:space="preserve"> – </w:t>
      </w:r>
      <w:r w:rsidR="0023543B" w:rsidRPr="002C1CDA">
        <w:rPr>
          <w:rFonts w:ascii="Calibri" w:hAnsi="Calibri" w:cs="Calibri"/>
          <w:sz w:val="22"/>
          <w:szCs w:val="22"/>
          <w:lang w:eastAsia="ar-SA"/>
        </w:rPr>
        <w:t xml:space="preserve">Oświadczenie </w:t>
      </w:r>
      <w:r w:rsidR="00B0081F" w:rsidRPr="002C1CDA">
        <w:rPr>
          <w:rFonts w:ascii="Calibri" w:hAnsi="Calibri" w:cs="Calibri"/>
          <w:sz w:val="22"/>
          <w:szCs w:val="22"/>
          <w:lang w:eastAsia="ar-SA"/>
        </w:rPr>
        <w:t xml:space="preserve">z art. 125 ust. 1 </w:t>
      </w:r>
      <w:proofErr w:type="spellStart"/>
      <w:r w:rsidR="00B0081F" w:rsidRPr="002C1CDA">
        <w:rPr>
          <w:rFonts w:ascii="Calibri" w:hAnsi="Calibri" w:cs="Calibri"/>
          <w:sz w:val="22"/>
          <w:szCs w:val="22"/>
          <w:lang w:eastAsia="ar-SA"/>
        </w:rPr>
        <w:t>uPzp</w:t>
      </w:r>
      <w:proofErr w:type="spellEnd"/>
      <w:r w:rsidR="00B0081F" w:rsidRPr="002C1CDA">
        <w:rPr>
          <w:rFonts w:ascii="Calibri" w:hAnsi="Calibri" w:cs="Calibri"/>
          <w:sz w:val="22"/>
          <w:szCs w:val="22"/>
          <w:lang w:eastAsia="ar-SA"/>
        </w:rPr>
        <w:t xml:space="preserve"> dla Wykonawcy</w:t>
      </w:r>
    </w:p>
    <w:p w14:paraId="047FC010" w14:textId="7D45740B" w:rsidR="0014730D" w:rsidRPr="003368A5" w:rsidRDefault="0014730D">
      <w:pPr>
        <w:widowControl w:val="0"/>
        <w:numPr>
          <w:ilvl w:val="0"/>
          <w:numId w:val="49"/>
        </w:numPr>
        <w:tabs>
          <w:tab w:val="num" w:pos="284"/>
        </w:tabs>
        <w:suppressAutoHyphens/>
        <w:spacing w:line="276" w:lineRule="auto"/>
        <w:ind w:left="425" w:hanging="425"/>
        <w:jc w:val="both"/>
        <w:rPr>
          <w:rFonts w:ascii="Calibri" w:hAnsi="Calibri" w:cs="Calibri"/>
          <w:sz w:val="22"/>
          <w:szCs w:val="22"/>
        </w:rPr>
      </w:pPr>
      <w:r w:rsidRPr="002C1CDA">
        <w:rPr>
          <w:rFonts w:ascii="Calibri" w:hAnsi="Calibri" w:cs="Calibri"/>
          <w:sz w:val="22"/>
          <w:szCs w:val="22"/>
        </w:rPr>
        <w:t xml:space="preserve">Załącznik nr </w:t>
      </w:r>
      <w:r w:rsidR="007214AF">
        <w:rPr>
          <w:rFonts w:ascii="Calibri" w:hAnsi="Calibri" w:cs="Calibri"/>
          <w:sz w:val="22"/>
          <w:szCs w:val="22"/>
        </w:rPr>
        <w:t>3</w:t>
      </w:r>
      <w:r w:rsidRPr="002C1CDA">
        <w:rPr>
          <w:rFonts w:ascii="Calibri" w:hAnsi="Calibri" w:cs="Calibri"/>
          <w:sz w:val="22"/>
          <w:szCs w:val="22"/>
        </w:rPr>
        <w:t xml:space="preserve"> –</w:t>
      </w:r>
      <w:r w:rsidR="00175DD5">
        <w:rPr>
          <w:rFonts w:ascii="Calibri" w:hAnsi="Calibri" w:cs="Calibri"/>
          <w:sz w:val="22"/>
          <w:szCs w:val="22"/>
        </w:rPr>
        <w:t xml:space="preserve"> </w:t>
      </w:r>
      <w:r w:rsidR="00F91228" w:rsidRPr="002C1CDA">
        <w:rPr>
          <w:rFonts w:ascii="Calibri" w:hAnsi="Calibri" w:cs="Calibri"/>
          <w:color w:val="000000" w:themeColor="text1"/>
          <w:sz w:val="22"/>
          <w:szCs w:val="22"/>
        </w:rPr>
        <w:t xml:space="preserve">Projektowane </w:t>
      </w:r>
      <w:r w:rsidR="0023543B" w:rsidRPr="002C1CDA">
        <w:rPr>
          <w:rFonts w:ascii="Calibri" w:hAnsi="Calibri" w:cs="Calibri"/>
          <w:color w:val="000000" w:themeColor="text1"/>
          <w:sz w:val="22"/>
          <w:szCs w:val="22"/>
        </w:rPr>
        <w:t>P</w:t>
      </w:r>
      <w:r w:rsidR="00F91228" w:rsidRPr="002C1CDA">
        <w:rPr>
          <w:rFonts w:ascii="Calibri" w:hAnsi="Calibri" w:cs="Calibri"/>
          <w:color w:val="000000" w:themeColor="text1"/>
          <w:sz w:val="22"/>
          <w:szCs w:val="22"/>
        </w:rPr>
        <w:t xml:space="preserve">ostanowienia </w:t>
      </w:r>
      <w:r w:rsidR="0023543B" w:rsidRPr="002C1CDA">
        <w:rPr>
          <w:rFonts w:ascii="Calibri" w:hAnsi="Calibri" w:cs="Calibri"/>
          <w:color w:val="000000" w:themeColor="text1"/>
          <w:sz w:val="22"/>
          <w:szCs w:val="22"/>
        </w:rPr>
        <w:t>U</w:t>
      </w:r>
      <w:r w:rsidR="00F91228" w:rsidRPr="002C1CDA">
        <w:rPr>
          <w:rFonts w:ascii="Calibri" w:hAnsi="Calibri" w:cs="Calibri"/>
          <w:color w:val="000000" w:themeColor="text1"/>
          <w:sz w:val="22"/>
          <w:szCs w:val="22"/>
        </w:rPr>
        <w:t>mowy w sprawie zamówienia publicznego</w:t>
      </w:r>
    </w:p>
    <w:p w14:paraId="3EA3ABCA" w14:textId="5B7D2911" w:rsidR="003368A5" w:rsidRPr="002C1CDA" w:rsidRDefault="003368A5">
      <w:pPr>
        <w:widowControl w:val="0"/>
        <w:numPr>
          <w:ilvl w:val="0"/>
          <w:numId w:val="49"/>
        </w:numPr>
        <w:tabs>
          <w:tab w:val="num" w:pos="284"/>
        </w:tabs>
        <w:suppressAutoHyphens/>
        <w:spacing w:line="276" w:lineRule="auto"/>
        <w:ind w:left="425" w:hanging="425"/>
        <w:jc w:val="both"/>
        <w:rPr>
          <w:rFonts w:ascii="Calibri" w:hAnsi="Calibri" w:cs="Calibri"/>
          <w:sz w:val="22"/>
          <w:szCs w:val="22"/>
        </w:rPr>
      </w:pPr>
      <w:r>
        <w:rPr>
          <w:rFonts w:ascii="Calibri" w:hAnsi="Calibri" w:cs="Calibri"/>
          <w:color w:val="000000" w:themeColor="text1"/>
          <w:sz w:val="22"/>
          <w:szCs w:val="22"/>
        </w:rPr>
        <w:t>Załącznik nr 4 – Kalkulacja ceny</w:t>
      </w:r>
    </w:p>
    <w:p w14:paraId="3A79225C" w14:textId="2E4BFAA2" w:rsidR="0014730D" w:rsidRDefault="0014730D" w:rsidP="00FE6E6B">
      <w:pPr>
        <w:spacing w:line="276" w:lineRule="auto"/>
        <w:rPr>
          <w:rFonts w:ascii="Calibri" w:hAnsi="Calibri" w:cs="Calibri"/>
          <w:sz w:val="22"/>
          <w:szCs w:val="22"/>
        </w:rPr>
      </w:pPr>
    </w:p>
    <w:p w14:paraId="15E2F1F4" w14:textId="77777777" w:rsidR="002B1DC2" w:rsidRDefault="002B1DC2" w:rsidP="00FE6E6B">
      <w:pPr>
        <w:spacing w:line="276" w:lineRule="auto"/>
        <w:rPr>
          <w:rFonts w:ascii="Calibri" w:hAnsi="Calibri" w:cs="Calibri"/>
          <w:sz w:val="22"/>
          <w:szCs w:val="22"/>
        </w:rPr>
      </w:pPr>
    </w:p>
    <w:p w14:paraId="56F41901" w14:textId="77777777" w:rsidR="00CE450F" w:rsidRPr="00DD16A8" w:rsidRDefault="00CE450F" w:rsidP="00FE6E6B">
      <w:pPr>
        <w:spacing w:line="276" w:lineRule="auto"/>
        <w:rPr>
          <w:rFonts w:ascii="Calibri" w:hAnsi="Calibri" w:cs="Calibri"/>
          <w:sz w:val="22"/>
          <w:szCs w:val="22"/>
        </w:rPr>
      </w:pPr>
    </w:p>
    <w:p w14:paraId="5DF8275C" w14:textId="44ABF389" w:rsidR="000D7C35" w:rsidRPr="0072376D" w:rsidRDefault="0014730D" w:rsidP="007214AF">
      <w:pPr>
        <w:widowControl w:val="0"/>
        <w:autoSpaceDE w:val="0"/>
        <w:spacing w:line="276" w:lineRule="auto"/>
        <w:ind w:left="-68"/>
        <w:jc w:val="both"/>
        <w:rPr>
          <w:rFonts w:ascii="Calibri" w:hAnsi="Calibri" w:cs="Calibri"/>
          <w:kern w:val="1"/>
          <w:sz w:val="22"/>
          <w:szCs w:val="22"/>
          <w:lang w:eastAsia="zh-CN"/>
        </w:rPr>
      </w:pPr>
      <w:r w:rsidRPr="00B14FBF">
        <w:rPr>
          <w:rFonts w:ascii="Calibri" w:hAnsi="Calibri" w:cs="Calibri"/>
          <w:kern w:val="1"/>
          <w:sz w:val="22"/>
          <w:szCs w:val="22"/>
          <w:lang w:eastAsia="zh-CN"/>
        </w:rPr>
        <w:t>Tarnów, dnia</w:t>
      </w:r>
      <w:r w:rsidR="003D376F" w:rsidRPr="00B14FBF">
        <w:rPr>
          <w:rFonts w:ascii="Calibri" w:hAnsi="Calibri" w:cs="Calibri"/>
          <w:kern w:val="1"/>
          <w:sz w:val="22"/>
          <w:szCs w:val="22"/>
          <w:lang w:eastAsia="zh-CN"/>
        </w:rPr>
        <w:t xml:space="preserve"> </w:t>
      </w:r>
      <w:r w:rsidR="00B611B8">
        <w:rPr>
          <w:rFonts w:ascii="Calibri" w:hAnsi="Calibri" w:cs="Calibri"/>
          <w:kern w:val="1"/>
          <w:sz w:val="22"/>
          <w:szCs w:val="22"/>
          <w:lang w:eastAsia="zh-CN"/>
        </w:rPr>
        <w:t>14</w:t>
      </w:r>
      <w:r w:rsidR="00B14FBF" w:rsidRPr="00112BC6">
        <w:rPr>
          <w:rFonts w:ascii="Calibri" w:hAnsi="Calibri" w:cs="Calibri"/>
          <w:kern w:val="1"/>
          <w:sz w:val="22"/>
          <w:szCs w:val="22"/>
          <w:lang w:eastAsia="zh-CN"/>
        </w:rPr>
        <w:t xml:space="preserve"> </w:t>
      </w:r>
      <w:r w:rsidR="008A2913">
        <w:rPr>
          <w:rFonts w:ascii="Calibri" w:hAnsi="Calibri" w:cs="Calibri"/>
          <w:kern w:val="1"/>
          <w:sz w:val="22"/>
          <w:szCs w:val="22"/>
          <w:lang w:eastAsia="zh-CN"/>
        </w:rPr>
        <w:t xml:space="preserve">listopada </w:t>
      </w:r>
      <w:r w:rsidRPr="00112BC6">
        <w:rPr>
          <w:rFonts w:ascii="Calibri" w:hAnsi="Calibri" w:cs="Calibri"/>
          <w:kern w:val="1"/>
          <w:sz w:val="22"/>
          <w:szCs w:val="22"/>
          <w:lang w:eastAsia="zh-CN"/>
        </w:rPr>
        <w:t>202</w:t>
      </w:r>
      <w:r w:rsidR="00E33A52">
        <w:rPr>
          <w:rFonts w:ascii="Calibri" w:hAnsi="Calibri" w:cs="Calibri"/>
          <w:kern w:val="1"/>
          <w:sz w:val="22"/>
          <w:szCs w:val="22"/>
          <w:lang w:eastAsia="zh-CN"/>
        </w:rPr>
        <w:t>3</w:t>
      </w:r>
      <w:r w:rsidRPr="00112BC6">
        <w:rPr>
          <w:rFonts w:ascii="Calibri" w:hAnsi="Calibri" w:cs="Calibri"/>
          <w:kern w:val="1"/>
          <w:sz w:val="22"/>
          <w:szCs w:val="22"/>
          <w:lang w:eastAsia="zh-CN"/>
        </w:rPr>
        <w:t xml:space="preserve"> r.</w:t>
      </w:r>
    </w:p>
    <w:sectPr w:rsidR="000D7C35" w:rsidRPr="0072376D" w:rsidSect="00C31FFB">
      <w:footerReference w:type="even" r:id="rId23"/>
      <w:footerReference w:type="default" r:id="rId24"/>
      <w:footerReference w:type="first" r:id="rId25"/>
      <w:pgSz w:w="11907" w:h="16840" w:code="9"/>
      <w:pgMar w:top="1134"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476B" w14:textId="77777777" w:rsidR="00A64E44" w:rsidRDefault="00A64E44">
      <w:r>
        <w:separator/>
      </w:r>
    </w:p>
  </w:endnote>
  <w:endnote w:type="continuationSeparator" w:id="0">
    <w:p w14:paraId="28D98A40" w14:textId="77777777" w:rsidR="00A64E44" w:rsidRDefault="00A6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039A" w14:textId="4B70A9A4" w:rsidR="004949F3" w:rsidRDefault="002D225D" w:rsidP="00A16332">
    <w:pPr>
      <w:pStyle w:val="Stopka"/>
      <w:framePr w:wrap="around" w:vAnchor="text" w:hAnchor="margin" w:xAlign="right" w:y="1"/>
      <w:rPr>
        <w:rStyle w:val="Numerstrony"/>
      </w:rPr>
    </w:pPr>
    <w:r>
      <w:rPr>
        <w:rStyle w:val="Numerstrony"/>
      </w:rPr>
      <w:fldChar w:fldCharType="begin"/>
    </w:r>
    <w:r w:rsidR="004949F3">
      <w:rPr>
        <w:rStyle w:val="Numerstrony"/>
      </w:rPr>
      <w:instrText xml:space="preserve">PAGE  </w:instrText>
    </w:r>
    <w:r>
      <w:rPr>
        <w:rStyle w:val="Numerstrony"/>
      </w:rPr>
      <w:fldChar w:fldCharType="separate"/>
    </w:r>
    <w:r w:rsidR="00003C8A">
      <w:rPr>
        <w:rStyle w:val="Numerstrony"/>
        <w:noProof/>
      </w:rPr>
      <w:t>2</w:t>
    </w:r>
    <w:r>
      <w:rPr>
        <w:rStyle w:val="Numerstrony"/>
      </w:rPr>
      <w:fldChar w:fldCharType="end"/>
    </w:r>
  </w:p>
  <w:p w14:paraId="79010FF2" w14:textId="77777777" w:rsidR="004949F3" w:rsidRDefault="004949F3"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61C5579" w14:textId="77777777" w:rsidR="004949F3" w:rsidRPr="00D81793" w:rsidRDefault="004949F3">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002D225D"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002D225D" w:rsidRPr="00D81793">
              <w:rPr>
                <w:rFonts w:asciiTheme="minorHAnsi" w:hAnsiTheme="minorHAnsi" w:cstheme="minorHAnsi"/>
                <w:b/>
                <w:bCs/>
                <w:sz w:val="22"/>
                <w:szCs w:val="22"/>
              </w:rPr>
              <w:fldChar w:fldCharType="separate"/>
            </w:r>
            <w:r w:rsidR="0072376D">
              <w:rPr>
                <w:rFonts w:asciiTheme="minorHAnsi" w:hAnsiTheme="minorHAnsi" w:cstheme="minorHAnsi"/>
                <w:b/>
                <w:bCs/>
                <w:noProof/>
                <w:sz w:val="22"/>
                <w:szCs w:val="22"/>
              </w:rPr>
              <w:t>16</w:t>
            </w:r>
            <w:r w:rsidR="002D225D"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002D225D"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002D225D" w:rsidRPr="00D81793">
              <w:rPr>
                <w:rFonts w:asciiTheme="minorHAnsi" w:hAnsiTheme="minorHAnsi" w:cstheme="minorHAnsi"/>
                <w:b/>
                <w:bCs/>
                <w:sz w:val="22"/>
                <w:szCs w:val="22"/>
              </w:rPr>
              <w:fldChar w:fldCharType="separate"/>
            </w:r>
            <w:r w:rsidR="0072376D">
              <w:rPr>
                <w:rFonts w:asciiTheme="minorHAnsi" w:hAnsiTheme="minorHAnsi" w:cstheme="minorHAnsi"/>
                <w:b/>
                <w:bCs/>
                <w:noProof/>
                <w:sz w:val="22"/>
                <w:szCs w:val="22"/>
              </w:rPr>
              <w:t>16</w:t>
            </w:r>
            <w:r w:rsidR="002D225D" w:rsidRPr="00D81793">
              <w:rPr>
                <w:rFonts w:asciiTheme="minorHAnsi" w:hAnsiTheme="minorHAnsi" w:cstheme="minorHAnsi"/>
                <w:b/>
                <w:bCs/>
                <w:sz w:val="22"/>
                <w:szCs w:val="22"/>
              </w:rPr>
              <w:fldChar w:fldCharType="end"/>
            </w:r>
          </w:p>
        </w:sdtContent>
      </w:sdt>
    </w:sdtContent>
  </w:sdt>
  <w:p w14:paraId="4807E99C" w14:textId="77777777" w:rsidR="004949F3" w:rsidRPr="008D72B0" w:rsidRDefault="004949F3"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4027" w14:textId="447CE18B" w:rsidR="004949F3" w:rsidRPr="00772A6D" w:rsidRDefault="004949F3" w:rsidP="00003C8A">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744F" w14:textId="77777777" w:rsidR="00A64E44" w:rsidRDefault="00A64E44">
      <w:r>
        <w:separator/>
      </w:r>
    </w:p>
  </w:footnote>
  <w:footnote w:type="continuationSeparator" w:id="0">
    <w:p w14:paraId="5BD6A1EB" w14:textId="77777777" w:rsidR="00A64E44" w:rsidRDefault="00A64E44">
      <w:r>
        <w:continuationSeparator/>
      </w:r>
    </w:p>
  </w:footnote>
  <w:footnote w:id="1">
    <w:p w14:paraId="36FC4DE9" w14:textId="77777777" w:rsidR="004949F3" w:rsidRPr="00FB2D4D" w:rsidRDefault="004949F3"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845AF40" w14:textId="77777777" w:rsidR="004949F3" w:rsidRPr="00FB2D4D" w:rsidRDefault="004949F3"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7460E84A" w14:textId="77777777" w:rsidR="004949F3" w:rsidRPr="00AF054F" w:rsidRDefault="004949F3"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92C123D"/>
    <w:multiLevelType w:val="multilevel"/>
    <w:tmpl w:val="7D68A688"/>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D270D6D"/>
    <w:multiLevelType w:val="hybridMultilevel"/>
    <w:tmpl w:val="512C9376"/>
    <w:lvl w:ilvl="0" w:tplc="16AAF49A">
      <w:start w:val="14"/>
      <w:numFmt w:val="upperRoman"/>
      <w:lvlText w:val="%1."/>
      <w:lvlJc w:val="left"/>
      <w:pPr>
        <w:ind w:left="143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6"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0" w15:restartNumberingAfterBreak="0">
    <w:nsid w:val="308E7B0E"/>
    <w:multiLevelType w:val="multilevel"/>
    <w:tmpl w:val="685C1908"/>
    <w:lvl w:ilvl="0">
      <w:start w:val="1"/>
      <w:numFmt w:val="decimal"/>
      <w:lvlText w:val="%1."/>
      <w:lvlJc w:val="left"/>
      <w:pPr>
        <w:ind w:left="644" w:hanging="360"/>
      </w:pPr>
      <w:rPr>
        <w:rFonts w:ascii="Calibri" w:hAnsi="Calibri" w:cs="Calibri" w:hint="default"/>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3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3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41" w15:restartNumberingAfterBreak="0">
    <w:nsid w:val="4C0D4873"/>
    <w:multiLevelType w:val="hybridMultilevel"/>
    <w:tmpl w:val="BC30235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12328C0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91679FC"/>
    <w:multiLevelType w:val="hybridMultilevel"/>
    <w:tmpl w:val="CAD4C636"/>
    <w:lvl w:ilvl="0" w:tplc="B122F254">
      <w:start w:val="1"/>
      <w:numFmt w:val="decimal"/>
      <w:lvlText w:val="%1."/>
      <w:lvlJc w:val="left"/>
      <w:pPr>
        <w:ind w:left="1080" w:hanging="720"/>
      </w:pPr>
      <w:rPr>
        <w:rFonts w:hint="default"/>
        <w:b w:val="0"/>
        <w:bCs/>
        <w:strike w:val="0"/>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65553D50"/>
    <w:multiLevelType w:val="multilevel"/>
    <w:tmpl w:val="802CA27E"/>
    <w:lvl w:ilvl="0">
      <w:start w:val="6"/>
      <w:numFmt w:val="decimal"/>
      <w:lvlText w:val="%1."/>
      <w:lvlJc w:val="left"/>
      <w:pPr>
        <w:tabs>
          <w:tab w:val="num" w:pos="7229"/>
        </w:tabs>
        <w:ind w:left="7229"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AF80CB5"/>
    <w:multiLevelType w:val="multilevel"/>
    <w:tmpl w:val="CB6228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64"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78814BF7"/>
    <w:multiLevelType w:val="hybridMultilevel"/>
    <w:tmpl w:val="AC747640"/>
    <w:lvl w:ilvl="0" w:tplc="04150011">
      <w:start w:val="1"/>
      <w:numFmt w:val="decimal"/>
      <w:lvlText w:val="%1)"/>
      <w:lvlJc w:val="left"/>
      <w:pPr>
        <w:ind w:left="1287" w:hanging="360"/>
      </w:pPr>
    </w:lvl>
    <w:lvl w:ilvl="1" w:tplc="04150017">
      <w:start w:val="1"/>
      <w:numFmt w:val="lowerLetter"/>
      <w:lvlText w:val="%2)"/>
      <w:lvlJc w:val="left"/>
      <w:pPr>
        <w:ind w:left="720"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98399D"/>
    <w:multiLevelType w:val="hybridMultilevel"/>
    <w:tmpl w:val="190A0402"/>
    <w:lvl w:ilvl="0" w:tplc="C464E72E">
      <w:start w:val="1"/>
      <w:numFmt w:val="bullet"/>
      <w:lvlText w:val=""/>
      <w:lvlJc w:val="left"/>
      <w:pPr>
        <w:ind w:left="786"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7895326">
    <w:abstractNumId w:val="14"/>
  </w:num>
  <w:num w:numId="2" w16cid:durableId="1906605728">
    <w:abstractNumId w:val="41"/>
  </w:num>
  <w:num w:numId="3" w16cid:durableId="1546210003">
    <w:abstractNumId w:val="60"/>
  </w:num>
  <w:num w:numId="4" w16cid:durableId="1088657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393979">
    <w:abstractNumId w:val="31"/>
  </w:num>
  <w:num w:numId="6" w16cid:durableId="1682973539">
    <w:abstractNumId w:val="0"/>
  </w:num>
  <w:num w:numId="7" w16cid:durableId="1324969776">
    <w:abstractNumId w:val="28"/>
  </w:num>
  <w:num w:numId="8" w16cid:durableId="1565490040">
    <w:abstractNumId w:val="38"/>
  </w:num>
  <w:num w:numId="9" w16cid:durableId="760107986">
    <w:abstractNumId w:val="32"/>
  </w:num>
  <w:num w:numId="10" w16cid:durableId="1333601837">
    <w:abstractNumId w:val="8"/>
  </w:num>
  <w:num w:numId="11" w16cid:durableId="1691952861">
    <w:abstractNumId w:val="18"/>
  </w:num>
  <w:num w:numId="12" w16cid:durableId="1860042835">
    <w:abstractNumId w:val="15"/>
  </w:num>
  <w:num w:numId="13" w16cid:durableId="2019111017">
    <w:abstractNumId w:val="13"/>
  </w:num>
  <w:num w:numId="14" w16cid:durableId="1197087536">
    <w:abstractNumId w:val="55"/>
  </w:num>
  <w:num w:numId="15" w16cid:durableId="1562785130">
    <w:abstractNumId w:val="46"/>
  </w:num>
  <w:num w:numId="16" w16cid:durableId="2097243695">
    <w:abstractNumId w:val="54"/>
  </w:num>
  <w:num w:numId="17" w16cid:durableId="40448258">
    <w:abstractNumId w:val="44"/>
  </w:num>
  <w:num w:numId="18" w16cid:durableId="2124300869">
    <w:abstractNumId w:val="27"/>
  </w:num>
  <w:num w:numId="19" w16cid:durableId="214510037">
    <w:abstractNumId w:val="42"/>
  </w:num>
  <w:num w:numId="20" w16cid:durableId="1506825889">
    <w:abstractNumId w:val="25"/>
  </w:num>
  <w:num w:numId="21" w16cid:durableId="726101376">
    <w:abstractNumId w:val="47"/>
  </w:num>
  <w:num w:numId="22" w16cid:durableId="1210072508">
    <w:abstractNumId w:val="37"/>
  </w:num>
  <w:num w:numId="23" w16cid:durableId="796068988">
    <w:abstractNumId w:val="63"/>
  </w:num>
  <w:num w:numId="24" w16cid:durableId="2060085008">
    <w:abstractNumId w:val="4"/>
  </w:num>
  <w:num w:numId="25" w16cid:durableId="1961258508">
    <w:abstractNumId w:val="48"/>
  </w:num>
  <w:num w:numId="26" w16cid:durableId="881212493">
    <w:abstractNumId w:val="57"/>
  </w:num>
  <w:num w:numId="27" w16cid:durableId="784691010">
    <w:abstractNumId w:val="33"/>
  </w:num>
  <w:num w:numId="28" w16cid:durableId="558522020">
    <w:abstractNumId w:val="20"/>
  </w:num>
  <w:num w:numId="29" w16cid:durableId="1467702128">
    <w:abstractNumId w:val="52"/>
    <w:lvlOverride w:ilvl="0">
      <w:startOverride w:val="1"/>
    </w:lvlOverride>
  </w:num>
  <w:num w:numId="30" w16cid:durableId="1181972554">
    <w:abstractNumId w:val="36"/>
    <w:lvlOverride w:ilvl="0">
      <w:startOverride w:val="1"/>
    </w:lvlOverride>
  </w:num>
  <w:num w:numId="31" w16cid:durableId="228928870">
    <w:abstractNumId w:val="23"/>
  </w:num>
  <w:num w:numId="32" w16cid:durableId="1005741025">
    <w:abstractNumId w:val="49"/>
  </w:num>
  <w:num w:numId="33" w16cid:durableId="1418408233">
    <w:abstractNumId w:val="12"/>
  </w:num>
  <w:num w:numId="34" w16cid:durableId="1797335981">
    <w:abstractNumId w:val="24"/>
  </w:num>
  <w:num w:numId="35" w16cid:durableId="1552418398">
    <w:abstractNumId w:val="17"/>
  </w:num>
  <w:num w:numId="36" w16cid:durableId="1188955030">
    <w:abstractNumId w:val="67"/>
  </w:num>
  <w:num w:numId="37" w16cid:durableId="1870022980">
    <w:abstractNumId w:val="11"/>
  </w:num>
  <w:num w:numId="38" w16cid:durableId="933900097">
    <w:abstractNumId w:val="65"/>
  </w:num>
  <w:num w:numId="39" w16cid:durableId="787511137">
    <w:abstractNumId w:val="53"/>
  </w:num>
  <w:num w:numId="40" w16cid:durableId="2060811968">
    <w:abstractNumId w:val="34"/>
  </w:num>
  <w:num w:numId="41" w16cid:durableId="80874560">
    <w:abstractNumId w:val="30"/>
  </w:num>
  <w:num w:numId="42" w16cid:durableId="903221594">
    <w:abstractNumId w:val="29"/>
  </w:num>
  <w:num w:numId="43" w16cid:durableId="672604963">
    <w:abstractNumId w:val="39"/>
  </w:num>
  <w:num w:numId="44" w16cid:durableId="1110465506">
    <w:abstractNumId w:val="51"/>
  </w:num>
  <w:num w:numId="45" w16cid:durableId="1887790702">
    <w:abstractNumId w:val="45"/>
  </w:num>
  <w:num w:numId="46" w16cid:durableId="1712069829">
    <w:abstractNumId w:val="26"/>
  </w:num>
  <w:num w:numId="47" w16cid:durableId="1288774397">
    <w:abstractNumId w:val="7"/>
  </w:num>
  <w:num w:numId="48" w16cid:durableId="996618177">
    <w:abstractNumId w:val="68"/>
  </w:num>
  <w:num w:numId="49" w16cid:durableId="53815880">
    <w:abstractNumId w:val="35"/>
    <w:lvlOverride w:ilvl="0">
      <w:startOverride w:val="1"/>
    </w:lvlOverride>
    <w:lvlOverride w:ilvl="1"/>
    <w:lvlOverride w:ilvl="2"/>
    <w:lvlOverride w:ilvl="3"/>
    <w:lvlOverride w:ilvl="4"/>
    <w:lvlOverride w:ilvl="5"/>
    <w:lvlOverride w:ilvl="6"/>
    <w:lvlOverride w:ilvl="7"/>
    <w:lvlOverride w:ilvl="8"/>
  </w:num>
  <w:num w:numId="50" w16cid:durableId="892619901">
    <w:abstractNumId w:val="70"/>
  </w:num>
  <w:num w:numId="51" w16cid:durableId="1222328125">
    <w:abstractNumId w:val="43"/>
  </w:num>
  <w:num w:numId="52" w16cid:durableId="1590948">
    <w:abstractNumId w:val="66"/>
  </w:num>
  <w:num w:numId="53" w16cid:durableId="1575819934">
    <w:abstractNumId w:val="69"/>
  </w:num>
  <w:num w:numId="54" w16cid:durableId="1568615531">
    <w:abstractNumId w:val="64"/>
  </w:num>
  <w:num w:numId="55" w16cid:durableId="1356661839">
    <w:abstractNumId w:val="9"/>
  </w:num>
  <w:num w:numId="56" w16cid:durableId="1220163856">
    <w:abstractNumId w:val="21"/>
  </w:num>
  <w:num w:numId="57" w16cid:durableId="679703894">
    <w:abstractNumId w:val="50"/>
  </w:num>
  <w:num w:numId="58" w16cid:durableId="1679388901">
    <w:abstractNumId w:val="56"/>
  </w:num>
  <w:num w:numId="59" w16cid:durableId="123278203">
    <w:abstractNumId w:val="4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61855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4530963">
    <w:abstractNumId w:val="58"/>
  </w:num>
  <w:num w:numId="62" w16cid:durableId="1473601036">
    <w:abstractNumId w:val="16"/>
  </w:num>
  <w:num w:numId="63" w16cid:durableId="552039736">
    <w:abstractNumId w:val="6"/>
  </w:num>
  <w:num w:numId="64" w16cid:durableId="987317125">
    <w:abstractNumId w:val="61"/>
  </w:num>
  <w:num w:numId="65" w16cid:durableId="129400407">
    <w:abstractNumId w:val="19"/>
  </w:num>
  <w:num w:numId="66" w16cid:durableId="732967235">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211"/>
    <w:rsid w:val="0000056C"/>
    <w:rsid w:val="0000072D"/>
    <w:rsid w:val="0000076D"/>
    <w:rsid w:val="0000079E"/>
    <w:rsid w:val="00000E4C"/>
    <w:rsid w:val="000011A0"/>
    <w:rsid w:val="000012A0"/>
    <w:rsid w:val="000015DA"/>
    <w:rsid w:val="00001B8A"/>
    <w:rsid w:val="000020B2"/>
    <w:rsid w:val="00002298"/>
    <w:rsid w:val="00002F22"/>
    <w:rsid w:val="00003041"/>
    <w:rsid w:val="00003C56"/>
    <w:rsid w:val="00003C8A"/>
    <w:rsid w:val="00003CBE"/>
    <w:rsid w:val="00004CF8"/>
    <w:rsid w:val="00004E23"/>
    <w:rsid w:val="00005691"/>
    <w:rsid w:val="00005ACE"/>
    <w:rsid w:val="00005B35"/>
    <w:rsid w:val="000060F3"/>
    <w:rsid w:val="00006AE7"/>
    <w:rsid w:val="00007A71"/>
    <w:rsid w:val="0001044E"/>
    <w:rsid w:val="00010793"/>
    <w:rsid w:val="000108F0"/>
    <w:rsid w:val="00011665"/>
    <w:rsid w:val="00011A44"/>
    <w:rsid w:val="000120B5"/>
    <w:rsid w:val="000122C9"/>
    <w:rsid w:val="00012373"/>
    <w:rsid w:val="000136A2"/>
    <w:rsid w:val="000140AE"/>
    <w:rsid w:val="000143A2"/>
    <w:rsid w:val="000163CE"/>
    <w:rsid w:val="0001645B"/>
    <w:rsid w:val="00017339"/>
    <w:rsid w:val="00017655"/>
    <w:rsid w:val="000179BE"/>
    <w:rsid w:val="00017A73"/>
    <w:rsid w:val="00017AB9"/>
    <w:rsid w:val="00017C0F"/>
    <w:rsid w:val="00017C25"/>
    <w:rsid w:val="00017D4D"/>
    <w:rsid w:val="00021386"/>
    <w:rsid w:val="00021FF1"/>
    <w:rsid w:val="00022599"/>
    <w:rsid w:val="000225B7"/>
    <w:rsid w:val="00023A1A"/>
    <w:rsid w:val="00023D10"/>
    <w:rsid w:val="00023F81"/>
    <w:rsid w:val="000240D6"/>
    <w:rsid w:val="000241F1"/>
    <w:rsid w:val="0002459F"/>
    <w:rsid w:val="00024B5B"/>
    <w:rsid w:val="00024E9B"/>
    <w:rsid w:val="000250F2"/>
    <w:rsid w:val="000262C3"/>
    <w:rsid w:val="00026C0D"/>
    <w:rsid w:val="000270E5"/>
    <w:rsid w:val="00027154"/>
    <w:rsid w:val="00027404"/>
    <w:rsid w:val="00027566"/>
    <w:rsid w:val="00027C2E"/>
    <w:rsid w:val="00027C91"/>
    <w:rsid w:val="00027F57"/>
    <w:rsid w:val="00030AEA"/>
    <w:rsid w:val="000315C1"/>
    <w:rsid w:val="00031BFA"/>
    <w:rsid w:val="00032199"/>
    <w:rsid w:val="0003228E"/>
    <w:rsid w:val="0003304F"/>
    <w:rsid w:val="000334AA"/>
    <w:rsid w:val="00033A20"/>
    <w:rsid w:val="00034647"/>
    <w:rsid w:val="000347EB"/>
    <w:rsid w:val="00034910"/>
    <w:rsid w:val="00034B78"/>
    <w:rsid w:val="00034D10"/>
    <w:rsid w:val="000353E8"/>
    <w:rsid w:val="000353F6"/>
    <w:rsid w:val="00035449"/>
    <w:rsid w:val="00035FFE"/>
    <w:rsid w:val="00036023"/>
    <w:rsid w:val="00036890"/>
    <w:rsid w:val="00036D63"/>
    <w:rsid w:val="00036F9C"/>
    <w:rsid w:val="000373B8"/>
    <w:rsid w:val="0003755D"/>
    <w:rsid w:val="000377FE"/>
    <w:rsid w:val="00037AC0"/>
    <w:rsid w:val="00040D95"/>
    <w:rsid w:val="00041016"/>
    <w:rsid w:val="000414E0"/>
    <w:rsid w:val="000417F8"/>
    <w:rsid w:val="00041C41"/>
    <w:rsid w:val="000421A0"/>
    <w:rsid w:val="00042AF0"/>
    <w:rsid w:val="00042D49"/>
    <w:rsid w:val="00042DCF"/>
    <w:rsid w:val="0004409E"/>
    <w:rsid w:val="0004551F"/>
    <w:rsid w:val="000455C1"/>
    <w:rsid w:val="000458D4"/>
    <w:rsid w:val="00046819"/>
    <w:rsid w:val="00047113"/>
    <w:rsid w:val="0004764B"/>
    <w:rsid w:val="0005003C"/>
    <w:rsid w:val="00050242"/>
    <w:rsid w:val="000505E8"/>
    <w:rsid w:val="00050BD0"/>
    <w:rsid w:val="0005178D"/>
    <w:rsid w:val="00051D9E"/>
    <w:rsid w:val="00051DAA"/>
    <w:rsid w:val="00052302"/>
    <w:rsid w:val="000529FF"/>
    <w:rsid w:val="00053D93"/>
    <w:rsid w:val="0005458A"/>
    <w:rsid w:val="000549E7"/>
    <w:rsid w:val="00055A26"/>
    <w:rsid w:val="000569BD"/>
    <w:rsid w:val="00056FE7"/>
    <w:rsid w:val="0005763F"/>
    <w:rsid w:val="00060D07"/>
    <w:rsid w:val="0006114A"/>
    <w:rsid w:val="00061C93"/>
    <w:rsid w:val="0006227A"/>
    <w:rsid w:val="000622AA"/>
    <w:rsid w:val="00062CF5"/>
    <w:rsid w:val="0006303E"/>
    <w:rsid w:val="0006332E"/>
    <w:rsid w:val="000633A5"/>
    <w:rsid w:val="00063822"/>
    <w:rsid w:val="00063A92"/>
    <w:rsid w:val="0006417F"/>
    <w:rsid w:val="00064269"/>
    <w:rsid w:val="000645EA"/>
    <w:rsid w:val="000646F3"/>
    <w:rsid w:val="00064A21"/>
    <w:rsid w:val="00064F4F"/>
    <w:rsid w:val="00065FF9"/>
    <w:rsid w:val="00066113"/>
    <w:rsid w:val="00066BF1"/>
    <w:rsid w:val="00067D39"/>
    <w:rsid w:val="0007023D"/>
    <w:rsid w:val="00070243"/>
    <w:rsid w:val="000713BB"/>
    <w:rsid w:val="00071A28"/>
    <w:rsid w:val="0007362E"/>
    <w:rsid w:val="00075341"/>
    <w:rsid w:val="000756B1"/>
    <w:rsid w:val="00075B62"/>
    <w:rsid w:val="00075C1E"/>
    <w:rsid w:val="00076366"/>
    <w:rsid w:val="00076A46"/>
    <w:rsid w:val="00076A95"/>
    <w:rsid w:val="0007722B"/>
    <w:rsid w:val="0007723A"/>
    <w:rsid w:val="00077516"/>
    <w:rsid w:val="000775E5"/>
    <w:rsid w:val="000775FF"/>
    <w:rsid w:val="00077A80"/>
    <w:rsid w:val="00077C6B"/>
    <w:rsid w:val="00077CD2"/>
    <w:rsid w:val="00077E07"/>
    <w:rsid w:val="00077E62"/>
    <w:rsid w:val="00080066"/>
    <w:rsid w:val="000813A2"/>
    <w:rsid w:val="0008152D"/>
    <w:rsid w:val="000816CA"/>
    <w:rsid w:val="0008248E"/>
    <w:rsid w:val="00083674"/>
    <w:rsid w:val="00083925"/>
    <w:rsid w:val="000839CC"/>
    <w:rsid w:val="00083D90"/>
    <w:rsid w:val="00084646"/>
    <w:rsid w:val="000850A5"/>
    <w:rsid w:val="0008525C"/>
    <w:rsid w:val="00085723"/>
    <w:rsid w:val="00085DF8"/>
    <w:rsid w:val="0008615A"/>
    <w:rsid w:val="00086162"/>
    <w:rsid w:val="000861FF"/>
    <w:rsid w:val="0008658B"/>
    <w:rsid w:val="00086FFA"/>
    <w:rsid w:val="00087759"/>
    <w:rsid w:val="00087C8C"/>
    <w:rsid w:val="00090BC0"/>
    <w:rsid w:val="00091105"/>
    <w:rsid w:val="00091477"/>
    <w:rsid w:val="00091F63"/>
    <w:rsid w:val="00092EDF"/>
    <w:rsid w:val="00094482"/>
    <w:rsid w:val="000949B3"/>
    <w:rsid w:val="00094F3C"/>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511"/>
    <w:rsid w:val="000A3B9F"/>
    <w:rsid w:val="000A3E71"/>
    <w:rsid w:val="000A4AC1"/>
    <w:rsid w:val="000A4B08"/>
    <w:rsid w:val="000A5A0E"/>
    <w:rsid w:val="000A5E73"/>
    <w:rsid w:val="000A5F7A"/>
    <w:rsid w:val="000A626E"/>
    <w:rsid w:val="000A65FF"/>
    <w:rsid w:val="000A687C"/>
    <w:rsid w:val="000A697E"/>
    <w:rsid w:val="000A6ADF"/>
    <w:rsid w:val="000B0075"/>
    <w:rsid w:val="000B0152"/>
    <w:rsid w:val="000B09E1"/>
    <w:rsid w:val="000B0C12"/>
    <w:rsid w:val="000B13C8"/>
    <w:rsid w:val="000B1812"/>
    <w:rsid w:val="000B1921"/>
    <w:rsid w:val="000B1A7C"/>
    <w:rsid w:val="000B1BE8"/>
    <w:rsid w:val="000B1C3F"/>
    <w:rsid w:val="000B20C7"/>
    <w:rsid w:val="000B2442"/>
    <w:rsid w:val="000B244B"/>
    <w:rsid w:val="000B2AB0"/>
    <w:rsid w:val="000B2EFD"/>
    <w:rsid w:val="000B53CE"/>
    <w:rsid w:val="000B61C4"/>
    <w:rsid w:val="000B6C82"/>
    <w:rsid w:val="000B7236"/>
    <w:rsid w:val="000B7A78"/>
    <w:rsid w:val="000C04C8"/>
    <w:rsid w:val="000C0874"/>
    <w:rsid w:val="000C0DF6"/>
    <w:rsid w:val="000C0F14"/>
    <w:rsid w:val="000C10A5"/>
    <w:rsid w:val="000C1238"/>
    <w:rsid w:val="000C12FF"/>
    <w:rsid w:val="000C1C5E"/>
    <w:rsid w:val="000C22D2"/>
    <w:rsid w:val="000C22E2"/>
    <w:rsid w:val="000C23C1"/>
    <w:rsid w:val="000C2428"/>
    <w:rsid w:val="000C35F7"/>
    <w:rsid w:val="000C415E"/>
    <w:rsid w:val="000C4B23"/>
    <w:rsid w:val="000C4E82"/>
    <w:rsid w:val="000C5557"/>
    <w:rsid w:val="000C56D2"/>
    <w:rsid w:val="000C57D0"/>
    <w:rsid w:val="000C5984"/>
    <w:rsid w:val="000C5DA3"/>
    <w:rsid w:val="000C661E"/>
    <w:rsid w:val="000C66F5"/>
    <w:rsid w:val="000C7101"/>
    <w:rsid w:val="000C7C41"/>
    <w:rsid w:val="000C7E91"/>
    <w:rsid w:val="000D0109"/>
    <w:rsid w:val="000D0431"/>
    <w:rsid w:val="000D0527"/>
    <w:rsid w:val="000D1268"/>
    <w:rsid w:val="000D15D3"/>
    <w:rsid w:val="000D15DF"/>
    <w:rsid w:val="000D1A95"/>
    <w:rsid w:val="000D23BC"/>
    <w:rsid w:val="000D2577"/>
    <w:rsid w:val="000D2768"/>
    <w:rsid w:val="000D2933"/>
    <w:rsid w:val="000D2C45"/>
    <w:rsid w:val="000D2DA4"/>
    <w:rsid w:val="000D4044"/>
    <w:rsid w:val="000D4DD2"/>
    <w:rsid w:val="000D4F7E"/>
    <w:rsid w:val="000D5966"/>
    <w:rsid w:val="000D599D"/>
    <w:rsid w:val="000D5CD8"/>
    <w:rsid w:val="000D607E"/>
    <w:rsid w:val="000D6323"/>
    <w:rsid w:val="000D66DC"/>
    <w:rsid w:val="000D677D"/>
    <w:rsid w:val="000D679F"/>
    <w:rsid w:val="000D6869"/>
    <w:rsid w:val="000D6A53"/>
    <w:rsid w:val="000D6AE6"/>
    <w:rsid w:val="000D7184"/>
    <w:rsid w:val="000D7738"/>
    <w:rsid w:val="000D7BD4"/>
    <w:rsid w:val="000D7C35"/>
    <w:rsid w:val="000E084A"/>
    <w:rsid w:val="000E0AF5"/>
    <w:rsid w:val="000E137F"/>
    <w:rsid w:val="000E240B"/>
    <w:rsid w:val="000E2DB8"/>
    <w:rsid w:val="000E343F"/>
    <w:rsid w:val="000E3803"/>
    <w:rsid w:val="000E39E8"/>
    <w:rsid w:val="000E3EF8"/>
    <w:rsid w:val="000E4630"/>
    <w:rsid w:val="000E5084"/>
    <w:rsid w:val="000E50E3"/>
    <w:rsid w:val="000E51A7"/>
    <w:rsid w:val="000E5323"/>
    <w:rsid w:val="000E5709"/>
    <w:rsid w:val="000E5C42"/>
    <w:rsid w:val="000E6188"/>
    <w:rsid w:val="000E67A2"/>
    <w:rsid w:val="000E6847"/>
    <w:rsid w:val="000E68E1"/>
    <w:rsid w:val="000E6A8D"/>
    <w:rsid w:val="000E7508"/>
    <w:rsid w:val="000E7741"/>
    <w:rsid w:val="000E7FB0"/>
    <w:rsid w:val="000F0570"/>
    <w:rsid w:val="000F0612"/>
    <w:rsid w:val="000F1435"/>
    <w:rsid w:val="000F1ECF"/>
    <w:rsid w:val="000F20FD"/>
    <w:rsid w:val="000F26C4"/>
    <w:rsid w:val="000F270D"/>
    <w:rsid w:val="000F27F1"/>
    <w:rsid w:val="000F41CB"/>
    <w:rsid w:val="000F43DD"/>
    <w:rsid w:val="000F43E1"/>
    <w:rsid w:val="000F4934"/>
    <w:rsid w:val="000F4FF0"/>
    <w:rsid w:val="000F5409"/>
    <w:rsid w:val="000F5468"/>
    <w:rsid w:val="000F550C"/>
    <w:rsid w:val="000F5653"/>
    <w:rsid w:val="000F5716"/>
    <w:rsid w:val="000F6258"/>
    <w:rsid w:val="000F667F"/>
    <w:rsid w:val="000F66CF"/>
    <w:rsid w:val="000F694E"/>
    <w:rsid w:val="000F695E"/>
    <w:rsid w:val="000F791A"/>
    <w:rsid w:val="000F7C10"/>
    <w:rsid w:val="000F7DA5"/>
    <w:rsid w:val="001002C0"/>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5D6"/>
    <w:rsid w:val="0011183B"/>
    <w:rsid w:val="00111998"/>
    <w:rsid w:val="00111A14"/>
    <w:rsid w:val="0011213A"/>
    <w:rsid w:val="00112191"/>
    <w:rsid w:val="00112958"/>
    <w:rsid w:val="00112BC6"/>
    <w:rsid w:val="00112D77"/>
    <w:rsid w:val="001139F7"/>
    <w:rsid w:val="001139FD"/>
    <w:rsid w:val="00113DC1"/>
    <w:rsid w:val="0011451F"/>
    <w:rsid w:val="0011506B"/>
    <w:rsid w:val="0011573B"/>
    <w:rsid w:val="001168EF"/>
    <w:rsid w:val="001169AE"/>
    <w:rsid w:val="00116A9D"/>
    <w:rsid w:val="00116C4B"/>
    <w:rsid w:val="00117D44"/>
    <w:rsid w:val="00117F40"/>
    <w:rsid w:val="00117FCB"/>
    <w:rsid w:val="001205B9"/>
    <w:rsid w:val="00120C84"/>
    <w:rsid w:val="0012100A"/>
    <w:rsid w:val="00121546"/>
    <w:rsid w:val="00121AEF"/>
    <w:rsid w:val="00122554"/>
    <w:rsid w:val="00122762"/>
    <w:rsid w:val="00122B87"/>
    <w:rsid w:val="00122C4B"/>
    <w:rsid w:val="00123A60"/>
    <w:rsid w:val="00124DC0"/>
    <w:rsid w:val="00125188"/>
    <w:rsid w:val="00125E0E"/>
    <w:rsid w:val="001260A9"/>
    <w:rsid w:val="001262BC"/>
    <w:rsid w:val="00126671"/>
    <w:rsid w:val="001267C2"/>
    <w:rsid w:val="00127023"/>
    <w:rsid w:val="00127183"/>
    <w:rsid w:val="001271A5"/>
    <w:rsid w:val="00127250"/>
    <w:rsid w:val="001272EE"/>
    <w:rsid w:val="0012745B"/>
    <w:rsid w:val="00127A38"/>
    <w:rsid w:val="00127EB8"/>
    <w:rsid w:val="0013063D"/>
    <w:rsid w:val="001307F2"/>
    <w:rsid w:val="00130AB7"/>
    <w:rsid w:val="00130C1B"/>
    <w:rsid w:val="00131218"/>
    <w:rsid w:val="0013153A"/>
    <w:rsid w:val="001319E2"/>
    <w:rsid w:val="00131F3C"/>
    <w:rsid w:val="001320FE"/>
    <w:rsid w:val="001322B3"/>
    <w:rsid w:val="001324A4"/>
    <w:rsid w:val="00133899"/>
    <w:rsid w:val="00133C21"/>
    <w:rsid w:val="00133F16"/>
    <w:rsid w:val="00133FE4"/>
    <w:rsid w:val="00135519"/>
    <w:rsid w:val="0013552D"/>
    <w:rsid w:val="00135936"/>
    <w:rsid w:val="00135CCF"/>
    <w:rsid w:val="001364CC"/>
    <w:rsid w:val="0013758B"/>
    <w:rsid w:val="001402D5"/>
    <w:rsid w:val="001411D0"/>
    <w:rsid w:val="0014226E"/>
    <w:rsid w:val="00142572"/>
    <w:rsid w:val="0014271B"/>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064"/>
    <w:rsid w:val="00152127"/>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909"/>
    <w:rsid w:val="00160E34"/>
    <w:rsid w:val="00161223"/>
    <w:rsid w:val="00161574"/>
    <w:rsid w:val="0016230A"/>
    <w:rsid w:val="001625DB"/>
    <w:rsid w:val="001629BE"/>
    <w:rsid w:val="00162B8F"/>
    <w:rsid w:val="00162DE6"/>
    <w:rsid w:val="001636D9"/>
    <w:rsid w:val="00163BA6"/>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67847"/>
    <w:rsid w:val="001701C8"/>
    <w:rsid w:val="0017078B"/>
    <w:rsid w:val="0017087C"/>
    <w:rsid w:val="001708C4"/>
    <w:rsid w:val="001709CE"/>
    <w:rsid w:val="00170CB0"/>
    <w:rsid w:val="001719E2"/>
    <w:rsid w:val="00171A45"/>
    <w:rsid w:val="00172542"/>
    <w:rsid w:val="0017355E"/>
    <w:rsid w:val="001736F2"/>
    <w:rsid w:val="0017390A"/>
    <w:rsid w:val="00173E0A"/>
    <w:rsid w:val="00174AE0"/>
    <w:rsid w:val="001754D6"/>
    <w:rsid w:val="00175DD5"/>
    <w:rsid w:val="00175FE6"/>
    <w:rsid w:val="001761C2"/>
    <w:rsid w:val="00176470"/>
    <w:rsid w:val="00176800"/>
    <w:rsid w:val="00177184"/>
    <w:rsid w:val="001773DA"/>
    <w:rsid w:val="00177633"/>
    <w:rsid w:val="001777A0"/>
    <w:rsid w:val="001804FC"/>
    <w:rsid w:val="0018270E"/>
    <w:rsid w:val="001833E0"/>
    <w:rsid w:val="00183D74"/>
    <w:rsid w:val="00183DEF"/>
    <w:rsid w:val="001857EB"/>
    <w:rsid w:val="00185D09"/>
    <w:rsid w:val="00185E3F"/>
    <w:rsid w:val="00186454"/>
    <w:rsid w:val="00186889"/>
    <w:rsid w:val="0018691E"/>
    <w:rsid w:val="00186B18"/>
    <w:rsid w:val="00186E21"/>
    <w:rsid w:val="00187301"/>
    <w:rsid w:val="00187A34"/>
    <w:rsid w:val="00187B95"/>
    <w:rsid w:val="00187F0D"/>
    <w:rsid w:val="00187FF4"/>
    <w:rsid w:val="0019019E"/>
    <w:rsid w:val="001920CC"/>
    <w:rsid w:val="0019211F"/>
    <w:rsid w:val="0019213F"/>
    <w:rsid w:val="00192196"/>
    <w:rsid w:val="00192239"/>
    <w:rsid w:val="00192A65"/>
    <w:rsid w:val="00193758"/>
    <w:rsid w:val="00193856"/>
    <w:rsid w:val="00193995"/>
    <w:rsid w:val="0019480B"/>
    <w:rsid w:val="0019483D"/>
    <w:rsid w:val="00194AA4"/>
    <w:rsid w:val="00195320"/>
    <w:rsid w:val="001958C8"/>
    <w:rsid w:val="00195A95"/>
    <w:rsid w:val="00195C77"/>
    <w:rsid w:val="00196015"/>
    <w:rsid w:val="00196D33"/>
    <w:rsid w:val="00196E2F"/>
    <w:rsid w:val="00197DD7"/>
    <w:rsid w:val="001A0454"/>
    <w:rsid w:val="001A09C2"/>
    <w:rsid w:val="001A0F3D"/>
    <w:rsid w:val="001A1004"/>
    <w:rsid w:val="001A13EA"/>
    <w:rsid w:val="001A1615"/>
    <w:rsid w:val="001A2094"/>
    <w:rsid w:val="001A235D"/>
    <w:rsid w:val="001A2A61"/>
    <w:rsid w:val="001A3321"/>
    <w:rsid w:val="001A3AAC"/>
    <w:rsid w:val="001A426A"/>
    <w:rsid w:val="001A499E"/>
    <w:rsid w:val="001A4C25"/>
    <w:rsid w:val="001A5C15"/>
    <w:rsid w:val="001A65D9"/>
    <w:rsid w:val="001A68B8"/>
    <w:rsid w:val="001A6C84"/>
    <w:rsid w:val="001A7611"/>
    <w:rsid w:val="001A7835"/>
    <w:rsid w:val="001A7C5F"/>
    <w:rsid w:val="001B096E"/>
    <w:rsid w:val="001B0F66"/>
    <w:rsid w:val="001B10CD"/>
    <w:rsid w:val="001B1792"/>
    <w:rsid w:val="001B181A"/>
    <w:rsid w:val="001B1C16"/>
    <w:rsid w:val="001B1D3C"/>
    <w:rsid w:val="001B1DB0"/>
    <w:rsid w:val="001B1F79"/>
    <w:rsid w:val="001B2268"/>
    <w:rsid w:val="001B287A"/>
    <w:rsid w:val="001B2D7E"/>
    <w:rsid w:val="001B345C"/>
    <w:rsid w:val="001B36DF"/>
    <w:rsid w:val="001B37C3"/>
    <w:rsid w:val="001B3A5C"/>
    <w:rsid w:val="001B3F81"/>
    <w:rsid w:val="001B423C"/>
    <w:rsid w:val="001B521D"/>
    <w:rsid w:val="001B53B9"/>
    <w:rsid w:val="001B5DCA"/>
    <w:rsid w:val="001B5DEC"/>
    <w:rsid w:val="001B6074"/>
    <w:rsid w:val="001B62AC"/>
    <w:rsid w:val="001B65C6"/>
    <w:rsid w:val="001B66A5"/>
    <w:rsid w:val="001B66EE"/>
    <w:rsid w:val="001B68D2"/>
    <w:rsid w:val="001B7978"/>
    <w:rsid w:val="001B7B62"/>
    <w:rsid w:val="001C02A9"/>
    <w:rsid w:val="001C1F91"/>
    <w:rsid w:val="001C2A6F"/>
    <w:rsid w:val="001C2FDE"/>
    <w:rsid w:val="001C308D"/>
    <w:rsid w:val="001C3DA0"/>
    <w:rsid w:val="001C4190"/>
    <w:rsid w:val="001C41E7"/>
    <w:rsid w:val="001C49DD"/>
    <w:rsid w:val="001C4CC9"/>
    <w:rsid w:val="001C4D15"/>
    <w:rsid w:val="001C4EDB"/>
    <w:rsid w:val="001C5172"/>
    <w:rsid w:val="001C55DD"/>
    <w:rsid w:val="001C5829"/>
    <w:rsid w:val="001C5ABC"/>
    <w:rsid w:val="001C5E5B"/>
    <w:rsid w:val="001C5EB4"/>
    <w:rsid w:val="001C6553"/>
    <w:rsid w:val="001C65B6"/>
    <w:rsid w:val="001C6A5D"/>
    <w:rsid w:val="001C6EA3"/>
    <w:rsid w:val="001C70B6"/>
    <w:rsid w:val="001C7328"/>
    <w:rsid w:val="001C735D"/>
    <w:rsid w:val="001C7471"/>
    <w:rsid w:val="001C7CBD"/>
    <w:rsid w:val="001C7FD0"/>
    <w:rsid w:val="001D14D9"/>
    <w:rsid w:val="001D1A3C"/>
    <w:rsid w:val="001D2680"/>
    <w:rsid w:val="001D3025"/>
    <w:rsid w:val="001D3084"/>
    <w:rsid w:val="001D3BC9"/>
    <w:rsid w:val="001D409D"/>
    <w:rsid w:val="001D439B"/>
    <w:rsid w:val="001D48B2"/>
    <w:rsid w:val="001D5FDE"/>
    <w:rsid w:val="001D65B1"/>
    <w:rsid w:val="001D66D8"/>
    <w:rsid w:val="001D6B87"/>
    <w:rsid w:val="001D7040"/>
    <w:rsid w:val="001D73F9"/>
    <w:rsid w:val="001E09FD"/>
    <w:rsid w:val="001E0B73"/>
    <w:rsid w:val="001E10CF"/>
    <w:rsid w:val="001E1DFE"/>
    <w:rsid w:val="001E28F5"/>
    <w:rsid w:val="001E29AB"/>
    <w:rsid w:val="001E2C28"/>
    <w:rsid w:val="001E2D1A"/>
    <w:rsid w:val="001E3F6E"/>
    <w:rsid w:val="001E4365"/>
    <w:rsid w:val="001E4E45"/>
    <w:rsid w:val="001E52FA"/>
    <w:rsid w:val="001E532F"/>
    <w:rsid w:val="001E5474"/>
    <w:rsid w:val="001E5BA8"/>
    <w:rsid w:val="001E5E97"/>
    <w:rsid w:val="001E67EA"/>
    <w:rsid w:val="001E7219"/>
    <w:rsid w:val="001E7AAE"/>
    <w:rsid w:val="001E7C2C"/>
    <w:rsid w:val="001F02EB"/>
    <w:rsid w:val="001F0402"/>
    <w:rsid w:val="001F06FC"/>
    <w:rsid w:val="001F09C1"/>
    <w:rsid w:val="001F0F97"/>
    <w:rsid w:val="001F1093"/>
    <w:rsid w:val="001F172D"/>
    <w:rsid w:val="001F1893"/>
    <w:rsid w:val="001F1996"/>
    <w:rsid w:val="001F1A5D"/>
    <w:rsid w:val="001F30B6"/>
    <w:rsid w:val="001F35FA"/>
    <w:rsid w:val="001F3CDC"/>
    <w:rsid w:val="001F4164"/>
    <w:rsid w:val="001F45A5"/>
    <w:rsid w:val="001F4C89"/>
    <w:rsid w:val="001F4DF6"/>
    <w:rsid w:val="001F610F"/>
    <w:rsid w:val="001F62ED"/>
    <w:rsid w:val="001F77B1"/>
    <w:rsid w:val="001F79B6"/>
    <w:rsid w:val="00200066"/>
    <w:rsid w:val="002001EF"/>
    <w:rsid w:val="00200234"/>
    <w:rsid w:val="00201144"/>
    <w:rsid w:val="0020164A"/>
    <w:rsid w:val="0020177F"/>
    <w:rsid w:val="00201B92"/>
    <w:rsid w:val="00201BF6"/>
    <w:rsid w:val="00201E32"/>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275"/>
    <w:rsid w:val="0020666C"/>
    <w:rsid w:val="00206FEA"/>
    <w:rsid w:val="00207212"/>
    <w:rsid w:val="00210438"/>
    <w:rsid w:val="0021064B"/>
    <w:rsid w:val="00210A89"/>
    <w:rsid w:val="00210D36"/>
    <w:rsid w:val="00211150"/>
    <w:rsid w:val="00211765"/>
    <w:rsid w:val="002118D4"/>
    <w:rsid w:val="00211F1B"/>
    <w:rsid w:val="00212008"/>
    <w:rsid w:val="00212856"/>
    <w:rsid w:val="002132E9"/>
    <w:rsid w:val="0021381F"/>
    <w:rsid w:val="0021400B"/>
    <w:rsid w:val="00214326"/>
    <w:rsid w:val="0021499B"/>
    <w:rsid w:val="00215665"/>
    <w:rsid w:val="00215F8C"/>
    <w:rsid w:val="00215F9A"/>
    <w:rsid w:val="002161A8"/>
    <w:rsid w:val="0021627F"/>
    <w:rsid w:val="00216819"/>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DB2"/>
    <w:rsid w:val="00224263"/>
    <w:rsid w:val="00224AF1"/>
    <w:rsid w:val="00225F31"/>
    <w:rsid w:val="0022634B"/>
    <w:rsid w:val="002267E2"/>
    <w:rsid w:val="002269B4"/>
    <w:rsid w:val="00226DA3"/>
    <w:rsid w:val="00226F9B"/>
    <w:rsid w:val="00227796"/>
    <w:rsid w:val="002277A4"/>
    <w:rsid w:val="00227F91"/>
    <w:rsid w:val="00230041"/>
    <w:rsid w:val="00230352"/>
    <w:rsid w:val="00231196"/>
    <w:rsid w:val="0023171E"/>
    <w:rsid w:val="00231AC4"/>
    <w:rsid w:val="00231F62"/>
    <w:rsid w:val="00232561"/>
    <w:rsid w:val="00233271"/>
    <w:rsid w:val="002334C8"/>
    <w:rsid w:val="00233AF7"/>
    <w:rsid w:val="00233D5B"/>
    <w:rsid w:val="0023424A"/>
    <w:rsid w:val="00234920"/>
    <w:rsid w:val="002349D6"/>
    <w:rsid w:val="00234A1D"/>
    <w:rsid w:val="00234C42"/>
    <w:rsid w:val="0023543B"/>
    <w:rsid w:val="0023589C"/>
    <w:rsid w:val="00235ADD"/>
    <w:rsid w:val="00236169"/>
    <w:rsid w:val="002365EC"/>
    <w:rsid w:val="00236CC9"/>
    <w:rsid w:val="00237893"/>
    <w:rsid w:val="00240856"/>
    <w:rsid w:val="00240A61"/>
    <w:rsid w:val="0024109B"/>
    <w:rsid w:val="002416DC"/>
    <w:rsid w:val="002419EC"/>
    <w:rsid w:val="00241AC1"/>
    <w:rsid w:val="00242535"/>
    <w:rsid w:val="0024287A"/>
    <w:rsid w:val="0024365A"/>
    <w:rsid w:val="00243956"/>
    <w:rsid w:val="00244333"/>
    <w:rsid w:val="00244368"/>
    <w:rsid w:val="00244FF7"/>
    <w:rsid w:val="002453B7"/>
    <w:rsid w:val="0024541B"/>
    <w:rsid w:val="002459FF"/>
    <w:rsid w:val="0024641D"/>
    <w:rsid w:val="00246E4E"/>
    <w:rsid w:val="00246EA2"/>
    <w:rsid w:val="00246F8F"/>
    <w:rsid w:val="00246FB5"/>
    <w:rsid w:val="00247230"/>
    <w:rsid w:val="00247C76"/>
    <w:rsid w:val="00250BD1"/>
    <w:rsid w:val="00250C70"/>
    <w:rsid w:val="002522CF"/>
    <w:rsid w:val="002526BC"/>
    <w:rsid w:val="00253CAB"/>
    <w:rsid w:val="002552B9"/>
    <w:rsid w:val="00256297"/>
    <w:rsid w:val="002567CF"/>
    <w:rsid w:val="00256ADC"/>
    <w:rsid w:val="0025713A"/>
    <w:rsid w:val="00257667"/>
    <w:rsid w:val="00257BF2"/>
    <w:rsid w:val="002602F5"/>
    <w:rsid w:val="002603FF"/>
    <w:rsid w:val="00260620"/>
    <w:rsid w:val="00260BC0"/>
    <w:rsid w:val="002616C7"/>
    <w:rsid w:val="00261707"/>
    <w:rsid w:val="002621C7"/>
    <w:rsid w:val="00262C69"/>
    <w:rsid w:val="0026375B"/>
    <w:rsid w:val="0026398D"/>
    <w:rsid w:val="00264036"/>
    <w:rsid w:val="0026418C"/>
    <w:rsid w:val="002646BD"/>
    <w:rsid w:val="00264F9B"/>
    <w:rsid w:val="002650CB"/>
    <w:rsid w:val="00265121"/>
    <w:rsid w:val="00265238"/>
    <w:rsid w:val="002653C6"/>
    <w:rsid w:val="002658AA"/>
    <w:rsid w:val="00265999"/>
    <w:rsid w:val="00265C4D"/>
    <w:rsid w:val="00266856"/>
    <w:rsid w:val="00266D83"/>
    <w:rsid w:val="002707DA"/>
    <w:rsid w:val="00271198"/>
    <w:rsid w:val="0027178A"/>
    <w:rsid w:val="002719B8"/>
    <w:rsid w:val="002726C7"/>
    <w:rsid w:val="00272BC0"/>
    <w:rsid w:val="00272F5A"/>
    <w:rsid w:val="00273323"/>
    <w:rsid w:val="002733FF"/>
    <w:rsid w:val="00273425"/>
    <w:rsid w:val="00273890"/>
    <w:rsid w:val="00273979"/>
    <w:rsid w:val="00273A1F"/>
    <w:rsid w:val="00274872"/>
    <w:rsid w:val="00274A01"/>
    <w:rsid w:val="00274DC7"/>
    <w:rsid w:val="00275574"/>
    <w:rsid w:val="00275A7C"/>
    <w:rsid w:val="00277158"/>
    <w:rsid w:val="00277860"/>
    <w:rsid w:val="00277FCA"/>
    <w:rsid w:val="00280275"/>
    <w:rsid w:val="00280371"/>
    <w:rsid w:val="00280550"/>
    <w:rsid w:val="00281747"/>
    <w:rsid w:val="00281805"/>
    <w:rsid w:val="00281CD2"/>
    <w:rsid w:val="00282499"/>
    <w:rsid w:val="002826E9"/>
    <w:rsid w:val="00282D5E"/>
    <w:rsid w:val="00282F78"/>
    <w:rsid w:val="00283C2E"/>
    <w:rsid w:val="00283C8C"/>
    <w:rsid w:val="0028411B"/>
    <w:rsid w:val="00284141"/>
    <w:rsid w:val="00284417"/>
    <w:rsid w:val="00285157"/>
    <w:rsid w:val="00285832"/>
    <w:rsid w:val="00286409"/>
    <w:rsid w:val="002876FE"/>
    <w:rsid w:val="00287AB6"/>
    <w:rsid w:val="00287E21"/>
    <w:rsid w:val="002905D1"/>
    <w:rsid w:val="00291036"/>
    <w:rsid w:val="002919E4"/>
    <w:rsid w:val="00292036"/>
    <w:rsid w:val="002923FA"/>
    <w:rsid w:val="00292634"/>
    <w:rsid w:val="00293AB7"/>
    <w:rsid w:val="002946F2"/>
    <w:rsid w:val="00294939"/>
    <w:rsid w:val="00294FCC"/>
    <w:rsid w:val="00295C93"/>
    <w:rsid w:val="00296C45"/>
    <w:rsid w:val="00296C4E"/>
    <w:rsid w:val="002971EF"/>
    <w:rsid w:val="002972D5"/>
    <w:rsid w:val="00297DD2"/>
    <w:rsid w:val="002A014E"/>
    <w:rsid w:val="002A029A"/>
    <w:rsid w:val="002A0372"/>
    <w:rsid w:val="002A073A"/>
    <w:rsid w:val="002A078C"/>
    <w:rsid w:val="002A0BC9"/>
    <w:rsid w:val="002A116F"/>
    <w:rsid w:val="002A1660"/>
    <w:rsid w:val="002A17E6"/>
    <w:rsid w:val="002A26EB"/>
    <w:rsid w:val="002A2709"/>
    <w:rsid w:val="002A412F"/>
    <w:rsid w:val="002A41C4"/>
    <w:rsid w:val="002A5217"/>
    <w:rsid w:val="002A62DB"/>
    <w:rsid w:val="002A7844"/>
    <w:rsid w:val="002A7F94"/>
    <w:rsid w:val="002B02A1"/>
    <w:rsid w:val="002B08E2"/>
    <w:rsid w:val="002B1DC2"/>
    <w:rsid w:val="002B1DCC"/>
    <w:rsid w:val="002B237A"/>
    <w:rsid w:val="002B2A74"/>
    <w:rsid w:val="002B2E62"/>
    <w:rsid w:val="002B2F9C"/>
    <w:rsid w:val="002B3806"/>
    <w:rsid w:val="002B3F15"/>
    <w:rsid w:val="002B4152"/>
    <w:rsid w:val="002B429A"/>
    <w:rsid w:val="002B453A"/>
    <w:rsid w:val="002B4A0F"/>
    <w:rsid w:val="002B55C2"/>
    <w:rsid w:val="002B579D"/>
    <w:rsid w:val="002B58D8"/>
    <w:rsid w:val="002B5AE4"/>
    <w:rsid w:val="002B6043"/>
    <w:rsid w:val="002B705C"/>
    <w:rsid w:val="002B7397"/>
    <w:rsid w:val="002B7F00"/>
    <w:rsid w:val="002C0ADD"/>
    <w:rsid w:val="002C0C60"/>
    <w:rsid w:val="002C0EFB"/>
    <w:rsid w:val="002C10C2"/>
    <w:rsid w:val="002C18BB"/>
    <w:rsid w:val="002C1CDA"/>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BC5"/>
    <w:rsid w:val="002D1FF8"/>
    <w:rsid w:val="002D220F"/>
    <w:rsid w:val="002D225D"/>
    <w:rsid w:val="002D2968"/>
    <w:rsid w:val="002D2DA0"/>
    <w:rsid w:val="002D3834"/>
    <w:rsid w:val="002D3D32"/>
    <w:rsid w:val="002D3D47"/>
    <w:rsid w:val="002D4419"/>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09"/>
    <w:rsid w:val="002E1CB6"/>
    <w:rsid w:val="002E1FC4"/>
    <w:rsid w:val="002E25B7"/>
    <w:rsid w:val="002E2754"/>
    <w:rsid w:val="002E2818"/>
    <w:rsid w:val="002E29E7"/>
    <w:rsid w:val="002E2D32"/>
    <w:rsid w:val="002E2EE6"/>
    <w:rsid w:val="002E360E"/>
    <w:rsid w:val="002E3E9E"/>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701"/>
    <w:rsid w:val="002F0856"/>
    <w:rsid w:val="002F0AFB"/>
    <w:rsid w:val="002F0F73"/>
    <w:rsid w:val="002F1073"/>
    <w:rsid w:val="002F10DF"/>
    <w:rsid w:val="002F121E"/>
    <w:rsid w:val="002F18AE"/>
    <w:rsid w:val="002F19E3"/>
    <w:rsid w:val="002F1F10"/>
    <w:rsid w:val="002F2095"/>
    <w:rsid w:val="002F2879"/>
    <w:rsid w:val="002F2E78"/>
    <w:rsid w:val="002F33E3"/>
    <w:rsid w:val="002F3B3C"/>
    <w:rsid w:val="002F3BDA"/>
    <w:rsid w:val="002F3D0A"/>
    <w:rsid w:val="002F4038"/>
    <w:rsid w:val="002F4164"/>
    <w:rsid w:val="002F6087"/>
    <w:rsid w:val="002F648A"/>
    <w:rsid w:val="002F65A0"/>
    <w:rsid w:val="002F685F"/>
    <w:rsid w:val="002F6E72"/>
    <w:rsid w:val="002F6F30"/>
    <w:rsid w:val="002F6FA1"/>
    <w:rsid w:val="002F76D9"/>
    <w:rsid w:val="003000F4"/>
    <w:rsid w:val="0030015E"/>
    <w:rsid w:val="003001E2"/>
    <w:rsid w:val="0030037A"/>
    <w:rsid w:val="003003E2"/>
    <w:rsid w:val="00300BE4"/>
    <w:rsid w:val="00300EB6"/>
    <w:rsid w:val="00301A96"/>
    <w:rsid w:val="00301D2A"/>
    <w:rsid w:val="00301EC3"/>
    <w:rsid w:val="00302D01"/>
    <w:rsid w:val="00302FDF"/>
    <w:rsid w:val="00303448"/>
    <w:rsid w:val="00303A68"/>
    <w:rsid w:val="00304D95"/>
    <w:rsid w:val="0030511F"/>
    <w:rsid w:val="003053F4"/>
    <w:rsid w:val="003059F6"/>
    <w:rsid w:val="00305E89"/>
    <w:rsid w:val="00305EA4"/>
    <w:rsid w:val="003067C7"/>
    <w:rsid w:val="003069CE"/>
    <w:rsid w:val="00306C73"/>
    <w:rsid w:val="00307808"/>
    <w:rsid w:val="0031036C"/>
    <w:rsid w:val="003107AD"/>
    <w:rsid w:val="003113D5"/>
    <w:rsid w:val="003114AF"/>
    <w:rsid w:val="003117CE"/>
    <w:rsid w:val="00312608"/>
    <w:rsid w:val="00312762"/>
    <w:rsid w:val="00312939"/>
    <w:rsid w:val="00312941"/>
    <w:rsid w:val="00313C06"/>
    <w:rsid w:val="0031420A"/>
    <w:rsid w:val="00314277"/>
    <w:rsid w:val="003144A5"/>
    <w:rsid w:val="003149E8"/>
    <w:rsid w:val="00314F36"/>
    <w:rsid w:val="00315A5D"/>
    <w:rsid w:val="00315E26"/>
    <w:rsid w:val="00316769"/>
    <w:rsid w:val="0031703F"/>
    <w:rsid w:val="0031735C"/>
    <w:rsid w:val="0031757B"/>
    <w:rsid w:val="00317909"/>
    <w:rsid w:val="00320361"/>
    <w:rsid w:val="003212B3"/>
    <w:rsid w:val="00321AF1"/>
    <w:rsid w:val="00321CAC"/>
    <w:rsid w:val="003227EF"/>
    <w:rsid w:val="0032294C"/>
    <w:rsid w:val="0032298D"/>
    <w:rsid w:val="003238BB"/>
    <w:rsid w:val="003240A0"/>
    <w:rsid w:val="00325135"/>
    <w:rsid w:val="00325CF8"/>
    <w:rsid w:val="00325DC9"/>
    <w:rsid w:val="00325DD9"/>
    <w:rsid w:val="003263F0"/>
    <w:rsid w:val="00326BEF"/>
    <w:rsid w:val="00326C76"/>
    <w:rsid w:val="0033074D"/>
    <w:rsid w:val="0033108A"/>
    <w:rsid w:val="00332E69"/>
    <w:rsid w:val="00333417"/>
    <w:rsid w:val="00333513"/>
    <w:rsid w:val="00333563"/>
    <w:rsid w:val="00333DDC"/>
    <w:rsid w:val="00334492"/>
    <w:rsid w:val="00334689"/>
    <w:rsid w:val="00334805"/>
    <w:rsid w:val="00335AE3"/>
    <w:rsid w:val="00335CEF"/>
    <w:rsid w:val="00336392"/>
    <w:rsid w:val="003368A5"/>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0FA"/>
    <w:rsid w:val="00344B58"/>
    <w:rsid w:val="00344D0C"/>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7"/>
    <w:rsid w:val="00353FC5"/>
    <w:rsid w:val="00355856"/>
    <w:rsid w:val="00355A83"/>
    <w:rsid w:val="003564FD"/>
    <w:rsid w:val="00356AD6"/>
    <w:rsid w:val="00356EE6"/>
    <w:rsid w:val="00356EEB"/>
    <w:rsid w:val="00357146"/>
    <w:rsid w:val="0035785A"/>
    <w:rsid w:val="00357973"/>
    <w:rsid w:val="00357C36"/>
    <w:rsid w:val="00357F64"/>
    <w:rsid w:val="00360102"/>
    <w:rsid w:val="003613D1"/>
    <w:rsid w:val="003616AB"/>
    <w:rsid w:val="00361C45"/>
    <w:rsid w:val="00361FFE"/>
    <w:rsid w:val="003621FE"/>
    <w:rsid w:val="00362751"/>
    <w:rsid w:val="00362C41"/>
    <w:rsid w:val="00362C62"/>
    <w:rsid w:val="003637D4"/>
    <w:rsid w:val="00363A48"/>
    <w:rsid w:val="00363C00"/>
    <w:rsid w:val="003641F3"/>
    <w:rsid w:val="00364235"/>
    <w:rsid w:val="003647EF"/>
    <w:rsid w:val="00364F04"/>
    <w:rsid w:val="00365669"/>
    <w:rsid w:val="003663D6"/>
    <w:rsid w:val="0036649D"/>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FFE"/>
    <w:rsid w:val="003839F0"/>
    <w:rsid w:val="00383B61"/>
    <w:rsid w:val="003842D8"/>
    <w:rsid w:val="00384302"/>
    <w:rsid w:val="0038468D"/>
    <w:rsid w:val="00384987"/>
    <w:rsid w:val="003849E0"/>
    <w:rsid w:val="00384A63"/>
    <w:rsid w:val="00384B82"/>
    <w:rsid w:val="00384C53"/>
    <w:rsid w:val="00384FA1"/>
    <w:rsid w:val="00385244"/>
    <w:rsid w:val="0038559C"/>
    <w:rsid w:val="003859DE"/>
    <w:rsid w:val="00385BEC"/>
    <w:rsid w:val="00385DB3"/>
    <w:rsid w:val="003862EF"/>
    <w:rsid w:val="00387457"/>
    <w:rsid w:val="00387F08"/>
    <w:rsid w:val="00390693"/>
    <w:rsid w:val="00390ADE"/>
    <w:rsid w:val="003912B9"/>
    <w:rsid w:val="0039256C"/>
    <w:rsid w:val="00392AB0"/>
    <w:rsid w:val="00392B28"/>
    <w:rsid w:val="00392F19"/>
    <w:rsid w:val="00394C6E"/>
    <w:rsid w:val="003955CB"/>
    <w:rsid w:val="00395C43"/>
    <w:rsid w:val="00395CB7"/>
    <w:rsid w:val="00396046"/>
    <w:rsid w:val="00396D99"/>
    <w:rsid w:val="00397FF2"/>
    <w:rsid w:val="003A0723"/>
    <w:rsid w:val="003A0DAC"/>
    <w:rsid w:val="003A1265"/>
    <w:rsid w:val="003A1403"/>
    <w:rsid w:val="003A2626"/>
    <w:rsid w:val="003A2CD6"/>
    <w:rsid w:val="003A3019"/>
    <w:rsid w:val="003A32FD"/>
    <w:rsid w:val="003A337E"/>
    <w:rsid w:val="003A384A"/>
    <w:rsid w:val="003A3855"/>
    <w:rsid w:val="003A4D43"/>
    <w:rsid w:val="003A564A"/>
    <w:rsid w:val="003A5713"/>
    <w:rsid w:val="003A58A6"/>
    <w:rsid w:val="003A61DF"/>
    <w:rsid w:val="003A6855"/>
    <w:rsid w:val="003A731C"/>
    <w:rsid w:val="003A7A8C"/>
    <w:rsid w:val="003A7BB0"/>
    <w:rsid w:val="003A7EFE"/>
    <w:rsid w:val="003B008C"/>
    <w:rsid w:val="003B04D7"/>
    <w:rsid w:val="003B08C6"/>
    <w:rsid w:val="003B1312"/>
    <w:rsid w:val="003B195A"/>
    <w:rsid w:val="003B21A1"/>
    <w:rsid w:val="003B3999"/>
    <w:rsid w:val="003B4176"/>
    <w:rsid w:val="003B46E2"/>
    <w:rsid w:val="003B4F41"/>
    <w:rsid w:val="003B518D"/>
    <w:rsid w:val="003B51C3"/>
    <w:rsid w:val="003B53A2"/>
    <w:rsid w:val="003B550B"/>
    <w:rsid w:val="003B6D0E"/>
    <w:rsid w:val="003B77B2"/>
    <w:rsid w:val="003B78BD"/>
    <w:rsid w:val="003C006A"/>
    <w:rsid w:val="003C0325"/>
    <w:rsid w:val="003C05EB"/>
    <w:rsid w:val="003C08F2"/>
    <w:rsid w:val="003C13DF"/>
    <w:rsid w:val="003C15EA"/>
    <w:rsid w:val="003C166B"/>
    <w:rsid w:val="003C1A19"/>
    <w:rsid w:val="003C1B18"/>
    <w:rsid w:val="003C1D72"/>
    <w:rsid w:val="003C20A5"/>
    <w:rsid w:val="003C27F2"/>
    <w:rsid w:val="003C3775"/>
    <w:rsid w:val="003C4529"/>
    <w:rsid w:val="003C4674"/>
    <w:rsid w:val="003C4E76"/>
    <w:rsid w:val="003C5774"/>
    <w:rsid w:val="003C587C"/>
    <w:rsid w:val="003C5ECB"/>
    <w:rsid w:val="003C696F"/>
    <w:rsid w:val="003D0317"/>
    <w:rsid w:val="003D0980"/>
    <w:rsid w:val="003D0DC4"/>
    <w:rsid w:val="003D138D"/>
    <w:rsid w:val="003D140A"/>
    <w:rsid w:val="003D1B67"/>
    <w:rsid w:val="003D2B57"/>
    <w:rsid w:val="003D332C"/>
    <w:rsid w:val="003D33A3"/>
    <w:rsid w:val="003D376F"/>
    <w:rsid w:val="003D437F"/>
    <w:rsid w:val="003D5439"/>
    <w:rsid w:val="003D591A"/>
    <w:rsid w:val="003D60E9"/>
    <w:rsid w:val="003D63AD"/>
    <w:rsid w:val="003D64D8"/>
    <w:rsid w:val="003D6657"/>
    <w:rsid w:val="003D6982"/>
    <w:rsid w:val="003D6BCF"/>
    <w:rsid w:val="003D70E0"/>
    <w:rsid w:val="003D790F"/>
    <w:rsid w:val="003E049B"/>
    <w:rsid w:val="003E12A7"/>
    <w:rsid w:val="003E1A9D"/>
    <w:rsid w:val="003E1C07"/>
    <w:rsid w:val="003E1D43"/>
    <w:rsid w:val="003E1F23"/>
    <w:rsid w:val="003E20B6"/>
    <w:rsid w:val="003E23A7"/>
    <w:rsid w:val="003E3D30"/>
    <w:rsid w:val="003E4723"/>
    <w:rsid w:val="003E4CE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1FE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6E4"/>
    <w:rsid w:val="00400CA5"/>
    <w:rsid w:val="00401513"/>
    <w:rsid w:val="00401A4F"/>
    <w:rsid w:val="00401E23"/>
    <w:rsid w:val="00402456"/>
    <w:rsid w:val="00402AEF"/>
    <w:rsid w:val="00402EAC"/>
    <w:rsid w:val="00403212"/>
    <w:rsid w:val="004035AA"/>
    <w:rsid w:val="00403CBE"/>
    <w:rsid w:val="00403E0E"/>
    <w:rsid w:val="00403FD2"/>
    <w:rsid w:val="004040D9"/>
    <w:rsid w:val="00404899"/>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383E"/>
    <w:rsid w:val="00414373"/>
    <w:rsid w:val="00414F25"/>
    <w:rsid w:val="004158FD"/>
    <w:rsid w:val="00415B47"/>
    <w:rsid w:val="00415F52"/>
    <w:rsid w:val="00415F57"/>
    <w:rsid w:val="004160E8"/>
    <w:rsid w:val="00416478"/>
    <w:rsid w:val="004165DB"/>
    <w:rsid w:val="00416675"/>
    <w:rsid w:val="00417EBF"/>
    <w:rsid w:val="00420205"/>
    <w:rsid w:val="00420635"/>
    <w:rsid w:val="00420B66"/>
    <w:rsid w:val="004215A6"/>
    <w:rsid w:val="0042208E"/>
    <w:rsid w:val="00422594"/>
    <w:rsid w:val="00422C87"/>
    <w:rsid w:val="00423470"/>
    <w:rsid w:val="004235F5"/>
    <w:rsid w:val="0042417D"/>
    <w:rsid w:val="00424746"/>
    <w:rsid w:val="00425A7B"/>
    <w:rsid w:val="00426110"/>
    <w:rsid w:val="004262E3"/>
    <w:rsid w:val="00426512"/>
    <w:rsid w:val="0042684A"/>
    <w:rsid w:val="00427388"/>
    <w:rsid w:val="004276A7"/>
    <w:rsid w:val="00431962"/>
    <w:rsid w:val="0043255E"/>
    <w:rsid w:val="004326BC"/>
    <w:rsid w:val="00432864"/>
    <w:rsid w:val="00432BFA"/>
    <w:rsid w:val="00432C69"/>
    <w:rsid w:val="0043354D"/>
    <w:rsid w:val="004341D8"/>
    <w:rsid w:val="00434492"/>
    <w:rsid w:val="00434BA4"/>
    <w:rsid w:val="004350AD"/>
    <w:rsid w:val="00435239"/>
    <w:rsid w:val="004360A4"/>
    <w:rsid w:val="00436909"/>
    <w:rsid w:val="00436ABB"/>
    <w:rsid w:val="00436BCF"/>
    <w:rsid w:val="00436FAA"/>
    <w:rsid w:val="00437186"/>
    <w:rsid w:val="004373FE"/>
    <w:rsid w:val="0043756A"/>
    <w:rsid w:val="00440115"/>
    <w:rsid w:val="00440598"/>
    <w:rsid w:val="00440968"/>
    <w:rsid w:val="00440B80"/>
    <w:rsid w:val="004411CF"/>
    <w:rsid w:val="0044133A"/>
    <w:rsid w:val="00441706"/>
    <w:rsid w:val="00441B3A"/>
    <w:rsid w:val="00441F12"/>
    <w:rsid w:val="0044292F"/>
    <w:rsid w:val="00442B5E"/>
    <w:rsid w:val="00442BD6"/>
    <w:rsid w:val="0044315F"/>
    <w:rsid w:val="0044324B"/>
    <w:rsid w:val="0044398F"/>
    <w:rsid w:val="00444034"/>
    <w:rsid w:val="00444189"/>
    <w:rsid w:val="00444C81"/>
    <w:rsid w:val="00444DB2"/>
    <w:rsid w:val="0044648B"/>
    <w:rsid w:val="004472E6"/>
    <w:rsid w:val="00447717"/>
    <w:rsid w:val="00447F77"/>
    <w:rsid w:val="004504AC"/>
    <w:rsid w:val="00450F58"/>
    <w:rsid w:val="0045101B"/>
    <w:rsid w:val="004519E9"/>
    <w:rsid w:val="00451DED"/>
    <w:rsid w:val="004525A7"/>
    <w:rsid w:val="00452B06"/>
    <w:rsid w:val="004543FF"/>
    <w:rsid w:val="00454559"/>
    <w:rsid w:val="00454D58"/>
    <w:rsid w:val="004556DF"/>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2865"/>
    <w:rsid w:val="00472D43"/>
    <w:rsid w:val="00472E8E"/>
    <w:rsid w:val="00472EC9"/>
    <w:rsid w:val="004735BE"/>
    <w:rsid w:val="004740F4"/>
    <w:rsid w:val="004748B8"/>
    <w:rsid w:val="0047539C"/>
    <w:rsid w:val="004753E2"/>
    <w:rsid w:val="004755EC"/>
    <w:rsid w:val="0047588D"/>
    <w:rsid w:val="004758CE"/>
    <w:rsid w:val="00475FEF"/>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201"/>
    <w:rsid w:val="00483405"/>
    <w:rsid w:val="00483562"/>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216"/>
    <w:rsid w:val="00487842"/>
    <w:rsid w:val="00487EAE"/>
    <w:rsid w:val="00490E18"/>
    <w:rsid w:val="004911DE"/>
    <w:rsid w:val="0049166C"/>
    <w:rsid w:val="00491900"/>
    <w:rsid w:val="0049245B"/>
    <w:rsid w:val="0049305F"/>
    <w:rsid w:val="00493C8E"/>
    <w:rsid w:val="004942E0"/>
    <w:rsid w:val="00494619"/>
    <w:rsid w:val="004949F3"/>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E2C"/>
    <w:rsid w:val="004A1F06"/>
    <w:rsid w:val="004A204E"/>
    <w:rsid w:val="004A208B"/>
    <w:rsid w:val="004A287A"/>
    <w:rsid w:val="004A2E9B"/>
    <w:rsid w:val="004A36CF"/>
    <w:rsid w:val="004A3995"/>
    <w:rsid w:val="004A3C63"/>
    <w:rsid w:val="004A40F9"/>
    <w:rsid w:val="004A4484"/>
    <w:rsid w:val="004A51D4"/>
    <w:rsid w:val="004A574B"/>
    <w:rsid w:val="004A5D8A"/>
    <w:rsid w:val="004A6242"/>
    <w:rsid w:val="004A6483"/>
    <w:rsid w:val="004A65D9"/>
    <w:rsid w:val="004A66CE"/>
    <w:rsid w:val="004A6BF5"/>
    <w:rsid w:val="004B01FF"/>
    <w:rsid w:val="004B1855"/>
    <w:rsid w:val="004B186C"/>
    <w:rsid w:val="004B19B5"/>
    <w:rsid w:val="004B2430"/>
    <w:rsid w:val="004B2610"/>
    <w:rsid w:val="004B2A71"/>
    <w:rsid w:val="004B2ED6"/>
    <w:rsid w:val="004B31D3"/>
    <w:rsid w:val="004B3233"/>
    <w:rsid w:val="004B3928"/>
    <w:rsid w:val="004B3D6E"/>
    <w:rsid w:val="004B49EE"/>
    <w:rsid w:val="004B4CB0"/>
    <w:rsid w:val="004B52C6"/>
    <w:rsid w:val="004B5579"/>
    <w:rsid w:val="004B5C26"/>
    <w:rsid w:val="004B5DE9"/>
    <w:rsid w:val="004B62A8"/>
    <w:rsid w:val="004B636D"/>
    <w:rsid w:val="004B646A"/>
    <w:rsid w:val="004B7248"/>
    <w:rsid w:val="004B74AF"/>
    <w:rsid w:val="004B74EA"/>
    <w:rsid w:val="004B761F"/>
    <w:rsid w:val="004B79ED"/>
    <w:rsid w:val="004C05E0"/>
    <w:rsid w:val="004C08FA"/>
    <w:rsid w:val="004C0A92"/>
    <w:rsid w:val="004C1013"/>
    <w:rsid w:val="004C15D2"/>
    <w:rsid w:val="004C2008"/>
    <w:rsid w:val="004C2043"/>
    <w:rsid w:val="004C22C4"/>
    <w:rsid w:val="004C293B"/>
    <w:rsid w:val="004C31C4"/>
    <w:rsid w:val="004C3807"/>
    <w:rsid w:val="004C41E0"/>
    <w:rsid w:val="004C4BE8"/>
    <w:rsid w:val="004C4F04"/>
    <w:rsid w:val="004C566C"/>
    <w:rsid w:val="004C6004"/>
    <w:rsid w:val="004C6049"/>
    <w:rsid w:val="004C61E4"/>
    <w:rsid w:val="004C636D"/>
    <w:rsid w:val="004C7AB1"/>
    <w:rsid w:val="004D0D72"/>
    <w:rsid w:val="004D14DA"/>
    <w:rsid w:val="004D15F0"/>
    <w:rsid w:val="004D1B61"/>
    <w:rsid w:val="004D1DE0"/>
    <w:rsid w:val="004D21F9"/>
    <w:rsid w:val="004D23A1"/>
    <w:rsid w:val="004D24D3"/>
    <w:rsid w:val="004D25AF"/>
    <w:rsid w:val="004D2D26"/>
    <w:rsid w:val="004D2E91"/>
    <w:rsid w:val="004D4023"/>
    <w:rsid w:val="004D46A2"/>
    <w:rsid w:val="004D4F9E"/>
    <w:rsid w:val="004D522A"/>
    <w:rsid w:val="004D58D1"/>
    <w:rsid w:val="004D6210"/>
    <w:rsid w:val="004D76C9"/>
    <w:rsid w:val="004D7785"/>
    <w:rsid w:val="004D7E28"/>
    <w:rsid w:val="004D7FA9"/>
    <w:rsid w:val="004E01D8"/>
    <w:rsid w:val="004E0390"/>
    <w:rsid w:val="004E2100"/>
    <w:rsid w:val="004E311D"/>
    <w:rsid w:val="004E35CD"/>
    <w:rsid w:val="004E4271"/>
    <w:rsid w:val="004E4397"/>
    <w:rsid w:val="004E473D"/>
    <w:rsid w:val="004E52B5"/>
    <w:rsid w:val="004E55CB"/>
    <w:rsid w:val="004E61E4"/>
    <w:rsid w:val="004E67CA"/>
    <w:rsid w:val="004E69AE"/>
    <w:rsid w:val="004E69D0"/>
    <w:rsid w:val="004E711B"/>
    <w:rsid w:val="004F0466"/>
    <w:rsid w:val="004F0C2B"/>
    <w:rsid w:val="004F1B48"/>
    <w:rsid w:val="004F2077"/>
    <w:rsid w:val="004F21A4"/>
    <w:rsid w:val="004F244E"/>
    <w:rsid w:val="004F2D26"/>
    <w:rsid w:val="004F3090"/>
    <w:rsid w:val="004F310B"/>
    <w:rsid w:val="004F3431"/>
    <w:rsid w:val="004F3719"/>
    <w:rsid w:val="004F3799"/>
    <w:rsid w:val="004F3CF2"/>
    <w:rsid w:val="004F5DEF"/>
    <w:rsid w:val="004F5EBB"/>
    <w:rsid w:val="004F60C4"/>
    <w:rsid w:val="004F6139"/>
    <w:rsid w:val="004F6148"/>
    <w:rsid w:val="004F7440"/>
    <w:rsid w:val="004F7B03"/>
    <w:rsid w:val="004F7EC6"/>
    <w:rsid w:val="00500594"/>
    <w:rsid w:val="00500856"/>
    <w:rsid w:val="0050137D"/>
    <w:rsid w:val="00501F8B"/>
    <w:rsid w:val="00501FCB"/>
    <w:rsid w:val="00502040"/>
    <w:rsid w:val="00502823"/>
    <w:rsid w:val="005028D7"/>
    <w:rsid w:val="0050318A"/>
    <w:rsid w:val="00503317"/>
    <w:rsid w:val="00503546"/>
    <w:rsid w:val="005037F0"/>
    <w:rsid w:val="00503C0D"/>
    <w:rsid w:val="00504232"/>
    <w:rsid w:val="00505EE4"/>
    <w:rsid w:val="005063F9"/>
    <w:rsid w:val="005064DB"/>
    <w:rsid w:val="00506570"/>
    <w:rsid w:val="00507375"/>
    <w:rsid w:val="00507685"/>
    <w:rsid w:val="00507900"/>
    <w:rsid w:val="0051029F"/>
    <w:rsid w:val="005105EB"/>
    <w:rsid w:val="00510AB5"/>
    <w:rsid w:val="00510CD7"/>
    <w:rsid w:val="0051122C"/>
    <w:rsid w:val="00511D63"/>
    <w:rsid w:val="00511E5B"/>
    <w:rsid w:val="00511F23"/>
    <w:rsid w:val="00511FD5"/>
    <w:rsid w:val="005130F0"/>
    <w:rsid w:val="00513167"/>
    <w:rsid w:val="005138BD"/>
    <w:rsid w:val="00513B2A"/>
    <w:rsid w:val="0051433F"/>
    <w:rsid w:val="00514699"/>
    <w:rsid w:val="00514AF7"/>
    <w:rsid w:val="00514C74"/>
    <w:rsid w:val="00514CBA"/>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297C"/>
    <w:rsid w:val="00523428"/>
    <w:rsid w:val="005235B9"/>
    <w:rsid w:val="00523DAE"/>
    <w:rsid w:val="00524B47"/>
    <w:rsid w:val="005252B2"/>
    <w:rsid w:val="00525899"/>
    <w:rsid w:val="00525DA8"/>
    <w:rsid w:val="00525E04"/>
    <w:rsid w:val="005261B8"/>
    <w:rsid w:val="005263A0"/>
    <w:rsid w:val="00526495"/>
    <w:rsid w:val="00526756"/>
    <w:rsid w:val="00526B26"/>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4068C"/>
    <w:rsid w:val="005406F6"/>
    <w:rsid w:val="00540714"/>
    <w:rsid w:val="005412AE"/>
    <w:rsid w:val="00542077"/>
    <w:rsid w:val="005426CF"/>
    <w:rsid w:val="00542A72"/>
    <w:rsid w:val="005434D5"/>
    <w:rsid w:val="00543542"/>
    <w:rsid w:val="00543A74"/>
    <w:rsid w:val="00544485"/>
    <w:rsid w:val="005453E8"/>
    <w:rsid w:val="0054566A"/>
    <w:rsid w:val="0054579D"/>
    <w:rsid w:val="00545FF9"/>
    <w:rsid w:val="0054644E"/>
    <w:rsid w:val="00546477"/>
    <w:rsid w:val="00546665"/>
    <w:rsid w:val="0054682B"/>
    <w:rsid w:val="00547B38"/>
    <w:rsid w:val="00547CD9"/>
    <w:rsid w:val="0055047F"/>
    <w:rsid w:val="005507BF"/>
    <w:rsid w:val="00550897"/>
    <w:rsid w:val="00551B43"/>
    <w:rsid w:val="00552546"/>
    <w:rsid w:val="00552B3E"/>
    <w:rsid w:val="00552B6A"/>
    <w:rsid w:val="00553013"/>
    <w:rsid w:val="005531FE"/>
    <w:rsid w:val="00553FD4"/>
    <w:rsid w:val="00555284"/>
    <w:rsid w:val="005553A9"/>
    <w:rsid w:val="00555E12"/>
    <w:rsid w:val="00556555"/>
    <w:rsid w:val="00556F69"/>
    <w:rsid w:val="00557F9F"/>
    <w:rsid w:val="00561511"/>
    <w:rsid w:val="00561BC2"/>
    <w:rsid w:val="00561E41"/>
    <w:rsid w:val="00561EE0"/>
    <w:rsid w:val="00563104"/>
    <w:rsid w:val="00563598"/>
    <w:rsid w:val="00563699"/>
    <w:rsid w:val="00563744"/>
    <w:rsid w:val="00563B9F"/>
    <w:rsid w:val="0056415D"/>
    <w:rsid w:val="00564501"/>
    <w:rsid w:val="0056465E"/>
    <w:rsid w:val="005647CA"/>
    <w:rsid w:val="005647E5"/>
    <w:rsid w:val="0056485B"/>
    <w:rsid w:val="00564A1B"/>
    <w:rsid w:val="00564AAF"/>
    <w:rsid w:val="0056595E"/>
    <w:rsid w:val="00565AA2"/>
    <w:rsid w:val="00565D19"/>
    <w:rsid w:val="00565F3D"/>
    <w:rsid w:val="00566672"/>
    <w:rsid w:val="00566B22"/>
    <w:rsid w:val="00566E1A"/>
    <w:rsid w:val="005673F9"/>
    <w:rsid w:val="00567849"/>
    <w:rsid w:val="00567CA7"/>
    <w:rsid w:val="00567D53"/>
    <w:rsid w:val="00567FDC"/>
    <w:rsid w:val="00570669"/>
    <w:rsid w:val="00571329"/>
    <w:rsid w:val="00571EFE"/>
    <w:rsid w:val="00572166"/>
    <w:rsid w:val="0057265C"/>
    <w:rsid w:val="00572D12"/>
    <w:rsid w:val="00572D54"/>
    <w:rsid w:val="00573768"/>
    <w:rsid w:val="00573885"/>
    <w:rsid w:val="00573897"/>
    <w:rsid w:val="00573DD8"/>
    <w:rsid w:val="00573F7C"/>
    <w:rsid w:val="00574141"/>
    <w:rsid w:val="00574CD5"/>
    <w:rsid w:val="00574CF7"/>
    <w:rsid w:val="005751DA"/>
    <w:rsid w:val="00575504"/>
    <w:rsid w:val="0057578C"/>
    <w:rsid w:val="005774FD"/>
    <w:rsid w:val="00577571"/>
    <w:rsid w:val="00577B5D"/>
    <w:rsid w:val="00580075"/>
    <w:rsid w:val="005800C3"/>
    <w:rsid w:val="0058033E"/>
    <w:rsid w:val="005803AD"/>
    <w:rsid w:val="0058089A"/>
    <w:rsid w:val="00580D96"/>
    <w:rsid w:val="00580DD8"/>
    <w:rsid w:val="00580E2C"/>
    <w:rsid w:val="00580F17"/>
    <w:rsid w:val="005811B1"/>
    <w:rsid w:val="005816EE"/>
    <w:rsid w:val="00581B4B"/>
    <w:rsid w:val="00581D0A"/>
    <w:rsid w:val="00581DA3"/>
    <w:rsid w:val="00582281"/>
    <w:rsid w:val="00582C83"/>
    <w:rsid w:val="005832A1"/>
    <w:rsid w:val="0058395B"/>
    <w:rsid w:val="00583A7D"/>
    <w:rsid w:val="00583F51"/>
    <w:rsid w:val="00584476"/>
    <w:rsid w:val="00584B15"/>
    <w:rsid w:val="00584DDD"/>
    <w:rsid w:val="00585330"/>
    <w:rsid w:val="00585A43"/>
    <w:rsid w:val="00586734"/>
    <w:rsid w:val="0058707E"/>
    <w:rsid w:val="00587190"/>
    <w:rsid w:val="005876F3"/>
    <w:rsid w:val="00587DD1"/>
    <w:rsid w:val="00590494"/>
    <w:rsid w:val="005912CB"/>
    <w:rsid w:val="005914E2"/>
    <w:rsid w:val="0059172A"/>
    <w:rsid w:val="00591F8F"/>
    <w:rsid w:val="0059251B"/>
    <w:rsid w:val="00592BFB"/>
    <w:rsid w:val="00593483"/>
    <w:rsid w:val="00593BCE"/>
    <w:rsid w:val="005940FA"/>
    <w:rsid w:val="00594506"/>
    <w:rsid w:val="0059464D"/>
    <w:rsid w:val="00594660"/>
    <w:rsid w:val="00594C8B"/>
    <w:rsid w:val="005973AA"/>
    <w:rsid w:val="00597B01"/>
    <w:rsid w:val="005A0586"/>
    <w:rsid w:val="005A09DB"/>
    <w:rsid w:val="005A0BF4"/>
    <w:rsid w:val="005A0CBC"/>
    <w:rsid w:val="005A1534"/>
    <w:rsid w:val="005A162E"/>
    <w:rsid w:val="005A172E"/>
    <w:rsid w:val="005A1E4F"/>
    <w:rsid w:val="005A1EE4"/>
    <w:rsid w:val="005A2E9B"/>
    <w:rsid w:val="005A3573"/>
    <w:rsid w:val="005A357A"/>
    <w:rsid w:val="005A3ADF"/>
    <w:rsid w:val="005A3DCD"/>
    <w:rsid w:val="005A42BC"/>
    <w:rsid w:val="005A48F1"/>
    <w:rsid w:val="005A565E"/>
    <w:rsid w:val="005A5945"/>
    <w:rsid w:val="005A5B8A"/>
    <w:rsid w:val="005A5FF6"/>
    <w:rsid w:val="005A6E1A"/>
    <w:rsid w:val="005A6FD7"/>
    <w:rsid w:val="005A7985"/>
    <w:rsid w:val="005B0719"/>
    <w:rsid w:val="005B0CD0"/>
    <w:rsid w:val="005B124B"/>
    <w:rsid w:val="005B12D4"/>
    <w:rsid w:val="005B1AED"/>
    <w:rsid w:val="005B1BAD"/>
    <w:rsid w:val="005B2745"/>
    <w:rsid w:val="005B2833"/>
    <w:rsid w:val="005B2A61"/>
    <w:rsid w:val="005B2B7B"/>
    <w:rsid w:val="005B2CA6"/>
    <w:rsid w:val="005B2D41"/>
    <w:rsid w:val="005B2FE3"/>
    <w:rsid w:val="005B313F"/>
    <w:rsid w:val="005B31EF"/>
    <w:rsid w:val="005B3696"/>
    <w:rsid w:val="005B38A7"/>
    <w:rsid w:val="005B4371"/>
    <w:rsid w:val="005B49B5"/>
    <w:rsid w:val="005B4ACA"/>
    <w:rsid w:val="005B525B"/>
    <w:rsid w:val="005B546A"/>
    <w:rsid w:val="005B6974"/>
    <w:rsid w:val="005B6AFA"/>
    <w:rsid w:val="005B6C8A"/>
    <w:rsid w:val="005C02F7"/>
    <w:rsid w:val="005C0B96"/>
    <w:rsid w:val="005C18D2"/>
    <w:rsid w:val="005C1B52"/>
    <w:rsid w:val="005C1C1D"/>
    <w:rsid w:val="005C1F78"/>
    <w:rsid w:val="005C2F75"/>
    <w:rsid w:val="005C2F89"/>
    <w:rsid w:val="005C34D4"/>
    <w:rsid w:val="005C3783"/>
    <w:rsid w:val="005C397D"/>
    <w:rsid w:val="005C3AA5"/>
    <w:rsid w:val="005C429A"/>
    <w:rsid w:val="005C42D5"/>
    <w:rsid w:val="005C47A2"/>
    <w:rsid w:val="005C4816"/>
    <w:rsid w:val="005C4D18"/>
    <w:rsid w:val="005C5865"/>
    <w:rsid w:val="005C5972"/>
    <w:rsid w:val="005C5D45"/>
    <w:rsid w:val="005C5FDE"/>
    <w:rsid w:val="005C6F1D"/>
    <w:rsid w:val="005C7037"/>
    <w:rsid w:val="005D05E0"/>
    <w:rsid w:val="005D07D7"/>
    <w:rsid w:val="005D131F"/>
    <w:rsid w:val="005D1761"/>
    <w:rsid w:val="005D2137"/>
    <w:rsid w:val="005D2831"/>
    <w:rsid w:val="005D28FB"/>
    <w:rsid w:val="005D2CDD"/>
    <w:rsid w:val="005D33D8"/>
    <w:rsid w:val="005D36CB"/>
    <w:rsid w:val="005D389D"/>
    <w:rsid w:val="005D405F"/>
    <w:rsid w:val="005D40CA"/>
    <w:rsid w:val="005D430F"/>
    <w:rsid w:val="005D4F24"/>
    <w:rsid w:val="005D510D"/>
    <w:rsid w:val="005D547E"/>
    <w:rsid w:val="005D5808"/>
    <w:rsid w:val="005D5DD7"/>
    <w:rsid w:val="005D64E5"/>
    <w:rsid w:val="005D6CAF"/>
    <w:rsid w:val="005D7780"/>
    <w:rsid w:val="005D7D79"/>
    <w:rsid w:val="005E052E"/>
    <w:rsid w:val="005E09A8"/>
    <w:rsid w:val="005E0C33"/>
    <w:rsid w:val="005E1023"/>
    <w:rsid w:val="005E14F8"/>
    <w:rsid w:val="005E1EBD"/>
    <w:rsid w:val="005E34BF"/>
    <w:rsid w:val="005E56E6"/>
    <w:rsid w:val="005E614E"/>
    <w:rsid w:val="005E6EB9"/>
    <w:rsid w:val="005E7080"/>
    <w:rsid w:val="005E7EEC"/>
    <w:rsid w:val="005E7F94"/>
    <w:rsid w:val="005F018A"/>
    <w:rsid w:val="005F046D"/>
    <w:rsid w:val="005F0D5A"/>
    <w:rsid w:val="005F0FA7"/>
    <w:rsid w:val="005F1150"/>
    <w:rsid w:val="005F1C3A"/>
    <w:rsid w:val="005F1F84"/>
    <w:rsid w:val="005F2989"/>
    <w:rsid w:val="005F3949"/>
    <w:rsid w:val="005F3A19"/>
    <w:rsid w:val="005F3B2C"/>
    <w:rsid w:val="005F4036"/>
    <w:rsid w:val="005F4783"/>
    <w:rsid w:val="005F4834"/>
    <w:rsid w:val="005F54BB"/>
    <w:rsid w:val="005F600F"/>
    <w:rsid w:val="005F614B"/>
    <w:rsid w:val="005F6482"/>
    <w:rsid w:val="005F673C"/>
    <w:rsid w:val="005F6827"/>
    <w:rsid w:val="005F6B18"/>
    <w:rsid w:val="005F7D0D"/>
    <w:rsid w:val="005F7F65"/>
    <w:rsid w:val="0060004D"/>
    <w:rsid w:val="006001D8"/>
    <w:rsid w:val="0060032B"/>
    <w:rsid w:val="0060096E"/>
    <w:rsid w:val="00600D50"/>
    <w:rsid w:val="00600E36"/>
    <w:rsid w:val="00600F4E"/>
    <w:rsid w:val="0060174B"/>
    <w:rsid w:val="00601AF4"/>
    <w:rsid w:val="00601D1E"/>
    <w:rsid w:val="00602924"/>
    <w:rsid w:val="00602A88"/>
    <w:rsid w:val="00602F49"/>
    <w:rsid w:val="00602FE0"/>
    <w:rsid w:val="00603136"/>
    <w:rsid w:val="006032B1"/>
    <w:rsid w:val="0060436B"/>
    <w:rsid w:val="006050C3"/>
    <w:rsid w:val="0060579C"/>
    <w:rsid w:val="006063E9"/>
    <w:rsid w:val="00607063"/>
    <w:rsid w:val="00607607"/>
    <w:rsid w:val="00607721"/>
    <w:rsid w:val="00607A5B"/>
    <w:rsid w:val="0061049C"/>
    <w:rsid w:val="006111D7"/>
    <w:rsid w:val="0061159C"/>
    <w:rsid w:val="006116C9"/>
    <w:rsid w:val="00611E52"/>
    <w:rsid w:val="006120BB"/>
    <w:rsid w:val="00612588"/>
    <w:rsid w:val="00612A23"/>
    <w:rsid w:val="00612F61"/>
    <w:rsid w:val="00613DA7"/>
    <w:rsid w:val="00613E0B"/>
    <w:rsid w:val="00613EED"/>
    <w:rsid w:val="006144B8"/>
    <w:rsid w:val="00614969"/>
    <w:rsid w:val="00614F6F"/>
    <w:rsid w:val="0061528B"/>
    <w:rsid w:val="00615397"/>
    <w:rsid w:val="0061545B"/>
    <w:rsid w:val="00615501"/>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8C3"/>
    <w:rsid w:val="00627E4F"/>
    <w:rsid w:val="00630488"/>
    <w:rsid w:val="00630A00"/>
    <w:rsid w:val="00630ADD"/>
    <w:rsid w:val="0063122E"/>
    <w:rsid w:val="00631E21"/>
    <w:rsid w:val="00632033"/>
    <w:rsid w:val="00632107"/>
    <w:rsid w:val="00632625"/>
    <w:rsid w:val="0063268B"/>
    <w:rsid w:val="0063294A"/>
    <w:rsid w:val="006334FC"/>
    <w:rsid w:val="00633773"/>
    <w:rsid w:val="006339E4"/>
    <w:rsid w:val="00633A6B"/>
    <w:rsid w:val="00634A02"/>
    <w:rsid w:val="00634A68"/>
    <w:rsid w:val="00634BDB"/>
    <w:rsid w:val="006354FA"/>
    <w:rsid w:val="00635517"/>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F2B"/>
    <w:rsid w:val="00642361"/>
    <w:rsid w:val="00642682"/>
    <w:rsid w:val="00642E36"/>
    <w:rsid w:val="00642FD7"/>
    <w:rsid w:val="0064335E"/>
    <w:rsid w:val="00643715"/>
    <w:rsid w:val="0064400F"/>
    <w:rsid w:val="006440C0"/>
    <w:rsid w:val="00644205"/>
    <w:rsid w:val="00644415"/>
    <w:rsid w:val="006444C6"/>
    <w:rsid w:val="0064499D"/>
    <w:rsid w:val="00644DE9"/>
    <w:rsid w:val="00645E3E"/>
    <w:rsid w:val="00646290"/>
    <w:rsid w:val="00646531"/>
    <w:rsid w:val="00646950"/>
    <w:rsid w:val="00646BEC"/>
    <w:rsid w:val="00646BFF"/>
    <w:rsid w:val="0064774E"/>
    <w:rsid w:val="00647FE8"/>
    <w:rsid w:val="00650231"/>
    <w:rsid w:val="006508E1"/>
    <w:rsid w:val="00650B48"/>
    <w:rsid w:val="006519EE"/>
    <w:rsid w:val="00651B95"/>
    <w:rsid w:val="00651F39"/>
    <w:rsid w:val="00652BBF"/>
    <w:rsid w:val="00653216"/>
    <w:rsid w:val="0065334D"/>
    <w:rsid w:val="00653BDF"/>
    <w:rsid w:val="006542B0"/>
    <w:rsid w:val="006543EC"/>
    <w:rsid w:val="00654411"/>
    <w:rsid w:val="006547BA"/>
    <w:rsid w:val="00654CE8"/>
    <w:rsid w:val="0065543E"/>
    <w:rsid w:val="00655DBA"/>
    <w:rsid w:val="00656747"/>
    <w:rsid w:val="006567D5"/>
    <w:rsid w:val="00656AAF"/>
    <w:rsid w:val="006570E8"/>
    <w:rsid w:val="0065723F"/>
    <w:rsid w:val="00657A33"/>
    <w:rsid w:val="00657DEE"/>
    <w:rsid w:val="00657E0A"/>
    <w:rsid w:val="00657E67"/>
    <w:rsid w:val="006601B2"/>
    <w:rsid w:val="00660D96"/>
    <w:rsid w:val="00661ABB"/>
    <w:rsid w:val="00662AF4"/>
    <w:rsid w:val="00662DB9"/>
    <w:rsid w:val="00663654"/>
    <w:rsid w:val="00663BA8"/>
    <w:rsid w:val="00664212"/>
    <w:rsid w:val="006642A9"/>
    <w:rsid w:val="006645BC"/>
    <w:rsid w:val="00664AD3"/>
    <w:rsid w:val="00664EB8"/>
    <w:rsid w:val="00665323"/>
    <w:rsid w:val="00665755"/>
    <w:rsid w:val="00665C6B"/>
    <w:rsid w:val="00665F80"/>
    <w:rsid w:val="0066613F"/>
    <w:rsid w:val="0066614F"/>
    <w:rsid w:val="006662BF"/>
    <w:rsid w:val="00666BEA"/>
    <w:rsid w:val="00667C64"/>
    <w:rsid w:val="00670994"/>
    <w:rsid w:val="006709B8"/>
    <w:rsid w:val="00670EB9"/>
    <w:rsid w:val="006722B1"/>
    <w:rsid w:val="0067279A"/>
    <w:rsid w:val="00672E6E"/>
    <w:rsid w:val="0067387B"/>
    <w:rsid w:val="00673B21"/>
    <w:rsid w:val="00675243"/>
    <w:rsid w:val="0067543A"/>
    <w:rsid w:val="006759DD"/>
    <w:rsid w:val="00676028"/>
    <w:rsid w:val="0067615C"/>
    <w:rsid w:val="006766BD"/>
    <w:rsid w:val="0067683A"/>
    <w:rsid w:val="006768DC"/>
    <w:rsid w:val="00676C2A"/>
    <w:rsid w:val="006770FC"/>
    <w:rsid w:val="00677341"/>
    <w:rsid w:val="006774E1"/>
    <w:rsid w:val="00677591"/>
    <w:rsid w:val="0067777A"/>
    <w:rsid w:val="006779B0"/>
    <w:rsid w:val="00677A85"/>
    <w:rsid w:val="00680153"/>
    <w:rsid w:val="00680A9E"/>
    <w:rsid w:val="006818B3"/>
    <w:rsid w:val="006818C9"/>
    <w:rsid w:val="006821BC"/>
    <w:rsid w:val="0068225F"/>
    <w:rsid w:val="00682A0D"/>
    <w:rsid w:val="00682DAC"/>
    <w:rsid w:val="00683086"/>
    <w:rsid w:val="00683496"/>
    <w:rsid w:val="006836BD"/>
    <w:rsid w:val="00683D08"/>
    <w:rsid w:val="00684128"/>
    <w:rsid w:val="00684B38"/>
    <w:rsid w:val="00685278"/>
    <w:rsid w:val="00685A25"/>
    <w:rsid w:val="00686005"/>
    <w:rsid w:val="006860CD"/>
    <w:rsid w:val="00686164"/>
    <w:rsid w:val="00686686"/>
    <w:rsid w:val="006867ED"/>
    <w:rsid w:val="0068773D"/>
    <w:rsid w:val="00687DD0"/>
    <w:rsid w:val="006908B2"/>
    <w:rsid w:val="00692256"/>
    <w:rsid w:val="00692DA6"/>
    <w:rsid w:val="0069364C"/>
    <w:rsid w:val="00693913"/>
    <w:rsid w:val="0069397E"/>
    <w:rsid w:val="00693FB8"/>
    <w:rsid w:val="00694397"/>
    <w:rsid w:val="00694494"/>
    <w:rsid w:val="00695C12"/>
    <w:rsid w:val="00695D30"/>
    <w:rsid w:val="00696131"/>
    <w:rsid w:val="006961C7"/>
    <w:rsid w:val="0069677F"/>
    <w:rsid w:val="00696DD0"/>
    <w:rsid w:val="00696F6D"/>
    <w:rsid w:val="006971C0"/>
    <w:rsid w:val="00697269"/>
    <w:rsid w:val="00697C65"/>
    <w:rsid w:val="006A011E"/>
    <w:rsid w:val="006A0654"/>
    <w:rsid w:val="006A0C45"/>
    <w:rsid w:val="006A0D84"/>
    <w:rsid w:val="006A0DF1"/>
    <w:rsid w:val="006A0E9E"/>
    <w:rsid w:val="006A142B"/>
    <w:rsid w:val="006A192F"/>
    <w:rsid w:val="006A198B"/>
    <w:rsid w:val="006A1AA0"/>
    <w:rsid w:val="006A2F37"/>
    <w:rsid w:val="006A3279"/>
    <w:rsid w:val="006A3509"/>
    <w:rsid w:val="006A370E"/>
    <w:rsid w:val="006A3D50"/>
    <w:rsid w:val="006A43FF"/>
    <w:rsid w:val="006A4444"/>
    <w:rsid w:val="006A47D7"/>
    <w:rsid w:val="006A4DFB"/>
    <w:rsid w:val="006A53F4"/>
    <w:rsid w:val="006A58CD"/>
    <w:rsid w:val="006A5A3C"/>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9C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C1007"/>
    <w:rsid w:val="006C10AD"/>
    <w:rsid w:val="006C1F75"/>
    <w:rsid w:val="006C2716"/>
    <w:rsid w:val="006C3467"/>
    <w:rsid w:val="006C36BD"/>
    <w:rsid w:val="006C3C6A"/>
    <w:rsid w:val="006C42DD"/>
    <w:rsid w:val="006C4DF5"/>
    <w:rsid w:val="006C5878"/>
    <w:rsid w:val="006C5CAD"/>
    <w:rsid w:val="006C5F3D"/>
    <w:rsid w:val="006C617B"/>
    <w:rsid w:val="006C6207"/>
    <w:rsid w:val="006C6D43"/>
    <w:rsid w:val="006C70A1"/>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3F0"/>
    <w:rsid w:val="006E044D"/>
    <w:rsid w:val="006E06A0"/>
    <w:rsid w:val="006E1D1D"/>
    <w:rsid w:val="006E1FBD"/>
    <w:rsid w:val="006E22BE"/>
    <w:rsid w:val="006E276F"/>
    <w:rsid w:val="006E2C67"/>
    <w:rsid w:val="006E2E05"/>
    <w:rsid w:val="006E34BE"/>
    <w:rsid w:val="006E370E"/>
    <w:rsid w:val="006E3911"/>
    <w:rsid w:val="006E3BEA"/>
    <w:rsid w:val="006E3DE5"/>
    <w:rsid w:val="006E3F2D"/>
    <w:rsid w:val="006E40FB"/>
    <w:rsid w:val="006E4183"/>
    <w:rsid w:val="006E5684"/>
    <w:rsid w:val="006E59E9"/>
    <w:rsid w:val="006E5A22"/>
    <w:rsid w:val="006E66F6"/>
    <w:rsid w:val="006E6764"/>
    <w:rsid w:val="006E67D3"/>
    <w:rsid w:val="006E6D34"/>
    <w:rsid w:val="006E75BC"/>
    <w:rsid w:val="006E7AB1"/>
    <w:rsid w:val="006E7B26"/>
    <w:rsid w:val="006E7BB1"/>
    <w:rsid w:val="006F02D1"/>
    <w:rsid w:val="006F050A"/>
    <w:rsid w:val="006F10D5"/>
    <w:rsid w:val="006F1A96"/>
    <w:rsid w:val="006F2019"/>
    <w:rsid w:val="006F27A1"/>
    <w:rsid w:val="006F2F96"/>
    <w:rsid w:val="006F3041"/>
    <w:rsid w:val="006F38F8"/>
    <w:rsid w:val="006F41B4"/>
    <w:rsid w:val="006F4AAC"/>
    <w:rsid w:val="006F5331"/>
    <w:rsid w:val="006F576D"/>
    <w:rsid w:val="006F5FFE"/>
    <w:rsid w:val="006F6211"/>
    <w:rsid w:val="006F78C9"/>
    <w:rsid w:val="006F7C4D"/>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91D"/>
    <w:rsid w:val="00713141"/>
    <w:rsid w:val="0071421D"/>
    <w:rsid w:val="0071463A"/>
    <w:rsid w:val="00714910"/>
    <w:rsid w:val="00715700"/>
    <w:rsid w:val="00715E81"/>
    <w:rsid w:val="00716729"/>
    <w:rsid w:val="00716C32"/>
    <w:rsid w:val="00716E86"/>
    <w:rsid w:val="00717190"/>
    <w:rsid w:val="0071758B"/>
    <w:rsid w:val="007175AD"/>
    <w:rsid w:val="00717BDE"/>
    <w:rsid w:val="00717C04"/>
    <w:rsid w:val="0072086A"/>
    <w:rsid w:val="00720C95"/>
    <w:rsid w:val="00721036"/>
    <w:rsid w:val="007214AF"/>
    <w:rsid w:val="00721577"/>
    <w:rsid w:val="0072232B"/>
    <w:rsid w:val="0072376D"/>
    <w:rsid w:val="00724B03"/>
    <w:rsid w:val="00724BBE"/>
    <w:rsid w:val="00724D88"/>
    <w:rsid w:val="00726384"/>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4DB6"/>
    <w:rsid w:val="00745413"/>
    <w:rsid w:val="007459DB"/>
    <w:rsid w:val="00745B80"/>
    <w:rsid w:val="00745C90"/>
    <w:rsid w:val="007460AD"/>
    <w:rsid w:val="00746B28"/>
    <w:rsid w:val="00746CCB"/>
    <w:rsid w:val="00747ECF"/>
    <w:rsid w:val="0075003F"/>
    <w:rsid w:val="00750DF3"/>
    <w:rsid w:val="00750EC4"/>
    <w:rsid w:val="00751EC0"/>
    <w:rsid w:val="0075221B"/>
    <w:rsid w:val="0075287F"/>
    <w:rsid w:val="00752D17"/>
    <w:rsid w:val="00753276"/>
    <w:rsid w:val="007544FB"/>
    <w:rsid w:val="00755CF0"/>
    <w:rsid w:val="007566E2"/>
    <w:rsid w:val="00756EED"/>
    <w:rsid w:val="0075701E"/>
    <w:rsid w:val="00757CCE"/>
    <w:rsid w:val="007604D4"/>
    <w:rsid w:val="0076091B"/>
    <w:rsid w:val="00760A13"/>
    <w:rsid w:val="00761260"/>
    <w:rsid w:val="00761C13"/>
    <w:rsid w:val="00761EB6"/>
    <w:rsid w:val="00762883"/>
    <w:rsid w:val="00762B18"/>
    <w:rsid w:val="00762D12"/>
    <w:rsid w:val="00762DEE"/>
    <w:rsid w:val="00763249"/>
    <w:rsid w:val="00763969"/>
    <w:rsid w:val="00763CBD"/>
    <w:rsid w:val="00764057"/>
    <w:rsid w:val="007642AC"/>
    <w:rsid w:val="007644CC"/>
    <w:rsid w:val="00764E1C"/>
    <w:rsid w:val="0076505B"/>
    <w:rsid w:val="00765220"/>
    <w:rsid w:val="00766C09"/>
    <w:rsid w:val="00766EE9"/>
    <w:rsid w:val="007672A6"/>
    <w:rsid w:val="00767381"/>
    <w:rsid w:val="007676EB"/>
    <w:rsid w:val="007677EB"/>
    <w:rsid w:val="007677FF"/>
    <w:rsid w:val="00767D64"/>
    <w:rsid w:val="00770177"/>
    <w:rsid w:val="007707A6"/>
    <w:rsid w:val="00770D11"/>
    <w:rsid w:val="00770D64"/>
    <w:rsid w:val="0077145F"/>
    <w:rsid w:val="007715D6"/>
    <w:rsid w:val="007717F9"/>
    <w:rsid w:val="00771975"/>
    <w:rsid w:val="00772006"/>
    <w:rsid w:val="007720E2"/>
    <w:rsid w:val="007720F3"/>
    <w:rsid w:val="007721F3"/>
    <w:rsid w:val="00772226"/>
    <w:rsid w:val="00772A6D"/>
    <w:rsid w:val="00772C4C"/>
    <w:rsid w:val="00773707"/>
    <w:rsid w:val="00773BC7"/>
    <w:rsid w:val="00774981"/>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804DF"/>
    <w:rsid w:val="00780D19"/>
    <w:rsid w:val="00781227"/>
    <w:rsid w:val="00781996"/>
    <w:rsid w:val="00781B87"/>
    <w:rsid w:val="00781D9E"/>
    <w:rsid w:val="007820FD"/>
    <w:rsid w:val="00782859"/>
    <w:rsid w:val="00782EF6"/>
    <w:rsid w:val="007838F5"/>
    <w:rsid w:val="007841DF"/>
    <w:rsid w:val="007849AC"/>
    <w:rsid w:val="00784FF0"/>
    <w:rsid w:val="00785242"/>
    <w:rsid w:val="00785E5F"/>
    <w:rsid w:val="00786386"/>
    <w:rsid w:val="00786E45"/>
    <w:rsid w:val="007879B3"/>
    <w:rsid w:val="00787B0A"/>
    <w:rsid w:val="00790477"/>
    <w:rsid w:val="00790592"/>
    <w:rsid w:val="007909D2"/>
    <w:rsid w:val="0079147F"/>
    <w:rsid w:val="00791637"/>
    <w:rsid w:val="00791916"/>
    <w:rsid w:val="00791CF0"/>
    <w:rsid w:val="0079283D"/>
    <w:rsid w:val="00792E45"/>
    <w:rsid w:val="007934C6"/>
    <w:rsid w:val="00793A73"/>
    <w:rsid w:val="00793EC8"/>
    <w:rsid w:val="00793EDE"/>
    <w:rsid w:val="007941DD"/>
    <w:rsid w:val="007945A4"/>
    <w:rsid w:val="0079490D"/>
    <w:rsid w:val="00794B3C"/>
    <w:rsid w:val="00794F45"/>
    <w:rsid w:val="0079580B"/>
    <w:rsid w:val="007961C0"/>
    <w:rsid w:val="00796317"/>
    <w:rsid w:val="00796409"/>
    <w:rsid w:val="00796667"/>
    <w:rsid w:val="00796703"/>
    <w:rsid w:val="00796742"/>
    <w:rsid w:val="00796925"/>
    <w:rsid w:val="00796BE0"/>
    <w:rsid w:val="007971F2"/>
    <w:rsid w:val="00797370"/>
    <w:rsid w:val="0079756D"/>
    <w:rsid w:val="0079782A"/>
    <w:rsid w:val="00797F81"/>
    <w:rsid w:val="007A0B59"/>
    <w:rsid w:val="007A0DD9"/>
    <w:rsid w:val="007A0EA7"/>
    <w:rsid w:val="007A1AB6"/>
    <w:rsid w:val="007A2D98"/>
    <w:rsid w:val="007A2E5E"/>
    <w:rsid w:val="007A34E5"/>
    <w:rsid w:val="007A38CA"/>
    <w:rsid w:val="007A45DB"/>
    <w:rsid w:val="007A4F23"/>
    <w:rsid w:val="007A59E7"/>
    <w:rsid w:val="007A5D19"/>
    <w:rsid w:val="007A5F14"/>
    <w:rsid w:val="007A6B80"/>
    <w:rsid w:val="007A6F1B"/>
    <w:rsid w:val="007A7033"/>
    <w:rsid w:val="007A726E"/>
    <w:rsid w:val="007A7424"/>
    <w:rsid w:val="007A77C7"/>
    <w:rsid w:val="007A7AFE"/>
    <w:rsid w:val="007B0151"/>
    <w:rsid w:val="007B1FBC"/>
    <w:rsid w:val="007B26B2"/>
    <w:rsid w:val="007B2AFC"/>
    <w:rsid w:val="007B2BAD"/>
    <w:rsid w:val="007B2ECA"/>
    <w:rsid w:val="007B30F8"/>
    <w:rsid w:val="007B34CA"/>
    <w:rsid w:val="007B3C10"/>
    <w:rsid w:val="007B3C7D"/>
    <w:rsid w:val="007B44D1"/>
    <w:rsid w:val="007B4F24"/>
    <w:rsid w:val="007B5104"/>
    <w:rsid w:val="007B5D6F"/>
    <w:rsid w:val="007B60C0"/>
    <w:rsid w:val="007B639D"/>
    <w:rsid w:val="007B641B"/>
    <w:rsid w:val="007B6491"/>
    <w:rsid w:val="007B6775"/>
    <w:rsid w:val="007B6D16"/>
    <w:rsid w:val="007B70C9"/>
    <w:rsid w:val="007B71CB"/>
    <w:rsid w:val="007B7A93"/>
    <w:rsid w:val="007C03B0"/>
    <w:rsid w:val="007C0B12"/>
    <w:rsid w:val="007C1740"/>
    <w:rsid w:val="007C17E7"/>
    <w:rsid w:val="007C1834"/>
    <w:rsid w:val="007C1D4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6FFE"/>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D0"/>
    <w:rsid w:val="007E1BDB"/>
    <w:rsid w:val="007E2635"/>
    <w:rsid w:val="007E35E0"/>
    <w:rsid w:val="007E3D0D"/>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4E7"/>
    <w:rsid w:val="007F16FB"/>
    <w:rsid w:val="007F2521"/>
    <w:rsid w:val="007F3C07"/>
    <w:rsid w:val="007F4312"/>
    <w:rsid w:val="007F49F2"/>
    <w:rsid w:val="007F4B8F"/>
    <w:rsid w:val="007F4C9E"/>
    <w:rsid w:val="007F6016"/>
    <w:rsid w:val="007F60B6"/>
    <w:rsid w:val="007F6147"/>
    <w:rsid w:val="007F61F9"/>
    <w:rsid w:val="007F6B0C"/>
    <w:rsid w:val="007F7281"/>
    <w:rsid w:val="007F741D"/>
    <w:rsid w:val="007F794E"/>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71A0"/>
    <w:rsid w:val="0081105B"/>
    <w:rsid w:val="00811799"/>
    <w:rsid w:val="00811B17"/>
    <w:rsid w:val="00811BDD"/>
    <w:rsid w:val="00811F04"/>
    <w:rsid w:val="008121C9"/>
    <w:rsid w:val="008128E5"/>
    <w:rsid w:val="00812B26"/>
    <w:rsid w:val="00812D4B"/>
    <w:rsid w:val="00813390"/>
    <w:rsid w:val="008138F4"/>
    <w:rsid w:val="008142B3"/>
    <w:rsid w:val="008143BF"/>
    <w:rsid w:val="00814FB4"/>
    <w:rsid w:val="00815690"/>
    <w:rsid w:val="00815B6A"/>
    <w:rsid w:val="00815C5A"/>
    <w:rsid w:val="00815CEB"/>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272"/>
    <w:rsid w:val="00825504"/>
    <w:rsid w:val="008257C9"/>
    <w:rsid w:val="00825854"/>
    <w:rsid w:val="00825904"/>
    <w:rsid w:val="00825ACD"/>
    <w:rsid w:val="00826056"/>
    <w:rsid w:val="008265A1"/>
    <w:rsid w:val="008267A0"/>
    <w:rsid w:val="008278C8"/>
    <w:rsid w:val="008305D4"/>
    <w:rsid w:val="008308D1"/>
    <w:rsid w:val="008316F9"/>
    <w:rsid w:val="008319CB"/>
    <w:rsid w:val="00831C16"/>
    <w:rsid w:val="00831E0B"/>
    <w:rsid w:val="00831EF3"/>
    <w:rsid w:val="0083203D"/>
    <w:rsid w:val="00832462"/>
    <w:rsid w:val="0083315B"/>
    <w:rsid w:val="008337E8"/>
    <w:rsid w:val="008346AF"/>
    <w:rsid w:val="00834B67"/>
    <w:rsid w:val="00834D13"/>
    <w:rsid w:val="00835176"/>
    <w:rsid w:val="00835336"/>
    <w:rsid w:val="0083538B"/>
    <w:rsid w:val="0083595C"/>
    <w:rsid w:val="00835A20"/>
    <w:rsid w:val="00835D50"/>
    <w:rsid w:val="008360D6"/>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571A"/>
    <w:rsid w:val="00846B97"/>
    <w:rsid w:val="00846E5C"/>
    <w:rsid w:val="008471A3"/>
    <w:rsid w:val="00847DCF"/>
    <w:rsid w:val="008501F7"/>
    <w:rsid w:val="00850A70"/>
    <w:rsid w:val="00850AEC"/>
    <w:rsid w:val="00850FE7"/>
    <w:rsid w:val="008513CF"/>
    <w:rsid w:val="0085238D"/>
    <w:rsid w:val="0085306D"/>
    <w:rsid w:val="0085320E"/>
    <w:rsid w:val="008536A1"/>
    <w:rsid w:val="00854094"/>
    <w:rsid w:val="0085449F"/>
    <w:rsid w:val="0085450D"/>
    <w:rsid w:val="00855002"/>
    <w:rsid w:val="0085587C"/>
    <w:rsid w:val="00855BC0"/>
    <w:rsid w:val="00855DFD"/>
    <w:rsid w:val="00856355"/>
    <w:rsid w:val="008577B4"/>
    <w:rsid w:val="0085788E"/>
    <w:rsid w:val="008578C9"/>
    <w:rsid w:val="0085796F"/>
    <w:rsid w:val="00860620"/>
    <w:rsid w:val="00860792"/>
    <w:rsid w:val="008607F4"/>
    <w:rsid w:val="00861B8C"/>
    <w:rsid w:val="00862035"/>
    <w:rsid w:val="008622CF"/>
    <w:rsid w:val="00862662"/>
    <w:rsid w:val="00863197"/>
    <w:rsid w:val="00864DAF"/>
    <w:rsid w:val="008652B2"/>
    <w:rsid w:val="0086579C"/>
    <w:rsid w:val="00865D11"/>
    <w:rsid w:val="00865FAF"/>
    <w:rsid w:val="0086619C"/>
    <w:rsid w:val="00866D2A"/>
    <w:rsid w:val="0086737D"/>
    <w:rsid w:val="00867981"/>
    <w:rsid w:val="0087038D"/>
    <w:rsid w:val="00870D14"/>
    <w:rsid w:val="00870D28"/>
    <w:rsid w:val="00870ED4"/>
    <w:rsid w:val="0087106C"/>
    <w:rsid w:val="00871AB0"/>
    <w:rsid w:val="00871AE9"/>
    <w:rsid w:val="008723A6"/>
    <w:rsid w:val="00872955"/>
    <w:rsid w:val="00873B1C"/>
    <w:rsid w:val="00873EB6"/>
    <w:rsid w:val="00874060"/>
    <w:rsid w:val="00874206"/>
    <w:rsid w:val="00874331"/>
    <w:rsid w:val="00875AA5"/>
    <w:rsid w:val="00875ADF"/>
    <w:rsid w:val="00875DD1"/>
    <w:rsid w:val="00875FA2"/>
    <w:rsid w:val="008767DB"/>
    <w:rsid w:val="00876E2C"/>
    <w:rsid w:val="00876FB5"/>
    <w:rsid w:val="00877339"/>
    <w:rsid w:val="00880429"/>
    <w:rsid w:val="008817AA"/>
    <w:rsid w:val="00882391"/>
    <w:rsid w:val="00882973"/>
    <w:rsid w:val="00883116"/>
    <w:rsid w:val="008838D5"/>
    <w:rsid w:val="00883A5D"/>
    <w:rsid w:val="00883AEA"/>
    <w:rsid w:val="00883E90"/>
    <w:rsid w:val="00883FE1"/>
    <w:rsid w:val="00884D20"/>
    <w:rsid w:val="00885999"/>
    <w:rsid w:val="00886E59"/>
    <w:rsid w:val="0088715B"/>
    <w:rsid w:val="0088724A"/>
    <w:rsid w:val="0088749A"/>
    <w:rsid w:val="0088789F"/>
    <w:rsid w:val="00887BB2"/>
    <w:rsid w:val="00891432"/>
    <w:rsid w:val="00891533"/>
    <w:rsid w:val="00891721"/>
    <w:rsid w:val="00891918"/>
    <w:rsid w:val="00892379"/>
    <w:rsid w:val="00892780"/>
    <w:rsid w:val="0089285A"/>
    <w:rsid w:val="00892D62"/>
    <w:rsid w:val="00892E5E"/>
    <w:rsid w:val="00893254"/>
    <w:rsid w:val="0089337A"/>
    <w:rsid w:val="00895BA2"/>
    <w:rsid w:val="0089628B"/>
    <w:rsid w:val="008965FE"/>
    <w:rsid w:val="0089668D"/>
    <w:rsid w:val="00896985"/>
    <w:rsid w:val="00897F93"/>
    <w:rsid w:val="008A0016"/>
    <w:rsid w:val="008A035A"/>
    <w:rsid w:val="008A04B7"/>
    <w:rsid w:val="008A07FD"/>
    <w:rsid w:val="008A10FE"/>
    <w:rsid w:val="008A122E"/>
    <w:rsid w:val="008A1B5A"/>
    <w:rsid w:val="008A1D3A"/>
    <w:rsid w:val="008A213C"/>
    <w:rsid w:val="008A22CF"/>
    <w:rsid w:val="008A255D"/>
    <w:rsid w:val="008A2913"/>
    <w:rsid w:val="008A2C7E"/>
    <w:rsid w:val="008A3188"/>
    <w:rsid w:val="008A43EB"/>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44E"/>
    <w:rsid w:val="008C1DB4"/>
    <w:rsid w:val="008C2638"/>
    <w:rsid w:val="008C2FE2"/>
    <w:rsid w:val="008C4B48"/>
    <w:rsid w:val="008C4C5C"/>
    <w:rsid w:val="008C5DE7"/>
    <w:rsid w:val="008C695B"/>
    <w:rsid w:val="008C7780"/>
    <w:rsid w:val="008C7965"/>
    <w:rsid w:val="008C7A2D"/>
    <w:rsid w:val="008C7AD7"/>
    <w:rsid w:val="008D0A06"/>
    <w:rsid w:val="008D0B07"/>
    <w:rsid w:val="008D126A"/>
    <w:rsid w:val="008D164F"/>
    <w:rsid w:val="008D1A55"/>
    <w:rsid w:val="008D1CDE"/>
    <w:rsid w:val="008D2857"/>
    <w:rsid w:val="008D2BB2"/>
    <w:rsid w:val="008D3554"/>
    <w:rsid w:val="008D40AD"/>
    <w:rsid w:val="008D429C"/>
    <w:rsid w:val="008D4EDE"/>
    <w:rsid w:val="008D4F99"/>
    <w:rsid w:val="008D5E25"/>
    <w:rsid w:val="008D71D8"/>
    <w:rsid w:val="008D72B0"/>
    <w:rsid w:val="008D76B2"/>
    <w:rsid w:val="008D795C"/>
    <w:rsid w:val="008D7B58"/>
    <w:rsid w:val="008E0402"/>
    <w:rsid w:val="008E0BC6"/>
    <w:rsid w:val="008E1059"/>
    <w:rsid w:val="008E23AE"/>
    <w:rsid w:val="008E2559"/>
    <w:rsid w:val="008E2A0B"/>
    <w:rsid w:val="008E3440"/>
    <w:rsid w:val="008E36B3"/>
    <w:rsid w:val="008E3934"/>
    <w:rsid w:val="008E3CDE"/>
    <w:rsid w:val="008E3D82"/>
    <w:rsid w:val="008E44B9"/>
    <w:rsid w:val="008E52EC"/>
    <w:rsid w:val="008E56F9"/>
    <w:rsid w:val="008E5BF2"/>
    <w:rsid w:val="008E61DD"/>
    <w:rsid w:val="008E6230"/>
    <w:rsid w:val="008E62B3"/>
    <w:rsid w:val="008E637B"/>
    <w:rsid w:val="008E6DCB"/>
    <w:rsid w:val="008E70F0"/>
    <w:rsid w:val="008E7E52"/>
    <w:rsid w:val="008F12D1"/>
    <w:rsid w:val="008F12EA"/>
    <w:rsid w:val="008F1A75"/>
    <w:rsid w:val="008F1CDE"/>
    <w:rsid w:val="008F1CEF"/>
    <w:rsid w:val="008F1F35"/>
    <w:rsid w:val="008F2D3F"/>
    <w:rsid w:val="008F3CBF"/>
    <w:rsid w:val="008F4F41"/>
    <w:rsid w:val="008F6381"/>
    <w:rsid w:val="008F65C3"/>
    <w:rsid w:val="008F76FF"/>
    <w:rsid w:val="008F7797"/>
    <w:rsid w:val="008F787A"/>
    <w:rsid w:val="009000FC"/>
    <w:rsid w:val="009008A1"/>
    <w:rsid w:val="00900D13"/>
    <w:rsid w:val="00901280"/>
    <w:rsid w:val="009017DC"/>
    <w:rsid w:val="00901BEF"/>
    <w:rsid w:val="00901D27"/>
    <w:rsid w:val="00902A60"/>
    <w:rsid w:val="00903025"/>
    <w:rsid w:val="00903C28"/>
    <w:rsid w:val="009054A3"/>
    <w:rsid w:val="009062D1"/>
    <w:rsid w:val="00907703"/>
    <w:rsid w:val="00907949"/>
    <w:rsid w:val="00907E92"/>
    <w:rsid w:val="00910272"/>
    <w:rsid w:val="009105B7"/>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782"/>
    <w:rsid w:val="009158F7"/>
    <w:rsid w:val="00915D81"/>
    <w:rsid w:val="00915E04"/>
    <w:rsid w:val="00916146"/>
    <w:rsid w:val="009163E0"/>
    <w:rsid w:val="009163F9"/>
    <w:rsid w:val="00916F09"/>
    <w:rsid w:val="009171AB"/>
    <w:rsid w:val="009210E9"/>
    <w:rsid w:val="00921636"/>
    <w:rsid w:val="00922383"/>
    <w:rsid w:val="00923224"/>
    <w:rsid w:val="009232F0"/>
    <w:rsid w:val="00923583"/>
    <w:rsid w:val="009235B5"/>
    <w:rsid w:val="009237BE"/>
    <w:rsid w:val="00923F27"/>
    <w:rsid w:val="00924A35"/>
    <w:rsid w:val="00925127"/>
    <w:rsid w:val="0092541B"/>
    <w:rsid w:val="00925F64"/>
    <w:rsid w:val="00925F9C"/>
    <w:rsid w:val="0092678D"/>
    <w:rsid w:val="00926A63"/>
    <w:rsid w:val="009271E1"/>
    <w:rsid w:val="0092778E"/>
    <w:rsid w:val="009304F5"/>
    <w:rsid w:val="00930D4E"/>
    <w:rsid w:val="009311B4"/>
    <w:rsid w:val="009316D4"/>
    <w:rsid w:val="009319FD"/>
    <w:rsid w:val="00932042"/>
    <w:rsid w:val="009327DD"/>
    <w:rsid w:val="00932853"/>
    <w:rsid w:val="009334C7"/>
    <w:rsid w:val="00933B96"/>
    <w:rsid w:val="00933B97"/>
    <w:rsid w:val="00933C96"/>
    <w:rsid w:val="00933D61"/>
    <w:rsid w:val="00934254"/>
    <w:rsid w:val="0093488A"/>
    <w:rsid w:val="0093530F"/>
    <w:rsid w:val="00935677"/>
    <w:rsid w:val="009359E9"/>
    <w:rsid w:val="009362A8"/>
    <w:rsid w:val="00936621"/>
    <w:rsid w:val="00936BD3"/>
    <w:rsid w:val="00936BFF"/>
    <w:rsid w:val="00936C0C"/>
    <w:rsid w:val="00937475"/>
    <w:rsid w:val="00940038"/>
    <w:rsid w:val="0094039A"/>
    <w:rsid w:val="00941137"/>
    <w:rsid w:val="009411E2"/>
    <w:rsid w:val="009412C7"/>
    <w:rsid w:val="0094158F"/>
    <w:rsid w:val="0094211E"/>
    <w:rsid w:val="0094228C"/>
    <w:rsid w:val="009422D2"/>
    <w:rsid w:val="00942AE4"/>
    <w:rsid w:val="00942EF6"/>
    <w:rsid w:val="00943808"/>
    <w:rsid w:val="00943E7A"/>
    <w:rsid w:val="00943FB6"/>
    <w:rsid w:val="00944081"/>
    <w:rsid w:val="0094457C"/>
    <w:rsid w:val="00944CB0"/>
    <w:rsid w:val="00945161"/>
    <w:rsid w:val="0094647D"/>
    <w:rsid w:val="00946637"/>
    <w:rsid w:val="009468F6"/>
    <w:rsid w:val="00946A6A"/>
    <w:rsid w:val="00947E07"/>
    <w:rsid w:val="00950D83"/>
    <w:rsid w:val="00950F1A"/>
    <w:rsid w:val="009517F2"/>
    <w:rsid w:val="009524C6"/>
    <w:rsid w:val="00952530"/>
    <w:rsid w:val="009533DE"/>
    <w:rsid w:val="009547CC"/>
    <w:rsid w:val="00954F45"/>
    <w:rsid w:val="009551CE"/>
    <w:rsid w:val="00955375"/>
    <w:rsid w:val="0095549E"/>
    <w:rsid w:val="00955EBD"/>
    <w:rsid w:val="00956046"/>
    <w:rsid w:val="009561A5"/>
    <w:rsid w:val="009561E5"/>
    <w:rsid w:val="00956336"/>
    <w:rsid w:val="00956E3A"/>
    <w:rsid w:val="00956F1D"/>
    <w:rsid w:val="009571E6"/>
    <w:rsid w:val="00957BCE"/>
    <w:rsid w:val="00957F90"/>
    <w:rsid w:val="00960119"/>
    <w:rsid w:val="009604EB"/>
    <w:rsid w:val="009616A3"/>
    <w:rsid w:val="0096201C"/>
    <w:rsid w:val="009628D6"/>
    <w:rsid w:val="00962D41"/>
    <w:rsid w:val="00962EC6"/>
    <w:rsid w:val="00962F12"/>
    <w:rsid w:val="00963320"/>
    <w:rsid w:val="0096397C"/>
    <w:rsid w:val="00964159"/>
    <w:rsid w:val="009649C7"/>
    <w:rsid w:val="009649D2"/>
    <w:rsid w:val="009652C3"/>
    <w:rsid w:val="00965975"/>
    <w:rsid w:val="00965A88"/>
    <w:rsid w:val="00966728"/>
    <w:rsid w:val="00966E69"/>
    <w:rsid w:val="00967199"/>
    <w:rsid w:val="0096749C"/>
    <w:rsid w:val="009706C6"/>
    <w:rsid w:val="00970826"/>
    <w:rsid w:val="00970893"/>
    <w:rsid w:val="00970DA0"/>
    <w:rsid w:val="0097123E"/>
    <w:rsid w:val="00971649"/>
    <w:rsid w:val="00971ABF"/>
    <w:rsid w:val="00971B93"/>
    <w:rsid w:val="00971CED"/>
    <w:rsid w:val="009720A4"/>
    <w:rsid w:val="00972471"/>
    <w:rsid w:val="009726A5"/>
    <w:rsid w:val="009731C1"/>
    <w:rsid w:val="00973337"/>
    <w:rsid w:val="00973653"/>
    <w:rsid w:val="0097399D"/>
    <w:rsid w:val="00973B02"/>
    <w:rsid w:val="0097405F"/>
    <w:rsid w:val="00974365"/>
    <w:rsid w:val="00974724"/>
    <w:rsid w:val="009749D1"/>
    <w:rsid w:val="00974C4C"/>
    <w:rsid w:val="00975334"/>
    <w:rsid w:val="00975B56"/>
    <w:rsid w:val="00975C0A"/>
    <w:rsid w:val="009765BF"/>
    <w:rsid w:val="00976BDB"/>
    <w:rsid w:val="009773A9"/>
    <w:rsid w:val="009777EA"/>
    <w:rsid w:val="0097786F"/>
    <w:rsid w:val="00977D1B"/>
    <w:rsid w:val="00977FF3"/>
    <w:rsid w:val="00980415"/>
    <w:rsid w:val="0098067E"/>
    <w:rsid w:val="00980A96"/>
    <w:rsid w:val="0098164B"/>
    <w:rsid w:val="0098322B"/>
    <w:rsid w:val="00983509"/>
    <w:rsid w:val="00983ACC"/>
    <w:rsid w:val="00984128"/>
    <w:rsid w:val="009850A6"/>
    <w:rsid w:val="00985142"/>
    <w:rsid w:val="0098544E"/>
    <w:rsid w:val="009856C7"/>
    <w:rsid w:val="00985A7C"/>
    <w:rsid w:val="0098602F"/>
    <w:rsid w:val="0098640A"/>
    <w:rsid w:val="00986428"/>
    <w:rsid w:val="00986A19"/>
    <w:rsid w:val="00986DC1"/>
    <w:rsid w:val="00986DDB"/>
    <w:rsid w:val="00986ECE"/>
    <w:rsid w:val="009872E4"/>
    <w:rsid w:val="009873C7"/>
    <w:rsid w:val="00987C4B"/>
    <w:rsid w:val="0099050D"/>
    <w:rsid w:val="00990BAB"/>
    <w:rsid w:val="00990C00"/>
    <w:rsid w:val="00990D92"/>
    <w:rsid w:val="00990EEE"/>
    <w:rsid w:val="00991454"/>
    <w:rsid w:val="009919EF"/>
    <w:rsid w:val="00991A5E"/>
    <w:rsid w:val="0099209A"/>
    <w:rsid w:val="009926C8"/>
    <w:rsid w:val="0099366C"/>
    <w:rsid w:val="00994D21"/>
    <w:rsid w:val="00994E65"/>
    <w:rsid w:val="0099500A"/>
    <w:rsid w:val="0099522C"/>
    <w:rsid w:val="009959E7"/>
    <w:rsid w:val="00995C92"/>
    <w:rsid w:val="00996068"/>
    <w:rsid w:val="0099704C"/>
    <w:rsid w:val="00997648"/>
    <w:rsid w:val="00997D62"/>
    <w:rsid w:val="009A07CC"/>
    <w:rsid w:val="009A0A88"/>
    <w:rsid w:val="009A1042"/>
    <w:rsid w:val="009A17F6"/>
    <w:rsid w:val="009A1F30"/>
    <w:rsid w:val="009A2C48"/>
    <w:rsid w:val="009A2DB0"/>
    <w:rsid w:val="009A2EF7"/>
    <w:rsid w:val="009A3246"/>
    <w:rsid w:val="009A3AB3"/>
    <w:rsid w:val="009A3E2B"/>
    <w:rsid w:val="009A43C2"/>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2579"/>
    <w:rsid w:val="009B26D4"/>
    <w:rsid w:val="009B2868"/>
    <w:rsid w:val="009B31DA"/>
    <w:rsid w:val="009B3581"/>
    <w:rsid w:val="009B387F"/>
    <w:rsid w:val="009B3959"/>
    <w:rsid w:val="009B3FB6"/>
    <w:rsid w:val="009B406B"/>
    <w:rsid w:val="009B4D0F"/>
    <w:rsid w:val="009B579C"/>
    <w:rsid w:val="009B6268"/>
    <w:rsid w:val="009B698D"/>
    <w:rsid w:val="009B6E4B"/>
    <w:rsid w:val="009B7170"/>
    <w:rsid w:val="009B7F44"/>
    <w:rsid w:val="009C0CFF"/>
    <w:rsid w:val="009C13B5"/>
    <w:rsid w:val="009C13E8"/>
    <w:rsid w:val="009C16DC"/>
    <w:rsid w:val="009C1F77"/>
    <w:rsid w:val="009C2721"/>
    <w:rsid w:val="009C35F4"/>
    <w:rsid w:val="009C374C"/>
    <w:rsid w:val="009C3E40"/>
    <w:rsid w:val="009C4B00"/>
    <w:rsid w:val="009C50E3"/>
    <w:rsid w:val="009C5600"/>
    <w:rsid w:val="009C5D9C"/>
    <w:rsid w:val="009C5E31"/>
    <w:rsid w:val="009C688E"/>
    <w:rsid w:val="009C72C1"/>
    <w:rsid w:val="009C7665"/>
    <w:rsid w:val="009C76C6"/>
    <w:rsid w:val="009C7DF5"/>
    <w:rsid w:val="009D007D"/>
    <w:rsid w:val="009D06F8"/>
    <w:rsid w:val="009D06FF"/>
    <w:rsid w:val="009D1469"/>
    <w:rsid w:val="009D1483"/>
    <w:rsid w:val="009D1B0E"/>
    <w:rsid w:val="009D215D"/>
    <w:rsid w:val="009D21B5"/>
    <w:rsid w:val="009D24DF"/>
    <w:rsid w:val="009D2580"/>
    <w:rsid w:val="009D29DC"/>
    <w:rsid w:val="009D2A75"/>
    <w:rsid w:val="009D2B34"/>
    <w:rsid w:val="009D2E0D"/>
    <w:rsid w:val="009D2F63"/>
    <w:rsid w:val="009D373E"/>
    <w:rsid w:val="009D3996"/>
    <w:rsid w:val="009D3FD4"/>
    <w:rsid w:val="009D5021"/>
    <w:rsid w:val="009D52F8"/>
    <w:rsid w:val="009D5D47"/>
    <w:rsid w:val="009D6299"/>
    <w:rsid w:val="009D6446"/>
    <w:rsid w:val="009D738D"/>
    <w:rsid w:val="009D7A11"/>
    <w:rsid w:val="009D7BEE"/>
    <w:rsid w:val="009D7EBE"/>
    <w:rsid w:val="009D7EEB"/>
    <w:rsid w:val="009E03ED"/>
    <w:rsid w:val="009E1BD3"/>
    <w:rsid w:val="009E1DD5"/>
    <w:rsid w:val="009E24E8"/>
    <w:rsid w:val="009E2538"/>
    <w:rsid w:val="009E2848"/>
    <w:rsid w:val="009E2CFE"/>
    <w:rsid w:val="009E30FC"/>
    <w:rsid w:val="009E3259"/>
    <w:rsid w:val="009E347F"/>
    <w:rsid w:val="009E355C"/>
    <w:rsid w:val="009E3B3D"/>
    <w:rsid w:val="009E48AA"/>
    <w:rsid w:val="009E48E3"/>
    <w:rsid w:val="009E4D54"/>
    <w:rsid w:val="009E5095"/>
    <w:rsid w:val="009E5511"/>
    <w:rsid w:val="009E5A70"/>
    <w:rsid w:val="009E5AB3"/>
    <w:rsid w:val="009E5F46"/>
    <w:rsid w:val="009E66D9"/>
    <w:rsid w:val="009E75C4"/>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32C"/>
    <w:rsid w:val="009F7A2C"/>
    <w:rsid w:val="009F7CF8"/>
    <w:rsid w:val="00A00374"/>
    <w:rsid w:val="00A0083A"/>
    <w:rsid w:val="00A00B74"/>
    <w:rsid w:val="00A00D94"/>
    <w:rsid w:val="00A0127B"/>
    <w:rsid w:val="00A0130D"/>
    <w:rsid w:val="00A01824"/>
    <w:rsid w:val="00A01A01"/>
    <w:rsid w:val="00A0237B"/>
    <w:rsid w:val="00A025D3"/>
    <w:rsid w:val="00A02C80"/>
    <w:rsid w:val="00A02D33"/>
    <w:rsid w:val="00A02EE4"/>
    <w:rsid w:val="00A043BB"/>
    <w:rsid w:val="00A04972"/>
    <w:rsid w:val="00A04BD6"/>
    <w:rsid w:val="00A0564C"/>
    <w:rsid w:val="00A05B44"/>
    <w:rsid w:val="00A05D43"/>
    <w:rsid w:val="00A06187"/>
    <w:rsid w:val="00A06BBA"/>
    <w:rsid w:val="00A0742D"/>
    <w:rsid w:val="00A103F0"/>
    <w:rsid w:val="00A104DF"/>
    <w:rsid w:val="00A10B89"/>
    <w:rsid w:val="00A11036"/>
    <w:rsid w:val="00A111B4"/>
    <w:rsid w:val="00A11652"/>
    <w:rsid w:val="00A11682"/>
    <w:rsid w:val="00A117BB"/>
    <w:rsid w:val="00A11EC9"/>
    <w:rsid w:val="00A1229B"/>
    <w:rsid w:val="00A12353"/>
    <w:rsid w:val="00A12FAF"/>
    <w:rsid w:val="00A13807"/>
    <w:rsid w:val="00A144BB"/>
    <w:rsid w:val="00A14C89"/>
    <w:rsid w:val="00A153E4"/>
    <w:rsid w:val="00A1542B"/>
    <w:rsid w:val="00A155FF"/>
    <w:rsid w:val="00A15734"/>
    <w:rsid w:val="00A15D2E"/>
    <w:rsid w:val="00A15D52"/>
    <w:rsid w:val="00A16197"/>
    <w:rsid w:val="00A16332"/>
    <w:rsid w:val="00A166CB"/>
    <w:rsid w:val="00A16EFD"/>
    <w:rsid w:val="00A17548"/>
    <w:rsid w:val="00A178A4"/>
    <w:rsid w:val="00A201AB"/>
    <w:rsid w:val="00A204E8"/>
    <w:rsid w:val="00A20DD4"/>
    <w:rsid w:val="00A20FBE"/>
    <w:rsid w:val="00A20FE8"/>
    <w:rsid w:val="00A21C3B"/>
    <w:rsid w:val="00A21E6F"/>
    <w:rsid w:val="00A21F07"/>
    <w:rsid w:val="00A2286B"/>
    <w:rsid w:val="00A22BC3"/>
    <w:rsid w:val="00A22C78"/>
    <w:rsid w:val="00A22DAC"/>
    <w:rsid w:val="00A2325C"/>
    <w:rsid w:val="00A23329"/>
    <w:rsid w:val="00A242F4"/>
    <w:rsid w:val="00A2492F"/>
    <w:rsid w:val="00A24960"/>
    <w:rsid w:val="00A24BBC"/>
    <w:rsid w:val="00A25065"/>
    <w:rsid w:val="00A25DFE"/>
    <w:rsid w:val="00A25F26"/>
    <w:rsid w:val="00A261C8"/>
    <w:rsid w:val="00A26D46"/>
    <w:rsid w:val="00A270E2"/>
    <w:rsid w:val="00A27E95"/>
    <w:rsid w:val="00A30392"/>
    <w:rsid w:val="00A30B3B"/>
    <w:rsid w:val="00A31188"/>
    <w:rsid w:val="00A31254"/>
    <w:rsid w:val="00A31C16"/>
    <w:rsid w:val="00A31EE1"/>
    <w:rsid w:val="00A320CC"/>
    <w:rsid w:val="00A32AB7"/>
    <w:rsid w:val="00A32CF7"/>
    <w:rsid w:val="00A334F0"/>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7F8"/>
    <w:rsid w:val="00A43E0D"/>
    <w:rsid w:val="00A4436D"/>
    <w:rsid w:val="00A44897"/>
    <w:rsid w:val="00A45103"/>
    <w:rsid w:val="00A45703"/>
    <w:rsid w:val="00A45EDC"/>
    <w:rsid w:val="00A460C4"/>
    <w:rsid w:val="00A460EB"/>
    <w:rsid w:val="00A46B9C"/>
    <w:rsid w:val="00A47E35"/>
    <w:rsid w:val="00A50789"/>
    <w:rsid w:val="00A50C73"/>
    <w:rsid w:val="00A50F7B"/>
    <w:rsid w:val="00A51378"/>
    <w:rsid w:val="00A52196"/>
    <w:rsid w:val="00A521AA"/>
    <w:rsid w:val="00A5287D"/>
    <w:rsid w:val="00A5301C"/>
    <w:rsid w:val="00A53D34"/>
    <w:rsid w:val="00A54219"/>
    <w:rsid w:val="00A548C0"/>
    <w:rsid w:val="00A5516A"/>
    <w:rsid w:val="00A5522E"/>
    <w:rsid w:val="00A5564A"/>
    <w:rsid w:val="00A557DE"/>
    <w:rsid w:val="00A55980"/>
    <w:rsid w:val="00A55FF0"/>
    <w:rsid w:val="00A56155"/>
    <w:rsid w:val="00A56575"/>
    <w:rsid w:val="00A5670E"/>
    <w:rsid w:val="00A568CD"/>
    <w:rsid w:val="00A56F27"/>
    <w:rsid w:val="00A576BC"/>
    <w:rsid w:val="00A57988"/>
    <w:rsid w:val="00A57B25"/>
    <w:rsid w:val="00A57D5B"/>
    <w:rsid w:val="00A60024"/>
    <w:rsid w:val="00A60134"/>
    <w:rsid w:val="00A60296"/>
    <w:rsid w:val="00A60ECB"/>
    <w:rsid w:val="00A6100E"/>
    <w:rsid w:val="00A6151C"/>
    <w:rsid w:val="00A615A3"/>
    <w:rsid w:val="00A61D66"/>
    <w:rsid w:val="00A6210A"/>
    <w:rsid w:val="00A62D54"/>
    <w:rsid w:val="00A62F92"/>
    <w:rsid w:val="00A63639"/>
    <w:rsid w:val="00A6389B"/>
    <w:rsid w:val="00A64167"/>
    <w:rsid w:val="00A64BE2"/>
    <w:rsid w:val="00A64D96"/>
    <w:rsid w:val="00A64E3B"/>
    <w:rsid w:val="00A64E44"/>
    <w:rsid w:val="00A6503E"/>
    <w:rsid w:val="00A6533C"/>
    <w:rsid w:val="00A65A9E"/>
    <w:rsid w:val="00A65E51"/>
    <w:rsid w:val="00A65E68"/>
    <w:rsid w:val="00A662FE"/>
    <w:rsid w:val="00A66D71"/>
    <w:rsid w:val="00A6707F"/>
    <w:rsid w:val="00A679F5"/>
    <w:rsid w:val="00A67CF6"/>
    <w:rsid w:val="00A700F2"/>
    <w:rsid w:val="00A7033C"/>
    <w:rsid w:val="00A70348"/>
    <w:rsid w:val="00A7059D"/>
    <w:rsid w:val="00A71355"/>
    <w:rsid w:val="00A7192E"/>
    <w:rsid w:val="00A72118"/>
    <w:rsid w:val="00A72638"/>
    <w:rsid w:val="00A728AC"/>
    <w:rsid w:val="00A72AC8"/>
    <w:rsid w:val="00A72C67"/>
    <w:rsid w:val="00A72DD2"/>
    <w:rsid w:val="00A731D0"/>
    <w:rsid w:val="00A734C2"/>
    <w:rsid w:val="00A738FF"/>
    <w:rsid w:val="00A739D8"/>
    <w:rsid w:val="00A73E99"/>
    <w:rsid w:val="00A746EF"/>
    <w:rsid w:val="00A748FC"/>
    <w:rsid w:val="00A74E79"/>
    <w:rsid w:val="00A754E7"/>
    <w:rsid w:val="00A75782"/>
    <w:rsid w:val="00A76562"/>
    <w:rsid w:val="00A76624"/>
    <w:rsid w:val="00A76855"/>
    <w:rsid w:val="00A76BB7"/>
    <w:rsid w:val="00A772BD"/>
    <w:rsid w:val="00A77767"/>
    <w:rsid w:val="00A779F9"/>
    <w:rsid w:val="00A77C9E"/>
    <w:rsid w:val="00A808E3"/>
    <w:rsid w:val="00A80A0C"/>
    <w:rsid w:val="00A80BE9"/>
    <w:rsid w:val="00A812AA"/>
    <w:rsid w:val="00A8158C"/>
    <w:rsid w:val="00A81BEE"/>
    <w:rsid w:val="00A81F9A"/>
    <w:rsid w:val="00A82493"/>
    <w:rsid w:val="00A82D2A"/>
    <w:rsid w:val="00A833AA"/>
    <w:rsid w:val="00A834F7"/>
    <w:rsid w:val="00A83850"/>
    <w:rsid w:val="00A83ECA"/>
    <w:rsid w:val="00A84289"/>
    <w:rsid w:val="00A84782"/>
    <w:rsid w:val="00A84C4F"/>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0F17"/>
    <w:rsid w:val="00A91395"/>
    <w:rsid w:val="00A91475"/>
    <w:rsid w:val="00A91F1F"/>
    <w:rsid w:val="00A91F9D"/>
    <w:rsid w:val="00A92116"/>
    <w:rsid w:val="00A9217E"/>
    <w:rsid w:val="00A921B1"/>
    <w:rsid w:val="00A921CB"/>
    <w:rsid w:val="00A92392"/>
    <w:rsid w:val="00A925CC"/>
    <w:rsid w:val="00A934A8"/>
    <w:rsid w:val="00A95879"/>
    <w:rsid w:val="00A95E08"/>
    <w:rsid w:val="00A96443"/>
    <w:rsid w:val="00A964AB"/>
    <w:rsid w:val="00A968C0"/>
    <w:rsid w:val="00A9722B"/>
    <w:rsid w:val="00A977A2"/>
    <w:rsid w:val="00A97EAC"/>
    <w:rsid w:val="00A97F90"/>
    <w:rsid w:val="00AA01EF"/>
    <w:rsid w:val="00AA04E1"/>
    <w:rsid w:val="00AA0FA7"/>
    <w:rsid w:val="00AA1C80"/>
    <w:rsid w:val="00AA21F2"/>
    <w:rsid w:val="00AA28AE"/>
    <w:rsid w:val="00AA3067"/>
    <w:rsid w:val="00AA3512"/>
    <w:rsid w:val="00AA3C42"/>
    <w:rsid w:val="00AA3DFB"/>
    <w:rsid w:val="00AA4368"/>
    <w:rsid w:val="00AA4381"/>
    <w:rsid w:val="00AA4957"/>
    <w:rsid w:val="00AA4AFD"/>
    <w:rsid w:val="00AA4DF5"/>
    <w:rsid w:val="00AA61D5"/>
    <w:rsid w:val="00AA7D7E"/>
    <w:rsid w:val="00AB02D4"/>
    <w:rsid w:val="00AB0890"/>
    <w:rsid w:val="00AB1078"/>
    <w:rsid w:val="00AB10FF"/>
    <w:rsid w:val="00AB150D"/>
    <w:rsid w:val="00AB1C09"/>
    <w:rsid w:val="00AB279D"/>
    <w:rsid w:val="00AB4AC2"/>
    <w:rsid w:val="00AB529F"/>
    <w:rsid w:val="00AB5B62"/>
    <w:rsid w:val="00AB5BF1"/>
    <w:rsid w:val="00AB5F4E"/>
    <w:rsid w:val="00AB6134"/>
    <w:rsid w:val="00AB6277"/>
    <w:rsid w:val="00AB6AF7"/>
    <w:rsid w:val="00AB73C6"/>
    <w:rsid w:val="00AB7749"/>
    <w:rsid w:val="00AB79C4"/>
    <w:rsid w:val="00AB7A28"/>
    <w:rsid w:val="00AB7CFA"/>
    <w:rsid w:val="00AC0E86"/>
    <w:rsid w:val="00AC0FB3"/>
    <w:rsid w:val="00AC1626"/>
    <w:rsid w:val="00AC1646"/>
    <w:rsid w:val="00AC19AE"/>
    <w:rsid w:val="00AC2713"/>
    <w:rsid w:val="00AC4454"/>
    <w:rsid w:val="00AC486D"/>
    <w:rsid w:val="00AC49B1"/>
    <w:rsid w:val="00AC580D"/>
    <w:rsid w:val="00AC5D3D"/>
    <w:rsid w:val="00AC62EE"/>
    <w:rsid w:val="00AC6FB0"/>
    <w:rsid w:val="00AC7635"/>
    <w:rsid w:val="00AC7C2A"/>
    <w:rsid w:val="00AD07B5"/>
    <w:rsid w:val="00AD081E"/>
    <w:rsid w:val="00AD11EE"/>
    <w:rsid w:val="00AD1319"/>
    <w:rsid w:val="00AD13FD"/>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986"/>
    <w:rsid w:val="00AE4E5E"/>
    <w:rsid w:val="00AE59CD"/>
    <w:rsid w:val="00AE6178"/>
    <w:rsid w:val="00AE6B5A"/>
    <w:rsid w:val="00AE75A5"/>
    <w:rsid w:val="00AE7CB5"/>
    <w:rsid w:val="00AE7E1F"/>
    <w:rsid w:val="00AF02C8"/>
    <w:rsid w:val="00AF0DA4"/>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6905"/>
    <w:rsid w:val="00AF73A9"/>
    <w:rsid w:val="00AF7724"/>
    <w:rsid w:val="00AF7782"/>
    <w:rsid w:val="00AF7D1E"/>
    <w:rsid w:val="00AF7FA6"/>
    <w:rsid w:val="00B0081F"/>
    <w:rsid w:val="00B00D92"/>
    <w:rsid w:val="00B0152A"/>
    <w:rsid w:val="00B01642"/>
    <w:rsid w:val="00B01752"/>
    <w:rsid w:val="00B019EB"/>
    <w:rsid w:val="00B01E2A"/>
    <w:rsid w:val="00B022F6"/>
    <w:rsid w:val="00B02687"/>
    <w:rsid w:val="00B029B9"/>
    <w:rsid w:val="00B02A59"/>
    <w:rsid w:val="00B033EC"/>
    <w:rsid w:val="00B039EE"/>
    <w:rsid w:val="00B04DDC"/>
    <w:rsid w:val="00B0560B"/>
    <w:rsid w:val="00B06011"/>
    <w:rsid w:val="00B064A2"/>
    <w:rsid w:val="00B0656A"/>
    <w:rsid w:val="00B06A53"/>
    <w:rsid w:val="00B06D3A"/>
    <w:rsid w:val="00B073AA"/>
    <w:rsid w:val="00B07478"/>
    <w:rsid w:val="00B10332"/>
    <w:rsid w:val="00B10F62"/>
    <w:rsid w:val="00B11519"/>
    <w:rsid w:val="00B115B2"/>
    <w:rsid w:val="00B116FF"/>
    <w:rsid w:val="00B122F6"/>
    <w:rsid w:val="00B1256C"/>
    <w:rsid w:val="00B12B08"/>
    <w:rsid w:val="00B14134"/>
    <w:rsid w:val="00B14859"/>
    <w:rsid w:val="00B14CC2"/>
    <w:rsid w:val="00B14FBF"/>
    <w:rsid w:val="00B15F2D"/>
    <w:rsid w:val="00B16058"/>
    <w:rsid w:val="00B1614E"/>
    <w:rsid w:val="00B16AA1"/>
    <w:rsid w:val="00B16F94"/>
    <w:rsid w:val="00B17194"/>
    <w:rsid w:val="00B179DB"/>
    <w:rsid w:val="00B20510"/>
    <w:rsid w:val="00B2053B"/>
    <w:rsid w:val="00B21124"/>
    <w:rsid w:val="00B217EF"/>
    <w:rsid w:val="00B2191F"/>
    <w:rsid w:val="00B22F1F"/>
    <w:rsid w:val="00B233CC"/>
    <w:rsid w:val="00B238B6"/>
    <w:rsid w:val="00B23EF8"/>
    <w:rsid w:val="00B24020"/>
    <w:rsid w:val="00B24059"/>
    <w:rsid w:val="00B241B2"/>
    <w:rsid w:val="00B24528"/>
    <w:rsid w:val="00B24977"/>
    <w:rsid w:val="00B24E39"/>
    <w:rsid w:val="00B24EAF"/>
    <w:rsid w:val="00B25297"/>
    <w:rsid w:val="00B25BE0"/>
    <w:rsid w:val="00B2616D"/>
    <w:rsid w:val="00B263CB"/>
    <w:rsid w:val="00B2677D"/>
    <w:rsid w:val="00B26EFA"/>
    <w:rsid w:val="00B275FE"/>
    <w:rsid w:val="00B2786F"/>
    <w:rsid w:val="00B27A8F"/>
    <w:rsid w:val="00B304D2"/>
    <w:rsid w:val="00B306BC"/>
    <w:rsid w:val="00B3073C"/>
    <w:rsid w:val="00B309E6"/>
    <w:rsid w:val="00B30FE5"/>
    <w:rsid w:val="00B314A9"/>
    <w:rsid w:val="00B32295"/>
    <w:rsid w:val="00B32307"/>
    <w:rsid w:val="00B325B8"/>
    <w:rsid w:val="00B32BF2"/>
    <w:rsid w:val="00B32C67"/>
    <w:rsid w:val="00B33088"/>
    <w:rsid w:val="00B3538E"/>
    <w:rsid w:val="00B35AB0"/>
    <w:rsid w:val="00B35D74"/>
    <w:rsid w:val="00B35F50"/>
    <w:rsid w:val="00B36232"/>
    <w:rsid w:val="00B362C1"/>
    <w:rsid w:val="00B368B3"/>
    <w:rsid w:val="00B3739B"/>
    <w:rsid w:val="00B3792D"/>
    <w:rsid w:val="00B379F8"/>
    <w:rsid w:val="00B37ADB"/>
    <w:rsid w:val="00B37B6D"/>
    <w:rsid w:val="00B37F52"/>
    <w:rsid w:val="00B40019"/>
    <w:rsid w:val="00B40B35"/>
    <w:rsid w:val="00B411B1"/>
    <w:rsid w:val="00B41D9D"/>
    <w:rsid w:val="00B4248D"/>
    <w:rsid w:val="00B42BEA"/>
    <w:rsid w:val="00B44092"/>
    <w:rsid w:val="00B44E86"/>
    <w:rsid w:val="00B452FA"/>
    <w:rsid w:val="00B45AA5"/>
    <w:rsid w:val="00B46060"/>
    <w:rsid w:val="00B4667B"/>
    <w:rsid w:val="00B4729C"/>
    <w:rsid w:val="00B4761A"/>
    <w:rsid w:val="00B478FE"/>
    <w:rsid w:val="00B47CBE"/>
    <w:rsid w:val="00B508BB"/>
    <w:rsid w:val="00B5113E"/>
    <w:rsid w:val="00B517C1"/>
    <w:rsid w:val="00B518BF"/>
    <w:rsid w:val="00B52674"/>
    <w:rsid w:val="00B52CDD"/>
    <w:rsid w:val="00B52E2E"/>
    <w:rsid w:val="00B54726"/>
    <w:rsid w:val="00B54D68"/>
    <w:rsid w:val="00B55472"/>
    <w:rsid w:val="00B568A4"/>
    <w:rsid w:val="00B5772B"/>
    <w:rsid w:val="00B57A76"/>
    <w:rsid w:val="00B610C4"/>
    <w:rsid w:val="00B611B8"/>
    <w:rsid w:val="00B6182B"/>
    <w:rsid w:val="00B61894"/>
    <w:rsid w:val="00B61D11"/>
    <w:rsid w:val="00B62380"/>
    <w:rsid w:val="00B62529"/>
    <w:rsid w:val="00B6282E"/>
    <w:rsid w:val="00B62A1C"/>
    <w:rsid w:val="00B62B42"/>
    <w:rsid w:val="00B63293"/>
    <w:rsid w:val="00B632F0"/>
    <w:rsid w:val="00B63A45"/>
    <w:rsid w:val="00B6445C"/>
    <w:rsid w:val="00B64B6E"/>
    <w:rsid w:val="00B65183"/>
    <w:rsid w:val="00B657CA"/>
    <w:rsid w:val="00B678CD"/>
    <w:rsid w:val="00B67D82"/>
    <w:rsid w:val="00B67E2B"/>
    <w:rsid w:val="00B705E9"/>
    <w:rsid w:val="00B708B3"/>
    <w:rsid w:val="00B70B13"/>
    <w:rsid w:val="00B713B2"/>
    <w:rsid w:val="00B7171A"/>
    <w:rsid w:val="00B71A29"/>
    <w:rsid w:val="00B71F0D"/>
    <w:rsid w:val="00B72770"/>
    <w:rsid w:val="00B72A0E"/>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C02"/>
    <w:rsid w:val="00B81DA0"/>
    <w:rsid w:val="00B81EB2"/>
    <w:rsid w:val="00B820D2"/>
    <w:rsid w:val="00B825C4"/>
    <w:rsid w:val="00B8298B"/>
    <w:rsid w:val="00B82A37"/>
    <w:rsid w:val="00B82EC4"/>
    <w:rsid w:val="00B8351F"/>
    <w:rsid w:val="00B838FB"/>
    <w:rsid w:val="00B83F02"/>
    <w:rsid w:val="00B83F31"/>
    <w:rsid w:val="00B852B7"/>
    <w:rsid w:val="00B857CE"/>
    <w:rsid w:val="00B85A29"/>
    <w:rsid w:val="00B85CD0"/>
    <w:rsid w:val="00B86071"/>
    <w:rsid w:val="00B8692B"/>
    <w:rsid w:val="00B87908"/>
    <w:rsid w:val="00B87B9B"/>
    <w:rsid w:val="00B87D38"/>
    <w:rsid w:val="00B90324"/>
    <w:rsid w:val="00B90483"/>
    <w:rsid w:val="00B917ED"/>
    <w:rsid w:val="00B91854"/>
    <w:rsid w:val="00B91901"/>
    <w:rsid w:val="00B91EA4"/>
    <w:rsid w:val="00B920BE"/>
    <w:rsid w:val="00B92103"/>
    <w:rsid w:val="00B9307A"/>
    <w:rsid w:val="00B94766"/>
    <w:rsid w:val="00B957F4"/>
    <w:rsid w:val="00B95972"/>
    <w:rsid w:val="00B95AC2"/>
    <w:rsid w:val="00B969A6"/>
    <w:rsid w:val="00B96F24"/>
    <w:rsid w:val="00B97086"/>
    <w:rsid w:val="00B970EC"/>
    <w:rsid w:val="00B974CB"/>
    <w:rsid w:val="00BA00A8"/>
    <w:rsid w:val="00BA09E0"/>
    <w:rsid w:val="00BA0A24"/>
    <w:rsid w:val="00BA0E29"/>
    <w:rsid w:val="00BA10F4"/>
    <w:rsid w:val="00BA2301"/>
    <w:rsid w:val="00BA23F1"/>
    <w:rsid w:val="00BA26C3"/>
    <w:rsid w:val="00BA3425"/>
    <w:rsid w:val="00BA4FC3"/>
    <w:rsid w:val="00BA5533"/>
    <w:rsid w:val="00BA5CC4"/>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861"/>
    <w:rsid w:val="00BB4BDE"/>
    <w:rsid w:val="00BB5235"/>
    <w:rsid w:val="00BB5334"/>
    <w:rsid w:val="00BB6D2D"/>
    <w:rsid w:val="00BB7027"/>
    <w:rsid w:val="00BB7608"/>
    <w:rsid w:val="00BB7675"/>
    <w:rsid w:val="00BB7ACD"/>
    <w:rsid w:val="00BB7D5B"/>
    <w:rsid w:val="00BB7EC6"/>
    <w:rsid w:val="00BC0033"/>
    <w:rsid w:val="00BC057A"/>
    <w:rsid w:val="00BC0A92"/>
    <w:rsid w:val="00BC0E2A"/>
    <w:rsid w:val="00BC108E"/>
    <w:rsid w:val="00BC15E6"/>
    <w:rsid w:val="00BC1A55"/>
    <w:rsid w:val="00BC21B4"/>
    <w:rsid w:val="00BC270A"/>
    <w:rsid w:val="00BC28CA"/>
    <w:rsid w:val="00BC2C02"/>
    <w:rsid w:val="00BC3306"/>
    <w:rsid w:val="00BC330D"/>
    <w:rsid w:val="00BC3593"/>
    <w:rsid w:val="00BC3661"/>
    <w:rsid w:val="00BC3743"/>
    <w:rsid w:val="00BC40C4"/>
    <w:rsid w:val="00BC433B"/>
    <w:rsid w:val="00BC46C7"/>
    <w:rsid w:val="00BC585E"/>
    <w:rsid w:val="00BC59AC"/>
    <w:rsid w:val="00BC5B2E"/>
    <w:rsid w:val="00BC5CDE"/>
    <w:rsid w:val="00BC5E14"/>
    <w:rsid w:val="00BC6429"/>
    <w:rsid w:val="00BC65C7"/>
    <w:rsid w:val="00BC6B07"/>
    <w:rsid w:val="00BC743B"/>
    <w:rsid w:val="00BC78EA"/>
    <w:rsid w:val="00BC7BF9"/>
    <w:rsid w:val="00BC7C6D"/>
    <w:rsid w:val="00BD0CF5"/>
    <w:rsid w:val="00BD1242"/>
    <w:rsid w:val="00BD219D"/>
    <w:rsid w:val="00BD2FD7"/>
    <w:rsid w:val="00BD3129"/>
    <w:rsid w:val="00BD32A8"/>
    <w:rsid w:val="00BD3515"/>
    <w:rsid w:val="00BD3803"/>
    <w:rsid w:val="00BD3E0A"/>
    <w:rsid w:val="00BD3F5D"/>
    <w:rsid w:val="00BD3FE8"/>
    <w:rsid w:val="00BD4227"/>
    <w:rsid w:val="00BD42B6"/>
    <w:rsid w:val="00BD4CEA"/>
    <w:rsid w:val="00BD4F5D"/>
    <w:rsid w:val="00BD5329"/>
    <w:rsid w:val="00BD5BAC"/>
    <w:rsid w:val="00BD620B"/>
    <w:rsid w:val="00BD647F"/>
    <w:rsid w:val="00BD64E7"/>
    <w:rsid w:val="00BD6962"/>
    <w:rsid w:val="00BD6995"/>
    <w:rsid w:val="00BD7BEF"/>
    <w:rsid w:val="00BE0CFC"/>
    <w:rsid w:val="00BE139A"/>
    <w:rsid w:val="00BE1E08"/>
    <w:rsid w:val="00BE2329"/>
    <w:rsid w:val="00BE268F"/>
    <w:rsid w:val="00BE2AC2"/>
    <w:rsid w:val="00BE33FE"/>
    <w:rsid w:val="00BE396D"/>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CF3"/>
    <w:rsid w:val="00BF2991"/>
    <w:rsid w:val="00BF2A1B"/>
    <w:rsid w:val="00BF2A2C"/>
    <w:rsid w:val="00BF2C6B"/>
    <w:rsid w:val="00BF3258"/>
    <w:rsid w:val="00BF32FA"/>
    <w:rsid w:val="00BF456D"/>
    <w:rsid w:val="00BF4820"/>
    <w:rsid w:val="00BF4D36"/>
    <w:rsid w:val="00BF5675"/>
    <w:rsid w:val="00BF57C0"/>
    <w:rsid w:val="00BF5C4B"/>
    <w:rsid w:val="00BF6376"/>
    <w:rsid w:val="00BF684C"/>
    <w:rsid w:val="00BF6946"/>
    <w:rsid w:val="00BF6ECA"/>
    <w:rsid w:val="00C00D5F"/>
    <w:rsid w:val="00C01025"/>
    <w:rsid w:val="00C0143B"/>
    <w:rsid w:val="00C01E61"/>
    <w:rsid w:val="00C0232E"/>
    <w:rsid w:val="00C02567"/>
    <w:rsid w:val="00C0323E"/>
    <w:rsid w:val="00C03714"/>
    <w:rsid w:val="00C03E03"/>
    <w:rsid w:val="00C040F5"/>
    <w:rsid w:val="00C04175"/>
    <w:rsid w:val="00C045D7"/>
    <w:rsid w:val="00C04BE1"/>
    <w:rsid w:val="00C055FB"/>
    <w:rsid w:val="00C05F22"/>
    <w:rsid w:val="00C060AC"/>
    <w:rsid w:val="00C062DC"/>
    <w:rsid w:val="00C063BF"/>
    <w:rsid w:val="00C069AF"/>
    <w:rsid w:val="00C06D8A"/>
    <w:rsid w:val="00C1051D"/>
    <w:rsid w:val="00C10CC6"/>
    <w:rsid w:val="00C11309"/>
    <w:rsid w:val="00C1140F"/>
    <w:rsid w:val="00C11889"/>
    <w:rsid w:val="00C11DDE"/>
    <w:rsid w:val="00C121CC"/>
    <w:rsid w:val="00C12557"/>
    <w:rsid w:val="00C12C26"/>
    <w:rsid w:val="00C12D40"/>
    <w:rsid w:val="00C1344F"/>
    <w:rsid w:val="00C13641"/>
    <w:rsid w:val="00C13A0B"/>
    <w:rsid w:val="00C14064"/>
    <w:rsid w:val="00C146B9"/>
    <w:rsid w:val="00C147B5"/>
    <w:rsid w:val="00C15156"/>
    <w:rsid w:val="00C15660"/>
    <w:rsid w:val="00C15DBD"/>
    <w:rsid w:val="00C169BC"/>
    <w:rsid w:val="00C16F10"/>
    <w:rsid w:val="00C16F74"/>
    <w:rsid w:val="00C174BC"/>
    <w:rsid w:val="00C176C9"/>
    <w:rsid w:val="00C17916"/>
    <w:rsid w:val="00C20192"/>
    <w:rsid w:val="00C20EA1"/>
    <w:rsid w:val="00C213AE"/>
    <w:rsid w:val="00C21E69"/>
    <w:rsid w:val="00C21F6A"/>
    <w:rsid w:val="00C220E3"/>
    <w:rsid w:val="00C225AC"/>
    <w:rsid w:val="00C226F7"/>
    <w:rsid w:val="00C228EE"/>
    <w:rsid w:val="00C22A45"/>
    <w:rsid w:val="00C22C1F"/>
    <w:rsid w:val="00C23D14"/>
    <w:rsid w:val="00C23FCE"/>
    <w:rsid w:val="00C24A73"/>
    <w:rsid w:val="00C2657A"/>
    <w:rsid w:val="00C268BA"/>
    <w:rsid w:val="00C26931"/>
    <w:rsid w:val="00C26D8E"/>
    <w:rsid w:val="00C274D4"/>
    <w:rsid w:val="00C2769D"/>
    <w:rsid w:val="00C27DDA"/>
    <w:rsid w:val="00C27E25"/>
    <w:rsid w:val="00C3081A"/>
    <w:rsid w:val="00C30854"/>
    <w:rsid w:val="00C30F11"/>
    <w:rsid w:val="00C314CF"/>
    <w:rsid w:val="00C31690"/>
    <w:rsid w:val="00C31FFB"/>
    <w:rsid w:val="00C320F6"/>
    <w:rsid w:val="00C3365D"/>
    <w:rsid w:val="00C34004"/>
    <w:rsid w:val="00C340C7"/>
    <w:rsid w:val="00C340E8"/>
    <w:rsid w:val="00C34356"/>
    <w:rsid w:val="00C34C76"/>
    <w:rsid w:val="00C350F7"/>
    <w:rsid w:val="00C356F1"/>
    <w:rsid w:val="00C35775"/>
    <w:rsid w:val="00C366D0"/>
    <w:rsid w:val="00C37320"/>
    <w:rsid w:val="00C37336"/>
    <w:rsid w:val="00C373C5"/>
    <w:rsid w:val="00C37624"/>
    <w:rsid w:val="00C406A2"/>
    <w:rsid w:val="00C40777"/>
    <w:rsid w:val="00C40CC1"/>
    <w:rsid w:val="00C40EE6"/>
    <w:rsid w:val="00C41E4E"/>
    <w:rsid w:val="00C41FE2"/>
    <w:rsid w:val="00C42449"/>
    <w:rsid w:val="00C424FA"/>
    <w:rsid w:val="00C42A7D"/>
    <w:rsid w:val="00C42B26"/>
    <w:rsid w:val="00C42CD5"/>
    <w:rsid w:val="00C4309C"/>
    <w:rsid w:val="00C43139"/>
    <w:rsid w:val="00C43A49"/>
    <w:rsid w:val="00C44D07"/>
    <w:rsid w:val="00C44D0B"/>
    <w:rsid w:val="00C44DCD"/>
    <w:rsid w:val="00C44E58"/>
    <w:rsid w:val="00C44EA1"/>
    <w:rsid w:val="00C4544F"/>
    <w:rsid w:val="00C45705"/>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660"/>
    <w:rsid w:val="00C60C22"/>
    <w:rsid w:val="00C61125"/>
    <w:rsid w:val="00C6114C"/>
    <w:rsid w:val="00C61CBE"/>
    <w:rsid w:val="00C61D48"/>
    <w:rsid w:val="00C62FCE"/>
    <w:rsid w:val="00C63EAA"/>
    <w:rsid w:val="00C64C15"/>
    <w:rsid w:val="00C65123"/>
    <w:rsid w:val="00C65BA9"/>
    <w:rsid w:val="00C65BE0"/>
    <w:rsid w:val="00C660A9"/>
    <w:rsid w:val="00C671F5"/>
    <w:rsid w:val="00C67FF3"/>
    <w:rsid w:val="00C70808"/>
    <w:rsid w:val="00C71120"/>
    <w:rsid w:val="00C715C2"/>
    <w:rsid w:val="00C716FC"/>
    <w:rsid w:val="00C71D89"/>
    <w:rsid w:val="00C72105"/>
    <w:rsid w:val="00C73052"/>
    <w:rsid w:val="00C731E4"/>
    <w:rsid w:val="00C736D7"/>
    <w:rsid w:val="00C736F5"/>
    <w:rsid w:val="00C73FC0"/>
    <w:rsid w:val="00C7402C"/>
    <w:rsid w:val="00C7421C"/>
    <w:rsid w:val="00C745D7"/>
    <w:rsid w:val="00C746E5"/>
    <w:rsid w:val="00C747DC"/>
    <w:rsid w:val="00C74AE1"/>
    <w:rsid w:val="00C753FC"/>
    <w:rsid w:val="00C75469"/>
    <w:rsid w:val="00C757E1"/>
    <w:rsid w:val="00C75ABD"/>
    <w:rsid w:val="00C75ACC"/>
    <w:rsid w:val="00C75DBF"/>
    <w:rsid w:val="00C75DC6"/>
    <w:rsid w:val="00C75FAB"/>
    <w:rsid w:val="00C76BC2"/>
    <w:rsid w:val="00C76E5F"/>
    <w:rsid w:val="00C76F8D"/>
    <w:rsid w:val="00C77B4E"/>
    <w:rsid w:val="00C806A8"/>
    <w:rsid w:val="00C80908"/>
    <w:rsid w:val="00C80EA5"/>
    <w:rsid w:val="00C81165"/>
    <w:rsid w:val="00C81AD3"/>
    <w:rsid w:val="00C82A86"/>
    <w:rsid w:val="00C82F3C"/>
    <w:rsid w:val="00C83760"/>
    <w:rsid w:val="00C84559"/>
    <w:rsid w:val="00C8499C"/>
    <w:rsid w:val="00C84A31"/>
    <w:rsid w:val="00C86387"/>
    <w:rsid w:val="00C867A2"/>
    <w:rsid w:val="00C868F2"/>
    <w:rsid w:val="00C868F6"/>
    <w:rsid w:val="00C87A95"/>
    <w:rsid w:val="00C87B8A"/>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A6A"/>
    <w:rsid w:val="00C94AFE"/>
    <w:rsid w:val="00C95462"/>
    <w:rsid w:val="00C954DD"/>
    <w:rsid w:val="00C96890"/>
    <w:rsid w:val="00C96BC2"/>
    <w:rsid w:val="00C977FC"/>
    <w:rsid w:val="00C97EB9"/>
    <w:rsid w:val="00CA11A8"/>
    <w:rsid w:val="00CA12D1"/>
    <w:rsid w:val="00CA1501"/>
    <w:rsid w:val="00CA25EB"/>
    <w:rsid w:val="00CA2CBD"/>
    <w:rsid w:val="00CA3814"/>
    <w:rsid w:val="00CA3B84"/>
    <w:rsid w:val="00CA455A"/>
    <w:rsid w:val="00CA4D07"/>
    <w:rsid w:val="00CA4DD6"/>
    <w:rsid w:val="00CA5029"/>
    <w:rsid w:val="00CA542D"/>
    <w:rsid w:val="00CA5720"/>
    <w:rsid w:val="00CA66DF"/>
    <w:rsid w:val="00CA6BB6"/>
    <w:rsid w:val="00CA7641"/>
    <w:rsid w:val="00CA7C05"/>
    <w:rsid w:val="00CB07D6"/>
    <w:rsid w:val="00CB126F"/>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063"/>
    <w:rsid w:val="00CB656A"/>
    <w:rsid w:val="00CB6626"/>
    <w:rsid w:val="00CB71B2"/>
    <w:rsid w:val="00CB71FB"/>
    <w:rsid w:val="00CB73B5"/>
    <w:rsid w:val="00CB7531"/>
    <w:rsid w:val="00CC0E0B"/>
    <w:rsid w:val="00CC117C"/>
    <w:rsid w:val="00CC1CAB"/>
    <w:rsid w:val="00CC1D44"/>
    <w:rsid w:val="00CC1E5A"/>
    <w:rsid w:val="00CC221D"/>
    <w:rsid w:val="00CC24E9"/>
    <w:rsid w:val="00CC277C"/>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C32"/>
    <w:rsid w:val="00CD0D0A"/>
    <w:rsid w:val="00CD0D76"/>
    <w:rsid w:val="00CD0E4F"/>
    <w:rsid w:val="00CD0E9F"/>
    <w:rsid w:val="00CD0EA1"/>
    <w:rsid w:val="00CD126A"/>
    <w:rsid w:val="00CD1273"/>
    <w:rsid w:val="00CD1300"/>
    <w:rsid w:val="00CD1455"/>
    <w:rsid w:val="00CD265D"/>
    <w:rsid w:val="00CD2CF3"/>
    <w:rsid w:val="00CD2DA6"/>
    <w:rsid w:val="00CD36BA"/>
    <w:rsid w:val="00CD46BE"/>
    <w:rsid w:val="00CD5678"/>
    <w:rsid w:val="00CD5B52"/>
    <w:rsid w:val="00CD5E5C"/>
    <w:rsid w:val="00CD5EF9"/>
    <w:rsid w:val="00CD6674"/>
    <w:rsid w:val="00CD74AB"/>
    <w:rsid w:val="00CD7EBD"/>
    <w:rsid w:val="00CE03B6"/>
    <w:rsid w:val="00CE0492"/>
    <w:rsid w:val="00CE0714"/>
    <w:rsid w:val="00CE0E7B"/>
    <w:rsid w:val="00CE0EFC"/>
    <w:rsid w:val="00CE24F2"/>
    <w:rsid w:val="00CE2BC6"/>
    <w:rsid w:val="00CE2FA0"/>
    <w:rsid w:val="00CE3C7A"/>
    <w:rsid w:val="00CE450F"/>
    <w:rsid w:val="00CE520E"/>
    <w:rsid w:val="00CE5857"/>
    <w:rsid w:val="00CE59A0"/>
    <w:rsid w:val="00CE627C"/>
    <w:rsid w:val="00CE730B"/>
    <w:rsid w:val="00CE7312"/>
    <w:rsid w:val="00CE7E77"/>
    <w:rsid w:val="00CF0675"/>
    <w:rsid w:val="00CF15EF"/>
    <w:rsid w:val="00CF1887"/>
    <w:rsid w:val="00CF1AC7"/>
    <w:rsid w:val="00CF1C6C"/>
    <w:rsid w:val="00CF1FBB"/>
    <w:rsid w:val="00CF2134"/>
    <w:rsid w:val="00CF21FD"/>
    <w:rsid w:val="00CF23F3"/>
    <w:rsid w:val="00CF262C"/>
    <w:rsid w:val="00CF3525"/>
    <w:rsid w:val="00CF3A6E"/>
    <w:rsid w:val="00CF3ACD"/>
    <w:rsid w:val="00CF3F23"/>
    <w:rsid w:val="00CF4254"/>
    <w:rsid w:val="00CF4405"/>
    <w:rsid w:val="00CF4576"/>
    <w:rsid w:val="00CF51C4"/>
    <w:rsid w:val="00CF6117"/>
    <w:rsid w:val="00CF63B0"/>
    <w:rsid w:val="00CF6435"/>
    <w:rsid w:val="00CF64D3"/>
    <w:rsid w:val="00CF6AFD"/>
    <w:rsid w:val="00CF6B69"/>
    <w:rsid w:val="00CF72DE"/>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DCA"/>
    <w:rsid w:val="00D04825"/>
    <w:rsid w:val="00D048B7"/>
    <w:rsid w:val="00D05070"/>
    <w:rsid w:val="00D05B01"/>
    <w:rsid w:val="00D068E3"/>
    <w:rsid w:val="00D06EAE"/>
    <w:rsid w:val="00D077A0"/>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E93"/>
    <w:rsid w:val="00D153B6"/>
    <w:rsid w:val="00D1544D"/>
    <w:rsid w:val="00D15BE7"/>
    <w:rsid w:val="00D15E65"/>
    <w:rsid w:val="00D16ACC"/>
    <w:rsid w:val="00D16F82"/>
    <w:rsid w:val="00D16FE6"/>
    <w:rsid w:val="00D170F8"/>
    <w:rsid w:val="00D17153"/>
    <w:rsid w:val="00D1741C"/>
    <w:rsid w:val="00D175BB"/>
    <w:rsid w:val="00D20115"/>
    <w:rsid w:val="00D21476"/>
    <w:rsid w:val="00D2177F"/>
    <w:rsid w:val="00D21B24"/>
    <w:rsid w:val="00D21D0D"/>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677"/>
    <w:rsid w:val="00D27CA7"/>
    <w:rsid w:val="00D30234"/>
    <w:rsid w:val="00D30EA4"/>
    <w:rsid w:val="00D31928"/>
    <w:rsid w:val="00D31B8F"/>
    <w:rsid w:val="00D31BE0"/>
    <w:rsid w:val="00D324E2"/>
    <w:rsid w:val="00D32927"/>
    <w:rsid w:val="00D32C9C"/>
    <w:rsid w:val="00D33DAC"/>
    <w:rsid w:val="00D34C0F"/>
    <w:rsid w:val="00D34D4B"/>
    <w:rsid w:val="00D35002"/>
    <w:rsid w:val="00D35E83"/>
    <w:rsid w:val="00D36ADF"/>
    <w:rsid w:val="00D37158"/>
    <w:rsid w:val="00D37304"/>
    <w:rsid w:val="00D37774"/>
    <w:rsid w:val="00D3790C"/>
    <w:rsid w:val="00D37985"/>
    <w:rsid w:val="00D37C36"/>
    <w:rsid w:val="00D37ED6"/>
    <w:rsid w:val="00D405A9"/>
    <w:rsid w:val="00D40B3D"/>
    <w:rsid w:val="00D41399"/>
    <w:rsid w:val="00D413CB"/>
    <w:rsid w:val="00D41EF9"/>
    <w:rsid w:val="00D420DC"/>
    <w:rsid w:val="00D42CAF"/>
    <w:rsid w:val="00D42E7B"/>
    <w:rsid w:val="00D4350D"/>
    <w:rsid w:val="00D4354A"/>
    <w:rsid w:val="00D43913"/>
    <w:rsid w:val="00D43A30"/>
    <w:rsid w:val="00D43F2D"/>
    <w:rsid w:val="00D442C8"/>
    <w:rsid w:val="00D44E97"/>
    <w:rsid w:val="00D45257"/>
    <w:rsid w:val="00D45363"/>
    <w:rsid w:val="00D4543D"/>
    <w:rsid w:val="00D45D27"/>
    <w:rsid w:val="00D45DE4"/>
    <w:rsid w:val="00D464FC"/>
    <w:rsid w:val="00D4665F"/>
    <w:rsid w:val="00D46EA2"/>
    <w:rsid w:val="00D50B3C"/>
    <w:rsid w:val="00D5175F"/>
    <w:rsid w:val="00D51859"/>
    <w:rsid w:val="00D518B0"/>
    <w:rsid w:val="00D51B95"/>
    <w:rsid w:val="00D51BC4"/>
    <w:rsid w:val="00D51CA1"/>
    <w:rsid w:val="00D53A51"/>
    <w:rsid w:val="00D53F0F"/>
    <w:rsid w:val="00D5419A"/>
    <w:rsid w:val="00D5424F"/>
    <w:rsid w:val="00D5429D"/>
    <w:rsid w:val="00D5448C"/>
    <w:rsid w:val="00D54860"/>
    <w:rsid w:val="00D54D5C"/>
    <w:rsid w:val="00D55529"/>
    <w:rsid w:val="00D55AC0"/>
    <w:rsid w:val="00D56660"/>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413"/>
    <w:rsid w:val="00D65717"/>
    <w:rsid w:val="00D66488"/>
    <w:rsid w:val="00D6655E"/>
    <w:rsid w:val="00D6685F"/>
    <w:rsid w:val="00D66B6B"/>
    <w:rsid w:val="00D66D25"/>
    <w:rsid w:val="00D674B8"/>
    <w:rsid w:val="00D67764"/>
    <w:rsid w:val="00D678BE"/>
    <w:rsid w:val="00D700D8"/>
    <w:rsid w:val="00D70537"/>
    <w:rsid w:val="00D706A3"/>
    <w:rsid w:val="00D708DE"/>
    <w:rsid w:val="00D70AB1"/>
    <w:rsid w:val="00D70C13"/>
    <w:rsid w:val="00D714AB"/>
    <w:rsid w:val="00D71CA3"/>
    <w:rsid w:val="00D72086"/>
    <w:rsid w:val="00D72AC5"/>
    <w:rsid w:val="00D72CC4"/>
    <w:rsid w:val="00D72D72"/>
    <w:rsid w:val="00D72E23"/>
    <w:rsid w:val="00D73844"/>
    <w:rsid w:val="00D739F5"/>
    <w:rsid w:val="00D73F7F"/>
    <w:rsid w:val="00D742A4"/>
    <w:rsid w:val="00D75177"/>
    <w:rsid w:val="00D75E32"/>
    <w:rsid w:val="00D75E61"/>
    <w:rsid w:val="00D76270"/>
    <w:rsid w:val="00D76365"/>
    <w:rsid w:val="00D769EF"/>
    <w:rsid w:val="00D76C93"/>
    <w:rsid w:val="00D77264"/>
    <w:rsid w:val="00D77678"/>
    <w:rsid w:val="00D777F5"/>
    <w:rsid w:val="00D77DEB"/>
    <w:rsid w:val="00D8014C"/>
    <w:rsid w:val="00D81038"/>
    <w:rsid w:val="00D810EE"/>
    <w:rsid w:val="00D81370"/>
    <w:rsid w:val="00D81621"/>
    <w:rsid w:val="00D81793"/>
    <w:rsid w:val="00D81F12"/>
    <w:rsid w:val="00D81F6D"/>
    <w:rsid w:val="00D827BA"/>
    <w:rsid w:val="00D833FD"/>
    <w:rsid w:val="00D83E33"/>
    <w:rsid w:val="00D84094"/>
    <w:rsid w:val="00D8411E"/>
    <w:rsid w:val="00D848F9"/>
    <w:rsid w:val="00D84FD9"/>
    <w:rsid w:val="00D85112"/>
    <w:rsid w:val="00D85A4E"/>
    <w:rsid w:val="00D85EA9"/>
    <w:rsid w:val="00D86340"/>
    <w:rsid w:val="00D8660F"/>
    <w:rsid w:val="00D868F8"/>
    <w:rsid w:val="00D86A0F"/>
    <w:rsid w:val="00D86D9F"/>
    <w:rsid w:val="00D86F2B"/>
    <w:rsid w:val="00D86FA1"/>
    <w:rsid w:val="00D871FA"/>
    <w:rsid w:val="00D90206"/>
    <w:rsid w:val="00D902D0"/>
    <w:rsid w:val="00D90B54"/>
    <w:rsid w:val="00D90F47"/>
    <w:rsid w:val="00D916FE"/>
    <w:rsid w:val="00D92031"/>
    <w:rsid w:val="00D9207F"/>
    <w:rsid w:val="00D926C0"/>
    <w:rsid w:val="00D9277A"/>
    <w:rsid w:val="00D92A3F"/>
    <w:rsid w:val="00D92DF3"/>
    <w:rsid w:val="00D93AC4"/>
    <w:rsid w:val="00D9460F"/>
    <w:rsid w:val="00D95840"/>
    <w:rsid w:val="00D95ABF"/>
    <w:rsid w:val="00D962C0"/>
    <w:rsid w:val="00D9693C"/>
    <w:rsid w:val="00D96BD2"/>
    <w:rsid w:val="00D96C78"/>
    <w:rsid w:val="00DA0901"/>
    <w:rsid w:val="00DA0EB4"/>
    <w:rsid w:val="00DA1678"/>
    <w:rsid w:val="00DA1705"/>
    <w:rsid w:val="00DA17C4"/>
    <w:rsid w:val="00DA1865"/>
    <w:rsid w:val="00DA1985"/>
    <w:rsid w:val="00DA1D4B"/>
    <w:rsid w:val="00DA28DC"/>
    <w:rsid w:val="00DA2A06"/>
    <w:rsid w:val="00DA2A49"/>
    <w:rsid w:val="00DA2D5F"/>
    <w:rsid w:val="00DA31F6"/>
    <w:rsid w:val="00DA3DB1"/>
    <w:rsid w:val="00DA3E1B"/>
    <w:rsid w:val="00DA41A5"/>
    <w:rsid w:val="00DA464D"/>
    <w:rsid w:val="00DA4B5A"/>
    <w:rsid w:val="00DA5F55"/>
    <w:rsid w:val="00DA6669"/>
    <w:rsid w:val="00DA6BE1"/>
    <w:rsid w:val="00DA729D"/>
    <w:rsid w:val="00DA736B"/>
    <w:rsid w:val="00DA7742"/>
    <w:rsid w:val="00DA7F62"/>
    <w:rsid w:val="00DB004C"/>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29"/>
    <w:rsid w:val="00DC0F33"/>
    <w:rsid w:val="00DC1173"/>
    <w:rsid w:val="00DC12B6"/>
    <w:rsid w:val="00DC1310"/>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69C5"/>
    <w:rsid w:val="00DC7529"/>
    <w:rsid w:val="00DD0F68"/>
    <w:rsid w:val="00DD1031"/>
    <w:rsid w:val="00DD1743"/>
    <w:rsid w:val="00DD1C50"/>
    <w:rsid w:val="00DD2170"/>
    <w:rsid w:val="00DD2758"/>
    <w:rsid w:val="00DD2C90"/>
    <w:rsid w:val="00DD3A5B"/>
    <w:rsid w:val="00DD3CB6"/>
    <w:rsid w:val="00DD4243"/>
    <w:rsid w:val="00DD4336"/>
    <w:rsid w:val="00DD439C"/>
    <w:rsid w:val="00DD4C68"/>
    <w:rsid w:val="00DD4DB6"/>
    <w:rsid w:val="00DD57B3"/>
    <w:rsid w:val="00DD5AA9"/>
    <w:rsid w:val="00DD5E4F"/>
    <w:rsid w:val="00DD6878"/>
    <w:rsid w:val="00DD68C0"/>
    <w:rsid w:val="00DD72BA"/>
    <w:rsid w:val="00DE0A7E"/>
    <w:rsid w:val="00DE0E2C"/>
    <w:rsid w:val="00DE0EAB"/>
    <w:rsid w:val="00DE17AB"/>
    <w:rsid w:val="00DE2AB6"/>
    <w:rsid w:val="00DE2D0C"/>
    <w:rsid w:val="00DE33FA"/>
    <w:rsid w:val="00DE38BB"/>
    <w:rsid w:val="00DE3BCD"/>
    <w:rsid w:val="00DE3D4E"/>
    <w:rsid w:val="00DE452A"/>
    <w:rsid w:val="00DE4B4C"/>
    <w:rsid w:val="00DE4EC9"/>
    <w:rsid w:val="00DE6228"/>
    <w:rsid w:val="00DE7BE5"/>
    <w:rsid w:val="00DE7C8A"/>
    <w:rsid w:val="00DE7EA0"/>
    <w:rsid w:val="00DF0241"/>
    <w:rsid w:val="00DF0943"/>
    <w:rsid w:val="00DF11B9"/>
    <w:rsid w:val="00DF2822"/>
    <w:rsid w:val="00DF28C0"/>
    <w:rsid w:val="00DF2D56"/>
    <w:rsid w:val="00DF30B2"/>
    <w:rsid w:val="00DF31EB"/>
    <w:rsid w:val="00DF3373"/>
    <w:rsid w:val="00DF34C9"/>
    <w:rsid w:val="00DF387B"/>
    <w:rsid w:val="00DF49FF"/>
    <w:rsid w:val="00DF4C60"/>
    <w:rsid w:val="00DF5565"/>
    <w:rsid w:val="00DF5AC2"/>
    <w:rsid w:val="00DF6D03"/>
    <w:rsid w:val="00E00D3C"/>
    <w:rsid w:val="00E00F76"/>
    <w:rsid w:val="00E0192E"/>
    <w:rsid w:val="00E019BD"/>
    <w:rsid w:val="00E01D75"/>
    <w:rsid w:val="00E0205B"/>
    <w:rsid w:val="00E022E2"/>
    <w:rsid w:val="00E02582"/>
    <w:rsid w:val="00E02E10"/>
    <w:rsid w:val="00E0305A"/>
    <w:rsid w:val="00E0319E"/>
    <w:rsid w:val="00E037EC"/>
    <w:rsid w:val="00E03DF6"/>
    <w:rsid w:val="00E04ACE"/>
    <w:rsid w:val="00E05674"/>
    <w:rsid w:val="00E05884"/>
    <w:rsid w:val="00E05E88"/>
    <w:rsid w:val="00E05F8E"/>
    <w:rsid w:val="00E0601F"/>
    <w:rsid w:val="00E06312"/>
    <w:rsid w:val="00E063E7"/>
    <w:rsid w:val="00E06861"/>
    <w:rsid w:val="00E07651"/>
    <w:rsid w:val="00E0767A"/>
    <w:rsid w:val="00E07747"/>
    <w:rsid w:val="00E1013A"/>
    <w:rsid w:val="00E10597"/>
    <w:rsid w:val="00E10806"/>
    <w:rsid w:val="00E10FCB"/>
    <w:rsid w:val="00E114F5"/>
    <w:rsid w:val="00E12919"/>
    <w:rsid w:val="00E12944"/>
    <w:rsid w:val="00E12C40"/>
    <w:rsid w:val="00E12F32"/>
    <w:rsid w:val="00E13D9A"/>
    <w:rsid w:val="00E13EAD"/>
    <w:rsid w:val="00E14004"/>
    <w:rsid w:val="00E1455B"/>
    <w:rsid w:val="00E14E8E"/>
    <w:rsid w:val="00E15016"/>
    <w:rsid w:val="00E15021"/>
    <w:rsid w:val="00E15820"/>
    <w:rsid w:val="00E15C8A"/>
    <w:rsid w:val="00E176BB"/>
    <w:rsid w:val="00E17D8B"/>
    <w:rsid w:val="00E17E2A"/>
    <w:rsid w:val="00E2039C"/>
    <w:rsid w:val="00E206E7"/>
    <w:rsid w:val="00E22C40"/>
    <w:rsid w:val="00E22E7D"/>
    <w:rsid w:val="00E2307E"/>
    <w:rsid w:val="00E232BD"/>
    <w:rsid w:val="00E23570"/>
    <w:rsid w:val="00E2379F"/>
    <w:rsid w:val="00E23879"/>
    <w:rsid w:val="00E239BD"/>
    <w:rsid w:val="00E248EA"/>
    <w:rsid w:val="00E25309"/>
    <w:rsid w:val="00E2649C"/>
    <w:rsid w:val="00E2687F"/>
    <w:rsid w:val="00E270BA"/>
    <w:rsid w:val="00E270DC"/>
    <w:rsid w:val="00E276F9"/>
    <w:rsid w:val="00E27A0C"/>
    <w:rsid w:val="00E27E2F"/>
    <w:rsid w:val="00E3000F"/>
    <w:rsid w:val="00E30178"/>
    <w:rsid w:val="00E3057A"/>
    <w:rsid w:val="00E30722"/>
    <w:rsid w:val="00E30986"/>
    <w:rsid w:val="00E30C3A"/>
    <w:rsid w:val="00E319A0"/>
    <w:rsid w:val="00E31DA8"/>
    <w:rsid w:val="00E327A7"/>
    <w:rsid w:val="00E32850"/>
    <w:rsid w:val="00E32913"/>
    <w:rsid w:val="00E331C4"/>
    <w:rsid w:val="00E33292"/>
    <w:rsid w:val="00E3347F"/>
    <w:rsid w:val="00E33A52"/>
    <w:rsid w:val="00E34277"/>
    <w:rsid w:val="00E34341"/>
    <w:rsid w:val="00E34A3B"/>
    <w:rsid w:val="00E354E4"/>
    <w:rsid w:val="00E355AA"/>
    <w:rsid w:val="00E35939"/>
    <w:rsid w:val="00E35A96"/>
    <w:rsid w:val="00E36002"/>
    <w:rsid w:val="00E37293"/>
    <w:rsid w:val="00E37DDF"/>
    <w:rsid w:val="00E403B8"/>
    <w:rsid w:val="00E41390"/>
    <w:rsid w:val="00E4170B"/>
    <w:rsid w:val="00E4175D"/>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52FE"/>
    <w:rsid w:val="00E46184"/>
    <w:rsid w:val="00E472D9"/>
    <w:rsid w:val="00E50686"/>
    <w:rsid w:val="00E50878"/>
    <w:rsid w:val="00E50C05"/>
    <w:rsid w:val="00E51291"/>
    <w:rsid w:val="00E512DB"/>
    <w:rsid w:val="00E512EB"/>
    <w:rsid w:val="00E51C12"/>
    <w:rsid w:val="00E51C52"/>
    <w:rsid w:val="00E522F6"/>
    <w:rsid w:val="00E52579"/>
    <w:rsid w:val="00E527C8"/>
    <w:rsid w:val="00E534E9"/>
    <w:rsid w:val="00E544B0"/>
    <w:rsid w:val="00E54993"/>
    <w:rsid w:val="00E54A14"/>
    <w:rsid w:val="00E54D5F"/>
    <w:rsid w:val="00E54E31"/>
    <w:rsid w:val="00E55129"/>
    <w:rsid w:val="00E5554D"/>
    <w:rsid w:val="00E5598F"/>
    <w:rsid w:val="00E5611E"/>
    <w:rsid w:val="00E562FD"/>
    <w:rsid w:val="00E56568"/>
    <w:rsid w:val="00E56E1A"/>
    <w:rsid w:val="00E56FB7"/>
    <w:rsid w:val="00E57083"/>
    <w:rsid w:val="00E5787F"/>
    <w:rsid w:val="00E57D51"/>
    <w:rsid w:val="00E60047"/>
    <w:rsid w:val="00E60119"/>
    <w:rsid w:val="00E61DFB"/>
    <w:rsid w:val="00E623CF"/>
    <w:rsid w:val="00E625A9"/>
    <w:rsid w:val="00E63846"/>
    <w:rsid w:val="00E638DD"/>
    <w:rsid w:val="00E63F2E"/>
    <w:rsid w:val="00E644E5"/>
    <w:rsid w:val="00E64581"/>
    <w:rsid w:val="00E64762"/>
    <w:rsid w:val="00E64DC6"/>
    <w:rsid w:val="00E64F54"/>
    <w:rsid w:val="00E64F92"/>
    <w:rsid w:val="00E6505D"/>
    <w:rsid w:val="00E6528C"/>
    <w:rsid w:val="00E65D4B"/>
    <w:rsid w:val="00E660D3"/>
    <w:rsid w:val="00E669AB"/>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654"/>
    <w:rsid w:val="00E74DE3"/>
    <w:rsid w:val="00E751B5"/>
    <w:rsid w:val="00E76886"/>
    <w:rsid w:val="00E77324"/>
    <w:rsid w:val="00E77574"/>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670"/>
    <w:rsid w:val="00E86719"/>
    <w:rsid w:val="00E8694B"/>
    <w:rsid w:val="00E869C1"/>
    <w:rsid w:val="00E86D0C"/>
    <w:rsid w:val="00E87D51"/>
    <w:rsid w:val="00E87EDA"/>
    <w:rsid w:val="00E901A0"/>
    <w:rsid w:val="00E905CA"/>
    <w:rsid w:val="00E9091C"/>
    <w:rsid w:val="00E90E8A"/>
    <w:rsid w:val="00E90EF4"/>
    <w:rsid w:val="00E912E2"/>
    <w:rsid w:val="00E91522"/>
    <w:rsid w:val="00E91AF2"/>
    <w:rsid w:val="00E91E2D"/>
    <w:rsid w:val="00E92493"/>
    <w:rsid w:val="00E93038"/>
    <w:rsid w:val="00E93367"/>
    <w:rsid w:val="00E93720"/>
    <w:rsid w:val="00E941EE"/>
    <w:rsid w:val="00E9463A"/>
    <w:rsid w:val="00E94720"/>
    <w:rsid w:val="00E94CE6"/>
    <w:rsid w:val="00E94DEA"/>
    <w:rsid w:val="00E958BD"/>
    <w:rsid w:val="00E95A6A"/>
    <w:rsid w:val="00E95DE6"/>
    <w:rsid w:val="00E964FA"/>
    <w:rsid w:val="00E97142"/>
    <w:rsid w:val="00E974DA"/>
    <w:rsid w:val="00E97E91"/>
    <w:rsid w:val="00E97F83"/>
    <w:rsid w:val="00EA01D8"/>
    <w:rsid w:val="00EA0279"/>
    <w:rsid w:val="00EA04EE"/>
    <w:rsid w:val="00EA07C0"/>
    <w:rsid w:val="00EA0A8C"/>
    <w:rsid w:val="00EA10C8"/>
    <w:rsid w:val="00EA13C7"/>
    <w:rsid w:val="00EA1426"/>
    <w:rsid w:val="00EA200B"/>
    <w:rsid w:val="00EA2BC3"/>
    <w:rsid w:val="00EA2BCA"/>
    <w:rsid w:val="00EA378E"/>
    <w:rsid w:val="00EA3B2E"/>
    <w:rsid w:val="00EA4C28"/>
    <w:rsid w:val="00EA5692"/>
    <w:rsid w:val="00EA74DD"/>
    <w:rsid w:val="00EB0705"/>
    <w:rsid w:val="00EB1C1E"/>
    <w:rsid w:val="00EB24B7"/>
    <w:rsid w:val="00EB2556"/>
    <w:rsid w:val="00EB294E"/>
    <w:rsid w:val="00EB2B02"/>
    <w:rsid w:val="00EB33DB"/>
    <w:rsid w:val="00EB3757"/>
    <w:rsid w:val="00EB4879"/>
    <w:rsid w:val="00EB54D6"/>
    <w:rsid w:val="00EB57FE"/>
    <w:rsid w:val="00EB5856"/>
    <w:rsid w:val="00EB5BF0"/>
    <w:rsid w:val="00EB6009"/>
    <w:rsid w:val="00EB63A4"/>
    <w:rsid w:val="00EB6C47"/>
    <w:rsid w:val="00EB7527"/>
    <w:rsid w:val="00EB7616"/>
    <w:rsid w:val="00EB7867"/>
    <w:rsid w:val="00EB7BF4"/>
    <w:rsid w:val="00EC0AD4"/>
    <w:rsid w:val="00EC0BE1"/>
    <w:rsid w:val="00EC1686"/>
    <w:rsid w:val="00EC1688"/>
    <w:rsid w:val="00EC1BEE"/>
    <w:rsid w:val="00EC272E"/>
    <w:rsid w:val="00EC2D38"/>
    <w:rsid w:val="00EC3086"/>
    <w:rsid w:val="00EC3182"/>
    <w:rsid w:val="00EC3782"/>
    <w:rsid w:val="00EC3A87"/>
    <w:rsid w:val="00EC3BDB"/>
    <w:rsid w:val="00EC3E71"/>
    <w:rsid w:val="00EC4153"/>
    <w:rsid w:val="00EC41BE"/>
    <w:rsid w:val="00EC4239"/>
    <w:rsid w:val="00EC4A74"/>
    <w:rsid w:val="00EC4EA9"/>
    <w:rsid w:val="00EC543A"/>
    <w:rsid w:val="00EC5DCB"/>
    <w:rsid w:val="00EC66D3"/>
    <w:rsid w:val="00EC6985"/>
    <w:rsid w:val="00EC7436"/>
    <w:rsid w:val="00EC7522"/>
    <w:rsid w:val="00EC752C"/>
    <w:rsid w:val="00EC7C5E"/>
    <w:rsid w:val="00ED017D"/>
    <w:rsid w:val="00ED27DA"/>
    <w:rsid w:val="00ED2803"/>
    <w:rsid w:val="00ED29EF"/>
    <w:rsid w:val="00ED2A6C"/>
    <w:rsid w:val="00ED2B7C"/>
    <w:rsid w:val="00ED3012"/>
    <w:rsid w:val="00ED36DF"/>
    <w:rsid w:val="00ED44A2"/>
    <w:rsid w:val="00ED4542"/>
    <w:rsid w:val="00ED46EB"/>
    <w:rsid w:val="00ED4EED"/>
    <w:rsid w:val="00ED50F3"/>
    <w:rsid w:val="00ED5260"/>
    <w:rsid w:val="00ED589B"/>
    <w:rsid w:val="00ED6481"/>
    <w:rsid w:val="00ED6679"/>
    <w:rsid w:val="00ED67BE"/>
    <w:rsid w:val="00ED67EF"/>
    <w:rsid w:val="00ED7037"/>
    <w:rsid w:val="00ED7723"/>
    <w:rsid w:val="00EE041F"/>
    <w:rsid w:val="00EE0534"/>
    <w:rsid w:val="00EE05F9"/>
    <w:rsid w:val="00EE092F"/>
    <w:rsid w:val="00EE1414"/>
    <w:rsid w:val="00EE206D"/>
    <w:rsid w:val="00EE2111"/>
    <w:rsid w:val="00EE22BA"/>
    <w:rsid w:val="00EE2383"/>
    <w:rsid w:val="00EE2B21"/>
    <w:rsid w:val="00EE3B72"/>
    <w:rsid w:val="00EE3BC3"/>
    <w:rsid w:val="00EE3E59"/>
    <w:rsid w:val="00EE57AA"/>
    <w:rsid w:val="00EE5F3E"/>
    <w:rsid w:val="00EE5F41"/>
    <w:rsid w:val="00EE7871"/>
    <w:rsid w:val="00EE7F43"/>
    <w:rsid w:val="00EF05AD"/>
    <w:rsid w:val="00EF10CF"/>
    <w:rsid w:val="00EF19D0"/>
    <w:rsid w:val="00EF1F3D"/>
    <w:rsid w:val="00EF1FD3"/>
    <w:rsid w:val="00EF293A"/>
    <w:rsid w:val="00EF2A78"/>
    <w:rsid w:val="00EF2AD4"/>
    <w:rsid w:val="00EF35C0"/>
    <w:rsid w:val="00EF48F3"/>
    <w:rsid w:val="00EF4C72"/>
    <w:rsid w:val="00EF4C74"/>
    <w:rsid w:val="00EF4F07"/>
    <w:rsid w:val="00EF5099"/>
    <w:rsid w:val="00EF5281"/>
    <w:rsid w:val="00EF54E9"/>
    <w:rsid w:val="00EF5A0F"/>
    <w:rsid w:val="00EF5F4A"/>
    <w:rsid w:val="00EF643F"/>
    <w:rsid w:val="00EF65B8"/>
    <w:rsid w:val="00EF66DC"/>
    <w:rsid w:val="00EF67D7"/>
    <w:rsid w:val="00EF6F8E"/>
    <w:rsid w:val="00EF6FA2"/>
    <w:rsid w:val="00F0044F"/>
    <w:rsid w:val="00F017F0"/>
    <w:rsid w:val="00F0282D"/>
    <w:rsid w:val="00F0286E"/>
    <w:rsid w:val="00F029B4"/>
    <w:rsid w:val="00F02BA0"/>
    <w:rsid w:val="00F0310C"/>
    <w:rsid w:val="00F03113"/>
    <w:rsid w:val="00F034EB"/>
    <w:rsid w:val="00F03857"/>
    <w:rsid w:val="00F04200"/>
    <w:rsid w:val="00F0441C"/>
    <w:rsid w:val="00F049F5"/>
    <w:rsid w:val="00F055CC"/>
    <w:rsid w:val="00F0609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12F5"/>
    <w:rsid w:val="00F21594"/>
    <w:rsid w:val="00F219DF"/>
    <w:rsid w:val="00F2222F"/>
    <w:rsid w:val="00F22A9C"/>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A92"/>
    <w:rsid w:val="00F27EA5"/>
    <w:rsid w:val="00F3015F"/>
    <w:rsid w:val="00F3072B"/>
    <w:rsid w:val="00F307F6"/>
    <w:rsid w:val="00F30F28"/>
    <w:rsid w:val="00F3139D"/>
    <w:rsid w:val="00F3151B"/>
    <w:rsid w:val="00F31894"/>
    <w:rsid w:val="00F318E0"/>
    <w:rsid w:val="00F320CE"/>
    <w:rsid w:val="00F325D4"/>
    <w:rsid w:val="00F32C12"/>
    <w:rsid w:val="00F3324E"/>
    <w:rsid w:val="00F333B6"/>
    <w:rsid w:val="00F3363B"/>
    <w:rsid w:val="00F33641"/>
    <w:rsid w:val="00F337A6"/>
    <w:rsid w:val="00F34799"/>
    <w:rsid w:val="00F34A67"/>
    <w:rsid w:val="00F34D52"/>
    <w:rsid w:val="00F35429"/>
    <w:rsid w:val="00F36DB9"/>
    <w:rsid w:val="00F36FB1"/>
    <w:rsid w:val="00F373D1"/>
    <w:rsid w:val="00F3752F"/>
    <w:rsid w:val="00F37A73"/>
    <w:rsid w:val="00F37BAE"/>
    <w:rsid w:val="00F37CC3"/>
    <w:rsid w:val="00F40395"/>
    <w:rsid w:val="00F40A58"/>
    <w:rsid w:val="00F40A85"/>
    <w:rsid w:val="00F40F47"/>
    <w:rsid w:val="00F412DC"/>
    <w:rsid w:val="00F419B0"/>
    <w:rsid w:val="00F41E76"/>
    <w:rsid w:val="00F42397"/>
    <w:rsid w:val="00F42B75"/>
    <w:rsid w:val="00F4323B"/>
    <w:rsid w:val="00F43EAE"/>
    <w:rsid w:val="00F44DF6"/>
    <w:rsid w:val="00F451D9"/>
    <w:rsid w:val="00F45312"/>
    <w:rsid w:val="00F455B0"/>
    <w:rsid w:val="00F45C76"/>
    <w:rsid w:val="00F46EE9"/>
    <w:rsid w:val="00F472DA"/>
    <w:rsid w:val="00F47900"/>
    <w:rsid w:val="00F50A52"/>
    <w:rsid w:val="00F512C3"/>
    <w:rsid w:val="00F51645"/>
    <w:rsid w:val="00F529C1"/>
    <w:rsid w:val="00F54A81"/>
    <w:rsid w:val="00F54F79"/>
    <w:rsid w:val="00F5503E"/>
    <w:rsid w:val="00F550EB"/>
    <w:rsid w:val="00F55380"/>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1E0"/>
    <w:rsid w:val="00F623D8"/>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16C9"/>
    <w:rsid w:val="00F71DD8"/>
    <w:rsid w:val="00F725C7"/>
    <w:rsid w:val="00F72771"/>
    <w:rsid w:val="00F72BB6"/>
    <w:rsid w:val="00F72BCD"/>
    <w:rsid w:val="00F72C2E"/>
    <w:rsid w:val="00F72D7B"/>
    <w:rsid w:val="00F731C3"/>
    <w:rsid w:val="00F73694"/>
    <w:rsid w:val="00F74D0B"/>
    <w:rsid w:val="00F76048"/>
    <w:rsid w:val="00F76600"/>
    <w:rsid w:val="00F76B74"/>
    <w:rsid w:val="00F76C51"/>
    <w:rsid w:val="00F776C8"/>
    <w:rsid w:val="00F776CB"/>
    <w:rsid w:val="00F810B6"/>
    <w:rsid w:val="00F81D89"/>
    <w:rsid w:val="00F82C98"/>
    <w:rsid w:val="00F83475"/>
    <w:rsid w:val="00F8365A"/>
    <w:rsid w:val="00F83997"/>
    <w:rsid w:val="00F83DDB"/>
    <w:rsid w:val="00F83FDC"/>
    <w:rsid w:val="00F841E0"/>
    <w:rsid w:val="00F8478B"/>
    <w:rsid w:val="00F848E3"/>
    <w:rsid w:val="00F84CD8"/>
    <w:rsid w:val="00F86695"/>
    <w:rsid w:val="00F86908"/>
    <w:rsid w:val="00F8722D"/>
    <w:rsid w:val="00F87428"/>
    <w:rsid w:val="00F904C4"/>
    <w:rsid w:val="00F90594"/>
    <w:rsid w:val="00F90E4D"/>
    <w:rsid w:val="00F91228"/>
    <w:rsid w:val="00F916D3"/>
    <w:rsid w:val="00F916F6"/>
    <w:rsid w:val="00F92220"/>
    <w:rsid w:val="00F9243C"/>
    <w:rsid w:val="00F925CA"/>
    <w:rsid w:val="00F9278A"/>
    <w:rsid w:val="00F92951"/>
    <w:rsid w:val="00F92DAA"/>
    <w:rsid w:val="00F933A3"/>
    <w:rsid w:val="00F937D2"/>
    <w:rsid w:val="00F93EE5"/>
    <w:rsid w:val="00F942E6"/>
    <w:rsid w:val="00F95AEC"/>
    <w:rsid w:val="00F95B1D"/>
    <w:rsid w:val="00F9619D"/>
    <w:rsid w:val="00F96857"/>
    <w:rsid w:val="00F97037"/>
    <w:rsid w:val="00FA0F07"/>
    <w:rsid w:val="00FA166B"/>
    <w:rsid w:val="00FA1939"/>
    <w:rsid w:val="00FA1C87"/>
    <w:rsid w:val="00FA2245"/>
    <w:rsid w:val="00FA2C0E"/>
    <w:rsid w:val="00FA31D5"/>
    <w:rsid w:val="00FA3F03"/>
    <w:rsid w:val="00FA4F44"/>
    <w:rsid w:val="00FA55C7"/>
    <w:rsid w:val="00FA5A73"/>
    <w:rsid w:val="00FA5D50"/>
    <w:rsid w:val="00FA5D7C"/>
    <w:rsid w:val="00FA67C3"/>
    <w:rsid w:val="00FA6ADD"/>
    <w:rsid w:val="00FA70D6"/>
    <w:rsid w:val="00FA7527"/>
    <w:rsid w:val="00FA7D41"/>
    <w:rsid w:val="00FA7DC4"/>
    <w:rsid w:val="00FB0070"/>
    <w:rsid w:val="00FB0A31"/>
    <w:rsid w:val="00FB0CC1"/>
    <w:rsid w:val="00FB1484"/>
    <w:rsid w:val="00FB21DD"/>
    <w:rsid w:val="00FB23E6"/>
    <w:rsid w:val="00FB2A3D"/>
    <w:rsid w:val="00FB3F43"/>
    <w:rsid w:val="00FB4104"/>
    <w:rsid w:val="00FB47D9"/>
    <w:rsid w:val="00FB4DCF"/>
    <w:rsid w:val="00FB5104"/>
    <w:rsid w:val="00FB6BA2"/>
    <w:rsid w:val="00FB6F90"/>
    <w:rsid w:val="00FB72BB"/>
    <w:rsid w:val="00FB7C0E"/>
    <w:rsid w:val="00FB7DB6"/>
    <w:rsid w:val="00FC1C1C"/>
    <w:rsid w:val="00FC21F2"/>
    <w:rsid w:val="00FC283D"/>
    <w:rsid w:val="00FC2863"/>
    <w:rsid w:val="00FC2899"/>
    <w:rsid w:val="00FC2962"/>
    <w:rsid w:val="00FC2CC6"/>
    <w:rsid w:val="00FC2DAA"/>
    <w:rsid w:val="00FC365A"/>
    <w:rsid w:val="00FC397D"/>
    <w:rsid w:val="00FC5173"/>
    <w:rsid w:val="00FC5603"/>
    <w:rsid w:val="00FC5B0E"/>
    <w:rsid w:val="00FC5EE9"/>
    <w:rsid w:val="00FC63FF"/>
    <w:rsid w:val="00FC6AF8"/>
    <w:rsid w:val="00FC6CC2"/>
    <w:rsid w:val="00FC6FDF"/>
    <w:rsid w:val="00FC71FC"/>
    <w:rsid w:val="00FC7649"/>
    <w:rsid w:val="00FD025A"/>
    <w:rsid w:val="00FD08AA"/>
    <w:rsid w:val="00FD0AAC"/>
    <w:rsid w:val="00FD0FE5"/>
    <w:rsid w:val="00FD1627"/>
    <w:rsid w:val="00FD1732"/>
    <w:rsid w:val="00FD259C"/>
    <w:rsid w:val="00FD2802"/>
    <w:rsid w:val="00FD3016"/>
    <w:rsid w:val="00FD34EF"/>
    <w:rsid w:val="00FD4849"/>
    <w:rsid w:val="00FD4F8C"/>
    <w:rsid w:val="00FD538B"/>
    <w:rsid w:val="00FD56D6"/>
    <w:rsid w:val="00FD58C8"/>
    <w:rsid w:val="00FD76DF"/>
    <w:rsid w:val="00FD7BEF"/>
    <w:rsid w:val="00FD7C16"/>
    <w:rsid w:val="00FD7D33"/>
    <w:rsid w:val="00FD7EB8"/>
    <w:rsid w:val="00FE0256"/>
    <w:rsid w:val="00FE04C2"/>
    <w:rsid w:val="00FE0AFD"/>
    <w:rsid w:val="00FE0E65"/>
    <w:rsid w:val="00FE2360"/>
    <w:rsid w:val="00FE2E7C"/>
    <w:rsid w:val="00FE2FD2"/>
    <w:rsid w:val="00FE4248"/>
    <w:rsid w:val="00FE42F1"/>
    <w:rsid w:val="00FE49D1"/>
    <w:rsid w:val="00FE4D38"/>
    <w:rsid w:val="00FE4DB6"/>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170"/>
    <w:rsid w:val="00FF31C1"/>
    <w:rsid w:val="00FF35CE"/>
    <w:rsid w:val="00FF38EF"/>
    <w:rsid w:val="00FF3FCA"/>
    <w:rsid w:val="00FF468E"/>
    <w:rsid w:val="00FF4A23"/>
    <w:rsid w:val="00FF5376"/>
    <w:rsid w:val="00FF5878"/>
    <w:rsid w:val="00FF60DB"/>
    <w:rsid w:val="00FF66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3ECB2"/>
  <w15:docId w15:val="{5139559E-02C0-4473-B0ED-B7F4DC2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1. Punkt głónu,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1"/>
      </w:numPr>
    </w:pPr>
  </w:style>
  <w:style w:type="numbering" w:customStyle="1" w:styleId="List1">
    <w:name w:val="List 1"/>
    <w:basedOn w:val="Bezlisty"/>
    <w:rsid w:val="00F44DF6"/>
    <w:pPr>
      <w:numPr>
        <w:numId w:val="7"/>
      </w:numPr>
    </w:pPr>
  </w:style>
  <w:style w:type="numbering" w:customStyle="1" w:styleId="Lista21">
    <w:name w:val="Lista 21"/>
    <w:basedOn w:val="Bezlisty"/>
    <w:rsid w:val="00F44DF6"/>
    <w:pPr>
      <w:numPr>
        <w:numId w:val="8"/>
      </w:numPr>
    </w:pPr>
  </w:style>
  <w:style w:type="numbering" w:customStyle="1" w:styleId="Lista31">
    <w:name w:val="Lista 31"/>
    <w:basedOn w:val="Bezlisty"/>
    <w:rsid w:val="00F44DF6"/>
    <w:pPr>
      <w:numPr>
        <w:numId w:val="9"/>
      </w:numPr>
    </w:pPr>
  </w:style>
  <w:style w:type="numbering" w:customStyle="1" w:styleId="Lista41">
    <w:name w:val="Lista 41"/>
    <w:basedOn w:val="Bezlisty"/>
    <w:rsid w:val="00F44DF6"/>
    <w:pPr>
      <w:numPr>
        <w:numId w:val="10"/>
      </w:numPr>
    </w:pPr>
  </w:style>
  <w:style w:type="numbering" w:customStyle="1" w:styleId="Lista51">
    <w:name w:val="Lista 51"/>
    <w:basedOn w:val="Bezlisty"/>
    <w:rsid w:val="00F44DF6"/>
    <w:pPr>
      <w:numPr>
        <w:numId w:val="11"/>
      </w:numPr>
    </w:pPr>
  </w:style>
  <w:style w:type="numbering" w:customStyle="1" w:styleId="List6">
    <w:name w:val="List 6"/>
    <w:basedOn w:val="Bezlisty"/>
    <w:rsid w:val="00F44DF6"/>
    <w:pPr>
      <w:numPr>
        <w:numId w:val="12"/>
      </w:numPr>
    </w:pPr>
  </w:style>
  <w:style w:type="numbering" w:customStyle="1" w:styleId="List7">
    <w:name w:val="List 7"/>
    <w:basedOn w:val="Bezlisty"/>
    <w:rsid w:val="00F44DF6"/>
    <w:pPr>
      <w:numPr>
        <w:numId w:val="20"/>
      </w:numPr>
    </w:pPr>
  </w:style>
  <w:style w:type="numbering" w:customStyle="1" w:styleId="List8">
    <w:name w:val="List 8"/>
    <w:basedOn w:val="Bezlisty"/>
    <w:rsid w:val="00F44DF6"/>
    <w:pPr>
      <w:numPr>
        <w:numId w:val="13"/>
      </w:numPr>
    </w:pPr>
  </w:style>
  <w:style w:type="numbering" w:customStyle="1" w:styleId="List9">
    <w:name w:val="List 9"/>
    <w:basedOn w:val="Bezlisty"/>
    <w:rsid w:val="00F44DF6"/>
    <w:pPr>
      <w:numPr>
        <w:numId w:val="14"/>
      </w:numPr>
    </w:pPr>
  </w:style>
  <w:style w:type="numbering" w:customStyle="1" w:styleId="List10">
    <w:name w:val="List 10"/>
    <w:basedOn w:val="Bezlisty"/>
    <w:rsid w:val="00F44DF6"/>
    <w:pPr>
      <w:numPr>
        <w:numId w:val="15"/>
      </w:numPr>
    </w:pPr>
  </w:style>
  <w:style w:type="numbering" w:customStyle="1" w:styleId="List11">
    <w:name w:val="List 11"/>
    <w:basedOn w:val="Bezlisty"/>
    <w:rsid w:val="00F44DF6"/>
    <w:pPr>
      <w:numPr>
        <w:numId w:val="16"/>
      </w:numPr>
    </w:pPr>
  </w:style>
  <w:style w:type="numbering" w:customStyle="1" w:styleId="List12">
    <w:name w:val="List 12"/>
    <w:basedOn w:val="Bezlisty"/>
    <w:rsid w:val="00F44DF6"/>
    <w:pPr>
      <w:numPr>
        <w:numId w:val="17"/>
      </w:numPr>
    </w:pPr>
  </w:style>
  <w:style w:type="numbering" w:customStyle="1" w:styleId="List13">
    <w:name w:val="List 13"/>
    <w:basedOn w:val="Bezlisty"/>
    <w:rsid w:val="00F44DF6"/>
    <w:pPr>
      <w:numPr>
        <w:numId w:val="18"/>
      </w:numPr>
    </w:pPr>
  </w:style>
  <w:style w:type="numbering" w:customStyle="1" w:styleId="List14">
    <w:name w:val="List 14"/>
    <w:basedOn w:val="Bezlisty"/>
    <w:rsid w:val="00F44DF6"/>
    <w:pPr>
      <w:numPr>
        <w:numId w:val="19"/>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1. Punkt głónu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5"/>
      </w:numPr>
    </w:pPr>
  </w:style>
  <w:style w:type="numbering" w:customStyle="1" w:styleId="WW8Num5">
    <w:name w:val="WW8Num5"/>
    <w:rsid w:val="00FD56D6"/>
    <w:pPr>
      <w:numPr>
        <w:numId w:val="34"/>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503546"/>
    <w:rPr>
      <w:color w:val="605E5C"/>
      <w:shd w:val="clear" w:color="auto" w:fill="E1DFDD"/>
    </w:rPr>
  </w:style>
  <w:style w:type="character" w:customStyle="1" w:styleId="Nierozpoznanawzmianka6">
    <w:name w:val="Nierozpoznana wzmianka6"/>
    <w:basedOn w:val="Domylnaczcionkaakapitu"/>
    <w:uiPriority w:val="99"/>
    <w:semiHidden/>
    <w:unhideWhenUsed/>
    <w:rsid w:val="001F45A5"/>
    <w:rPr>
      <w:color w:val="605E5C"/>
      <w:shd w:val="clear" w:color="auto" w:fill="E1DFDD"/>
    </w:rPr>
  </w:style>
  <w:style w:type="character" w:styleId="Nierozpoznanawzmianka">
    <w:name w:val="Unresolved Mention"/>
    <w:basedOn w:val="Domylnaczcionkaakapitu"/>
    <w:uiPriority w:val="99"/>
    <w:semiHidden/>
    <w:unhideWhenUsed/>
    <w:rsid w:val="002522CF"/>
    <w:rPr>
      <w:color w:val="605E5C"/>
      <w:shd w:val="clear" w:color="auto" w:fill="E1DFDD"/>
    </w:rPr>
  </w:style>
  <w:style w:type="paragraph" w:customStyle="1" w:styleId="Tretekstu">
    <w:name w:val="Treść tekstu"/>
    <w:basedOn w:val="Normalny"/>
    <w:rsid w:val="00003C8A"/>
    <w:pPr>
      <w:widowControl w:val="0"/>
      <w:autoSpaceDE w:val="0"/>
      <w:autoSpaceDN w:val="0"/>
      <w:adjustRightInd w:val="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4011514">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0e.choczynska@umt.tarnow.pl" TargetMode="External"/><Relationship Id="rId23" Type="http://schemas.openxmlformats.org/officeDocument/2006/relationships/footer" Target="footer1.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46778"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AC38-B905-416B-8FF6-1B685616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19</Pages>
  <Words>8379</Words>
  <Characters>50280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538</cp:revision>
  <cp:lastPrinted>2021-05-14T06:36:00Z</cp:lastPrinted>
  <dcterms:created xsi:type="dcterms:W3CDTF">2021-05-05T08:58:00Z</dcterms:created>
  <dcterms:modified xsi:type="dcterms:W3CDTF">2023-11-14T07:24:00Z</dcterms:modified>
</cp:coreProperties>
</file>