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47900BA0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</w:t>
      </w:r>
      <w:r w:rsidRPr="006B35CC">
        <w:rPr>
          <w:rFonts w:ascii="Arial" w:eastAsia="Times New Roman" w:hAnsi="Arial" w:cs="Arial"/>
          <w:sz w:val="20"/>
          <w:szCs w:val="20"/>
          <w:lang w:eastAsia="pl-PL"/>
        </w:rPr>
        <w:t>transakcja/</w:t>
      </w:r>
      <w:r w:rsidR="00C76C90">
        <w:rPr>
          <w:rFonts w:ascii="Arial" w:eastAsia="Times New Roman" w:hAnsi="Arial" w:cs="Arial"/>
          <w:bCs/>
          <w:sz w:val="20"/>
          <w:szCs w:val="20"/>
          <w:lang w:eastAsia="pl-PL"/>
        </w:rPr>
        <w:t>748147</w:t>
      </w:r>
    </w:p>
    <w:p w14:paraId="047E05C2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35CC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35CC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6B35C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35C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6B35C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ubiegających się o udzielenie zamówienia</w:t>
      </w:r>
      <w:r w:rsidRPr="006B35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6B35CC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6B35CC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6B35CC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tel.</w:t>
      </w:r>
      <w:r w:rsidR="00580775" w:rsidRPr="006B35CC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1C9D914E" w14:textId="77777777" w:rsidR="00580775" w:rsidRPr="006B35C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6B35C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B35C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35C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53D7AB42" w14:textId="2B124E4C" w:rsidR="00915DA2" w:rsidRDefault="00706C8B" w:rsidP="00580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6B35CC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DOSTAWĘ PRACOWNI JĘZYKOWEJ DO SZKOŁY PODSTAWOWEJ W SĘKOWEJ</w:t>
      </w:r>
    </w:p>
    <w:p w14:paraId="11290988" w14:textId="77777777" w:rsidR="00706C8B" w:rsidRPr="00866639" w:rsidRDefault="00706C8B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688BA68" w14:textId="52235A18" w:rsidR="00A202C0" w:rsidRPr="00A202C0" w:rsidRDefault="00580775" w:rsidP="00B022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</w:t>
      </w:r>
      <w:r w:rsidR="00B022D5">
        <w:rPr>
          <w:rFonts w:ascii="Arial" w:eastAsia="Times New Roman" w:hAnsi="Arial" w:cs="Arial"/>
          <w:b/>
          <w:sz w:val="20"/>
          <w:szCs w:val="24"/>
          <w:lang w:eastAsia="pl-PL"/>
        </w:rPr>
        <w:t>:</w:t>
      </w:r>
    </w:p>
    <w:p w14:paraId="6663EE49" w14:textId="77777777" w:rsidR="00A202C0" w:rsidRPr="00A202C0" w:rsidRDefault="00A202C0" w:rsidP="00A202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B963CD" w14:textId="77777777" w:rsidR="00A202C0" w:rsidRPr="00A202C0" w:rsidRDefault="00A202C0" w:rsidP="00A202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D367DEC" w14:textId="77777777" w:rsidR="00A202C0" w:rsidRPr="00A202C0" w:rsidRDefault="00A202C0" w:rsidP="00A202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02C0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6E89A764" w14:textId="77777777" w:rsidR="00A202C0" w:rsidRPr="00A202C0" w:rsidRDefault="00A202C0" w:rsidP="00A202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C882EED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7AA4E05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258B6D7" w14:textId="40112220" w:rsidR="00580775" w:rsidRPr="00D25610" w:rsidRDefault="00580775" w:rsidP="00D2561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13D1DDDE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uważamy </w:t>
      </w:r>
      <w:r w:rsidRPr="00D25610">
        <w:rPr>
          <w:rFonts w:ascii="Arial" w:eastAsia="Times New Roman" w:hAnsi="Arial" w:cs="Arial"/>
          <w:sz w:val="18"/>
          <w:lang w:eastAsia="pl-PL"/>
        </w:rPr>
        <w:t>się</w:t>
      </w:r>
      <w:r w:rsidR="00915DA2">
        <w:rPr>
          <w:rFonts w:ascii="Arial" w:eastAsia="Times New Roman" w:hAnsi="Arial" w:cs="Arial"/>
          <w:sz w:val="18"/>
          <w:lang w:eastAsia="pl-PL"/>
        </w:rPr>
        <w:t xml:space="preserve"> </w:t>
      </w:r>
      <w:r w:rsidRPr="00D25610">
        <w:rPr>
          <w:rFonts w:ascii="Arial" w:eastAsia="Times New Roman" w:hAnsi="Arial" w:cs="Arial"/>
          <w:sz w:val="18"/>
          <w:lang w:eastAsia="pl-PL"/>
        </w:rPr>
        <w:t>za</w:t>
      </w:r>
      <w:r w:rsidR="00D25610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17A1C5" w14:textId="77777777" w:rsidR="00580775" w:rsidRPr="00866639" w:rsidRDefault="00580775" w:rsidP="005129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250333A" w14:textId="21BF3B06" w:rsidR="00580775" w:rsidRPr="00915DA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68515F7" w14:textId="287ACFF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0F28B8" w:rsidSect="000F28B8">
      <w:headerReference w:type="default" r:id="rId7"/>
      <w:footerReference w:type="even" r:id="rId8"/>
      <w:footerReference w:type="default" r:id="rId9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656B" w14:textId="77777777" w:rsidR="00271B64" w:rsidRDefault="00271B64">
      <w:pPr>
        <w:spacing w:after="0" w:line="240" w:lineRule="auto"/>
      </w:pPr>
      <w:r>
        <w:separator/>
      </w:r>
    </w:p>
  </w:endnote>
  <w:endnote w:type="continuationSeparator" w:id="0">
    <w:p w14:paraId="4829E688" w14:textId="77777777" w:rsidR="00271B64" w:rsidRDefault="002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B022D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0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B022D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F0C0" w14:textId="77777777" w:rsidR="00271B64" w:rsidRDefault="00271B64">
      <w:pPr>
        <w:spacing w:after="0" w:line="240" w:lineRule="auto"/>
      </w:pPr>
      <w:r>
        <w:separator/>
      </w:r>
    </w:p>
  </w:footnote>
  <w:footnote w:type="continuationSeparator" w:id="0">
    <w:p w14:paraId="190C8433" w14:textId="77777777" w:rsidR="00271B64" w:rsidRDefault="0027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C7" w14:textId="1192F58A" w:rsidR="00D25610" w:rsidRDefault="00EA106E">
    <w:pPr>
      <w:pStyle w:val="Nagwek"/>
    </w:pPr>
    <w:r w:rsidRPr="003B5FE3">
      <w:rPr>
        <w:rFonts w:cs="Arial"/>
        <w:noProof/>
      </w:rPr>
      <w:drawing>
        <wp:inline distT="0" distB="0" distL="0" distR="0" wp14:anchorId="572B3A84" wp14:editId="205CDA7D">
          <wp:extent cx="5760720" cy="501208"/>
          <wp:effectExtent l="0" t="0" r="0" b="0"/>
          <wp:docPr id="1" name="Obraz 1" descr="C:\Users\Elzbieta.Kajda\AppData\Local\Microsoft\Windows\INetCache\Content.Word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633267">
    <w:abstractNumId w:val="0"/>
  </w:num>
  <w:num w:numId="2" w16cid:durableId="21902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E10F2"/>
    <w:rsid w:val="000E7E32"/>
    <w:rsid w:val="000F28B8"/>
    <w:rsid w:val="00116A27"/>
    <w:rsid w:val="00175D50"/>
    <w:rsid w:val="00176D8E"/>
    <w:rsid w:val="0024668C"/>
    <w:rsid w:val="00271B64"/>
    <w:rsid w:val="002A463E"/>
    <w:rsid w:val="002F27C5"/>
    <w:rsid w:val="003574B6"/>
    <w:rsid w:val="003F4833"/>
    <w:rsid w:val="004B0AD7"/>
    <w:rsid w:val="0051298C"/>
    <w:rsid w:val="00580775"/>
    <w:rsid w:val="0059419D"/>
    <w:rsid w:val="005A50A4"/>
    <w:rsid w:val="006B35CC"/>
    <w:rsid w:val="00706C8B"/>
    <w:rsid w:val="007F764F"/>
    <w:rsid w:val="008D1002"/>
    <w:rsid w:val="00915DA2"/>
    <w:rsid w:val="00964617"/>
    <w:rsid w:val="00A202C0"/>
    <w:rsid w:val="00B022D5"/>
    <w:rsid w:val="00B764AB"/>
    <w:rsid w:val="00C15F99"/>
    <w:rsid w:val="00C76C90"/>
    <w:rsid w:val="00D25610"/>
    <w:rsid w:val="00E04CBB"/>
    <w:rsid w:val="00E60932"/>
    <w:rsid w:val="00E8409C"/>
    <w:rsid w:val="00EA106E"/>
    <w:rsid w:val="00EF5AB7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6194ECA9-978D-4955-848A-1BD5BB3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25</cp:revision>
  <dcterms:created xsi:type="dcterms:W3CDTF">2021-05-21T08:22:00Z</dcterms:created>
  <dcterms:modified xsi:type="dcterms:W3CDTF">2023-04-06T06:23:00Z</dcterms:modified>
</cp:coreProperties>
</file>