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B8158" w14:textId="77777777" w:rsidR="00AD236E" w:rsidRPr="00CE35C8" w:rsidRDefault="00AD236E" w:rsidP="005B1EB3">
      <w:pPr>
        <w:pStyle w:val="TytuSIWZ-Zamawiajcy"/>
        <w:spacing w:line="271" w:lineRule="auto"/>
        <w:ind w:right="-2"/>
        <w:rPr>
          <w:rFonts w:ascii="Calibri" w:hAnsi="Calibri" w:cs="Calibri"/>
          <w:sz w:val="22"/>
          <w:szCs w:val="22"/>
        </w:rPr>
      </w:pPr>
      <w:bookmarkStart w:id="0" w:name="_GoBack"/>
      <w:bookmarkEnd w:id="0"/>
      <w:r w:rsidRPr="00CE35C8">
        <w:rPr>
          <w:rFonts w:ascii="Calibri" w:hAnsi="Calibri" w:cs="Calibri"/>
          <w:sz w:val="22"/>
          <w:szCs w:val="22"/>
        </w:rPr>
        <w:t>INSTYTUT CHEMII BIOORGANICZNEJ POLSKIEJ AKADEMII NAUK</w:t>
      </w:r>
    </w:p>
    <w:p w14:paraId="028DF7AC" w14:textId="77777777" w:rsidR="00AD236E" w:rsidRPr="00CE35C8" w:rsidRDefault="00AD236E" w:rsidP="005B1EB3">
      <w:pPr>
        <w:pStyle w:val="TytuSIWZ-Zamawiajcy"/>
        <w:spacing w:line="271" w:lineRule="auto"/>
        <w:ind w:right="-2"/>
        <w:rPr>
          <w:rFonts w:ascii="Calibri" w:hAnsi="Calibri" w:cs="Calibri"/>
          <w:b w:val="0"/>
          <w:sz w:val="22"/>
          <w:szCs w:val="22"/>
        </w:rPr>
      </w:pPr>
      <w:r w:rsidRPr="00CE35C8">
        <w:rPr>
          <w:rFonts w:ascii="Calibri" w:hAnsi="Calibri" w:cs="Calibri"/>
          <w:sz w:val="22"/>
          <w:szCs w:val="22"/>
        </w:rPr>
        <w:t>POZNAŃSKIE CENTRUM</w:t>
      </w:r>
      <w:r w:rsidRPr="00CE35C8">
        <w:rPr>
          <w:rFonts w:ascii="Calibri" w:hAnsi="Calibri" w:cs="Calibri"/>
          <w:b w:val="0"/>
          <w:sz w:val="22"/>
          <w:szCs w:val="22"/>
        </w:rPr>
        <w:t xml:space="preserve"> </w:t>
      </w:r>
      <w:r w:rsidRPr="00CE35C8">
        <w:rPr>
          <w:rFonts w:ascii="Calibri" w:hAnsi="Calibri" w:cs="Calibri"/>
          <w:sz w:val="22"/>
          <w:szCs w:val="22"/>
        </w:rPr>
        <w:t>SUPERKOMPUTEROWO - SIECIOWE</w:t>
      </w:r>
    </w:p>
    <w:p w14:paraId="1B6327C6" w14:textId="77777777" w:rsidR="00AD236E" w:rsidRPr="00CE35C8" w:rsidRDefault="00AD236E" w:rsidP="005B1EB3">
      <w:pPr>
        <w:pStyle w:val="Spistreci2"/>
        <w:spacing w:line="271" w:lineRule="auto"/>
        <w:ind w:left="0" w:right="-2"/>
        <w:rPr>
          <w:rFonts w:cs="Calibri"/>
          <w:sz w:val="22"/>
          <w:szCs w:val="22"/>
        </w:rPr>
      </w:pPr>
      <w:r w:rsidRPr="00CE35C8">
        <w:rPr>
          <w:rFonts w:cs="Calibri"/>
          <w:smallCaps w:val="0"/>
          <w:sz w:val="22"/>
          <w:szCs w:val="22"/>
        </w:rPr>
        <w:t>UL. NOSKOWSKIEGO 12/14, 61-704 POZNAŃ</w:t>
      </w:r>
    </w:p>
    <w:p w14:paraId="45F9A9CD" w14:textId="06723B46" w:rsidR="00AD236E" w:rsidRPr="00CE35C8" w:rsidRDefault="004701D6" w:rsidP="005B1EB3">
      <w:pPr>
        <w:spacing w:line="271" w:lineRule="auto"/>
        <w:ind w:right="-2"/>
        <w:jc w:val="center"/>
        <w:rPr>
          <w:rFonts w:ascii="Calibri" w:hAnsi="Calibri" w:cs="Calibri"/>
          <w:b/>
          <w:sz w:val="22"/>
          <w:szCs w:val="22"/>
          <w:highlight w:val="yellow"/>
        </w:rPr>
      </w:pPr>
      <w:r w:rsidRPr="00CE35C8">
        <w:rPr>
          <w:rFonts w:ascii="Calibri" w:hAnsi="Calibri" w:cs="Calibri"/>
          <w:noProof/>
          <w:sz w:val="22"/>
          <w:szCs w:val="22"/>
          <w:highlight w:val="yellow"/>
        </w:rPr>
        <mc:AlternateContent>
          <mc:Choice Requires="wps">
            <w:drawing>
              <wp:anchor distT="4294967291" distB="4294967291" distL="114300" distR="114300" simplePos="0" relativeHeight="251659264" behindDoc="0" locked="0" layoutInCell="1" allowOverlap="1" wp14:anchorId="204150BB" wp14:editId="04C2DACC">
                <wp:simplePos x="0" y="0"/>
                <wp:positionH relativeFrom="column">
                  <wp:posOffset>0</wp:posOffset>
                </wp:positionH>
                <wp:positionV relativeFrom="paragraph">
                  <wp:posOffset>106044</wp:posOffset>
                </wp:positionV>
                <wp:extent cx="5715000" cy="0"/>
                <wp:effectExtent l="0" t="0" r="0" b="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3F2018" id="Line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35pt" to="450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" strokeweight=".26mm">
                <v:stroke joinstyle="miter"/>
              </v:line>
            </w:pict>
          </mc:Fallback>
        </mc:AlternateContent>
      </w:r>
    </w:p>
    <w:p w14:paraId="6F73CF5D" w14:textId="143D3A3B" w:rsidR="006024F9" w:rsidRPr="00CE35C8" w:rsidRDefault="006024F9" w:rsidP="005B1EB3">
      <w:pPr>
        <w:pStyle w:val="Nagwek"/>
        <w:tabs>
          <w:tab w:val="clear" w:pos="4536"/>
          <w:tab w:val="clear" w:pos="9072"/>
        </w:tabs>
        <w:spacing w:line="271" w:lineRule="auto"/>
        <w:ind w:right="-2"/>
        <w:jc w:val="center"/>
        <w:rPr>
          <w:rFonts w:ascii="Calibri" w:hAnsi="Calibri" w:cs="Calibri"/>
          <w:sz w:val="22"/>
          <w:szCs w:val="22"/>
          <w:highlight w:val="yellow"/>
        </w:rPr>
      </w:pPr>
    </w:p>
    <w:p w14:paraId="662C17AA" w14:textId="6B72C557" w:rsidR="004D513E" w:rsidRPr="00CE35C8" w:rsidRDefault="004D513E" w:rsidP="005B1EB3">
      <w:pPr>
        <w:spacing w:line="271" w:lineRule="auto"/>
        <w:ind w:right="-2"/>
        <w:jc w:val="center"/>
        <w:rPr>
          <w:rFonts w:ascii="Calibri" w:hAnsi="Calibri" w:cs="Calibri"/>
          <w:b/>
          <w:sz w:val="22"/>
          <w:szCs w:val="22"/>
          <w:highlight w:val="yellow"/>
        </w:rPr>
      </w:pPr>
    </w:p>
    <w:p w14:paraId="3E606F32" w14:textId="77777777" w:rsidR="00AA1885" w:rsidRPr="00CE35C8" w:rsidRDefault="00AA1885" w:rsidP="005B1EB3">
      <w:pPr>
        <w:spacing w:line="271" w:lineRule="auto"/>
        <w:ind w:right="-2"/>
        <w:jc w:val="center"/>
        <w:rPr>
          <w:rFonts w:ascii="Calibri" w:hAnsi="Calibri" w:cs="Calibri"/>
          <w:b/>
          <w:sz w:val="22"/>
          <w:szCs w:val="22"/>
          <w:highlight w:val="yellow"/>
        </w:rPr>
      </w:pPr>
    </w:p>
    <w:p w14:paraId="09D2F186" w14:textId="77777777" w:rsidR="005E59AB" w:rsidRPr="00CE35C8" w:rsidRDefault="004D513E" w:rsidP="005B1EB3">
      <w:pPr>
        <w:spacing w:line="271" w:lineRule="auto"/>
        <w:ind w:right="-2"/>
        <w:jc w:val="center"/>
        <w:rPr>
          <w:rFonts w:ascii="Calibri" w:hAnsi="Calibri" w:cs="Calibri"/>
          <w:b/>
          <w:sz w:val="22"/>
          <w:szCs w:val="22"/>
        </w:rPr>
      </w:pPr>
      <w:r w:rsidRPr="00CE35C8">
        <w:rPr>
          <w:rFonts w:ascii="Calibri" w:hAnsi="Calibri" w:cs="Calibri"/>
          <w:b/>
          <w:sz w:val="22"/>
          <w:szCs w:val="22"/>
        </w:rPr>
        <w:t>SPECYFIKACJA WARUNKÓW ZAMÓWIENIA</w:t>
      </w:r>
      <w:r w:rsidR="006024F9" w:rsidRPr="00CE35C8">
        <w:rPr>
          <w:rFonts w:ascii="Calibri" w:hAnsi="Calibri" w:cs="Calibri"/>
          <w:b/>
          <w:sz w:val="22"/>
          <w:szCs w:val="22"/>
        </w:rPr>
        <w:t xml:space="preserve"> </w:t>
      </w:r>
    </w:p>
    <w:p w14:paraId="15F40A45" w14:textId="1F5142CF" w:rsidR="00AD236E" w:rsidRPr="00CE35C8" w:rsidRDefault="006024F9" w:rsidP="005B1EB3">
      <w:pPr>
        <w:spacing w:line="271" w:lineRule="auto"/>
        <w:ind w:right="-2"/>
        <w:jc w:val="center"/>
        <w:rPr>
          <w:rFonts w:ascii="Calibri" w:hAnsi="Calibri" w:cs="Calibri"/>
          <w:b/>
          <w:sz w:val="22"/>
          <w:szCs w:val="22"/>
        </w:rPr>
      </w:pPr>
      <w:r w:rsidRPr="00CE35C8">
        <w:rPr>
          <w:rFonts w:ascii="Calibri" w:hAnsi="Calibri" w:cs="Calibri"/>
          <w:b/>
          <w:sz w:val="22"/>
          <w:szCs w:val="22"/>
        </w:rPr>
        <w:t>(dalej</w:t>
      </w:r>
      <w:r w:rsidR="005E59AB" w:rsidRPr="00CE35C8">
        <w:rPr>
          <w:rFonts w:ascii="Calibri" w:hAnsi="Calibri" w:cs="Calibri"/>
          <w:b/>
          <w:sz w:val="22"/>
          <w:szCs w:val="22"/>
        </w:rPr>
        <w:t xml:space="preserve"> zwana</w:t>
      </w:r>
      <w:r w:rsidRPr="00CE35C8">
        <w:rPr>
          <w:rFonts w:ascii="Calibri" w:hAnsi="Calibri" w:cs="Calibri"/>
          <w:b/>
          <w:sz w:val="22"/>
          <w:szCs w:val="22"/>
        </w:rPr>
        <w:t xml:space="preserve"> SWZ)</w:t>
      </w:r>
    </w:p>
    <w:p w14:paraId="65C22E46" w14:textId="77777777" w:rsidR="005E59AB" w:rsidRPr="00CE35C8" w:rsidRDefault="005E59AB" w:rsidP="005B1EB3">
      <w:pPr>
        <w:spacing w:line="271" w:lineRule="auto"/>
        <w:ind w:right="-2"/>
        <w:jc w:val="center"/>
        <w:rPr>
          <w:rFonts w:ascii="Calibri" w:hAnsi="Calibri" w:cs="Calibri"/>
          <w:b/>
          <w:sz w:val="22"/>
          <w:szCs w:val="22"/>
        </w:rPr>
      </w:pPr>
    </w:p>
    <w:p w14:paraId="59D6B4FA" w14:textId="0B7CD239" w:rsidR="005E59AB" w:rsidRPr="00CE35C8" w:rsidRDefault="005E59AB" w:rsidP="005B1EB3">
      <w:pPr>
        <w:spacing w:line="271" w:lineRule="auto"/>
        <w:ind w:right="-2"/>
        <w:jc w:val="center"/>
        <w:rPr>
          <w:rFonts w:ascii="Calibri" w:hAnsi="Calibri" w:cs="Calibri"/>
          <w:b/>
          <w:sz w:val="22"/>
          <w:szCs w:val="22"/>
        </w:rPr>
      </w:pPr>
      <w:r w:rsidRPr="00CE35C8">
        <w:rPr>
          <w:rFonts w:ascii="Calibri" w:hAnsi="Calibri" w:cs="Calibri"/>
          <w:b/>
          <w:sz w:val="22"/>
          <w:szCs w:val="22"/>
        </w:rPr>
        <w:t xml:space="preserve">postępowanie o udzielenie zamówienia publicznego prowadzonego </w:t>
      </w:r>
      <w:r w:rsidR="005236EC" w:rsidRPr="00CE35C8">
        <w:rPr>
          <w:rFonts w:ascii="Calibri" w:hAnsi="Calibri" w:cs="Calibri"/>
          <w:b/>
          <w:sz w:val="22"/>
          <w:szCs w:val="22"/>
        </w:rPr>
        <w:br/>
      </w:r>
      <w:r w:rsidRPr="00CE35C8">
        <w:rPr>
          <w:rFonts w:ascii="Calibri" w:hAnsi="Calibri" w:cs="Calibri"/>
          <w:b/>
          <w:sz w:val="22"/>
          <w:szCs w:val="22"/>
        </w:rPr>
        <w:t xml:space="preserve">w trybie przetargu nieograniczonego o wartości zamówienia równej </w:t>
      </w:r>
    </w:p>
    <w:p w14:paraId="772D5488" w14:textId="6EEA56D0" w:rsidR="005E59AB" w:rsidRPr="00CE35C8" w:rsidRDefault="005E59AB" w:rsidP="005B1EB3">
      <w:pPr>
        <w:spacing w:line="271" w:lineRule="auto"/>
        <w:ind w:right="-2"/>
        <w:jc w:val="center"/>
        <w:rPr>
          <w:rFonts w:ascii="Calibri" w:hAnsi="Calibri" w:cs="Calibri"/>
          <w:b/>
          <w:sz w:val="22"/>
          <w:szCs w:val="22"/>
        </w:rPr>
      </w:pPr>
      <w:r w:rsidRPr="00CE35C8">
        <w:rPr>
          <w:rFonts w:ascii="Calibri" w:hAnsi="Calibri" w:cs="Calibri"/>
          <w:b/>
          <w:sz w:val="22"/>
          <w:szCs w:val="22"/>
        </w:rPr>
        <w:t>lub przekraczającej progi unijne</w:t>
      </w:r>
      <w:r w:rsidR="00DF484A" w:rsidRPr="00CE35C8">
        <w:rPr>
          <w:rFonts w:ascii="Calibri" w:hAnsi="Calibri" w:cs="Calibri"/>
          <w:b/>
          <w:sz w:val="22"/>
          <w:szCs w:val="22"/>
        </w:rPr>
        <w:t>,</w:t>
      </w:r>
      <w:r w:rsidRPr="00CE35C8">
        <w:rPr>
          <w:rFonts w:ascii="Calibri" w:hAnsi="Calibri" w:cs="Calibri"/>
          <w:b/>
          <w:sz w:val="22"/>
          <w:szCs w:val="22"/>
        </w:rPr>
        <w:t xml:space="preserve"> o których stanowi art. 3 </w:t>
      </w:r>
    </w:p>
    <w:p w14:paraId="2110D5BA" w14:textId="77777777" w:rsidR="005E59AB" w:rsidRPr="00CE35C8" w:rsidRDefault="005E59AB" w:rsidP="005B1EB3">
      <w:pPr>
        <w:spacing w:line="271" w:lineRule="auto"/>
        <w:ind w:right="-2"/>
        <w:jc w:val="center"/>
        <w:rPr>
          <w:rFonts w:ascii="Calibri" w:hAnsi="Calibri" w:cs="Calibri"/>
          <w:b/>
          <w:sz w:val="22"/>
          <w:szCs w:val="22"/>
        </w:rPr>
      </w:pPr>
      <w:r w:rsidRPr="00CE35C8">
        <w:rPr>
          <w:rFonts w:ascii="Calibri" w:hAnsi="Calibri" w:cs="Calibri"/>
          <w:b/>
          <w:sz w:val="22"/>
          <w:szCs w:val="22"/>
        </w:rPr>
        <w:t>ustawy z dnia 11 września 2019 r. Prawo zamówień publicznych</w:t>
      </w:r>
    </w:p>
    <w:p w14:paraId="29264C85" w14:textId="77777777" w:rsidR="005E59AB" w:rsidRPr="00CE35C8" w:rsidRDefault="005E59AB" w:rsidP="005B1EB3">
      <w:pPr>
        <w:pStyle w:val="Nagwek"/>
        <w:tabs>
          <w:tab w:val="clear" w:pos="4536"/>
          <w:tab w:val="clear" w:pos="9072"/>
        </w:tabs>
        <w:spacing w:line="271" w:lineRule="auto"/>
        <w:ind w:right="-2"/>
        <w:jc w:val="center"/>
        <w:rPr>
          <w:rFonts w:ascii="Calibri" w:hAnsi="Calibri" w:cs="Calibri"/>
          <w:sz w:val="22"/>
          <w:szCs w:val="22"/>
          <w:highlight w:val="yellow"/>
        </w:rPr>
      </w:pPr>
    </w:p>
    <w:p w14:paraId="2AC6D4D7" w14:textId="77777777" w:rsidR="005E59AB" w:rsidRPr="00CE35C8" w:rsidRDefault="005E59AB" w:rsidP="005B1EB3">
      <w:pPr>
        <w:pStyle w:val="Nagwek"/>
        <w:tabs>
          <w:tab w:val="clear" w:pos="4536"/>
          <w:tab w:val="clear" w:pos="9072"/>
        </w:tabs>
        <w:spacing w:line="271" w:lineRule="auto"/>
        <w:ind w:right="-2"/>
        <w:jc w:val="center"/>
        <w:rPr>
          <w:rFonts w:ascii="Calibri" w:hAnsi="Calibri" w:cs="Calibri"/>
          <w:sz w:val="22"/>
          <w:szCs w:val="22"/>
          <w:highlight w:val="yellow"/>
        </w:rPr>
      </w:pPr>
    </w:p>
    <w:p w14:paraId="04B46991" w14:textId="7B82B0CA" w:rsidR="005E59AB" w:rsidRDefault="00CE35C8" w:rsidP="005B1EB3">
      <w:pPr>
        <w:pStyle w:val="Nagwek"/>
        <w:tabs>
          <w:tab w:val="clear" w:pos="4536"/>
          <w:tab w:val="clear" w:pos="9072"/>
        </w:tabs>
        <w:spacing w:line="271" w:lineRule="auto"/>
        <w:ind w:right="-2"/>
        <w:jc w:val="center"/>
        <w:rPr>
          <w:rFonts w:ascii="Calibri" w:hAnsi="Calibri" w:cs="Calibri"/>
          <w:b/>
          <w:caps/>
          <w:sz w:val="28"/>
          <w:szCs w:val="28"/>
        </w:rPr>
      </w:pPr>
      <w:r w:rsidRPr="00074DF2">
        <w:rPr>
          <w:rFonts w:ascii="Calibri" w:hAnsi="Calibri" w:cs="Calibri"/>
          <w:b/>
          <w:caps/>
          <w:sz w:val="28"/>
          <w:szCs w:val="28"/>
        </w:rPr>
        <w:t>dostawa zestawów komputerowych</w:t>
      </w:r>
    </w:p>
    <w:p w14:paraId="411B4312" w14:textId="77777777" w:rsidR="005E59AB" w:rsidRPr="00CE35C8" w:rsidRDefault="005E59AB" w:rsidP="005B1EB3">
      <w:pPr>
        <w:pStyle w:val="Nagwek"/>
        <w:tabs>
          <w:tab w:val="clear" w:pos="4536"/>
          <w:tab w:val="clear" w:pos="9072"/>
        </w:tabs>
        <w:spacing w:line="271" w:lineRule="auto"/>
        <w:ind w:right="-2"/>
        <w:jc w:val="center"/>
        <w:rPr>
          <w:rFonts w:ascii="Calibri" w:hAnsi="Calibri" w:cs="Calibri"/>
          <w:sz w:val="22"/>
          <w:szCs w:val="22"/>
          <w:highlight w:val="yellow"/>
        </w:rPr>
      </w:pPr>
    </w:p>
    <w:p w14:paraId="7FF5B087" w14:textId="77777777" w:rsidR="006024F9" w:rsidRPr="00CE35C8" w:rsidRDefault="006024F9" w:rsidP="005B1EB3">
      <w:pPr>
        <w:pStyle w:val="Nagwek"/>
        <w:tabs>
          <w:tab w:val="clear" w:pos="4536"/>
          <w:tab w:val="clear" w:pos="9072"/>
        </w:tabs>
        <w:spacing w:line="271" w:lineRule="auto"/>
        <w:ind w:right="-2"/>
        <w:jc w:val="center"/>
        <w:rPr>
          <w:rFonts w:ascii="Calibri" w:hAnsi="Calibri" w:cs="Calibri"/>
          <w:sz w:val="22"/>
          <w:szCs w:val="22"/>
          <w:highlight w:val="yellow"/>
        </w:rPr>
      </w:pPr>
    </w:p>
    <w:p w14:paraId="0DB0F96F" w14:textId="77777777" w:rsidR="006024F9" w:rsidRPr="00CE35C8" w:rsidRDefault="006024F9" w:rsidP="005B1EB3">
      <w:pPr>
        <w:pStyle w:val="Nagwek"/>
        <w:tabs>
          <w:tab w:val="clear" w:pos="4536"/>
          <w:tab w:val="clear" w:pos="9072"/>
        </w:tabs>
        <w:spacing w:line="271" w:lineRule="auto"/>
        <w:ind w:right="-2"/>
        <w:jc w:val="center"/>
        <w:rPr>
          <w:rFonts w:ascii="Calibri" w:hAnsi="Calibri" w:cs="Calibri"/>
          <w:sz w:val="22"/>
          <w:szCs w:val="22"/>
          <w:highlight w:val="yellow"/>
        </w:rPr>
      </w:pPr>
    </w:p>
    <w:p w14:paraId="0946A0E2" w14:textId="77777777" w:rsidR="006024F9" w:rsidRPr="00CE35C8" w:rsidRDefault="006024F9" w:rsidP="005B1EB3">
      <w:pPr>
        <w:pStyle w:val="Nagwek"/>
        <w:tabs>
          <w:tab w:val="clear" w:pos="4536"/>
          <w:tab w:val="clear" w:pos="9072"/>
        </w:tabs>
        <w:spacing w:line="271" w:lineRule="auto"/>
        <w:ind w:right="-2"/>
        <w:jc w:val="center"/>
        <w:rPr>
          <w:rFonts w:ascii="Calibri" w:hAnsi="Calibri" w:cs="Calibri"/>
          <w:sz w:val="22"/>
          <w:szCs w:val="22"/>
          <w:highlight w:val="yellow"/>
        </w:rPr>
      </w:pPr>
    </w:p>
    <w:p w14:paraId="555BABEB" w14:textId="38DF408C" w:rsidR="008B3561" w:rsidRPr="00CE35C8" w:rsidRDefault="008B3561" w:rsidP="005B1EB3">
      <w:pPr>
        <w:pStyle w:val="Nagwek"/>
        <w:tabs>
          <w:tab w:val="clear" w:pos="4536"/>
          <w:tab w:val="clear" w:pos="9072"/>
        </w:tabs>
        <w:spacing w:line="271" w:lineRule="auto"/>
        <w:ind w:right="-2"/>
        <w:jc w:val="center"/>
        <w:rPr>
          <w:rFonts w:ascii="Calibri" w:hAnsi="Calibri" w:cs="Calibri"/>
          <w:b/>
          <w:sz w:val="22"/>
          <w:szCs w:val="22"/>
          <w:highlight w:val="yellow"/>
        </w:rPr>
      </w:pPr>
    </w:p>
    <w:p w14:paraId="67BBFD18" w14:textId="31E97170" w:rsidR="008B3561" w:rsidRPr="00CE35C8" w:rsidRDefault="008B3561" w:rsidP="005B1EB3">
      <w:pPr>
        <w:pStyle w:val="Nagwek"/>
        <w:tabs>
          <w:tab w:val="clear" w:pos="4536"/>
          <w:tab w:val="clear" w:pos="9072"/>
        </w:tabs>
        <w:spacing w:line="271" w:lineRule="auto"/>
        <w:ind w:right="-2"/>
        <w:jc w:val="center"/>
        <w:rPr>
          <w:rFonts w:ascii="Calibri" w:hAnsi="Calibri" w:cs="Calibri"/>
          <w:b/>
          <w:sz w:val="22"/>
          <w:szCs w:val="22"/>
          <w:highlight w:val="yellow"/>
        </w:rPr>
      </w:pPr>
    </w:p>
    <w:p w14:paraId="63B1A8DB" w14:textId="31A7CB3A" w:rsidR="008B3561" w:rsidRPr="00CE35C8" w:rsidRDefault="008B3561" w:rsidP="005B1EB3">
      <w:pPr>
        <w:pStyle w:val="Nagwek"/>
        <w:tabs>
          <w:tab w:val="clear" w:pos="4536"/>
          <w:tab w:val="clear" w:pos="9072"/>
        </w:tabs>
        <w:spacing w:line="271" w:lineRule="auto"/>
        <w:ind w:right="-2"/>
        <w:jc w:val="center"/>
        <w:rPr>
          <w:rFonts w:ascii="Calibri" w:hAnsi="Calibri" w:cs="Calibri"/>
          <w:b/>
          <w:sz w:val="22"/>
          <w:szCs w:val="22"/>
          <w:highlight w:val="yellow"/>
        </w:rPr>
      </w:pPr>
    </w:p>
    <w:p w14:paraId="0D2C389B" w14:textId="74843F30" w:rsidR="008B3561" w:rsidRPr="00CE35C8" w:rsidRDefault="008B3561" w:rsidP="005B1EB3">
      <w:pPr>
        <w:pStyle w:val="Nagwek"/>
        <w:tabs>
          <w:tab w:val="clear" w:pos="4536"/>
          <w:tab w:val="clear" w:pos="9072"/>
        </w:tabs>
        <w:spacing w:line="271" w:lineRule="auto"/>
        <w:ind w:right="-2"/>
        <w:jc w:val="center"/>
        <w:rPr>
          <w:rFonts w:ascii="Calibri" w:hAnsi="Calibri" w:cs="Calibri"/>
          <w:b/>
          <w:sz w:val="22"/>
          <w:szCs w:val="22"/>
          <w:highlight w:val="yellow"/>
        </w:rPr>
      </w:pPr>
    </w:p>
    <w:p w14:paraId="10790D13" w14:textId="77777777" w:rsidR="008B3561" w:rsidRPr="00CE35C8" w:rsidRDefault="008B3561" w:rsidP="005B1EB3">
      <w:pPr>
        <w:pStyle w:val="Nagwek"/>
        <w:tabs>
          <w:tab w:val="clear" w:pos="4536"/>
          <w:tab w:val="clear" w:pos="9072"/>
        </w:tabs>
        <w:spacing w:line="271" w:lineRule="auto"/>
        <w:ind w:right="-2"/>
        <w:jc w:val="center"/>
        <w:rPr>
          <w:rFonts w:ascii="Calibri" w:hAnsi="Calibri" w:cs="Calibri"/>
          <w:b/>
          <w:sz w:val="22"/>
          <w:szCs w:val="22"/>
          <w:highlight w:val="yellow"/>
        </w:rPr>
      </w:pPr>
    </w:p>
    <w:p w14:paraId="26B2555C" w14:textId="77777777" w:rsidR="00AD236E" w:rsidRPr="00CE35C8" w:rsidRDefault="00AD236E" w:rsidP="005B1EB3">
      <w:pPr>
        <w:spacing w:line="271" w:lineRule="auto"/>
        <w:ind w:right="-2"/>
        <w:jc w:val="center"/>
        <w:rPr>
          <w:rFonts w:ascii="Calibri" w:hAnsi="Calibri" w:cs="Calibri"/>
          <w:b/>
          <w:sz w:val="22"/>
          <w:szCs w:val="22"/>
          <w:highlight w:val="yellow"/>
        </w:rPr>
      </w:pPr>
    </w:p>
    <w:p w14:paraId="22817AD2" w14:textId="77777777" w:rsidR="00AD236E" w:rsidRPr="00CE35C8" w:rsidRDefault="00AD236E" w:rsidP="005B1EB3">
      <w:pPr>
        <w:spacing w:line="271" w:lineRule="auto"/>
        <w:ind w:right="-2"/>
        <w:jc w:val="center"/>
        <w:rPr>
          <w:rFonts w:ascii="Calibri" w:hAnsi="Calibri" w:cs="Calibri"/>
          <w:b/>
          <w:sz w:val="22"/>
          <w:szCs w:val="22"/>
          <w:highlight w:val="yellow"/>
        </w:rPr>
      </w:pPr>
    </w:p>
    <w:p w14:paraId="5C51A04E" w14:textId="77777777" w:rsidR="00AD236E" w:rsidRPr="00CE35C8" w:rsidRDefault="00AD236E" w:rsidP="005B1EB3">
      <w:pPr>
        <w:pStyle w:val="Stopka"/>
        <w:spacing w:line="271" w:lineRule="auto"/>
        <w:ind w:right="-2"/>
        <w:jc w:val="center"/>
        <w:rPr>
          <w:rFonts w:ascii="Calibri" w:hAnsi="Calibri" w:cs="Calibri"/>
          <w:b/>
          <w:sz w:val="22"/>
          <w:szCs w:val="22"/>
          <w:highlight w:val="yellow"/>
        </w:rPr>
      </w:pPr>
    </w:p>
    <w:p w14:paraId="427FBE42" w14:textId="77777777" w:rsidR="00AD236E" w:rsidRPr="00CE35C8" w:rsidRDefault="00AD236E" w:rsidP="005B1EB3">
      <w:pPr>
        <w:pStyle w:val="Stopka"/>
        <w:spacing w:line="271" w:lineRule="auto"/>
        <w:ind w:right="-2"/>
        <w:jc w:val="center"/>
        <w:rPr>
          <w:rFonts w:ascii="Calibri" w:hAnsi="Calibri" w:cs="Calibri"/>
          <w:b/>
          <w:sz w:val="22"/>
          <w:szCs w:val="22"/>
          <w:highlight w:val="yellow"/>
        </w:rPr>
      </w:pPr>
    </w:p>
    <w:p w14:paraId="39B2AF5C" w14:textId="1F618ABC" w:rsidR="003C5A7B" w:rsidRPr="00CE35C8" w:rsidRDefault="003C5A7B" w:rsidP="005B1EB3">
      <w:pPr>
        <w:spacing w:line="271" w:lineRule="auto"/>
        <w:ind w:right="-2"/>
        <w:rPr>
          <w:rFonts w:ascii="Calibri" w:hAnsi="Calibri" w:cs="Calibri"/>
          <w:b/>
          <w:sz w:val="22"/>
          <w:szCs w:val="22"/>
          <w:highlight w:val="yellow"/>
        </w:rPr>
      </w:pPr>
      <w:r w:rsidRPr="00CE35C8">
        <w:rPr>
          <w:rFonts w:ascii="Calibri" w:hAnsi="Calibri" w:cs="Calibri"/>
          <w:b/>
          <w:sz w:val="22"/>
          <w:szCs w:val="22"/>
          <w:highlight w:val="yellow"/>
        </w:rPr>
        <w:br w:type="page"/>
      </w:r>
    </w:p>
    <w:p w14:paraId="73F1ED90" w14:textId="2F2771EA" w:rsidR="00AD236E" w:rsidRPr="00CE35C8" w:rsidRDefault="00AD236E" w:rsidP="005B1EB3">
      <w:pPr>
        <w:spacing w:line="271" w:lineRule="auto"/>
        <w:ind w:right="-2"/>
        <w:rPr>
          <w:rFonts w:ascii="Calibri" w:hAnsi="Calibri" w:cs="Calibri"/>
          <w:b/>
          <w:sz w:val="22"/>
          <w:szCs w:val="22"/>
          <w:highlight w:val="yellow"/>
        </w:rPr>
      </w:pPr>
    </w:p>
    <w:p w14:paraId="2333A49A" w14:textId="77777777" w:rsidR="00AD236E" w:rsidRPr="000E0D5B" w:rsidRDefault="00AD236E" w:rsidP="005B1EB3">
      <w:pPr>
        <w:pStyle w:val="Stopka"/>
        <w:spacing w:line="271" w:lineRule="auto"/>
        <w:ind w:right="-2"/>
        <w:jc w:val="center"/>
        <w:rPr>
          <w:rFonts w:ascii="Calibri" w:hAnsi="Calibri" w:cs="Calibri"/>
          <w:b/>
          <w:sz w:val="22"/>
          <w:szCs w:val="22"/>
        </w:rPr>
      </w:pPr>
      <w:r w:rsidRPr="000E0D5B">
        <w:rPr>
          <w:rFonts w:ascii="Calibri" w:hAnsi="Calibri" w:cs="Calibri"/>
          <w:b/>
          <w:sz w:val="22"/>
          <w:szCs w:val="22"/>
        </w:rPr>
        <w:t>SPIS TREŚCI</w:t>
      </w:r>
    </w:p>
    <w:p w14:paraId="67430486" w14:textId="77777777" w:rsidR="00AD236E" w:rsidRPr="000E0D5B" w:rsidRDefault="00AD236E" w:rsidP="00FA2AAE">
      <w:pPr>
        <w:pStyle w:val="Stopka"/>
        <w:spacing w:line="271" w:lineRule="auto"/>
        <w:ind w:right="-2"/>
        <w:rPr>
          <w:rFonts w:ascii="Calibri" w:hAnsi="Calibri" w:cs="Calibri"/>
          <w:b/>
          <w:sz w:val="22"/>
          <w:szCs w:val="22"/>
        </w:rPr>
      </w:pPr>
    </w:p>
    <w:p w14:paraId="1111770D" w14:textId="77777777" w:rsidR="00AD236E" w:rsidRPr="000E0D5B" w:rsidRDefault="00AD236E" w:rsidP="005B1EB3">
      <w:pPr>
        <w:pStyle w:val="Stopka"/>
        <w:spacing w:line="271" w:lineRule="auto"/>
        <w:ind w:right="-2"/>
        <w:jc w:val="center"/>
        <w:rPr>
          <w:rFonts w:ascii="Calibri" w:hAnsi="Calibri" w:cs="Calibri"/>
          <w:b/>
          <w:sz w:val="22"/>
          <w:szCs w:val="22"/>
        </w:rPr>
      </w:pPr>
    </w:p>
    <w:p w14:paraId="4A8D0DFC" w14:textId="439B8331" w:rsidR="00064BC0" w:rsidRPr="000E0D5B" w:rsidRDefault="00AD236E" w:rsidP="00FA2AAE">
      <w:pPr>
        <w:pStyle w:val="Spistreci1"/>
        <w:tabs>
          <w:tab w:val="left" w:pos="480"/>
          <w:tab w:val="right" w:leader="dot" w:pos="9356"/>
        </w:tabs>
        <w:spacing w:before="0" w:line="271" w:lineRule="auto"/>
        <w:rPr>
          <w:rFonts w:eastAsiaTheme="minorEastAsia" w:cs="Calibri"/>
          <w:b w:val="0"/>
          <w:bCs w:val="0"/>
          <w:caps w:val="0"/>
          <w:noProof/>
          <w:sz w:val="22"/>
          <w:szCs w:val="22"/>
        </w:rPr>
      </w:pPr>
      <w:r w:rsidRPr="000E0D5B">
        <w:rPr>
          <w:rFonts w:cs="Calibri"/>
          <w:sz w:val="22"/>
          <w:szCs w:val="22"/>
        </w:rPr>
        <w:fldChar w:fldCharType="begin"/>
      </w:r>
      <w:r w:rsidRPr="000E0D5B">
        <w:rPr>
          <w:rFonts w:cs="Calibri"/>
          <w:sz w:val="22"/>
          <w:szCs w:val="22"/>
        </w:rPr>
        <w:instrText xml:space="preserve"> TOC \o "1-2" </w:instrText>
      </w:r>
      <w:r w:rsidRPr="000E0D5B">
        <w:rPr>
          <w:rFonts w:cs="Calibri"/>
          <w:sz w:val="22"/>
          <w:szCs w:val="22"/>
        </w:rPr>
        <w:fldChar w:fldCharType="separate"/>
      </w:r>
      <w:r w:rsidR="00064BC0" w:rsidRPr="000E0D5B">
        <w:rPr>
          <w:rFonts w:cs="Calibri"/>
          <w:noProof/>
          <w:sz w:val="22"/>
          <w:szCs w:val="22"/>
        </w:rPr>
        <w:t>I.</w:t>
      </w:r>
      <w:r w:rsidR="00064BC0" w:rsidRPr="000E0D5B">
        <w:rPr>
          <w:rFonts w:eastAsiaTheme="minorEastAsia" w:cs="Calibri"/>
          <w:b w:val="0"/>
          <w:bCs w:val="0"/>
          <w:caps w:val="0"/>
          <w:noProof/>
          <w:sz w:val="22"/>
          <w:szCs w:val="22"/>
        </w:rPr>
        <w:tab/>
      </w:r>
      <w:r w:rsidR="00064BC0" w:rsidRPr="000E0D5B">
        <w:rPr>
          <w:rFonts w:cs="Calibri"/>
          <w:noProof/>
          <w:sz w:val="22"/>
          <w:szCs w:val="22"/>
        </w:rPr>
        <w:t>CZĘŚĆ OPISOWA</w:t>
      </w:r>
      <w:r w:rsidR="00064BC0" w:rsidRPr="000E0D5B">
        <w:rPr>
          <w:rFonts w:cs="Calibri"/>
          <w:noProof/>
          <w:sz w:val="22"/>
          <w:szCs w:val="22"/>
        </w:rPr>
        <w:tab/>
      </w:r>
      <w:r w:rsidR="00064BC0" w:rsidRPr="000E0D5B">
        <w:rPr>
          <w:rFonts w:cs="Calibri"/>
          <w:noProof/>
          <w:sz w:val="22"/>
          <w:szCs w:val="22"/>
        </w:rPr>
        <w:fldChar w:fldCharType="begin"/>
      </w:r>
      <w:r w:rsidR="00064BC0" w:rsidRPr="000E0D5B">
        <w:rPr>
          <w:rFonts w:cs="Calibri"/>
          <w:noProof/>
          <w:sz w:val="22"/>
          <w:szCs w:val="22"/>
        </w:rPr>
        <w:instrText xml:space="preserve"> PAGEREF _Toc69214892 \h </w:instrText>
      </w:r>
      <w:r w:rsidR="00064BC0" w:rsidRPr="000E0D5B">
        <w:rPr>
          <w:rFonts w:cs="Calibri"/>
          <w:noProof/>
          <w:sz w:val="22"/>
          <w:szCs w:val="22"/>
        </w:rPr>
      </w:r>
      <w:r w:rsidR="00064BC0" w:rsidRPr="000E0D5B">
        <w:rPr>
          <w:rFonts w:cs="Calibri"/>
          <w:noProof/>
          <w:sz w:val="22"/>
          <w:szCs w:val="22"/>
        </w:rPr>
        <w:fldChar w:fldCharType="separate"/>
      </w:r>
      <w:r w:rsidR="00D411DE">
        <w:rPr>
          <w:rFonts w:cs="Calibri"/>
          <w:noProof/>
          <w:sz w:val="22"/>
          <w:szCs w:val="22"/>
        </w:rPr>
        <w:t>3</w:t>
      </w:r>
      <w:r w:rsidR="00064BC0" w:rsidRPr="000E0D5B">
        <w:rPr>
          <w:rFonts w:cs="Calibri"/>
          <w:noProof/>
          <w:sz w:val="22"/>
          <w:szCs w:val="22"/>
        </w:rPr>
        <w:fldChar w:fldCharType="end"/>
      </w:r>
    </w:p>
    <w:p w14:paraId="205E6287" w14:textId="1532AEFE" w:rsidR="00064BC0" w:rsidRPr="000E0D5B" w:rsidRDefault="00064BC0" w:rsidP="005B1EB3">
      <w:pPr>
        <w:pStyle w:val="Spistreci2"/>
        <w:tabs>
          <w:tab w:val="left" w:pos="720"/>
          <w:tab w:val="right" w:leader="dot" w:pos="9356"/>
        </w:tabs>
        <w:spacing w:line="271" w:lineRule="auto"/>
        <w:ind w:left="284" w:right="-2" w:hanging="284"/>
        <w:rPr>
          <w:rFonts w:eastAsiaTheme="minorEastAsia" w:cs="Calibri"/>
          <w:smallCaps w:val="0"/>
          <w:noProof/>
          <w:sz w:val="22"/>
          <w:szCs w:val="22"/>
        </w:rPr>
      </w:pPr>
      <w:r w:rsidRPr="000E0D5B">
        <w:rPr>
          <w:rFonts w:cs="Calibri"/>
          <w:noProof/>
          <w:sz w:val="22"/>
          <w:szCs w:val="22"/>
        </w:rPr>
        <w:t>1.</w:t>
      </w:r>
      <w:r w:rsidRPr="000E0D5B">
        <w:rPr>
          <w:rFonts w:eastAsiaTheme="minorEastAsia" w:cs="Calibri"/>
          <w:smallCaps w:val="0"/>
          <w:noProof/>
          <w:sz w:val="22"/>
          <w:szCs w:val="22"/>
        </w:rPr>
        <w:tab/>
      </w:r>
      <w:r w:rsidRPr="000E0D5B">
        <w:rPr>
          <w:rFonts w:cs="Calibri"/>
          <w:noProof/>
          <w:sz w:val="22"/>
          <w:szCs w:val="22"/>
        </w:rPr>
        <w:t>Nazwa oraz adres Zamawiającego</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_Toc69214893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3</w:t>
      </w:r>
      <w:r w:rsidRPr="000E0D5B">
        <w:rPr>
          <w:rFonts w:cs="Calibri"/>
          <w:noProof/>
          <w:sz w:val="22"/>
          <w:szCs w:val="22"/>
        </w:rPr>
        <w:fldChar w:fldCharType="end"/>
      </w:r>
    </w:p>
    <w:p w14:paraId="5FF690AF" w14:textId="65F29640" w:rsidR="00064BC0" w:rsidRPr="000E0D5B" w:rsidRDefault="00064BC0" w:rsidP="005B1EB3">
      <w:pPr>
        <w:pStyle w:val="Spistreci2"/>
        <w:tabs>
          <w:tab w:val="left" w:pos="720"/>
          <w:tab w:val="right" w:leader="dot" w:pos="9356"/>
        </w:tabs>
        <w:spacing w:line="271" w:lineRule="auto"/>
        <w:ind w:left="284" w:right="-2" w:hanging="284"/>
        <w:rPr>
          <w:rFonts w:eastAsiaTheme="minorEastAsia" w:cs="Calibri"/>
          <w:smallCaps w:val="0"/>
          <w:noProof/>
          <w:sz w:val="22"/>
          <w:szCs w:val="22"/>
        </w:rPr>
      </w:pPr>
      <w:r w:rsidRPr="000E0D5B">
        <w:rPr>
          <w:rFonts w:cs="Calibri"/>
          <w:bCs/>
          <w:noProof/>
          <w:sz w:val="22"/>
          <w:szCs w:val="22"/>
        </w:rPr>
        <w:t>2.</w:t>
      </w:r>
      <w:r w:rsidRPr="000E0D5B">
        <w:rPr>
          <w:rFonts w:eastAsiaTheme="minorEastAsia" w:cs="Calibri"/>
          <w:smallCaps w:val="0"/>
          <w:noProof/>
          <w:sz w:val="22"/>
          <w:szCs w:val="22"/>
        </w:rPr>
        <w:tab/>
      </w:r>
      <w:r w:rsidRPr="000E0D5B">
        <w:rPr>
          <w:rFonts w:cs="Calibri"/>
          <w:bCs/>
          <w:noProof/>
          <w:sz w:val="22"/>
          <w:szCs w:val="22"/>
        </w:rPr>
        <w:t>Tryb udzielenia zamówienia</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_Toc69214894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3</w:t>
      </w:r>
      <w:r w:rsidRPr="000E0D5B">
        <w:rPr>
          <w:rFonts w:cs="Calibri"/>
          <w:noProof/>
          <w:sz w:val="22"/>
          <w:szCs w:val="22"/>
        </w:rPr>
        <w:fldChar w:fldCharType="end"/>
      </w:r>
    </w:p>
    <w:p w14:paraId="111979E5" w14:textId="56134CF0" w:rsidR="00064BC0" w:rsidRPr="000E0D5B" w:rsidRDefault="00064BC0" w:rsidP="005B1EB3">
      <w:pPr>
        <w:pStyle w:val="Spistreci2"/>
        <w:tabs>
          <w:tab w:val="left" w:pos="720"/>
          <w:tab w:val="right" w:leader="dot" w:pos="9356"/>
        </w:tabs>
        <w:spacing w:line="271" w:lineRule="auto"/>
        <w:ind w:left="284" w:right="-2" w:hanging="284"/>
        <w:rPr>
          <w:rFonts w:eastAsiaTheme="minorEastAsia" w:cs="Calibri"/>
          <w:smallCaps w:val="0"/>
          <w:noProof/>
          <w:sz w:val="22"/>
          <w:szCs w:val="22"/>
        </w:rPr>
      </w:pPr>
      <w:r w:rsidRPr="000E0D5B">
        <w:rPr>
          <w:rFonts w:cs="Calibri"/>
          <w:noProof/>
          <w:sz w:val="22"/>
          <w:szCs w:val="22"/>
        </w:rPr>
        <w:t>3.</w:t>
      </w:r>
      <w:r w:rsidRPr="000E0D5B">
        <w:rPr>
          <w:rFonts w:eastAsiaTheme="minorEastAsia" w:cs="Calibri"/>
          <w:smallCaps w:val="0"/>
          <w:noProof/>
          <w:sz w:val="22"/>
          <w:szCs w:val="22"/>
        </w:rPr>
        <w:tab/>
      </w:r>
      <w:r w:rsidRPr="000E0D5B">
        <w:rPr>
          <w:rFonts w:cs="Calibri"/>
          <w:noProof/>
          <w:sz w:val="22"/>
          <w:szCs w:val="22"/>
        </w:rPr>
        <w:t>Opis przedmiotu zamówienia</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_Toc69214895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4</w:t>
      </w:r>
      <w:r w:rsidRPr="000E0D5B">
        <w:rPr>
          <w:rFonts w:cs="Calibri"/>
          <w:noProof/>
          <w:sz w:val="22"/>
          <w:szCs w:val="22"/>
        </w:rPr>
        <w:fldChar w:fldCharType="end"/>
      </w:r>
    </w:p>
    <w:p w14:paraId="19660462" w14:textId="46934EDD" w:rsidR="00064BC0" w:rsidRPr="000E0D5B" w:rsidRDefault="00064BC0" w:rsidP="005B1EB3">
      <w:pPr>
        <w:pStyle w:val="Spistreci2"/>
        <w:tabs>
          <w:tab w:val="left" w:pos="720"/>
          <w:tab w:val="right" w:leader="dot" w:pos="9356"/>
        </w:tabs>
        <w:spacing w:line="271" w:lineRule="auto"/>
        <w:ind w:left="284" w:right="-2" w:hanging="284"/>
        <w:rPr>
          <w:rFonts w:eastAsiaTheme="minorEastAsia" w:cs="Calibri"/>
          <w:smallCaps w:val="0"/>
          <w:noProof/>
          <w:sz w:val="22"/>
          <w:szCs w:val="22"/>
        </w:rPr>
      </w:pPr>
      <w:r w:rsidRPr="000E0D5B">
        <w:rPr>
          <w:rFonts w:cs="Calibri"/>
          <w:noProof/>
          <w:sz w:val="22"/>
          <w:szCs w:val="22"/>
        </w:rPr>
        <w:t>4.</w:t>
      </w:r>
      <w:r w:rsidRPr="000E0D5B">
        <w:rPr>
          <w:rFonts w:eastAsiaTheme="minorEastAsia" w:cs="Calibri"/>
          <w:smallCaps w:val="0"/>
          <w:noProof/>
          <w:sz w:val="22"/>
          <w:szCs w:val="22"/>
        </w:rPr>
        <w:tab/>
      </w:r>
      <w:r w:rsidRPr="000E0D5B">
        <w:rPr>
          <w:rFonts w:cs="Calibri"/>
          <w:noProof/>
          <w:sz w:val="22"/>
          <w:szCs w:val="22"/>
        </w:rPr>
        <w:t>Termin wykonania zamówienia</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_Toc69214896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5</w:t>
      </w:r>
      <w:r w:rsidRPr="000E0D5B">
        <w:rPr>
          <w:rFonts w:cs="Calibri"/>
          <w:noProof/>
          <w:sz w:val="22"/>
          <w:szCs w:val="22"/>
        </w:rPr>
        <w:fldChar w:fldCharType="end"/>
      </w:r>
    </w:p>
    <w:p w14:paraId="79C2F44C" w14:textId="2C8A9400" w:rsidR="00064BC0" w:rsidRPr="000E0D5B" w:rsidRDefault="00064BC0" w:rsidP="005B1EB3">
      <w:pPr>
        <w:pStyle w:val="Spistreci2"/>
        <w:tabs>
          <w:tab w:val="left" w:pos="720"/>
          <w:tab w:val="right" w:leader="dot" w:pos="9356"/>
        </w:tabs>
        <w:spacing w:line="271" w:lineRule="auto"/>
        <w:ind w:left="284" w:right="-2" w:hanging="284"/>
        <w:rPr>
          <w:rFonts w:eastAsiaTheme="minorEastAsia" w:cs="Calibri"/>
          <w:smallCaps w:val="0"/>
          <w:noProof/>
          <w:sz w:val="22"/>
          <w:szCs w:val="22"/>
        </w:rPr>
      </w:pPr>
      <w:r w:rsidRPr="000E0D5B">
        <w:rPr>
          <w:rFonts w:cs="Calibri"/>
          <w:noProof/>
          <w:sz w:val="22"/>
          <w:szCs w:val="22"/>
        </w:rPr>
        <w:t>5.</w:t>
      </w:r>
      <w:r w:rsidRPr="000E0D5B">
        <w:rPr>
          <w:rFonts w:eastAsiaTheme="minorEastAsia" w:cs="Calibri"/>
          <w:smallCaps w:val="0"/>
          <w:noProof/>
          <w:sz w:val="22"/>
          <w:szCs w:val="22"/>
        </w:rPr>
        <w:tab/>
      </w:r>
      <w:r w:rsidRPr="000E0D5B">
        <w:rPr>
          <w:rFonts w:cs="Calibri"/>
          <w:noProof/>
          <w:sz w:val="22"/>
          <w:szCs w:val="22"/>
        </w:rPr>
        <w:t>Warunki udziału w postępowaniu oraz opis sposobu dokonania oceny spełnienia tych warunków</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_Toc69214897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5</w:t>
      </w:r>
      <w:r w:rsidRPr="000E0D5B">
        <w:rPr>
          <w:rFonts w:cs="Calibri"/>
          <w:noProof/>
          <w:sz w:val="22"/>
          <w:szCs w:val="22"/>
        </w:rPr>
        <w:fldChar w:fldCharType="end"/>
      </w:r>
    </w:p>
    <w:p w14:paraId="3C11B008" w14:textId="0B14934C" w:rsidR="00064BC0" w:rsidRPr="000E0D5B" w:rsidRDefault="00064BC0" w:rsidP="005B1EB3">
      <w:pPr>
        <w:pStyle w:val="Spistreci2"/>
        <w:tabs>
          <w:tab w:val="left" w:pos="720"/>
          <w:tab w:val="right" w:leader="dot" w:pos="9356"/>
        </w:tabs>
        <w:spacing w:line="271" w:lineRule="auto"/>
        <w:ind w:left="284" w:right="-2" w:hanging="284"/>
        <w:rPr>
          <w:rFonts w:eastAsiaTheme="minorEastAsia" w:cs="Calibri"/>
          <w:smallCaps w:val="0"/>
          <w:noProof/>
          <w:sz w:val="22"/>
          <w:szCs w:val="22"/>
        </w:rPr>
      </w:pPr>
      <w:r w:rsidRPr="000E0D5B">
        <w:rPr>
          <w:rFonts w:cs="Calibri"/>
          <w:noProof/>
          <w:sz w:val="22"/>
          <w:szCs w:val="22"/>
        </w:rPr>
        <w:t>6.</w:t>
      </w:r>
      <w:r w:rsidRPr="000E0D5B">
        <w:rPr>
          <w:rFonts w:eastAsiaTheme="minorEastAsia" w:cs="Calibri"/>
          <w:smallCaps w:val="0"/>
          <w:noProof/>
          <w:sz w:val="22"/>
          <w:szCs w:val="22"/>
        </w:rPr>
        <w:tab/>
      </w:r>
      <w:r w:rsidRPr="000E0D5B">
        <w:rPr>
          <w:rFonts w:cs="Calibri"/>
          <w:noProof/>
          <w:sz w:val="22"/>
          <w:szCs w:val="22"/>
        </w:rPr>
        <w:t>Podstawy wykluczenia z postępowania</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_Toc69214902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6</w:t>
      </w:r>
      <w:r w:rsidRPr="000E0D5B">
        <w:rPr>
          <w:rFonts w:cs="Calibri"/>
          <w:noProof/>
          <w:sz w:val="22"/>
          <w:szCs w:val="22"/>
        </w:rPr>
        <w:fldChar w:fldCharType="end"/>
      </w:r>
    </w:p>
    <w:p w14:paraId="0D9B0571" w14:textId="195007FE" w:rsidR="00064BC0" w:rsidRPr="000E0D5B" w:rsidRDefault="00064BC0" w:rsidP="005B1EB3">
      <w:pPr>
        <w:pStyle w:val="Spistreci2"/>
        <w:tabs>
          <w:tab w:val="left" w:pos="720"/>
          <w:tab w:val="right" w:leader="dot" w:pos="9356"/>
        </w:tabs>
        <w:spacing w:line="271" w:lineRule="auto"/>
        <w:ind w:left="284" w:right="-2" w:hanging="284"/>
        <w:rPr>
          <w:rFonts w:eastAsiaTheme="minorEastAsia" w:cs="Calibri"/>
          <w:smallCaps w:val="0"/>
          <w:noProof/>
          <w:sz w:val="22"/>
          <w:szCs w:val="22"/>
        </w:rPr>
      </w:pPr>
      <w:r w:rsidRPr="000E0D5B">
        <w:rPr>
          <w:rFonts w:cs="Calibri"/>
          <w:noProof/>
          <w:sz w:val="22"/>
          <w:szCs w:val="22"/>
        </w:rPr>
        <w:t>7.</w:t>
      </w:r>
      <w:r w:rsidRPr="000E0D5B">
        <w:rPr>
          <w:rFonts w:eastAsiaTheme="minorEastAsia" w:cs="Calibri"/>
          <w:smallCaps w:val="0"/>
          <w:noProof/>
          <w:sz w:val="22"/>
          <w:szCs w:val="22"/>
        </w:rPr>
        <w:tab/>
      </w:r>
      <w:r w:rsidRPr="000E0D5B">
        <w:rPr>
          <w:rFonts w:cs="Calibri"/>
          <w:noProof/>
          <w:sz w:val="22"/>
          <w:szCs w:val="22"/>
        </w:rPr>
        <w:t>Wykaz podmiotowych środków dowodowych</w:t>
      </w:r>
      <w:r w:rsidR="0015208C" w:rsidRPr="000E0D5B">
        <w:rPr>
          <w:rFonts w:cs="Calibri"/>
          <w:noProof/>
          <w:sz w:val="22"/>
          <w:szCs w:val="22"/>
        </w:rPr>
        <w:t xml:space="preserve"> i oświadczeń dotyczących udziału w postępowaniu</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_Toc69214903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6</w:t>
      </w:r>
      <w:r w:rsidRPr="000E0D5B">
        <w:rPr>
          <w:rFonts w:cs="Calibri"/>
          <w:noProof/>
          <w:sz w:val="22"/>
          <w:szCs w:val="22"/>
        </w:rPr>
        <w:fldChar w:fldCharType="end"/>
      </w:r>
    </w:p>
    <w:p w14:paraId="0F2C6E0F" w14:textId="338CED6C" w:rsidR="00064BC0" w:rsidRPr="000E0D5B" w:rsidRDefault="00064BC0" w:rsidP="005B1EB3">
      <w:pPr>
        <w:pStyle w:val="Spistreci2"/>
        <w:tabs>
          <w:tab w:val="left" w:pos="720"/>
          <w:tab w:val="right" w:leader="dot" w:pos="9356"/>
        </w:tabs>
        <w:spacing w:line="271" w:lineRule="auto"/>
        <w:ind w:left="284" w:right="-2" w:hanging="284"/>
        <w:rPr>
          <w:rFonts w:eastAsiaTheme="minorEastAsia" w:cs="Calibri"/>
          <w:smallCaps w:val="0"/>
          <w:noProof/>
          <w:sz w:val="22"/>
          <w:szCs w:val="22"/>
        </w:rPr>
      </w:pPr>
      <w:r w:rsidRPr="000E0D5B">
        <w:rPr>
          <w:rFonts w:cs="Calibri"/>
          <w:noProof/>
          <w:sz w:val="22"/>
          <w:szCs w:val="22"/>
        </w:rPr>
        <w:t>8.</w:t>
      </w:r>
      <w:r w:rsidRPr="000E0D5B">
        <w:rPr>
          <w:rFonts w:eastAsiaTheme="minorEastAsia" w:cs="Calibri"/>
          <w:smallCaps w:val="0"/>
          <w:noProof/>
          <w:sz w:val="22"/>
          <w:szCs w:val="22"/>
        </w:rPr>
        <w:tab/>
      </w:r>
      <w:r w:rsidRPr="000E0D5B">
        <w:rPr>
          <w:rFonts w:cs="Calibri"/>
          <w:noProof/>
          <w:sz w:val="22"/>
          <w:szCs w:val="22"/>
        </w:rPr>
        <w:t>Informacja o przedmiotowych środkach dowodowych</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_Toc69214904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9</w:t>
      </w:r>
      <w:r w:rsidRPr="000E0D5B">
        <w:rPr>
          <w:rFonts w:cs="Calibri"/>
          <w:noProof/>
          <w:sz w:val="22"/>
          <w:szCs w:val="22"/>
        </w:rPr>
        <w:fldChar w:fldCharType="end"/>
      </w:r>
    </w:p>
    <w:p w14:paraId="3686FD28" w14:textId="1B7FC55A" w:rsidR="00064BC0" w:rsidRPr="000E0D5B" w:rsidRDefault="00064BC0" w:rsidP="005B1EB3">
      <w:pPr>
        <w:pStyle w:val="Spistreci2"/>
        <w:tabs>
          <w:tab w:val="left" w:pos="720"/>
          <w:tab w:val="right" w:leader="dot" w:pos="9356"/>
        </w:tabs>
        <w:spacing w:line="271" w:lineRule="auto"/>
        <w:ind w:left="284" w:right="-2" w:hanging="284"/>
        <w:rPr>
          <w:rFonts w:eastAsiaTheme="minorEastAsia" w:cs="Calibri"/>
          <w:smallCaps w:val="0"/>
          <w:noProof/>
          <w:sz w:val="22"/>
          <w:szCs w:val="22"/>
        </w:rPr>
      </w:pPr>
      <w:r w:rsidRPr="000E0D5B">
        <w:rPr>
          <w:rFonts w:cs="Calibri"/>
          <w:noProof/>
          <w:sz w:val="22"/>
          <w:szCs w:val="22"/>
        </w:rPr>
        <w:t>9.</w:t>
      </w:r>
      <w:r w:rsidRPr="000E0D5B">
        <w:rPr>
          <w:rFonts w:eastAsiaTheme="minorEastAsia" w:cs="Calibri"/>
          <w:smallCaps w:val="0"/>
          <w:noProof/>
          <w:sz w:val="22"/>
          <w:szCs w:val="22"/>
        </w:rPr>
        <w:tab/>
      </w:r>
      <w:r w:rsidRPr="000E0D5B">
        <w:rPr>
          <w:rFonts w:cs="Calibri"/>
          <w:noProof/>
          <w:sz w:val="22"/>
          <w:szCs w:val="22"/>
        </w:rPr>
        <w:t>Informacja dla wykonawców w przypadku polegania na zasobach innych podmiotów</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_Toc69214905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10</w:t>
      </w:r>
      <w:r w:rsidRPr="000E0D5B">
        <w:rPr>
          <w:rFonts w:cs="Calibri"/>
          <w:noProof/>
          <w:sz w:val="22"/>
          <w:szCs w:val="22"/>
        </w:rPr>
        <w:fldChar w:fldCharType="end"/>
      </w:r>
    </w:p>
    <w:p w14:paraId="73AABAD9" w14:textId="411CDCC1" w:rsidR="00064BC0" w:rsidRPr="000E0D5B" w:rsidRDefault="00064BC0" w:rsidP="005B1EB3">
      <w:pPr>
        <w:pStyle w:val="Spistreci2"/>
        <w:tabs>
          <w:tab w:val="left" w:pos="720"/>
          <w:tab w:val="right" w:leader="dot" w:pos="9356"/>
        </w:tabs>
        <w:spacing w:line="271" w:lineRule="auto"/>
        <w:ind w:left="284" w:right="-2" w:hanging="284"/>
        <w:rPr>
          <w:rFonts w:eastAsiaTheme="minorEastAsia" w:cs="Calibri"/>
          <w:smallCaps w:val="0"/>
          <w:noProof/>
          <w:sz w:val="22"/>
          <w:szCs w:val="22"/>
        </w:rPr>
      </w:pPr>
      <w:r w:rsidRPr="000E0D5B">
        <w:rPr>
          <w:rFonts w:cs="Calibri"/>
          <w:noProof/>
          <w:sz w:val="22"/>
          <w:szCs w:val="22"/>
        </w:rPr>
        <w:t>10.</w:t>
      </w:r>
      <w:r w:rsidRPr="000E0D5B">
        <w:rPr>
          <w:rFonts w:eastAsiaTheme="minorEastAsia" w:cs="Calibri"/>
          <w:smallCaps w:val="0"/>
          <w:noProof/>
          <w:sz w:val="22"/>
          <w:szCs w:val="22"/>
        </w:rPr>
        <w:tab/>
      </w:r>
      <w:r w:rsidRPr="000E0D5B">
        <w:rPr>
          <w:rFonts w:cs="Calibri"/>
          <w:noProof/>
          <w:sz w:val="22"/>
          <w:szCs w:val="22"/>
        </w:rPr>
        <w:t>Informacja dla wykonawców wspólne ubiegających się o udzieleni</w:t>
      </w:r>
      <w:r w:rsidR="0015208C" w:rsidRPr="000E0D5B">
        <w:rPr>
          <w:rFonts w:cs="Calibri"/>
          <w:noProof/>
          <w:sz w:val="22"/>
          <w:szCs w:val="22"/>
        </w:rPr>
        <w:t xml:space="preserve">e zamówienia (konsorcjum/spółka </w:t>
      </w:r>
      <w:r w:rsidRPr="000E0D5B">
        <w:rPr>
          <w:rFonts w:cs="Calibri"/>
          <w:noProof/>
          <w:sz w:val="22"/>
          <w:szCs w:val="22"/>
        </w:rPr>
        <w:t>cywilna)</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_Toc69214906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11</w:t>
      </w:r>
      <w:r w:rsidRPr="000E0D5B">
        <w:rPr>
          <w:rFonts w:cs="Calibri"/>
          <w:noProof/>
          <w:sz w:val="22"/>
          <w:szCs w:val="22"/>
        </w:rPr>
        <w:fldChar w:fldCharType="end"/>
      </w:r>
    </w:p>
    <w:p w14:paraId="77CF166F" w14:textId="3FBEE328" w:rsidR="00064BC0" w:rsidRPr="000E0D5B" w:rsidRDefault="00064BC0" w:rsidP="005B1EB3">
      <w:pPr>
        <w:pStyle w:val="Spistreci2"/>
        <w:tabs>
          <w:tab w:val="left" w:pos="720"/>
          <w:tab w:val="right" w:leader="dot" w:pos="9356"/>
        </w:tabs>
        <w:spacing w:line="271" w:lineRule="auto"/>
        <w:ind w:left="284" w:right="-2" w:hanging="284"/>
        <w:rPr>
          <w:rFonts w:eastAsiaTheme="minorEastAsia" w:cs="Calibri"/>
          <w:smallCaps w:val="0"/>
          <w:noProof/>
          <w:sz w:val="22"/>
          <w:szCs w:val="22"/>
        </w:rPr>
      </w:pPr>
      <w:r w:rsidRPr="000E0D5B">
        <w:rPr>
          <w:rFonts w:cs="Calibri"/>
          <w:noProof/>
          <w:sz w:val="22"/>
          <w:szCs w:val="22"/>
        </w:rPr>
        <w:t>11.</w:t>
      </w:r>
      <w:r w:rsidRPr="000E0D5B">
        <w:rPr>
          <w:rFonts w:eastAsiaTheme="minorEastAsia" w:cs="Calibri"/>
          <w:smallCaps w:val="0"/>
          <w:noProof/>
          <w:sz w:val="22"/>
          <w:szCs w:val="22"/>
        </w:rPr>
        <w:tab/>
      </w:r>
      <w:r w:rsidRPr="000E0D5B">
        <w:rPr>
          <w:rFonts w:cs="Calibri"/>
          <w:noProof/>
          <w:sz w:val="22"/>
          <w:szCs w:val="22"/>
        </w:rPr>
        <w:t>Informacja o środkach komunikacji elektronicznej przy użyciu których</w:t>
      </w:r>
      <w:r w:rsidR="0015208C" w:rsidRPr="000E0D5B">
        <w:rPr>
          <w:rFonts w:cs="Calibri"/>
          <w:noProof/>
          <w:sz w:val="22"/>
          <w:szCs w:val="22"/>
        </w:rPr>
        <w:t xml:space="preserve"> zamawiający będzie kontaktował </w:t>
      </w:r>
      <w:r w:rsidRPr="000E0D5B">
        <w:rPr>
          <w:rFonts w:cs="Calibri"/>
          <w:noProof/>
          <w:sz w:val="22"/>
          <w:szCs w:val="22"/>
        </w:rPr>
        <w:t>się z wykonawcami oraz informacje o wymaganiach technicznych i organizacyjnych sporządzania, wysyłania i odbierania korespondencji elektronicznej.</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_Toc69214907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12</w:t>
      </w:r>
      <w:r w:rsidRPr="000E0D5B">
        <w:rPr>
          <w:rFonts w:cs="Calibri"/>
          <w:noProof/>
          <w:sz w:val="22"/>
          <w:szCs w:val="22"/>
        </w:rPr>
        <w:fldChar w:fldCharType="end"/>
      </w:r>
    </w:p>
    <w:p w14:paraId="4423979C" w14:textId="13D9C86E" w:rsidR="00064BC0" w:rsidRPr="000E0D5B" w:rsidRDefault="00064BC0" w:rsidP="005B1EB3">
      <w:pPr>
        <w:pStyle w:val="Spistreci2"/>
        <w:tabs>
          <w:tab w:val="left" w:pos="720"/>
          <w:tab w:val="right" w:leader="dot" w:pos="9356"/>
        </w:tabs>
        <w:spacing w:line="271" w:lineRule="auto"/>
        <w:ind w:left="284" w:right="-2" w:hanging="284"/>
        <w:rPr>
          <w:rFonts w:eastAsiaTheme="minorEastAsia" w:cs="Calibri"/>
          <w:smallCaps w:val="0"/>
          <w:noProof/>
          <w:sz w:val="22"/>
          <w:szCs w:val="22"/>
        </w:rPr>
      </w:pPr>
      <w:r w:rsidRPr="000E0D5B">
        <w:rPr>
          <w:rFonts w:cs="Calibri"/>
          <w:noProof/>
          <w:sz w:val="22"/>
          <w:szCs w:val="22"/>
        </w:rPr>
        <w:t>12.</w:t>
      </w:r>
      <w:r w:rsidRPr="000E0D5B">
        <w:rPr>
          <w:rFonts w:eastAsiaTheme="minorEastAsia" w:cs="Calibri"/>
          <w:smallCaps w:val="0"/>
          <w:noProof/>
          <w:sz w:val="22"/>
          <w:szCs w:val="22"/>
        </w:rPr>
        <w:tab/>
      </w:r>
      <w:r w:rsidRPr="000E0D5B">
        <w:rPr>
          <w:rFonts w:cs="Calibri"/>
          <w:noProof/>
          <w:sz w:val="22"/>
          <w:szCs w:val="22"/>
        </w:rPr>
        <w:t>Wadium</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_Toc69214920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13</w:t>
      </w:r>
      <w:r w:rsidRPr="000E0D5B">
        <w:rPr>
          <w:rFonts w:cs="Calibri"/>
          <w:noProof/>
          <w:sz w:val="22"/>
          <w:szCs w:val="22"/>
        </w:rPr>
        <w:fldChar w:fldCharType="end"/>
      </w:r>
    </w:p>
    <w:p w14:paraId="7B6576CF" w14:textId="605D7519" w:rsidR="00064BC0" w:rsidRPr="000E0D5B" w:rsidRDefault="00064BC0" w:rsidP="005B1EB3">
      <w:pPr>
        <w:pStyle w:val="Spistreci2"/>
        <w:tabs>
          <w:tab w:val="left" w:pos="720"/>
          <w:tab w:val="right" w:leader="dot" w:pos="9356"/>
        </w:tabs>
        <w:spacing w:line="271" w:lineRule="auto"/>
        <w:ind w:left="284" w:right="-2" w:hanging="284"/>
        <w:rPr>
          <w:rFonts w:eastAsiaTheme="minorEastAsia" w:cs="Calibri"/>
          <w:smallCaps w:val="0"/>
          <w:noProof/>
          <w:sz w:val="22"/>
          <w:szCs w:val="22"/>
        </w:rPr>
      </w:pPr>
      <w:r w:rsidRPr="000E0D5B">
        <w:rPr>
          <w:rFonts w:cs="Calibri"/>
          <w:noProof/>
          <w:sz w:val="22"/>
          <w:szCs w:val="22"/>
        </w:rPr>
        <w:t>13.</w:t>
      </w:r>
      <w:r w:rsidRPr="000E0D5B">
        <w:rPr>
          <w:rFonts w:eastAsiaTheme="minorEastAsia" w:cs="Calibri"/>
          <w:smallCaps w:val="0"/>
          <w:noProof/>
          <w:sz w:val="22"/>
          <w:szCs w:val="22"/>
        </w:rPr>
        <w:tab/>
      </w:r>
      <w:r w:rsidRPr="000E0D5B">
        <w:rPr>
          <w:rFonts w:cs="Calibri"/>
          <w:noProof/>
          <w:sz w:val="22"/>
          <w:szCs w:val="22"/>
        </w:rPr>
        <w:t>Termin związania ofertą</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_Toc69214925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13</w:t>
      </w:r>
      <w:r w:rsidRPr="000E0D5B">
        <w:rPr>
          <w:rFonts w:cs="Calibri"/>
          <w:noProof/>
          <w:sz w:val="22"/>
          <w:szCs w:val="22"/>
        </w:rPr>
        <w:fldChar w:fldCharType="end"/>
      </w:r>
    </w:p>
    <w:p w14:paraId="7E8BD948" w14:textId="5EFB9131" w:rsidR="00064BC0" w:rsidRPr="000E0D5B" w:rsidRDefault="00064BC0" w:rsidP="005B1EB3">
      <w:pPr>
        <w:pStyle w:val="Spistreci2"/>
        <w:tabs>
          <w:tab w:val="left" w:pos="720"/>
          <w:tab w:val="right" w:leader="dot" w:pos="9356"/>
        </w:tabs>
        <w:spacing w:line="271" w:lineRule="auto"/>
        <w:ind w:left="284" w:right="-2" w:hanging="284"/>
        <w:rPr>
          <w:rFonts w:eastAsiaTheme="minorEastAsia" w:cs="Calibri"/>
          <w:smallCaps w:val="0"/>
          <w:noProof/>
          <w:sz w:val="22"/>
          <w:szCs w:val="22"/>
        </w:rPr>
      </w:pPr>
      <w:r w:rsidRPr="000E0D5B">
        <w:rPr>
          <w:rFonts w:cs="Calibri"/>
          <w:noProof/>
          <w:sz w:val="22"/>
          <w:szCs w:val="22"/>
        </w:rPr>
        <w:t>14.</w:t>
      </w:r>
      <w:r w:rsidRPr="000E0D5B">
        <w:rPr>
          <w:rFonts w:eastAsiaTheme="minorEastAsia" w:cs="Calibri"/>
          <w:smallCaps w:val="0"/>
          <w:noProof/>
          <w:sz w:val="22"/>
          <w:szCs w:val="22"/>
        </w:rPr>
        <w:tab/>
      </w:r>
      <w:r w:rsidRPr="000E0D5B">
        <w:rPr>
          <w:rFonts w:cs="Calibri"/>
          <w:noProof/>
          <w:sz w:val="22"/>
          <w:szCs w:val="22"/>
        </w:rPr>
        <w:t>Opis sposobu przygotowania oferty</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_Toc69214926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13</w:t>
      </w:r>
      <w:r w:rsidRPr="000E0D5B">
        <w:rPr>
          <w:rFonts w:cs="Calibri"/>
          <w:noProof/>
          <w:sz w:val="22"/>
          <w:szCs w:val="22"/>
        </w:rPr>
        <w:fldChar w:fldCharType="end"/>
      </w:r>
    </w:p>
    <w:p w14:paraId="52D7104A" w14:textId="6FEDED3E" w:rsidR="00064BC0" w:rsidRPr="000E0D5B" w:rsidRDefault="00064BC0" w:rsidP="005B1EB3">
      <w:pPr>
        <w:pStyle w:val="Spistreci2"/>
        <w:tabs>
          <w:tab w:val="left" w:pos="720"/>
          <w:tab w:val="right" w:leader="dot" w:pos="9356"/>
        </w:tabs>
        <w:spacing w:line="271" w:lineRule="auto"/>
        <w:ind w:left="284" w:right="-2" w:hanging="284"/>
        <w:rPr>
          <w:rFonts w:eastAsiaTheme="minorEastAsia" w:cs="Calibri"/>
          <w:smallCaps w:val="0"/>
          <w:noProof/>
          <w:sz w:val="22"/>
          <w:szCs w:val="22"/>
        </w:rPr>
      </w:pPr>
      <w:r w:rsidRPr="000E0D5B">
        <w:rPr>
          <w:rFonts w:cs="Calibri"/>
          <w:noProof/>
          <w:sz w:val="22"/>
          <w:szCs w:val="22"/>
        </w:rPr>
        <w:t>15.</w:t>
      </w:r>
      <w:r w:rsidRPr="000E0D5B">
        <w:rPr>
          <w:rFonts w:eastAsiaTheme="minorEastAsia" w:cs="Calibri"/>
          <w:smallCaps w:val="0"/>
          <w:noProof/>
          <w:sz w:val="22"/>
          <w:szCs w:val="22"/>
        </w:rPr>
        <w:tab/>
      </w:r>
      <w:r w:rsidRPr="000E0D5B">
        <w:rPr>
          <w:rFonts w:cs="Calibri"/>
          <w:noProof/>
          <w:sz w:val="22"/>
          <w:szCs w:val="22"/>
        </w:rPr>
        <w:t>Sposób oraz termin składania i otwarcia ofert</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_Toc69214933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16</w:t>
      </w:r>
      <w:r w:rsidRPr="000E0D5B">
        <w:rPr>
          <w:rFonts w:cs="Calibri"/>
          <w:noProof/>
          <w:sz w:val="22"/>
          <w:szCs w:val="22"/>
        </w:rPr>
        <w:fldChar w:fldCharType="end"/>
      </w:r>
    </w:p>
    <w:p w14:paraId="1F98C42C" w14:textId="1E6D23AA" w:rsidR="00064BC0" w:rsidRPr="000E0D5B" w:rsidRDefault="00064BC0" w:rsidP="005B1EB3">
      <w:pPr>
        <w:pStyle w:val="Spistreci2"/>
        <w:tabs>
          <w:tab w:val="left" w:pos="720"/>
          <w:tab w:val="right" w:leader="dot" w:pos="9356"/>
        </w:tabs>
        <w:spacing w:line="271" w:lineRule="auto"/>
        <w:ind w:left="284" w:right="-2" w:hanging="284"/>
        <w:rPr>
          <w:rFonts w:eastAsiaTheme="minorEastAsia" w:cs="Calibri"/>
          <w:smallCaps w:val="0"/>
          <w:noProof/>
          <w:sz w:val="22"/>
          <w:szCs w:val="22"/>
        </w:rPr>
      </w:pPr>
      <w:r w:rsidRPr="000E0D5B">
        <w:rPr>
          <w:rFonts w:cs="Calibri"/>
          <w:noProof/>
          <w:sz w:val="22"/>
          <w:szCs w:val="22"/>
        </w:rPr>
        <w:t>16.</w:t>
      </w:r>
      <w:r w:rsidRPr="000E0D5B">
        <w:rPr>
          <w:rFonts w:eastAsiaTheme="minorEastAsia" w:cs="Calibri"/>
          <w:smallCaps w:val="0"/>
          <w:noProof/>
          <w:sz w:val="22"/>
          <w:szCs w:val="22"/>
        </w:rPr>
        <w:tab/>
      </w:r>
      <w:r w:rsidRPr="000E0D5B">
        <w:rPr>
          <w:rFonts w:cs="Calibri"/>
          <w:noProof/>
          <w:sz w:val="22"/>
          <w:szCs w:val="22"/>
        </w:rPr>
        <w:t>Uzupełnianie lub poprawianie dokumentów i oświadczeń oraz wyjaśnienia treści ofert</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_Toc69214934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17</w:t>
      </w:r>
      <w:r w:rsidRPr="000E0D5B">
        <w:rPr>
          <w:rFonts w:cs="Calibri"/>
          <w:noProof/>
          <w:sz w:val="22"/>
          <w:szCs w:val="22"/>
        </w:rPr>
        <w:fldChar w:fldCharType="end"/>
      </w:r>
    </w:p>
    <w:p w14:paraId="42AA84EE" w14:textId="37E72F6D" w:rsidR="00064BC0" w:rsidRPr="000E0D5B" w:rsidRDefault="00064BC0" w:rsidP="005B1EB3">
      <w:pPr>
        <w:pStyle w:val="Spistreci2"/>
        <w:tabs>
          <w:tab w:val="left" w:pos="720"/>
          <w:tab w:val="right" w:leader="dot" w:pos="9356"/>
        </w:tabs>
        <w:spacing w:line="271" w:lineRule="auto"/>
        <w:ind w:left="284" w:right="-2" w:hanging="284"/>
        <w:rPr>
          <w:rFonts w:eastAsiaTheme="minorEastAsia" w:cs="Calibri"/>
          <w:smallCaps w:val="0"/>
          <w:noProof/>
          <w:sz w:val="22"/>
          <w:szCs w:val="22"/>
        </w:rPr>
      </w:pPr>
      <w:r w:rsidRPr="000E0D5B">
        <w:rPr>
          <w:rFonts w:cs="Calibri"/>
          <w:noProof/>
          <w:sz w:val="22"/>
          <w:szCs w:val="22"/>
        </w:rPr>
        <w:t>17.</w:t>
      </w:r>
      <w:r w:rsidRPr="000E0D5B">
        <w:rPr>
          <w:rFonts w:eastAsiaTheme="minorEastAsia" w:cs="Calibri"/>
          <w:smallCaps w:val="0"/>
          <w:noProof/>
          <w:sz w:val="22"/>
          <w:szCs w:val="22"/>
        </w:rPr>
        <w:tab/>
      </w:r>
      <w:r w:rsidRPr="000E0D5B">
        <w:rPr>
          <w:rFonts w:cs="Calibri"/>
          <w:noProof/>
          <w:sz w:val="22"/>
          <w:szCs w:val="22"/>
        </w:rPr>
        <w:t>Opis sposobu obliczenia ceny</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_Toc69214935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18</w:t>
      </w:r>
      <w:r w:rsidRPr="000E0D5B">
        <w:rPr>
          <w:rFonts w:cs="Calibri"/>
          <w:noProof/>
          <w:sz w:val="22"/>
          <w:szCs w:val="22"/>
        </w:rPr>
        <w:fldChar w:fldCharType="end"/>
      </w:r>
    </w:p>
    <w:p w14:paraId="22BA7A1A" w14:textId="691A2033" w:rsidR="00064BC0" w:rsidRPr="000E0D5B" w:rsidRDefault="00064BC0" w:rsidP="005B1EB3">
      <w:pPr>
        <w:pStyle w:val="Spistreci2"/>
        <w:tabs>
          <w:tab w:val="left" w:pos="720"/>
          <w:tab w:val="right" w:leader="dot" w:pos="9356"/>
        </w:tabs>
        <w:spacing w:line="271" w:lineRule="auto"/>
        <w:ind w:left="284" w:right="-2" w:hanging="284"/>
        <w:rPr>
          <w:rFonts w:eastAsiaTheme="minorEastAsia" w:cs="Calibri"/>
          <w:smallCaps w:val="0"/>
          <w:noProof/>
          <w:sz w:val="22"/>
          <w:szCs w:val="22"/>
        </w:rPr>
      </w:pPr>
      <w:r w:rsidRPr="000E0D5B">
        <w:rPr>
          <w:rFonts w:cs="Calibri"/>
          <w:noProof/>
          <w:sz w:val="22"/>
          <w:szCs w:val="22"/>
        </w:rPr>
        <w:t>18.</w:t>
      </w:r>
      <w:r w:rsidRPr="000E0D5B">
        <w:rPr>
          <w:rFonts w:eastAsiaTheme="minorEastAsia" w:cs="Calibri"/>
          <w:smallCaps w:val="0"/>
          <w:noProof/>
          <w:sz w:val="22"/>
          <w:szCs w:val="22"/>
        </w:rPr>
        <w:tab/>
      </w:r>
      <w:r w:rsidRPr="000E0D5B">
        <w:rPr>
          <w:rFonts w:cs="Calibri"/>
          <w:noProof/>
          <w:sz w:val="22"/>
          <w:szCs w:val="22"/>
        </w:rPr>
        <w:t>Opis kryteriów oceny ofert  wraz z podaniem wag tych kryteriów i sposobu oceny ofert</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_Toc69214936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19</w:t>
      </w:r>
      <w:r w:rsidRPr="000E0D5B">
        <w:rPr>
          <w:rFonts w:cs="Calibri"/>
          <w:noProof/>
          <w:sz w:val="22"/>
          <w:szCs w:val="22"/>
        </w:rPr>
        <w:fldChar w:fldCharType="end"/>
      </w:r>
    </w:p>
    <w:p w14:paraId="66EAF08A" w14:textId="2DB6D30D" w:rsidR="00064BC0" w:rsidRPr="000E0D5B" w:rsidRDefault="00064BC0" w:rsidP="005B1EB3">
      <w:pPr>
        <w:pStyle w:val="Spistreci2"/>
        <w:tabs>
          <w:tab w:val="left" w:pos="720"/>
          <w:tab w:val="right" w:leader="dot" w:pos="9356"/>
        </w:tabs>
        <w:spacing w:line="271" w:lineRule="auto"/>
        <w:ind w:left="284" w:right="-2" w:hanging="284"/>
        <w:rPr>
          <w:rFonts w:eastAsiaTheme="minorEastAsia" w:cs="Calibri"/>
          <w:smallCaps w:val="0"/>
          <w:noProof/>
          <w:sz w:val="22"/>
          <w:szCs w:val="22"/>
        </w:rPr>
      </w:pPr>
      <w:r w:rsidRPr="000E0D5B">
        <w:rPr>
          <w:rFonts w:cs="Calibri"/>
          <w:noProof/>
          <w:sz w:val="22"/>
          <w:szCs w:val="22"/>
        </w:rPr>
        <w:t>19.</w:t>
      </w:r>
      <w:r w:rsidRPr="000E0D5B">
        <w:rPr>
          <w:rFonts w:eastAsiaTheme="minorEastAsia" w:cs="Calibri"/>
          <w:smallCaps w:val="0"/>
          <w:noProof/>
          <w:sz w:val="22"/>
          <w:szCs w:val="22"/>
        </w:rPr>
        <w:tab/>
      </w:r>
      <w:r w:rsidRPr="000E0D5B">
        <w:rPr>
          <w:rFonts w:cs="Calibri"/>
          <w:noProof/>
          <w:sz w:val="22"/>
          <w:szCs w:val="22"/>
        </w:rPr>
        <w:t>Warunki gwarancji</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_Toc69214937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21</w:t>
      </w:r>
      <w:r w:rsidRPr="000E0D5B">
        <w:rPr>
          <w:rFonts w:cs="Calibri"/>
          <w:noProof/>
          <w:sz w:val="22"/>
          <w:szCs w:val="22"/>
        </w:rPr>
        <w:fldChar w:fldCharType="end"/>
      </w:r>
    </w:p>
    <w:p w14:paraId="5E1AC7B5" w14:textId="6BB01D68" w:rsidR="00064BC0" w:rsidRPr="000E0D5B" w:rsidRDefault="00064BC0" w:rsidP="005B1EB3">
      <w:pPr>
        <w:pStyle w:val="Spistreci2"/>
        <w:tabs>
          <w:tab w:val="left" w:pos="720"/>
          <w:tab w:val="right" w:leader="dot" w:pos="9356"/>
        </w:tabs>
        <w:spacing w:line="271" w:lineRule="auto"/>
        <w:ind w:left="284" w:right="-2" w:hanging="284"/>
        <w:rPr>
          <w:rFonts w:eastAsiaTheme="minorEastAsia" w:cs="Calibri"/>
          <w:smallCaps w:val="0"/>
          <w:noProof/>
          <w:sz w:val="22"/>
          <w:szCs w:val="22"/>
        </w:rPr>
      </w:pPr>
      <w:r w:rsidRPr="000E0D5B">
        <w:rPr>
          <w:rFonts w:cs="Calibri"/>
          <w:noProof/>
          <w:sz w:val="22"/>
          <w:szCs w:val="22"/>
        </w:rPr>
        <w:t>20.</w:t>
      </w:r>
      <w:r w:rsidRPr="000E0D5B">
        <w:rPr>
          <w:rFonts w:eastAsiaTheme="minorEastAsia" w:cs="Calibri"/>
          <w:smallCaps w:val="0"/>
          <w:noProof/>
          <w:sz w:val="22"/>
          <w:szCs w:val="22"/>
        </w:rPr>
        <w:tab/>
      </w:r>
      <w:r w:rsidRPr="000E0D5B">
        <w:rPr>
          <w:rFonts w:cs="Calibri"/>
          <w:noProof/>
          <w:sz w:val="22"/>
          <w:szCs w:val="22"/>
        </w:rPr>
        <w:t>Zabezpieczenie należytego wykonania umowy</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_Toc69214938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21</w:t>
      </w:r>
      <w:r w:rsidRPr="000E0D5B">
        <w:rPr>
          <w:rFonts w:cs="Calibri"/>
          <w:noProof/>
          <w:sz w:val="22"/>
          <w:szCs w:val="22"/>
        </w:rPr>
        <w:fldChar w:fldCharType="end"/>
      </w:r>
    </w:p>
    <w:p w14:paraId="446C41F8" w14:textId="664333CF" w:rsidR="00064BC0" w:rsidRPr="000E0D5B" w:rsidRDefault="00064BC0" w:rsidP="005B1EB3">
      <w:pPr>
        <w:pStyle w:val="Spistreci2"/>
        <w:tabs>
          <w:tab w:val="left" w:pos="720"/>
          <w:tab w:val="right" w:leader="dot" w:pos="9356"/>
        </w:tabs>
        <w:spacing w:line="271" w:lineRule="auto"/>
        <w:ind w:left="284" w:right="-2" w:hanging="284"/>
        <w:rPr>
          <w:rFonts w:eastAsiaTheme="minorEastAsia" w:cs="Calibri"/>
          <w:smallCaps w:val="0"/>
          <w:noProof/>
          <w:sz w:val="22"/>
          <w:szCs w:val="22"/>
        </w:rPr>
      </w:pPr>
      <w:r w:rsidRPr="000E0D5B">
        <w:rPr>
          <w:rFonts w:cs="Calibri"/>
          <w:noProof/>
          <w:sz w:val="22"/>
          <w:szCs w:val="22"/>
        </w:rPr>
        <w:t>21.</w:t>
      </w:r>
      <w:r w:rsidRPr="000E0D5B">
        <w:rPr>
          <w:rFonts w:eastAsiaTheme="minorEastAsia" w:cs="Calibri"/>
          <w:smallCaps w:val="0"/>
          <w:noProof/>
          <w:sz w:val="22"/>
          <w:szCs w:val="22"/>
        </w:rPr>
        <w:tab/>
      </w:r>
      <w:r w:rsidRPr="000E0D5B">
        <w:rPr>
          <w:rFonts w:cs="Calibri"/>
          <w:noProof/>
          <w:sz w:val="22"/>
          <w:szCs w:val="22"/>
        </w:rPr>
        <w:t>Informacje o formalnościach, jakie muszą zostać dopełnione po wybor</w:t>
      </w:r>
      <w:r w:rsidR="0015208C" w:rsidRPr="000E0D5B">
        <w:rPr>
          <w:rFonts w:cs="Calibri"/>
          <w:noProof/>
          <w:sz w:val="22"/>
          <w:szCs w:val="22"/>
        </w:rPr>
        <w:t xml:space="preserve">ze oferty w celu zawarcia umowy </w:t>
      </w:r>
      <w:r w:rsidRPr="000E0D5B">
        <w:rPr>
          <w:rFonts w:cs="Calibri"/>
          <w:noProof/>
          <w:sz w:val="22"/>
          <w:szCs w:val="22"/>
        </w:rPr>
        <w:t>w sprawie zamówienia publicznego</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_Toc69214939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21</w:t>
      </w:r>
      <w:r w:rsidRPr="000E0D5B">
        <w:rPr>
          <w:rFonts w:cs="Calibri"/>
          <w:noProof/>
          <w:sz w:val="22"/>
          <w:szCs w:val="22"/>
        </w:rPr>
        <w:fldChar w:fldCharType="end"/>
      </w:r>
    </w:p>
    <w:p w14:paraId="77BA5B78" w14:textId="754553FA" w:rsidR="00064BC0" w:rsidRPr="000E0D5B" w:rsidRDefault="00064BC0" w:rsidP="005B1EB3">
      <w:pPr>
        <w:pStyle w:val="Spistreci2"/>
        <w:tabs>
          <w:tab w:val="left" w:pos="720"/>
          <w:tab w:val="right" w:leader="dot" w:pos="9356"/>
        </w:tabs>
        <w:spacing w:line="271" w:lineRule="auto"/>
        <w:ind w:left="284" w:right="-2" w:hanging="284"/>
        <w:rPr>
          <w:rFonts w:eastAsiaTheme="minorEastAsia" w:cs="Calibri"/>
          <w:smallCaps w:val="0"/>
          <w:noProof/>
          <w:sz w:val="22"/>
          <w:szCs w:val="22"/>
        </w:rPr>
      </w:pPr>
      <w:r w:rsidRPr="000E0D5B">
        <w:rPr>
          <w:rFonts w:cs="Calibri"/>
          <w:noProof/>
          <w:sz w:val="22"/>
          <w:szCs w:val="22"/>
        </w:rPr>
        <w:t>22.</w:t>
      </w:r>
      <w:r w:rsidRPr="000E0D5B">
        <w:rPr>
          <w:rFonts w:eastAsiaTheme="minorEastAsia" w:cs="Calibri"/>
          <w:smallCaps w:val="0"/>
          <w:noProof/>
          <w:sz w:val="22"/>
          <w:szCs w:val="22"/>
        </w:rPr>
        <w:tab/>
      </w:r>
      <w:r w:rsidRPr="000E0D5B">
        <w:rPr>
          <w:rFonts w:cs="Calibri"/>
          <w:noProof/>
          <w:sz w:val="22"/>
          <w:szCs w:val="22"/>
        </w:rPr>
        <w:t>Projektowane postanowienia umowy w sprawie zamówienia publicznego, które zostaną wprowadzone do treści tej umowy.</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_Toc69214942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21</w:t>
      </w:r>
      <w:r w:rsidRPr="000E0D5B">
        <w:rPr>
          <w:rFonts w:cs="Calibri"/>
          <w:noProof/>
          <w:sz w:val="22"/>
          <w:szCs w:val="22"/>
        </w:rPr>
        <w:fldChar w:fldCharType="end"/>
      </w:r>
    </w:p>
    <w:p w14:paraId="435404E0" w14:textId="28C4FDB9" w:rsidR="00064BC0" w:rsidRPr="000E0D5B" w:rsidRDefault="00064BC0" w:rsidP="005B1EB3">
      <w:pPr>
        <w:pStyle w:val="Spistreci2"/>
        <w:tabs>
          <w:tab w:val="left" w:pos="720"/>
          <w:tab w:val="right" w:leader="dot" w:pos="9356"/>
        </w:tabs>
        <w:spacing w:line="271" w:lineRule="auto"/>
        <w:ind w:left="284" w:right="-2" w:hanging="284"/>
        <w:rPr>
          <w:rFonts w:eastAsiaTheme="minorEastAsia" w:cs="Calibri"/>
          <w:smallCaps w:val="0"/>
          <w:noProof/>
          <w:sz w:val="22"/>
          <w:szCs w:val="22"/>
        </w:rPr>
      </w:pPr>
      <w:r w:rsidRPr="000E0D5B">
        <w:rPr>
          <w:rFonts w:cs="Calibri"/>
          <w:noProof/>
          <w:sz w:val="22"/>
          <w:szCs w:val="22"/>
        </w:rPr>
        <w:t>23.</w:t>
      </w:r>
      <w:r w:rsidRPr="000E0D5B">
        <w:rPr>
          <w:rFonts w:eastAsiaTheme="minorEastAsia" w:cs="Calibri"/>
          <w:smallCaps w:val="0"/>
          <w:noProof/>
          <w:sz w:val="22"/>
          <w:szCs w:val="22"/>
        </w:rPr>
        <w:tab/>
      </w:r>
      <w:r w:rsidRPr="000E0D5B">
        <w:rPr>
          <w:rFonts w:cs="Calibri"/>
          <w:noProof/>
          <w:sz w:val="22"/>
          <w:szCs w:val="22"/>
        </w:rPr>
        <w:t>Środki ochrony prawnej</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_Toc69214943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22</w:t>
      </w:r>
      <w:r w:rsidRPr="000E0D5B">
        <w:rPr>
          <w:rFonts w:cs="Calibri"/>
          <w:noProof/>
          <w:sz w:val="22"/>
          <w:szCs w:val="22"/>
        </w:rPr>
        <w:fldChar w:fldCharType="end"/>
      </w:r>
    </w:p>
    <w:p w14:paraId="54611D19" w14:textId="326531CB" w:rsidR="00064BC0" w:rsidRPr="000E0D5B" w:rsidRDefault="00064BC0" w:rsidP="005B1EB3">
      <w:pPr>
        <w:pStyle w:val="Spistreci2"/>
        <w:tabs>
          <w:tab w:val="left" w:pos="720"/>
          <w:tab w:val="right" w:leader="dot" w:pos="9356"/>
        </w:tabs>
        <w:spacing w:line="271" w:lineRule="auto"/>
        <w:ind w:left="284" w:right="-2" w:hanging="284"/>
        <w:rPr>
          <w:rFonts w:eastAsiaTheme="minorEastAsia" w:cs="Calibri"/>
          <w:smallCaps w:val="0"/>
          <w:noProof/>
          <w:sz w:val="22"/>
          <w:szCs w:val="22"/>
        </w:rPr>
      </w:pPr>
      <w:r w:rsidRPr="000E0D5B">
        <w:rPr>
          <w:rFonts w:cs="Calibri"/>
          <w:noProof/>
          <w:sz w:val="22"/>
          <w:szCs w:val="22"/>
        </w:rPr>
        <w:t>24.</w:t>
      </w:r>
      <w:r w:rsidRPr="000E0D5B">
        <w:rPr>
          <w:rFonts w:eastAsiaTheme="minorEastAsia" w:cs="Calibri"/>
          <w:smallCaps w:val="0"/>
          <w:noProof/>
          <w:sz w:val="22"/>
          <w:szCs w:val="22"/>
        </w:rPr>
        <w:tab/>
      </w:r>
      <w:r w:rsidRPr="000E0D5B">
        <w:rPr>
          <w:rFonts w:cs="Calibri"/>
          <w:noProof/>
          <w:sz w:val="22"/>
          <w:szCs w:val="22"/>
        </w:rPr>
        <w:t>Klauzula informacyjna dotycząca przetwarzania danych osobowych</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_Toc69214960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23</w:t>
      </w:r>
      <w:r w:rsidRPr="000E0D5B">
        <w:rPr>
          <w:rFonts w:cs="Calibri"/>
          <w:noProof/>
          <w:sz w:val="22"/>
          <w:szCs w:val="22"/>
        </w:rPr>
        <w:fldChar w:fldCharType="end"/>
      </w:r>
    </w:p>
    <w:p w14:paraId="2CA63A33" w14:textId="38783BAB" w:rsidR="00064BC0" w:rsidRPr="000E0D5B" w:rsidRDefault="00064BC0" w:rsidP="00FA2AAE">
      <w:pPr>
        <w:pStyle w:val="Spistreci1"/>
        <w:tabs>
          <w:tab w:val="left" w:pos="480"/>
          <w:tab w:val="right" w:leader="dot" w:pos="9356"/>
        </w:tabs>
        <w:spacing w:line="271" w:lineRule="auto"/>
        <w:rPr>
          <w:rFonts w:eastAsiaTheme="minorEastAsia" w:cs="Calibri"/>
          <w:b w:val="0"/>
          <w:bCs w:val="0"/>
          <w:caps w:val="0"/>
          <w:noProof/>
          <w:sz w:val="22"/>
          <w:szCs w:val="22"/>
        </w:rPr>
      </w:pPr>
      <w:r w:rsidRPr="000E0D5B">
        <w:rPr>
          <w:rFonts w:cs="Calibri"/>
          <w:noProof/>
          <w:sz w:val="22"/>
          <w:szCs w:val="22"/>
        </w:rPr>
        <w:t>II.</w:t>
      </w:r>
      <w:r w:rsidRPr="000E0D5B">
        <w:rPr>
          <w:rFonts w:eastAsiaTheme="minorEastAsia" w:cs="Calibri"/>
          <w:b w:val="0"/>
          <w:bCs w:val="0"/>
          <w:caps w:val="0"/>
          <w:noProof/>
          <w:sz w:val="22"/>
          <w:szCs w:val="22"/>
        </w:rPr>
        <w:tab/>
      </w:r>
      <w:r w:rsidRPr="000E0D5B">
        <w:rPr>
          <w:rFonts w:cs="Calibri"/>
          <w:noProof/>
          <w:sz w:val="22"/>
          <w:szCs w:val="22"/>
        </w:rPr>
        <w:t>FORMULARZ OFERTY</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_Toc69214961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25</w:t>
      </w:r>
      <w:r w:rsidRPr="000E0D5B">
        <w:rPr>
          <w:rFonts w:cs="Calibri"/>
          <w:noProof/>
          <w:sz w:val="22"/>
          <w:szCs w:val="22"/>
        </w:rPr>
        <w:fldChar w:fldCharType="end"/>
      </w:r>
    </w:p>
    <w:p w14:paraId="00138282" w14:textId="4DE5EDBA" w:rsidR="00064BC0" w:rsidRPr="000E0D5B" w:rsidRDefault="00064BC0" w:rsidP="00FA2AAE">
      <w:pPr>
        <w:pStyle w:val="Spistreci1"/>
        <w:tabs>
          <w:tab w:val="left" w:pos="480"/>
          <w:tab w:val="right" w:leader="dot" w:pos="9356"/>
        </w:tabs>
        <w:spacing w:line="271" w:lineRule="auto"/>
        <w:rPr>
          <w:rFonts w:eastAsiaTheme="minorEastAsia" w:cs="Calibri"/>
          <w:b w:val="0"/>
          <w:bCs w:val="0"/>
          <w:caps w:val="0"/>
          <w:noProof/>
          <w:sz w:val="22"/>
          <w:szCs w:val="22"/>
        </w:rPr>
      </w:pPr>
      <w:r w:rsidRPr="000E0D5B">
        <w:rPr>
          <w:rFonts w:cs="Calibri"/>
          <w:noProof/>
          <w:sz w:val="22"/>
          <w:szCs w:val="22"/>
        </w:rPr>
        <w:t>III.</w:t>
      </w:r>
      <w:r w:rsidRPr="000E0D5B">
        <w:rPr>
          <w:rFonts w:eastAsiaTheme="minorEastAsia" w:cs="Calibri"/>
          <w:b w:val="0"/>
          <w:bCs w:val="0"/>
          <w:caps w:val="0"/>
          <w:noProof/>
          <w:sz w:val="22"/>
          <w:szCs w:val="22"/>
        </w:rPr>
        <w:tab/>
      </w:r>
      <w:r w:rsidRPr="000E0D5B">
        <w:rPr>
          <w:rFonts w:cs="Calibri"/>
          <w:noProof/>
          <w:sz w:val="22"/>
          <w:szCs w:val="22"/>
        </w:rPr>
        <w:t>WZÓR UMOWY</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_Toc69214962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37</w:t>
      </w:r>
      <w:r w:rsidRPr="000E0D5B">
        <w:rPr>
          <w:rFonts w:cs="Calibri"/>
          <w:noProof/>
          <w:sz w:val="22"/>
          <w:szCs w:val="22"/>
        </w:rPr>
        <w:fldChar w:fldCharType="end"/>
      </w:r>
    </w:p>
    <w:p w14:paraId="07826FC0" w14:textId="425946BF" w:rsidR="00064BC0" w:rsidRPr="000E0D5B" w:rsidRDefault="00064BC0" w:rsidP="005B1EB3">
      <w:pPr>
        <w:pStyle w:val="Spistreci1"/>
        <w:tabs>
          <w:tab w:val="left" w:pos="480"/>
          <w:tab w:val="right" w:leader="dot" w:pos="9356"/>
        </w:tabs>
        <w:spacing w:before="0" w:after="0" w:line="271" w:lineRule="auto"/>
        <w:ind w:right="-2"/>
        <w:rPr>
          <w:rFonts w:eastAsiaTheme="minorEastAsia" w:cs="Calibri"/>
          <w:b w:val="0"/>
          <w:bCs w:val="0"/>
          <w:caps w:val="0"/>
          <w:noProof/>
          <w:sz w:val="22"/>
          <w:szCs w:val="22"/>
        </w:rPr>
      </w:pPr>
      <w:r w:rsidRPr="000E0D5B">
        <w:rPr>
          <w:rFonts w:cs="Calibri"/>
          <w:noProof/>
          <w:sz w:val="22"/>
          <w:szCs w:val="22"/>
        </w:rPr>
        <w:t>IV.</w:t>
      </w:r>
      <w:r w:rsidRPr="000E0D5B">
        <w:rPr>
          <w:rFonts w:eastAsiaTheme="minorEastAsia" w:cs="Calibri"/>
          <w:b w:val="0"/>
          <w:bCs w:val="0"/>
          <w:caps w:val="0"/>
          <w:noProof/>
          <w:sz w:val="22"/>
          <w:szCs w:val="22"/>
        </w:rPr>
        <w:tab/>
      </w:r>
      <w:r w:rsidRPr="000E0D5B">
        <w:rPr>
          <w:rFonts w:cs="Calibri"/>
          <w:noProof/>
          <w:sz w:val="22"/>
          <w:szCs w:val="22"/>
        </w:rPr>
        <w:t>SZCZEGÓŁOWE WYMAGANIA DOTYCZĄCE PRZEDMIOTU ZAMÓWIENIA</w:t>
      </w:r>
      <w:r w:rsidRPr="000E0D5B">
        <w:rPr>
          <w:rFonts w:cs="Calibri"/>
          <w:noProof/>
          <w:sz w:val="22"/>
          <w:szCs w:val="22"/>
        </w:rPr>
        <w:tab/>
      </w:r>
      <w:r w:rsidRPr="000E0D5B">
        <w:rPr>
          <w:rFonts w:cs="Calibri"/>
          <w:noProof/>
          <w:sz w:val="22"/>
          <w:szCs w:val="22"/>
        </w:rPr>
        <w:fldChar w:fldCharType="begin"/>
      </w:r>
      <w:r w:rsidRPr="000E0D5B">
        <w:rPr>
          <w:rFonts w:cs="Calibri"/>
          <w:noProof/>
          <w:sz w:val="22"/>
          <w:szCs w:val="22"/>
        </w:rPr>
        <w:instrText xml:space="preserve"> PAGEREF _Toc69214963 \h </w:instrText>
      </w:r>
      <w:r w:rsidRPr="000E0D5B">
        <w:rPr>
          <w:rFonts w:cs="Calibri"/>
          <w:noProof/>
          <w:sz w:val="22"/>
          <w:szCs w:val="22"/>
        </w:rPr>
      </w:r>
      <w:r w:rsidRPr="000E0D5B">
        <w:rPr>
          <w:rFonts w:cs="Calibri"/>
          <w:noProof/>
          <w:sz w:val="22"/>
          <w:szCs w:val="22"/>
        </w:rPr>
        <w:fldChar w:fldCharType="separate"/>
      </w:r>
      <w:r w:rsidR="00D411DE">
        <w:rPr>
          <w:rFonts w:cs="Calibri"/>
          <w:noProof/>
          <w:sz w:val="22"/>
          <w:szCs w:val="22"/>
        </w:rPr>
        <w:t>48</w:t>
      </w:r>
      <w:r w:rsidRPr="000E0D5B">
        <w:rPr>
          <w:rFonts w:cs="Calibri"/>
          <w:noProof/>
          <w:sz w:val="22"/>
          <w:szCs w:val="22"/>
        </w:rPr>
        <w:fldChar w:fldCharType="end"/>
      </w:r>
    </w:p>
    <w:p w14:paraId="43ED1B0E" w14:textId="2FA0E565" w:rsidR="00AD236E" w:rsidRPr="000E0D5B" w:rsidRDefault="00AD236E" w:rsidP="005B1EB3">
      <w:pPr>
        <w:pStyle w:val="Stopka"/>
        <w:spacing w:line="271" w:lineRule="auto"/>
        <w:ind w:right="-2"/>
        <w:jc w:val="both"/>
        <w:rPr>
          <w:rFonts w:ascii="Calibri" w:hAnsi="Calibri" w:cs="Calibri"/>
          <w:b/>
          <w:sz w:val="22"/>
          <w:szCs w:val="22"/>
        </w:rPr>
      </w:pPr>
      <w:r w:rsidRPr="000E0D5B">
        <w:rPr>
          <w:rFonts w:ascii="Calibri" w:hAnsi="Calibri" w:cs="Calibri"/>
          <w:sz w:val="22"/>
          <w:szCs w:val="22"/>
        </w:rPr>
        <w:fldChar w:fldCharType="end"/>
      </w:r>
    </w:p>
    <w:p w14:paraId="7A33B9AE" w14:textId="55AAF3B9" w:rsidR="00AD236E" w:rsidRPr="00CE35C8" w:rsidRDefault="00E91C7F" w:rsidP="005B1EB3">
      <w:pPr>
        <w:pStyle w:val="Stopka"/>
        <w:tabs>
          <w:tab w:val="clear" w:pos="4536"/>
          <w:tab w:val="left" w:pos="2893"/>
          <w:tab w:val="center" w:pos="4534"/>
        </w:tabs>
        <w:spacing w:line="271" w:lineRule="auto"/>
        <w:ind w:right="-2"/>
        <w:rPr>
          <w:rFonts w:ascii="Calibri" w:hAnsi="Calibri" w:cs="Calibri"/>
          <w:b/>
          <w:sz w:val="22"/>
          <w:szCs w:val="22"/>
          <w:highlight w:val="yellow"/>
        </w:rPr>
      </w:pPr>
      <w:r w:rsidRPr="000E0D5B">
        <w:rPr>
          <w:rFonts w:ascii="Calibri" w:hAnsi="Calibri" w:cs="Calibri"/>
          <w:b/>
          <w:sz w:val="22"/>
          <w:szCs w:val="22"/>
        </w:rPr>
        <w:tab/>
      </w:r>
      <w:r w:rsidRPr="000E0D5B">
        <w:rPr>
          <w:rFonts w:ascii="Calibri" w:hAnsi="Calibri" w:cs="Calibri"/>
          <w:b/>
          <w:sz w:val="22"/>
          <w:szCs w:val="22"/>
        </w:rPr>
        <w:tab/>
      </w:r>
    </w:p>
    <w:p w14:paraId="2D6740FF" w14:textId="77777777" w:rsidR="00A77E56" w:rsidRPr="00CE35C8" w:rsidRDefault="00A77E56" w:rsidP="005B1EB3">
      <w:pPr>
        <w:pStyle w:val="Stopka"/>
        <w:spacing w:line="271" w:lineRule="auto"/>
        <w:ind w:right="-2"/>
        <w:jc w:val="center"/>
        <w:rPr>
          <w:rFonts w:ascii="Calibri" w:hAnsi="Calibri" w:cs="Calibri"/>
          <w:b/>
          <w:sz w:val="22"/>
          <w:szCs w:val="22"/>
          <w:highlight w:val="yellow"/>
        </w:rPr>
        <w:sectPr w:rsidR="00A77E56" w:rsidRPr="00CE35C8" w:rsidSect="00AD7959">
          <w:headerReference w:type="even" r:id="rId8"/>
          <w:headerReference w:type="default" r:id="rId9"/>
          <w:footerReference w:type="even" r:id="rId10"/>
          <w:footerReference w:type="default" r:id="rId11"/>
          <w:headerReference w:type="first" r:id="rId12"/>
          <w:footerReference w:type="first" r:id="rId13"/>
          <w:pgSz w:w="11905" w:h="16837"/>
          <w:pgMar w:top="709" w:right="1133" w:bottom="1418" w:left="1418" w:header="768" w:footer="297" w:gutter="0"/>
          <w:cols w:space="708"/>
          <w:titlePg/>
          <w:docGrid w:linePitch="360"/>
        </w:sectPr>
      </w:pPr>
    </w:p>
    <w:p w14:paraId="48D266EA" w14:textId="7FAB20C3" w:rsidR="00064BC0" w:rsidRPr="00CE35C8" w:rsidRDefault="00064BC0" w:rsidP="005B1EB3">
      <w:pPr>
        <w:spacing w:line="271" w:lineRule="auto"/>
        <w:ind w:right="-2"/>
        <w:rPr>
          <w:rFonts w:ascii="Calibri" w:hAnsi="Calibri" w:cs="Calibri"/>
          <w:b/>
          <w:sz w:val="22"/>
          <w:szCs w:val="22"/>
          <w:highlight w:val="yellow"/>
          <w:lang w:eastAsia="ar-SA"/>
        </w:rPr>
      </w:pPr>
      <w:bookmarkStart w:id="1" w:name="_Toc390678222"/>
      <w:bookmarkStart w:id="2" w:name="_Toc390678223"/>
      <w:bookmarkStart w:id="3" w:name="_Toc390678224"/>
      <w:bookmarkStart w:id="4" w:name="_Toc243703478"/>
      <w:bookmarkStart w:id="5" w:name="_Toc259105788"/>
      <w:bookmarkStart w:id="6" w:name="_Ref387401310"/>
      <w:bookmarkStart w:id="7" w:name="_Toc390678225"/>
      <w:bookmarkEnd w:id="1"/>
      <w:bookmarkEnd w:id="2"/>
      <w:bookmarkEnd w:id="3"/>
      <w:r w:rsidRPr="00CE35C8">
        <w:rPr>
          <w:rFonts w:ascii="Calibri" w:hAnsi="Calibri" w:cs="Calibri"/>
          <w:b/>
          <w:sz w:val="22"/>
          <w:szCs w:val="22"/>
          <w:highlight w:val="yellow"/>
          <w:lang w:eastAsia="ar-SA"/>
        </w:rPr>
        <w:br w:type="page"/>
      </w:r>
    </w:p>
    <w:p w14:paraId="4AC30DAD" w14:textId="6200C98B" w:rsidR="00AD236E" w:rsidRPr="00CE35C8" w:rsidRDefault="00AD236E" w:rsidP="005B1EB3">
      <w:pPr>
        <w:pStyle w:val="Nagwek1"/>
        <w:numPr>
          <w:ilvl w:val="0"/>
          <w:numId w:val="2"/>
        </w:numPr>
        <w:spacing w:line="271" w:lineRule="auto"/>
        <w:ind w:right="-2"/>
        <w:rPr>
          <w:rFonts w:ascii="Calibri" w:hAnsi="Calibri" w:cs="Calibri"/>
          <w:color w:val="auto"/>
          <w:sz w:val="22"/>
          <w:szCs w:val="22"/>
        </w:rPr>
      </w:pPr>
      <w:bookmarkStart w:id="8" w:name="_Toc69214892"/>
      <w:r w:rsidRPr="00CE35C8">
        <w:rPr>
          <w:rFonts w:ascii="Calibri" w:hAnsi="Calibri" w:cs="Calibri"/>
          <w:color w:val="auto"/>
          <w:sz w:val="22"/>
          <w:szCs w:val="22"/>
        </w:rPr>
        <w:lastRenderedPageBreak/>
        <w:t>CZĘŚĆ OPISOWA</w:t>
      </w:r>
      <w:bookmarkEnd w:id="4"/>
      <w:bookmarkEnd w:id="5"/>
      <w:bookmarkEnd w:id="6"/>
      <w:bookmarkEnd w:id="7"/>
      <w:bookmarkEnd w:id="8"/>
    </w:p>
    <w:p w14:paraId="37F08A8D" w14:textId="4A34899B" w:rsidR="00AD236E" w:rsidRPr="00CE35C8" w:rsidRDefault="00AD236E" w:rsidP="00AF3C81">
      <w:pPr>
        <w:pStyle w:val="Nagwek2"/>
        <w:numPr>
          <w:ilvl w:val="0"/>
          <w:numId w:val="23"/>
        </w:numPr>
        <w:spacing w:before="0" w:line="271" w:lineRule="auto"/>
        <w:ind w:left="284" w:right="-2" w:hanging="284"/>
        <w:rPr>
          <w:rFonts w:ascii="Calibri" w:hAnsi="Calibri" w:cs="Calibri"/>
          <w:color w:val="auto"/>
          <w:sz w:val="22"/>
          <w:szCs w:val="22"/>
        </w:rPr>
      </w:pPr>
      <w:bookmarkStart w:id="9" w:name="_Toc243703479"/>
      <w:bookmarkStart w:id="10" w:name="_Toc259105789"/>
      <w:bookmarkStart w:id="11" w:name="_Toc390678226"/>
      <w:bookmarkStart w:id="12" w:name="_Toc69214893"/>
      <w:r w:rsidRPr="00CE35C8">
        <w:rPr>
          <w:rFonts w:ascii="Calibri" w:hAnsi="Calibri" w:cs="Calibri"/>
          <w:color w:val="auto"/>
          <w:sz w:val="22"/>
          <w:szCs w:val="22"/>
        </w:rPr>
        <w:t>Nazwa</w:t>
      </w:r>
      <w:r w:rsidR="005D346F" w:rsidRPr="00CE35C8">
        <w:rPr>
          <w:rFonts w:ascii="Calibri" w:hAnsi="Calibri" w:cs="Calibri"/>
          <w:color w:val="auto"/>
          <w:sz w:val="22"/>
          <w:szCs w:val="22"/>
        </w:rPr>
        <w:t xml:space="preserve"> oraz</w:t>
      </w:r>
      <w:r w:rsidRPr="00CE35C8">
        <w:rPr>
          <w:rFonts w:ascii="Calibri" w:hAnsi="Calibri" w:cs="Calibri"/>
          <w:color w:val="auto"/>
          <w:sz w:val="22"/>
          <w:szCs w:val="22"/>
        </w:rPr>
        <w:t xml:space="preserve"> </w:t>
      </w:r>
      <w:r w:rsidR="004D513E" w:rsidRPr="00CE35C8">
        <w:rPr>
          <w:rFonts w:ascii="Calibri" w:hAnsi="Calibri" w:cs="Calibri"/>
          <w:color w:val="auto"/>
          <w:sz w:val="22"/>
          <w:szCs w:val="22"/>
        </w:rPr>
        <w:t>adres</w:t>
      </w:r>
      <w:r w:rsidR="00BC17BE" w:rsidRPr="00CE35C8">
        <w:rPr>
          <w:rFonts w:ascii="Calibri" w:hAnsi="Calibri" w:cs="Calibri"/>
          <w:color w:val="auto"/>
          <w:sz w:val="22"/>
          <w:szCs w:val="22"/>
        </w:rPr>
        <w:t xml:space="preserve"> </w:t>
      </w:r>
      <w:bookmarkEnd w:id="9"/>
      <w:bookmarkEnd w:id="10"/>
      <w:bookmarkEnd w:id="11"/>
      <w:bookmarkEnd w:id="12"/>
      <w:r w:rsidR="001D32B7" w:rsidRPr="00CE35C8">
        <w:rPr>
          <w:rFonts w:ascii="Calibri" w:hAnsi="Calibri" w:cs="Calibri"/>
          <w:color w:val="auto"/>
          <w:sz w:val="22"/>
          <w:szCs w:val="22"/>
        </w:rPr>
        <w:t>zamawiającego</w:t>
      </w:r>
    </w:p>
    <w:p w14:paraId="220021DC" w14:textId="46E1F16B" w:rsidR="00AD236E" w:rsidRPr="00CE35C8" w:rsidRDefault="004D513E" w:rsidP="005B1EB3">
      <w:pPr>
        <w:spacing w:line="271" w:lineRule="auto"/>
        <w:ind w:left="284" w:right="-2"/>
        <w:jc w:val="both"/>
        <w:rPr>
          <w:rFonts w:ascii="Calibri" w:hAnsi="Calibri" w:cs="Calibri"/>
          <w:b/>
          <w:bCs/>
          <w:sz w:val="22"/>
          <w:szCs w:val="22"/>
        </w:rPr>
      </w:pPr>
      <w:r w:rsidRPr="00CE35C8">
        <w:rPr>
          <w:rFonts w:ascii="Calibri" w:hAnsi="Calibri" w:cs="Calibri"/>
          <w:bCs/>
          <w:sz w:val="22"/>
          <w:szCs w:val="22"/>
        </w:rPr>
        <w:t xml:space="preserve">Nazwa </w:t>
      </w:r>
      <w:r w:rsidR="001D32B7" w:rsidRPr="00CE35C8">
        <w:rPr>
          <w:rFonts w:ascii="Calibri" w:hAnsi="Calibri" w:cs="Calibri"/>
          <w:bCs/>
          <w:sz w:val="22"/>
          <w:szCs w:val="22"/>
        </w:rPr>
        <w:t>zamawiającego</w:t>
      </w:r>
      <w:r w:rsidRPr="00CE35C8">
        <w:rPr>
          <w:rFonts w:ascii="Calibri" w:hAnsi="Calibri" w:cs="Calibri"/>
          <w:bCs/>
          <w:sz w:val="22"/>
          <w:szCs w:val="22"/>
        </w:rPr>
        <w:t>:</w:t>
      </w:r>
      <w:r w:rsidRPr="00CE35C8">
        <w:rPr>
          <w:rFonts w:ascii="Calibri" w:hAnsi="Calibri" w:cs="Calibri"/>
          <w:b/>
          <w:bCs/>
          <w:sz w:val="22"/>
          <w:szCs w:val="22"/>
        </w:rPr>
        <w:t xml:space="preserve"> </w:t>
      </w:r>
      <w:r w:rsidR="00AD236E" w:rsidRPr="00CE35C8">
        <w:rPr>
          <w:rFonts w:ascii="Calibri" w:hAnsi="Calibri" w:cs="Calibri"/>
          <w:b/>
          <w:bCs/>
          <w:sz w:val="22"/>
          <w:szCs w:val="22"/>
        </w:rPr>
        <w:t>Instytut Chemii Bioorganicznej Polskiej Akademii Nauk Poznańskie Centrum Superkomputerowo-Sieciowe</w:t>
      </w:r>
    </w:p>
    <w:p w14:paraId="0D546373" w14:textId="77777777" w:rsidR="009D34B3" w:rsidRPr="00CE35C8" w:rsidRDefault="009D34B3" w:rsidP="005B1EB3">
      <w:pPr>
        <w:spacing w:line="271" w:lineRule="auto"/>
        <w:ind w:left="284" w:right="-2"/>
        <w:jc w:val="both"/>
        <w:rPr>
          <w:rFonts w:ascii="Calibri" w:hAnsi="Calibri" w:cs="Calibri"/>
          <w:bCs/>
          <w:sz w:val="22"/>
          <w:szCs w:val="22"/>
        </w:rPr>
      </w:pPr>
      <w:r w:rsidRPr="00CE35C8">
        <w:rPr>
          <w:rFonts w:ascii="Calibri" w:hAnsi="Calibri" w:cs="Calibri"/>
          <w:bCs/>
          <w:sz w:val="22"/>
          <w:szCs w:val="22"/>
        </w:rPr>
        <w:t>Adres zamawiającego: ul. Noskowskiego 12/14, 61-704 Poznań</w:t>
      </w:r>
    </w:p>
    <w:p w14:paraId="7977EFD7" w14:textId="77777777" w:rsidR="009D34B3" w:rsidRPr="00CE35C8" w:rsidRDefault="009D34B3" w:rsidP="005B1EB3">
      <w:pPr>
        <w:spacing w:line="271" w:lineRule="auto"/>
        <w:ind w:left="284" w:right="-2"/>
        <w:jc w:val="both"/>
        <w:rPr>
          <w:rFonts w:ascii="Calibri" w:hAnsi="Calibri" w:cs="Calibri"/>
          <w:bCs/>
          <w:sz w:val="22"/>
          <w:szCs w:val="22"/>
        </w:rPr>
      </w:pPr>
      <w:r w:rsidRPr="00CE35C8">
        <w:rPr>
          <w:rFonts w:ascii="Calibri" w:hAnsi="Calibri" w:cs="Calibri"/>
          <w:bCs/>
          <w:sz w:val="22"/>
          <w:szCs w:val="22"/>
        </w:rPr>
        <w:t>Adres korespondencyjny: ul. Jana Pawła II 10, 61-139 Poznań</w:t>
      </w:r>
    </w:p>
    <w:p w14:paraId="2DEAA771" w14:textId="66FC0F09" w:rsidR="00AD236E" w:rsidRPr="00CE35C8" w:rsidRDefault="004D513E" w:rsidP="005B1EB3">
      <w:pPr>
        <w:pStyle w:val="Tekstpodstawowy31"/>
        <w:spacing w:line="271" w:lineRule="auto"/>
        <w:ind w:left="284" w:right="-2"/>
        <w:rPr>
          <w:rFonts w:ascii="Calibri" w:hAnsi="Calibri" w:cs="Calibri"/>
          <w:color w:val="auto"/>
          <w:szCs w:val="22"/>
        </w:rPr>
      </w:pPr>
      <w:r w:rsidRPr="00CE35C8">
        <w:rPr>
          <w:rFonts w:ascii="Calibri" w:hAnsi="Calibri" w:cs="Calibri"/>
          <w:color w:val="auto"/>
          <w:szCs w:val="22"/>
        </w:rPr>
        <w:t xml:space="preserve">Numer </w:t>
      </w:r>
      <w:r w:rsidR="00AD236E" w:rsidRPr="00CE35C8">
        <w:rPr>
          <w:rFonts w:ascii="Calibri" w:hAnsi="Calibri" w:cs="Calibri"/>
          <w:color w:val="auto"/>
          <w:szCs w:val="22"/>
        </w:rPr>
        <w:t>tel</w:t>
      </w:r>
      <w:r w:rsidRPr="00CE35C8">
        <w:rPr>
          <w:rFonts w:ascii="Calibri" w:hAnsi="Calibri" w:cs="Calibri"/>
          <w:color w:val="auto"/>
          <w:szCs w:val="22"/>
        </w:rPr>
        <w:t>efonu:</w:t>
      </w:r>
      <w:r w:rsidR="00AD236E" w:rsidRPr="00CE35C8">
        <w:rPr>
          <w:rFonts w:ascii="Calibri" w:hAnsi="Calibri" w:cs="Calibri"/>
          <w:color w:val="auto"/>
          <w:szCs w:val="22"/>
        </w:rPr>
        <w:t xml:space="preserve"> 61/ 858 20 01</w:t>
      </w:r>
    </w:p>
    <w:p w14:paraId="3D122F51" w14:textId="64F76D9C" w:rsidR="00926603" w:rsidRPr="00CE35C8" w:rsidRDefault="00926603" w:rsidP="005B1EB3">
      <w:pPr>
        <w:pStyle w:val="Tekstpodstawowy31"/>
        <w:spacing w:line="271" w:lineRule="auto"/>
        <w:ind w:left="284" w:right="-2"/>
        <w:rPr>
          <w:rFonts w:ascii="Calibri" w:hAnsi="Calibri" w:cs="Calibri"/>
          <w:color w:val="auto"/>
          <w:szCs w:val="22"/>
        </w:rPr>
      </w:pPr>
      <w:r w:rsidRPr="00CE35C8">
        <w:rPr>
          <w:rFonts w:ascii="Calibri" w:hAnsi="Calibri" w:cs="Calibri"/>
          <w:color w:val="auto"/>
          <w:szCs w:val="22"/>
        </w:rPr>
        <w:t xml:space="preserve">Godziny pracy: od </w:t>
      </w:r>
      <w:r w:rsidR="0014677A" w:rsidRPr="00CE35C8">
        <w:rPr>
          <w:rFonts w:ascii="Calibri" w:hAnsi="Calibri" w:cs="Calibri"/>
          <w:color w:val="auto"/>
          <w:szCs w:val="22"/>
        </w:rPr>
        <w:t>8</w:t>
      </w:r>
      <w:r w:rsidRPr="00CE35C8">
        <w:rPr>
          <w:rFonts w:ascii="Calibri" w:hAnsi="Calibri" w:cs="Calibri"/>
          <w:color w:val="auto"/>
          <w:szCs w:val="22"/>
        </w:rPr>
        <w:t>:00 do 16:00 od poniedziałku do piątku</w:t>
      </w:r>
    </w:p>
    <w:p w14:paraId="2A05AF01" w14:textId="76B87C50" w:rsidR="004D513E" w:rsidRPr="00CE35C8" w:rsidRDefault="004D513E" w:rsidP="005B1EB3">
      <w:pPr>
        <w:pStyle w:val="Tekstpodstawowy31"/>
        <w:spacing w:line="271" w:lineRule="auto"/>
        <w:ind w:left="284" w:right="-2"/>
        <w:rPr>
          <w:rFonts w:ascii="Calibri" w:hAnsi="Calibri" w:cs="Calibri"/>
          <w:color w:val="auto"/>
          <w:szCs w:val="22"/>
        </w:rPr>
      </w:pPr>
      <w:r w:rsidRPr="00CE35C8">
        <w:rPr>
          <w:rFonts w:ascii="Calibri" w:hAnsi="Calibri" w:cs="Calibri"/>
          <w:color w:val="auto"/>
          <w:szCs w:val="22"/>
        </w:rPr>
        <w:t xml:space="preserve">Adres poczty elektronicznej: </w:t>
      </w:r>
      <w:hyperlink r:id="rId14" w:history="1">
        <w:r w:rsidR="00066C98" w:rsidRPr="00CE35C8">
          <w:rPr>
            <w:rStyle w:val="Hipercze"/>
            <w:rFonts w:ascii="Calibri" w:hAnsi="Calibri" w:cs="Calibri"/>
            <w:szCs w:val="22"/>
          </w:rPr>
          <w:t>przetargi-pcss@man.poznan.pl</w:t>
        </w:r>
      </w:hyperlink>
    </w:p>
    <w:p w14:paraId="0BE95BEE" w14:textId="1AB2759D" w:rsidR="004D513E" w:rsidRPr="00CE35C8" w:rsidRDefault="004D513E" w:rsidP="00637C31">
      <w:pPr>
        <w:pStyle w:val="Tekstpodstawowy31"/>
        <w:spacing w:line="271" w:lineRule="auto"/>
        <w:ind w:left="284" w:right="-2"/>
        <w:jc w:val="left"/>
        <w:rPr>
          <w:rStyle w:val="Hipercze"/>
          <w:rFonts w:ascii="Calibri" w:hAnsi="Calibri" w:cs="Calibri"/>
          <w:color w:val="auto"/>
          <w:szCs w:val="22"/>
        </w:rPr>
      </w:pPr>
      <w:r w:rsidRPr="00CE35C8">
        <w:rPr>
          <w:rFonts w:ascii="Calibri" w:hAnsi="Calibri" w:cs="Calibri"/>
          <w:color w:val="auto"/>
          <w:szCs w:val="22"/>
        </w:rPr>
        <w:t>A</w:t>
      </w:r>
      <w:r w:rsidR="0087668D" w:rsidRPr="00CE35C8">
        <w:rPr>
          <w:rFonts w:ascii="Calibri" w:hAnsi="Calibri" w:cs="Calibri"/>
          <w:color w:val="auto"/>
          <w:szCs w:val="22"/>
        </w:rPr>
        <w:t xml:space="preserve">dres </w:t>
      </w:r>
      <w:r w:rsidR="00AD236E" w:rsidRPr="00CE35C8">
        <w:rPr>
          <w:rFonts w:ascii="Calibri" w:hAnsi="Calibri" w:cs="Calibri"/>
          <w:color w:val="auto"/>
          <w:szCs w:val="22"/>
        </w:rPr>
        <w:t>stron</w:t>
      </w:r>
      <w:r w:rsidR="0087668D" w:rsidRPr="00CE35C8">
        <w:rPr>
          <w:rFonts w:ascii="Calibri" w:hAnsi="Calibri" w:cs="Calibri"/>
          <w:color w:val="auto"/>
          <w:szCs w:val="22"/>
        </w:rPr>
        <w:t>y</w:t>
      </w:r>
      <w:r w:rsidR="00AD236E" w:rsidRPr="00CE35C8">
        <w:rPr>
          <w:rFonts w:ascii="Calibri" w:hAnsi="Calibri" w:cs="Calibri"/>
          <w:color w:val="auto"/>
          <w:szCs w:val="22"/>
        </w:rPr>
        <w:t xml:space="preserve"> internetow</w:t>
      </w:r>
      <w:r w:rsidR="0087668D" w:rsidRPr="00CE35C8">
        <w:rPr>
          <w:rFonts w:ascii="Calibri" w:hAnsi="Calibri" w:cs="Calibri"/>
          <w:color w:val="auto"/>
          <w:szCs w:val="22"/>
        </w:rPr>
        <w:t>ej</w:t>
      </w:r>
      <w:r w:rsidRPr="00CE35C8">
        <w:rPr>
          <w:rFonts w:ascii="Calibri" w:hAnsi="Calibri" w:cs="Calibri"/>
          <w:color w:val="auto"/>
          <w:szCs w:val="22"/>
        </w:rPr>
        <w:t xml:space="preserve"> prowadzonego postępowania: </w:t>
      </w:r>
      <w:hyperlink r:id="rId15" w:history="1">
        <w:r w:rsidR="00066C98" w:rsidRPr="00CE35C8">
          <w:rPr>
            <w:rStyle w:val="Hipercze"/>
            <w:rFonts w:ascii="Calibri" w:hAnsi="Calibri" w:cs="Calibri"/>
            <w:szCs w:val="22"/>
          </w:rPr>
          <w:t>https://platformazakupowa.pl/pn/pcss_poznan</w:t>
        </w:r>
      </w:hyperlink>
      <w:r w:rsidR="005E59AB" w:rsidRPr="00CE35C8">
        <w:rPr>
          <w:rStyle w:val="Hipercze"/>
          <w:rFonts w:ascii="Calibri" w:hAnsi="Calibri" w:cs="Calibri"/>
          <w:color w:val="auto"/>
          <w:szCs w:val="22"/>
        </w:rPr>
        <w:t xml:space="preserve">, </w:t>
      </w:r>
      <w:r w:rsidR="005E59AB" w:rsidRPr="00CE35C8">
        <w:rPr>
          <w:rStyle w:val="Hipercze"/>
          <w:rFonts w:ascii="Calibri" w:hAnsi="Calibri" w:cs="Calibri"/>
          <w:szCs w:val="22"/>
        </w:rPr>
        <w:t>https://portal.ichb.pl/zamowienia-publiczne</w:t>
      </w:r>
    </w:p>
    <w:p w14:paraId="7204633A" w14:textId="77777777" w:rsidR="000358D0" w:rsidRPr="00CE35C8" w:rsidRDefault="000358D0" w:rsidP="005B1EB3">
      <w:pPr>
        <w:pStyle w:val="Tekstpodstawowy31"/>
        <w:spacing w:line="271" w:lineRule="auto"/>
        <w:ind w:left="284" w:right="-2"/>
        <w:rPr>
          <w:rFonts w:ascii="Calibri" w:hAnsi="Calibri" w:cs="Calibri"/>
          <w:color w:val="auto"/>
          <w:szCs w:val="22"/>
        </w:rPr>
      </w:pPr>
      <w:r w:rsidRPr="00CE35C8">
        <w:rPr>
          <w:rFonts w:ascii="Calibri" w:hAnsi="Calibri" w:cs="Calibri"/>
          <w:color w:val="auto"/>
          <w:szCs w:val="22"/>
        </w:rPr>
        <w:t>Adres strony internetowej, na której udostępniane będą zmiany i wyjaśnienia treści SWZ oraz inne dokumenty zamówienia bezpośrednio związane z postępowaniem o udzielenie zamówienia:</w:t>
      </w:r>
    </w:p>
    <w:p w14:paraId="287E9FD2" w14:textId="7D25C526" w:rsidR="000358D0" w:rsidRPr="00CE35C8" w:rsidRDefault="00D411DE" w:rsidP="002437CA">
      <w:pPr>
        <w:pStyle w:val="Tekstpodstawowy31"/>
        <w:spacing w:after="120" w:line="271" w:lineRule="auto"/>
        <w:ind w:left="284"/>
        <w:rPr>
          <w:rFonts w:ascii="Calibri" w:hAnsi="Calibri" w:cs="Calibri"/>
          <w:color w:val="auto"/>
          <w:szCs w:val="22"/>
          <w:highlight w:val="yellow"/>
        </w:rPr>
      </w:pPr>
      <w:hyperlink r:id="rId16" w:history="1">
        <w:r w:rsidR="000358D0" w:rsidRPr="00CE35C8">
          <w:rPr>
            <w:rStyle w:val="Hipercze"/>
            <w:rFonts w:ascii="Calibri" w:hAnsi="Calibri" w:cs="Calibri"/>
            <w:szCs w:val="22"/>
          </w:rPr>
          <w:t>https://platformazakupowa.pl/pn/pcss_poznan</w:t>
        </w:r>
      </w:hyperlink>
      <w:r w:rsidR="000358D0" w:rsidRPr="00CE35C8">
        <w:rPr>
          <w:rStyle w:val="Hipercze"/>
          <w:rFonts w:ascii="Calibri" w:hAnsi="Calibri" w:cs="Calibri"/>
          <w:color w:val="auto"/>
          <w:szCs w:val="22"/>
        </w:rPr>
        <w:t xml:space="preserve">, </w:t>
      </w:r>
      <w:hyperlink r:id="rId17" w:history="1">
        <w:r w:rsidR="000358D0" w:rsidRPr="00CE35C8">
          <w:rPr>
            <w:rStyle w:val="Hipercze"/>
            <w:rFonts w:ascii="Calibri" w:hAnsi="Calibri" w:cs="Calibri"/>
            <w:szCs w:val="22"/>
          </w:rPr>
          <w:t>https://portal.ichb.pl/zamowienia-publiczne</w:t>
        </w:r>
      </w:hyperlink>
      <w:r w:rsidR="000358D0" w:rsidRPr="00CE35C8">
        <w:rPr>
          <w:rStyle w:val="Hipercze"/>
          <w:rFonts w:ascii="Calibri" w:hAnsi="Calibri" w:cs="Calibri"/>
          <w:color w:val="auto"/>
          <w:szCs w:val="22"/>
        </w:rPr>
        <w:t xml:space="preserve"> </w:t>
      </w:r>
    </w:p>
    <w:p w14:paraId="4585C0B8" w14:textId="3E9ECCFF" w:rsidR="00AD236E" w:rsidRPr="00CE35C8" w:rsidRDefault="00AD236E" w:rsidP="00AF3C81">
      <w:pPr>
        <w:pStyle w:val="Nagwek2"/>
        <w:numPr>
          <w:ilvl w:val="0"/>
          <w:numId w:val="23"/>
        </w:numPr>
        <w:spacing w:before="0" w:line="271" w:lineRule="auto"/>
        <w:ind w:left="284" w:right="-2" w:hanging="284"/>
        <w:rPr>
          <w:rFonts w:ascii="Calibri" w:hAnsi="Calibri" w:cs="Calibri"/>
          <w:bCs/>
          <w:color w:val="auto"/>
          <w:sz w:val="22"/>
          <w:szCs w:val="22"/>
        </w:rPr>
      </w:pPr>
      <w:bookmarkStart w:id="13" w:name="_Toc243703480"/>
      <w:bookmarkStart w:id="14" w:name="_Toc259105790"/>
      <w:bookmarkStart w:id="15" w:name="_Toc390678227"/>
      <w:bookmarkStart w:id="16" w:name="_Toc69214894"/>
      <w:r w:rsidRPr="00CE35C8">
        <w:rPr>
          <w:rFonts w:ascii="Calibri" w:hAnsi="Calibri" w:cs="Calibri"/>
          <w:bCs/>
          <w:color w:val="auto"/>
          <w:sz w:val="22"/>
          <w:szCs w:val="22"/>
        </w:rPr>
        <w:t>Tryb udzielenia zamówienia</w:t>
      </w:r>
      <w:bookmarkEnd w:id="13"/>
      <w:bookmarkEnd w:id="14"/>
      <w:bookmarkEnd w:id="15"/>
      <w:bookmarkEnd w:id="16"/>
    </w:p>
    <w:p w14:paraId="373F38E6" w14:textId="243BF9EA" w:rsidR="00AD236E" w:rsidRPr="00CE35C8" w:rsidRDefault="00D15941" w:rsidP="00AF3C81">
      <w:pPr>
        <w:pStyle w:val="Tekstpodstawowy33"/>
        <w:numPr>
          <w:ilvl w:val="1"/>
          <w:numId w:val="23"/>
        </w:numPr>
        <w:tabs>
          <w:tab w:val="clear" w:pos="1288"/>
          <w:tab w:val="num" w:pos="567"/>
        </w:tabs>
        <w:spacing w:line="271" w:lineRule="auto"/>
        <w:ind w:left="567" w:right="-2" w:hanging="567"/>
        <w:rPr>
          <w:rFonts w:ascii="Calibri" w:hAnsi="Calibri" w:cs="Calibri"/>
          <w:color w:val="auto"/>
          <w:szCs w:val="22"/>
        </w:rPr>
      </w:pPr>
      <w:r w:rsidRPr="00CE35C8">
        <w:rPr>
          <w:rFonts w:ascii="Calibri" w:hAnsi="Calibri" w:cs="Calibri"/>
          <w:color w:val="auto"/>
          <w:szCs w:val="22"/>
        </w:rPr>
        <w:t xml:space="preserve">Postępowanie o udzielenie zamówienia publicznego prowadzone jest w trybie </w:t>
      </w:r>
      <w:r w:rsidR="00E04391" w:rsidRPr="00CE35C8">
        <w:rPr>
          <w:rFonts w:ascii="Calibri" w:hAnsi="Calibri" w:cs="Calibri"/>
          <w:color w:val="auto"/>
          <w:szCs w:val="22"/>
        </w:rPr>
        <w:t>przetargu nieograniczonego</w:t>
      </w:r>
      <w:r w:rsidRPr="00CE35C8">
        <w:rPr>
          <w:rFonts w:ascii="Calibri" w:hAnsi="Calibri" w:cs="Calibri"/>
          <w:color w:val="auto"/>
          <w:szCs w:val="22"/>
        </w:rPr>
        <w:t xml:space="preserve">, na podstawie art. </w:t>
      </w:r>
      <w:r w:rsidR="00E04391" w:rsidRPr="00CE35C8">
        <w:rPr>
          <w:rFonts w:ascii="Calibri" w:hAnsi="Calibri" w:cs="Calibri"/>
          <w:color w:val="auto"/>
          <w:szCs w:val="22"/>
        </w:rPr>
        <w:t>132</w:t>
      </w:r>
      <w:r w:rsidR="001D79F3" w:rsidRPr="00CE35C8">
        <w:rPr>
          <w:rFonts w:ascii="Calibri" w:hAnsi="Calibri" w:cs="Calibri"/>
          <w:color w:val="auto"/>
          <w:szCs w:val="22"/>
        </w:rPr>
        <w:t xml:space="preserve"> </w:t>
      </w:r>
      <w:r w:rsidRPr="00CE35C8">
        <w:rPr>
          <w:rFonts w:ascii="Calibri" w:hAnsi="Calibri" w:cs="Calibri"/>
          <w:color w:val="auto"/>
          <w:szCs w:val="22"/>
        </w:rPr>
        <w:t xml:space="preserve">ustawy z dnia 11 września 2019 r. Prawo zamówień publicznych </w:t>
      </w:r>
      <w:r w:rsidR="000E0D5B">
        <w:rPr>
          <w:rFonts w:ascii="Calibri" w:hAnsi="Calibri" w:cs="Calibri"/>
          <w:color w:val="auto"/>
          <w:szCs w:val="22"/>
        </w:rPr>
        <w:t>(t</w:t>
      </w:r>
      <w:r w:rsidR="00847349">
        <w:rPr>
          <w:rFonts w:ascii="Calibri" w:hAnsi="Calibri" w:cs="Calibri"/>
          <w:color w:val="auto"/>
          <w:szCs w:val="22"/>
        </w:rPr>
        <w:t>ekst jednolity</w:t>
      </w:r>
      <w:r w:rsidR="000E0D5B">
        <w:rPr>
          <w:rFonts w:ascii="Calibri" w:hAnsi="Calibri" w:cs="Calibri"/>
          <w:color w:val="auto"/>
          <w:szCs w:val="22"/>
        </w:rPr>
        <w:t>.</w:t>
      </w:r>
      <w:r w:rsidR="00D53060" w:rsidRPr="00CE35C8">
        <w:rPr>
          <w:rFonts w:ascii="Calibri" w:hAnsi="Calibri" w:cs="Calibri"/>
          <w:color w:val="auto"/>
          <w:szCs w:val="22"/>
        </w:rPr>
        <w:t xml:space="preserve"> Dz. U. z 2021 r., poz. 1129</w:t>
      </w:r>
      <w:r w:rsidR="000E0D5B">
        <w:rPr>
          <w:rFonts w:ascii="Calibri" w:hAnsi="Calibri" w:cs="Calibri"/>
          <w:color w:val="auto"/>
          <w:szCs w:val="22"/>
        </w:rPr>
        <w:t xml:space="preserve"> z późn.zm.</w:t>
      </w:r>
      <w:r w:rsidR="00D53060" w:rsidRPr="00CE35C8">
        <w:rPr>
          <w:rFonts w:ascii="Calibri" w:hAnsi="Calibri" w:cs="Calibri"/>
          <w:color w:val="auto"/>
          <w:szCs w:val="22"/>
        </w:rPr>
        <w:t>)</w:t>
      </w:r>
      <w:r w:rsidRPr="00CE35C8">
        <w:rPr>
          <w:rFonts w:ascii="Calibri" w:hAnsi="Calibri" w:cs="Calibri"/>
          <w:color w:val="auto"/>
          <w:szCs w:val="22"/>
        </w:rPr>
        <w:t xml:space="preserve">, </w:t>
      </w:r>
      <w:r w:rsidR="00AD236E" w:rsidRPr="00CE35C8">
        <w:rPr>
          <w:rFonts w:ascii="Calibri" w:hAnsi="Calibri" w:cs="Calibri"/>
          <w:color w:val="auto"/>
          <w:szCs w:val="22"/>
        </w:rPr>
        <w:t>zwanej dalej</w:t>
      </w:r>
      <w:r w:rsidRPr="00CE35C8">
        <w:rPr>
          <w:rFonts w:ascii="Calibri" w:hAnsi="Calibri" w:cs="Calibri"/>
          <w:color w:val="auto"/>
          <w:szCs w:val="22"/>
        </w:rPr>
        <w:t xml:space="preserve"> </w:t>
      </w:r>
      <w:r w:rsidR="00AD236E" w:rsidRPr="00CE35C8">
        <w:rPr>
          <w:rFonts w:ascii="Calibri" w:hAnsi="Calibri" w:cs="Calibri"/>
          <w:color w:val="auto"/>
          <w:szCs w:val="22"/>
        </w:rPr>
        <w:t>ustawą Pzp.</w:t>
      </w:r>
    </w:p>
    <w:p w14:paraId="09D81355" w14:textId="77777777" w:rsidR="009D34B3" w:rsidRPr="00CE35C8" w:rsidRDefault="009D34B3" w:rsidP="00AF3C81">
      <w:pPr>
        <w:pStyle w:val="Tekstpodstawowy33"/>
        <w:numPr>
          <w:ilvl w:val="1"/>
          <w:numId w:val="23"/>
        </w:numPr>
        <w:tabs>
          <w:tab w:val="clear" w:pos="1288"/>
          <w:tab w:val="num" w:pos="567"/>
        </w:tabs>
        <w:spacing w:line="271" w:lineRule="auto"/>
        <w:ind w:left="567" w:right="-2" w:hanging="567"/>
        <w:rPr>
          <w:rFonts w:ascii="Calibri" w:hAnsi="Calibri" w:cs="Calibri"/>
          <w:color w:val="auto"/>
          <w:szCs w:val="22"/>
        </w:rPr>
      </w:pPr>
      <w:r w:rsidRPr="00CE35C8">
        <w:rPr>
          <w:rFonts w:ascii="Calibri" w:hAnsi="Calibri" w:cs="Calibri"/>
          <w:color w:val="auto"/>
          <w:szCs w:val="22"/>
        </w:rPr>
        <w:t xml:space="preserve">Na podstawie art. 139 ust. 1 ustawy Pzp zamawiający w postępowaniu najpierw dokona badania i oceny ofert, a następnie dokona kwalifikacji podmiotowej wykonawcy, którego oferta została najwyżej oceniona w zakresie braku podstaw wykluczenia oraz spełniania warunków udziału </w:t>
      </w:r>
      <w:r w:rsidRPr="00CE35C8">
        <w:rPr>
          <w:rFonts w:ascii="Calibri" w:hAnsi="Calibri" w:cs="Calibri"/>
          <w:color w:val="auto"/>
          <w:szCs w:val="22"/>
        </w:rPr>
        <w:br/>
        <w:t>w postępowaniu.</w:t>
      </w:r>
    </w:p>
    <w:p w14:paraId="6528FDDC" w14:textId="48DC65B2" w:rsidR="005E59AB" w:rsidRPr="00CE35C8" w:rsidRDefault="005E59AB" w:rsidP="00AF3C81">
      <w:pPr>
        <w:pStyle w:val="Tekstpodstawowy33"/>
        <w:numPr>
          <w:ilvl w:val="1"/>
          <w:numId w:val="23"/>
        </w:numPr>
        <w:tabs>
          <w:tab w:val="clear" w:pos="1288"/>
          <w:tab w:val="num" w:pos="567"/>
        </w:tabs>
        <w:spacing w:line="271" w:lineRule="auto"/>
        <w:ind w:left="567" w:right="-2" w:hanging="567"/>
        <w:rPr>
          <w:rFonts w:ascii="Calibri" w:hAnsi="Calibri" w:cs="Calibri"/>
          <w:color w:val="auto"/>
          <w:szCs w:val="22"/>
        </w:rPr>
      </w:pPr>
      <w:r w:rsidRPr="00CE35C8">
        <w:rPr>
          <w:rFonts w:ascii="Calibri" w:hAnsi="Calibri" w:cs="Calibri"/>
          <w:bCs/>
          <w:color w:val="auto"/>
          <w:szCs w:val="22"/>
        </w:rPr>
        <w:t>Zamawiający</w:t>
      </w:r>
      <w:r w:rsidRPr="00CE35C8">
        <w:rPr>
          <w:rFonts w:ascii="Calibri" w:hAnsi="Calibri" w:cs="Calibri"/>
          <w:color w:val="auto"/>
          <w:szCs w:val="22"/>
        </w:rPr>
        <w:t xml:space="preserve"> nie przewiduje </w:t>
      </w:r>
      <w:r w:rsidRPr="00CE35C8">
        <w:rPr>
          <w:rFonts w:ascii="Calibri" w:hAnsi="Calibri" w:cs="Calibri"/>
          <w:bCs/>
          <w:color w:val="auto"/>
          <w:szCs w:val="22"/>
        </w:rPr>
        <w:t>przeprowadzenia aukcji elektronicznej.</w:t>
      </w:r>
    </w:p>
    <w:p w14:paraId="1E20A8D0" w14:textId="77777777" w:rsidR="005E59AB" w:rsidRPr="00CE35C8" w:rsidRDefault="005E59AB" w:rsidP="00AF3C81">
      <w:pPr>
        <w:pStyle w:val="Tekstpodstawowy33"/>
        <w:numPr>
          <w:ilvl w:val="1"/>
          <w:numId w:val="23"/>
        </w:numPr>
        <w:tabs>
          <w:tab w:val="clear" w:pos="1288"/>
          <w:tab w:val="num" w:pos="567"/>
        </w:tabs>
        <w:spacing w:line="271" w:lineRule="auto"/>
        <w:ind w:left="567" w:right="-2" w:hanging="567"/>
        <w:rPr>
          <w:rFonts w:ascii="Calibri" w:hAnsi="Calibri" w:cs="Calibri"/>
          <w:color w:val="auto"/>
          <w:szCs w:val="22"/>
        </w:rPr>
      </w:pPr>
      <w:r w:rsidRPr="00CE35C8">
        <w:rPr>
          <w:rFonts w:ascii="Calibri" w:hAnsi="Calibri" w:cs="Calibri"/>
          <w:color w:val="auto"/>
          <w:szCs w:val="22"/>
        </w:rPr>
        <w:t>Zamawiający nie zastrzega możliwości ubiegania się o udzielenie zamówienia wyłącznie przez wykonawców, o których mowa w art. 94 ustawy Pzp.</w:t>
      </w:r>
    </w:p>
    <w:p w14:paraId="65F8E444" w14:textId="77777777" w:rsidR="005E59AB" w:rsidRPr="00CE35C8" w:rsidRDefault="005E59AB" w:rsidP="00AF3C81">
      <w:pPr>
        <w:pStyle w:val="Tekstpodstawowy33"/>
        <w:numPr>
          <w:ilvl w:val="1"/>
          <w:numId w:val="23"/>
        </w:numPr>
        <w:tabs>
          <w:tab w:val="clear" w:pos="1288"/>
          <w:tab w:val="num" w:pos="567"/>
        </w:tabs>
        <w:spacing w:line="271" w:lineRule="auto"/>
        <w:ind w:left="567" w:right="-2" w:hanging="567"/>
        <w:rPr>
          <w:rFonts w:ascii="Calibri" w:hAnsi="Calibri" w:cs="Calibri"/>
          <w:color w:val="auto"/>
          <w:szCs w:val="22"/>
        </w:rPr>
      </w:pPr>
      <w:r w:rsidRPr="00CE35C8">
        <w:rPr>
          <w:rFonts w:ascii="Calibri" w:hAnsi="Calibri" w:cs="Calibri"/>
          <w:color w:val="auto"/>
          <w:szCs w:val="22"/>
        </w:rPr>
        <w:t>Zamawiający nie przewiduje zawarcia umowy ramowej.</w:t>
      </w:r>
    </w:p>
    <w:p w14:paraId="406F04ED" w14:textId="4AD46B27" w:rsidR="004C6607" w:rsidRPr="00CE35C8" w:rsidRDefault="00847349" w:rsidP="00AF3C81">
      <w:pPr>
        <w:pStyle w:val="Tekstpodstawowy33"/>
        <w:numPr>
          <w:ilvl w:val="1"/>
          <w:numId w:val="23"/>
        </w:numPr>
        <w:tabs>
          <w:tab w:val="clear" w:pos="1288"/>
          <w:tab w:val="num" w:pos="567"/>
        </w:tabs>
        <w:spacing w:line="271" w:lineRule="auto"/>
        <w:ind w:left="567" w:right="-2" w:hanging="567"/>
        <w:rPr>
          <w:rFonts w:ascii="Calibri" w:hAnsi="Calibri" w:cs="Calibri"/>
          <w:color w:val="auto"/>
          <w:szCs w:val="22"/>
        </w:rPr>
      </w:pPr>
      <w:r w:rsidRPr="00847349">
        <w:rPr>
          <w:rFonts w:ascii="Calibri" w:hAnsi="Calibri" w:cs="Calibri"/>
          <w:color w:val="auto"/>
          <w:szCs w:val="22"/>
        </w:rPr>
        <w:t xml:space="preserve">Zamawiający nie dokonuje podziału zamówienia na części, tym samym zamawiający nie dopuszcza składania ofert częściowych, o których </w:t>
      </w:r>
      <w:r>
        <w:rPr>
          <w:rFonts w:ascii="Calibri" w:hAnsi="Calibri" w:cs="Calibri"/>
          <w:color w:val="auto"/>
          <w:szCs w:val="22"/>
        </w:rPr>
        <w:t>mowa w art. 7 pkt 15 ustawy Pzp.</w:t>
      </w:r>
      <w:r>
        <w:rPr>
          <w:rFonts w:ascii="Calibri" w:hAnsi="Calibri" w:cs="Times New Roman"/>
          <w:i/>
          <w:color w:val="auto"/>
          <w:szCs w:val="22"/>
          <w:lang w:eastAsia="pl-PL"/>
        </w:rPr>
        <w:t xml:space="preserve"> </w:t>
      </w:r>
      <w:r w:rsidRPr="00847349">
        <w:rPr>
          <w:rFonts w:ascii="Calibri" w:hAnsi="Calibri" w:cs="Times New Roman"/>
          <w:color w:val="auto"/>
          <w:szCs w:val="22"/>
          <w:lang w:eastAsia="pl-PL"/>
        </w:rPr>
        <w:t>Zamawiający zrezygnował z podziału</w:t>
      </w:r>
      <w:r>
        <w:rPr>
          <w:rFonts w:ascii="Calibri" w:hAnsi="Calibri" w:cs="Times New Roman"/>
          <w:color w:val="auto"/>
          <w:szCs w:val="22"/>
          <w:lang w:eastAsia="pl-PL"/>
        </w:rPr>
        <w:t xml:space="preserve"> przedmiotu zamówienia na części </w:t>
      </w:r>
      <w:r w:rsidRPr="00847349">
        <w:rPr>
          <w:rFonts w:ascii="Calibri" w:hAnsi="Calibri" w:cs="Times New Roman"/>
          <w:color w:val="auto"/>
          <w:szCs w:val="22"/>
          <w:lang w:eastAsia="pl-PL"/>
        </w:rPr>
        <w:t xml:space="preserve"> ze względu na konieczność zapewnienia jednolitych standardów wykonywania świadczeń gwarancyjnych i serwisu. W przypadku wyboru dwóch lub więcej wykonawców świadczenia te mogły by być wykonywane według różnych standardów, a ponadto dodatkowym utrudnieniem byłby fakt iż poszczególne zamawiane zestawy (ekosystemy urządzeń) musiały by być adresowane w przypadku wystąpienia awarii lub wady do konkretnego Wykonawcy (dostawcy).</w:t>
      </w:r>
      <w:r>
        <w:rPr>
          <w:rFonts w:ascii="Calibri" w:hAnsi="Calibri" w:cs="Calibri"/>
          <w:color w:val="auto"/>
          <w:szCs w:val="22"/>
        </w:rPr>
        <w:t xml:space="preserve"> </w:t>
      </w:r>
    </w:p>
    <w:p w14:paraId="02F39399" w14:textId="77777777" w:rsidR="005E59AB" w:rsidRPr="00CE35C8" w:rsidRDefault="005E59AB" w:rsidP="00AF3C81">
      <w:pPr>
        <w:pStyle w:val="Tekstpodstawowy33"/>
        <w:numPr>
          <w:ilvl w:val="1"/>
          <w:numId w:val="23"/>
        </w:numPr>
        <w:tabs>
          <w:tab w:val="clear" w:pos="1288"/>
          <w:tab w:val="num" w:pos="567"/>
        </w:tabs>
        <w:spacing w:line="271" w:lineRule="auto"/>
        <w:ind w:left="567" w:right="-2" w:hanging="567"/>
        <w:rPr>
          <w:rFonts w:ascii="Calibri" w:hAnsi="Calibri" w:cs="Calibri"/>
          <w:color w:val="auto"/>
          <w:szCs w:val="22"/>
        </w:rPr>
      </w:pPr>
      <w:r w:rsidRPr="00CE35C8">
        <w:rPr>
          <w:rFonts w:ascii="Calibri" w:hAnsi="Calibri" w:cs="Calibri"/>
          <w:color w:val="auto"/>
          <w:szCs w:val="22"/>
        </w:rPr>
        <w:t>Zamawiający nie dopuszcza składania ofert wariantowych oraz w postaci katalogów elektronicznych.</w:t>
      </w:r>
    </w:p>
    <w:p w14:paraId="27E23A70" w14:textId="777CFEAD" w:rsidR="005E59AB" w:rsidRPr="00CE35C8" w:rsidRDefault="005E59AB" w:rsidP="00AF3C81">
      <w:pPr>
        <w:pStyle w:val="Tekstpodstawowy33"/>
        <w:numPr>
          <w:ilvl w:val="1"/>
          <w:numId w:val="23"/>
        </w:numPr>
        <w:tabs>
          <w:tab w:val="clear" w:pos="1288"/>
          <w:tab w:val="num" w:pos="567"/>
        </w:tabs>
        <w:spacing w:line="271" w:lineRule="auto"/>
        <w:ind w:left="567" w:right="-2" w:hanging="567"/>
        <w:rPr>
          <w:rFonts w:ascii="Calibri" w:hAnsi="Calibri" w:cs="Calibri"/>
          <w:szCs w:val="22"/>
        </w:rPr>
      </w:pPr>
      <w:r w:rsidRPr="00CE35C8">
        <w:rPr>
          <w:rFonts w:ascii="Calibri" w:hAnsi="Calibri" w:cs="Calibri"/>
          <w:color w:val="auto"/>
          <w:szCs w:val="22"/>
        </w:rPr>
        <w:t xml:space="preserve">Zamawiający </w:t>
      </w:r>
      <w:r w:rsidR="00066C98" w:rsidRPr="00CE35C8">
        <w:rPr>
          <w:rFonts w:ascii="Calibri" w:hAnsi="Calibri" w:cs="Calibri"/>
          <w:color w:val="auto"/>
          <w:szCs w:val="22"/>
        </w:rPr>
        <w:t xml:space="preserve">nie </w:t>
      </w:r>
      <w:r w:rsidRPr="00CE35C8">
        <w:rPr>
          <w:rFonts w:ascii="Calibri" w:hAnsi="Calibri" w:cs="Calibri"/>
          <w:color w:val="auto"/>
          <w:szCs w:val="22"/>
        </w:rPr>
        <w:t xml:space="preserve">przewiduje udzielenie zamówień, o których mowa w art. 214 ust. 1 pkt </w:t>
      </w:r>
      <w:r w:rsidR="00037027" w:rsidRPr="00CE35C8">
        <w:rPr>
          <w:rFonts w:ascii="Calibri" w:hAnsi="Calibri" w:cs="Calibri"/>
          <w:color w:val="auto"/>
          <w:szCs w:val="22"/>
        </w:rPr>
        <w:t>8</w:t>
      </w:r>
      <w:r w:rsidR="00D53060" w:rsidRPr="00CE35C8">
        <w:rPr>
          <w:rFonts w:ascii="Calibri" w:hAnsi="Calibri" w:cs="Calibri"/>
          <w:color w:val="auto"/>
          <w:szCs w:val="22"/>
        </w:rPr>
        <w:t>)</w:t>
      </w:r>
      <w:r w:rsidRPr="00CE35C8">
        <w:rPr>
          <w:rFonts w:ascii="Calibri" w:hAnsi="Calibri" w:cs="Calibri"/>
          <w:color w:val="auto"/>
          <w:szCs w:val="22"/>
        </w:rPr>
        <w:t xml:space="preserve"> ustawy Pzp</w:t>
      </w:r>
      <w:r w:rsidR="00037027" w:rsidRPr="00CE35C8">
        <w:rPr>
          <w:rFonts w:ascii="Calibri" w:hAnsi="Calibri" w:cs="Calibri"/>
          <w:color w:val="auto"/>
          <w:szCs w:val="22"/>
        </w:rPr>
        <w:t>.</w:t>
      </w:r>
    </w:p>
    <w:p w14:paraId="375A7053" w14:textId="54E68A5F" w:rsidR="00847349" w:rsidRPr="0030142A" w:rsidRDefault="00F528A7" w:rsidP="00AF3C81">
      <w:pPr>
        <w:pStyle w:val="Tekstpodstawowy33"/>
        <w:numPr>
          <w:ilvl w:val="1"/>
          <w:numId w:val="23"/>
        </w:numPr>
        <w:tabs>
          <w:tab w:val="clear" w:pos="1288"/>
          <w:tab w:val="num" w:pos="567"/>
        </w:tabs>
        <w:spacing w:line="269" w:lineRule="auto"/>
        <w:ind w:left="425" w:hanging="425"/>
        <w:rPr>
          <w:rFonts w:ascii="Calibri" w:hAnsi="Calibri" w:cs="Calibri"/>
          <w:szCs w:val="22"/>
        </w:rPr>
      </w:pPr>
      <w:r w:rsidRPr="00FF1D09">
        <w:rPr>
          <w:rFonts w:ascii="Calibri" w:hAnsi="Calibri" w:cs="Calibri"/>
          <w:szCs w:val="22"/>
        </w:rPr>
        <w:t xml:space="preserve">Zamawiający </w:t>
      </w:r>
      <w:r w:rsidR="00847349" w:rsidRPr="00FF1D09">
        <w:rPr>
          <w:rFonts w:ascii="Calibri" w:hAnsi="Calibri" w:cs="Calibri"/>
          <w:szCs w:val="22"/>
        </w:rPr>
        <w:t xml:space="preserve">dopuszcza składanie ofert równoważnych w pozycjach </w:t>
      </w:r>
      <w:r w:rsidR="00A47750" w:rsidRPr="00FF1D09">
        <w:rPr>
          <w:rFonts w:ascii="Calibri" w:hAnsi="Calibri" w:cs="Calibri"/>
          <w:szCs w:val="22"/>
        </w:rPr>
        <w:t>1,</w:t>
      </w:r>
      <w:r w:rsidR="009C1936" w:rsidRPr="00FF1D09">
        <w:rPr>
          <w:rFonts w:ascii="Calibri" w:hAnsi="Calibri" w:cs="Calibri"/>
          <w:szCs w:val="22"/>
        </w:rPr>
        <w:t xml:space="preserve"> </w:t>
      </w:r>
      <w:r w:rsidR="0080617E" w:rsidRPr="00FF1D09">
        <w:rPr>
          <w:rFonts w:ascii="Calibri" w:hAnsi="Calibri" w:cs="Calibri"/>
          <w:szCs w:val="22"/>
        </w:rPr>
        <w:t>8</w:t>
      </w:r>
      <w:r w:rsidR="00E91BEA">
        <w:rPr>
          <w:rFonts w:ascii="Calibri" w:hAnsi="Calibri" w:cs="Calibri"/>
          <w:szCs w:val="22"/>
        </w:rPr>
        <w:t>,</w:t>
      </w:r>
      <w:r w:rsidR="00E91BEA" w:rsidRPr="00FF1D09">
        <w:rPr>
          <w:rFonts w:ascii="Calibri" w:hAnsi="Calibri" w:cs="Calibri"/>
          <w:szCs w:val="22"/>
        </w:rPr>
        <w:t xml:space="preserve"> </w:t>
      </w:r>
      <w:r w:rsidR="0080617E" w:rsidRPr="00FF1D09">
        <w:rPr>
          <w:rFonts w:ascii="Calibri" w:hAnsi="Calibri" w:cs="Calibri"/>
          <w:szCs w:val="22"/>
        </w:rPr>
        <w:t>12</w:t>
      </w:r>
      <w:r w:rsidR="00847349" w:rsidRPr="00FF1D09">
        <w:rPr>
          <w:rFonts w:ascii="Calibri" w:hAnsi="Calibri" w:cs="Calibri"/>
          <w:szCs w:val="22"/>
        </w:rPr>
        <w:t xml:space="preserve"> </w:t>
      </w:r>
      <w:r w:rsidR="00552703">
        <w:rPr>
          <w:rFonts w:ascii="Calibri" w:hAnsi="Calibri" w:cs="Calibri"/>
          <w:szCs w:val="22"/>
        </w:rPr>
        <w:t xml:space="preserve">w </w:t>
      </w:r>
      <w:r w:rsidR="00847349" w:rsidRPr="00FF1D09">
        <w:rPr>
          <w:rFonts w:ascii="Calibri" w:hAnsi="Calibri" w:cs="Calibri"/>
          <w:szCs w:val="22"/>
        </w:rPr>
        <w:t>Części IV SWZ na</w:t>
      </w:r>
      <w:r w:rsidR="00847349" w:rsidRPr="0030142A">
        <w:rPr>
          <w:rFonts w:ascii="Calibri" w:hAnsi="Calibri" w:cs="Calibri"/>
          <w:szCs w:val="22"/>
        </w:rPr>
        <w:t xml:space="preserve"> następujących zasadach:</w:t>
      </w:r>
    </w:p>
    <w:p w14:paraId="2393FF77" w14:textId="1984075F" w:rsidR="00847349" w:rsidRPr="00847349" w:rsidRDefault="00847349" w:rsidP="00AF3C81">
      <w:pPr>
        <w:pStyle w:val="Tekstpodstawowy33"/>
        <w:numPr>
          <w:ilvl w:val="0"/>
          <w:numId w:val="292"/>
        </w:numPr>
        <w:spacing w:line="269" w:lineRule="auto"/>
        <w:ind w:left="709" w:hanging="283"/>
        <w:rPr>
          <w:rFonts w:ascii="Calibri" w:hAnsi="Calibri" w:cs="Calibri"/>
          <w:szCs w:val="22"/>
        </w:rPr>
      </w:pPr>
      <w:r w:rsidRPr="00847349">
        <w:rPr>
          <w:rFonts w:ascii="Calibri" w:hAnsi="Calibri" w:cs="Calibri"/>
          <w:szCs w:val="22"/>
        </w:rPr>
        <w:t xml:space="preserve">przez oferty równoważne rozumie się oferty dostarczenia sprzętu komputerowego wymienionego w pozycjach </w:t>
      </w:r>
      <w:r w:rsidR="00A47750">
        <w:rPr>
          <w:rFonts w:ascii="Calibri" w:hAnsi="Calibri" w:cs="Calibri"/>
          <w:szCs w:val="22"/>
        </w:rPr>
        <w:t>1,</w:t>
      </w:r>
      <w:r w:rsidR="00E91BEA">
        <w:rPr>
          <w:rFonts w:ascii="Calibri" w:hAnsi="Calibri" w:cs="Calibri"/>
          <w:szCs w:val="22"/>
        </w:rPr>
        <w:t xml:space="preserve"> </w:t>
      </w:r>
      <w:r w:rsidR="0080617E">
        <w:rPr>
          <w:rFonts w:ascii="Calibri" w:hAnsi="Calibri" w:cs="Calibri"/>
          <w:szCs w:val="22"/>
        </w:rPr>
        <w:t>8,</w:t>
      </w:r>
      <w:r w:rsidR="00E91BEA">
        <w:rPr>
          <w:rFonts w:ascii="Calibri" w:hAnsi="Calibri" w:cs="Calibri"/>
          <w:szCs w:val="22"/>
        </w:rPr>
        <w:t xml:space="preserve"> </w:t>
      </w:r>
      <w:r w:rsidR="0080617E">
        <w:rPr>
          <w:rFonts w:ascii="Calibri" w:hAnsi="Calibri" w:cs="Calibri"/>
          <w:szCs w:val="22"/>
        </w:rPr>
        <w:t xml:space="preserve">12 </w:t>
      </w:r>
      <w:r w:rsidR="00552703">
        <w:rPr>
          <w:rFonts w:ascii="Calibri" w:hAnsi="Calibri" w:cs="Calibri"/>
          <w:szCs w:val="22"/>
        </w:rPr>
        <w:t xml:space="preserve">w </w:t>
      </w:r>
      <w:r w:rsidR="0080617E">
        <w:rPr>
          <w:rFonts w:ascii="Calibri" w:hAnsi="Calibri" w:cs="Calibri"/>
          <w:szCs w:val="22"/>
        </w:rPr>
        <w:t>Części IV SWZ wyposażane</w:t>
      </w:r>
      <w:r w:rsidRPr="00847349">
        <w:rPr>
          <w:rFonts w:ascii="Calibri" w:hAnsi="Calibri" w:cs="Calibri"/>
          <w:szCs w:val="22"/>
        </w:rPr>
        <w:t xml:space="preserve"> w system</w:t>
      </w:r>
      <w:r w:rsidR="0080617E">
        <w:rPr>
          <w:rFonts w:ascii="Calibri" w:hAnsi="Calibri" w:cs="Calibri"/>
          <w:szCs w:val="22"/>
        </w:rPr>
        <w:t>y operacyjne równoważne</w:t>
      </w:r>
      <w:r w:rsidRPr="00847349">
        <w:rPr>
          <w:rFonts w:ascii="Calibri" w:hAnsi="Calibri" w:cs="Calibri"/>
          <w:szCs w:val="22"/>
        </w:rPr>
        <w:t xml:space="preserve"> do</w:t>
      </w:r>
      <w:r w:rsidR="00A47750">
        <w:rPr>
          <w:rFonts w:ascii="Calibri" w:hAnsi="Calibri" w:cs="Calibri"/>
          <w:szCs w:val="22"/>
        </w:rPr>
        <w:t xml:space="preserve"> </w:t>
      </w:r>
      <w:r w:rsidR="00A47750" w:rsidRPr="00B470E8">
        <w:rPr>
          <w:rFonts w:asciiTheme="minorHAnsi" w:hAnsiTheme="minorHAnsi" w:cstheme="minorHAnsi"/>
          <w:szCs w:val="22"/>
          <w:lang w:eastAsia="pl-PL"/>
        </w:rPr>
        <w:t xml:space="preserve">macOS </w:t>
      </w:r>
      <w:r w:rsidR="00A47750" w:rsidRPr="00B470E8">
        <w:rPr>
          <w:rFonts w:asciiTheme="minorHAnsi" w:hAnsiTheme="minorHAnsi" w:cstheme="minorHAnsi"/>
          <w:szCs w:val="22"/>
          <w:lang w:eastAsia="pl-PL"/>
        </w:rPr>
        <w:lastRenderedPageBreak/>
        <w:t>w wersji min. Monterey</w:t>
      </w:r>
      <w:r w:rsidR="00A47750">
        <w:rPr>
          <w:rFonts w:asciiTheme="minorHAnsi" w:hAnsiTheme="minorHAnsi" w:cstheme="minorHAnsi"/>
          <w:szCs w:val="22"/>
          <w:lang w:eastAsia="pl-PL"/>
        </w:rPr>
        <w:t xml:space="preserve">, </w:t>
      </w:r>
      <w:r w:rsidR="0080617E" w:rsidRPr="00A854F0">
        <w:rPr>
          <w:rFonts w:asciiTheme="minorHAnsi" w:hAnsiTheme="minorHAnsi" w:cstheme="minorHAnsi"/>
          <w:color w:val="auto"/>
          <w:szCs w:val="22"/>
          <w:lang w:eastAsia="pl-PL"/>
        </w:rPr>
        <w:t xml:space="preserve">system IPadOS w wersji </w:t>
      </w:r>
      <w:r w:rsidR="0080617E">
        <w:rPr>
          <w:rFonts w:asciiTheme="minorHAnsi" w:hAnsiTheme="minorHAnsi" w:cstheme="minorHAnsi"/>
          <w:color w:val="auto"/>
          <w:szCs w:val="22"/>
          <w:lang w:eastAsia="pl-PL"/>
        </w:rPr>
        <w:t xml:space="preserve">min. </w:t>
      </w:r>
      <w:r w:rsidR="0080617E" w:rsidRPr="00A854F0">
        <w:rPr>
          <w:rFonts w:asciiTheme="minorHAnsi" w:hAnsiTheme="minorHAnsi" w:cstheme="minorHAnsi"/>
          <w:color w:val="auto"/>
          <w:szCs w:val="22"/>
          <w:lang w:eastAsia="pl-PL"/>
        </w:rPr>
        <w:t>15</w:t>
      </w:r>
      <w:r w:rsidR="0080617E">
        <w:rPr>
          <w:rFonts w:asciiTheme="minorHAnsi" w:hAnsiTheme="minorHAnsi" w:cstheme="minorHAnsi"/>
          <w:color w:val="auto"/>
          <w:szCs w:val="22"/>
          <w:lang w:eastAsia="pl-PL"/>
        </w:rPr>
        <w:t xml:space="preserve">, </w:t>
      </w:r>
      <w:r w:rsidR="0080617E" w:rsidRPr="00A854F0">
        <w:rPr>
          <w:rFonts w:asciiTheme="minorHAnsi" w:hAnsiTheme="minorHAnsi" w:cstheme="minorHAnsi"/>
          <w:color w:val="auto"/>
          <w:szCs w:val="22"/>
          <w:lang w:eastAsia="pl-PL"/>
        </w:rPr>
        <w:t xml:space="preserve">system IOS w wersji </w:t>
      </w:r>
      <w:r w:rsidR="0080617E">
        <w:rPr>
          <w:rFonts w:asciiTheme="minorHAnsi" w:hAnsiTheme="minorHAnsi" w:cstheme="minorHAnsi"/>
          <w:color w:val="auto"/>
          <w:szCs w:val="22"/>
          <w:lang w:eastAsia="pl-PL"/>
        </w:rPr>
        <w:t xml:space="preserve">min. </w:t>
      </w:r>
      <w:r w:rsidR="0080617E" w:rsidRPr="00A854F0">
        <w:rPr>
          <w:rFonts w:asciiTheme="minorHAnsi" w:hAnsiTheme="minorHAnsi" w:cstheme="minorHAnsi"/>
          <w:color w:val="auto"/>
          <w:szCs w:val="22"/>
          <w:lang w:eastAsia="pl-PL"/>
        </w:rPr>
        <w:t>15</w:t>
      </w:r>
      <w:r w:rsidR="009C1936">
        <w:rPr>
          <w:rFonts w:ascii="Calibri" w:hAnsi="Calibri" w:cs="Calibri"/>
          <w:szCs w:val="22"/>
        </w:rPr>
        <w:t xml:space="preserve">, </w:t>
      </w:r>
      <w:r w:rsidR="0080617E">
        <w:rPr>
          <w:rFonts w:ascii="Calibri" w:hAnsi="Calibri" w:cs="Calibri"/>
          <w:szCs w:val="22"/>
        </w:rPr>
        <w:t>kryteria równoważności systemów operacyjnych</w:t>
      </w:r>
      <w:r w:rsidRPr="00847349">
        <w:rPr>
          <w:rFonts w:ascii="Calibri" w:hAnsi="Calibri" w:cs="Calibri"/>
          <w:szCs w:val="22"/>
        </w:rPr>
        <w:t xml:space="preserve"> zostały wskazane przez zamawiającego w Części IV SWZ;</w:t>
      </w:r>
    </w:p>
    <w:p w14:paraId="7FBC2D80" w14:textId="174ADE74" w:rsidR="00847349" w:rsidRPr="00847349" w:rsidRDefault="00847349" w:rsidP="00AF3C81">
      <w:pPr>
        <w:pStyle w:val="Tekstpodstawowy33"/>
        <w:numPr>
          <w:ilvl w:val="0"/>
          <w:numId w:val="292"/>
        </w:numPr>
        <w:spacing w:line="269" w:lineRule="auto"/>
        <w:ind w:left="709" w:hanging="283"/>
        <w:rPr>
          <w:rFonts w:ascii="Calibri" w:hAnsi="Calibri" w:cs="Calibri"/>
          <w:szCs w:val="22"/>
        </w:rPr>
      </w:pPr>
      <w:r w:rsidRPr="00847349">
        <w:rPr>
          <w:rFonts w:ascii="Calibri" w:hAnsi="Calibri" w:cs="Calibri"/>
          <w:szCs w:val="22"/>
        </w:rPr>
        <w:t xml:space="preserve">wykonawca powołujący się na rozwiązania równoważne musi udowodnić w szczególności za pomocą przedmiotowych środków dowodowych, o których mowa w art. 104 </w:t>
      </w:r>
      <w:r w:rsidR="0080617E">
        <w:rPr>
          <w:rFonts w:ascii="Calibri" w:hAnsi="Calibri" w:cs="Calibri"/>
          <w:szCs w:val="22"/>
        </w:rPr>
        <w:t>– 107 ustawy Pzp, że proponowane</w:t>
      </w:r>
      <w:r w:rsidRPr="00847349">
        <w:rPr>
          <w:rFonts w:ascii="Calibri" w:hAnsi="Calibri" w:cs="Calibri"/>
          <w:szCs w:val="22"/>
        </w:rPr>
        <w:t xml:space="preserve"> przez niego syst</w:t>
      </w:r>
      <w:r w:rsidR="0080617E">
        <w:rPr>
          <w:rFonts w:ascii="Calibri" w:hAnsi="Calibri" w:cs="Calibri"/>
          <w:szCs w:val="22"/>
        </w:rPr>
        <w:t>emy operacyjne (inne</w:t>
      </w:r>
      <w:r w:rsidRPr="00847349">
        <w:rPr>
          <w:rFonts w:ascii="Calibri" w:hAnsi="Calibri" w:cs="Calibri"/>
          <w:szCs w:val="22"/>
        </w:rPr>
        <w:t xml:space="preserve"> niż system </w:t>
      </w:r>
      <w:r w:rsidR="0080617E" w:rsidRPr="0080617E">
        <w:rPr>
          <w:rFonts w:ascii="Calibri" w:hAnsi="Calibri" w:cs="Calibri"/>
          <w:szCs w:val="22"/>
        </w:rPr>
        <w:t>macOS w wersji min. Monterey, system IPadOS w wersji min. 15, system IOS w wersji min. 15</w:t>
      </w:r>
      <w:r w:rsidRPr="00847349">
        <w:rPr>
          <w:rFonts w:ascii="Calibri" w:hAnsi="Calibri" w:cs="Calibri"/>
          <w:szCs w:val="22"/>
        </w:rPr>
        <w:t>); w równoważnym stopniu spełnia wymagania zamawiającego określone w Części IV SWZ;</w:t>
      </w:r>
    </w:p>
    <w:p w14:paraId="712A8D52" w14:textId="7FE93DD0" w:rsidR="00847349" w:rsidRPr="00847349" w:rsidRDefault="00847349" w:rsidP="00AF3C81">
      <w:pPr>
        <w:pStyle w:val="Tekstpodstawowy33"/>
        <w:numPr>
          <w:ilvl w:val="0"/>
          <w:numId w:val="292"/>
        </w:numPr>
        <w:spacing w:line="269" w:lineRule="auto"/>
        <w:ind w:left="709" w:hanging="283"/>
        <w:rPr>
          <w:rFonts w:ascii="Calibri" w:hAnsi="Calibri" w:cs="Calibri"/>
          <w:szCs w:val="22"/>
        </w:rPr>
      </w:pPr>
      <w:r w:rsidRPr="00847349">
        <w:rPr>
          <w:rFonts w:ascii="Calibri" w:hAnsi="Calibri" w:cs="Calibri"/>
          <w:szCs w:val="22"/>
        </w:rPr>
        <w:t>stosowne dowody, potwierdzające równoważność oferowanych rozwiązań, należy dołączyć do oferty. W szczególności w takim przypadku wykonawca musi złożyć specyfikację oferowanego rozwiązania (systemu operacyjnego), z wyszczególnieniem elementów (właściwości) równoważnych – innych niż wymagane przez zamawiającego (np. przez pogrubienie lub podkreślenie proponowanego produktu równoważnego). Zamawiający porówna spełnianie wymagań przez oferowane rozwiązania z wymaganiami wskazanymi w Części IV SWZ i w razie stwierdzenia, że oferowane przez wykonawcę rozwiązania nie spełniają wymagań zamawiającego, odrzuci ofertę;</w:t>
      </w:r>
    </w:p>
    <w:p w14:paraId="45F43CC6" w14:textId="31F54269" w:rsidR="009C0E5A" w:rsidRPr="00CE35C8" w:rsidRDefault="00847349" w:rsidP="00AF3C81">
      <w:pPr>
        <w:pStyle w:val="Tekstpodstawowy33"/>
        <w:numPr>
          <w:ilvl w:val="0"/>
          <w:numId w:val="292"/>
        </w:numPr>
        <w:spacing w:line="269" w:lineRule="auto"/>
        <w:ind w:left="709" w:hanging="283"/>
        <w:rPr>
          <w:rFonts w:ascii="Calibri" w:hAnsi="Calibri" w:cs="Calibri"/>
          <w:szCs w:val="22"/>
        </w:rPr>
      </w:pPr>
      <w:r w:rsidRPr="00847349">
        <w:rPr>
          <w:rFonts w:ascii="Calibri" w:hAnsi="Calibri" w:cs="Calibri"/>
          <w:szCs w:val="22"/>
        </w:rPr>
        <w:t>w przypadku, gdy wykonawca nie złoży wraz z ofertą dowodów potwierdzających zastosowanie innych rozwiązań rozumie się przez to, że do kalkulacji ceny oferty oraz do wykonania umowy przyjęto rozwiązania zaproponowane w opisie przedmiotu zamówienia.</w:t>
      </w:r>
      <w:r>
        <w:rPr>
          <w:rFonts w:ascii="Calibri" w:hAnsi="Calibri" w:cs="Calibri"/>
          <w:szCs w:val="22"/>
        </w:rPr>
        <w:t xml:space="preserve"> </w:t>
      </w:r>
    </w:p>
    <w:p w14:paraId="288D8D70" w14:textId="33967C06" w:rsidR="00CE35C8" w:rsidRPr="00FF1D09" w:rsidRDefault="00CE35C8" w:rsidP="00AF3C81">
      <w:pPr>
        <w:pStyle w:val="Tekstpodstawowy33"/>
        <w:numPr>
          <w:ilvl w:val="1"/>
          <w:numId w:val="23"/>
        </w:numPr>
        <w:tabs>
          <w:tab w:val="clear" w:pos="1288"/>
          <w:tab w:val="num" w:pos="567"/>
        </w:tabs>
        <w:spacing w:line="269" w:lineRule="auto"/>
        <w:ind w:left="425" w:hanging="425"/>
        <w:rPr>
          <w:rFonts w:ascii="Calibri" w:hAnsi="Calibri" w:cs="Calibri"/>
          <w:szCs w:val="22"/>
        </w:rPr>
      </w:pPr>
      <w:bookmarkStart w:id="17" w:name="_Toc243703481"/>
      <w:bookmarkStart w:id="18" w:name="_Toc259105791"/>
      <w:bookmarkStart w:id="19" w:name="_Toc390678228"/>
      <w:bookmarkStart w:id="20" w:name="_Toc69214895"/>
      <w:r w:rsidRPr="00740856">
        <w:rPr>
          <w:rFonts w:ascii="Calibri" w:hAnsi="Calibri" w:cs="Calibri"/>
          <w:color w:val="auto"/>
          <w:szCs w:val="22"/>
        </w:rPr>
        <w:t>Ni</w:t>
      </w:r>
      <w:r w:rsidR="00405E95" w:rsidRPr="00740856">
        <w:rPr>
          <w:rFonts w:ascii="Calibri" w:hAnsi="Calibri" w:cs="Calibri"/>
          <w:color w:val="auto"/>
          <w:szCs w:val="22"/>
        </w:rPr>
        <w:t xml:space="preserve">niejsze postępowanie </w:t>
      </w:r>
      <w:r w:rsidRPr="00740856">
        <w:rPr>
          <w:rFonts w:ascii="Calibri" w:hAnsi="Calibri" w:cs="Calibri"/>
          <w:color w:val="auto"/>
          <w:szCs w:val="22"/>
        </w:rPr>
        <w:t xml:space="preserve">prowadzone </w:t>
      </w:r>
      <w:r w:rsidR="00E91BEA">
        <w:rPr>
          <w:rFonts w:ascii="Calibri" w:hAnsi="Calibri" w:cs="Calibri"/>
          <w:color w:val="auto"/>
          <w:szCs w:val="22"/>
        </w:rPr>
        <w:t xml:space="preserve">na potrzeby realizacji </w:t>
      </w:r>
      <w:r w:rsidR="00FF1D09" w:rsidRPr="00740856">
        <w:rPr>
          <w:rFonts w:ascii="Calibri" w:hAnsi="Calibri" w:cs="Calibri"/>
          <w:color w:val="auto"/>
          <w:szCs w:val="22"/>
        </w:rPr>
        <w:t>projekt</w:t>
      </w:r>
      <w:r w:rsidR="00FF1D09">
        <w:rPr>
          <w:rFonts w:ascii="Calibri" w:hAnsi="Calibri" w:cs="Calibri"/>
          <w:color w:val="auto"/>
          <w:szCs w:val="22"/>
        </w:rPr>
        <w:t>u</w:t>
      </w:r>
      <w:r w:rsidR="00FF1D09" w:rsidRPr="00740856">
        <w:rPr>
          <w:rFonts w:ascii="Calibri" w:hAnsi="Calibri" w:cs="Calibri"/>
          <w:color w:val="auto"/>
          <w:szCs w:val="22"/>
        </w:rPr>
        <w:t xml:space="preserve"> pn</w:t>
      </w:r>
      <w:r w:rsidRPr="00740856">
        <w:rPr>
          <w:rFonts w:ascii="Calibri" w:hAnsi="Calibri" w:cs="Calibri"/>
          <w:color w:val="auto"/>
          <w:szCs w:val="22"/>
        </w:rPr>
        <w:t xml:space="preserve">.: </w:t>
      </w:r>
      <w:r w:rsidR="00405E95" w:rsidRPr="00FF1D09">
        <w:rPr>
          <w:rFonts w:ascii="Calibri" w:hAnsi="Calibri" w:cs="Calibri"/>
          <w:szCs w:val="22"/>
        </w:rPr>
        <w:t xml:space="preserve">„PIONIER-LAB – Krajowa Platforma Integracji Infrastruktur Badawczych z Ekosystemami Innowacji” </w:t>
      </w:r>
      <w:r w:rsidR="00FF1D09">
        <w:rPr>
          <w:rFonts w:ascii="Calibri" w:hAnsi="Calibri" w:cs="Calibri"/>
          <w:szCs w:val="22"/>
        </w:rPr>
        <w:t xml:space="preserve">Nr projektu: </w:t>
      </w:r>
      <w:r w:rsidR="00FF1D09" w:rsidRPr="00FF1D09">
        <w:rPr>
          <w:rFonts w:ascii="Calibri" w:hAnsi="Calibri" w:cs="Calibri"/>
          <w:szCs w:val="22"/>
        </w:rPr>
        <w:t>POIR.04.02.00-30-A005/16</w:t>
      </w:r>
      <w:r w:rsidR="00FF1D09">
        <w:rPr>
          <w:rFonts w:ascii="Calibri" w:hAnsi="Calibri" w:cs="Calibri"/>
          <w:szCs w:val="22"/>
        </w:rPr>
        <w:t xml:space="preserve"> </w:t>
      </w:r>
      <w:r w:rsidR="00405E95" w:rsidRPr="00FF1D09">
        <w:rPr>
          <w:rFonts w:ascii="Calibri" w:hAnsi="Calibri" w:cs="Calibri"/>
          <w:szCs w:val="22"/>
        </w:rPr>
        <w:t>w ramach Działania 4.2</w:t>
      </w:r>
      <w:r w:rsidR="00FF1D09">
        <w:rPr>
          <w:rFonts w:ascii="Calibri" w:hAnsi="Calibri" w:cs="Calibri"/>
          <w:szCs w:val="22"/>
        </w:rPr>
        <w:t>,</w:t>
      </w:r>
      <w:r w:rsidR="00405E95" w:rsidRPr="00FF1D09">
        <w:rPr>
          <w:rFonts w:ascii="Calibri" w:hAnsi="Calibri" w:cs="Calibri"/>
          <w:szCs w:val="22"/>
        </w:rPr>
        <w:t xml:space="preserve"> Programu Operacyjnego Inteligentny Rozwój 2014-2020, współfinansowany ze środków Europejskiego Funduszu Rozwoju Regionalnego oraz</w:t>
      </w:r>
      <w:r w:rsidR="00FF1D09" w:rsidRPr="00FF1D09">
        <w:rPr>
          <w:rFonts w:ascii="Calibri" w:hAnsi="Calibri" w:cs="Calibri"/>
          <w:szCs w:val="22"/>
        </w:rPr>
        <w:t xml:space="preserve"> </w:t>
      </w:r>
      <w:r w:rsidR="00FF1D09">
        <w:rPr>
          <w:rFonts w:ascii="Calibri" w:hAnsi="Calibri" w:cs="Calibri"/>
          <w:szCs w:val="22"/>
        </w:rPr>
        <w:t xml:space="preserve">w ramach </w:t>
      </w:r>
      <w:r w:rsidR="00405E95" w:rsidRPr="00FF1D09">
        <w:rPr>
          <w:rFonts w:ascii="Calibri" w:hAnsi="Calibri" w:cs="Calibri"/>
          <w:szCs w:val="22"/>
        </w:rPr>
        <w:t>projekt</w:t>
      </w:r>
      <w:r w:rsidR="00FF1D09">
        <w:rPr>
          <w:rFonts w:ascii="Calibri" w:hAnsi="Calibri" w:cs="Calibri"/>
          <w:szCs w:val="22"/>
        </w:rPr>
        <w:t>u</w:t>
      </w:r>
      <w:r w:rsidR="00405E95" w:rsidRPr="00FF1D09">
        <w:rPr>
          <w:rFonts w:ascii="Calibri" w:hAnsi="Calibri" w:cs="Calibri"/>
          <w:szCs w:val="22"/>
        </w:rPr>
        <w:t xml:space="preserve"> </w:t>
      </w:r>
      <w:r w:rsidR="00FF1D09">
        <w:rPr>
          <w:rFonts w:ascii="Calibri" w:hAnsi="Calibri" w:cs="Calibri"/>
          <w:szCs w:val="22"/>
        </w:rPr>
        <w:t xml:space="preserve">pn.: </w:t>
      </w:r>
      <w:r w:rsidR="00405E95" w:rsidRPr="00FF1D09">
        <w:rPr>
          <w:rFonts w:ascii="Calibri" w:hAnsi="Calibri" w:cs="Calibri"/>
          <w:szCs w:val="22"/>
        </w:rPr>
        <w:t>„ECBiG – Europejskie Centrum Bioinformatyki i Genomiki - MOSAIC”</w:t>
      </w:r>
      <w:r w:rsidR="00FF1D09">
        <w:rPr>
          <w:rFonts w:ascii="Calibri" w:hAnsi="Calibri" w:cs="Calibri"/>
          <w:szCs w:val="22"/>
        </w:rPr>
        <w:t xml:space="preserve">. Nr projektu </w:t>
      </w:r>
      <w:r w:rsidR="00405E95" w:rsidRPr="00FF1D09">
        <w:rPr>
          <w:rFonts w:ascii="Calibri" w:hAnsi="Calibri" w:cs="Calibri"/>
          <w:szCs w:val="22"/>
        </w:rPr>
        <w:t xml:space="preserve"> </w:t>
      </w:r>
      <w:r w:rsidR="00FF1D09" w:rsidRPr="00FF1D09">
        <w:rPr>
          <w:rFonts w:ascii="Calibri" w:hAnsi="Calibri" w:cs="Calibri"/>
          <w:szCs w:val="22"/>
        </w:rPr>
        <w:t>POIR.04.02.00-00-D017</w:t>
      </w:r>
      <w:r w:rsidR="00405E95" w:rsidRPr="00FF1D09">
        <w:rPr>
          <w:rFonts w:ascii="Calibri" w:hAnsi="Calibri" w:cs="Calibri"/>
          <w:szCs w:val="22"/>
        </w:rPr>
        <w:t>w ramach Działania 4.2</w:t>
      </w:r>
      <w:r w:rsidR="00FF1D09">
        <w:rPr>
          <w:rFonts w:ascii="Calibri" w:hAnsi="Calibri" w:cs="Calibri"/>
          <w:szCs w:val="22"/>
        </w:rPr>
        <w:t>,</w:t>
      </w:r>
      <w:r w:rsidR="00405E95" w:rsidRPr="00FF1D09">
        <w:rPr>
          <w:rFonts w:ascii="Calibri" w:hAnsi="Calibri" w:cs="Calibri"/>
          <w:szCs w:val="22"/>
        </w:rPr>
        <w:t xml:space="preserve"> Programu Operacyjnego Inteligentny Rozwój 2014-2020, współfinansowany ze środków Europejskiego Funduszu Rozwoju Regionalnego.</w:t>
      </w:r>
    </w:p>
    <w:p w14:paraId="0F76922B" w14:textId="42E63EC5" w:rsidR="00AD236E" w:rsidRPr="00E91BEA" w:rsidRDefault="00907D6E" w:rsidP="00637C31">
      <w:pPr>
        <w:pStyle w:val="Nagwek2"/>
        <w:numPr>
          <w:ilvl w:val="0"/>
          <w:numId w:val="23"/>
        </w:numPr>
        <w:spacing w:line="271" w:lineRule="auto"/>
        <w:ind w:left="284" w:hanging="284"/>
        <w:rPr>
          <w:rFonts w:ascii="Calibri" w:hAnsi="Calibri" w:cs="Calibri"/>
          <w:bCs/>
          <w:color w:val="auto"/>
          <w:sz w:val="22"/>
          <w:szCs w:val="22"/>
        </w:rPr>
      </w:pPr>
      <w:r w:rsidRPr="00E91BEA">
        <w:rPr>
          <w:rFonts w:ascii="Calibri" w:hAnsi="Calibri" w:cs="Calibri"/>
          <w:bCs/>
          <w:color w:val="auto"/>
          <w:sz w:val="22"/>
          <w:szCs w:val="22"/>
        </w:rPr>
        <w:t xml:space="preserve">Opis </w:t>
      </w:r>
      <w:r w:rsidR="00AD236E" w:rsidRPr="00E91BEA">
        <w:rPr>
          <w:rFonts w:ascii="Calibri" w:hAnsi="Calibri" w:cs="Calibri"/>
          <w:bCs/>
          <w:color w:val="auto"/>
          <w:sz w:val="22"/>
          <w:szCs w:val="22"/>
        </w:rPr>
        <w:t>przedmiotu zamówienia</w:t>
      </w:r>
      <w:bookmarkEnd w:id="17"/>
      <w:bookmarkEnd w:id="18"/>
      <w:bookmarkEnd w:id="19"/>
      <w:bookmarkEnd w:id="20"/>
    </w:p>
    <w:p w14:paraId="04CBA4BE" w14:textId="211EBEFC" w:rsidR="00CE35C8" w:rsidRPr="000363EF" w:rsidRDefault="00CE35C8" w:rsidP="00AF3C81">
      <w:pPr>
        <w:pStyle w:val="Akapitzlist"/>
        <w:numPr>
          <w:ilvl w:val="1"/>
          <w:numId w:val="23"/>
        </w:numPr>
        <w:tabs>
          <w:tab w:val="clear" w:pos="1288"/>
          <w:tab w:val="num" w:pos="426"/>
        </w:tabs>
        <w:spacing w:line="271" w:lineRule="auto"/>
        <w:ind w:left="425" w:hanging="425"/>
        <w:contextualSpacing w:val="0"/>
        <w:jc w:val="both"/>
      </w:pPr>
      <w:r w:rsidRPr="007A7254">
        <w:rPr>
          <w:rFonts w:ascii="Calibri" w:hAnsi="Calibri" w:cs="Calibri"/>
          <w:szCs w:val="22"/>
        </w:rPr>
        <w:t>Przedmiotem zamówienia jest dostawa zestawów komputerowych, zgodnie z wymaganiami zamawiającego określonymi w Szczegółowych wymaganiach dotyczących przedmiotu zamówienia.</w:t>
      </w:r>
    </w:p>
    <w:p w14:paraId="44B28A58" w14:textId="77777777" w:rsidR="00AB2361" w:rsidRPr="00AB2361" w:rsidRDefault="00905469" w:rsidP="00AF3C81">
      <w:pPr>
        <w:pStyle w:val="Akapitzlist"/>
        <w:numPr>
          <w:ilvl w:val="1"/>
          <w:numId w:val="23"/>
        </w:numPr>
        <w:tabs>
          <w:tab w:val="clear" w:pos="1288"/>
          <w:tab w:val="num" w:pos="426"/>
        </w:tabs>
        <w:spacing w:line="271" w:lineRule="auto"/>
        <w:ind w:left="426" w:right="-2" w:hanging="426"/>
        <w:contextualSpacing w:val="0"/>
        <w:jc w:val="both"/>
        <w:rPr>
          <w:rFonts w:ascii="Calibri" w:hAnsi="Calibri" w:cs="Calibri"/>
          <w:szCs w:val="22"/>
        </w:rPr>
      </w:pPr>
      <w:r w:rsidRPr="00CE35C8">
        <w:rPr>
          <w:rFonts w:ascii="Calibri" w:hAnsi="Calibri" w:cs="Calibri"/>
          <w:szCs w:val="22"/>
        </w:rPr>
        <w:t xml:space="preserve">Szczegółowe </w:t>
      </w:r>
      <w:r w:rsidR="005D346F" w:rsidRPr="00CE35C8">
        <w:rPr>
          <w:rFonts w:ascii="Calibri" w:hAnsi="Calibri" w:cs="Calibri"/>
          <w:szCs w:val="22"/>
        </w:rPr>
        <w:t xml:space="preserve">wymagania </w:t>
      </w:r>
      <w:r w:rsidRPr="00CE35C8">
        <w:rPr>
          <w:rFonts w:ascii="Calibri" w:hAnsi="Calibri" w:cs="Calibri"/>
          <w:szCs w:val="22"/>
        </w:rPr>
        <w:t>dotyczące</w:t>
      </w:r>
      <w:r w:rsidR="004C6607" w:rsidRPr="00CE35C8">
        <w:rPr>
          <w:rFonts w:ascii="Calibri" w:hAnsi="Calibri" w:cs="Calibri"/>
          <w:szCs w:val="22"/>
        </w:rPr>
        <w:t xml:space="preserve"> przedmiotu zamówienia</w:t>
      </w:r>
      <w:r w:rsidR="00370B4C" w:rsidRPr="00CE35C8">
        <w:rPr>
          <w:rFonts w:ascii="Calibri" w:hAnsi="Calibri" w:cs="Calibri"/>
          <w:szCs w:val="22"/>
        </w:rPr>
        <w:t>, stanowią</w:t>
      </w:r>
      <w:r w:rsidRPr="00CE35C8">
        <w:rPr>
          <w:rFonts w:ascii="Calibri" w:hAnsi="Calibri" w:cs="Calibri"/>
          <w:szCs w:val="22"/>
        </w:rPr>
        <w:t xml:space="preserve"> integralną część</w:t>
      </w:r>
      <w:r w:rsidR="00370B4C" w:rsidRPr="00CE35C8">
        <w:rPr>
          <w:rFonts w:ascii="Calibri" w:hAnsi="Calibri" w:cs="Calibri"/>
          <w:szCs w:val="22"/>
        </w:rPr>
        <w:t xml:space="preserve"> opisu przedmiotu zamówienia</w:t>
      </w:r>
      <w:r w:rsidR="00CD7638" w:rsidRPr="00CE35C8">
        <w:rPr>
          <w:rFonts w:ascii="Calibri" w:hAnsi="Calibri" w:cs="Calibri"/>
          <w:szCs w:val="22"/>
        </w:rPr>
        <w:t xml:space="preserve"> i </w:t>
      </w:r>
      <w:r w:rsidRPr="00CE35C8">
        <w:rPr>
          <w:rFonts w:ascii="Calibri" w:hAnsi="Calibri" w:cs="Calibri"/>
          <w:szCs w:val="22"/>
        </w:rPr>
        <w:t xml:space="preserve">zawarte </w:t>
      </w:r>
      <w:r w:rsidR="00D93C68" w:rsidRPr="00CE35C8">
        <w:rPr>
          <w:rFonts w:ascii="Calibri" w:hAnsi="Calibri" w:cs="Calibri"/>
          <w:szCs w:val="22"/>
        </w:rPr>
        <w:t xml:space="preserve">zostały </w:t>
      </w:r>
      <w:r w:rsidRPr="00CE35C8">
        <w:rPr>
          <w:rFonts w:ascii="Calibri" w:hAnsi="Calibri" w:cs="Calibri"/>
          <w:szCs w:val="22"/>
        </w:rPr>
        <w:t>w</w:t>
      </w:r>
      <w:r w:rsidR="005D346F" w:rsidRPr="00CE35C8">
        <w:rPr>
          <w:rFonts w:ascii="Calibri" w:hAnsi="Calibri" w:cs="Calibri"/>
          <w:szCs w:val="22"/>
        </w:rPr>
        <w:t xml:space="preserve"> </w:t>
      </w:r>
      <w:r w:rsidR="00981BC4" w:rsidRPr="00CE35C8">
        <w:rPr>
          <w:rFonts w:ascii="Calibri" w:hAnsi="Calibri" w:cs="Calibri"/>
          <w:szCs w:val="22"/>
        </w:rPr>
        <w:t xml:space="preserve">Części </w:t>
      </w:r>
      <w:r w:rsidR="004C6607" w:rsidRPr="00CE35C8">
        <w:rPr>
          <w:rFonts w:ascii="Calibri" w:hAnsi="Calibri" w:cs="Calibri"/>
          <w:szCs w:val="22"/>
        </w:rPr>
        <w:t xml:space="preserve">IV SWZ </w:t>
      </w:r>
      <w:r w:rsidR="00981BC4" w:rsidRPr="00CE35C8">
        <w:rPr>
          <w:rFonts w:ascii="Calibri" w:hAnsi="Calibri" w:cs="Calibri"/>
          <w:szCs w:val="22"/>
        </w:rPr>
        <w:t>Szczegółowe wymagania dotyczące przedmiotu zamówienia</w:t>
      </w:r>
      <w:r w:rsidR="00AB2361">
        <w:rPr>
          <w:rFonts w:ascii="Calibri" w:hAnsi="Calibri" w:cs="Calibri"/>
          <w:szCs w:val="22"/>
        </w:rPr>
        <w:t xml:space="preserve">, </w:t>
      </w:r>
      <w:r w:rsidR="00AB2361" w:rsidRPr="00AB2361">
        <w:rPr>
          <w:rFonts w:ascii="Calibri" w:hAnsi="Calibri" w:cs="Calibri"/>
          <w:szCs w:val="22"/>
        </w:rPr>
        <w:t>gdzie zgodnie z treścią art. 99 ust. 6 ustawy Pzp zamawiający wskazał kryteria stosowane w celu oceny równoważności.</w:t>
      </w:r>
    </w:p>
    <w:p w14:paraId="1794ABE4" w14:textId="6C57051E" w:rsidR="005D346F" w:rsidRPr="00AB2361" w:rsidRDefault="00070673" w:rsidP="00AF3C81">
      <w:pPr>
        <w:pStyle w:val="Akapitzlist"/>
        <w:numPr>
          <w:ilvl w:val="1"/>
          <w:numId w:val="23"/>
        </w:numPr>
        <w:tabs>
          <w:tab w:val="clear" w:pos="1288"/>
          <w:tab w:val="num" w:pos="426"/>
        </w:tabs>
        <w:spacing w:line="271" w:lineRule="auto"/>
        <w:ind w:left="426" w:right="-2" w:hanging="426"/>
        <w:contextualSpacing w:val="0"/>
        <w:jc w:val="both"/>
        <w:rPr>
          <w:rFonts w:ascii="Calibri" w:hAnsi="Calibri" w:cs="Calibri"/>
          <w:szCs w:val="22"/>
        </w:rPr>
      </w:pPr>
      <w:r w:rsidRPr="00AB2361">
        <w:rPr>
          <w:rFonts w:asciiTheme="minorHAnsi" w:hAnsiTheme="minorHAnsi" w:cstheme="minorHAnsi"/>
          <w:szCs w:val="22"/>
        </w:rPr>
        <w:t xml:space="preserve">Wykonawca jest zobowiązany do udzielenia </w:t>
      </w:r>
      <w:r w:rsidR="000363EF" w:rsidRPr="00AB2361">
        <w:rPr>
          <w:rFonts w:asciiTheme="minorHAnsi" w:hAnsiTheme="minorHAnsi" w:cstheme="minorHAnsi"/>
          <w:szCs w:val="22"/>
        </w:rPr>
        <w:t>z</w:t>
      </w:r>
      <w:r w:rsidRPr="00AB2361">
        <w:rPr>
          <w:rFonts w:asciiTheme="minorHAnsi" w:hAnsiTheme="minorHAnsi" w:cstheme="minorHAnsi"/>
          <w:szCs w:val="22"/>
        </w:rPr>
        <w:t>amawiającemu</w:t>
      </w:r>
      <w:r w:rsidRPr="00AB2361">
        <w:rPr>
          <w:rFonts w:asciiTheme="minorHAnsi" w:hAnsiTheme="minorHAnsi" w:cstheme="minorHAnsi"/>
          <w:color w:val="auto"/>
          <w:szCs w:val="22"/>
        </w:rPr>
        <w:t xml:space="preserve"> gwarancji jakości i </w:t>
      </w:r>
      <w:r w:rsidRPr="00AB2361">
        <w:rPr>
          <w:rFonts w:asciiTheme="minorHAnsi" w:hAnsiTheme="minorHAnsi" w:cstheme="minorHAnsi"/>
          <w:szCs w:val="22"/>
        </w:rPr>
        <w:t>wykonywania</w:t>
      </w:r>
      <w:r w:rsidRPr="00AB2361">
        <w:rPr>
          <w:rFonts w:asciiTheme="minorHAnsi" w:hAnsiTheme="minorHAnsi" w:cstheme="minorHAnsi"/>
          <w:color w:val="auto"/>
          <w:szCs w:val="22"/>
        </w:rPr>
        <w:t xml:space="preserve"> świadczeń z niej wynikających. Wymagania dotyczące gwarancji zostały </w:t>
      </w:r>
      <w:r w:rsidRPr="00AB2361">
        <w:rPr>
          <w:rFonts w:asciiTheme="minorHAnsi" w:hAnsiTheme="minorHAnsi" w:cstheme="minorHAnsi"/>
          <w:szCs w:val="22"/>
        </w:rPr>
        <w:t>określone</w:t>
      </w:r>
      <w:r w:rsidRPr="00AB2361">
        <w:rPr>
          <w:rFonts w:asciiTheme="minorHAnsi" w:hAnsiTheme="minorHAnsi" w:cstheme="minorHAnsi"/>
          <w:color w:val="auto"/>
          <w:szCs w:val="22"/>
        </w:rPr>
        <w:t xml:space="preserve"> w </w:t>
      </w:r>
      <w:r w:rsidRPr="00AB2361">
        <w:rPr>
          <w:rFonts w:asciiTheme="minorHAnsi" w:hAnsiTheme="minorHAnsi" w:cstheme="minorHAnsi"/>
          <w:szCs w:val="22"/>
        </w:rPr>
        <w:t>Części III</w:t>
      </w:r>
      <w:r w:rsidR="00E709D4">
        <w:rPr>
          <w:rFonts w:asciiTheme="minorHAnsi" w:hAnsiTheme="minorHAnsi" w:cstheme="minorHAnsi"/>
          <w:szCs w:val="22"/>
        </w:rPr>
        <w:t xml:space="preserve"> SWZ</w:t>
      </w:r>
      <w:r w:rsidR="005D346F" w:rsidRPr="00AB2361">
        <w:rPr>
          <w:rFonts w:ascii="Calibri" w:hAnsi="Calibri" w:cs="Calibri"/>
          <w:szCs w:val="22"/>
        </w:rPr>
        <w:t>.</w:t>
      </w:r>
    </w:p>
    <w:p w14:paraId="77838567" w14:textId="4B9B701E" w:rsidR="00506E8E" w:rsidRPr="00AF3C81" w:rsidRDefault="00506E8E" w:rsidP="00AF3C81">
      <w:pPr>
        <w:pStyle w:val="Akapitzlist"/>
        <w:numPr>
          <w:ilvl w:val="1"/>
          <w:numId w:val="23"/>
        </w:numPr>
        <w:tabs>
          <w:tab w:val="clear" w:pos="1288"/>
          <w:tab w:val="num" w:pos="426"/>
        </w:tabs>
        <w:spacing w:line="271" w:lineRule="auto"/>
        <w:ind w:left="426" w:right="-2" w:hanging="426"/>
        <w:contextualSpacing w:val="0"/>
        <w:jc w:val="both"/>
        <w:rPr>
          <w:rFonts w:ascii="Calibri" w:hAnsi="Calibri" w:cs="Calibri"/>
          <w:szCs w:val="22"/>
        </w:rPr>
      </w:pPr>
      <w:r w:rsidRPr="00E709D4">
        <w:rPr>
          <w:rFonts w:ascii="Calibri" w:hAnsi="Calibri" w:cs="Calibri"/>
          <w:szCs w:val="22"/>
        </w:rPr>
        <w:t>Dostarczony przedmiot zamówienia musi być fabrycznie nowy, nieeksponowany na wystawach, kompletny i sprawny technicznie. Przez stwierdzenie „fabrycznie nowy” należy rozumieć przedmiot zamówienia oryginalnie zapakowany, nieużywany przed dniem dostarczenia,</w:t>
      </w:r>
      <w:r w:rsidRPr="006803BB">
        <w:rPr>
          <w:rFonts w:ascii="Calibri" w:hAnsi="Calibri" w:cs="Calibri"/>
          <w:szCs w:val="22"/>
        </w:rPr>
        <w:t xml:space="preserve"> z wyłączeniem używania niezbędnego dla przeprowadzenia testu jego poprawnej pracy po wyprodukowaniu.</w:t>
      </w:r>
    </w:p>
    <w:p w14:paraId="37DC8424" w14:textId="2D8C6A83" w:rsidR="00202D5C" w:rsidRPr="00CE35C8" w:rsidRDefault="00202D5C" w:rsidP="00AF3C81">
      <w:pPr>
        <w:pStyle w:val="Akapitzlist"/>
        <w:numPr>
          <w:ilvl w:val="1"/>
          <w:numId w:val="23"/>
        </w:numPr>
        <w:tabs>
          <w:tab w:val="clear" w:pos="1288"/>
          <w:tab w:val="num" w:pos="426"/>
        </w:tabs>
        <w:spacing w:line="271" w:lineRule="auto"/>
        <w:ind w:left="426" w:right="-2" w:hanging="426"/>
        <w:contextualSpacing w:val="0"/>
        <w:jc w:val="both"/>
        <w:rPr>
          <w:rFonts w:ascii="Calibri" w:hAnsi="Calibri" w:cs="Calibri"/>
          <w:szCs w:val="22"/>
        </w:rPr>
      </w:pPr>
      <w:r w:rsidRPr="00EA2148">
        <w:rPr>
          <w:rFonts w:ascii="Calibri" w:hAnsi="Calibri" w:cs="Calibri"/>
          <w:szCs w:val="22"/>
        </w:rPr>
        <w:t>Przedmiot zamówienia musi być wolny od jakichkolwiek wad fizycznych i prawnych oraz roszczeń</w:t>
      </w:r>
      <w:r w:rsidRPr="00CE35C8">
        <w:rPr>
          <w:rFonts w:ascii="Calibri" w:hAnsi="Calibri" w:cs="Calibri"/>
          <w:szCs w:val="22"/>
        </w:rPr>
        <w:t xml:space="preserve"> osób trzecich.</w:t>
      </w:r>
    </w:p>
    <w:p w14:paraId="65FCC31C" w14:textId="77777777" w:rsidR="00070673" w:rsidRPr="006A0C61" w:rsidRDefault="00070673" w:rsidP="00AF3C81">
      <w:pPr>
        <w:pStyle w:val="Akapitzlist"/>
        <w:widowControl w:val="0"/>
        <w:numPr>
          <w:ilvl w:val="1"/>
          <w:numId w:val="23"/>
        </w:numPr>
        <w:tabs>
          <w:tab w:val="clear" w:pos="1288"/>
          <w:tab w:val="num" w:pos="426"/>
        </w:tabs>
        <w:spacing w:line="271" w:lineRule="auto"/>
        <w:ind w:left="426" w:hanging="426"/>
        <w:contextualSpacing w:val="0"/>
        <w:jc w:val="both"/>
        <w:rPr>
          <w:rFonts w:asciiTheme="minorHAnsi" w:hAnsiTheme="minorHAnsi" w:cstheme="minorHAnsi"/>
          <w:color w:val="auto"/>
          <w:szCs w:val="22"/>
        </w:rPr>
      </w:pPr>
      <w:r w:rsidRPr="006A0C61">
        <w:rPr>
          <w:rFonts w:asciiTheme="minorHAnsi" w:hAnsiTheme="minorHAnsi" w:cstheme="minorHAnsi"/>
          <w:color w:val="auto"/>
          <w:szCs w:val="22"/>
        </w:rPr>
        <w:t xml:space="preserve">Dostarczony przedmiot zamówienia musi pochodzić z </w:t>
      </w:r>
      <w:r w:rsidRPr="002E48F5">
        <w:rPr>
          <w:rFonts w:asciiTheme="minorHAnsi" w:hAnsiTheme="minorHAnsi" w:cstheme="minorHAnsi"/>
          <w:color w:val="auto"/>
          <w:szCs w:val="22"/>
        </w:rPr>
        <w:t>kanału dystrybucyjnego</w:t>
      </w:r>
      <w:r w:rsidRPr="006A0C61">
        <w:rPr>
          <w:rFonts w:asciiTheme="minorHAnsi" w:hAnsiTheme="minorHAnsi" w:cstheme="minorHAnsi"/>
          <w:color w:val="auto"/>
          <w:szCs w:val="22"/>
        </w:rPr>
        <w:t xml:space="preserve"> producenta </w:t>
      </w:r>
      <w:r w:rsidRPr="002E48F5">
        <w:rPr>
          <w:rFonts w:asciiTheme="minorHAnsi" w:hAnsiTheme="minorHAnsi" w:cstheme="minorHAnsi"/>
          <w:color w:val="auto"/>
          <w:szCs w:val="22"/>
        </w:rPr>
        <w:t>niewyłączającego dystrybucji na</w:t>
      </w:r>
      <w:r w:rsidRPr="006A0C61">
        <w:rPr>
          <w:rFonts w:asciiTheme="minorHAnsi" w:hAnsiTheme="minorHAnsi" w:cstheme="minorHAnsi"/>
          <w:color w:val="auto"/>
          <w:szCs w:val="22"/>
        </w:rPr>
        <w:t xml:space="preserve"> rynek </w:t>
      </w:r>
      <w:r w:rsidRPr="002E48F5">
        <w:rPr>
          <w:rFonts w:asciiTheme="minorHAnsi" w:hAnsiTheme="minorHAnsi" w:cstheme="minorHAnsi"/>
          <w:color w:val="auto"/>
          <w:szCs w:val="22"/>
        </w:rPr>
        <w:t>polski i zapewniającego</w:t>
      </w:r>
      <w:r w:rsidRPr="006A0C61">
        <w:rPr>
          <w:rFonts w:asciiTheme="minorHAnsi" w:hAnsiTheme="minorHAnsi" w:cstheme="minorHAnsi"/>
          <w:color w:val="auto"/>
          <w:szCs w:val="22"/>
        </w:rPr>
        <w:t xml:space="preserve"> realizację uprawnień gwarancyjnych.</w:t>
      </w:r>
    </w:p>
    <w:p w14:paraId="0D0BF27F" w14:textId="71E5CA0A" w:rsidR="005D346F" w:rsidRPr="000363EF" w:rsidRDefault="005D346F" w:rsidP="00AF3C81">
      <w:pPr>
        <w:pStyle w:val="Akapitzlist"/>
        <w:numPr>
          <w:ilvl w:val="1"/>
          <w:numId w:val="23"/>
        </w:numPr>
        <w:tabs>
          <w:tab w:val="clear" w:pos="1288"/>
          <w:tab w:val="num" w:pos="426"/>
        </w:tabs>
        <w:spacing w:line="271" w:lineRule="auto"/>
        <w:ind w:left="426" w:right="-2" w:hanging="426"/>
        <w:contextualSpacing w:val="0"/>
        <w:jc w:val="both"/>
        <w:rPr>
          <w:rFonts w:ascii="Calibri" w:hAnsi="Calibri" w:cs="Calibri"/>
          <w:szCs w:val="22"/>
        </w:rPr>
      </w:pPr>
      <w:r w:rsidRPr="00CE35C8">
        <w:rPr>
          <w:rFonts w:ascii="Calibri" w:hAnsi="Calibri" w:cs="Calibri"/>
          <w:szCs w:val="22"/>
        </w:rPr>
        <w:lastRenderedPageBreak/>
        <w:t xml:space="preserve">Przedmiot zamówienia będzie dostarczony wraz z instrukcjami obsługi, sterownikami oraz ewentualnym oprogramowaniem towarzyszącym niezbędnym do prawidłowego korzystania z </w:t>
      </w:r>
      <w:r w:rsidR="0075468D" w:rsidRPr="00CE35C8">
        <w:rPr>
          <w:rFonts w:ascii="Calibri" w:hAnsi="Calibri" w:cs="Calibri"/>
          <w:szCs w:val="22"/>
        </w:rPr>
        <w:t>przedmiotu zamówienia</w:t>
      </w:r>
      <w:r w:rsidRPr="00CE35C8">
        <w:rPr>
          <w:rFonts w:ascii="Calibri" w:hAnsi="Calibri" w:cs="Calibri"/>
          <w:szCs w:val="22"/>
        </w:rPr>
        <w:t xml:space="preserve"> (uzyskania pełnej funkcjonalności wskazanej w </w:t>
      </w:r>
      <w:r w:rsidR="009D34B3" w:rsidRPr="00CE35C8">
        <w:rPr>
          <w:rFonts w:ascii="Calibri" w:hAnsi="Calibri" w:cs="Calibri"/>
          <w:szCs w:val="22"/>
        </w:rPr>
        <w:t>Części IV SWZ</w:t>
      </w:r>
      <w:r w:rsidR="0075468D" w:rsidRPr="00CE35C8">
        <w:rPr>
          <w:rFonts w:ascii="Calibri" w:hAnsi="Calibri" w:cs="Calibri"/>
          <w:szCs w:val="22"/>
        </w:rPr>
        <w:t>)</w:t>
      </w:r>
      <w:r w:rsidRPr="00CE35C8">
        <w:rPr>
          <w:rFonts w:ascii="Calibri" w:hAnsi="Calibri" w:cs="Calibri"/>
          <w:szCs w:val="22"/>
        </w:rPr>
        <w:t>.</w:t>
      </w:r>
      <w:r w:rsidR="0075468D" w:rsidRPr="00CE35C8">
        <w:rPr>
          <w:rFonts w:ascii="Calibri" w:hAnsi="Calibri" w:cs="Calibri"/>
          <w:color w:val="auto"/>
          <w:szCs w:val="22"/>
          <w:lang w:eastAsia="pl-PL"/>
        </w:rPr>
        <w:t xml:space="preserve"> </w:t>
      </w:r>
      <w:r w:rsidR="0075468D" w:rsidRPr="000363EF">
        <w:rPr>
          <w:rFonts w:ascii="Calibri" w:hAnsi="Calibri" w:cs="Calibri"/>
          <w:color w:val="auto"/>
          <w:szCs w:val="22"/>
          <w:lang w:eastAsia="pl-PL"/>
        </w:rPr>
        <w:t>Zamawiający nie będzie zobowiązany do wnoszenia żadnych dodatkowych należności, w szczególności opłat licencyjnych, zaś ewentualne licencje będą udzielone w ramach wynagrodzenia wykonawcy, bez ograniczenia czasowego i terytorialnego.</w:t>
      </w:r>
    </w:p>
    <w:p w14:paraId="1E62A2FE" w14:textId="4337A8C7" w:rsidR="005D346F" w:rsidRPr="00CE35C8" w:rsidRDefault="005D346F" w:rsidP="00AF3C81">
      <w:pPr>
        <w:pStyle w:val="Akapitzlist"/>
        <w:numPr>
          <w:ilvl w:val="1"/>
          <w:numId w:val="23"/>
        </w:numPr>
        <w:tabs>
          <w:tab w:val="clear" w:pos="1288"/>
          <w:tab w:val="num" w:pos="426"/>
        </w:tabs>
        <w:spacing w:line="271" w:lineRule="auto"/>
        <w:ind w:left="426" w:right="-2" w:hanging="426"/>
        <w:contextualSpacing w:val="0"/>
        <w:jc w:val="both"/>
        <w:rPr>
          <w:rFonts w:ascii="Calibri" w:hAnsi="Calibri" w:cs="Calibri"/>
          <w:szCs w:val="22"/>
        </w:rPr>
      </w:pPr>
      <w:r w:rsidRPr="00CE35C8">
        <w:rPr>
          <w:rFonts w:ascii="Calibri" w:hAnsi="Calibri" w:cs="Calibri"/>
          <w:szCs w:val="22"/>
        </w:rPr>
        <w:t xml:space="preserve">Dostarczony przedmiot zamówienia przeznaczony do zasilania z sieci energetycznej musi być wyposażony w odpowiednią liczbę kabli zasilających pozwalających na podłączenie go do standardowych gniazdek zasilających, chyba, że w </w:t>
      </w:r>
      <w:r w:rsidR="00FF7C30" w:rsidRPr="00CE35C8">
        <w:rPr>
          <w:rFonts w:ascii="Calibri" w:hAnsi="Calibri" w:cs="Calibri"/>
          <w:szCs w:val="22"/>
        </w:rPr>
        <w:t>Części IV SWZ</w:t>
      </w:r>
      <w:r w:rsidRPr="00CE35C8">
        <w:rPr>
          <w:rFonts w:ascii="Calibri" w:hAnsi="Calibri" w:cs="Calibri"/>
          <w:szCs w:val="22"/>
        </w:rPr>
        <w:t xml:space="preserve"> zaznaczono inaczej.</w:t>
      </w:r>
    </w:p>
    <w:p w14:paraId="4913AE3C" w14:textId="5D420792" w:rsidR="005D346F" w:rsidRPr="0089216A" w:rsidRDefault="005D346F" w:rsidP="00AF3C81">
      <w:pPr>
        <w:pStyle w:val="Akapitzlist"/>
        <w:numPr>
          <w:ilvl w:val="1"/>
          <w:numId w:val="23"/>
        </w:numPr>
        <w:tabs>
          <w:tab w:val="clear" w:pos="1288"/>
          <w:tab w:val="num" w:pos="426"/>
        </w:tabs>
        <w:spacing w:line="271" w:lineRule="auto"/>
        <w:ind w:left="426" w:right="-2" w:hanging="426"/>
        <w:contextualSpacing w:val="0"/>
        <w:jc w:val="both"/>
        <w:rPr>
          <w:rFonts w:ascii="Calibri" w:hAnsi="Calibri" w:cs="Calibri"/>
          <w:szCs w:val="22"/>
        </w:rPr>
      </w:pPr>
      <w:r w:rsidRPr="0089216A">
        <w:rPr>
          <w:rFonts w:ascii="Calibri" w:hAnsi="Calibri" w:cs="Calibri"/>
          <w:szCs w:val="22"/>
        </w:rPr>
        <w:t>Oferowany przedmiot zamówienia w dniu sporządzenia oferty nie może być przewidziany przez producenta do wycofania z produkcji lub sprzedaży.</w:t>
      </w:r>
    </w:p>
    <w:p w14:paraId="7B05F512" w14:textId="042D1124" w:rsidR="004C6607" w:rsidRPr="00070673" w:rsidRDefault="004C6607" w:rsidP="00AF3C81">
      <w:pPr>
        <w:pStyle w:val="Akapitzlist"/>
        <w:numPr>
          <w:ilvl w:val="1"/>
          <w:numId w:val="23"/>
        </w:numPr>
        <w:tabs>
          <w:tab w:val="clear" w:pos="1288"/>
          <w:tab w:val="num" w:pos="567"/>
        </w:tabs>
        <w:spacing w:line="271" w:lineRule="auto"/>
        <w:ind w:left="425" w:right="-2" w:hanging="425"/>
        <w:contextualSpacing w:val="0"/>
        <w:jc w:val="both"/>
        <w:rPr>
          <w:rFonts w:ascii="Calibri" w:hAnsi="Calibri" w:cs="Calibri"/>
          <w:szCs w:val="22"/>
        </w:rPr>
      </w:pPr>
      <w:r w:rsidRPr="00070673">
        <w:rPr>
          <w:rFonts w:ascii="Calibri" w:hAnsi="Calibri" w:cs="Calibri"/>
          <w:szCs w:val="22"/>
        </w:rPr>
        <w:t>Oznaczenie przedmiotu zamówienia wg. Wspólnego Słownika Zamówień (CPV):</w:t>
      </w:r>
    </w:p>
    <w:p w14:paraId="608418BE" w14:textId="4CB3D834" w:rsidR="0089216A" w:rsidRPr="00C95D60" w:rsidRDefault="0089216A" w:rsidP="0089216A">
      <w:pPr>
        <w:tabs>
          <w:tab w:val="num" w:pos="567"/>
        </w:tabs>
        <w:spacing w:line="271" w:lineRule="auto"/>
        <w:ind w:left="708" w:hanging="282"/>
        <w:jc w:val="both"/>
        <w:rPr>
          <w:rFonts w:ascii="Calibri" w:hAnsi="Calibri" w:cs="Calibri"/>
          <w:sz w:val="22"/>
          <w:szCs w:val="22"/>
        </w:rPr>
      </w:pPr>
      <w:bookmarkStart w:id="21" w:name="_Toc243703488"/>
      <w:bookmarkStart w:id="22" w:name="_Toc259105798"/>
      <w:bookmarkStart w:id="23" w:name="_Toc390678235"/>
      <w:bookmarkStart w:id="24" w:name="_Toc69214896"/>
      <w:r w:rsidRPr="00C95D60">
        <w:rPr>
          <w:rFonts w:ascii="Calibri" w:hAnsi="Calibri" w:cs="Calibri"/>
          <w:sz w:val="22"/>
          <w:szCs w:val="22"/>
        </w:rPr>
        <w:t xml:space="preserve">30213100-6 – </w:t>
      </w:r>
      <w:r w:rsidRPr="00C95D60">
        <w:rPr>
          <w:rFonts w:ascii="Calibri" w:hAnsi="Calibri"/>
          <w:sz w:val="22"/>
          <w:szCs w:val="22"/>
        </w:rPr>
        <w:t>Komputery przenośne</w:t>
      </w:r>
      <w:r w:rsidR="00E709D4">
        <w:rPr>
          <w:rFonts w:ascii="Calibri" w:hAnsi="Calibri"/>
          <w:sz w:val="22"/>
          <w:szCs w:val="22"/>
        </w:rPr>
        <w:t>,</w:t>
      </w:r>
    </w:p>
    <w:p w14:paraId="46B62370" w14:textId="6822BB2F" w:rsidR="0089216A" w:rsidRPr="00C95D60" w:rsidRDefault="0089216A" w:rsidP="0089216A">
      <w:pPr>
        <w:tabs>
          <w:tab w:val="num" w:pos="567"/>
        </w:tabs>
        <w:spacing w:line="271" w:lineRule="auto"/>
        <w:ind w:left="708" w:hanging="282"/>
        <w:jc w:val="both"/>
        <w:rPr>
          <w:rFonts w:ascii="Calibri" w:hAnsi="Calibri" w:cs="Calibri"/>
          <w:sz w:val="22"/>
          <w:szCs w:val="22"/>
        </w:rPr>
      </w:pPr>
      <w:r w:rsidRPr="00C95D60">
        <w:rPr>
          <w:rFonts w:ascii="Calibri" w:hAnsi="Calibri"/>
          <w:sz w:val="22"/>
          <w:szCs w:val="22"/>
        </w:rPr>
        <w:t xml:space="preserve">30231300-0 </w:t>
      </w:r>
      <w:r w:rsidRPr="00C95D60">
        <w:rPr>
          <w:rFonts w:ascii="Calibri" w:hAnsi="Calibri" w:cs="Calibri"/>
          <w:sz w:val="22"/>
          <w:szCs w:val="22"/>
        </w:rPr>
        <w:t xml:space="preserve">– </w:t>
      </w:r>
      <w:r w:rsidRPr="00C95D60">
        <w:rPr>
          <w:rFonts w:ascii="Calibri" w:hAnsi="Calibri"/>
          <w:sz w:val="22"/>
          <w:szCs w:val="22"/>
        </w:rPr>
        <w:t>Monitory ekranowe</w:t>
      </w:r>
      <w:r w:rsidR="00E709D4">
        <w:rPr>
          <w:rFonts w:ascii="Calibri" w:hAnsi="Calibri"/>
          <w:sz w:val="22"/>
          <w:szCs w:val="22"/>
        </w:rPr>
        <w:t>,</w:t>
      </w:r>
    </w:p>
    <w:p w14:paraId="284194DC" w14:textId="6C3F3EBF" w:rsidR="0089216A" w:rsidRDefault="0089216A" w:rsidP="0089216A">
      <w:pPr>
        <w:tabs>
          <w:tab w:val="num" w:pos="567"/>
        </w:tabs>
        <w:spacing w:line="271" w:lineRule="auto"/>
        <w:ind w:left="708" w:hanging="282"/>
        <w:jc w:val="both"/>
        <w:rPr>
          <w:rFonts w:ascii="Calibri" w:hAnsi="Calibri"/>
          <w:sz w:val="22"/>
          <w:szCs w:val="22"/>
        </w:rPr>
      </w:pPr>
      <w:r w:rsidRPr="00C95D60">
        <w:rPr>
          <w:rFonts w:ascii="Calibri" w:hAnsi="Calibri" w:cs="Calibri"/>
          <w:sz w:val="22"/>
          <w:szCs w:val="22"/>
        </w:rPr>
        <w:t xml:space="preserve">30237000-9 – </w:t>
      </w:r>
      <w:r w:rsidRPr="00C95D60">
        <w:rPr>
          <w:rFonts w:ascii="Calibri" w:hAnsi="Calibri"/>
          <w:sz w:val="22"/>
          <w:szCs w:val="22"/>
        </w:rPr>
        <w:t>Części, akcesoria i wyroby do komputerów</w:t>
      </w:r>
      <w:r w:rsidR="00E709D4">
        <w:rPr>
          <w:rFonts w:ascii="Calibri" w:hAnsi="Calibri"/>
          <w:sz w:val="22"/>
          <w:szCs w:val="22"/>
        </w:rPr>
        <w:t>,</w:t>
      </w:r>
    </w:p>
    <w:p w14:paraId="5192C18B" w14:textId="616C2F5B" w:rsidR="0089216A" w:rsidRPr="0089216A" w:rsidRDefault="0089216A" w:rsidP="0089216A">
      <w:pPr>
        <w:tabs>
          <w:tab w:val="num" w:pos="567"/>
        </w:tabs>
        <w:spacing w:line="271" w:lineRule="auto"/>
        <w:ind w:left="709" w:hanging="284"/>
        <w:jc w:val="both"/>
        <w:rPr>
          <w:rFonts w:ascii="Calibri" w:hAnsi="Calibri" w:cs="Calibri"/>
          <w:sz w:val="22"/>
          <w:szCs w:val="22"/>
        </w:rPr>
      </w:pPr>
      <w:r w:rsidRPr="00E709D4">
        <w:rPr>
          <w:rFonts w:ascii="Calibri" w:hAnsi="Calibri" w:cs="Calibri"/>
          <w:sz w:val="22"/>
          <w:szCs w:val="22"/>
        </w:rPr>
        <w:t>32250000-0 – Telefony komórkowe</w:t>
      </w:r>
      <w:r w:rsidR="00E709D4" w:rsidRPr="00E709D4">
        <w:rPr>
          <w:rFonts w:ascii="Calibri" w:hAnsi="Calibri" w:cs="Calibri"/>
          <w:sz w:val="22"/>
          <w:szCs w:val="22"/>
        </w:rPr>
        <w:t>.</w:t>
      </w:r>
    </w:p>
    <w:p w14:paraId="689EB7F0" w14:textId="4CA0D832" w:rsidR="00AD236E" w:rsidRPr="0089216A" w:rsidRDefault="00AD236E" w:rsidP="00637C31">
      <w:pPr>
        <w:pStyle w:val="Nagwek2"/>
        <w:numPr>
          <w:ilvl w:val="0"/>
          <w:numId w:val="23"/>
        </w:numPr>
        <w:spacing w:line="271" w:lineRule="auto"/>
        <w:ind w:left="284" w:hanging="284"/>
        <w:rPr>
          <w:rFonts w:ascii="Calibri" w:hAnsi="Calibri" w:cs="Calibri"/>
          <w:color w:val="auto"/>
          <w:sz w:val="22"/>
          <w:szCs w:val="22"/>
        </w:rPr>
      </w:pPr>
      <w:r w:rsidRPr="0089216A">
        <w:rPr>
          <w:rFonts w:ascii="Calibri" w:hAnsi="Calibri" w:cs="Calibri"/>
          <w:color w:val="auto"/>
          <w:sz w:val="22"/>
          <w:szCs w:val="22"/>
        </w:rPr>
        <w:t>Termin wykonania zamówienia</w:t>
      </w:r>
      <w:bookmarkEnd w:id="21"/>
      <w:bookmarkEnd w:id="22"/>
      <w:bookmarkEnd w:id="23"/>
      <w:bookmarkEnd w:id="24"/>
    </w:p>
    <w:p w14:paraId="4F413E7C" w14:textId="76A4B8CC" w:rsidR="00FF7C30" w:rsidRPr="0089216A" w:rsidRDefault="00F8769A" w:rsidP="003163F9">
      <w:pPr>
        <w:pStyle w:val="Tekstpodstawowy22"/>
        <w:spacing w:after="0" w:line="271" w:lineRule="auto"/>
        <w:ind w:left="284" w:right="-2"/>
        <w:jc w:val="both"/>
        <w:rPr>
          <w:rFonts w:ascii="Calibri" w:hAnsi="Calibri" w:cs="Calibri"/>
          <w:color w:val="auto"/>
          <w:szCs w:val="22"/>
        </w:rPr>
      </w:pPr>
      <w:r w:rsidRPr="0089216A">
        <w:rPr>
          <w:rFonts w:ascii="Calibri" w:hAnsi="Calibri" w:cs="Calibri"/>
          <w:color w:val="auto"/>
          <w:szCs w:val="22"/>
        </w:rPr>
        <w:t>Wykonawca zobowiązany jest zrealizować p</w:t>
      </w:r>
      <w:r w:rsidR="00AD236E" w:rsidRPr="0089216A">
        <w:rPr>
          <w:rFonts w:ascii="Calibri" w:hAnsi="Calibri" w:cs="Calibri"/>
          <w:color w:val="auto"/>
          <w:szCs w:val="22"/>
        </w:rPr>
        <w:t>rzedmiot zamówienia</w:t>
      </w:r>
      <w:r w:rsidR="00BF3E66" w:rsidRPr="0089216A">
        <w:rPr>
          <w:rFonts w:ascii="Calibri" w:hAnsi="Calibri" w:cs="Calibri"/>
          <w:color w:val="auto"/>
          <w:szCs w:val="22"/>
        </w:rPr>
        <w:t xml:space="preserve"> w </w:t>
      </w:r>
      <w:r w:rsidR="000363EF">
        <w:rPr>
          <w:rFonts w:ascii="Calibri" w:hAnsi="Calibri" w:cs="Calibri"/>
          <w:color w:val="auto"/>
          <w:szCs w:val="22"/>
        </w:rPr>
        <w:t>terminie</w:t>
      </w:r>
      <w:r w:rsidR="00FF7C30" w:rsidRPr="0089216A">
        <w:rPr>
          <w:rFonts w:ascii="Calibri" w:hAnsi="Calibri" w:cs="Calibri"/>
          <w:color w:val="auto"/>
          <w:szCs w:val="22"/>
        </w:rPr>
        <w:t xml:space="preserve"> </w:t>
      </w:r>
      <w:r w:rsidR="0089216A" w:rsidRPr="0089216A">
        <w:rPr>
          <w:rFonts w:ascii="Calibri" w:hAnsi="Calibri" w:cs="Calibri"/>
          <w:b/>
          <w:color w:val="auto"/>
          <w:szCs w:val="22"/>
        </w:rPr>
        <w:t>6</w:t>
      </w:r>
      <w:r w:rsidR="008752F2" w:rsidRPr="0089216A">
        <w:rPr>
          <w:rFonts w:ascii="Calibri" w:hAnsi="Calibri" w:cs="Calibri"/>
          <w:b/>
          <w:color w:val="auto"/>
          <w:szCs w:val="22"/>
        </w:rPr>
        <w:t>0 dni</w:t>
      </w:r>
      <w:r w:rsidR="008752F2" w:rsidRPr="0089216A">
        <w:rPr>
          <w:rFonts w:ascii="Calibri" w:hAnsi="Calibri" w:cs="Calibri"/>
          <w:color w:val="auto"/>
          <w:szCs w:val="22"/>
        </w:rPr>
        <w:t xml:space="preserve"> </w:t>
      </w:r>
      <w:r w:rsidR="008752F2" w:rsidRPr="0089216A">
        <w:rPr>
          <w:rFonts w:ascii="Calibri" w:hAnsi="Calibri" w:cs="Calibri"/>
          <w:b/>
          <w:color w:val="auto"/>
          <w:szCs w:val="22"/>
        </w:rPr>
        <w:t>od daty zawarcia umowy przez Strony</w:t>
      </w:r>
      <w:r w:rsidR="00FF7C30" w:rsidRPr="0089216A">
        <w:rPr>
          <w:rFonts w:ascii="Calibri" w:hAnsi="Calibri" w:cs="Calibri"/>
          <w:b/>
          <w:color w:val="auto"/>
          <w:szCs w:val="22"/>
        </w:rPr>
        <w:t xml:space="preserve"> </w:t>
      </w:r>
      <w:r w:rsidR="00FF7C30" w:rsidRPr="0089216A">
        <w:rPr>
          <w:rFonts w:ascii="Calibri" w:hAnsi="Calibri" w:cs="Calibri"/>
          <w:color w:val="auto"/>
          <w:szCs w:val="22"/>
        </w:rPr>
        <w:t xml:space="preserve">z zastrzeżeniem, że przedmiot zamówienia musi być dostarczony do siedziby zamawiającego na co najmniej </w:t>
      </w:r>
      <w:r w:rsidR="0026141C" w:rsidRPr="0089216A">
        <w:rPr>
          <w:rFonts w:ascii="Calibri" w:hAnsi="Calibri" w:cs="Calibri"/>
          <w:b/>
          <w:color w:val="auto"/>
          <w:szCs w:val="22"/>
        </w:rPr>
        <w:t>5</w:t>
      </w:r>
      <w:r w:rsidR="00FF7C30" w:rsidRPr="0089216A">
        <w:rPr>
          <w:rFonts w:ascii="Calibri" w:hAnsi="Calibri" w:cs="Calibri"/>
          <w:b/>
          <w:color w:val="auto"/>
          <w:szCs w:val="22"/>
        </w:rPr>
        <w:t xml:space="preserve"> dni</w:t>
      </w:r>
      <w:r w:rsidR="00FF7C30" w:rsidRPr="0089216A">
        <w:rPr>
          <w:rFonts w:ascii="Calibri" w:hAnsi="Calibri" w:cs="Calibri"/>
          <w:color w:val="auto"/>
          <w:szCs w:val="22"/>
        </w:rPr>
        <w:t xml:space="preserve"> przed podanym terminem realizacji przedmiotu</w:t>
      </w:r>
      <w:r w:rsidR="00FF7C30" w:rsidRPr="0089216A">
        <w:rPr>
          <w:rFonts w:ascii="Calibri" w:hAnsi="Calibri" w:cs="Calibri"/>
          <w:szCs w:val="22"/>
        </w:rPr>
        <w:t xml:space="preserve"> </w:t>
      </w:r>
      <w:r w:rsidR="00FF7C30" w:rsidRPr="0089216A">
        <w:rPr>
          <w:rFonts w:ascii="Calibri" w:hAnsi="Calibri" w:cs="Calibri"/>
          <w:color w:val="auto"/>
          <w:szCs w:val="22"/>
        </w:rPr>
        <w:t>zamówienia</w:t>
      </w:r>
      <w:r w:rsidR="00FF7C30" w:rsidRPr="0089216A">
        <w:rPr>
          <w:rFonts w:ascii="Calibri" w:hAnsi="Calibri" w:cs="Calibri"/>
          <w:szCs w:val="22"/>
        </w:rPr>
        <w:t xml:space="preserve"> </w:t>
      </w:r>
      <w:r w:rsidR="00FF7C30" w:rsidRPr="0089216A">
        <w:rPr>
          <w:rFonts w:ascii="Calibri" w:hAnsi="Calibri" w:cs="Calibri"/>
          <w:color w:val="auto"/>
          <w:szCs w:val="22"/>
        </w:rPr>
        <w:t>na przeprowadzenie czynności sprawdzających, o których mowa w Części III SWZ</w:t>
      </w:r>
      <w:r w:rsidR="000363EF">
        <w:rPr>
          <w:rFonts w:ascii="Calibri" w:hAnsi="Calibri" w:cs="Calibri"/>
          <w:color w:val="auto"/>
          <w:szCs w:val="22"/>
        </w:rPr>
        <w:t>.</w:t>
      </w:r>
    </w:p>
    <w:p w14:paraId="58D6D8C5" w14:textId="51C3A4BE" w:rsidR="00907D6E" w:rsidRPr="007E7914" w:rsidRDefault="00AD236E" w:rsidP="0089216A">
      <w:pPr>
        <w:pStyle w:val="Wyliczenie123wtekcie"/>
        <w:spacing w:before="0" w:line="271" w:lineRule="auto"/>
        <w:ind w:left="284"/>
        <w:rPr>
          <w:rFonts w:ascii="Calibri" w:hAnsi="Calibri" w:cs="Calibri"/>
          <w:bCs/>
          <w:sz w:val="22"/>
          <w:szCs w:val="22"/>
        </w:rPr>
      </w:pPr>
      <w:r w:rsidRPr="007E7914">
        <w:rPr>
          <w:rFonts w:ascii="Calibri" w:hAnsi="Calibri" w:cs="Calibri"/>
          <w:bCs/>
          <w:sz w:val="22"/>
          <w:szCs w:val="22"/>
        </w:rPr>
        <w:t>Przedmiot zamówieni</w:t>
      </w:r>
      <w:r w:rsidR="000363EF">
        <w:rPr>
          <w:rFonts w:ascii="Calibri" w:hAnsi="Calibri" w:cs="Calibri"/>
          <w:bCs/>
          <w:sz w:val="22"/>
          <w:szCs w:val="22"/>
        </w:rPr>
        <w:t>a</w:t>
      </w:r>
      <w:r w:rsidRPr="007E7914">
        <w:rPr>
          <w:rFonts w:ascii="Calibri" w:hAnsi="Calibri" w:cs="Calibri"/>
          <w:bCs/>
          <w:sz w:val="22"/>
          <w:szCs w:val="22"/>
        </w:rPr>
        <w:t xml:space="preserve"> uważa się za zrealizowany w dacie sporządzenia przez zamawiającego protokołu zdawczo</w:t>
      </w:r>
      <w:r w:rsidR="007B432B" w:rsidRPr="007E7914">
        <w:rPr>
          <w:rFonts w:ascii="Calibri" w:hAnsi="Calibri" w:cs="Calibri"/>
          <w:bCs/>
          <w:sz w:val="22"/>
          <w:szCs w:val="22"/>
        </w:rPr>
        <w:t>-</w:t>
      </w:r>
      <w:r w:rsidRPr="007E7914">
        <w:rPr>
          <w:rFonts w:ascii="Calibri" w:hAnsi="Calibri" w:cs="Calibri"/>
          <w:bCs/>
          <w:sz w:val="22"/>
          <w:szCs w:val="22"/>
        </w:rPr>
        <w:t>odbiorczego przedmiotu zamówienia.</w:t>
      </w:r>
    </w:p>
    <w:p w14:paraId="5E1557FD" w14:textId="5D5B6108" w:rsidR="005D624A" w:rsidRPr="007E7914" w:rsidRDefault="002D2648" w:rsidP="00AF3C81">
      <w:pPr>
        <w:pStyle w:val="Nagwek2"/>
        <w:numPr>
          <w:ilvl w:val="0"/>
          <w:numId w:val="23"/>
        </w:numPr>
        <w:spacing w:before="0" w:line="271" w:lineRule="auto"/>
        <w:ind w:left="284" w:right="-2" w:hanging="284"/>
        <w:rPr>
          <w:rFonts w:ascii="Calibri" w:hAnsi="Calibri" w:cs="Calibri"/>
          <w:color w:val="auto"/>
          <w:sz w:val="22"/>
          <w:szCs w:val="22"/>
        </w:rPr>
      </w:pPr>
      <w:bookmarkStart w:id="25" w:name="_Toc69214897"/>
      <w:bookmarkStart w:id="26" w:name="_Toc243703489"/>
      <w:bookmarkStart w:id="27" w:name="_Toc259105799"/>
      <w:bookmarkStart w:id="28" w:name="_Toc390678236"/>
      <w:r w:rsidRPr="007E7914">
        <w:rPr>
          <w:rFonts w:ascii="Calibri" w:hAnsi="Calibri" w:cs="Calibri"/>
          <w:color w:val="auto"/>
          <w:sz w:val="22"/>
          <w:szCs w:val="22"/>
        </w:rPr>
        <w:t>W</w:t>
      </w:r>
      <w:r w:rsidR="005D624A" w:rsidRPr="007E7914">
        <w:rPr>
          <w:rFonts w:ascii="Calibri" w:hAnsi="Calibri" w:cs="Calibri"/>
          <w:color w:val="auto"/>
          <w:sz w:val="22"/>
          <w:szCs w:val="22"/>
        </w:rPr>
        <w:t>arunk</w:t>
      </w:r>
      <w:r w:rsidRPr="007E7914">
        <w:rPr>
          <w:rFonts w:ascii="Calibri" w:hAnsi="Calibri" w:cs="Calibri"/>
          <w:color w:val="auto"/>
          <w:sz w:val="22"/>
          <w:szCs w:val="22"/>
        </w:rPr>
        <w:t>i</w:t>
      </w:r>
      <w:r w:rsidR="005D624A" w:rsidRPr="007E7914">
        <w:rPr>
          <w:rFonts w:ascii="Calibri" w:hAnsi="Calibri" w:cs="Calibri"/>
          <w:color w:val="auto"/>
          <w:sz w:val="22"/>
          <w:szCs w:val="22"/>
        </w:rPr>
        <w:t xml:space="preserve"> udziału w postępowaniu oraz opis sposobu dokonania oceny spełnienia tych warunków</w:t>
      </w:r>
      <w:bookmarkEnd w:id="25"/>
    </w:p>
    <w:p w14:paraId="73DD7633" w14:textId="77777777" w:rsidR="005D624A" w:rsidRPr="007E7914" w:rsidRDefault="005D624A" w:rsidP="00AF3C81">
      <w:pPr>
        <w:pStyle w:val="Nagwek2"/>
        <w:keepNext w:val="0"/>
        <w:numPr>
          <w:ilvl w:val="1"/>
          <w:numId w:val="23"/>
        </w:numPr>
        <w:tabs>
          <w:tab w:val="clear" w:pos="1288"/>
          <w:tab w:val="num" w:pos="1004"/>
        </w:tabs>
        <w:spacing w:before="0" w:line="271" w:lineRule="auto"/>
        <w:ind w:left="380" w:right="-2" w:hanging="380"/>
        <w:jc w:val="both"/>
        <w:rPr>
          <w:rFonts w:ascii="Calibri" w:hAnsi="Calibri" w:cs="Calibri"/>
          <w:color w:val="auto"/>
          <w:sz w:val="22"/>
          <w:szCs w:val="22"/>
        </w:rPr>
      </w:pPr>
      <w:bookmarkStart w:id="29" w:name="_Toc62736574"/>
      <w:bookmarkStart w:id="30" w:name="_Toc69214898"/>
      <w:r w:rsidRPr="007E7914">
        <w:rPr>
          <w:rFonts w:ascii="Calibri" w:hAnsi="Calibri" w:cs="Calibri"/>
          <w:b w:val="0"/>
          <w:color w:val="auto"/>
          <w:sz w:val="22"/>
          <w:szCs w:val="22"/>
        </w:rPr>
        <w:t>O udzielenie zamówienia mogą ubiegać się wykonawcy, którzy:</w:t>
      </w:r>
      <w:bookmarkEnd w:id="29"/>
      <w:bookmarkEnd w:id="30"/>
      <w:r w:rsidRPr="007E7914">
        <w:rPr>
          <w:rFonts w:ascii="Calibri" w:hAnsi="Calibri" w:cs="Calibri"/>
          <w:b w:val="0"/>
          <w:color w:val="auto"/>
          <w:sz w:val="22"/>
          <w:szCs w:val="22"/>
        </w:rPr>
        <w:t xml:space="preserve"> </w:t>
      </w:r>
    </w:p>
    <w:p w14:paraId="120C74F2" w14:textId="1C61AFF1" w:rsidR="005D624A" w:rsidRPr="007E7914" w:rsidRDefault="005D624A" w:rsidP="00AF3C81">
      <w:pPr>
        <w:pStyle w:val="Akapitzlist"/>
        <w:numPr>
          <w:ilvl w:val="0"/>
          <w:numId w:val="22"/>
        </w:numPr>
        <w:spacing w:line="271" w:lineRule="auto"/>
        <w:ind w:left="567" w:right="-2" w:hanging="141"/>
        <w:contextualSpacing w:val="0"/>
        <w:jc w:val="both"/>
        <w:rPr>
          <w:rFonts w:ascii="Calibri" w:hAnsi="Calibri" w:cs="Calibri"/>
          <w:color w:val="auto"/>
          <w:szCs w:val="22"/>
        </w:rPr>
      </w:pPr>
      <w:r w:rsidRPr="007E7914">
        <w:rPr>
          <w:rFonts w:ascii="Calibri" w:hAnsi="Calibri" w:cs="Calibri"/>
          <w:color w:val="auto"/>
          <w:szCs w:val="22"/>
        </w:rPr>
        <w:t>nie podlegają wykluczeniu</w:t>
      </w:r>
      <w:r w:rsidR="00A2018F" w:rsidRPr="007E7914">
        <w:rPr>
          <w:rFonts w:ascii="Calibri" w:hAnsi="Calibri" w:cs="Calibri"/>
          <w:color w:val="auto"/>
          <w:szCs w:val="22"/>
        </w:rPr>
        <w:t xml:space="preserve"> na zasadach opisanych w pkt. </w:t>
      </w:r>
      <w:r w:rsidR="00FB361A" w:rsidRPr="007E7914">
        <w:rPr>
          <w:rFonts w:ascii="Calibri" w:hAnsi="Calibri" w:cs="Calibri"/>
          <w:color w:val="auto"/>
          <w:szCs w:val="22"/>
        </w:rPr>
        <w:t>I.</w:t>
      </w:r>
      <w:r w:rsidR="00A2018F" w:rsidRPr="007E7914">
        <w:rPr>
          <w:rFonts w:ascii="Calibri" w:hAnsi="Calibri" w:cs="Calibri"/>
          <w:color w:val="auto"/>
          <w:szCs w:val="22"/>
        </w:rPr>
        <w:t>6 SWZ</w:t>
      </w:r>
      <w:r w:rsidR="00626753" w:rsidRPr="007E7914">
        <w:rPr>
          <w:rFonts w:ascii="Calibri" w:hAnsi="Calibri" w:cs="Calibri"/>
          <w:color w:val="auto"/>
          <w:szCs w:val="22"/>
        </w:rPr>
        <w:t>;</w:t>
      </w:r>
    </w:p>
    <w:p w14:paraId="02EF297B" w14:textId="77777777" w:rsidR="005D624A" w:rsidRPr="007E7914" w:rsidRDefault="005D624A" w:rsidP="00AF3C81">
      <w:pPr>
        <w:pStyle w:val="Akapitzlist"/>
        <w:numPr>
          <w:ilvl w:val="0"/>
          <w:numId w:val="22"/>
        </w:numPr>
        <w:spacing w:line="271" w:lineRule="auto"/>
        <w:ind w:left="567" w:right="-2" w:hanging="141"/>
        <w:contextualSpacing w:val="0"/>
        <w:jc w:val="both"/>
        <w:rPr>
          <w:rFonts w:ascii="Calibri" w:hAnsi="Calibri" w:cs="Calibri"/>
          <w:color w:val="auto"/>
          <w:szCs w:val="22"/>
        </w:rPr>
      </w:pPr>
      <w:r w:rsidRPr="007E7914">
        <w:rPr>
          <w:rFonts w:ascii="Calibri" w:hAnsi="Calibri" w:cs="Calibri"/>
          <w:color w:val="auto"/>
          <w:szCs w:val="22"/>
        </w:rPr>
        <w:t>spełniają warunki udziału w postępowaniu dotyczące:</w:t>
      </w:r>
    </w:p>
    <w:p w14:paraId="2C1704B0" w14:textId="77777777" w:rsidR="005D624A" w:rsidRPr="007E7914" w:rsidRDefault="005D624A" w:rsidP="00AF3C81">
      <w:pPr>
        <w:pStyle w:val="Wyliczenie123wtekcie"/>
        <w:numPr>
          <w:ilvl w:val="0"/>
          <w:numId w:val="5"/>
        </w:numPr>
        <w:tabs>
          <w:tab w:val="clear" w:pos="8789"/>
        </w:tabs>
        <w:spacing w:before="0" w:after="0" w:line="271" w:lineRule="auto"/>
        <w:ind w:left="993" w:right="-2" w:hanging="284"/>
        <w:rPr>
          <w:rFonts w:ascii="Calibri" w:hAnsi="Calibri" w:cs="Calibri"/>
          <w:sz w:val="22"/>
          <w:szCs w:val="22"/>
        </w:rPr>
      </w:pPr>
      <w:r w:rsidRPr="007E7914">
        <w:rPr>
          <w:rFonts w:ascii="Calibri" w:hAnsi="Calibri" w:cs="Calibri"/>
          <w:sz w:val="22"/>
          <w:szCs w:val="22"/>
        </w:rPr>
        <w:t>zdolności do występowania w obrocie gospodarczym,</w:t>
      </w:r>
    </w:p>
    <w:p w14:paraId="0A1BA5D7" w14:textId="2EDC9593" w:rsidR="005D624A" w:rsidRPr="007E7914" w:rsidRDefault="005D624A" w:rsidP="00AF3C81">
      <w:pPr>
        <w:pStyle w:val="Wyliczenie123wtekcie"/>
        <w:numPr>
          <w:ilvl w:val="0"/>
          <w:numId w:val="5"/>
        </w:numPr>
        <w:tabs>
          <w:tab w:val="clear" w:pos="8789"/>
        </w:tabs>
        <w:spacing w:before="0" w:after="0" w:line="271" w:lineRule="auto"/>
        <w:ind w:left="993" w:right="-2" w:hanging="284"/>
        <w:rPr>
          <w:rFonts w:ascii="Calibri" w:hAnsi="Calibri" w:cs="Calibri"/>
          <w:sz w:val="22"/>
          <w:szCs w:val="22"/>
        </w:rPr>
      </w:pPr>
      <w:r w:rsidRPr="007E7914">
        <w:rPr>
          <w:rFonts w:ascii="Calibri" w:hAnsi="Calibri" w:cs="Calibri"/>
          <w:sz w:val="22"/>
          <w:szCs w:val="22"/>
        </w:rPr>
        <w:t>uprawnień do prowadzenia określonej działalności gospodarczej lub zawodowej, o ile wynika to</w:t>
      </w:r>
      <w:r w:rsidR="00FB361A" w:rsidRPr="007E7914">
        <w:rPr>
          <w:rFonts w:ascii="Calibri" w:hAnsi="Calibri" w:cs="Calibri"/>
          <w:sz w:val="22"/>
          <w:szCs w:val="22"/>
        </w:rPr>
        <w:t xml:space="preserve"> </w:t>
      </w:r>
      <w:r w:rsidRPr="007E7914">
        <w:rPr>
          <w:rFonts w:ascii="Calibri" w:hAnsi="Calibri" w:cs="Calibri"/>
          <w:sz w:val="22"/>
          <w:szCs w:val="22"/>
        </w:rPr>
        <w:t>z odrębnych przepisów,</w:t>
      </w:r>
    </w:p>
    <w:p w14:paraId="61B5E1AD" w14:textId="77777777" w:rsidR="005D624A" w:rsidRPr="007E7914" w:rsidRDefault="005D624A" w:rsidP="00AF3C81">
      <w:pPr>
        <w:pStyle w:val="Wyliczenie123wtekcie"/>
        <w:numPr>
          <w:ilvl w:val="0"/>
          <w:numId w:val="5"/>
        </w:numPr>
        <w:tabs>
          <w:tab w:val="clear" w:pos="8789"/>
        </w:tabs>
        <w:spacing w:before="0" w:after="0" w:line="271" w:lineRule="auto"/>
        <w:ind w:left="993" w:right="-2" w:hanging="284"/>
        <w:rPr>
          <w:rFonts w:ascii="Calibri" w:hAnsi="Calibri" w:cs="Calibri"/>
          <w:sz w:val="22"/>
          <w:szCs w:val="22"/>
        </w:rPr>
      </w:pPr>
      <w:r w:rsidRPr="007E7914">
        <w:rPr>
          <w:rFonts w:ascii="Calibri" w:hAnsi="Calibri" w:cs="Calibri"/>
          <w:sz w:val="22"/>
          <w:szCs w:val="22"/>
        </w:rPr>
        <w:t>sytuacji ekonomicznej lub finansowej,</w:t>
      </w:r>
    </w:p>
    <w:p w14:paraId="199F8902" w14:textId="77777777" w:rsidR="005D624A" w:rsidRPr="007E7914" w:rsidRDefault="005D624A" w:rsidP="00AF3C81">
      <w:pPr>
        <w:pStyle w:val="Wyliczenie123wtekcie"/>
        <w:numPr>
          <w:ilvl w:val="0"/>
          <w:numId w:val="5"/>
        </w:numPr>
        <w:tabs>
          <w:tab w:val="clear" w:pos="8789"/>
        </w:tabs>
        <w:spacing w:before="0" w:after="0" w:line="271" w:lineRule="auto"/>
        <w:ind w:left="993" w:right="-2" w:hanging="284"/>
        <w:rPr>
          <w:rFonts w:ascii="Calibri" w:hAnsi="Calibri" w:cs="Calibri"/>
          <w:sz w:val="22"/>
          <w:szCs w:val="22"/>
        </w:rPr>
      </w:pPr>
      <w:r w:rsidRPr="007E7914">
        <w:rPr>
          <w:rFonts w:ascii="Calibri" w:hAnsi="Calibri" w:cs="Calibri"/>
          <w:sz w:val="22"/>
          <w:szCs w:val="22"/>
        </w:rPr>
        <w:t>zdolności technicznej lub zawodowej,</w:t>
      </w:r>
    </w:p>
    <w:p w14:paraId="1857DF6E" w14:textId="77777777" w:rsidR="005D624A" w:rsidRPr="007E7914" w:rsidRDefault="005D624A" w:rsidP="005B1EB3">
      <w:pPr>
        <w:pStyle w:val="Wyliczenie123wtekcie"/>
        <w:tabs>
          <w:tab w:val="clear" w:pos="993"/>
          <w:tab w:val="clear" w:pos="8789"/>
        </w:tabs>
        <w:spacing w:before="0" w:after="0" w:line="271" w:lineRule="auto"/>
        <w:ind w:left="429" w:right="-2"/>
        <w:rPr>
          <w:rFonts w:ascii="Calibri" w:hAnsi="Calibri" w:cs="Calibri"/>
          <w:sz w:val="22"/>
          <w:szCs w:val="22"/>
        </w:rPr>
      </w:pPr>
      <w:r w:rsidRPr="007E7914">
        <w:rPr>
          <w:rFonts w:ascii="Calibri" w:hAnsi="Calibri" w:cs="Calibri"/>
          <w:sz w:val="22"/>
          <w:szCs w:val="22"/>
        </w:rPr>
        <w:t>- określone przez zamawiającego w ogłoszeniu o zamówieniu i SWZ.</w:t>
      </w:r>
    </w:p>
    <w:p w14:paraId="7E23404C" w14:textId="095734DE" w:rsidR="005D624A" w:rsidRPr="007E7914" w:rsidRDefault="005D624A" w:rsidP="00AF3C81">
      <w:pPr>
        <w:pStyle w:val="Nagwek2"/>
        <w:keepNext w:val="0"/>
        <w:numPr>
          <w:ilvl w:val="1"/>
          <w:numId w:val="23"/>
        </w:numPr>
        <w:tabs>
          <w:tab w:val="clear" w:pos="1288"/>
          <w:tab w:val="num" w:pos="1004"/>
        </w:tabs>
        <w:spacing w:before="0" w:line="271" w:lineRule="auto"/>
        <w:ind w:left="380" w:right="-2" w:hanging="380"/>
        <w:jc w:val="both"/>
        <w:rPr>
          <w:rFonts w:ascii="Calibri" w:hAnsi="Calibri" w:cs="Calibri"/>
          <w:b w:val="0"/>
          <w:color w:val="auto"/>
          <w:sz w:val="22"/>
          <w:szCs w:val="22"/>
        </w:rPr>
      </w:pPr>
      <w:bookmarkStart w:id="31" w:name="_Toc62736575"/>
      <w:bookmarkStart w:id="32" w:name="_Toc69214899"/>
      <w:r w:rsidRPr="007E7914">
        <w:rPr>
          <w:rFonts w:ascii="Calibri" w:hAnsi="Calibri" w:cs="Calibri"/>
          <w:b w:val="0"/>
          <w:color w:val="auto"/>
          <w:sz w:val="22"/>
          <w:szCs w:val="22"/>
        </w:rPr>
        <w:t>Na podstawie art. 1</w:t>
      </w:r>
      <w:r w:rsidR="00F70115" w:rsidRPr="007E7914">
        <w:rPr>
          <w:rFonts w:ascii="Calibri" w:hAnsi="Calibri" w:cs="Calibri"/>
          <w:b w:val="0"/>
          <w:color w:val="auto"/>
          <w:sz w:val="22"/>
          <w:szCs w:val="22"/>
        </w:rPr>
        <w:t>1</w:t>
      </w:r>
      <w:r w:rsidRPr="007E7914">
        <w:rPr>
          <w:rFonts w:ascii="Calibri" w:hAnsi="Calibri" w:cs="Calibri"/>
          <w:b w:val="0"/>
          <w:color w:val="auto"/>
          <w:sz w:val="22"/>
          <w:szCs w:val="22"/>
        </w:rPr>
        <w:t xml:space="preserve">2 ustawy Pzp, </w:t>
      </w:r>
      <w:r w:rsidR="007B432B" w:rsidRPr="007E7914">
        <w:rPr>
          <w:rFonts w:ascii="Calibri" w:hAnsi="Calibri" w:cs="Calibri"/>
          <w:b w:val="0"/>
          <w:color w:val="auto"/>
          <w:sz w:val="22"/>
          <w:szCs w:val="22"/>
        </w:rPr>
        <w:t xml:space="preserve">zamawiający </w:t>
      </w:r>
      <w:r w:rsidRPr="007E7914">
        <w:rPr>
          <w:rFonts w:ascii="Calibri" w:hAnsi="Calibri" w:cs="Calibri"/>
          <w:b w:val="0"/>
          <w:color w:val="auto"/>
          <w:sz w:val="22"/>
          <w:szCs w:val="22"/>
        </w:rPr>
        <w:t>określa warunki udziału w postępowaniu:</w:t>
      </w:r>
      <w:bookmarkEnd w:id="31"/>
      <w:bookmarkEnd w:id="32"/>
    </w:p>
    <w:p w14:paraId="00BD8D2D" w14:textId="5FDFA968" w:rsidR="005D624A" w:rsidRPr="007E7914" w:rsidRDefault="007B432B" w:rsidP="00AF3C81">
      <w:pPr>
        <w:pStyle w:val="Akapitzlist"/>
        <w:numPr>
          <w:ilvl w:val="0"/>
          <w:numId w:val="54"/>
        </w:numPr>
        <w:spacing w:line="271" w:lineRule="auto"/>
        <w:ind w:left="709" w:right="-2" w:hanging="283"/>
        <w:contextualSpacing w:val="0"/>
        <w:jc w:val="both"/>
        <w:rPr>
          <w:rFonts w:ascii="Calibri" w:hAnsi="Calibri" w:cs="Calibri"/>
          <w:color w:val="auto"/>
          <w:szCs w:val="22"/>
        </w:rPr>
      </w:pPr>
      <w:r w:rsidRPr="007E7914">
        <w:rPr>
          <w:rFonts w:ascii="Calibri" w:hAnsi="Calibri" w:cs="Calibri"/>
          <w:color w:val="auto"/>
          <w:szCs w:val="22"/>
        </w:rPr>
        <w:t xml:space="preserve">zamawiający </w:t>
      </w:r>
      <w:r w:rsidR="005D624A" w:rsidRPr="007E7914">
        <w:rPr>
          <w:rFonts w:ascii="Calibri" w:hAnsi="Calibri" w:cs="Calibri"/>
          <w:color w:val="auto"/>
          <w:szCs w:val="22"/>
        </w:rPr>
        <w:t>nie określa warunków udziału w postępowaniu</w:t>
      </w:r>
      <w:r w:rsidR="00025B23" w:rsidRPr="007E7914">
        <w:rPr>
          <w:rFonts w:ascii="Calibri" w:hAnsi="Calibri" w:cs="Calibri"/>
          <w:color w:val="auto"/>
          <w:szCs w:val="22"/>
        </w:rPr>
        <w:t xml:space="preserve"> w zakresie</w:t>
      </w:r>
      <w:r w:rsidR="005D624A" w:rsidRPr="007E7914">
        <w:rPr>
          <w:rFonts w:ascii="Calibri" w:hAnsi="Calibri" w:cs="Calibri"/>
          <w:color w:val="auto"/>
          <w:szCs w:val="22"/>
        </w:rPr>
        <w:t>, o który</w:t>
      </w:r>
      <w:r w:rsidR="00025B23" w:rsidRPr="007E7914">
        <w:rPr>
          <w:rFonts w:ascii="Calibri" w:hAnsi="Calibri" w:cs="Calibri"/>
          <w:color w:val="auto"/>
          <w:szCs w:val="22"/>
        </w:rPr>
        <w:t>m</w:t>
      </w:r>
      <w:r w:rsidR="005D624A" w:rsidRPr="007E7914">
        <w:rPr>
          <w:rFonts w:ascii="Calibri" w:hAnsi="Calibri" w:cs="Calibri"/>
          <w:color w:val="auto"/>
          <w:szCs w:val="22"/>
        </w:rPr>
        <w:t xml:space="preserve"> mowa w pkt </w:t>
      </w:r>
      <w:r w:rsidR="00025B23" w:rsidRPr="007E7914">
        <w:rPr>
          <w:rFonts w:ascii="Calibri" w:hAnsi="Calibri" w:cs="Calibri"/>
          <w:color w:val="auto"/>
          <w:szCs w:val="22"/>
        </w:rPr>
        <w:t>I.</w:t>
      </w:r>
      <w:r w:rsidR="005D624A" w:rsidRPr="007E7914">
        <w:rPr>
          <w:rFonts w:ascii="Calibri" w:hAnsi="Calibri" w:cs="Calibri"/>
          <w:color w:val="auto"/>
          <w:szCs w:val="22"/>
        </w:rPr>
        <w:t>5.1.2) lit a) SWZ</w:t>
      </w:r>
      <w:r w:rsidRPr="007E7914">
        <w:rPr>
          <w:rFonts w:ascii="Calibri" w:hAnsi="Calibri" w:cs="Calibri"/>
          <w:color w:val="auto"/>
          <w:szCs w:val="22"/>
        </w:rPr>
        <w:t>;</w:t>
      </w:r>
    </w:p>
    <w:p w14:paraId="3FA92F85" w14:textId="2E083EC2" w:rsidR="005D624A" w:rsidRPr="007E7914" w:rsidRDefault="007B432B" w:rsidP="00AF3C81">
      <w:pPr>
        <w:pStyle w:val="Akapitzlist"/>
        <w:numPr>
          <w:ilvl w:val="0"/>
          <w:numId w:val="54"/>
        </w:numPr>
        <w:spacing w:line="271" w:lineRule="auto"/>
        <w:ind w:left="709" w:right="-2" w:hanging="283"/>
        <w:contextualSpacing w:val="0"/>
        <w:jc w:val="both"/>
        <w:rPr>
          <w:rFonts w:ascii="Calibri" w:hAnsi="Calibri" w:cs="Calibri"/>
          <w:szCs w:val="22"/>
        </w:rPr>
      </w:pPr>
      <w:r w:rsidRPr="007E7914">
        <w:rPr>
          <w:rFonts w:ascii="Calibri" w:hAnsi="Calibri" w:cs="Calibri"/>
          <w:color w:val="auto"/>
          <w:szCs w:val="22"/>
        </w:rPr>
        <w:t xml:space="preserve">zamawiający </w:t>
      </w:r>
      <w:r w:rsidR="005D624A" w:rsidRPr="007E7914">
        <w:rPr>
          <w:rFonts w:ascii="Calibri" w:hAnsi="Calibri" w:cs="Calibri"/>
          <w:color w:val="auto"/>
          <w:szCs w:val="22"/>
        </w:rPr>
        <w:t>nie określa warunków udziału w postępowaniu</w:t>
      </w:r>
      <w:r w:rsidR="00025B23" w:rsidRPr="007E7914">
        <w:rPr>
          <w:rFonts w:ascii="Calibri" w:hAnsi="Calibri" w:cs="Calibri"/>
          <w:color w:val="auto"/>
          <w:szCs w:val="22"/>
        </w:rPr>
        <w:t xml:space="preserve"> w zakresie</w:t>
      </w:r>
      <w:r w:rsidR="005D624A" w:rsidRPr="007E7914">
        <w:rPr>
          <w:rFonts w:ascii="Calibri" w:hAnsi="Calibri" w:cs="Calibri"/>
          <w:color w:val="auto"/>
          <w:szCs w:val="22"/>
        </w:rPr>
        <w:t>, o który</w:t>
      </w:r>
      <w:r w:rsidR="00025B23" w:rsidRPr="007E7914">
        <w:rPr>
          <w:rFonts w:ascii="Calibri" w:hAnsi="Calibri" w:cs="Calibri"/>
          <w:color w:val="auto"/>
          <w:szCs w:val="22"/>
        </w:rPr>
        <w:t>m</w:t>
      </w:r>
      <w:r w:rsidR="005D624A" w:rsidRPr="007E7914">
        <w:rPr>
          <w:rFonts w:ascii="Calibri" w:hAnsi="Calibri" w:cs="Calibri"/>
          <w:color w:val="auto"/>
          <w:szCs w:val="22"/>
        </w:rPr>
        <w:t xml:space="preserve"> mowa w pkt </w:t>
      </w:r>
      <w:r w:rsidR="00025B23" w:rsidRPr="007E7914">
        <w:rPr>
          <w:rFonts w:ascii="Calibri" w:hAnsi="Calibri" w:cs="Calibri"/>
          <w:color w:val="auto"/>
          <w:szCs w:val="22"/>
        </w:rPr>
        <w:t>I.</w:t>
      </w:r>
      <w:r w:rsidR="005D624A" w:rsidRPr="007E7914">
        <w:rPr>
          <w:rFonts w:ascii="Calibri" w:hAnsi="Calibri" w:cs="Calibri"/>
          <w:color w:val="auto"/>
          <w:szCs w:val="22"/>
        </w:rPr>
        <w:t>5.1.2) lit b) SWZ</w:t>
      </w:r>
      <w:r w:rsidRPr="007E7914">
        <w:rPr>
          <w:rFonts w:ascii="Calibri" w:hAnsi="Calibri" w:cs="Calibri"/>
          <w:color w:val="auto"/>
          <w:szCs w:val="22"/>
        </w:rPr>
        <w:t>;</w:t>
      </w:r>
    </w:p>
    <w:p w14:paraId="1898012C" w14:textId="2BF3FD9F" w:rsidR="00025B23" w:rsidRPr="007E7914" w:rsidRDefault="007B432B" w:rsidP="00AF3C81">
      <w:pPr>
        <w:pStyle w:val="Akapitzlist"/>
        <w:numPr>
          <w:ilvl w:val="0"/>
          <w:numId w:val="54"/>
        </w:numPr>
        <w:spacing w:line="271" w:lineRule="auto"/>
        <w:ind w:left="709" w:right="-2" w:hanging="283"/>
        <w:contextualSpacing w:val="0"/>
        <w:jc w:val="both"/>
        <w:rPr>
          <w:rFonts w:ascii="Calibri" w:hAnsi="Calibri" w:cs="Calibri"/>
          <w:szCs w:val="22"/>
        </w:rPr>
      </w:pPr>
      <w:r w:rsidRPr="007E7914">
        <w:rPr>
          <w:rFonts w:ascii="Calibri" w:hAnsi="Calibri" w:cs="Calibri"/>
          <w:szCs w:val="22"/>
        </w:rPr>
        <w:t xml:space="preserve">zamawiający </w:t>
      </w:r>
      <w:r w:rsidR="005D624A" w:rsidRPr="007E7914">
        <w:rPr>
          <w:rFonts w:ascii="Calibri" w:hAnsi="Calibri" w:cs="Calibri"/>
          <w:szCs w:val="22"/>
        </w:rPr>
        <w:t>nie określa warunków udziału w postępowaniu</w:t>
      </w:r>
      <w:r w:rsidR="00025B23" w:rsidRPr="007E7914">
        <w:rPr>
          <w:rFonts w:ascii="Calibri" w:hAnsi="Calibri" w:cs="Calibri"/>
          <w:szCs w:val="22"/>
        </w:rPr>
        <w:t xml:space="preserve"> w zakresie</w:t>
      </w:r>
      <w:r w:rsidR="005D624A" w:rsidRPr="007E7914">
        <w:rPr>
          <w:rFonts w:ascii="Calibri" w:hAnsi="Calibri" w:cs="Calibri"/>
          <w:szCs w:val="22"/>
        </w:rPr>
        <w:t>, o który</w:t>
      </w:r>
      <w:r w:rsidR="00025B23" w:rsidRPr="007E7914">
        <w:rPr>
          <w:rFonts w:ascii="Calibri" w:hAnsi="Calibri" w:cs="Calibri"/>
          <w:color w:val="auto"/>
          <w:szCs w:val="22"/>
        </w:rPr>
        <w:t>m</w:t>
      </w:r>
      <w:r w:rsidR="005D624A" w:rsidRPr="007E7914">
        <w:rPr>
          <w:rFonts w:ascii="Calibri" w:hAnsi="Calibri" w:cs="Calibri"/>
          <w:szCs w:val="22"/>
        </w:rPr>
        <w:t xml:space="preserve"> mowa w pkt </w:t>
      </w:r>
      <w:r w:rsidR="00025B23" w:rsidRPr="007E7914">
        <w:rPr>
          <w:rFonts w:ascii="Calibri" w:hAnsi="Calibri" w:cs="Calibri"/>
          <w:szCs w:val="22"/>
        </w:rPr>
        <w:t>I.</w:t>
      </w:r>
      <w:r w:rsidR="005D624A" w:rsidRPr="007E7914">
        <w:rPr>
          <w:rFonts w:ascii="Calibri" w:hAnsi="Calibri" w:cs="Calibri"/>
          <w:szCs w:val="22"/>
        </w:rPr>
        <w:t>5.1.2) lit c) SWZ</w:t>
      </w:r>
      <w:r w:rsidRPr="007E7914">
        <w:rPr>
          <w:rFonts w:ascii="Calibri" w:hAnsi="Calibri" w:cs="Calibri"/>
          <w:szCs w:val="22"/>
        </w:rPr>
        <w:t>;</w:t>
      </w:r>
    </w:p>
    <w:p w14:paraId="28819403" w14:textId="7C5E7D2C" w:rsidR="00884185" w:rsidRPr="00AB2361" w:rsidRDefault="00350CE5" w:rsidP="00C61B0A">
      <w:pPr>
        <w:pStyle w:val="Nagwek2"/>
        <w:keepNext w:val="0"/>
        <w:numPr>
          <w:ilvl w:val="0"/>
          <w:numId w:val="0"/>
        </w:numPr>
        <w:spacing w:before="0" w:line="271" w:lineRule="auto"/>
        <w:ind w:left="709" w:right="-2" w:hanging="283"/>
        <w:jc w:val="both"/>
        <w:rPr>
          <w:rFonts w:ascii="Calibri" w:hAnsi="Calibri" w:cs="Calibri"/>
          <w:b w:val="0"/>
          <w:color w:val="auto"/>
          <w:sz w:val="22"/>
          <w:szCs w:val="22"/>
        </w:rPr>
      </w:pPr>
      <w:r w:rsidRPr="00AB2361">
        <w:rPr>
          <w:rFonts w:ascii="Calibri" w:hAnsi="Calibri" w:cs="Calibri"/>
          <w:b w:val="0"/>
          <w:color w:val="auto"/>
          <w:sz w:val="22"/>
          <w:szCs w:val="22"/>
        </w:rPr>
        <w:t>4)</w:t>
      </w:r>
      <w:r w:rsidRPr="00AB2361">
        <w:rPr>
          <w:rFonts w:ascii="Calibri" w:hAnsi="Calibri" w:cs="Calibri"/>
          <w:b w:val="0"/>
          <w:color w:val="auto"/>
          <w:sz w:val="22"/>
          <w:szCs w:val="22"/>
        </w:rPr>
        <w:tab/>
        <w:t>warunek udziału w postępowaniu w zakresie, o którym mowa w pkt I.5.1.2) lit d) SWZ zostanie</w:t>
      </w:r>
      <w:r w:rsidRPr="007E7914">
        <w:rPr>
          <w:rFonts w:ascii="Calibri" w:hAnsi="Calibri" w:cs="Calibri"/>
          <w:b w:val="0"/>
          <w:color w:val="auto"/>
          <w:sz w:val="22"/>
          <w:szCs w:val="22"/>
        </w:rPr>
        <w:t xml:space="preserve"> spełniony, jeżeli wykonawca wykaże, że w okresie ostatnich trzech lat przed upływem terminu </w:t>
      </w:r>
      <w:r w:rsidRPr="007E7914">
        <w:rPr>
          <w:rFonts w:ascii="Calibri" w:hAnsi="Calibri" w:cs="Calibri"/>
          <w:b w:val="0"/>
          <w:color w:val="auto"/>
          <w:sz w:val="22"/>
          <w:szCs w:val="22"/>
        </w:rPr>
        <w:lastRenderedPageBreak/>
        <w:t>składania ofert, a jeżeli okres prowadzenia działalności jest krótszy – w tym okresie, wykonał</w:t>
      </w:r>
      <w:r w:rsidR="00AB2361">
        <w:rPr>
          <w:rFonts w:ascii="Calibri" w:hAnsi="Calibri" w:cs="Calibri"/>
          <w:b w:val="0"/>
          <w:color w:val="auto"/>
          <w:sz w:val="22"/>
          <w:szCs w:val="22"/>
        </w:rPr>
        <w:t xml:space="preserve"> </w:t>
      </w:r>
      <w:r w:rsidR="00A03A18" w:rsidRPr="00AB2361">
        <w:rPr>
          <w:rFonts w:ascii="Calibri" w:hAnsi="Calibri" w:cs="Times New Roman"/>
          <w:b w:val="0"/>
          <w:color w:val="auto"/>
          <w:sz w:val="22"/>
          <w:szCs w:val="22"/>
          <w:lang w:eastAsia="pl-PL"/>
        </w:rPr>
        <w:t xml:space="preserve">co najmniej jedną dostawę komputerów mobilnych lub stacji roboczych na kwotę nie mniejszą niż </w:t>
      </w:r>
      <w:r w:rsidR="00ED0586">
        <w:rPr>
          <w:rFonts w:ascii="Calibri" w:hAnsi="Calibri" w:cs="Times New Roman"/>
          <w:b w:val="0"/>
          <w:color w:val="auto"/>
          <w:sz w:val="22"/>
          <w:szCs w:val="22"/>
          <w:lang w:eastAsia="pl-PL"/>
        </w:rPr>
        <w:t>20</w:t>
      </w:r>
      <w:r w:rsidR="00A03A18" w:rsidRPr="00AB2361">
        <w:rPr>
          <w:rFonts w:ascii="Calibri" w:hAnsi="Calibri" w:cs="Times New Roman"/>
          <w:b w:val="0"/>
          <w:color w:val="auto"/>
          <w:sz w:val="22"/>
          <w:szCs w:val="22"/>
          <w:lang w:eastAsia="pl-PL"/>
        </w:rPr>
        <w:t>0 000,00 złotych brutto</w:t>
      </w:r>
      <w:r w:rsidR="008578D4" w:rsidRPr="00AB2361">
        <w:rPr>
          <w:rFonts w:ascii="Calibri" w:hAnsi="Calibri" w:cs="Times New Roman"/>
          <w:b w:val="0"/>
          <w:color w:val="auto"/>
          <w:sz w:val="22"/>
          <w:szCs w:val="22"/>
          <w:lang w:eastAsia="pl-PL"/>
        </w:rPr>
        <w:t>.</w:t>
      </w:r>
    </w:p>
    <w:p w14:paraId="1AF333BF" w14:textId="2B3B24DA" w:rsidR="00D80539" w:rsidRPr="007E7914" w:rsidRDefault="00D80539" w:rsidP="005B1EB3">
      <w:pPr>
        <w:spacing w:line="271" w:lineRule="auto"/>
        <w:ind w:left="426" w:right="-2"/>
        <w:rPr>
          <w:rFonts w:ascii="Calibri" w:hAnsi="Calibri" w:cs="Calibri"/>
          <w:sz w:val="22"/>
          <w:szCs w:val="22"/>
          <w:lang w:eastAsia="ar-SA"/>
        </w:rPr>
      </w:pPr>
      <w:r w:rsidRPr="007E7914">
        <w:rPr>
          <w:rFonts w:ascii="Calibri" w:hAnsi="Calibri" w:cs="Calibri"/>
          <w:sz w:val="22"/>
          <w:szCs w:val="22"/>
        </w:rPr>
        <w:t>Zamawiający nie wymaga informacji o dostawach niewykonanych lub wykonanych nienależycie.</w:t>
      </w:r>
    </w:p>
    <w:p w14:paraId="5B2F4954" w14:textId="77777777" w:rsidR="00D80539" w:rsidRPr="007E7914" w:rsidRDefault="00D80539" w:rsidP="005B1EB3">
      <w:pPr>
        <w:spacing w:line="271" w:lineRule="auto"/>
        <w:ind w:left="426" w:right="-2"/>
        <w:jc w:val="both"/>
        <w:rPr>
          <w:rFonts w:ascii="Calibri" w:hAnsi="Calibri" w:cs="Calibri"/>
          <w:b/>
          <w:sz w:val="22"/>
          <w:szCs w:val="22"/>
          <w:lang w:eastAsia="ar-SA"/>
        </w:rPr>
      </w:pPr>
      <w:r w:rsidRPr="007E7914">
        <w:rPr>
          <w:rFonts w:ascii="Calibri" w:hAnsi="Calibri" w:cs="Calibri"/>
          <w:b/>
          <w:sz w:val="22"/>
          <w:szCs w:val="22"/>
          <w:lang w:eastAsia="ar-SA"/>
        </w:rPr>
        <w:t>Uwaga:</w:t>
      </w:r>
    </w:p>
    <w:p w14:paraId="0E36BC49" w14:textId="108988ED" w:rsidR="00D80539" w:rsidRPr="00CE35C8" w:rsidRDefault="00D80539" w:rsidP="005B1EB3">
      <w:pPr>
        <w:spacing w:line="271" w:lineRule="auto"/>
        <w:ind w:left="426" w:right="-2"/>
        <w:jc w:val="both"/>
        <w:rPr>
          <w:rFonts w:ascii="Calibri" w:hAnsi="Calibri" w:cs="Calibri"/>
          <w:b/>
          <w:sz w:val="22"/>
          <w:szCs w:val="22"/>
          <w:highlight w:val="yellow"/>
          <w:lang w:eastAsia="ar-SA"/>
        </w:rPr>
      </w:pPr>
      <w:r w:rsidRPr="007E7914">
        <w:rPr>
          <w:rFonts w:ascii="Calibri" w:hAnsi="Calibri" w:cs="Calibri"/>
          <w:b/>
          <w:sz w:val="22"/>
          <w:szCs w:val="22"/>
          <w:lang w:eastAsia="ar-SA"/>
        </w:rPr>
        <w:t>Do przeliczania wartości zrealizowanych przez wykonawcę dostaw wyrażonych w walutach innych niż złoty polski na złoty polski, zamawiający przyjmie średni kurs opublikowany przez Narodowy Bank Polski z dnia publikacji ogłoszenia o zamówieniu w Dzienniku Urzędowym Unii Europejskiej, a jeśli w danym dniu kurs taki nie był opublikowany to ostatni kurs opublikowany przed tym dniem.</w:t>
      </w:r>
    </w:p>
    <w:p w14:paraId="145CD65D" w14:textId="2632E502" w:rsidR="00D80539" w:rsidRPr="007E7914" w:rsidRDefault="00FF7C30" w:rsidP="00AF3C81">
      <w:pPr>
        <w:pStyle w:val="Nagwek2"/>
        <w:keepNext w:val="0"/>
        <w:numPr>
          <w:ilvl w:val="1"/>
          <w:numId w:val="23"/>
        </w:numPr>
        <w:tabs>
          <w:tab w:val="clear" w:pos="1288"/>
          <w:tab w:val="num" w:pos="851"/>
        </w:tabs>
        <w:spacing w:before="0" w:line="271" w:lineRule="auto"/>
        <w:ind w:left="426" w:right="-2" w:hanging="426"/>
        <w:jc w:val="both"/>
        <w:rPr>
          <w:rFonts w:ascii="Calibri" w:hAnsi="Calibri" w:cs="Calibri"/>
          <w:b w:val="0"/>
          <w:color w:val="auto"/>
          <w:sz w:val="22"/>
          <w:szCs w:val="22"/>
        </w:rPr>
      </w:pPr>
      <w:bookmarkStart w:id="33" w:name="_Toc65069006"/>
      <w:bookmarkStart w:id="34" w:name="_Toc65140864"/>
      <w:bookmarkStart w:id="35" w:name="_Toc69214900"/>
      <w:r w:rsidRPr="007E7914">
        <w:rPr>
          <w:rFonts w:ascii="Calibri" w:hAnsi="Calibri" w:cs="Calibri"/>
          <w:b w:val="0"/>
          <w:color w:val="auto"/>
          <w:sz w:val="22"/>
          <w:szCs w:val="22"/>
        </w:rPr>
        <w:t xml:space="preserve">Zamawiający informuje, że nie zastrzega osobistego wykonania przez wykonawcę kluczowych części zamówienia. Wykonawca może powierzyć wykonanie części zamówienia podwykonawcom. Wykonawca jest zobowiązany wskazać w Formularzu oferty części zamówienia, której wykonanie powierzone zostanie podwykonawcom i podać firmy podwykonawców, jeśli są już znane. Jeżeli zmiana albo rezygnacja z podwykonawcy dotyczy podmiotu, na którego zasoby wykonawca powoływał się, na zasadach określonych w art. 118 ust. 1 ustawy Pzp, w celu wykazania spełniania warunków udziału w postępowaniu, wykonawca jest obowiązany wykazać zamawiającemu, </w:t>
      </w:r>
      <w:r w:rsidRPr="007E7914">
        <w:rPr>
          <w:rFonts w:ascii="Calibri" w:hAnsi="Calibri" w:cs="Calibri"/>
          <w:b w:val="0"/>
          <w:color w:val="auto"/>
          <w:sz w:val="22"/>
          <w:szCs w:val="22"/>
        </w:rPr>
        <w:br/>
        <w:t>że proponowany inny podwykonawca lub wykonawca samodzielnie spełnia je w stopniu nie mniejszym niż podwykonawca, na którego zasoby wykonawca powoływał się w trakcie postępowania o udzielenie zamówienia.</w:t>
      </w:r>
    </w:p>
    <w:p w14:paraId="1E8D48FA" w14:textId="1E649961" w:rsidR="00A2018F" w:rsidRPr="007E7914" w:rsidRDefault="00A2018F" w:rsidP="00AF3C81">
      <w:pPr>
        <w:pStyle w:val="Nagwek2"/>
        <w:keepNext w:val="0"/>
        <w:numPr>
          <w:ilvl w:val="1"/>
          <w:numId w:val="23"/>
        </w:numPr>
        <w:tabs>
          <w:tab w:val="clear" w:pos="1288"/>
          <w:tab w:val="num" w:pos="1004"/>
        </w:tabs>
        <w:spacing w:before="0" w:line="271" w:lineRule="auto"/>
        <w:ind w:left="380" w:right="-2" w:hanging="380"/>
        <w:jc w:val="both"/>
        <w:rPr>
          <w:rFonts w:ascii="Calibri" w:hAnsi="Calibri" w:cs="Calibri"/>
          <w:b w:val="0"/>
          <w:color w:val="auto"/>
          <w:sz w:val="22"/>
          <w:szCs w:val="22"/>
        </w:rPr>
      </w:pPr>
      <w:r w:rsidRPr="007E7914">
        <w:rPr>
          <w:rFonts w:ascii="Calibri" w:hAnsi="Calibri" w:cs="Calibri"/>
          <w:b w:val="0"/>
          <w:color w:val="auto"/>
          <w:sz w:val="22"/>
          <w:szCs w:val="22"/>
        </w:rPr>
        <w:t>Wykonawca zobowiązany jest do niezwłocznego informowania o wszelkich zmianach dotyczących podwykonawców, które wystąpią w trakcie wykonywania zamówienia.</w:t>
      </w:r>
      <w:bookmarkEnd w:id="33"/>
      <w:bookmarkEnd w:id="34"/>
      <w:bookmarkEnd w:id="35"/>
    </w:p>
    <w:p w14:paraId="2D355AFD" w14:textId="623FE25C" w:rsidR="00A2018F" w:rsidRPr="007E7914" w:rsidRDefault="00A2018F" w:rsidP="00AF3C81">
      <w:pPr>
        <w:pStyle w:val="Nagwek2"/>
        <w:keepNext w:val="0"/>
        <w:numPr>
          <w:ilvl w:val="1"/>
          <w:numId w:val="23"/>
        </w:numPr>
        <w:tabs>
          <w:tab w:val="clear" w:pos="1288"/>
          <w:tab w:val="num" w:pos="1004"/>
        </w:tabs>
        <w:spacing w:before="0" w:after="120" w:line="271" w:lineRule="auto"/>
        <w:ind w:left="380" w:hanging="380"/>
        <w:jc w:val="both"/>
        <w:rPr>
          <w:rFonts w:ascii="Calibri" w:hAnsi="Calibri" w:cs="Calibri"/>
          <w:b w:val="0"/>
          <w:color w:val="auto"/>
          <w:sz w:val="22"/>
          <w:szCs w:val="22"/>
        </w:rPr>
      </w:pPr>
      <w:bookmarkStart w:id="36" w:name="_Toc65069007"/>
      <w:bookmarkStart w:id="37" w:name="_Toc65140865"/>
      <w:bookmarkStart w:id="38" w:name="_Toc69214901"/>
      <w:r w:rsidRPr="007E7914">
        <w:rPr>
          <w:rFonts w:ascii="Calibri" w:hAnsi="Calibri" w:cs="Calibri"/>
          <w:b w:val="0"/>
          <w:color w:val="auto"/>
          <w:sz w:val="22"/>
          <w:szCs w:val="22"/>
        </w:rPr>
        <w:t xml:space="preserve">Powierzenie wykonania części zamówienia podwykonawcom, dalszym podwykonawcom nie zwalnia wykonawcy z odpowiedzialności za należyte wykonanie </w:t>
      </w:r>
      <w:r w:rsidR="00025B23" w:rsidRPr="007E7914">
        <w:rPr>
          <w:rFonts w:ascii="Calibri" w:hAnsi="Calibri" w:cs="Calibri"/>
          <w:b w:val="0"/>
          <w:color w:val="auto"/>
          <w:sz w:val="22"/>
          <w:szCs w:val="22"/>
        </w:rPr>
        <w:t xml:space="preserve">przedmiotu </w:t>
      </w:r>
      <w:r w:rsidRPr="007E7914">
        <w:rPr>
          <w:rFonts w:ascii="Calibri" w:hAnsi="Calibri" w:cs="Calibri"/>
          <w:b w:val="0"/>
          <w:color w:val="auto"/>
          <w:sz w:val="22"/>
          <w:szCs w:val="22"/>
        </w:rPr>
        <w:t>zamówienia.</w:t>
      </w:r>
      <w:bookmarkEnd w:id="36"/>
      <w:bookmarkEnd w:id="37"/>
      <w:bookmarkEnd w:id="38"/>
    </w:p>
    <w:p w14:paraId="041D8610" w14:textId="77777777" w:rsidR="008570F2" w:rsidRPr="007E7914" w:rsidRDefault="008570F2" w:rsidP="00AF3C81">
      <w:pPr>
        <w:pStyle w:val="Nagwek2"/>
        <w:numPr>
          <w:ilvl w:val="0"/>
          <w:numId w:val="23"/>
        </w:numPr>
        <w:spacing w:before="0" w:line="271" w:lineRule="auto"/>
        <w:ind w:left="284" w:right="-2" w:hanging="284"/>
        <w:jc w:val="both"/>
        <w:rPr>
          <w:rFonts w:ascii="Calibri" w:hAnsi="Calibri" w:cs="Calibri"/>
          <w:color w:val="auto"/>
          <w:sz w:val="22"/>
          <w:szCs w:val="22"/>
        </w:rPr>
      </w:pPr>
      <w:bookmarkStart w:id="39" w:name="_Toc65140866"/>
      <w:bookmarkStart w:id="40" w:name="_Toc69214902"/>
      <w:r w:rsidRPr="007E7914">
        <w:rPr>
          <w:rFonts w:ascii="Calibri" w:hAnsi="Calibri" w:cs="Calibri"/>
          <w:color w:val="auto"/>
          <w:sz w:val="22"/>
          <w:szCs w:val="22"/>
        </w:rPr>
        <w:t>Podstawy wykluczenia z postępowania</w:t>
      </w:r>
      <w:bookmarkEnd w:id="39"/>
      <w:bookmarkEnd w:id="40"/>
    </w:p>
    <w:p w14:paraId="7BACB467" w14:textId="4993EBBE" w:rsidR="008570F2" w:rsidRPr="007E7914" w:rsidRDefault="008570F2" w:rsidP="00AF3C81">
      <w:pPr>
        <w:pStyle w:val="Akapitzlist"/>
        <w:numPr>
          <w:ilvl w:val="1"/>
          <w:numId w:val="23"/>
        </w:numPr>
        <w:spacing w:line="271" w:lineRule="auto"/>
        <w:ind w:left="426" w:right="-2" w:hanging="426"/>
        <w:contextualSpacing w:val="0"/>
        <w:jc w:val="both"/>
        <w:rPr>
          <w:rFonts w:ascii="Calibri" w:hAnsi="Calibri" w:cs="Calibri"/>
          <w:color w:val="auto"/>
          <w:szCs w:val="22"/>
        </w:rPr>
      </w:pPr>
      <w:r w:rsidRPr="007E7914">
        <w:rPr>
          <w:rFonts w:ascii="Calibri" w:hAnsi="Calibri" w:cs="Calibri"/>
          <w:color w:val="auto"/>
          <w:szCs w:val="22"/>
        </w:rPr>
        <w:t xml:space="preserve">Zamawiający </w:t>
      </w:r>
      <w:r w:rsidRPr="007E7914">
        <w:rPr>
          <w:rFonts w:ascii="Calibri" w:hAnsi="Calibri" w:cs="Calibri"/>
          <w:bCs/>
          <w:color w:val="auto"/>
          <w:szCs w:val="22"/>
        </w:rPr>
        <w:t>wykluczy</w:t>
      </w:r>
      <w:r w:rsidRPr="007E7914">
        <w:rPr>
          <w:rFonts w:ascii="Calibri" w:hAnsi="Calibri" w:cs="Calibri"/>
          <w:color w:val="auto"/>
          <w:szCs w:val="22"/>
        </w:rPr>
        <w:t xml:space="preserve"> z postępowania wykonawcę, wobec którego zachodzą podstawy wykluczenia, o których mowa w art. 108 ust. 1 ustawy Pzp, z zastrzeżeniem art. 110 ust. 2 ustawy Pzp</w:t>
      </w:r>
      <w:r w:rsidR="00025B23" w:rsidRPr="007E7914">
        <w:rPr>
          <w:rFonts w:ascii="Calibri" w:hAnsi="Calibri" w:cs="Calibri"/>
          <w:color w:val="auto"/>
          <w:szCs w:val="22"/>
        </w:rPr>
        <w:t>.</w:t>
      </w:r>
    </w:p>
    <w:p w14:paraId="1DF32202" w14:textId="77777777" w:rsidR="00FF7C30" w:rsidRPr="007E7914" w:rsidRDefault="00FF7C30" w:rsidP="00AF3C81">
      <w:pPr>
        <w:pStyle w:val="Akapitzlist"/>
        <w:numPr>
          <w:ilvl w:val="1"/>
          <w:numId w:val="23"/>
        </w:numPr>
        <w:spacing w:line="271" w:lineRule="auto"/>
        <w:ind w:left="426" w:right="-2" w:hanging="426"/>
        <w:contextualSpacing w:val="0"/>
        <w:jc w:val="both"/>
        <w:rPr>
          <w:rFonts w:ascii="Calibri" w:eastAsia="Calibri" w:hAnsi="Calibri" w:cs="Calibri"/>
          <w:color w:val="auto"/>
          <w:szCs w:val="22"/>
        </w:rPr>
      </w:pPr>
      <w:r w:rsidRPr="007E7914">
        <w:rPr>
          <w:rFonts w:ascii="Calibri" w:hAnsi="Calibri" w:cs="Calibri"/>
          <w:color w:val="auto"/>
          <w:szCs w:val="22"/>
        </w:rPr>
        <w:t xml:space="preserve">Ponadto zamawiający </w:t>
      </w:r>
      <w:r w:rsidRPr="007E7914">
        <w:rPr>
          <w:rFonts w:ascii="Calibri" w:hAnsi="Calibri" w:cs="Calibri"/>
          <w:bCs/>
          <w:color w:val="auto"/>
          <w:szCs w:val="22"/>
        </w:rPr>
        <w:t>wykluczy</w:t>
      </w:r>
      <w:r w:rsidRPr="007E7914">
        <w:rPr>
          <w:rFonts w:ascii="Calibri" w:hAnsi="Calibri" w:cs="Calibri"/>
          <w:color w:val="auto"/>
          <w:szCs w:val="22"/>
        </w:rPr>
        <w:t xml:space="preserve"> z postępowania wykonawcę, wobec którego zachodzą podstawy wykluczenia, o których mowa w art. 109 ust. 1 pkt. 4) ustawy Pzp, z zastrzeżeniem art. 110 ust. 2 ustawy Pzp, tj. wykonawcę </w:t>
      </w:r>
      <w:r w:rsidRPr="007E7914">
        <w:rPr>
          <w:rFonts w:ascii="Calibri" w:eastAsia="Calibri" w:hAnsi="Calibri" w:cs="Calibri"/>
          <w:b/>
          <w:color w:val="auto"/>
          <w:szCs w:val="22"/>
        </w:rPr>
        <w:t>w stosunku do którego otwarto likwidację, ogłoszono upadłość, którego aktywami zarządza likwidator lub sąd, zawarł układ z wierzycielami, którego działalność gospodarcza jest zawieszona</w:t>
      </w:r>
      <w:r w:rsidRPr="007E7914">
        <w:rPr>
          <w:rFonts w:ascii="Calibri" w:eastAsia="Calibri" w:hAnsi="Calibri" w:cs="Calibri"/>
          <w:color w:val="auto"/>
          <w:szCs w:val="22"/>
        </w:rPr>
        <w:t xml:space="preserve"> albo znajduje się on w innej tego rodzaju sytuacji wynikającej </w:t>
      </w:r>
      <w:r w:rsidRPr="007E7914">
        <w:rPr>
          <w:rFonts w:ascii="Calibri" w:eastAsia="Calibri" w:hAnsi="Calibri" w:cs="Calibri"/>
          <w:color w:val="auto"/>
          <w:szCs w:val="22"/>
        </w:rPr>
        <w:br/>
        <w:t>z podobnej procedury przewidzianej w przepisach miejsca wszczęcia tej procedury.</w:t>
      </w:r>
    </w:p>
    <w:p w14:paraId="78C395B1" w14:textId="77777777" w:rsidR="008570F2" w:rsidRPr="007E7914" w:rsidRDefault="008570F2" w:rsidP="00AF3C81">
      <w:pPr>
        <w:pStyle w:val="Akapitzlist"/>
        <w:numPr>
          <w:ilvl w:val="1"/>
          <w:numId w:val="23"/>
        </w:numPr>
        <w:spacing w:after="120" w:line="271" w:lineRule="auto"/>
        <w:ind w:left="425" w:hanging="425"/>
        <w:contextualSpacing w:val="0"/>
        <w:jc w:val="both"/>
        <w:rPr>
          <w:rFonts w:ascii="Calibri" w:hAnsi="Calibri" w:cs="Calibri"/>
          <w:color w:val="auto"/>
          <w:szCs w:val="22"/>
        </w:rPr>
      </w:pPr>
      <w:r w:rsidRPr="007E7914">
        <w:rPr>
          <w:rFonts w:ascii="Calibri" w:hAnsi="Calibri" w:cs="Calibri"/>
          <w:color w:val="auto"/>
          <w:szCs w:val="22"/>
        </w:rPr>
        <w:t>Wykonawca może zostać́ wykluczony przez zamawiającego na każdym etapie postepowania o udzielenie zamówienia.</w:t>
      </w:r>
    </w:p>
    <w:p w14:paraId="63F9D094" w14:textId="7FECED3F" w:rsidR="00AA5546" w:rsidRPr="007E7914" w:rsidRDefault="008A5A5F" w:rsidP="00AF3C81">
      <w:pPr>
        <w:pStyle w:val="Nagwek2"/>
        <w:numPr>
          <w:ilvl w:val="0"/>
          <w:numId w:val="23"/>
        </w:numPr>
        <w:spacing w:before="0" w:line="271" w:lineRule="auto"/>
        <w:ind w:left="284" w:right="-2" w:hanging="284"/>
        <w:jc w:val="both"/>
        <w:rPr>
          <w:rFonts w:ascii="Calibri" w:hAnsi="Calibri" w:cs="Calibri"/>
          <w:color w:val="auto"/>
          <w:sz w:val="22"/>
          <w:szCs w:val="22"/>
        </w:rPr>
      </w:pPr>
      <w:bookmarkStart w:id="41" w:name="_Toc459246571"/>
      <w:bookmarkStart w:id="42" w:name="_Toc459246738"/>
      <w:bookmarkStart w:id="43" w:name="_Toc459246572"/>
      <w:bookmarkStart w:id="44" w:name="_Toc459246739"/>
      <w:bookmarkStart w:id="45" w:name="_Toc459246573"/>
      <w:bookmarkStart w:id="46" w:name="_Toc459246740"/>
      <w:bookmarkStart w:id="47" w:name="_Toc459246574"/>
      <w:bookmarkStart w:id="48" w:name="_Toc459246741"/>
      <w:bookmarkStart w:id="49" w:name="_Toc459246589"/>
      <w:bookmarkStart w:id="50" w:name="_Toc459246756"/>
      <w:bookmarkStart w:id="51" w:name="_Toc459246590"/>
      <w:bookmarkStart w:id="52" w:name="_Toc459246757"/>
      <w:bookmarkStart w:id="53" w:name="_Toc459246599"/>
      <w:bookmarkStart w:id="54" w:name="_Toc459246766"/>
      <w:bookmarkStart w:id="55" w:name="_Toc69214903"/>
      <w:bookmarkStart w:id="56" w:name="_Toc243703490"/>
      <w:bookmarkStart w:id="57" w:name="_Toc390678237"/>
      <w:bookmarkEnd w:id="26"/>
      <w:bookmarkEnd w:id="27"/>
      <w:bookmarkEnd w:id="28"/>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7E7914">
        <w:rPr>
          <w:rFonts w:ascii="Calibri" w:hAnsi="Calibri" w:cs="Calibri"/>
          <w:color w:val="auto"/>
          <w:sz w:val="22"/>
          <w:szCs w:val="22"/>
        </w:rPr>
        <w:t>Wykaz p</w:t>
      </w:r>
      <w:r w:rsidR="00123FEF" w:rsidRPr="007E7914">
        <w:rPr>
          <w:rFonts w:ascii="Calibri" w:hAnsi="Calibri" w:cs="Calibri"/>
          <w:color w:val="auto"/>
          <w:sz w:val="22"/>
          <w:szCs w:val="22"/>
        </w:rPr>
        <w:t>odmiotow</w:t>
      </w:r>
      <w:r w:rsidRPr="007E7914">
        <w:rPr>
          <w:rFonts w:ascii="Calibri" w:hAnsi="Calibri" w:cs="Calibri"/>
          <w:color w:val="auto"/>
          <w:sz w:val="22"/>
          <w:szCs w:val="22"/>
        </w:rPr>
        <w:t>ych</w:t>
      </w:r>
      <w:r w:rsidR="00123FEF" w:rsidRPr="007E7914">
        <w:rPr>
          <w:rFonts w:ascii="Calibri" w:hAnsi="Calibri" w:cs="Calibri"/>
          <w:color w:val="auto"/>
          <w:sz w:val="22"/>
          <w:szCs w:val="22"/>
        </w:rPr>
        <w:t xml:space="preserve"> środk</w:t>
      </w:r>
      <w:r w:rsidRPr="007E7914">
        <w:rPr>
          <w:rFonts w:ascii="Calibri" w:hAnsi="Calibri" w:cs="Calibri"/>
          <w:color w:val="auto"/>
          <w:sz w:val="22"/>
          <w:szCs w:val="22"/>
        </w:rPr>
        <w:t xml:space="preserve">ów </w:t>
      </w:r>
      <w:r w:rsidR="00123FEF" w:rsidRPr="007E7914">
        <w:rPr>
          <w:rFonts w:ascii="Calibri" w:hAnsi="Calibri" w:cs="Calibri"/>
          <w:color w:val="auto"/>
          <w:sz w:val="22"/>
          <w:szCs w:val="22"/>
        </w:rPr>
        <w:t>dowodow</w:t>
      </w:r>
      <w:r w:rsidRPr="007E7914">
        <w:rPr>
          <w:rFonts w:ascii="Calibri" w:hAnsi="Calibri" w:cs="Calibri"/>
          <w:color w:val="auto"/>
          <w:sz w:val="22"/>
          <w:szCs w:val="22"/>
        </w:rPr>
        <w:t>ych</w:t>
      </w:r>
      <w:bookmarkEnd w:id="55"/>
      <w:r w:rsidR="00D80539" w:rsidRPr="007E7914">
        <w:rPr>
          <w:rFonts w:ascii="Calibri" w:hAnsi="Calibri" w:cs="Calibri"/>
          <w:color w:val="auto"/>
          <w:sz w:val="22"/>
          <w:szCs w:val="22"/>
        </w:rPr>
        <w:t xml:space="preserve"> i oświadczeń dotyczących udziału w postępowaniu</w:t>
      </w:r>
    </w:p>
    <w:p w14:paraId="02C3523F" w14:textId="07B06245" w:rsidR="00FF7C30" w:rsidRPr="007E7914" w:rsidRDefault="00FF7C30" w:rsidP="00AF3C81">
      <w:pPr>
        <w:pStyle w:val="Akapitzlist"/>
        <w:widowControl w:val="0"/>
        <w:numPr>
          <w:ilvl w:val="1"/>
          <w:numId w:val="23"/>
        </w:numPr>
        <w:spacing w:line="271" w:lineRule="auto"/>
        <w:ind w:left="425" w:right="-2" w:hanging="425"/>
        <w:jc w:val="both"/>
        <w:outlineLvl w:val="1"/>
        <w:rPr>
          <w:rFonts w:ascii="Calibri" w:hAnsi="Calibri" w:cs="Calibri"/>
          <w:szCs w:val="22"/>
        </w:rPr>
      </w:pPr>
      <w:r w:rsidRPr="007E7914">
        <w:rPr>
          <w:rFonts w:ascii="Calibri" w:hAnsi="Calibri" w:cs="Calibri"/>
          <w:szCs w:val="22"/>
        </w:rPr>
        <w:t xml:space="preserve">Oświadczenie o niepodleganiu wykluczeniu z postępowania oraz spełnianiu warunków udziału w postępowaniu w zakresie wskazanym SWZ. Wykonawca składa oświadczenie na formularzu </w:t>
      </w:r>
      <w:r w:rsidRPr="007E7914">
        <w:rPr>
          <w:rFonts w:ascii="Calibri" w:hAnsi="Calibri" w:cs="Calibri"/>
          <w:b/>
          <w:szCs w:val="22"/>
        </w:rPr>
        <w:t>Jednolitego Europejskiego Dokumentu Zamówienia</w:t>
      </w:r>
      <w:r w:rsidRPr="007E7914">
        <w:rPr>
          <w:rFonts w:ascii="Calibri" w:hAnsi="Calibri" w:cs="Calibri"/>
          <w:szCs w:val="22"/>
        </w:rPr>
        <w:t xml:space="preserve"> (dalej JEDZ), sporządzonym zgodnie </w:t>
      </w:r>
      <w:r w:rsidRPr="007E7914">
        <w:rPr>
          <w:rFonts w:ascii="Calibri" w:hAnsi="Calibri" w:cs="Calibri"/>
          <w:szCs w:val="22"/>
        </w:rPr>
        <w:br/>
        <w:t>ze wzorem standardowego formularza określonego w rozporządzeniu Wykonawczym Komisji (UE) 2016/7 z dnia 5 stycznia 2016 r. ustanawiającym standardowy formularz jednolitego europejskiego dokumentu zamówienia (</w:t>
      </w:r>
      <w:r w:rsidRPr="007E7914">
        <w:rPr>
          <w:rStyle w:val="Uwydatnienie"/>
          <w:rFonts w:ascii="Calibri" w:hAnsi="Calibri" w:cs="Calibri"/>
          <w:i w:val="0"/>
          <w:szCs w:val="22"/>
        </w:rPr>
        <w:t>Dz</w:t>
      </w:r>
      <w:r w:rsidRPr="007E7914">
        <w:rPr>
          <w:rFonts w:ascii="Calibri" w:hAnsi="Calibri" w:cs="Calibri"/>
          <w:szCs w:val="22"/>
        </w:rPr>
        <w:t xml:space="preserve">. </w:t>
      </w:r>
      <w:r w:rsidRPr="007E7914">
        <w:rPr>
          <w:rStyle w:val="Uwydatnienie"/>
          <w:rFonts w:ascii="Calibri" w:hAnsi="Calibri" w:cs="Calibri"/>
          <w:i w:val="0"/>
          <w:szCs w:val="22"/>
        </w:rPr>
        <w:t>Urz</w:t>
      </w:r>
      <w:r w:rsidRPr="007E7914">
        <w:rPr>
          <w:rFonts w:ascii="Calibri" w:hAnsi="Calibri" w:cs="Calibri"/>
          <w:szCs w:val="22"/>
        </w:rPr>
        <w:t xml:space="preserve">. </w:t>
      </w:r>
      <w:r w:rsidRPr="007E7914">
        <w:rPr>
          <w:rStyle w:val="Uwydatnienie"/>
          <w:rFonts w:ascii="Calibri" w:hAnsi="Calibri" w:cs="Calibri"/>
          <w:i w:val="0"/>
          <w:szCs w:val="22"/>
        </w:rPr>
        <w:t>UE</w:t>
      </w:r>
      <w:r w:rsidRPr="007E7914">
        <w:rPr>
          <w:rFonts w:ascii="Calibri" w:hAnsi="Calibri" w:cs="Calibri"/>
          <w:szCs w:val="22"/>
        </w:rPr>
        <w:t xml:space="preserve"> nr </w:t>
      </w:r>
      <w:r w:rsidRPr="007E7914">
        <w:rPr>
          <w:rStyle w:val="Uwydatnienie"/>
          <w:rFonts w:ascii="Calibri" w:hAnsi="Calibri" w:cs="Calibri"/>
          <w:i w:val="0"/>
          <w:szCs w:val="22"/>
        </w:rPr>
        <w:t>L 3</w:t>
      </w:r>
      <w:r w:rsidRPr="007E7914">
        <w:rPr>
          <w:rFonts w:ascii="Calibri" w:hAnsi="Calibri" w:cs="Calibri"/>
          <w:szCs w:val="22"/>
        </w:rPr>
        <w:t xml:space="preserve"> z dn. 0</w:t>
      </w:r>
      <w:r w:rsidRPr="007E7914">
        <w:rPr>
          <w:rStyle w:val="Uwydatnienie"/>
          <w:rFonts w:ascii="Calibri" w:hAnsi="Calibri" w:cs="Calibri"/>
          <w:i w:val="0"/>
          <w:szCs w:val="22"/>
        </w:rPr>
        <w:t>6.01.2016</w:t>
      </w:r>
      <w:r w:rsidRPr="007E7914">
        <w:rPr>
          <w:rFonts w:ascii="Calibri" w:hAnsi="Calibri" w:cs="Calibri"/>
          <w:szCs w:val="22"/>
        </w:rPr>
        <w:t xml:space="preserve">, str. </w:t>
      </w:r>
      <w:r w:rsidRPr="007E7914">
        <w:rPr>
          <w:rStyle w:val="Uwydatnienie"/>
          <w:rFonts w:ascii="Calibri" w:hAnsi="Calibri" w:cs="Calibri"/>
          <w:i w:val="0"/>
          <w:szCs w:val="22"/>
        </w:rPr>
        <w:t>16)</w:t>
      </w:r>
      <w:r w:rsidRPr="007E7914">
        <w:rPr>
          <w:rFonts w:ascii="Calibri" w:hAnsi="Calibri" w:cs="Calibri"/>
          <w:szCs w:val="22"/>
        </w:rPr>
        <w:t>. JEDZ stanowi</w:t>
      </w:r>
      <w:r w:rsidRPr="007E7914">
        <w:rPr>
          <w:rFonts w:ascii="Calibri" w:hAnsi="Calibri" w:cs="Calibri"/>
          <w:bCs/>
          <w:szCs w:val="22"/>
        </w:rPr>
        <w:t xml:space="preserve"> dowód potwierdzający – na dzień składania ofert – brak podstaw wykluczenia oraz spełnianie warunków </w:t>
      </w:r>
      <w:r w:rsidRPr="007E7914">
        <w:rPr>
          <w:rFonts w:ascii="Calibri" w:hAnsi="Calibri" w:cs="Calibri"/>
          <w:bCs/>
          <w:szCs w:val="22"/>
        </w:rPr>
        <w:lastRenderedPageBreak/>
        <w:t>udziału w postępowaniu, tymczasowo zastępując wymagane przez zamawiającego podmiotowe środki dowodowe</w:t>
      </w:r>
      <w:r w:rsidRPr="007E7914">
        <w:rPr>
          <w:rFonts w:ascii="Calibri" w:hAnsi="Calibri" w:cs="Calibri"/>
          <w:szCs w:val="22"/>
        </w:rPr>
        <w:t xml:space="preserve">. JEDZ wykonawca sporządza pod rygorem nieważności w formie elektronicznej opatrzonej kwalifikowanym podpisem elektronicznym przez osobę/osoby upoważnioną/upoważnione do reprezentowania wykonawcy zgodnie z formą reprezentacji określoną w dokumencie rejestrowym właściwym dla formy organizacyjnej lub innym dokumencie. Celem ułatwienia wykonawcy sporządzenia JEDZ zamawiający, przygotował i udostępnił JEDZ w formacie .pdf i .xml skompresowane do jednego pliku archiwum (ZIP), wygenerowane z narzędzia </w:t>
      </w:r>
      <w:r w:rsidRPr="00740856">
        <w:rPr>
          <w:rFonts w:ascii="Calibri" w:hAnsi="Calibri" w:cs="Calibri"/>
          <w:szCs w:val="22"/>
        </w:rPr>
        <w:t xml:space="preserve">ESPD, które stanowią </w:t>
      </w:r>
      <w:r w:rsidRPr="00740856">
        <w:rPr>
          <w:rFonts w:ascii="Calibri" w:hAnsi="Calibri" w:cs="Calibri"/>
          <w:b/>
          <w:szCs w:val="22"/>
        </w:rPr>
        <w:t>załącznik nr 2 do SWZ</w:t>
      </w:r>
      <w:r w:rsidRPr="00740856">
        <w:rPr>
          <w:rFonts w:ascii="Calibri" w:hAnsi="Calibri" w:cs="Calibri"/>
          <w:szCs w:val="22"/>
        </w:rPr>
        <w:t>. W celu wypełnienia JEDZ z wykorzystaniem narzędzia</w:t>
      </w:r>
      <w:r w:rsidRPr="007E7914">
        <w:rPr>
          <w:rFonts w:ascii="Calibri" w:hAnsi="Calibri" w:cs="Calibri"/>
          <w:szCs w:val="22"/>
        </w:rPr>
        <w:t xml:space="preserve"> ESPD, wykonawca pobiera plik zamieszczony w myśl ustawy Pzp na stronie internetowej prowadzonego postępowania na </w:t>
      </w:r>
      <w:hyperlink r:id="rId18" w:history="1">
        <w:r w:rsidRPr="007E7914">
          <w:rPr>
            <w:rStyle w:val="Hipercze"/>
            <w:rFonts w:ascii="Calibri" w:hAnsi="Calibri" w:cs="Calibri"/>
            <w:szCs w:val="22"/>
          </w:rPr>
          <w:t>https://platformazakupowa.pl/pn/pcss_poznan</w:t>
        </w:r>
      </w:hyperlink>
      <w:r w:rsidRPr="007E7914">
        <w:rPr>
          <w:rFonts w:ascii="Calibri" w:hAnsi="Calibri" w:cs="Calibri"/>
          <w:szCs w:val="22"/>
        </w:rPr>
        <w:t xml:space="preserve"> i wypełnia za pomocą narzędzia ESPD własny JEDZ importując plik do strony internetowej </w:t>
      </w:r>
      <w:hyperlink r:id="rId19" w:history="1">
        <w:r w:rsidRPr="007E7914">
          <w:rPr>
            <w:rStyle w:val="Hipercze"/>
            <w:rFonts w:ascii="Calibri" w:hAnsi="Calibri" w:cs="Calibri"/>
            <w:szCs w:val="22"/>
          </w:rPr>
          <w:t>https://espd.uzp.gov.pl</w:t>
        </w:r>
      </w:hyperlink>
      <w:r w:rsidR="002A6C54" w:rsidRPr="007E7914">
        <w:rPr>
          <w:rStyle w:val="Hipercze"/>
          <w:rFonts w:ascii="Calibri" w:hAnsi="Calibri" w:cs="Calibri"/>
          <w:szCs w:val="22"/>
        </w:rPr>
        <w:t>.</w:t>
      </w:r>
      <w:r w:rsidRPr="007E7914">
        <w:rPr>
          <w:rFonts w:ascii="Calibri" w:hAnsi="Calibri" w:cs="Calibri"/>
          <w:szCs w:val="22"/>
        </w:rPr>
        <w:t xml:space="preserve"> Instrukcja wypełnienia formularza JEDZ znajduje się na stronie internetowej Urzędu Zamówień Publicznych pod adresem: </w:t>
      </w:r>
    </w:p>
    <w:p w14:paraId="1A36EE71" w14:textId="12E7EB62" w:rsidR="00FF7C30" w:rsidRPr="007E7914" w:rsidRDefault="00D411DE" w:rsidP="002A6C54">
      <w:pPr>
        <w:widowControl w:val="0"/>
        <w:spacing w:line="271" w:lineRule="auto"/>
        <w:ind w:left="426" w:right="-2" w:hanging="1"/>
        <w:jc w:val="both"/>
        <w:outlineLvl w:val="1"/>
        <w:rPr>
          <w:rFonts w:ascii="Calibri" w:hAnsi="Calibri" w:cs="Calibri"/>
          <w:sz w:val="22"/>
          <w:szCs w:val="22"/>
        </w:rPr>
      </w:pPr>
      <w:hyperlink r:id="rId20" w:history="1">
        <w:r w:rsidR="00FF7C30" w:rsidRPr="007E7914">
          <w:rPr>
            <w:rStyle w:val="Hipercze"/>
            <w:rFonts w:ascii="Calibri" w:hAnsi="Calibri" w:cs="Calibri"/>
            <w:sz w:val="22"/>
            <w:szCs w:val="22"/>
          </w:rPr>
          <w:t>https://www.uzp.gov.pl/__data/assets/pdf_file/0026/45557/Jednolity-Europejski-Dokument-Zamowienia-instrukcja-2021.01.20.pdf</w:t>
        </w:r>
      </w:hyperlink>
      <w:r w:rsidR="009810F2" w:rsidRPr="007E7914">
        <w:rPr>
          <w:rStyle w:val="Hipercze"/>
          <w:rFonts w:ascii="Calibri" w:hAnsi="Calibri" w:cs="Calibri"/>
          <w:sz w:val="22"/>
          <w:szCs w:val="22"/>
        </w:rPr>
        <w:t>.</w:t>
      </w:r>
    </w:p>
    <w:p w14:paraId="48661754" w14:textId="4250C600" w:rsidR="00FF7C30" w:rsidRPr="007E7914" w:rsidRDefault="00FF7C30" w:rsidP="005B1EB3">
      <w:pPr>
        <w:widowControl w:val="0"/>
        <w:spacing w:line="271" w:lineRule="auto"/>
        <w:ind w:left="425" w:right="-2"/>
        <w:jc w:val="both"/>
        <w:outlineLvl w:val="1"/>
        <w:rPr>
          <w:rFonts w:ascii="Calibri" w:hAnsi="Calibri" w:cs="Calibri"/>
          <w:sz w:val="22"/>
          <w:szCs w:val="22"/>
          <w:lang w:eastAsia="ar-SA"/>
        </w:rPr>
      </w:pPr>
      <w:r w:rsidRPr="007E7914">
        <w:rPr>
          <w:rFonts w:ascii="Calibri" w:hAnsi="Calibri" w:cs="Calibri"/>
          <w:sz w:val="22"/>
          <w:szCs w:val="22"/>
          <w:lang w:eastAsia="ar-SA"/>
        </w:rPr>
        <w:t>Wykonawca po zamieszczeniu w JEDZ wszystkich informacji wymaganych przez zamawiającego w SWZ, wygeneruje oświadczenie JEDZ w formacie .pdf i taki format podpisze kwalifikowanym podpisem elektronicznym.</w:t>
      </w:r>
    </w:p>
    <w:p w14:paraId="0F14072F" w14:textId="5C2A0DED" w:rsidR="00FF7C30" w:rsidRPr="007E7914" w:rsidRDefault="00FF7C30" w:rsidP="005B1EB3">
      <w:pPr>
        <w:spacing w:line="271" w:lineRule="auto"/>
        <w:ind w:left="425" w:right="-2"/>
        <w:jc w:val="both"/>
        <w:rPr>
          <w:rFonts w:ascii="Calibri" w:hAnsi="Calibri" w:cs="Calibri"/>
          <w:sz w:val="22"/>
          <w:szCs w:val="22"/>
        </w:rPr>
      </w:pPr>
      <w:r w:rsidRPr="007E7914">
        <w:rPr>
          <w:rFonts w:ascii="Calibri" w:hAnsi="Calibri" w:cs="Calibri"/>
          <w:sz w:val="22"/>
          <w:szCs w:val="22"/>
        </w:rPr>
        <w:t xml:space="preserve">Wykonawca może sporządzić JEDZ za pośrednictwem innych dostępnych narzędzi </w:t>
      </w:r>
      <w:r w:rsidRPr="007E7914">
        <w:rPr>
          <w:rFonts w:ascii="Calibri" w:hAnsi="Calibri" w:cs="Calibri"/>
          <w:sz w:val="22"/>
          <w:szCs w:val="22"/>
        </w:rPr>
        <w:br/>
        <w:t>lub oprogramowania, które umożliwiają wypełnienie JEDZ i utworzenie dokumentu elektronicznego. JEDZ należy wypełnić w zakresie stosownym do wymagań określonych przez zamawiającego w przedmiotowym postępowaniu.</w:t>
      </w:r>
    </w:p>
    <w:p w14:paraId="4E23D1AF" w14:textId="77777777" w:rsidR="00FF7C30" w:rsidRPr="007E7914" w:rsidRDefault="00FF7C30" w:rsidP="005B1EB3">
      <w:pPr>
        <w:widowControl w:val="0"/>
        <w:spacing w:line="271" w:lineRule="auto"/>
        <w:ind w:left="567" w:right="-2" w:hanging="142"/>
        <w:jc w:val="both"/>
        <w:outlineLvl w:val="1"/>
        <w:rPr>
          <w:rFonts w:ascii="Calibri" w:hAnsi="Calibri" w:cs="Calibri"/>
          <w:b/>
          <w:sz w:val="22"/>
          <w:szCs w:val="22"/>
          <w:lang w:eastAsia="ar-SA"/>
        </w:rPr>
      </w:pPr>
      <w:r w:rsidRPr="007E7914">
        <w:rPr>
          <w:rFonts w:ascii="Calibri" w:hAnsi="Calibri" w:cs="Calibri"/>
          <w:b/>
          <w:sz w:val="22"/>
          <w:szCs w:val="22"/>
          <w:lang w:eastAsia="ar-SA"/>
        </w:rPr>
        <w:t>UWAGA:</w:t>
      </w:r>
    </w:p>
    <w:p w14:paraId="4F2FF686" w14:textId="5D99B0F9" w:rsidR="00FF7C30" w:rsidRPr="007E7914" w:rsidRDefault="00FF7C30" w:rsidP="005B1EB3">
      <w:pPr>
        <w:widowControl w:val="0"/>
        <w:spacing w:line="271" w:lineRule="auto"/>
        <w:ind w:left="425" w:right="-2"/>
        <w:jc w:val="both"/>
        <w:outlineLvl w:val="1"/>
        <w:rPr>
          <w:rFonts w:ascii="Calibri" w:hAnsi="Calibri" w:cs="Calibri"/>
          <w:sz w:val="22"/>
          <w:szCs w:val="22"/>
          <w:lang w:eastAsia="ar-SA"/>
        </w:rPr>
      </w:pPr>
      <w:r w:rsidRPr="007E7914">
        <w:rPr>
          <w:rFonts w:ascii="Calibri" w:hAnsi="Calibri" w:cs="Calibri"/>
          <w:sz w:val="22"/>
          <w:szCs w:val="22"/>
          <w:lang w:eastAsia="ar-SA"/>
        </w:rPr>
        <w:t xml:space="preserve">Wykonawca na potwierdzenie spełniania warunku udziału w postępowaniu </w:t>
      </w:r>
      <w:r w:rsidRPr="007E7914">
        <w:rPr>
          <w:rFonts w:ascii="Calibri" w:hAnsi="Calibri" w:cs="Calibri"/>
          <w:b/>
          <w:sz w:val="22"/>
          <w:szCs w:val="22"/>
          <w:lang w:eastAsia="ar-SA"/>
        </w:rPr>
        <w:t>wypełnia w Części IV Kryteria kwalifikacji tylko sekcje α w Części IV JEDZ</w:t>
      </w:r>
      <w:r w:rsidRPr="007E7914">
        <w:rPr>
          <w:rFonts w:ascii="Calibri" w:hAnsi="Calibri" w:cs="Calibri"/>
          <w:sz w:val="22"/>
          <w:szCs w:val="22"/>
          <w:lang w:eastAsia="ar-SA"/>
        </w:rPr>
        <w:t xml:space="preserve"> i nie musi wypełniać żadnej z pozostałych sekcji w Części IV lit. A÷D JEDZ.</w:t>
      </w:r>
    </w:p>
    <w:p w14:paraId="7E11453F" w14:textId="77777777" w:rsidR="00FF7C30" w:rsidRPr="007E7914" w:rsidRDefault="00FF7C30" w:rsidP="005B1EB3">
      <w:pPr>
        <w:widowControl w:val="0"/>
        <w:spacing w:line="271" w:lineRule="auto"/>
        <w:ind w:left="425" w:right="-2"/>
        <w:jc w:val="both"/>
        <w:outlineLvl w:val="1"/>
        <w:rPr>
          <w:rFonts w:ascii="Calibri" w:hAnsi="Calibri" w:cs="Calibri"/>
          <w:sz w:val="22"/>
          <w:szCs w:val="22"/>
          <w:lang w:eastAsia="ar-SA"/>
        </w:rPr>
      </w:pPr>
      <w:r w:rsidRPr="007E7914">
        <w:rPr>
          <w:rFonts w:ascii="Calibri" w:hAnsi="Calibri" w:cs="Calibri"/>
          <w:sz w:val="22"/>
          <w:szCs w:val="22"/>
          <w:lang w:eastAsia="ar-SA"/>
        </w:rPr>
        <w:t>JEDZ sporządza odrębnie:</w:t>
      </w:r>
    </w:p>
    <w:p w14:paraId="779A8888" w14:textId="7A16B8F9" w:rsidR="00FF7C30" w:rsidRPr="007E7914" w:rsidRDefault="00FF7C30" w:rsidP="00AF3C81">
      <w:pPr>
        <w:pStyle w:val="Akapitzlist"/>
        <w:widowControl w:val="0"/>
        <w:numPr>
          <w:ilvl w:val="0"/>
          <w:numId w:val="57"/>
        </w:numPr>
        <w:spacing w:line="271" w:lineRule="auto"/>
        <w:ind w:left="709" w:right="-2" w:hanging="284"/>
        <w:jc w:val="both"/>
        <w:outlineLvl w:val="1"/>
        <w:rPr>
          <w:rFonts w:ascii="Calibri" w:hAnsi="Calibri" w:cs="Calibri"/>
          <w:szCs w:val="22"/>
        </w:rPr>
      </w:pPr>
      <w:r w:rsidRPr="007E7914">
        <w:rPr>
          <w:rFonts w:ascii="Calibri" w:hAnsi="Calibri" w:cs="Calibri"/>
          <w:szCs w:val="22"/>
        </w:rPr>
        <w:t>wykonawca/każdy z wykonawców wspólnie ubiegających się o udzielenie zamówienie. W takim przypadku JEDZ potwierdza brak podstaw wykluczenia oraz spełnianie warunków udziału w postępowaniu w zakresie, w jakim każdy z wykonawców wykazuje spełnianie warunków udziału w postępowaniu. JEDZ składany jest w oryginale w postaci dokumentu elektronicznego podpisanego kwalifikowanym podpisem elektronicznym przez osobę/osoby upoważnioną/upoważnione do reprezentowania wykonawcy/ każdy z wykonawców wspólnie ubiegających się o udzielenie zamówienie zgodnie z formą reprezentacji określoną w dokumencie rejestrowym właściwym dla formy organizacyjnej lub innym dokumencie.</w:t>
      </w:r>
    </w:p>
    <w:p w14:paraId="7E74B2FA" w14:textId="77777777" w:rsidR="00FF7C30" w:rsidRPr="00D27634" w:rsidRDefault="00FF7C30" w:rsidP="005B1EB3">
      <w:pPr>
        <w:pStyle w:val="Akapitzlist"/>
        <w:spacing w:line="271" w:lineRule="auto"/>
        <w:ind w:left="567" w:right="-2"/>
        <w:contextualSpacing w:val="0"/>
        <w:jc w:val="both"/>
        <w:rPr>
          <w:rFonts w:ascii="Calibri" w:hAnsi="Calibri" w:cs="Calibri"/>
          <w:b/>
          <w:color w:val="auto"/>
          <w:szCs w:val="22"/>
        </w:rPr>
      </w:pPr>
      <w:r w:rsidRPr="00D27634">
        <w:rPr>
          <w:rFonts w:ascii="Calibri" w:hAnsi="Calibri" w:cs="Calibri"/>
          <w:b/>
          <w:color w:val="auto"/>
          <w:szCs w:val="22"/>
        </w:rPr>
        <w:t>UWAGA:</w:t>
      </w:r>
    </w:p>
    <w:p w14:paraId="5E031E79" w14:textId="5BF805E9" w:rsidR="00FF7C30" w:rsidRPr="00D27634" w:rsidRDefault="00FF7C30" w:rsidP="005B1EB3">
      <w:pPr>
        <w:spacing w:line="271" w:lineRule="auto"/>
        <w:ind w:left="567" w:right="-2"/>
        <w:jc w:val="both"/>
        <w:rPr>
          <w:rFonts w:ascii="Calibri" w:hAnsi="Calibri" w:cs="Calibri"/>
          <w:b/>
          <w:sz w:val="22"/>
          <w:szCs w:val="22"/>
        </w:rPr>
      </w:pPr>
      <w:r w:rsidRPr="00D27634">
        <w:rPr>
          <w:rFonts w:ascii="Calibri" w:hAnsi="Calibri" w:cs="Calibri"/>
          <w:b/>
          <w:sz w:val="22"/>
          <w:szCs w:val="22"/>
        </w:rPr>
        <w:t xml:space="preserve">Zgodnie z art. 139 ust. 2 ustawy Pzp </w:t>
      </w:r>
      <w:r w:rsidR="00FD6D6F" w:rsidRPr="00D27634">
        <w:rPr>
          <w:rFonts w:ascii="Calibri" w:hAnsi="Calibri" w:cs="Calibri"/>
          <w:b/>
          <w:sz w:val="22"/>
          <w:szCs w:val="22"/>
        </w:rPr>
        <w:t>przewiduje możliwość żądania oświadczenia</w:t>
      </w:r>
      <w:r w:rsidR="002A6C54" w:rsidRPr="00D27634">
        <w:rPr>
          <w:rFonts w:ascii="Calibri" w:hAnsi="Calibri" w:cs="Calibri"/>
          <w:b/>
          <w:sz w:val="22"/>
          <w:szCs w:val="22"/>
        </w:rPr>
        <w:t>,</w:t>
      </w:r>
      <w:r w:rsidR="00FD6D6F" w:rsidRPr="00D27634">
        <w:rPr>
          <w:rFonts w:ascii="Calibri" w:hAnsi="Calibri" w:cs="Calibri"/>
          <w:b/>
          <w:sz w:val="22"/>
          <w:szCs w:val="22"/>
        </w:rPr>
        <w:t xml:space="preserve"> o którym mowa w pkt. I.7.1. SWZ, wyłącznie od wykonawcy, którego oferta została najwyżej oceniona.</w:t>
      </w:r>
    </w:p>
    <w:p w14:paraId="31B476CF" w14:textId="04FE4CE5" w:rsidR="00195696" w:rsidRPr="00D27634" w:rsidRDefault="00FE6776" w:rsidP="00AF3C81">
      <w:pPr>
        <w:pStyle w:val="Akapitzlist"/>
        <w:numPr>
          <w:ilvl w:val="1"/>
          <w:numId w:val="23"/>
        </w:numPr>
        <w:spacing w:line="271" w:lineRule="auto"/>
        <w:ind w:left="567" w:right="-2" w:hanging="567"/>
        <w:contextualSpacing w:val="0"/>
        <w:jc w:val="both"/>
        <w:rPr>
          <w:rFonts w:ascii="Calibri" w:hAnsi="Calibri" w:cs="Calibri"/>
          <w:color w:val="auto"/>
          <w:szCs w:val="22"/>
        </w:rPr>
      </w:pPr>
      <w:r w:rsidRPr="00D27634">
        <w:rPr>
          <w:rFonts w:ascii="Calibri" w:hAnsi="Calibri" w:cs="Calibri"/>
          <w:color w:val="auto"/>
          <w:szCs w:val="22"/>
        </w:rPr>
        <w:t>W celu potwierdzenia braku podstaw wykluczenia wykonawcy z udziału w postępowaniu o udzielenie zamówienia publicznego, zamawiający żąda następujących podmiotowych</w:t>
      </w:r>
      <w:r w:rsidR="00195696" w:rsidRPr="00D27634">
        <w:rPr>
          <w:rFonts w:ascii="Calibri" w:hAnsi="Calibri" w:cs="Calibri"/>
          <w:color w:val="auto"/>
          <w:szCs w:val="22"/>
        </w:rPr>
        <w:t xml:space="preserve"> ś</w:t>
      </w:r>
      <w:r w:rsidRPr="00D27634">
        <w:rPr>
          <w:rFonts w:ascii="Calibri" w:hAnsi="Calibri" w:cs="Calibri"/>
          <w:color w:val="auto"/>
          <w:szCs w:val="22"/>
        </w:rPr>
        <w:t>rodków dowodowych:</w:t>
      </w:r>
    </w:p>
    <w:p w14:paraId="5FA94A21" w14:textId="77777777" w:rsidR="00FE6776" w:rsidRPr="00D27634" w:rsidRDefault="004832F4" w:rsidP="00AF3C81">
      <w:pPr>
        <w:pStyle w:val="Akapitzlist"/>
        <w:numPr>
          <w:ilvl w:val="0"/>
          <w:numId w:val="48"/>
        </w:numPr>
        <w:spacing w:line="271" w:lineRule="auto"/>
        <w:ind w:left="851" w:right="-2" w:hanging="284"/>
        <w:contextualSpacing w:val="0"/>
        <w:jc w:val="both"/>
        <w:rPr>
          <w:rFonts w:ascii="Calibri" w:hAnsi="Calibri" w:cs="Calibri"/>
          <w:color w:val="auto"/>
          <w:szCs w:val="22"/>
        </w:rPr>
      </w:pPr>
      <w:r w:rsidRPr="00D27634">
        <w:rPr>
          <w:rFonts w:ascii="Calibri" w:hAnsi="Calibri" w:cs="Calibri"/>
          <w:color w:val="auto"/>
          <w:szCs w:val="22"/>
        </w:rPr>
        <w:t>i</w:t>
      </w:r>
      <w:r w:rsidR="00195696" w:rsidRPr="00D27634">
        <w:rPr>
          <w:rFonts w:ascii="Calibri" w:hAnsi="Calibri" w:cs="Calibri"/>
          <w:color w:val="auto"/>
          <w:szCs w:val="22"/>
        </w:rPr>
        <w:t>nformacj</w:t>
      </w:r>
      <w:r w:rsidRPr="00D27634">
        <w:rPr>
          <w:rFonts w:ascii="Calibri" w:hAnsi="Calibri" w:cs="Calibri"/>
          <w:color w:val="auto"/>
          <w:szCs w:val="22"/>
        </w:rPr>
        <w:t>ę</w:t>
      </w:r>
      <w:r w:rsidR="00195696" w:rsidRPr="00D27634">
        <w:rPr>
          <w:rFonts w:ascii="Calibri" w:hAnsi="Calibri" w:cs="Calibri"/>
          <w:color w:val="auto"/>
          <w:szCs w:val="22"/>
        </w:rPr>
        <w:t xml:space="preserve"> z Krajowego Rejestru Karnego w zakresie</w:t>
      </w:r>
      <w:r w:rsidR="00FE6776" w:rsidRPr="00D27634">
        <w:rPr>
          <w:rFonts w:ascii="Calibri" w:hAnsi="Calibri" w:cs="Calibri"/>
          <w:color w:val="auto"/>
          <w:szCs w:val="22"/>
        </w:rPr>
        <w:t>:</w:t>
      </w:r>
    </w:p>
    <w:p w14:paraId="70E1005B" w14:textId="77777777" w:rsidR="00FE6776" w:rsidRPr="00D27634" w:rsidRDefault="00195696" w:rsidP="00AF3C81">
      <w:pPr>
        <w:pStyle w:val="Akapitzlist"/>
        <w:numPr>
          <w:ilvl w:val="0"/>
          <w:numId w:val="40"/>
        </w:numPr>
        <w:spacing w:line="271" w:lineRule="auto"/>
        <w:ind w:left="1134" w:right="-2" w:hanging="283"/>
        <w:contextualSpacing w:val="0"/>
        <w:jc w:val="both"/>
        <w:rPr>
          <w:rFonts w:ascii="Calibri" w:hAnsi="Calibri" w:cs="Calibri"/>
          <w:color w:val="auto"/>
          <w:szCs w:val="22"/>
        </w:rPr>
      </w:pPr>
      <w:r w:rsidRPr="00D27634">
        <w:rPr>
          <w:rFonts w:ascii="Calibri" w:hAnsi="Calibri" w:cs="Calibri"/>
          <w:color w:val="auto"/>
          <w:szCs w:val="22"/>
        </w:rPr>
        <w:t>art. 108 ust. 1 pkt 1 i 2 ustawy Pzp</w:t>
      </w:r>
      <w:r w:rsidR="00FE6776" w:rsidRPr="00D27634">
        <w:rPr>
          <w:rFonts w:ascii="Calibri" w:hAnsi="Calibri" w:cs="Calibri"/>
          <w:color w:val="auto"/>
          <w:szCs w:val="22"/>
        </w:rPr>
        <w:t>;</w:t>
      </w:r>
    </w:p>
    <w:p w14:paraId="44F4F5EC" w14:textId="685A3538" w:rsidR="00FE6776" w:rsidRPr="00D27634" w:rsidRDefault="00195696" w:rsidP="00AF3C81">
      <w:pPr>
        <w:pStyle w:val="Akapitzlist"/>
        <w:numPr>
          <w:ilvl w:val="0"/>
          <w:numId w:val="40"/>
        </w:numPr>
        <w:spacing w:line="271" w:lineRule="auto"/>
        <w:ind w:left="1134" w:right="-2" w:hanging="283"/>
        <w:contextualSpacing w:val="0"/>
        <w:jc w:val="both"/>
        <w:rPr>
          <w:rFonts w:ascii="Calibri" w:hAnsi="Calibri" w:cs="Calibri"/>
          <w:color w:val="auto"/>
          <w:szCs w:val="22"/>
        </w:rPr>
      </w:pPr>
      <w:r w:rsidRPr="00D27634">
        <w:rPr>
          <w:rFonts w:ascii="Calibri" w:hAnsi="Calibri" w:cs="Calibri"/>
          <w:color w:val="auto"/>
          <w:szCs w:val="22"/>
        </w:rPr>
        <w:lastRenderedPageBreak/>
        <w:t>art. 1</w:t>
      </w:r>
      <w:r w:rsidR="00C173E6" w:rsidRPr="00D27634">
        <w:rPr>
          <w:rFonts w:ascii="Calibri" w:hAnsi="Calibri" w:cs="Calibri"/>
          <w:color w:val="auto"/>
          <w:szCs w:val="22"/>
        </w:rPr>
        <w:t>08</w:t>
      </w:r>
      <w:r w:rsidRPr="00D27634">
        <w:rPr>
          <w:rFonts w:ascii="Calibri" w:hAnsi="Calibri" w:cs="Calibri"/>
          <w:color w:val="auto"/>
          <w:szCs w:val="22"/>
        </w:rPr>
        <w:t xml:space="preserve"> ust. 1 pkt 4 ustawy Pzp</w:t>
      </w:r>
      <w:r w:rsidR="00FE6776" w:rsidRPr="00D27634">
        <w:rPr>
          <w:rFonts w:ascii="Calibri" w:hAnsi="Calibri" w:cs="Calibri"/>
          <w:color w:val="auto"/>
          <w:szCs w:val="22"/>
        </w:rPr>
        <w:t>,</w:t>
      </w:r>
      <w:r w:rsidRPr="00D27634">
        <w:rPr>
          <w:rFonts w:ascii="Calibri" w:hAnsi="Calibri" w:cs="Calibri"/>
          <w:color w:val="auto"/>
          <w:szCs w:val="22"/>
        </w:rPr>
        <w:t xml:space="preserve"> dotyczącej orzeczenia zakazu ubiegania się o zamówienie publiczne tytułem środka karnego; </w:t>
      </w:r>
    </w:p>
    <w:p w14:paraId="355101F8" w14:textId="4FF4F652" w:rsidR="00195696" w:rsidRPr="00D27634" w:rsidRDefault="00FE6776" w:rsidP="005B1EB3">
      <w:pPr>
        <w:pStyle w:val="Akapitzlist"/>
        <w:spacing w:line="271" w:lineRule="auto"/>
        <w:ind w:left="851" w:right="-2"/>
        <w:contextualSpacing w:val="0"/>
        <w:jc w:val="both"/>
        <w:rPr>
          <w:rFonts w:ascii="Calibri" w:hAnsi="Calibri" w:cs="Calibri"/>
          <w:color w:val="auto"/>
          <w:szCs w:val="22"/>
        </w:rPr>
      </w:pPr>
      <w:r w:rsidRPr="00D27634">
        <w:rPr>
          <w:rFonts w:ascii="Calibri" w:hAnsi="Calibri" w:cs="Calibri"/>
          <w:color w:val="auto"/>
          <w:szCs w:val="22"/>
        </w:rPr>
        <w:t xml:space="preserve">- </w:t>
      </w:r>
      <w:r w:rsidR="00195696" w:rsidRPr="00D27634">
        <w:rPr>
          <w:rFonts w:ascii="Calibri" w:hAnsi="Calibri" w:cs="Calibri"/>
          <w:b/>
          <w:color w:val="auto"/>
          <w:szCs w:val="22"/>
        </w:rPr>
        <w:t>sporządzon</w:t>
      </w:r>
      <w:r w:rsidR="00E709D4">
        <w:rPr>
          <w:rFonts w:ascii="Calibri" w:hAnsi="Calibri" w:cs="Calibri"/>
          <w:b/>
          <w:color w:val="auto"/>
          <w:szCs w:val="22"/>
        </w:rPr>
        <w:t>ą</w:t>
      </w:r>
      <w:r w:rsidR="00195696" w:rsidRPr="00D27634">
        <w:rPr>
          <w:rFonts w:ascii="Calibri" w:hAnsi="Calibri" w:cs="Calibri"/>
          <w:b/>
          <w:color w:val="auto"/>
          <w:szCs w:val="22"/>
        </w:rPr>
        <w:t xml:space="preserve"> nie wcześniej niż 6 miesięcy przed jej złożeniem</w:t>
      </w:r>
      <w:r w:rsidR="00195696" w:rsidRPr="00D27634">
        <w:rPr>
          <w:rFonts w:ascii="Calibri" w:hAnsi="Calibri" w:cs="Calibri"/>
          <w:color w:val="auto"/>
          <w:szCs w:val="22"/>
        </w:rPr>
        <w:t>;</w:t>
      </w:r>
    </w:p>
    <w:p w14:paraId="55E69BFC" w14:textId="45D83269" w:rsidR="004832F4" w:rsidRPr="00740856" w:rsidRDefault="004832F4" w:rsidP="00AF3C81">
      <w:pPr>
        <w:pStyle w:val="Akapitzlist"/>
        <w:numPr>
          <w:ilvl w:val="0"/>
          <w:numId w:val="48"/>
        </w:numPr>
        <w:spacing w:line="271" w:lineRule="auto"/>
        <w:ind w:left="851" w:right="-2" w:hanging="284"/>
        <w:contextualSpacing w:val="0"/>
        <w:jc w:val="both"/>
        <w:rPr>
          <w:rFonts w:ascii="Calibri" w:hAnsi="Calibri" w:cs="Calibri"/>
          <w:color w:val="auto"/>
          <w:szCs w:val="22"/>
        </w:rPr>
      </w:pPr>
      <w:r w:rsidRPr="00D27634">
        <w:rPr>
          <w:rFonts w:ascii="Calibri" w:hAnsi="Calibri" w:cs="Calibri"/>
          <w:color w:val="auto"/>
          <w:szCs w:val="22"/>
        </w:rPr>
        <w:t>oświadczenie wykonawcy, w zakresie art. 108 ust. 1 pkt 5 ustawy, o braku przynależności do</w:t>
      </w:r>
      <w:r w:rsidR="00A40EEF" w:rsidRPr="00D27634">
        <w:rPr>
          <w:rFonts w:ascii="Calibri" w:hAnsi="Calibri" w:cs="Calibri"/>
          <w:color w:val="auto"/>
          <w:szCs w:val="22"/>
        </w:rPr>
        <w:t xml:space="preserve"> </w:t>
      </w:r>
      <w:r w:rsidRPr="00D27634">
        <w:rPr>
          <w:rFonts w:ascii="Calibri" w:hAnsi="Calibri" w:cs="Calibri"/>
          <w:color w:val="auto"/>
          <w:szCs w:val="22"/>
        </w:rPr>
        <w:t xml:space="preserve">tej samej grupy kapitałowej w rozumieniu </w:t>
      </w:r>
      <w:r w:rsidRPr="008578D4">
        <w:rPr>
          <w:rFonts w:ascii="Calibri" w:hAnsi="Calibri" w:cs="Calibri"/>
          <w:color w:val="auto"/>
          <w:szCs w:val="22"/>
        </w:rPr>
        <w:t xml:space="preserve">ustawy z dnia 16 lutego 2007 r. o ochronie konkurencji i </w:t>
      </w:r>
      <w:r w:rsidRPr="00740856">
        <w:rPr>
          <w:rFonts w:ascii="Calibri" w:hAnsi="Calibri" w:cs="Calibri"/>
          <w:color w:val="auto"/>
          <w:szCs w:val="22"/>
        </w:rPr>
        <w:t>konsumentów (Dz. U. z 202</w:t>
      </w:r>
      <w:r w:rsidR="00AB2361">
        <w:rPr>
          <w:rFonts w:ascii="Calibri" w:hAnsi="Calibri" w:cs="Calibri"/>
          <w:color w:val="auto"/>
          <w:szCs w:val="22"/>
        </w:rPr>
        <w:t>1</w:t>
      </w:r>
      <w:r w:rsidRPr="00740856">
        <w:rPr>
          <w:rFonts w:ascii="Calibri" w:hAnsi="Calibri" w:cs="Calibri"/>
          <w:color w:val="auto"/>
          <w:szCs w:val="22"/>
        </w:rPr>
        <w:t xml:space="preserve"> r. poz. </w:t>
      </w:r>
      <w:r w:rsidR="00AB2361">
        <w:rPr>
          <w:rFonts w:ascii="Calibri" w:hAnsi="Calibri" w:cs="Calibri"/>
          <w:color w:val="auto"/>
          <w:szCs w:val="22"/>
        </w:rPr>
        <w:t>275</w:t>
      </w:r>
      <w:r w:rsidRPr="00740856">
        <w:rPr>
          <w:rFonts w:ascii="Calibri" w:hAnsi="Calibri" w:cs="Calibri"/>
          <w:color w:val="auto"/>
          <w:szCs w:val="22"/>
        </w:rPr>
        <w:t>),</w:t>
      </w:r>
      <w:r w:rsidRPr="00D27634">
        <w:rPr>
          <w:rFonts w:ascii="Calibri" w:hAnsi="Calibri" w:cs="Calibri"/>
          <w:color w:val="auto"/>
          <w:szCs w:val="22"/>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w:t>
      </w:r>
      <w:r w:rsidRPr="00740856">
        <w:rPr>
          <w:rFonts w:ascii="Calibri" w:hAnsi="Calibri" w:cs="Calibri"/>
          <w:color w:val="auto"/>
          <w:szCs w:val="22"/>
        </w:rPr>
        <w:t>dopuszczenie do udziału w postępowaniu niezależnie od innego wykonawcy należącego do tej samej grupy kapitałowej</w:t>
      </w:r>
      <w:r w:rsidR="00A40EEF" w:rsidRPr="00740856">
        <w:rPr>
          <w:rFonts w:ascii="Calibri" w:hAnsi="Calibri" w:cs="Calibri"/>
          <w:color w:val="auto"/>
          <w:szCs w:val="22"/>
        </w:rPr>
        <w:t xml:space="preserve">. </w:t>
      </w:r>
      <w:r w:rsidR="00A40EEF" w:rsidRPr="00740856">
        <w:rPr>
          <w:rFonts w:ascii="Calibri" w:hAnsi="Calibri" w:cs="Calibri"/>
          <w:szCs w:val="22"/>
        </w:rPr>
        <w:t>Wzór oświadczenia zawarto w</w:t>
      </w:r>
      <w:r w:rsidR="00A40EEF" w:rsidRPr="00740856">
        <w:rPr>
          <w:rFonts w:ascii="Calibri" w:hAnsi="Calibri" w:cs="Calibri"/>
          <w:b/>
          <w:szCs w:val="22"/>
        </w:rPr>
        <w:t xml:space="preserve"> załączniku nr 4 do SWZ</w:t>
      </w:r>
      <w:r w:rsidR="00EB1E61" w:rsidRPr="00740856">
        <w:rPr>
          <w:rFonts w:ascii="Calibri" w:hAnsi="Calibri" w:cs="Calibri"/>
          <w:b/>
          <w:szCs w:val="22"/>
        </w:rPr>
        <w:t>;</w:t>
      </w:r>
    </w:p>
    <w:p w14:paraId="57971669" w14:textId="0389F92A" w:rsidR="001E6C5F" w:rsidRPr="00740856" w:rsidRDefault="004832F4" w:rsidP="00AF3C81">
      <w:pPr>
        <w:pStyle w:val="Akapitzlist"/>
        <w:numPr>
          <w:ilvl w:val="0"/>
          <w:numId w:val="48"/>
        </w:numPr>
        <w:spacing w:line="271" w:lineRule="auto"/>
        <w:ind w:left="851" w:right="-2" w:hanging="284"/>
        <w:contextualSpacing w:val="0"/>
        <w:jc w:val="both"/>
        <w:rPr>
          <w:rFonts w:ascii="Calibri" w:hAnsi="Calibri" w:cs="Calibri"/>
          <w:color w:val="auto"/>
          <w:szCs w:val="22"/>
        </w:rPr>
      </w:pPr>
      <w:r w:rsidRPr="00740856">
        <w:rPr>
          <w:rFonts w:ascii="Calibri" w:hAnsi="Calibri" w:cs="Calibri"/>
          <w:color w:val="auto"/>
          <w:szCs w:val="22"/>
        </w:rPr>
        <w:t xml:space="preserve">odpisu lub informacji z Krajowego Rejestru Sądowego lub z Centralnej Ewidencji i </w:t>
      </w:r>
      <w:r w:rsidR="005E615E" w:rsidRPr="00740856">
        <w:rPr>
          <w:rFonts w:ascii="Calibri" w:hAnsi="Calibri" w:cs="Calibri"/>
          <w:color w:val="auto"/>
          <w:szCs w:val="22"/>
        </w:rPr>
        <w:t>Informacji o Działalności Gospo</w:t>
      </w:r>
      <w:r w:rsidRPr="00740856">
        <w:rPr>
          <w:rFonts w:ascii="Calibri" w:hAnsi="Calibri" w:cs="Calibri"/>
          <w:color w:val="auto"/>
          <w:szCs w:val="22"/>
        </w:rPr>
        <w:t xml:space="preserve">darczej, w zakresie art. 109 ust. 1 pkt 4 ustawy, </w:t>
      </w:r>
      <w:r w:rsidRPr="00740856">
        <w:rPr>
          <w:rFonts w:ascii="Calibri" w:hAnsi="Calibri" w:cs="Calibri"/>
          <w:b/>
          <w:color w:val="auto"/>
          <w:szCs w:val="22"/>
        </w:rPr>
        <w:t>sporządzonych nie wcześniej niż 3 miesiące przed jej złożeniem</w:t>
      </w:r>
      <w:r w:rsidRPr="00740856">
        <w:rPr>
          <w:rFonts w:ascii="Calibri" w:hAnsi="Calibri" w:cs="Calibri"/>
          <w:color w:val="auto"/>
          <w:szCs w:val="22"/>
        </w:rPr>
        <w:t xml:space="preserve">, jeżeli odrębne przepisy wymagają </w:t>
      </w:r>
      <w:r w:rsidR="005F27E5" w:rsidRPr="00740856">
        <w:rPr>
          <w:rFonts w:ascii="Calibri" w:hAnsi="Calibri" w:cs="Calibri"/>
          <w:color w:val="auto"/>
          <w:szCs w:val="22"/>
        </w:rPr>
        <w:t>wpisu do rejestru lub ewidencji. Wykonawca nie jest zobowiązany do złożenia dokumentu, jeśli zamawiający może je uzyskać za pomocą bezpłatnych i ogólnodostępnych baz danych, o ile wykonawca wskazał dane umożliwiające dostęp do tych dokumentów</w:t>
      </w:r>
      <w:r w:rsidR="00646A31" w:rsidRPr="00740856">
        <w:rPr>
          <w:rFonts w:ascii="Calibri" w:hAnsi="Calibri" w:cs="Calibri"/>
          <w:color w:val="auto"/>
          <w:szCs w:val="22"/>
        </w:rPr>
        <w:t xml:space="preserve"> (np. w oświadczeniu, o którym mowa w pkt. I.7.1 SWZ)</w:t>
      </w:r>
      <w:r w:rsidR="001E6C5F" w:rsidRPr="00740856">
        <w:rPr>
          <w:rFonts w:ascii="Calibri" w:hAnsi="Calibri" w:cs="Calibri"/>
          <w:color w:val="auto"/>
          <w:szCs w:val="22"/>
        </w:rPr>
        <w:t>;</w:t>
      </w:r>
    </w:p>
    <w:p w14:paraId="0622AD4B" w14:textId="7F22E96F" w:rsidR="001E6C5F" w:rsidRPr="00D27634" w:rsidRDefault="001E6C5F" w:rsidP="00AF3C81">
      <w:pPr>
        <w:pStyle w:val="Akapitzlist"/>
        <w:numPr>
          <w:ilvl w:val="0"/>
          <w:numId w:val="48"/>
        </w:numPr>
        <w:spacing w:line="271" w:lineRule="auto"/>
        <w:ind w:left="851" w:right="-2" w:hanging="284"/>
        <w:contextualSpacing w:val="0"/>
        <w:jc w:val="both"/>
        <w:rPr>
          <w:rFonts w:ascii="Calibri" w:hAnsi="Calibri" w:cs="Calibri"/>
          <w:szCs w:val="22"/>
        </w:rPr>
      </w:pPr>
      <w:r w:rsidRPr="00740856">
        <w:rPr>
          <w:rFonts w:ascii="Calibri" w:hAnsi="Calibri" w:cs="Calibri"/>
          <w:color w:val="auto"/>
          <w:szCs w:val="22"/>
        </w:rPr>
        <w:t xml:space="preserve">oświadczenia </w:t>
      </w:r>
      <w:r w:rsidR="00EB1E61" w:rsidRPr="00740856">
        <w:rPr>
          <w:rFonts w:ascii="Calibri" w:hAnsi="Calibri" w:cs="Calibri"/>
          <w:color w:val="auto"/>
          <w:szCs w:val="22"/>
        </w:rPr>
        <w:t>w</w:t>
      </w:r>
      <w:r w:rsidRPr="00740856">
        <w:rPr>
          <w:rFonts w:ascii="Calibri" w:hAnsi="Calibri" w:cs="Calibri"/>
          <w:color w:val="auto"/>
          <w:szCs w:val="22"/>
        </w:rPr>
        <w:t>ykonawcy o aktualności informacji zawartych w oświadczeniu, o którym mowa w art. 125 ust. 1 ustawy Pzp, w zakresie podstaw wykluczenia z postępowania wskazanych</w:t>
      </w:r>
      <w:r w:rsidRPr="00D27634">
        <w:rPr>
          <w:rFonts w:ascii="Calibri" w:hAnsi="Calibri" w:cs="Calibri"/>
          <w:color w:val="auto"/>
          <w:szCs w:val="22"/>
        </w:rPr>
        <w:t xml:space="preserve"> przez </w:t>
      </w:r>
      <w:r w:rsidR="008578D4">
        <w:rPr>
          <w:rFonts w:ascii="Calibri" w:hAnsi="Calibri" w:cs="Calibri"/>
          <w:color w:val="auto"/>
          <w:szCs w:val="22"/>
        </w:rPr>
        <w:t>z</w:t>
      </w:r>
      <w:r w:rsidRPr="00D27634">
        <w:rPr>
          <w:rFonts w:ascii="Calibri" w:hAnsi="Calibri" w:cs="Calibri"/>
          <w:color w:val="auto"/>
          <w:szCs w:val="22"/>
        </w:rPr>
        <w:t xml:space="preserve">amawiającego, o których mowa: </w:t>
      </w:r>
    </w:p>
    <w:p w14:paraId="7B5EC227" w14:textId="77777777" w:rsidR="001E6C5F" w:rsidRPr="00D27634" w:rsidRDefault="001E6C5F" w:rsidP="00AF3C81">
      <w:pPr>
        <w:numPr>
          <w:ilvl w:val="0"/>
          <w:numId w:val="55"/>
        </w:numPr>
        <w:spacing w:line="271" w:lineRule="auto"/>
        <w:ind w:left="1276" w:right="-2" w:hanging="283"/>
        <w:jc w:val="both"/>
        <w:rPr>
          <w:rFonts w:ascii="Calibri" w:hAnsi="Calibri" w:cs="Calibri"/>
          <w:sz w:val="22"/>
          <w:szCs w:val="22"/>
          <w:lang w:eastAsia="en-US"/>
        </w:rPr>
      </w:pPr>
      <w:r w:rsidRPr="00D27634">
        <w:rPr>
          <w:rFonts w:ascii="Calibri" w:hAnsi="Calibri" w:cs="Calibri"/>
          <w:sz w:val="22"/>
          <w:szCs w:val="22"/>
          <w:lang w:eastAsia="en-US"/>
        </w:rPr>
        <w:t>w art. 108 ust. 1 pkt 3 ustawy Pzp,</w:t>
      </w:r>
    </w:p>
    <w:p w14:paraId="7D4B3CF0" w14:textId="77777777" w:rsidR="001E6C5F" w:rsidRPr="00D27634" w:rsidRDefault="001E6C5F" w:rsidP="00AF3C81">
      <w:pPr>
        <w:numPr>
          <w:ilvl w:val="0"/>
          <w:numId w:val="55"/>
        </w:numPr>
        <w:spacing w:line="271" w:lineRule="auto"/>
        <w:ind w:left="1276" w:right="-2" w:hanging="283"/>
        <w:jc w:val="both"/>
        <w:rPr>
          <w:rFonts w:ascii="Calibri" w:hAnsi="Calibri" w:cs="Calibri"/>
          <w:sz w:val="22"/>
          <w:szCs w:val="22"/>
          <w:lang w:eastAsia="en-US"/>
        </w:rPr>
      </w:pPr>
      <w:r w:rsidRPr="00D27634">
        <w:rPr>
          <w:rFonts w:ascii="Calibri" w:hAnsi="Calibri" w:cs="Calibri"/>
          <w:sz w:val="22"/>
          <w:szCs w:val="22"/>
          <w:lang w:eastAsia="en-US"/>
        </w:rPr>
        <w:t>w art. 108 ust. 1 pkt 4 ustawy Pzp, dotyczących orzeczenia zakazu ubiegania się o zamówienie publiczne tytułem środka zapobiegawczego,</w:t>
      </w:r>
    </w:p>
    <w:p w14:paraId="4A6DBD3F" w14:textId="77777777" w:rsidR="001E6C5F" w:rsidRPr="00D27634" w:rsidRDefault="001E6C5F" w:rsidP="00AF3C81">
      <w:pPr>
        <w:numPr>
          <w:ilvl w:val="0"/>
          <w:numId w:val="55"/>
        </w:numPr>
        <w:spacing w:line="271" w:lineRule="auto"/>
        <w:ind w:left="1276" w:right="-2" w:hanging="283"/>
        <w:jc w:val="both"/>
        <w:rPr>
          <w:rFonts w:ascii="Calibri" w:hAnsi="Calibri" w:cs="Calibri"/>
          <w:sz w:val="22"/>
          <w:szCs w:val="22"/>
          <w:lang w:eastAsia="en-US"/>
        </w:rPr>
      </w:pPr>
      <w:r w:rsidRPr="00D27634">
        <w:rPr>
          <w:rFonts w:ascii="Calibri" w:hAnsi="Calibri" w:cs="Calibri"/>
          <w:sz w:val="22"/>
          <w:szCs w:val="22"/>
          <w:lang w:eastAsia="en-US"/>
        </w:rPr>
        <w:t>w art. 108 ust. 1 pkt 5 ustawy Pzp, dotyczących zawarcia z innymi wykonawcami porozumienia mającego na celu zakłócenie konkurencji,</w:t>
      </w:r>
    </w:p>
    <w:p w14:paraId="1B9C2068" w14:textId="08345364" w:rsidR="005A532A" w:rsidRPr="00D27634" w:rsidRDefault="001E6C5F" w:rsidP="00AF3C81">
      <w:pPr>
        <w:numPr>
          <w:ilvl w:val="0"/>
          <w:numId w:val="55"/>
        </w:numPr>
        <w:spacing w:line="271" w:lineRule="auto"/>
        <w:ind w:left="1276" w:right="-2" w:hanging="283"/>
        <w:jc w:val="both"/>
        <w:rPr>
          <w:rFonts w:ascii="Calibri" w:hAnsi="Calibri" w:cs="Calibri"/>
          <w:sz w:val="22"/>
          <w:szCs w:val="22"/>
          <w:lang w:eastAsia="en-US"/>
        </w:rPr>
      </w:pPr>
      <w:r w:rsidRPr="00D27634">
        <w:rPr>
          <w:rFonts w:ascii="Calibri" w:hAnsi="Calibri" w:cs="Calibri"/>
          <w:sz w:val="22"/>
          <w:szCs w:val="22"/>
          <w:lang w:eastAsia="en-US"/>
        </w:rPr>
        <w:t>w art. 108 ust. 1 pkt 6 ustawy Pzp</w:t>
      </w:r>
      <w:r w:rsidR="009810F2" w:rsidRPr="00D27634">
        <w:rPr>
          <w:rFonts w:ascii="Calibri" w:hAnsi="Calibri" w:cs="Calibri"/>
          <w:sz w:val="22"/>
          <w:szCs w:val="22"/>
          <w:lang w:eastAsia="en-US"/>
        </w:rPr>
        <w:t>.</w:t>
      </w:r>
    </w:p>
    <w:p w14:paraId="5A6FE663" w14:textId="214B471F" w:rsidR="00A40EEF" w:rsidRPr="00EC4D8E" w:rsidRDefault="00A40EEF" w:rsidP="005B1EB3">
      <w:pPr>
        <w:spacing w:line="271" w:lineRule="auto"/>
        <w:ind w:left="852" w:right="-2" w:firstLine="141"/>
        <w:jc w:val="both"/>
        <w:rPr>
          <w:rFonts w:ascii="Calibri" w:hAnsi="Calibri" w:cs="Calibri"/>
          <w:sz w:val="22"/>
          <w:szCs w:val="22"/>
          <w:lang w:eastAsia="en-US"/>
        </w:rPr>
      </w:pPr>
      <w:r w:rsidRPr="00EC4D8E">
        <w:rPr>
          <w:rFonts w:ascii="Calibri" w:hAnsi="Calibri" w:cs="Calibri"/>
          <w:sz w:val="22"/>
          <w:szCs w:val="22"/>
          <w:lang w:eastAsia="en-US"/>
        </w:rPr>
        <w:t xml:space="preserve">Wzór oświadczenia zawarto w </w:t>
      </w:r>
      <w:r w:rsidRPr="00EC4D8E">
        <w:rPr>
          <w:rFonts w:ascii="Calibri" w:hAnsi="Calibri" w:cs="Calibri"/>
          <w:b/>
          <w:sz w:val="22"/>
          <w:szCs w:val="22"/>
          <w:lang w:eastAsia="en-US"/>
        </w:rPr>
        <w:t xml:space="preserve">załączniku nr </w:t>
      </w:r>
      <w:r w:rsidR="00EC4D8E" w:rsidRPr="00EC4D8E">
        <w:rPr>
          <w:rFonts w:ascii="Calibri" w:hAnsi="Calibri" w:cs="Calibri"/>
          <w:b/>
          <w:sz w:val="22"/>
          <w:szCs w:val="22"/>
          <w:lang w:eastAsia="en-US"/>
        </w:rPr>
        <w:t xml:space="preserve">7 </w:t>
      </w:r>
      <w:r w:rsidRPr="00EC4D8E">
        <w:rPr>
          <w:rFonts w:ascii="Calibri" w:hAnsi="Calibri" w:cs="Calibri"/>
          <w:b/>
          <w:sz w:val="22"/>
          <w:szCs w:val="22"/>
          <w:lang w:eastAsia="en-US"/>
        </w:rPr>
        <w:t>do SWZ.</w:t>
      </w:r>
    </w:p>
    <w:p w14:paraId="58ED0D2E" w14:textId="77777777" w:rsidR="00067907" w:rsidRPr="007F3A24" w:rsidRDefault="00067907" w:rsidP="005B1EB3">
      <w:pPr>
        <w:spacing w:line="271" w:lineRule="auto"/>
        <w:ind w:right="-2" w:firstLine="567"/>
        <w:jc w:val="both"/>
        <w:rPr>
          <w:rFonts w:ascii="Calibri" w:hAnsi="Calibri" w:cs="Calibri"/>
          <w:b/>
          <w:sz w:val="22"/>
          <w:szCs w:val="22"/>
        </w:rPr>
      </w:pPr>
      <w:r w:rsidRPr="007F3A24">
        <w:rPr>
          <w:rFonts w:ascii="Calibri" w:hAnsi="Calibri" w:cs="Calibri"/>
          <w:b/>
          <w:sz w:val="22"/>
          <w:szCs w:val="22"/>
        </w:rPr>
        <w:t>UWAGA:</w:t>
      </w:r>
    </w:p>
    <w:p w14:paraId="1DB77C46" w14:textId="1848FDB6" w:rsidR="005A7F38" w:rsidRPr="007F3A24" w:rsidRDefault="003E4F17" w:rsidP="00DE7707">
      <w:pPr>
        <w:widowControl w:val="0"/>
        <w:spacing w:line="271" w:lineRule="auto"/>
        <w:ind w:left="567"/>
        <w:jc w:val="both"/>
        <w:rPr>
          <w:rFonts w:ascii="Calibri" w:hAnsi="Calibri" w:cs="Calibri"/>
          <w:b/>
          <w:sz w:val="22"/>
          <w:szCs w:val="22"/>
        </w:rPr>
      </w:pPr>
      <w:r w:rsidRPr="007F3A24">
        <w:rPr>
          <w:rFonts w:ascii="Calibri" w:hAnsi="Calibri" w:cs="Calibri"/>
          <w:b/>
          <w:sz w:val="22"/>
          <w:szCs w:val="22"/>
        </w:rPr>
        <w:t>Zgodnie z art. 126 ust. 1 ustawy Pzp z</w:t>
      </w:r>
      <w:r w:rsidR="005A7F38" w:rsidRPr="007F3A24">
        <w:rPr>
          <w:rFonts w:ascii="Calibri" w:hAnsi="Calibri" w:cs="Calibri"/>
          <w:b/>
          <w:sz w:val="22"/>
          <w:szCs w:val="22"/>
        </w:rPr>
        <w:t>amawiający przed wyborem najkorzystniejszej oferty wezwie wykonawcę, którego oferta została najwyżej oceniona, do złożenia w wyznaczonym terminie, nie krótszym niż 10 dni</w:t>
      </w:r>
      <w:r w:rsidR="00AC1F09" w:rsidRPr="007F3A24">
        <w:rPr>
          <w:rFonts w:ascii="Calibri" w:hAnsi="Calibri" w:cs="Calibri"/>
          <w:b/>
          <w:sz w:val="22"/>
          <w:szCs w:val="22"/>
        </w:rPr>
        <w:t xml:space="preserve"> od dnia wezwania</w:t>
      </w:r>
      <w:r w:rsidR="005A7F38" w:rsidRPr="007F3A24">
        <w:rPr>
          <w:rFonts w:ascii="Calibri" w:hAnsi="Calibri" w:cs="Calibri"/>
          <w:b/>
          <w:sz w:val="22"/>
          <w:szCs w:val="22"/>
        </w:rPr>
        <w:t xml:space="preserve">, aktualnych na dzień złożenia podmiotowych środków dowodowych wymienionych w </w:t>
      </w:r>
      <w:r w:rsidR="00067907" w:rsidRPr="007F3A24">
        <w:rPr>
          <w:rFonts w:ascii="Calibri" w:hAnsi="Calibri" w:cs="Calibri"/>
          <w:b/>
          <w:sz w:val="22"/>
          <w:szCs w:val="22"/>
        </w:rPr>
        <w:t>pkt I</w:t>
      </w:r>
      <w:r w:rsidR="00BF14B1" w:rsidRPr="007F3A24">
        <w:rPr>
          <w:rFonts w:ascii="Calibri" w:hAnsi="Calibri" w:cs="Calibri"/>
          <w:b/>
          <w:sz w:val="22"/>
          <w:szCs w:val="22"/>
        </w:rPr>
        <w:t>.</w:t>
      </w:r>
      <w:r w:rsidR="009D64FC" w:rsidRPr="007F3A24">
        <w:rPr>
          <w:rFonts w:ascii="Calibri" w:hAnsi="Calibri" w:cs="Calibri"/>
          <w:b/>
          <w:sz w:val="22"/>
          <w:szCs w:val="22"/>
        </w:rPr>
        <w:t>7</w:t>
      </w:r>
      <w:r w:rsidR="00BF14B1" w:rsidRPr="007F3A24">
        <w:rPr>
          <w:rFonts w:ascii="Calibri" w:hAnsi="Calibri" w:cs="Calibri"/>
          <w:b/>
          <w:sz w:val="22"/>
          <w:szCs w:val="22"/>
        </w:rPr>
        <w:t xml:space="preserve">.2. </w:t>
      </w:r>
      <w:r w:rsidR="00067907" w:rsidRPr="007F3A24">
        <w:rPr>
          <w:rFonts w:ascii="Calibri" w:hAnsi="Calibri" w:cs="Calibri"/>
          <w:b/>
          <w:sz w:val="22"/>
          <w:szCs w:val="22"/>
        </w:rPr>
        <w:t>p</w:t>
      </w:r>
      <w:r w:rsidR="005A7F38" w:rsidRPr="007F3A24">
        <w:rPr>
          <w:rFonts w:ascii="Calibri" w:hAnsi="Calibri" w:cs="Calibri"/>
          <w:b/>
          <w:sz w:val="22"/>
          <w:szCs w:val="22"/>
        </w:rPr>
        <w:t>p</w:t>
      </w:r>
      <w:r w:rsidR="00067907" w:rsidRPr="007F3A24">
        <w:rPr>
          <w:rFonts w:ascii="Calibri" w:hAnsi="Calibri" w:cs="Calibri"/>
          <w:b/>
          <w:sz w:val="22"/>
          <w:szCs w:val="22"/>
        </w:rPr>
        <w:t>kt 1</w:t>
      </w:r>
      <w:r w:rsidR="005A7F38" w:rsidRPr="007F3A24">
        <w:rPr>
          <w:rFonts w:ascii="Calibri" w:hAnsi="Calibri" w:cs="Calibri"/>
          <w:b/>
          <w:sz w:val="22"/>
          <w:szCs w:val="22"/>
        </w:rPr>
        <w:t>)-</w:t>
      </w:r>
      <w:r w:rsidR="00646A31" w:rsidRPr="007F3A24">
        <w:rPr>
          <w:rFonts w:ascii="Calibri" w:hAnsi="Calibri" w:cs="Calibri"/>
          <w:b/>
          <w:sz w:val="22"/>
          <w:szCs w:val="22"/>
        </w:rPr>
        <w:t>4</w:t>
      </w:r>
      <w:r w:rsidR="005A7F38" w:rsidRPr="007F3A24">
        <w:rPr>
          <w:rFonts w:ascii="Calibri" w:hAnsi="Calibri" w:cs="Calibri"/>
          <w:b/>
          <w:sz w:val="22"/>
          <w:szCs w:val="22"/>
        </w:rPr>
        <w:t>) S</w:t>
      </w:r>
      <w:r w:rsidR="00067907" w:rsidRPr="007F3A24">
        <w:rPr>
          <w:rFonts w:ascii="Calibri" w:hAnsi="Calibri" w:cs="Calibri"/>
          <w:b/>
          <w:sz w:val="22"/>
          <w:szCs w:val="22"/>
        </w:rPr>
        <w:t>WZ</w:t>
      </w:r>
      <w:r w:rsidR="005A7F38" w:rsidRPr="007F3A24">
        <w:rPr>
          <w:rFonts w:ascii="Calibri" w:hAnsi="Calibri" w:cs="Calibri"/>
          <w:b/>
          <w:sz w:val="22"/>
          <w:szCs w:val="22"/>
        </w:rPr>
        <w:t>.</w:t>
      </w:r>
    </w:p>
    <w:p w14:paraId="121F5FAD" w14:textId="3D646A26" w:rsidR="00AC1F09" w:rsidRPr="007F3A24" w:rsidRDefault="00AC1F09" w:rsidP="00DE7707">
      <w:pPr>
        <w:widowControl w:val="0"/>
        <w:spacing w:line="271" w:lineRule="auto"/>
        <w:ind w:left="567"/>
        <w:jc w:val="both"/>
        <w:rPr>
          <w:rFonts w:ascii="Calibri" w:hAnsi="Calibri" w:cs="Calibri"/>
          <w:b/>
          <w:sz w:val="22"/>
          <w:szCs w:val="22"/>
        </w:rPr>
      </w:pPr>
      <w:r w:rsidRPr="007F3A24">
        <w:rPr>
          <w:rFonts w:ascii="Calibri" w:hAnsi="Calibri" w:cs="Calibri"/>
          <w:b/>
          <w:sz w:val="22"/>
          <w:szCs w:val="22"/>
        </w:rPr>
        <w:t xml:space="preserve">W przypadku, gdy w niniejszym postępowaniu zostanie złożona jedna oferta, zamawiający nie będzie wymagał złożenia oświadczenia wymienionego w pkt I.7.2. ppkt </w:t>
      </w:r>
      <w:r w:rsidR="00BC23B7" w:rsidRPr="007F3A24">
        <w:rPr>
          <w:rFonts w:ascii="Calibri" w:hAnsi="Calibri" w:cs="Calibri"/>
          <w:b/>
          <w:sz w:val="22"/>
          <w:szCs w:val="22"/>
        </w:rPr>
        <w:t>2</w:t>
      </w:r>
      <w:r w:rsidRPr="007F3A24">
        <w:rPr>
          <w:rFonts w:ascii="Calibri" w:hAnsi="Calibri" w:cs="Calibri"/>
          <w:b/>
          <w:sz w:val="22"/>
          <w:szCs w:val="22"/>
        </w:rPr>
        <w:t>) SWZ.</w:t>
      </w:r>
    </w:p>
    <w:p w14:paraId="7015EC46" w14:textId="77777777" w:rsidR="00D80539" w:rsidRPr="007F3A24" w:rsidRDefault="00D80539" w:rsidP="00AF3C81">
      <w:pPr>
        <w:numPr>
          <w:ilvl w:val="1"/>
          <w:numId w:val="23"/>
        </w:numPr>
        <w:spacing w:line="271" w:lineRule="auto"/>
        <w:ind w:left="425" w:right="-2" w:hanging="425"/>
        <w:jc w:val="both"/>
        <w:outlineLvl w:val="1"/>
        <w:rPr>
          <w:rFonts w:ascii="Calibri" w:hAnsi="Calibri" w:cs="Calibri"/>
          <w:sz w:val="22"/>
          <w:szCs w:val="22"/>
          <w:lang w:eastAsia="ar-SA"/>
        </w:rPr>
      </w:pPr>
      <w:bookmarkStart w:id="58" w:name="_Toc62736584"/>
      <w:bookmarkStart w:id="59" w:name="_Toc65069010"/>
      <w:bookmarkStart w:id="60" w:name="_Toc65140868"/>
      <w:bookmarkStart w:id="61" w:name="_Toc68176120"/>
      <w:bookmarkStart w:id="62" w:name="_Toc76462627"/>
      <w:bookmarkStart w:id="63" w:name="_Toc76468751"/>
      <w:r w:rsidRPr="007F3A24">
        <w:rPr>
          <w:rFonts w:ascii="Calibri" w:hAnsi="Calibri" w:cs="Calibri"/>
          <w:sz w:val="22"/>
          <w:szCs w:val="22"/>
          <w:lang w:eastAsia="ar-SA"/>
        </w:rPr>
        <w:t>W celu potwierdzenia spełniania przez wykonawcę warunków udziału w postępowaniu zamawiający żąda następujących podmiotowych środków dowodowych:</w:t>
      </w:r>
      <w:bookmarkEnd w:id="58"/>
      <w:bookmarkEnd w:id="59"/>
      <w:bookmarkEnd w:id="60"/>
      <w:bookmarkEnd w:id="61"/>
      <w:bookmarkEnd w:id="62"/>
      <w:bookmarkEnd w:id="63"/>
    </w:p>
    <w:p w14:paraId="6785E26B" w14:textId="10B6E04F" w:rsidR="0026141C" w:rsidRPr="007F3A24" w:rsidRDefault="00D80539" w:rsidP="00AF3C81">
      <w:pPr>
        <w:pStyle w:val="Akapitzlist"/>
        <w:keepNext/>
        <w:numPr>
          <w:ilvl w:val="0"/>
          <w:numId w:val="58"/>
        </w:numPr>
        <w:spacing w:line="271" w:lineRule="auto"/>
        <w:ind w:left="624" w:hanging="198"/>
        <w:contextualSpacing w:val="0"/>
        <w:jc w:val="both"/>
        <w:outlineLvl w:val="1"/>
        <w:rPr>
          <w:rFonts w:ascii="Calibri" w:hAnsi="Calibri" w:cs="Calibri"/>
          <w:b/>
          <w:szCs w:val="22"/>
        </w:rPr>
      </w:pPr>
      <w:r w:rsidRPr="00AB2361">
        <w:rPr>
          <w:rFonts w:ascii="Calibri" w:hAnsi="Calibri" w:cs="Calibri"/>
          <w:b/>
          <w:szCs w:val="22"/>
        </w:rPr>
        <w:t>wykazu dostaw</w:t>
      </w:r>
      <w:r w:rsidRPr="00AB2361">
        <w:rPr>
          <w:rFonts w:ascii="Calibri" w:hAnsi="Calibri" w:cs="Calibri"/>
          <w:szCs w:val="22"/>
        </w:rPr>
        <w:t xml:space="preserve">, o których mowa w pkt. I.5.2.4) SWZ, wykonanych, </w:t>
      </w:r>
      <w:r w:rsidRPr="00EC4D8E">
        <w:rPr>
          <w:rFonts w:ascii="Calibri" w:hAnsi="Calibri" w:cs="Calibri"/>
          <w:szCs w:val="22"/>
        </w:rPr>
        <w:t>a w przypadku świadczeń okresowych lub ciągłych również wykonywanych</w:t>
      </w:r>
      <w:r w:rsidRPr="00AB2361">
        <w:rPr>
          <w:rFonts w:ascii="Calibri" w:hAnsi="Calibri" w:cs="Calibri"/>
          <w:szCs w:val="22"/>
        </w:rPr>
        <w:t>, w okresie ostatnich trzech lat przed upływem</w:t>
      </w:r>
      <w:r w:rsidRPr="007F3A24">
        <w:rPr>
          <w:rFonts w:ascii="Calibri" w:hAnsi="Calibri" w:cs="Calibri"/>
          <w:szCs w:val="22"/>
        </w:rPr>
        <w:t xml:space="preserve">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w:t>
      </w:r>
      <w:r w:rsidRPr="007F3A24">
        <w:rPr>
          <w:rFonts w:ascii="Calibri" w:hAnsi="Calibri" w:cs="Calibri"/>
          <w:szCs w:val="22"/>
        </w:rPr>
        <w:lastRenderedPageBreak/>
        <w:t xml:space="preserve">dokumenty wystawione przez podmiot, na rzecz którego dostawy były wykonywane, a w przypadku świadczeń okresowych lub ciągłych są wykonywane, a jeżeli z uzasadnionej przyczyny o obiektywnym </w:t>
      </w:r>
      <w:r w:rsidRPr="00AB2361">
        <w:rPr>
          <w:rFonts w:ascii="Calibri" w:hAnsi="Calibri" w:cs="Calibri"/>
          <w:szCs w:val="22"/>
        </w:rPr>
        <w:t xml:space="preserve">charakterze wykonawca nie jest w stanie uzyskać tych dokumentów – oświadczenie wykonawcy; </w:t>
      </w:r>
      <w:r w:rsidRPr="00EC4D8E">
        <w:rPr>
          <w:rFonts w:ascii="Calibri" w:hAnsi="Calibri" w:cs="Calibri"/>
          <w:szCs w:val="22"/>
        </w:rPr>
        <w:t>w przypadku świadczeń okresowych lub ciągłych nadal wykonywanych referencje bądź inne dokumenty potwierdzające ich należyte wykonywanie powinny być wydane nie wcześniej niż 3 miesiące przed upływem terminu składania ofert.</w:t>
      </w:r>
      <w:r w:rsidRPr="007F3A24">
        <w:rPr>
          <w:rFonts w:ascii="Calibri" w:hAnsi="Calibri" w:cs="Calibri"/>
          <w:szCs w:val="22"/>
        </w:rPr>
        <w:t xml:space="preserve"> </w:t>
      </w:r>
      <w:r w:rsidR="00A856C3" w:rsidRPr="007F3A24">
        <w:rPr>
          <w:rFonts w:ascii="Calibri" w:hAnsi="Calibri" w:cs="Calibri"/>
          <w:color w:val="auto"/>
          <w:szCs w:val="22"/>
        </w:rPr>
        <w:t xml:space="preserve">Wzór wykazu dostaw zawarto w </w:t>
      </w:r>
      <w:r w:rsidR="00A856C3" w:rsidRPr="007F3A24">
        <w:rPr>
          <w:rFonts w:ascii="Calibri" w:hAnsi="Calibri" w:cs="Calibri"/>
          <w:b/>
          <w:color w:val="auto"/>
          <w:szCs w:val="22"/>
        </w:rPr>
        <w:t>załączniku nr 5 do SWZ</w:t>
      </w:r>
      <w:r w:rsidR="00A856C3" w:rsidRPr="007F3A24">
        <w:rPr>
          <w:rFonts w:ascii="Calibri" w:hAnsi="Calibri" w:cs="Calibri"/>
          <w:color w:val="auto"/>
          <w:szCs w:val="22"/>
        </w:rPr>
        <w:t>.</w:t>
      </w:r>
    </w:p>
    <w:p w14:paraId="14162A5A" w14:textId="72ACBAC4" w:rsidR="00D80539" w:rsidRPr="007F3A24" w:rsidRDefault="00D80539" w:rsidP="005B1EB3">
      <w:pPr>
        <w:keepNext/>
        <w:spacing w:line="271" w:lineRule="auto"/>
        <w:ind w:left="624" w:right="-2"/>
        <w:jc w:val="both"/>
        <w:outlineLvl w:val="1"/>
        <w:rPr>
          <w:rFonts w:ascii="Calibri" w:hAnsi="Calibri" w:cs="Calibri"/>
          <w:b/>
          <w:color w:val="000000"/>
          <w:sz w:val="22"/>
          <w:szCs w:val="22"/>
          <w:lang w:eastAsia="ar-SA"/>
        </w:rPr>
      </w:pPr>
      <w:r w:rsidRPr="007F3A24">
        <w:rPr>
          <w:rFonts w:ascii="Calibri" w:hAnsi="Calibri" w:cs="Calibri"/>
          <w:b/>
          <w:color w:val="000000"/>
          <w:sz w:val="22"/>
          <w:szCs w:val="22"/>
          <w:lang w:eastAsia="ar-SA"/>
        </w:rPr>
        <w:t>UWAGA:</w:t>
      </w:r>
    </w:p>
    <w:p w14:paraId="3182DB47" w14:textId="032D1C22" w:rsidR="00D80539" w:rsidRPr="007F3A24" w:rsidRDefault="00D80539" w:rsidP="005B1EB3">
      <w:pPr>
        <w:spacing w:line="271" w:lineRule="auto"/>
        <w:ind w:left="624" w:right="-2"/>
        <w:jc w:val="both"/>
        <w:rPr>
          <w:rFonts w:ascii="Calibri" w:hAnsi="Calibri" w:cs="Calibri"/>
          <w:sz w:val="22"/>
          <w:szCs w:val="22"/>
          <w:lang w:eastAsia="ar-SA"/>
        </w:rPr>
      </w:pPr>
      <w:r w:rsidRPr="007F3A24">
        <w:rPr>
          <w:rFonts w:ascii="Calibri" w:hAnsi="Calibri" w:cs="Calibri"/>
          <w:b/>
          <w:color w:val="000000"/>
          <w:sz w:val="22"/>
          <w:szCs w:val="22"/>
          <w:lang w:eastAsia="ar-SA"/>
        </w:rPr>
        <w:t>Zgodnie z art. 126 ust. 1 ustawy Pzp zamawiający przed wyborem najkorzystniejszej oferty wezwie wykonawcę, którego oferta została najwyżej oceniona, do złożenia w wyznaczonym terminie, nie krótszym niż 10 dni od dnia wezwania, aktualnych na dzień złożenia podmiotowych środków dowodowych wymienionych w pkt I.7.3. ppkt 1) SWZ.</w:t>
      </w:r>
    </w:p>
    <w:p w14:paraId="7406BF96" w14:textId="36AD4D7F" w:rsidR="005A7F38" w:rsidRPr="007F3A24" w:rsidRDefault="005A7F38" w:rsidP="00AF3C81">
      <w:pPr>
        <w:pStyle w:val="Akapitzlist"/>
        <w:numPr>
          <w:ilvl w:val="1"/>
          <w:numId w:val="23"/>
        </w:numPr>
        <w:spacing w:line="271" w:lineRule="auto"/>
        <w:ind w:left="425" w:right="-2" w:hanging="425"/>
        <w:contextualSpacing w:val="0"/>
        <w:jc w:val="both"/>
        <w:rPr>
          <w:rFonts w:ascii="Calibri" w:hAnsi="Calibri" w:cs="Calibri"/>
          <w:color w:val="auto"/>
          <w:szCs w:val="22"/>
        </w:rPr>
      </w:pPr>
      <w:r w:rsidRPr="007F3A24">
        <w:rPr>
          <w:rFonts w:ascii="Calibri" w:hAnsi="Calibri" w:cs="Calibri"/>
          <w:color w:val="auto"/>
          <w:szCs w:val="22"/>
        </w:rPr>
        <w:t xml:space="preserve">Jeżeli wykonawca ma siedzibę lub miejsce zamieszkania poza granicami Rzeczypospolitej Polskiej, zamiast: </w:t>
      </w:r>
    </w:p>
    <w:p w14:paraId="41F0E45D" w14:textId="2DC276FC" w:rsidR="005A7F38" w:rsidRPr="007F3A24" w:rsidRDefault="005A7F38" w:rsidP="00AF3C81">
      <w:pPr>
        <w:pStyle w:val="Akapitzlist"/>
        <w:numPr>
          <w:ilvl w:val="0"/>
          <w:numId w:val="41"/>
        </w:numPr>
        <w:spacing w:line="271" w:lineRule="auto"/>
        <w:ind w:left="709" w:right="-2" w:hanging="283"/>
        <w:contextualSpacing w:val="0"/>
        <w:jc w:val="both"/>
        <w:rPr>
          <w:rFonts w:ascii="Calibri" w:hAnsi="Calibri" w:cs="Calibri"/>
          <w:color w:val="auto"/>
          <w:szCs w:val="22"/>
        </w:rPr>
      </w:pPr>
      <w:r w:rsidRPr="007F3A24">
        <w:rPr>
          <w:rFonts w:ascii="Calibri" w:hAnsi="Calibri" w:cs="Calibri"/>
          <w:color w:val="auto"/>
          <w:szCs w:val="22"/>
        </w:rPr>
        <w:t xml:space="preserve">informacji z Krajowego Rejestru Karnego, o której mowa w </w:t>
      </w:r>
      <w:r w:rsidR="00E12F2F" w:rsidRPr="007F3A24">
        <w:rPr>
          <w:rFonts w:ascii="Calibri" w:hAnsi="Calibri" w:cs="Calibri"/>
          <w:color w:val="auto"/>
          <w:szCs w:val="22"/>
        </w:rPr>
        <w:t>pkt. I.</w:t>
      </w:r>
      <w:r w:rsidR="009D64FC" w:rsidRPr="007F3A24">
        <w:rPr>
          <w:rFonts w:ascii="Calibri" w:hAnsi="Calibri" w:cs="Calibri"/>
          <w:color w:val="auto"/>
          <w:szCs w:val="22"/>
        </w:rPr>
        <w:t>7</w:t>
      </w:r>
      <w:r w:rsidR="00E12F2F" w:rsidRPr="007F3A24">
        <w:rPr>
          <w:rFonts w:ascii="Calibri" w:hAnsi="Calibri" w:cs="Calibri"/>
          <w:color w:val="auto"/>
          <w:szCs w:val="22"/>
        </w:rPr>
        <w:t>.2. ppkt. 1) SWZ</w:t>
      </w:r>
      <w:r w:rsidRPr="007F3A24">
        <w:rPr>
          <w:rFonts w:ascii="Calibri" w:hAnsi="Calibri" w:cs="Calibri"/>
          <w:color w:val="auto"/>
          <w:szCs w:val="22"/>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w:t>
      </w:r>
      <w:r w:rsidR="00E12F2F" w:rsidRPr="007F3A24">
        <w:rPr>
          <w:rFonts w:ascii="Calibri" w:hAnsi="Calibri" w:cs="Calibri"/>
          <w:color w:val="auto"/>
          <w:szCs w:val="22"/>
        </w:rPr>
        <w:t>zka</w:t>
      </w:r>
      <w:r w:rsidRPr="007F3A24">
        <w:rPr>
          <w:rFonts w:ascii="Calibri" w:hAnsi="Calibri" w:cs="Calibri"/>
          <w:color w:val="auto"/>
          <w:szCs w:val="22"/>
        </w:rPr>
        <w:t>nia, w zakresie, o którym mowa w</w:t>
      </w:r>
      <w:r w:rsidR="00E12F2F" w:rsidRPr="007F3A24">
        <w:rPr>
          <w:rFonts w:ascii="Calibri" w:hAnsi="Calibri" w:cs="Calibri"/>
          <w:color w:val="auto"/>
          <w:szCs w:val="22"/>
          <w:lang w:eastAsia="pl-PL"/>
        </w:rPr>
        <w:t xml:space="preserve"> </w:t>
      </w:r>
      <w:r w:rsidR="00E12F2F" w:rsidRPr="007F3A24">
        <w:rPr>
          <w:rFonts w:ascii="Calibri" w:hAnsi="Calibri" w:cs="Calibri"/>
          <w:color w:val="auto"/>
          <w:szCs w:val="22"/>
        </w:rPr>
        <w:t>pkt. I.</w:t>
      </w:r>
      <w:r w:rsidR="009D64FC" w:rsidRPr="007F3A24">
        <w:rPr>
          <w:rFonts w:ascii="Calibri" w:hAnsi="Calibri" w:cs="Calibri"/>
          <w:color w:val="auto"/>
          <w:szCs w:val="22"/>
        </w:rPr>
        <w:t>7</w:t>
      </w:r>
      <w:r w:rsidR="00E12F2F" w:rsidRPr="007F3A24">
        <w:rPr>
          <w:rFonts w:ascii="Calibri" w:hAnsi="Calibri" w:cs="Calibri"/>
          <w:color w:val="auto"/>
          <w:szCs w:val="22"/>
        </w:rPr>
        <w:t>.2. ppkt. 1) SWZ</w:t>
      </w:r>
      <w:r w:rsidRPr="007F3A24">
        <w:rPr>
          <w:rFonts w:ascii="Calibri" w:hAnsi="Calibri" w:cs="Calibri"/>
          <w:color w:val="auto"/>
          <w:szCs w:val="22"/>
        </w:rPr>
        <w:t>;</w:t>
      </w:r>
    </w:p>
    <w:p w14:paraId="6C56CADB" w14:textId="04BEAA36" w:rsidR="005A7F38" w:rsidRPr="007F3A24" w:rsidRDefault="005A7F38" w:rsidP="00AF3C81">
      <w:pPr>
        <w:pStyle w:val="Akapitzlist"/>
        <w:widowControl w:val="0"/>
        <w:numPr>
          <w:ilvl w:val="0"/>
          <w:numId w:val="41"/>
        </w:numPr>
        <w:spacing w:line="271" w:lineRule="auto"/>
        <w:ind w:left="709" w:hanging="283"/>
        <w:contextualSpacing w:val="0"/>
        <w:jc w:val="both"/>
        <w:rPr>
          <w:rFonts w:ascii="Calibri" w:hAnsi="Calibri" w:cs="Calibri"/>
          <w:color w:val="auto"/>
          <w:szCs w:val="22"/>
        </w:rPr>
      </w:pPr>
      <w:r w:rsidRPr="007F3A24">
        <w:rPr>
          <w:rFonts w:ascii="Calibri" w:hAnsi="Calibri" w:cs="Calibri"/>
          <w:color w:val="auto"/>
          <w:szCs w:val="22"/>
        </w:rPr>
        <w:t xml:space="preserve">odpisu albo informacji z Krajowego Rejestru Sądowego lub z Centralnej Ewidencji i Informacji o Działalności Gospodarczej, o których mowa w </w:t>
      </w:r>
      <w:r w:rsidR="00E12F2F" w:rsidRPr="007F3A24">
        <w:rPr>
          <w:rFonts w:ascii="Calibri" w:hAnsi="Calibri" w:cs="Calibri"/>
          <w:color w:val="auto"/>
          <w:szCs w:val="22"/>
        </w:rPr>
        <w:t>pkt. I.</w:t>
      </w:r>
      <w:r w:rsidR="009D64FC" w:rsidRPr="007F3A24">
        <w:rPr>
          <w:rFonts w:ascii="Calibri" w:hAnsi="Calibri" w:cs="Calibri"/>
          <w:color w:val="auto"/>
          <w:szCs w:val="22"/>
        </w:rPr>
        <w:t>7</w:t>
      </w:r>
      <w:r w:rsidR="00E12F2F" w:rsidRPr="007F3A24">
        <w:rPr>
          <w:rFonts w:ascii="Calibri" w:hAnsi="Calibri" w:cs="Calibri"/>
          <w:color w:val="auto"/>
          <w:szCs w:val="22"/>
        </w:rPr>
        <w:t xml:space="preserve">.2. ppkt. </w:t>
      </w:r>
      <w:r w:rsidR="003E4F10" w:rsidRPr="007F3A24">
        <w:rPr>
          <w:rFonts w:ascii="Calibri" w:hAnsi="Calibri" w:cs="Calibri"/>
          <w:color w:val="auto"/>
          <w:szCs w:val="22"/>
        </w:rPr>
        <w:t>3</w:t>
      </w:r>
      <w:r w:rsidR="00E12F2F" w:rsidRPr="007F3A24">
        <w:rPr>
          <w:rFonts w:ascii="Calibri" w:hAnsi="Calibri" w:cs="Calibri"/>
          <w:color w:val="auto"/>
          <w:szCs w:val="22"/>
        </w:rPr>
        <w:t xml:space="preserve">) SWZ </w:t>
      </w:r>
      <w:r w:rsidRPr="007F3A24">
        <w:rPr>
          <w:rFonts w:ascii="Calibri" w:hAnsi="Calibri" w:cs="Calibri"/>
          <w:color w:val="auto"/>
          <w:szCs w:val="22"/>
        </w:rPr>
        <w:t>– składa dokument lub dokumenty wystawione w kraju, w którym wykonawca ma siedzibę lub miejsce zamieszkania, potwierdzające odpowiednio, że</w:t>
      </w:r>
      <w:r w:rsidR="003E4F10" w:rsidRPr="007F3A24">
        <w:rPr>
          <w:rFonts w:ascii="Calibri" w:hAnsi="Calibri" w:cs="Calibri"/>
          <w:color w:val="auto"/>
          <w:szCs w:val="22"/>
        </w:rPr>
        <w:t xml:space="preserve"> </w:t>
      </w:r>
      <w:r w:rsidRPr="007F3A24">
        <w:rPr>
          <w:rFonts w:ascii="Calibri" w:hAnsi="Calibri" w:cs="Calibri"/>
          <w:color w:val="auto"/>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8B12D77" w14:textId="009527C1" w:rsidR="005A7F38" w:rsidRPr="007F3A24" w:rsidRDefault="005A7F38" w:rsidP="00AF3C81">
      <w:pPr>
        <w:pStyle w:val="Akapitzlist"/>
        <w:widowControl w:val="0"/>
        <w:numPr>
          <w:ilvl w:val="1"/>
          <w:numId w:val="23"/>
        </w:numPr>
        <w:spacing w:line="271" w:lineRule="auto"/>
        <w:ind w:left="426" w:hanging="426"/>
        <w:contextualSpacing w:val="0"/>
        <w:jc w:val="both"/>
        <w:rPr>
          <w:rFonts w:ascii="Calibri" w:hAnsi="Calibri" w:cs="Calibri"/>
          <w:color w:val="auto"/>
          <w:szCs w:val="22"/>
        </w:rPr>
      </w:pPr>
      <w:r w:rsidRPr="007F3A24">
        <w:rPr>
          <w:rFonts w:ascii="Calibri" w:hAnsi="Calibri" w:cs="Calibri"/>
          <w:color w:val="auto"/>
          <w:szCs w:val="22"/>
        </w:rPr>
        <w:t xml:space="preserve">Dokument, o którym mowa w </w:t>
      </w:r>
      <w:r w:rsidR="00E12F2F" w:rsidRPr="007F3A24">
        <w:rPr>
          <w:rFonts w:ascii="Calibri" w:hAnsi="Calibri" w:cs="Calibri"/>
          <w:color w:val="auto"/>
          <w:szCs w:val="22"/>
        </w:rPr>
        <w:t>pkt. I.</w:t>
      </w:r>
      <w:r w:rsidR="009D64FC" w:rsidRPr="007F3A24">
        <w:rPr>
          <w:rFonts w:ascii="Calibri" w:hAnsi="Calibri" w:cs="Calibri"/>
          <w:color w:val="auto"/>
          <w:szCs w:val="22"/>
        </w:rPr>
        <w:t>7</w:t>
      </w:r>
      <w:r w:rsidR="00E12F2F" w:rsidRPr="007F3A24">
        <w:rPr>
          <w:rFonts w:ascii="Calibri" w:hAnsi="Calibri" w:cs="Calibri"/>
          <w:color w:val="auto"/>
          <w:szCs w:val="22"/>
        </w:rPr>
        <w:t>.</w:t>
      </w:r>
      <w:r w:rsidR="00D80539" w:rsidRPr="007F3A24">
        <w:rPr>
          <w:rFonts w:ascii="Calibri" w:hAnsi="Calibri" w:cs="Calibri"/>
          <w:color w:val="auto"/>
          <w:szCs w:val="22"/>
        </w:rPr>
        <w:t>4</w:t>
      </w:r>
      <w:r w:rsidR="00E12F2F" w:rsidRPr="007F3A24">
        <w:rPr>
          <w:rFonts w:ascii="Calibri" w:hAnsi="Calibri" w:cs="Calibri"/>
          <w:color w:val="auto"/>
          <w:szCs w:val="22"/>
        </w:rPr>
        <w:t xml:space="preserve"> ppkt. 1</w:t>
      </w:r>
      <w:r w:rsidR="00CC1934" w:rsidRPr="007F3A24">
        <w:rPr>
          <w:rFonts w:ascii="Calibri" w:hAnsi="Calibri" w:cs="Calibri"/>
          <w:color w:val="auto"/>
          <w:szCs w:val="22"/>
        </w:rPr>
        <w:t>.</w:t>
      </w:r>
      <w:r w:rsidR="00E12F2F" w:rsidRPr="007F3A24">
        <w:rPr>
          <w:rFonts w:ascii="Calibri" w:hAnsi="Calibri" w:cs="Calibri"/>
          <w:color w:val="auto"/>
          <w:szCs w:val="22"/>
        </w:rPr>
        <w:t xml:space="preserve"> SWZ</w:t>
      </w:r>
      <w:r w:rsidRPr="007F3A24">
        <w:rPr>
          <w:rFonts w:ascii="Calibri" w:hAnsi="Calibri" w:cs="Calibri"/>
          <w:color w:val="auto"/>
          <w:szCs w:val="22"/>
        </w:rPr>
        <w:t xml:space="preserve">, </w:t>
      </w:r>
      <w:r w:rsidRPr="007F3A24">
        <w:rPr>
          <w:rFonts w:ascii="Calibri" w:hAnsi="Calibri" w:cs="Calibri"/>
          <w:b/>
          <w:color w:val="auto"/>
          <w:szCs w:val="22"/>
        </w:rPr>
        <w:t>powinien być wystawiony</w:t>
      </w:r>
      <w:r w:rsidRPr="007F3A24">
        <w:rPr>
          <w:rFonts w:ascii="Calibri" w:hAnsi="Calibri" w:cs="Calibri"/>
          <w:color w:val="auto"/>
          <w:szCs w:val="22"/>
        </w:rPr>
        <w:t xml:space="preserve"> </w:t>
      </w:r>
      <w:r w:rsidRPr="007F3A24">
        <w:rPr>
          <w:rFonts w:ascii="Calibri" w:hAnsi="Calibri" w:cs="Calibri"/>
          <w:b/>
          <w:color w:val="auto"/>
          <w:szCs w:val="22"/>
        </w:rPr>
        <w:t>nie wcześnie</w:t>
      </w:r>
      <w:r w:rsidR="00E12F2F" w:rsidRPr="007F3A24">
        <w:rPr>
          <w:rFonts w:ascii="Calibri" w:hAnsi="Calibri" w:cs="Calibri"/>
          <w:b/>
          <w:color w:val="auto"/>
          <w:szCs w:val="22"/>
        </w:rPr>
        <w:t>j niż 6 miesięcy przed jego zło</w:t>
      </w:r>
      <w:r w:rsidRPr="007F3A24">
        <w:rPr>
          <w:rFonts w:ascii="Calibri" w:hAnsi="Calibri" w:cs="Calibri"/>
          <w:b/>
          <w:color w:val="auto"/>
          <w:szCs w:val="22"/>
        </w:rPr>
        <w:t>żeniem.</w:t>
      </w:r>
      <w:r w:rsidRPr="007F3A24">
        <w:rPr>
          <w:rFonts w:ascii="Calibri" w:hAnsi="Calibri" w:cs="Calibri"/>
          <w:color w:val="auto"/>
          <w:szCs w:val="22"/>
        </w:rPr>
        <w:t xml:space="preserve"> Dokument, o który</w:t>
      </w:r>
      <w:r w:rsidR="003E4F10" w:rsidRPr="007F3A24">
        <w:rPr>
          <w:rFonts w:ascii="Calibri" w:hAnsi="Calibri" w:cs="Calibri"/>
          <w:color w:val="auto"/>
          <w:szCs w:val="22"/>
        </w:rPr>
        <w:t>m</w:t>
      </w:r>
      <w:r w:rsidRPr="007F3A24">
        <w:rPr>
          <w:rFonts w:ascii="Calibri" w:hAnsi="Calibri" w:cs="Calibri"/>
          <w:color w:val="auto"/>
          <w:szCs w:val="22"/>
        </w:rPr>
        <w:t xml:space="preserve"> mowa w </w:t>
      </w:r>
      <w:r w:rsidR="00D5761A" w:rsidRPr="007F3A24">
        <w:rPr>
          <w:rFonts w:ascii="Calibri" w:hAnsi="Calibri" w:cs="Calibri"/>
          <w:color w:val="auto"/>
          <w:szCs w:val="22"/>
        </w:rPr>
        <w:t>pkt. I.</w:t>
      </w:r>
      <w:r w:rsidR="009D64FC" w:rsidRPr="007F3A24">
        <w:rPr>
          <w:rFonts w:ascii="Calibri" w:hAnsi="Calibri" w:cs="Calibri"/>
          <w:color w:val="auto"/>
          <w:szCs w:val="22"/>
        </w:rPr>
        <w:t>7</w:t>
      </w:r>
      <w:r w:rsidR="00D5761A" w:rsidRPr="007F3A24">
        <w:rPr>
          <w:rFonts w:ascii="Calibri" w:hAnsi="Calibri" w:cs="Calibri"/>
          <w:color w:val="auto"/>
          <w:szCs w:val="22"/>
        </w:rPr>
        <w:t>.</w:t>
      </w:r>
      <w:r w:rsidR="00D80539" w:rsidRPr="007F3A24">
        <w:rPr>
          <w:rFonts w:ascii="Calibri" w:hAnsi="Calibri" w:cs="Calibri"/>
          <w:color w:val="auto"/>
          <w:szCs w:val="22"/>
        </w:rPr>
        <w:t>4</w:t>
      </w:r>
      <w:r w:rsidR="00D5761A" w:rsidRPr="007F3A24">
        <w:rPr>
          <w:rFonts w:ascii="Calibri" w:hAnsi="Calibri" w:cs="Calibri"/>
          <w:color w:val="auto"/>
          <w:szCs w:val="22"/>
        </w:rPr>
        <w:t xml:space="preserve"> ppkt. </w:t>
      </w:r>
      <w:r w:rsidR="006D6566" w:rsidRPr="007F3A24">
        <w:rPr>
          <w:rFonts w:ascii="Calibri" w:hAnsi="Calibri" w:cs="Calibri"/>
          <w:color w:val="auto"/>
          <w:szCs w:val="22"/>
        </w:rPr>
        <w:t>2</w:t>
      </w:r>
      <w:r w:rsidR="00D5761A" w:rsidRPr="007F3A24">
        <w:rPr>
          <w:rFonts w:ascii="Calibri" w:hAnsi="Calibri" w:cs="Calibri"/>
          <w:color w:val="auto"/>
          <w:szCs w:val="22"/>
        </w:rPr>
        <w:t xml:space="preserve"> SWZ</w:t>
      </w:r>
      <w:r w:rsidRPr="007F3A24">
        <w:rPr>
          <w:rFonts w:ascii="Calibri" w:hAnsi="Calibri" w:cs="Calibri"/>
          <w:color w:val="auto"/>
          <w:szCs w:val="22"/>
        </w:rPr>
        <w:t xml:space="preserve">, </w:t>
      </w:r>
      <w:r w:rsidRPr="007F3A24">
        <w:rPr>
          <w:rFonts w:ascii="Calibri" w:hAnsi="Calibri" w:cs="Calibri"/>
          <w:b/>
          <w:color w:val="auto"/>
          <w:szCs w:val="22"/>
        </w:rPr>
        <w:t>powin</w:t>
      </w:r>
      <w:r w:rsidR="003E4F10" w:rsidRPr="007F3A24">
        <w:rPr>
          <w:rFonts w:ascii="Calibri" w:hAnsi="Calibri" w:cs="Calibri"/>
          <w:b/>
          <w:color w:val="auto"/>
          <w:szCs w:val="22"/>
        </w:rPr>
        <w:t>ien</w:t>
      </w:r>
      <w:r w:rsidRPr="007F3A24">
        <w:rPr>
          <w:rFonts w:ascii="Calibri" w:hAnsi="Calibri" w:cs="Calibri"/>
          <w:b/>
          <w:color w:val="auto"/>
          <w:szCs w:val="22"/>
        </w:rPr>
        <w:t xml:space="preserve"> być wystawion</w:t>
      </w:r>
      <w:r w:rsidR="003E4F10" w:rsidRPr="007F3A24">
        <w:rPr>
          <w:rFonts w:ascii="Calibri" w:hAnsi="Calibri" w:cs="Calibri"/>
          <w:b/>
          <w:color w:val="auto"/>
          <w:szCs w:val="22"/>
        </w:rPr>
        <w:t>y</w:t>
      </w:r>
      <w:r w:rsidRPr="007F3A24">
        <w:rPr>
          <w:rFonts w:ascii="Calibri" w:hAnsi="Calibri" w:cs="Calibri"/>
          <w:b/>
          <w:color w:val="auto"/>
          <w:szCs w:val="22"/>
        </w:rPr>
        <w:t xml:space="preserve"> nie wcześniej niż 3 miesiące przed </w:t>
      </w:r>
      <w:r w:rsidR="00BD6044" w:rsidRPr="007F3A24">
        <w:rPr>
          <w:rFonts w:ascii="Calibri" w:hAnsi="Calibri" w:cs="Calibri"/>
          <w:b/>
          <w:color w:val="auto"/>
          <w:szCs w:val="22"/>
        </w:rPr>
        <w:t xml:space="preserve">jego </w:t>
      </w:r>
      <w:r w:rsidRPr="007F3A24">
        <w:rPr>
          <w:rFonts w:ascii="Calibri" w:hAnsi="Calibri" w:cs="Calibri"/>
          <w:b/>
          <w:color w:val="auto"/>
          <w:szCs w:val="22"/>
        </w:rPr>
        <w:t>złożeniem</w:t>
      </w:r>
      <w:r w:rsidRPr="007F3A24">
        <w:rPr>
          <w:rFonts w:ascii="Calibri" w:hAnsi="Calibri" w:cs="Calibri"/>
          <w:color w:val="auto"/>
          <w:szCs w:val="22"/>
        </w:rPr>
        <w:t>.</w:t>
      </w:r>
    </w:p>
    <w:p w14:paraId="191F8950" w14:textId="6510823F" w:rsidR="00067907" w:rsidRPr="007F3A24" w:rsidRDefault="005A7F38" w:rsidP="00AF3C81">
      <w:pPr>
        <w:pStyle w:val="Akapitzlist"/>
        <w:widowControl w:val="0"/>
        <w:numPr>
          <w:ilvl w:val="1"/>
          <w:numId w:val="23"/>
        </w:numPr>
        <w:spacing w:after="120" w:line="271" w:lineRule="auto"/>
        <w:ind w:left="426" w:hanging="426"/>
        <w:contextualSpacing w:val="0"/>
        <w:jc w:val="both"/>
        <w:rPr>
          <w:rFonts w:ascii="Calibri" w:hAnsi="Calibri" w:cs="Calibri"/>
          <w:color w:val="auto"/>
          <w:szCs w:val="22"/>
        </w:rPr>
      </w:pPr>
      <w:r w:rsidRPr="007F3A24">
        <w:rPr>
          <w:rFonts w:ascii="Calibri" w:hAnsi="Calibri" w:cs="Calibri"/>
          <w:color w:val="auto"/>
          <w:szCs w:val="22"/>
        </w:rPr>
        <w:t xml:space="preserve">Jeżeli w kraju, w którym wykonawca ma siedzibę lub miejsce zamieszkania, nie wydaje się dokumentów, o których mowa w </w:t>
      </w:r>
      <w:r w:rsidR="003405B7" w:rsidRPr="007F3A24">
        <w:rPr>
          <w:rFonts w:ascii="Calibri" w:hAnsi="Calibri" w:cs="Calibri"/>
          <w:color w:val="auto"/>
          <w:szCs w:val="22"/>
        </w:rPr>
        <w:t>pkt. I.7.</w:t>
      </w:r>
      <w:r w:rsidR="00D80539" w:rsidRPr="007F3A24">
        <w:rPr>
          <w:rFonts w:ascii="Calibri" w:hAnsi="Calibri" w:cs="Calibri"/>
          <w:color w:val="auto"/>
          <w:szCs w:val="22"/>
        </w:rPr>
        <w:t>4</w:t>
      </w:r>
      <w:r w:rsidR="003405B7" w:rsidRPr="007F3A24">
        <w:rPr>
          <w:rFonts w:ascii="Calibri" w:hAnsi="Calibri" w:cs="Calibri"/>
          <w:color w:val="auto"/>
          <w:szCs w:val="22"/>
        </w:rPr>
        <w:t>. SWZ</w:t>
      </w:r>
      <w:r w:rsidRPr="007F3A24">
        <w:rPr>
          <w:rFonts w:ascii="Calibri" w:hAnsi="Calibri" w:cs="Calibri"/>
          <w:color w:val="auto"/>
          <w:szCs w:val="22"/>
        </w:rPr>
        <w:t>, lub gdy dokumenty te nie odnoszą się do wszystkich przypadków, o których mowa w art. 108 ust. 1 pkt 1, 2 i 4</w:t>
      </w:r>
      <w:r w:rsidR="001659B2" w:rsidRPr="007F3A24">
        <w:rPr>
          <w:rFonts w:ascii="Calibri" w:hAnsi="Calibri" w:cs="Calibri"/>
          <w:color w:val="auto"/>
          <w:szCs w:val="22"/>
        </w:rPr>
        <w:t xml:space="preserve"> ustawy Pzp,</w:t>
      </w:r>
      <w:r w:rsidRPr="007F3A24">
        <w:rPr>
          <w:rFonts w:ascii="Calibri" w:hAnsi="Calibri" w:cs="Calibri"/>
          <w:color w:val="auto"/>
          <w:szCs w:val="22"/>
        </w:rPr>
        <w:t xml:space="preserve"> zastępuje się je odpowiednio w całości lub w części dokumentem zawierającym odpowiednio oświadczenie wykonawcy, ze wskazaniem osoby albo osób </w:t>
      </w:r>
      <w:r w:rsidR="001659B2" w:rsidRPr="007F3A24">
        <w:rPr>
          <w:rFonts w:ascii="Calibri" w:hAnsi="Calibri" w:cs="Calibri"/>
          <w:color w:val="auto"/>
          <w:szCs w:val="22"/>
        </w:rPr>
        <w:t>uprawnionych do jego reprezenta</w:t>
      </w:r>
      <w:r w:rsidRPr="007F3A24">
        <w:rPr>
          <w:rFonts w:ascii="Calibri" w:hAnsi="Calibri" w:cs="Calibri"/>
          <w:color w:val="auto"/>
          <w:szCs w:val="22"/>
        </w:rPr>
        <w:t>cji, lub oświadczenie osoby, której dokument miał dotyczyć, złożone pod przysięgą, lub, jeżeli w kraju, w którym wyk</w:t>
      </w:r>
      <w:r w:rsidR="001659B2" w:rsidRPr="007F3A24">
        <w:rPr>
          <w:rFonts w:ascii="Calibri" w:hAnsi="Calibri" w:cs="Calibri"/>
          <w:color w:val="auto"/>
          <w:szCs w:val="22"/>
        </w:rPr>
        <w:t>o</w:t>
      </w:r>
      <w:r w:rsidRPr="007F3A24">
        <w:rPr>
          <w:rFonts w:ascii="Calibri" w:hAnsi="Calibri" w:cs="Calibri"/>
          <w:color w:val="auto"/>
          <w:szCs w:val="22"/>
        </w:rPr>
        <w:t>nawca ma siedzibę lub miejsce zamieszkania nie ma przepisów o oświadczeniu pod przysięgą, złożone przed organem sądowym lub administracyjnym, notariuszem, organem samorządu zawodowego lub go</w:t>
      </w:r>
      <w:r w:rsidR="001659B2" w:rsidRPr="007F3A24">
        <w:rPr>
          <w:rFonts w:ascii="Calibri" w:hAnsi="Calibri" w:cs="Calibri"/>
          <w:color w:val="auto"/>
          <w:szCs w:val="22"/>
        </w:rPr>
        <w:t>spodarczego, właściwym ze wzglę</w:t>
      </w:r>
      <w:r w:rsidRPr="007F3A24">
        <w:rPr>
          <w:rFonts w:ascii="Calibri" w:hAnsi="Calibri" w:cs="Calibri"/>
          <w:color w:val="auto"/>
          <w:szCs w:val="22"/>
        </w:rPr>
        <w:t xml:space="preserve">du na siedzibę lub miejsce zamieszkania wykonawcy. </w:t>
      </w:r>
      <w:r w:rsidR="00BD6044" w:rsidRPr="007F3A24">
        <w:rPr>
          <w:rFonts w:ascii="Calibri" w:hAnsi="Calibri" w:cs="Calibri"/>
          <w:color w:val="auto"/>
          <w:szCs w:val="22"/>
        </w:rPr>
        <w:t xml:space="preserve">Zapis </w:t>
      </w:r>
      <w:r w:rsidR="001659B2" w:rsidRPr="007F3A24">
        <w:rPr>
          <w:rFonts w:ascii="Calibri" w:hAnsi="Calibri" w:cs="Calibri"/>
          <w:color w:val="auto"/>
          <w:szCs w:val="22"/>
        </w:rPr>
        <w:t>pkt. I</w:t>
      </w:r>
      <w:r w:rsidR="003405B7" w:rsidRPr="007F3A24">
        <w:rPr>
          <w:rFonts w:ascii="Calibri" w:hAnsi="Calibri" w:cs="Calibri"/>
          <w:color w:val="auto"/>
          <w:szCs w:val="22"/>
        </w:rPr>
        <w:t>.7</w:t>
      </w:r>
      <w:r w:rsidR="001659B2" w:rsidRPr="007F3A24">
        <w:rPr>
          <w:rFonts w:ascii="Calibri" w:hAnsi="Calibri" w:cs="Calibri"/>
          <w:color w:val="auto"/>
          <w:szCs w:val="22"/>
        </w:rPr>
        <w:t>.</w:t>
      </w:r>
      <w:r w:rsidR="00D80539" w:rsidRPr="007F3A24">
        <w:rPr>
          <w:rFonts w:ascii="Calibri" w:hAnsi="Calibri" w:cs="Calibri"/>
          <w:color w:val="auto"/>
          <w:szCs w:val="22"/>
        </w:rPr>
        <w:t>5</w:t>
      </w:r>
      <w:r w:rsidR="001659B2" w:rsidRPr="007F3A24">
        <w:rPr>
          <w:rFonts w:ascii="Calibri" w:hAnsi="Calibri" w:cs="Calibri"/>
          <w:color w:val="auto"/>
          <w:szCs w:val="22"/>
        </w:rPr>
        <w:t>. SWZ</w:t>
      </w:r>
      <w:r w:rsidRPr="007F3A24">
        <w:rPr>
          <w:rFonts w:ascii="Calibri" w:hAnsi="Calibri" w:cs="Calibri"/>
          <w:color w:val="auto"/>
          <w:szCs w:val="22"/>
        </w:rPr>
        <w:t xml:space="preserve"> stosuje się.</w:t>
      </w:r>
    </w:p>
    <w:p w14:paraId="4A9FDC47" w14:textId="59993A89" w:rsidR="003E4F17" w:rsidRPr="007F3A24" w:rsidRDefault="008A5A5F" w:rsidP="00AF3C81">
      <w:pPr>
        <w:pStyle w:val="Nagwek2"/>
        <w:keepNext w:val="0"/>
        <w:widowControl w:val="0"/>
        <w:numPr>
          <w:ilvl w:val="0"/>
          <w:numId w:val="23"/>
        </w:numPr>
        <w:spacing w:before="0" w:line="271" w:lineRule="auto"/>
        <w:ind w:left="284" w:right="-2" w:hanging="284"/>
        <w:jc w:val="both"/>
        <w:rPr>
          <w:rFonts w:ascii="Calibri" w:hAnsi="Calibri" w:cs="Calibri"/>
          <w:color w:val="auto"/>
          <w:sz w:val="22"/>
          <w:szCs w:val="22"/>
        </w:rPr>
      </w:pPr>
      <w:bookmarkStart w:id="64" w:name="_Toc69214904"/>
      <w:r w:rsidRPr="007F3A24">
        <w:rPr>
          <w:rFonts w:ascii="Calibri" w:hAnsi="Calibri" w:cs="Calibri"/>
          <w:color w:val="auto"/>
          <w:sz w:val="22"/>
          <w:szCs w:val="22"/>
        </w:rPr>
        <w:t>Informacja o p</w:t>
      </w:r>
      <w:r w:rsidR="003E4F17" w:rsidRPr="007F3A24">
        <w:rPr>
          <w:rFonts w:ascii="Calibri" w:hAnsi="Calibri" w:cs="Calibri"/>
          <w:color w:val="auto"/>
          <w:sz w:val="22"/>
          <w:szCs w:val="22"/>
        </w:rPr>
        <w:t>rzedmiotow</w:t>
      </w:r>
      <w:r w:rsidRPr="007F3A24">
        <w:rPr>
          <w:rFonts w:ascii="Calibri" w:hAnsi="Calibri" w:cs="Calibri"/>
          <w:color w:val="auto"/>
          <w:sz w:val="22"/>
          <w:szCs w:val="22"/>
        </w:rPr>
        <w:t>ych</w:t>
      </w:r>
      <w:r w:rsidR="003E4F17" w:rsidRPr="007F3A24">
        <w:rPr>
          <w:rFonts w:ascii="Calibri" w:hAnsi="Calibri" w:cs="Calibri"/>
          <w:color w:val="auto"/>
          <w:sz w:val="22"/>
          <w:szCs w:val="22"/>
        </w:rPr>
        <w:t xml:space="preserve"> środk</w:t>
      </w:r>
      <w:r w:rsidRPr="007F3A24">
        <w:rPr>
          <w:rFonts w:ascii="Calibri" w:hAnsi="Calibri" w:cs="Calibri"/>
          <w:color w:val="auto"/>
          <w:sz w:val="22"/>
          <w:szCs w:val="22"/>
        </w:rPr>
        <w:t>ach</w:t>
      </w:r>
      <w:r w:rsidR="003E4F17" w:rsidRPr="007F3A24">
        <w:rPr>
          <w:rFonts w:ascii="Calibri" w:hAnsi="Calibri" w:cs="Calibri"/>
          <w:color w:val="auto"/>
          <w:sz w:val="22"/>
          <w:szCs w:val="22"/>
        </w:rPr>
        <w:t xml:space="preserve"> dowodow</w:t>
      </w:r>
      <w:r w:rsidRPr="007F3A24">
        <w:rPr>
          <w:rFonts w:ascii="Calibri" w:hAnsi="Calibri" w:cs="Calibri"/>
          <w:color w:val="auto"/>
          <w:sz w:val="22"/>
          <w:szCs w:val="22"/>
        </w:rPr>
        <w:t>ych</w:t>
      </w:r>
      <w:bookmarkEnd w:id="64"/>
    </w:p>
    <w:p w14:paraId="6D29F540" w14:textId="064264DA" w:rsidR="000D5D1B" w:rsidRPr="007F3A24" w:rsidRDefault="00BC23B7" w:rsidP="00AF3C81">
      <w:pPr>
        <w:widowControl w:val="0"/>
        <w:numPr>
          <w:ilvl w:val="1"/>
          <w:numId w:val="23"/>
        </w:numPr>
        <w:tabs>
          <w:tab w:val="left" w:pos="567"/>
        </w:tabs>
        <w:spacing w:line="271" w:lineRule="auto"/>
        <w:ind w:left="425" w:right="-2" w:hanging="425"/>
        <w:jc w:val="both"/>
        <w:outlineLvl w:val="1"/>
        <w:rPr>
          <w:rFonts w:ascii="Calibri" w:hAnsi="Calibri" w:cs="Calibri"/>
          <w:color w:val="000000"/>
          <w:sz w:val="22"/>
          <w:szCs w:val="22"/>
          <w:lang w:eastAsia="ar-SA"/>
        </w:rPr>
      </w:pPr>
      <w:r w:rsidRPr="007F3A24">
        <w:rPr>
          <w:rFonts w:ascii="Calibri" w:hAnsi="Calibri" w:cs="Calibri"/>
          <w:color w:val="000000"/>
          <w:sz w:val="22"/>
          <w:szCs w:val="22"/>
          <w:lang w:eastAsia="ar-SA"/>
        </w:rPr>
        <w:t xml:space="preserve">W celu potwierdzenia, że oferowany przedmiot zamówienia odpowiada wymaganiom określonym przez zamawiającego w </w:t>
      </w:r>
      <w:r w:rsidR="00552703">
        <w:rPr>
          <w:rFonts w:ascii="Calibri" w:hAnsi="Calibri" w:cs="Calibri"/>
          <w:color w:val="000000"/>
          <w:sz w:val="22"/>
          <w:szCs w:val="22"/>
          <w:lang w:eastAsia="ar-SA"/>
        </w:rPr>
        <w:t>C</w:t>
      </w:r>
      <w:r w:rsidRPr="007F3A24">
        <w:rPr>
          <w:rFonts w:ascii="Calibri" w:hAnsi="Calibri" w:cs="Calibri"/>
          <w:color w:val="000000"/>
          <w:sz w:val="22"/>
          <w:szCs w:val="22"/>
          <w:lang w:eastAsia="ar-SA"/>
        </w:rPr>
        <w:t xml:space="preserve">zęści IV SWZ, zamawiający wymaga dołączenia do oferty </w:t>
      </w:r>
      <w:r w:rsidR="00552703">
        <w:rPr>
          <w:rFonts w:ascii="Calibri" w:hAnsi="Calibri" w:cs="Calibri"/>
          <w:b/>
          <w:color w:val="000000"/>
          <w:sz w:val="22"/>
          <w:szCs w:val="22"/>
          <w:lang w:eastAsia="ar-SA"/>
        </w:rPr>
        <w:t>O</w:t>
      </w:r>
      <w:r w:rsidR="00552703" w:rsidRPr="007F3A24">
        <w:rPr>
          <w:rFonts w:ascii="Calibri" w:hAnsi="Calibri" w:cs="Calibri"/>
          <w:b/>
          <w:color w:val="000000"/>
          <w:sz w:val="22"/>
          <w:szCs w:val="22"/>
          <w:lang w:eastAsia="ar-SA"/>
        </w:rPr>
        <w:t xml:space="preserve">pisu </w:t>
      </w:r>
      <w:r w:rsidRPr="007F3A24">
        <w:rPr>
          <w:rFonts w:ascii="Calibri" w:hAnsi="Calibri" w:cs="Calibri"/>
          <w:b/>
          <w:color w:val="000000"/>
          <w:sz w:val="22"/>
          <w:szCs w:val="22"/>
          <w:lang w:eastAsia="ar-SA"/>
        </w:rPr>
        <w:t>technicznego oferowanego przedmiotu zamówienia</w:t>
      </w:r>
      <w:r w:rsidR="00F93B42" w:rsidRPr="007F3A24">
        <w:rPr>
          <w:rFonts w:ascii="Calibri" w:hAnsi="Calibri" w:cs="Calibri"/>
          <w:b/>
          <w:color w:val="000000"/>
          <w:sz w:val="22"/>
          <w:szCs w:val="22"/>
          <w:lang w:eastAsia="ar-SA"/>
        </w:rPr>
        <w:t xml:space="preserve"> odpowiednio</w:t>
      </w:r>
      <w:r w:rsidRPr="007F3A24">
        <w:rPr>
          <w:rFonts w:ascii="Calibri" w:hAnsi="Calibri" w:cs="Calibri"/>
          <w:color w:val="000000"/>
          <w:sz w:val="22"/>
          <w:szCs w:val="22"/>
          <w:lang w:eastAsia="ar-SA"/>
        </w:rPr>
        <w:t xml:space="preserve">, zgodnego </w:t>
      </w:r>
      <w:r w:rsidR="00F93B42" w:rsidRPr="007F3A24">
        <w:rPr>
          <w:rFonts w:ascii="Calibri" w:hAnsi="Calibri" w:cs="Calibri"/>
          <w:color w:val="000000"/>
          <w:sz w:val="22"/>
          <w:szCs w:val="22"/>
          <w:lang w:eastAsia="ar-SA"/>
        </w:rPr>
        <w:t xml:space="preserve">z </w:t>
      </w:r>
      <w:r w:rsidRPr="007F3A24">
        <w:rPr>
          <w:rFonts w:ascii="Calibri" w:hAnsi="Calibri" w:cs="Calibri"/>
          <w:color w:val="000000"/>
          <w:sz w:val="22"/>
          <w:szCs w:val="22"/>
          <w:lang w:eastAsia="ar-SA"/>
        </w:rPr>
        <w:t xml:space="preserve">formularzem </w:t>
      </w:r>
      <w:r w:rsidRPr="007F3A24">
        <w:rPr>
          <w:rFonts w:ascii="Calibri" w:hAnsi="Calibri" w:cs="Calibri"/>
          <w:color w:val="000000"/>
          <w:sz w:val="22"/>
          <w:szCs w:val="22"/>
          <w:lang w:eastAsia="ar-SA"/>
        </w:rPr>
        <w:lastRenderedPageBreak/>
        <w:t xml:space="preserve">przygotowanym przez zamawiającego, stanowiącym </w:t>
      </w:r>
      <w:r w:rsidRPr="007F3A24">
        <w:rPr>
          <w:rFonts w:ascii="Calibri" w:hAnsi="Calibri" w:cs="Calibri"/>
          <w:b/>
          <w:color w:val="000000"/>
          <w:sz w:val="22"/>
          <w:szCs w:val="22"/>
          <w:lang w:eastAsia="ar-SA"/>
        </w:rPr>
        <w:t xml:space="preserve">załącznik 1 do </w:t>
      </w:r>
      <w:r w:rsidR="00F93B42" w:rsidRPr="007F3A24">
        <w:rPr>
          <w:rFonts w:ascii="Calibri" w:hAnsi="Calibri" w:cs="Calibri"/>
          <w:b/>
          <w:color w:val="000000"/>
          <w:sz w:val="22"/>
          <w:szCs w:val="22"/>
          <w:lang w:eastAsia="ar-SA"/>
        </w:rPr>
        <w:t>SWZ</w:t>
      </w:r>
      <w:r w:rsidRPr="007F3A24">
        <w:rPr>
          <w:rFonts w:ascii="Calibri" w:hAnsi="Calibri" w:cs="Calibri"/>
          <w:color w:val="000000"/>
          <w:sz w:val="22"/>
          <w:szCs w:val="22"/>
          <w:lang w:eastAsia="ar-SA"/>
        </w:rPr>
        <w:t xml:space="preserve">. Opis techniczny oferowanego przedmiotu zamówienia służy potwierdzeniu zgodności z wymaganiami określonymi przez zamawiającego w </w:t>
      </w:r>
      <w:r w:rsidR="007B432B" w:rsidRPr="007F3A24">
        <w:rPr>
          <w:rFonts w:ascii="Calibri" w:hAnsi="Calibri" w:cs="Calibri"/>
          <w:color w:val="000000"/>
          <w:sz w:val="22"/>
          <w:szCs w:val="22"/>
          <w:lang w:eastAsia="ar-SA"/>
        </w:rPr>
        <w:t xml:space="preserve">Część </w:t>
      </w:r>
      <w:r w:rsidRPr="007F3A24">
        <w:rPr>
          <w:rFonts w:ascii="Calibri" w:hAnsi="Calibri" w:cs="Calibri"/>
          <w:color w:val="000000"/>
          <w:sz w:val="22"/>
          <w:szCs w:val="22"/>
          <w:lang w:eastAsia="ar-SA"/>
        </w:rPr>
        <w:t xml:space="preserve">IV SWZ. </w:t>
      </w:r>
    </w:p>
    <w:p w14:paraId="54292BF5" w14:textId="3CBDEDA7" w:rsidR="00111BDB" w:rsidRPr="00EC4D8E" w:rsidRDefault="003E4F10" w:rsidP="00AF3C81">
      <w:pPr>
        <w:widowControl w:val="0"/>
        <w:numPr>
          <w:ilvl w:val="1"/>
          <w:numId w:val="23"/>
        </w:numPr>
        <w:tabs>
          <w:tab w:val="clear" w:pos="1288"/>
          <w:tab w:val="left" w:pos="426"/>
        </w:tabs>
        <w:spacing w:line="271" w:lineRule="auto"/>
        <w:ind w:left="426" w:right="-2" w:hanging="426"/>
        <w:jc w:val="both"/>
        <w:outlineLvl w:val="1"/>
        <w:rPr>
          <w:rFonts w:ascii="Calibri" w:hAnsi="Calibri" w:cs="Calibri"/>
          <w:b/>
          <w:color w:val="000000"/>
          <w:sz w:val="22"/>
          <w:szCs w:val="22"/>
          <w:lang w:eastAsia="ar-SA"/>
        </w:rPr>
      </w:pPr>
      <w:r w:rsidRPr="00EC4D8E">
        <w:rPr>
          <w:rFonts w:ascii="Calibri" w:hAnsi="Calibri" w:cs="Calibri"/>
          <w:color w:val="000000"/>
          <w:sz w:val="22"/>
          <w:szCs w:val="22"/>
          <w:lang w:eastAsia="ar-SA"/>
        </w:rPr>
        <w:t xml:space="preserve">Zamawiający – niezależnie od potwierdzenia, o którym mowa w pkt. I.8.1. SWZ – wymaga, aby wykonawca </w:t>
      </w:r>
      <w:r w:rsidR="00CC1934" w:rsidRPr="00EC4D8E">
        <w:rPr>
          <w:rFonts w:ascii="Calibri" w:hAnsi="Calibri" w:cs="Calibri"/>
          <w:color w:val="000000"/>
          <w:sz w:val="22"/>
          <w:szCs w:val="22"/>
          <w:lang w:eastAsia="ar-SA"/>
        </w:rPr>
        <w:t>dołączył do oferty środki służące potwierdzeniu zgodności oferowanych dostaw z wymaganiami, cechami lub kryteriami określonymi w opisie przedmiotu zamówienia lub opisie kryteriów oceny ofert, lub wymaganiami związanymi z realizacją zamówienia</w:t>
      </w:r>
      <w:r w:rsidR="00580D85" w:rsidRPr="00EC4D8E">
        <w:rPr>
          <w:rFonts w:ascii="Calibri" w:hAnsi="Calibri" w:cs="Calibri"/>
          <w:color w:val="000000"/>
          <w:sz w:val="22"/>
          <w:szCs w:val="22"/>
          <w:lang w:eastAsia="ar-SA"/>
        </w:rPr>
        <w:t xml:space="preserve">. </w:t>
      </w:r>
      <w:r w:rsidR="00CC1934" w:rsidRPr="00EC4D8E">
        <w:rPr>
          <w:rFonts w:ascii="Calibri" w:hAnsi="Calibri" w:cs="Calibri"/>
          <w:color w:val="000000"/>
          <w:sz w:val="22"/>
          <w:szCs w:val="22"/>
          <w:lang w:eastAsia="ar-SA"/>
        </w:rPr>
        <w:t>Mogą to być w szczególności: dokumentacja techniczna, katalogi wydane przez producenta zawierające opis techniczny przedmiotu zamówienia (także w formie linka odsyłającego do strony internetowej producenta lub dystrybutora), zaświadczenia lub poświadczenia.</w:t>
      </w:r>
    </w:p>
    <w:p w14:paraId="360A0136" w14:textId="1451FCA1" w:rsidR="007A6567" w:rsidRPr="007F3A24" w:rsidRDefault="007A6567" w:rsidP="000853BE">
      <w:pPr>
        <w:widowControl w:val="0"/>
        <w:tabs>
          <w:tab w:val="left" w:pos="426"/>
        </w:tabs>
        <w:spacing w:line="271" w:lineRule="auto"/>
        <w:ind w:left="852" w:right="-2" w:hanging="426"/>
        <w:jc w:val="both"/>
        <w:outlineLvl w:val="1"/>
        <w:rPr>
          <w:rFonts w:ascii="Calibri" w:hAnsi="Calibri" w:cs="Calibri"/>
          <w:b/>
          <w:color w:val="000000"/>
          <w:sz w:val="22"/>
          <w:szCs w:val="22"/>
          <w:lang w:eastAsia="ar-SA"/>
        </w:rPr>
      </w:pPr>
      <w:r w:rsidRPr="007F3A24">
        <w:rPr>
          <w:rFonts w:ascii="Calibri" w:hAnsi="Calibri" w:cs="Calibri"/>
          <w:b/>
          <w:color w:val="000000"/>
          <w:sz w:val="22"/>
          <w:szCs w:val="22"/>
          <w:lang w:eastAsia="ar-SA"/>
        </w:rPr>
        <w:t>UWAGA:</w:t>
      </w:r>
    </w:p>
    <w:p w14:paraId="3EE66363" w14:textId="4CD35EF8" w:rsidR="00094894" w:rsidRPr="007F3A24" w:rsidRDefault="00094894" w:rsidP="000853BE">
      <w:pPr>
        <w:widowControl w:val="0"/>
        <w:tabs>
          <w:tab w:val="left" w:pos="426"/>
        </w:tabs>
        <w:spacing w:line="271" w:lineRule="auto"/>
        <w:ind w:left="852" w:right="-2" w:hanging="426"/>
        <w:jc w:val="both"/>
        <w:outlineLvl w:val="1"/>
        <w:rPr>
          <w:rFonts w:ascii="Calibri" w:hAnsi="Calibri" w:cs="Calibri"/>
          <w:b/>
          <w:sz w:val="22"/>
          <w:szCs w:val="22"/>
        </w:rPr>
      </w:pPr>
      <w:r w:rsidRPr="007F3A24">
        <w:rPr>
          <w:rFonts w:ascii="Calibri" w:hAnsi="Calibri" w:cs="Calibri"/>
          <w:b/>
          <w:sz w:val="22"/>
          <w:szCs w:val="22"/>
        </w:rPr>
        <w:t xml:space="preserve">Zamawiający dopuszcza przedłożenie </w:t>
      </w:r>
      <w:r w:rsidR="009B3F52" w:rsidRPr="007F3A24">
        <w:rPr>
          <w:rFonts w:ascii="Calibri" w:hAnsi="Calibri" w:cs="Calibri"/>
          <w:b/>
          <w:sz w:val="22"/>
          <w:szCs w:val="22"/>
        </w:rPr>
        <w:t>dokumentacji technicznej</w:t>
      </w:r>
      <w:r w:rsidRPr="007F3A24">
        <w:rPr>
          <w:rFonts w:ascii="Calibri" w:hAnsi="Calibri" w:cs="Calibri"/>
          <w:b/>
          <w:sz w:val="22"/>
          <w:szCs w:val="22"/>
        </w:rPr>
        <w:t xml:space="preserve"> w języku angielskim.</w:t>
      </w:r>
    </w:p>
    <w:p w14:paraId="2B52CA0B" w14:textId="5B319AB4" w:rsidR="003E4F17" w:rsidRPr="007F3A24" w:rsidRDefault="00094894" w:rsidP="00AF3C81">
      <w:pPr>
        <w:widowControl w:val="0"/>
        <w:numPr>
          <w:ilvl w:val="1"/>
          <w:numId w:val="23"/>
        </w:numPr>
        <w:tabs>
          <w:tab w:val="clear" w:pos="1288"/>
          <w:tab w:val="left" w:pos="426"/>
        </w:tabs>
        <w:spacing w:after="120" w:line="271" w:lineRule="auto"/>
        <w:ind w:left="425" w:hanging="425"/>
        <w:jc w:val="both"/>
        <w:outlineLvl w:val="1"/>
        <w:rPr>
          <w:rFonts w:ascii="Calibri" w:hAnsi="Calibri" w:cs="Calibri"/>
          <w:color w:val="000000"/>
          <w:sz w:val="22"/>
          <w:szCs w:val="22"/>
        </w:rPr>
      </w:pPr>
      <w:r w:rsidRPr="007F3A24">
        <w:rPr>
          <w:rFonts w:ascii="Calibri" w:hAnsi="Calibri" w:cs="Calibri"/>
          <w:color w:val="000000"/>
          <w:sz w:val="22"/>
          <w:szCs w:val="22"/>
          <w:lang w:eastAsia="ar-SA"/>
        </w:rPr>
        <w:t>Jeżeli wykonawca nie złożył wraz z ofertą wymaganych w pkt I.8.2. SWZ przedmiotowych środków dowodowych lub złożone przedmiotowe środki dowodowe są niekompletne, zamawiający zgodnie z art. 107 ust. 2 ustawy Pzp wzywa wykonawcę do ich złożenia lub uzupełnienia w wyznaczonym przez siebie terminie, z zastrzeżeniem art. 107. ust.</w:t>
      </w:r>
      <w:r w:rsidR="008B361A" w:rsidRPr="007F3A24">
        <w:rPr>
          <w:rFonts w:ascii="Calibri" w:hAnsi="Calibri" w:cs="Calibri"/>
          <w:color w:val="000000"/>
          <w:sz w:val="22"/>
          <w:szCs w:val="22"/>
          <w:lang w:eastAsia="ar-SA"/>
        </w:rPr>
        <w:t xml:space="preserve"> </w:t>
      </w:r>
      <w:r w:rsidRPr="007F3A24">
        <w:rPr>
          <w:rFonts w:ascii="Calibri" w:hAnsi="Calibri" w:cs="Calibri"/>
          <w:color w:val="000000"/>
          <w:sz w:val="22"/>
          <w:szCs w:val="22"/>
          <w:lang w:eastAsia="ar-SA"/>
        </w:rPr>
        <w:t>3 ustawy Pzp.</w:t>
      </w:r>
    </w:p>
    <w:p w14:paraId="629B68F4" w14:textId="489FFEFE" w:rsidR="009A1FFC" w:rsidRPr="007F3A24" w:rsidRDefault="009A1FFC" w:rsidP="00AF3C81">
      <w:pPr>
        <w:pStyle w:val="Nagwek2"/>
        <w:numPr>
          <w:ilvl w:val="0"/>
          <w:numId w:val="23"/>
        </w:numPr>
        <w:spacing w:before="0" w:line="271" w:lineRule="auto"/>
        <w:ind w:left="284" w:right="-2" w:hanging="284"/>
        <w:jc w:val="both"/>
        <w:rPr>
          <w:rFonts w:ascii="Calibri" w:hAnsi="Calibri" w:cs="Calibri"/>
          <w:color w:val="auto"/>
          <w:sz w:val="22"/>
          <w:szCs w:val="22"/>
        </w:rPr>
      </w:pPr>
      <w:bookmarkStart w:id="65" w:name="_Toc69214905"/>
      <w:r w:rsidRPr="007F3A24">
        <w:rPr>
          <w:rFonts w:ascii="Calibri" w:hAnsi="Calibri" w:cs="Calibri"/>
          <w:color w:val="auto"/>
          <w:sz w:val="22"/>
          <w:szCs w:val="22"/>
        </w:rPr>
        <w:t>Informacja dla wykonawców w przypadku polegania na zasobach innych podmiotów</w:t>
      </w:r>
      <w:bookmarkEnd w:id="65"/>
    </w:p>
    <w:p w14:paraId="7F164D3A" w14:textId="1927B86D" w:rsidR="009A1FFC" w:rsidRPr="007F3A24" w:rsidRDefault="001E2394" w:rsidP="00AF3C81">
      <w:pPr>
        <w:numPr>
          <w:ilvl w:val="1"/>
          <w:numId w:val="23"/>
        </w:numPr>
        <w:spacing w:line="271" w:lineRule="auto"/>
        <w:ind w:left="426" w:right="-2" w:hanging="426"/>
        <w:jc w:val="both"/>
        <w:rPr>
          <w:rFonts w:ascii="Calibri" w:hAnsi="Calibri" w:cs="Calibri"/>
          <w:sz w:val="22"/>
          <w:szCs w:val="22"/>
          <w:lang w:eastAsia="ar-SA"/>
        </w:rPr>
      </w:pPr>
      <w:r w:rsidRPr="007F3A24">
        <w:rPr>
          <w:rFonts w:ascii="Calibri" w:hAnsi="Calibri" w:cs="Calibri"/>
          <w:sz w:val="22"/>
          <w:szCs w:val="22"/>
          <w:lang w:eastAsia="ar-SA"/>
        </w:rPr>
        <w:t>Jeżeli zamawiający określił warunki udziału w postępowaniu, w</w:t>
      </w:r>
      <w:r w:rsidR="009A1FFC" w:rsidRPr="007F3A24">
        <w:rPr>
          <w:rFonts w:ascii="Calibri" w:hAnsi="Calibri" w:cs="Calibri"/>
          <w:sz w:val="22"/>
          <w:szCs w:val="22"/>
          <w:lang w:eastAsia="ar-SA"/>
        </w:rPr>
        <w:t>ykonawca może w celu potwierdzenia spełnienie warunków udziału w postępowaniu polegać na zdolnościach technicznych lub zawodowych lub sytuacji finansowej lub ekonomicznej podmiotów udostępniających zasoby, niezależnie od charakteru prawnego łączących go z nimi stosunków prawnych.</w:t>
      </w:r>
    </w:p>
    <w:p w14:paraId="159D9C30" w14:textId="23DADC35" w:rsidR="009A1FFC" w:rsidRPr="007F3A24" w:rsidRDefault="009A1FFC" w:rsidP="00AF3C81">
      <w:pPr>
        <w:widowControl w:val="0"/>
        <w:numPr>
          <w:ilvl w:val="1"/>
          <w:numId w:val="23"/>
        </w:numPr>
        <w:spacing w:line="271" w:lineRule="auto"/>
        <w:ind w:left="425" w:hanging="425"/>
        <w:jc w:val="both"/>
        <w:rPr>
          <w:rFonts w:ascii="Calibri" w:hAnsi="Calibri" w:cs="Calibri"/>
          <w:sz w:val="22"/>
          <w:szCs w:val="22"/>
          <w:lang w:eastAsia="ar-SA"/>
        </w:rPr>
      </w:pPr>
      <w:r w:rsidRPr="007F3A24">
        <w:rPr>
          <w:rFonts w:ascii="Calibri" w:hAnsi="Calibri" w:cs="Calibri"/>
          <w:sz w:val="22"/>
          <w:szCs w:val="22"/>
          <w:lang w:eastAsia="ar-SA"/>
        </w:rPr>
        <w:t>Jeżeli zamawiający określił warunki udziału w postępowaniu dotycząc</w:t>
      </w:r>
      <w:r w:rsidR="00094B56" w:rsidRPr="007F3A24">
        <w:rPr>
          <w:rFonts w:ascii="Calibri" w:hAnsi="Calibri" w:cs="Calibri"/>
          <w:sz w:val="22"/>
          <w:szCs w:val="22"/>
          <w:lang w:eastAsia="ar-SA"/>
        </w:rPr>
        <w:t>e</w:t>
      </w:r>
      <w:r w:rsidRPr="007F3A24">
        <w:rPr>
          <w:rFonts w:ascii="Calibri" w:hAnsi="Calibri" w:cs="Calibri"/>
          <w:sz w:val="22"/>
          <w:szCs w:val="22"/>
          <w:lang w:eastAsia="ar-SA"/>
        </w:rPr>
        <w:t xml:space="preserve"> wykształcenia, kwalifikacji zawodowych lub doświadczenia, wykonawcy mogą polegać na zdolnościach podmiotów udostępniających zasoby, jeśli podmioty te wykonają usługi, do realizacji których te zdolności są wymagane.</w:t>
      </w:r>
    </w:p>
    <w:p w14:paraId="5A7DA97D" w14:textId="77777777" w:rsidR="009A1FFC" w:rsidRPr="007F3A24" w:rsidRDefault="009A1FFC" w:rsidP="00AF3C81">
      <w:pPr>
        <w:widowControl w:val="0"/>
        <w:numPr>
          <w:ilvl w:val="1"/>
          <w:numId w:val="23"/>
        </w:numPr>
        <w:spacing w:line="271" w:lineRule="auto"/>
        <w:ind w:left="425" w:hanging="425"/>
        <w:jc w:val="both"/>
        <w:rPr>
          <w:rFonts w:ascii="Calibri" w:hAnsi="Calibri" w:cs="Calibri"/>
          <w:sz w:val="22"/>
          <w:szCs w:val="22"/>
          <w:lang w:eastAsia="ar-SA"/>
        </w:rPr>
      </w:pPr>
      <w:r w:rsidRPr="007F3A24">
        <w:rPr>
          <w:rFonts w:ascii="Calibri" w:hAnsi="Calibri" w:cs="Calibri"/>
          <w:sz w:val="22"/>
          <w:szCs w:val="22"/>
          <w:lang w:eastAsia="ar-SA"/>
        </w:rPr>
        <w:t>Zamawiający ocenia,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21DC0843" w14:textId="77777777" w:rsidR="009A1FFC" w:rsidRPr="007F3A24" w:rsidRDefault="009A1FFC" w:rsidP="00AF3C81">
      <w:pPr>
        <w:numPr>
          <w:ilvl w:val="1"/>
          <w:numId w:val="23"/>
        </w:numPr>
        <w:spacing w:line="271" w:lineRule="auto"/>
        <w:ind w:left="426" w:right="-2" w:hanging="426"/>
        <w:jc w:val="both"/>
        <w:rPr>
          <w:rFonts w:ascii="Calibri" w:hAnsi="Calibri" w:cs="Calibri"/>
          <w:sz w:val="22"/>
          <w:szCs w:val="22"/>
          <w:lang w:eastAsia="ar-SA"/>
        </w:rPr>
      </w:pPr>
      <w:r w:rsidRPr="007F3A24">
        <w:rPr>
          <w:rFonts w:ascii="Calibri" w:hAnsi="Calibri" w:cs="Calibri"/>
          <w:sz w:val="22"/>
          <w:szCs w:val="22"/>
          <w:lang w:eastAsia="ar-SA"/>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w:t>
      </w:r>
    </w:p>
    <w:p w14:paraId="1135C2BE" w14:textId="77777777" w:rsidR="009A1FFC" w:rsidRPr="007F3A24" w:rsidRDefault="009A1FFC" w:rsidP="00AF3C81">
      <w:pPr>
        <w:numPr>
          <w:ilvl w:val="0"/>
          <w:numId w:val="24"/>
        </w:numPr>
        <w:spacing w:line="271" w:lineRule="auto"/>
        <w:ind w:right="-2" w:hanging="294"/>
        <w:jc w:val="both"/>
        <w:rPr>
          <w:rFonts w:ascii="Calibri" w:hAnsi="Calibri" w:cs="Calibri"/>
          <w:sz w:val="22"/>
          <w:szCs w:val="22"/>
          <w:lang w:eastAsia="ar-SA"/>
        </w:rPr>
      </w:pPr>
      <w:r w:rsidRPr="007F3A24">
        <w:rPr>
          <w:rFonts w:ascii="Calibri" w:hAnsi="Calibri" w:cs="Calibri"/>
          <w:sz w:val="22"/>
          <w:szCs w:val="22"/>
          <w:lang w:eastAsia="ar-SA"/>
        </w:rPr>
        <w:t>zastąpił ten podmiot innym podmiotem lub podmiotami lub</w:t>
      </w:r>
    </w:p>
    <w:p w14:paraId="567CA2AD" w14:textId="77777777" w:rsidR="009A1FFC" w:rsidRPr="007F3A24" w:rsidRDefault="009A1FFC" w:rsidP="00AF3C81">
      <w:pPr>
        <w:numPr>
          <w:ilvl w:val="0"/>
          <w:numId w:val="24"/>
        </w:numPr>
        <w:spacing w:line="271" w:lineRule="auto"/>
        <w:ind w:right="-2" w:hanging="294"/>
        <w:jc w:val="both"/>
        <w:rPr>
          <w:rFonts w:ascii="Calibri" w:hAnsi="Calibri" w:cs="Calibri"/>
          <w:sz w:val="22"/>
          <w:szCs w:val="22"/>
          <w:lang w:eastAsia="ar-SA"/>
        </w:rPr>
      </w:pPr>
      <w:r w:rsidRPr="007F3A24">
        <w:rPr>
          <w:rFonts w:ascii="Calibri" w:hAnsi="Calibri" w:cs="Calibri"/>
          <w:sz w:val="22"/>
          <w:szCs w:val="22"/>
          <w:lang w:eastAsia="ar-SA"/>
        </w:rPr>
        <w:t>wykazał, że samodzielnie spełnia warunki udziału w postępowaniu.</w:t>
      </w:r>
    </w:p>
    <w:p w14:paraId="0679B4C5" w14:textId="1E3E8FFC" w:rsidR="009A1FFC" w:rsidRPr="007F3A24" w:rsidRDefault="009A1FFC" w:rsidP="00AF3C81">
      <w:pPr>
        <w:numPr>
          <w:ilvl w:val="1"/>
          <w:numId w:val="23"/>
        </w:numPr>
        <w:spacing w:line="271" w:lineRule="auto"/>
        <w:ind w:left="426" w:right="-2" w:hanging="426"/>
        <w:jc w:val="both"/>
        <w:rPr>
          <w:rFonts w:ascii="Calibri" w:hAnsi="Calibri" w:cs="Calibri"/>
          <w:sz w:val="22"/>
          <w:szCs w:val="22"/>
          <w:lang w:eastAsia="ar-SA"/>
        </w:rPr>
      </w:pPr>
      <w:r w:rsidRPr="007F3A24">
        <w:rPr>
          <w:rFonts w:ascii="Calibri" w:hAnsi="Calibri" w:cs="Calibri"/>
          <w:sz w:val="22"/>
          <w:szCs w:val="22"/>
          <w:lang w:eastAsia="ar-SA"/>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618AEF4" w14:textId="77777777" w:rsidR="009A1FFC" w:rsidRPr="007F3A24" w:rsidRDefault="009A1FFC" w:rsidP="00AF3C81">
      <w:pPr>
        <w:numPr>
          <w:ilvl w:val="1"/>
          <w:numId w:val="23"/>
        </w:numPr>
        <w:spacing w:line="271" w:lineRule="auto"/>
        <w:ind w:left="426" w:right="-2" w:hanging="426"/>
        <w:jc w:val="both"/>
        <w:rPr>
          <w:rFonts w:ascii="Calibri" w:hAnsi="Calibri" w:cs="Calibri"/>
          <w:sz w:val="22"/>
          <w:szCs w:val="22"/>
          <w:lang w:eastAsia="ar-SA"/>
        </w:rPr>
      </w:pPr>
      <w:r w:rsidRPr="007F3A24">
        <w:rPr>
          <w:rFonts w:ascii="Calibri" w:hAnsi="Calibri" w:cs="Calibri"/>
          <w:sz w:val="22"/>
          <w:szCs w:val="22"/>
          <w:lang w:eastAsia="ar-SA"/>
        </w:rPr>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7BFC81C1" w14:textId="77777777" w:rsidR="009A1FFC" w:rsidRPr="00EF51F6" w:rsidRDefault="009A1FFC" w:rsidP="00AF3C81">
      <w:pPr>
        <w:numPr>
          <w:ilvl w:val="1"/>
          <w:numId w:val="23"/>
        </w:numPr>
        <w:spacing w:line="271" w:lineRule="auto"/>
        <w:ind w:left="426" w:right="-2" w:hanging="426"/>
        <w:jc w:val="both"/>
        <w:rPr>
          <w:rFonts w:ascii="Calibri" w:hAnsi="Calibri" w:cs="Calibri"/>
          <w:sz w:val="22"/>
          <w:szCs w:val="22"/>
        </w:rPr>
      </w:pPr>
      <w:r w:rsidRPr="00EF51F6">
        <w:rPr>
          <w:rFonts w:ascii="Calibri" w:hAnsi="Calibri" w:cs="Calibri"/>
          <w:sz w:val="22"/>
          <w:szCs w:val="22"/>
          <w:lang w:eastAsia="ar-SA"/>
        </w:rPr>
        <w:lastRenderedPageBreak/>
        <w:t>Jeżeli wykonawca, wykazując spełnianie warunków, o których mowa w art. 112 ust. 2 ustawy Pzp, polega na zasobach innych podmiotów na zasadach określonych w art. 118 ustawy Pzp, wykonawca zobowiązany jest złożyć wraz z ofertą:</w:t>
      </w:r>
    </w:p>
    <w:p w14:paraId="210AD562" w14:textId="40E96F12" w:rsidR="009A1FFC" w:rsidRPr="00EF51F6" w:rsidRDefault="009A1FFC" w:rsidP="005B1EB3">
      <w:pPr>
        <w:spacing w:line="271" w:lineRule="auto"/>
        <w:ind w:left="709" w:right="-2" w:hanging="283"/>
        <w:jc w:val="both"/>
        <w:rPr>
          <w:rFonts w:ascii="Calibri" w:hAnsi="Calibri" w:cs="Calibri"/>
          <w:strike/>
          <w:sz w:val="22"/>
          <w:szCs w:val="22"/>
        </w:rPr>
      </w:pPr>
      <w:r w:rsidRPr="00EF51F6">
        <w:rPr>
          <w:rFonts w:ascii="Calibri" w:hAnsi="Calibri" w:cs="Calibri"/>
          <w:sz w:val="22"/>
          <w:szCs w:val="22"/>
        </w:rPr>
        <w:t>a)</w:t>
      </w:r>
      <w:r w:rsidRPr="00EF51F6">
        <w:rPr>
          <w:rFonts w:ascii="Calibri" w:hAnsi="Calibri" w:cs="Calibri"/>
          <w:sz w:val="22"/>
          <w:szCs w:val="22"/>
        </w:rPr>
        <w:tab/>
        <w:t>oświadczenie podmiotu udostepniającego zasoby potwierdzające brak podstaw do wykluczenia tego podmiotu oraz odpowiednio spełnienie warunków udziału w postepowaniu, w zakresie w jakim wykonawca powołuje się na jego zasoby</w:t>
      </w:r>
      <w:r w:rsidR="00D93C68" w:rsidRPr="00EF51F6">
        <w:rPr>
          <w:rFonts w:ascii="Calibri" w:hAnsi="Calibri" w:cs="Calibri"/>
          <w:sz w:val="22"/>
          <w:szCs w:val="22"/>
        </w:rPr>
        <w:t xml:space="preserve">; </w:t>
      </w:r>
    </w:p>
    <w:p w14:paraId="37A8C547" w14:textId="7D81B1F9" w:rsidR="009A1FFC" w:rsidRPr="00EC4D8E" w:rsidRDefault="009A1FFC" w:rsidP="005B1EB3">
      <w:pPr>
        <w:spacing w:line="271" w:lineRule="auto"/>
        <w:ind w:left="709" w:right="-2" w:hanging="283"/>
        <w:jc w:val="both"/>
        <w:rPr>
          <w:rFonts w:ascii="Calibri" w:hAnsi="Calibri" w:cs="Calibri"/>
          <w:sz w:val="22"/>
          <w:szCs w:val="22"/>
        </w:rPr>
      </w:pPr>
      <w:r w:rsidRPr="00EF51F6">
        <w:rPr>
          <w:rFonts w:ascii="Calibri" w:hAnsi="Calibri" w:cs="Calibri"/>
          <w:sz w:val="22"/>
          <w:szCs w:val="22"/>
        </w:rPr>
        <w:t>b)</w:t>
      </w:r>
      <w:r w:rsidRPr="00EF51F6">
        <w:rPr>
          <w:rFonts w:ascii="Calibri" w:hAnsi="Calibri" w:cs="Calibri"/>
          <w:sz w:val="22"/>
          <w:szCs w:val="22"/>
        </w:rPr>
        <w:tab/>
        <w:t>zobowiązanie podmiotu udostępniającego zasoby do oddania mu do dyspozycji niezbędnych zasobów na potrzeby realizacji danego zamówienia lub inny podmiotowy środek dowodowy potwierdzający,</w:t>
      </w:r>
      <w:r w:rsidR="00927859" w:rsidRPr="00EF51F6">
        <w:rPr>
          <w:rFonts w:ascii="Calibri" w:hAnsi="Calibri" w:cs="Calibri"/>
          <w:sz w:val="22"/>
          <w:szCs w:val="22"/>
        </w:rPr>
        <w:t xml:space="preserve"> </w:t>
      </w:r>
      <w:r w:rsidRPr="00EF51F6">
        <w:rPr>
          <w:rFonts w:ascii="Calibri" w:hAnsi="Calibri" w:cs="Calibri"/>
          <w:sz w:val="22"/>
          <w:szCs w:val="22"/>
        </w:rPr>
        <w:t>że wykonawca realizując zamówienie, będzie dysponował niezbędnymi zasobami tych podmiotów</w:t>
      </w:r>
      <w:r w:rsidR="007B432B" w:rsidRPr="00EF51F6">
        <w:rPr>
          <w:rFonts w:ascii="Calibri" w:hAnsi="Calibri" w:cs="Calibri"/>
          <w:strike/>
          <w:sz w:val="22"/>
          <w:szCs w:val="22"/>
        </w:rPr>
        <w:t>.</w:t>
      </w:r>
      <w:r w:rsidR="00011E12" w:rsidRPr="00EF51F6">
        <w:rPr>
          <w:rFonts w:ascii="Calibri" w:hAnsi="Calibri" w:cs="Calibri"/>
          <w:sz w:val="22"/>
          <w:szCs w:val="22"/>
        </w:rPr>
        <w:t xml:space="preserve"> Wzór oświadczenia podmiotu trzeciego składanego na podstawie </w:t>
      </w:r>
      <w:r w:rsidR="00011E12" w:rsidRPr="00EC4D8E">
        <w:rPr>
          <w:rFonts w:ascii="Calibri" w:hAnsi="Calibri" w:cs="Calibri"/>
          <w:sz w:val="22"/>
          <w:szCs w:val="22"/>
        </w:rPr>
        <w:t xml:space="preserve">art. 118 ust. 3 ustawy Pzp zawarto w </w:t>
      </w:r>
      <w:r w:rsidR="00011E12" w:rsidRPr="00EC4D8E">
        <w:rPr>
          <w:rFonts w:ascii="Calibri" w:hAnsi="Calibri" w:cs="Calibri"/>
          <w:b/>
          <w:sz w:val="22"/>
          <w:szCs w:val="22"/>
        </w:rPr>
        <w:t>załączniku nr 3 do SWZ</w:t>
      </w:r>
      <w:r w:rsidR="00011E12" w:rsidRPr="00EC4D8E">
        <w:rPr>
          <w:rFonts w:ascii="Calibri" w:hAnsi="Calibri" w:cs="Calibri"/>
          <w:sz w:val="22"/>
          <w:szCs w:val="22"/>
        </w:rPr>
        <w:t>.</w:t>
      </w:r>
    </w:p>
    <w:p w14:paraId="60A502DE" w14:textId="77777777" w:rsidR="009A1FFC" w:rsidRPr="001137C8" w:rsidRDefault="009A1FFC" w:rsidP="00AF3C81">
      <w:pPr>
        <w:numPr>
          <w:ilvl w:val="1"/>
          <w:numId w:val="23"/>
        </w:numPr>
        <w:tabs>
          <w:tab w:val="clear" w:pos="1288"/>
          <w:tab w:val="num" w:pos="426"/>
        </w:tabs>
        <w:spacing w:after="120" w:line="271" w:lineRule="auto"/>
        <w:ind w:left="425" w:hanging="425"/>
        <w:jc w:val="both"/>
        <w:rPr>
          <w:rFonts w:ascii="Calibri" w:hAnsi="Calibri" w:cs="Calibri"/>
          <w:sz w:val="22"/>
          <w:szCs w:val="22"/>
          <w:lang w:eastAsia="ar-SA"/>
        </w:rPr>
      </w:pPr>
      <w:r w:rsidRPr="001137C8">
        <w:rPr>
          <w:rFonts w:ascii="Calibri" w:hAnsi="Calibri" w:cs="Calibri"/>
          <w:sz w:val="22"/>
          <w:szCs w:val="22"/>
          <w:lang w:eastAsia="ar-SA"/>
        </w:rPr>
        <w:t>Zamawiający żąda od wykonawcy, który polega na zdolnościach lub sytuacji innych podmiotów na zasadach określonych w art. 118 ustawy Pzp, przedstawienia w odniesieniu do tych podmiotów dokumentów potwierdzających brak podstawy wykluczenia, które zostały przewidziane względem wykonawcy.</w:t>
      </w:r>
    </w:p>
    <w:p w14:paraId="1E0555A1" w14:textId="0613AA05" w:rsidR="00AD4A44" w:rsidRPr="001137C8" w:rsidRDefault="00AD4A44" w:rsidP="00AF3C81">
      <w:pPr>
        <w:pStyle w:val="Nagwek2"/>
        <w:numPr>
          <w:ilvl w:val="0"/>
          <w:numId w:val="23"/>
        </w:numPr>
        <w:tabs>
          <w:tab w:val="num" w:pos="567"/>
        </w:tabs>
        <w:spacing w:before="0" w:line="271" w:lineRule="auto"/>
        <w:ind w:left="567" w:right="-2" w:hanging="567"/>
        <w:jc w:val="both"/>
        <w:rPr>
          <w:rFonts w:ascii="Calibri" w:hAnsi="Calibri" w:cs="Calibri"/>
          <w:color w:val="auto"/>
          <w:sz w:val="22"/>
          <w:szCs w:val="22"/>
        </w:rPr>
      </w:pPr>
      <w:bookmarkStart w:id="66" w:name="_Toc69214906"/>
      <w:r w:rsidRPr="001137C8">
        <w:rPr>
          <w:rFonts w:ascii="Calibri" w:hAnsi="Calibri" w:cs="Calibri"/>
          <w:noProof/>
          <w:color w:val="auto"/>
          <w:sz w:val="22"/>
          <w:szCs w:val="22"/>
        </w:rPr>
        <w:t>Informacja dla wykonawców wspólne ubiegających się o udzielenie zamówienia (</w:t>
      </w:r>
      <w:r w:rsidR="001E2394" w:rsidRPr="001137C8">
        <w:rPr>
          <w:rFonts w:ascii="Calibri" w:hAnsi="Calibri" w:cs="Calibri"/>
          <w:noProof/>
          <w:color w:val="auto"/>
          <w:sz w:val="22"/>
          <w:szCs w:val="22"/>
        </w:rPr>
        <w:t>k</w:t>
      </w:r>
      <w:r w:rsidRPr="001137C8">
        <w:rPr>
          <w:rFonts w:ascii="Calibri" w:hAnsi="Calibri" w:cs="Calibri"/>
          <w:noProof/>
          <w:color w:val="auto"/>
          <w:sz w:val="22"/>
          <w:szCs w:val="22"/>
        </w:rPr>
        <w:t>onsorcjum/</w:t>
      </w:r>
      <w:r w:rsidR="001E2394" w:rsidRPr="001137C8">
        <w:rPr>
          <w:rFonts w:ascii="Calibri" w:hAnsi="Calibri" w:cs="Calibri"/>
          <w:noProof/>
          <w:color w:val="auto"/>
          <w:sz w:val="22"/>
          <w:szCs w:val="22"/>
        </w:rPr>
        <w:t>s</w:t>
      </w:r>
      <w:r w:rsidRPr="001137C8">
        <w:rPr>
          <w:rFonts w:ascii="Calibri" w:hAnsi="Calibri" w:cs="Calibri"/>
          <w:noProof/>
          <w:color w:val="auto"/>
          <w:sz w:val="22"/>
          <w:szCs w:val="22"/>
        </w:rPr>
        <w:t xml:space="preserve">półka </w:t>
      </w:r>
      <w:r w:rsidR="001E2394" w:rsidRPr="001137C8">
        <w:rPr>
          <w:rFonts w:ascii="Calibri" w:hAnsi="Calibri" w:cs="Calibri"/>
          <w:noProof/>
          <w:color w:val="auto"/>
          <w:sz w:val="22"/>
          <w:szCs w:val="22"/>
        </w:rPr>
        <w:t>c</w:t>
      </w:r>
      <w:r w:rsidRPr="001137C8">
        <w:rPr>
          <w:rFonts w:ascii="Calibri" w:hAnsi="Calibri" w:cs="Calibri"/>
          <w:noProof/>
          <w:color w:val="auto"/>
          <w:sz w:val="22"/>
          <w:szCs w:val="22"/>
        </w:rPr>
        <w:t>ywilna)</w:t>
      </w:r>
      <w:bookmarkEnd w:id="66"/>
    </w:p>
    <w:p w14:paraId="41DD6506" w14:textId="65F56B14" w:rsidR="00317860" w:rsidRPr="001137C8" w:rsidRDefault="00317860" w:rsidP="00AF3C81">
      <w:pPr>
        <w:pStyle w:val="Akapitzlist"/>
        <w:numPr>
          <w:ilvl w:val="1"/>
          <w:numId w:val="23"/>
        </w:numPr>
        <w:spacing w:line="271" w:lineRule="auto"/>
        <w:ind w:left="567" w:right="-2" w:hanging="567"/>
        <w:contextualSpacing w:val="0"/>
        <w:jc w:val="both"/>
        <w:rPr>
          <w:rFonts w:ascii="Calibri" w:hAnsi="Calibri" w:cs="Calibri"/>
          <w:szCs w:val="22"/>
        </w:rPr>
      </w:pPr>
      <w:r w:rsidRPr="001137C8">
        <w:rPr>
          <w:rFonts w:ascii="Calibri" w:hAnsi="Calibri" w:cs="Calibri"/>
          <w:szCs w:val="22"/>
        </w:rPr>
        <w:t xml:space="preserve">W przypadku wspólnego ubiegania się wykonawców o udzielenie </w:t>
      </w:r>
      <w:r w:rsidR="00927859" w:rsidRPr="001137C8">
        <w:rPr>
          <w:rFonts w:ascii="Calibri" w:hAnsi="Calibri" w:cs="Calibri"/>
          <w:szCs w:val="22"/>
        </w:rPr>
        <w:t xml:space="preserve">zamówienia </w:t>
      </w:r>
      <w:r w:rsidRPr="001137C8">
        <w:rPr>
          <w:rFonts w:ascii="Calibri" w:hAnsi="Calibri" w:cs="Calibri"/>
          <w:color w:val="auto"/>
          <w:szCs w:val="22"/>
        </w:rPr>
        <w:t>w Formularzu oferty należy wskazać firmy (nazwy) wszystkich wykonawców wspólnie ubiegających się o udzielenie zamówienia</w:t>
      </w:r>
      <w:r w:rsidR="00CD2781" w:rsidRPr="001137C8">
        <w:rPr>
          <w:rFonts w:ascii="Calibri" w:hAnsi="Calibri" w:cs="Calibri"/>
          <w:color w:val="auto"/>
          <w:szCs w:val="22"/>
        </w:rPr>
        <w:t>.</w:t>
      </w:r>
    </w:p>
    <w:p w14:paraId="04F08641" w14:textId="4C2ACE3A" w:rsidR="00927859" w:rsidRPr="00EC4D8E" w:rsidRDefault="00927859" w:rsidP="00AF3C81">
      <w:pPr>
        <w:pStyle w:val="Akapitzlist"/>
        <w:numPr>
          <w:ilvl w:val="1"/>
          <w:numId w:val="23"/>
        </w:numPr>
        <w:spacing w:line="271" w:lineRule="auto"/>
        <w:ind w:left="567" w:right="-2" w:hanging="567"/>
        <w:contextualSpacing w:val="0"/>
        <w:jc w:val="both"/>
        <w:rPr>
          <w:rFonts w:ascii="Calibri" w:hAnsi="Calibri" w:cs="Calibri"/>
          <w:b/>
          <w:szCs w:val="22"/>
        </w:rPr>
      </w:pPr>
      <w:r w:rsidRPr="00EC4D8E">
        <w:rPr>
          <w:rFonts w:ascii="Calibri" w:hAnsi="Calibri" w:cs="Calibri"/>
          <w:szCs w:val="22"/>
        </w:rPr>
        <w:t xml:space="preserve">Wykonawcy wspólnie ubiegający się o udzielenie zamówienia mogą polegać na zdolnościach tych z wykonawców, którzy wykonają dostawy do realizacji których te zdolności są wymagane. </w:t>
      </w:r>
      <w:r w:rsidR="008D603B" w:rsidRPr="00EC4D8E">
        <w:rPr>
          <w:rFonts w:ascii="Calibri" w:hAnsi="Calibri" w:cs="Calibri"/>
          <w:szCs w:val="22"/>
        </w:rPr>
        <w:t xml:space="preserve">W takiej sytuacji wykonawcy są zobowiązani dołączyć do oferty oświadczenie, z którego wynika, które dostawy wykonają poszczególni wykonawcy. Wzór oświadczenia zawarto w </w:t>
      </w:r>
      <w:r w:rsidR="008D603B" w:rsidRPr="00EC4D8E">
        <w:rPr>
          <w:rFonts w:ascii="Calibri" w:hAnsi="Calibri" w:cs="Calibri"/>
          <w:b/>
          <w:szCs w:val="22"/>
        </w:rPr>
        <w:t>załączniku nr 6 do SWZ.</w:t>
      </w:r>
    </w:p>
    <w:p w14:paraId="3E80B780" w14:textId="4000D204" w:rsidR="00CD2781" w:rsidRPr="001137C8" w:rsidRDefault="00CD2781" w:rsidP="00AF3C81">
      <w:pPr>
        <w:pStyle w:val="Akapitzlist"/>
        <w:numPr>
          <w:ilvl w:val="1"/>
          <w:numId w:val="23"/>
        </w:numPr>
        <w:spacing w:line="271" w:lineRule="auto"/>
        <w:ind w:left="567" w:right="-2" w:hanging="567"/>
        <w:contextualSpacing w:val="0"/>
        <w:jc w:val="both"/>
        <w:rPr>
          <w:rFonts w:ascii="Calibri" w:hAnsi="Calibri" w:cs="Calibri"/>
          <w:color w:val="auto"/>
          <w:szCs w:val="22"/>
        </w:rPr>
      </w:pPr>
      <w:r w:rsidRPr="001137C8">
        <w:rPr>
          <w:rFonts w:ascii="Calibri" w:hAnsi="Calibri" w:cs="Calibri"/>
          <w:color w:val="auto"/>
          <w:szCs w:val="22"/>
        </w:rPr>
        <w:t xml:space="preserve">Wykonawcy wspólnie ubiegający się o udzielenie zamówienia ustanawiają pełnomocnika do reprezentowania ich w postępowaniu o udzielenie zamówienia albo reprezentowania w postępowaniu i zawarcia umowy w sprawie zamówienia publicznego. </w:t>
      </w:r>
    </w:p>
    <w:p w14:paraId="47BA40A5" w14:textId="1D0504F1" w:rsidR="00CD2781" w:rsidRPr="001137C8" w:rsidRDefault="00CD2781" w:rsidP="00AF3C81">
      <w:pPr>
        <w:pStyle w:val="Akapitzlist"/>
        <w:widowControl w:val="0"/>
        <w:numPr>
          <w:ilvl w:val="1"/>
          <w:numId w:val="23"/>
        </w:numPr>
        <w:spacing w:line="271" w:lineRule="auto"/>
        <w:ind w:left="567" w:hanging="567"/>
        <w:contextualSpacing w:val="0"/>
        <w:jc w:val="both"/>
        <w:rPr>
          <w:rFonts w:ascii="Calibri" w:hAnsi="Calibri" w:cs="Calibri"/>
          <w:color w:val="auto"/>
          <w:szCs w:val="22"/>
        </w:rPr>
      </w:pPr>
      <w:r w:rsidRPr="001137C8">
        <w:rPr>
          <w:rFonts w:ascii="Calibri" w:hAnsi="Calibri" w:cs="Calibri"/>
          <w:color w:val="auto"/>
          <w:szCs w:val="22"/>
        </w:rP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7A1FB472" w14:textId="26418F50" w:rsidR="00CD2781" w:rsidRPr="001137C8" w:rsidRDefault="005D0E77" w:rsidP="00AF3C81">
      <w:pPr>
        <w:pStyle w:val="Akapitzlist"/>
        <w:numPr>
          <w:ilvl w:val="1"/>
          <w:numId w:val="23"/>
        </w:numPr>
        <w:spacing w:line="271" w:lineRule="auto"/>
        <w:ind w:left="567" w:right="-2" w:hanging="567"/>
        <w:contextualSpacing w:val="0"/>
        <w:jc w:val="both"/>
        <w:rPr>
          <w:rFonts w:ascii="Calibri" w:hAnsi="Calibri" w:cs="Calibri"/>
          <w:szCs w:val="22"/>
        </w:rPr>
      </w:pPr>
      <w:r w:rsidRPr="001137C8">
        <w:rPr>
          <w:rFonts w:ascii="Calibri" w:hAnsi="Calibri" w:cs="Calibri"/>
          <w:color w:val="auto"/>
          <w:szCs w:val="22"/>
        </w:rPr>
        <w:t>JEDZ składa każdy z wykonawców wspólnie ubiegających się o zamówienie. Zasady związane przygotowaniem i złożeniem JEDZ w formie elektronicznej zostały opisane w SWZ.</w:t>
      </w:r>
    </w:p>
    <w:p w14:paraId="6B0F0442" w14:textId="561EB850" w:rsidR="005D0E77" w:rsidRPr="001137C8" w:rsidRDefault="00967C17" w:rsidP="00AF3C81">
      <w:pPr>
        <w:pStyle w:val="Akapitzlist"/>
        <w:numPr>
          <w:ilvl w:val="1"/>
          <w:numId w:val="23"/>
        </w:numPr>
        <w:spacing w:line="271" w:lineRule="auto"/>
        <w:ind w:left="567" w:right="-2" w:hanging="567"/>
        <w:contextualSpacing w:val="0"/>
        <w:jc w:val="both"/>
        <w:rPr>
          <w:rFonts w:ascii="Calibri" w:hAnsi="Calibri" w:cs="Calibri"/>
          <w:szCs w:val="22"/>
        </w:rPr>
      </w:pPr>
      <w:r w:rsidRPr="001137C8">
        <w:rPr>
          <w:rFonts w:ascii="Calibri" w:hAnsi="Calibri" w:cs="Calibri"/>
          <w:color w:val="auto"/>
          <w:szCs w:val="22"/>
        </w:rPr>
        <w:t>Dokumenty, potwierdzające brak podstawy wykluczenia, które zostały przewidziane względem wykonawcy</w:t>
      </w:r>
      <w:r w:rsidRPr="001137C8" w:rsidDel="00A12CB7">
        <w:rPr>
          <w:rFonts w:ascii="Calibri" w:hAnsi="Calibri" w:cs="Calibri"/>
          <w:color w:val="auto"/>
          <w:szCs w:val="22"/>
        </w:rPr>
        <w:t xml:space="preserve"> </w:t>
      </w:r>
      <w:r w:rsidRPr="001137C8">
        <w:rPr>
          <w:rFonts w:ascii="Calibri" w:hAnsi="Calibri" w:cs="Calibri"/>
          <w:color w:val="auto"/>
          <w:szCs w:val="22"/>
        </w:rPr>
        <w:t>zobowiązany będzie złożyć każdy z wykonawców wspólnie ubiegających się o udzielenie zamówienia.</w:t>
      </w:r>
    </w:p>
    <w:p w14:paraId="5B01AF06" w14:textId="3A28A079" w:rsidR="00317860" w:rsidRPr="001137C8" w:rsidRDefault="00967C17" w:rsidP="00AF3C81">
      <w:pPr>
        <w:pStyle w:val="Akapitzlist"/>
        <w:widowControl w:val="0"/>
        <w:numPr>
          <w:ilvl w:val="1"/>
          <w:numId w:val="23"/>
        </w:numPr>
        <w:spacing w:line="271" w:lineRule="auto"/>
        <w:ind w:left="567" w:right="-2" w:hanging="567"/>
        <w:contextualSpacing w:val="0"/>
        <w:jc w:val="both"/>
        <w:rPr>
          <w:rFonts w:ascii="Calibri" w:hAnsi="Calibri" w:cs="Calibri"/>
          <w:szCs w:val="22"/>
        </w:rPr>
      </w:pPr>
      <w:r w:rsidRPr="001137C8">
        <w:rPr>
          <w:rFonts w:ascii="Calibri" w:hAnsi="Calibri" w:cs="Calibri"/>
          <w:color w:val="auto"/>
          <w:szCs w:val="22"/>
        </w:rPr>
        <w:t>Wszyscy w</w:t>
      </w:r>
      <w:r w:rsidR="00317860" w:rsidRPr="001137C8">
        <w:rPr>
          <w:rFonts w:ascii="Calibri" w:hAnsi="Calibri" w:cs="Calibri"/>
          <w:color w:val="auto"/>
          <w:szCs w:val="22"/>
        </w:rPr>
        <w:t>ykonawcy wspólnie ubiegający się o udzielenie zamówienia ponoszą odpowiedzialność solidarną za realizację zamówienia tj. wykonanie umowy</w:t>
      </w:r>
      <w:r w:rsidR="00A36C57" w:rsidRPr="001137C8">
        <w:rPr>
          <w:rFonts w:ascii="Calibri" w:hAnsi="Calibri" w:cs="Calibri"/>
          <w:color w:val="auto"/>
          <w:szCs w:val="22"/>
        </w:rPr>
        <w:t>.</w:t>
      </w:r>
    </w:p>
    <w:p w14:paraId="412AE949" w14:textId="5CA9AAC8" w:rsidR="00317860" w:rsidRPr="001137C8" w:rsidRDefault="00967C17" w:rsidP="00AF3C81">
      <w:pPr>
        <w:pStyle w:val="Akapitzlist"/>
        <w:widowControl w:val="0"/>
        <w:numPr>
          <w:ilvl w:val="1"/>
          <w:numId w:val="23"/>
        </w:numPr>
        <w:spacing w:line="271" w:lineRule="auto"/>
        <w:ind w:left="567" w:right="-2" w:hanging="567"/>
        <w:contextualSpacing w:val="0"/>
        <w:jc w:val="both"/>
        <w:rPr>
          <w:rFonts w:ascii="Calibri" w:hAnsi="Calibri" w:cs="Calibri"/>
          <w:szCs w:val="22"/>
        </w:rPr>
      </w:pPr>
      <w:r w:rsidRPr="001137C8">
        <w:rPr>
          <w:rFonts w:ascii="Calibri" w:hAnsi="Calibri" w:cs="Calibri"/>
          <w:color w:val="auto"/>
          <w:szCs w:val="22"/>
        </w:rPr>
        <w:t>Z</w:t>
      </w:r>
      <w:r w:rsidR="00317860" w:rsidRPr="001137C8">
        <w:rPr>
          <w:rFonts w:ascii="Calibri" w:hAnsi="Calibri" w:cs="Calibri"/>
          <w:color w:val="auto"/>
          <w:szCs w:val="22"/>
        </w:rPr>
        <w:t>amawiający może w ramach odpowiedzialności solidarnej żądać wykonania umowy w całości przez lidera lub od wszystkich wykonawców wspólnie ubiegających się o udzielenie zamówienia łącznie lub każdego z osobna.</w:t>
      </w:r>
    </w:p>
    <w:p w14:paraId="6024480E" w14:textId="50B4504A" w:rsidR="009F0A1A" w:rsidRPr="001137C8" w:rsidRDefault="00317860" w:rsidP="00AF3C81">
      <w:pPr>
        <w:widowControl w:val="0"/>
        <w:numPr>
          <w:ilvl w:val="1"/>
          <w:numId w:val="23"/>
        </w:numPr>
        <w:tabs>
          <w:tab w:val="num" w:pos="4406"/>
        </w:tabs>
        <w:spacing w:after="120" w:line="271" w:lineRule="auto"/>
        <w:ind w:left="567" w:hanging="567"/>
        <w:jc w:val="both"/>
        <w:outlineLvl w:val="1"/>
        <w:rPr>
          <w:rFonts w:ascii="Calibri" w:hAnsi="Calibri" w:cs="Calibri"/>
          <w:sz w:val="22"/>
          <w:szCs w:val="22"/>
          <w:lang w:eastAsia="ar-SA"/>
        </w:rPr>
      </w:pPr>
      <w:r w:rsidRPr="001137C8">
        <w:rPr>
          <w:rFonts w:ascii="Calibri" w:hAnsi="Calibri" w:cs="Calibri"/>
          <w:sz w:val="22"/>
          <w:szCs w:val="22"/>
          <w:lang w:eastAsia="ar-SA"/>
        </w:rPr>
        <w:t xml:space="preserve">Przed zawarciem umowy </w:t>
      </w:r>
      <w:r w:rsidR="003C1288" w:rsidRPr="001137C8">
        <w:rPr>
          <w:rFonts w:ascii="Calibri" w:hAnsi="Calibri" w:cs="Calibri"/>
          <w:sz w:val="22"/>
          <w:szCs w:val="22"/>
          <w:lang w:eastAsia="ar-SA"/>
        </w:rPr>
        <w:t>w sprawie zamówienia publicznego</w:t>
      </w:r>
      <w:r w:rsidRPr="001137C8">
        <w:rPr>
          <w:rFonts w:ascii="Calibri" w:hAnsi="Calibri" w:cs="Calibri"/>
          <w:sz w:val="22"/>
          <w:szCs w:val="22"/>
          <w:lang w:eastAsia="ar-SA"/>
        </w:rPr>
        <w:t>, wykonawcy wspólnie ubiegający się o udzielenie zamówienia przedstawią</w:t>
      </w:r>
      <w:r w:rsidR="003C1288" w:rsidRPr="001137C8">
        <w:rPr>
          <w:rFonts w:ascii="Calibri" w:hAnsi="Calibri" w:cs="Calibri"/>
          <w:sz w:val="22"/>
          <w:szCs w:val="22"/>
          <w:lang w:eastAsia="ar-SA"/>
        </w:rPr>
        <w:t xml:space="preserve"> zamawiającemu</w:t>
      </w:r>
      <w:r w:rsidRPr="001137C8">
        <w:rPr>
          <w:rFonts w:ascii="Calibri" w:hAnsi="Calibri" w:cs="Calibri"/>
          <w:sz w:val="22"/>
          <w:szCs w:val="22"/>
          <w:lang w:eastAsia="ar-SA"/>
        </w:rPr>
        <w:t xml:space="preserve"> umowę regulującą ich współpracę.</w:t>
      </w:r>
    </w:p>
    <w:p w14:paraId="058F91BF" w14:textId="3FCF8FC2" w:rsidR="00AD236E" w:rsidRPr="001137C8" w:rsidRDefault="003E59F3" w:rsidP="00AF3C81">
      <w:pPr>
        <w:pStyle w:val="Nagwek2"/>
        <w:keepNext w:val="0"/>
        <w:widowControl w:val="0"/>
        <w:numPr>
          <w:ilvl w:val="0"/>
          <w:numId w:val="23"/>
        </w:numPr>
        <w:tabs>
          <w:tab w:val="num" w:pos="567"/>
        </w:tabs>
        <w:spacing w:before="0" w:line="271" w:lineRule="auto"/>
        <w:ind w:left="426" w:right="-2" w:hanging="426"/>
        <w:jc w:val="both"/>
        <w:rPr>
          <w:rFonts w:ascii="Calibri" w:hAnsi="Calibri" w:cs="Calibri"/>
          <w:color w:val="auto"/>
          <w:sz w:val="22"/>
          <w:szCs w:val="22"/>
        </w:rPr>
      </w:pPr>
      <w:bookmarkStart w:id="67" w:name="_Toc459246601"/>
      <w:bookmarkStart w:id="68" w:name="_Toc459246768"/>
      <w:bookmarkStart w:id="69" w:name="_Toc459246602"/>
      <w:bookmarkStart w:id="70" w:name="_Toc459246769"/>
      <w:bookmarkStart w:id="71" w:name="_Toc459246613"/>
      <w:bookmarkStart w:id="72" w:name="_Toc459246780"/>
      <w:bookmarkStart w:id="73" w:name="_Toc459246614"/>
      <w:bookmarkStart w:id="74" w:name="_Toc459246781"/>
      <w:bookmarkStart w:id="75" w:name="_Toc459246615"/>
      <w:bookmarkStart w:id="76" w:name="_Toc459246782"/>
      <w:bookmarkStart w:id="77" w:name="_Toc62736595"/>
      <w:bookmarkStart w:id="78" w:name="_Toc69214907"/>
      <w:bookmarkStart w:id="79" w:name="_Toc243703492"/>
      <w:bookmarkStart w:id="80" w:name="_Toc390678239"/>
      <w:bookmarkEnd w:id="56"/>
      <w:bookmarkEnd w:id="57"/>
      <w:bookmarkEnd w:id="67"/>
      <w:bookmarkEnd w:id="68"/>
      <w:bookmarkEnd w:id="69"/>
      <w:bookmarkEnd w:id="70"/>
      <w:bookmarkEnd w:id="71"/>
      <w:bookmarkEnd w:id="72"/>
      <w:bookmarkEnd w:id="73"/>
      <w:bookmarkEnd w:id="74"/>
      <w:bookmarkEnd w:id="75"/>
      <w:bookmarkEnd w:id="76"/>
      <w:r w:rsidRPr="001137C8">
        <w:rPr>
          <w:rFonts w:ascii="Calibri" w:hAnsi="Calibri" w:cs="Calibri"/>
          <w:color w:val="auto"/>
          <w:sz w:val="22"/>
          <w:szCs w:val="22"/>
        </w:rPr>
        <w:lastRenderedPageBreak/>
        <w:t xml:space="preserve">Informacja o </w:t>
      </w:r>
      <w:r w:rsidR="00907D6E" w:rsidRPr="001137C8">
        <w:rPr>
          <w:rFonts w:ascii="Calibri" w:hAnsi="Calibri" w:cs="Calibri"/>
          <w:color w:val="auto"/>
          <w:sz w:val="22"/>
          <w:szCs w:val="22"/>
        </w:rPr>
        <w:t>środkach komunikacji elektronicznej przy użyciu których zamawiający będzie kontaktował się z wykonawcami oraz informacje o wymaganiach technicznych i organizacyjnych sporządzania, wysyłania i odbierania korespondencji elektronicznej.</w:t>
      </w:r>
      <w:bookmarkEnd w:id="77"/>
      <w:bookmarkEnd w:id="78"/>
      <w:bookmarkEnd w:id="79"/>
      <w:bookmarkEnd w:id="80"/>
    </w:p>
    <w:p w14:paraId="42437808" w14:textId="77777777" w:rsidR="008570F2" w:rsidRPr="001137C8" w:rsidRDefault="008570F2" w:rsidP="00AF3C81">
      <w:pPr>
        <w:pStyle w:val="Nagwek2"/>
        <w:keepNext w:val="0"/>
        <w:widowControl w:val="0"/>
        <w:numPr>
          <w:ilvl w:val="1"/>
          <w:numId w:val="23"/>
        </w:numPr>
        <w:spacing w:before="0" w:line="271" w:lineRule="auto"/>
        <w:ind w:left="567" w:right="-2" w:hanging="567"/>
        <w:jc w:val="both"/>
        <w:rPr>
          <w:rFonts w:ascii="Calibri" w:hAnsi="Calibri" w:cs="Calibri"/>
          <w:b w:val="0"/>
          <w:color w:val="auto"/>
          <w:sz w:val="22"/>
          <w:szCs w:val="22"/>
        </w:rPr>
      </w:pPr>
      <w:bookmarkStart w:id="81" w:name="_Toc459246623"/>
      <w:bookmarkStart w:id="82" w:name="_Toc459246790"/>
      <w:bookmarkStart w:id="83" w:name="_Toc459246624"/>
      <w:bookmarkStart w:id="84" w:name="_Toc459246791"/>
      <w:bookmarkStart w:id="85" w:name="_Toc459246628"/>
      <w:bookmarkStart w:id="86" w:name="_Toc459246795"/>
      <w:bookmarkStart w:id="87" w:name="_Toc65069019"/>
      <w:bookmarkStart w:id="88" w:name="_Toc65140877"/>
      <w:bookmarkStart w:id="89" w:name="_Toc69214908"/>
      <w:bookmarkStart w:id="90" w:name="_Toc41469841"/>
      <w:bookmarkStart w:id="91" w:name="_Toc41835874"/>
      <w:bookmarkStart w:id="92" w:name="_Toc45811512"/>
      <w:bookmarkStart w:id="93" w:name="_Toc62736596"/>
      <w:bookmarkStart w:id="94" w:name="_Toc243703493"/>
      <w:bookmarkStart w:id="95" w:name="_Toc390678240"/>
      <w:bookmarkEnd w:id="81"/>
      <w:bookmarkEnd w:id="82"/>
      <w:bookmarkEnd w:id="83"/>
      <w:bookmarkEnd w:id="84"/>
      <w:bookmarkEnd w:id="85"/>
      <w:bookmarkEnd w:id="86"/>
      <w:r w:rsidRPr="001137C8">
        <w:rPr>
          <w:rFonts w:ascii="Calibri" w:hAnsi="Calibri" w:cs="Calibri"/>
          <w:b w:val="0"/>
          <w:color w:val="auto"/>
          <w:sz w:val="22"/>
          <w:szCs w:val="22"/>
        </w:rPr>
        <w:t>Postępowanie jest prowadzone jest w języku polskim.</w:t>
      </w:r>
      <w:bookmarkEnd w:id="87"/>
      <w:bookmarkEnd w:id="88"/>
      <w:bookmarkEnd w:id="89"/>
    </w:p>
    <w:p w14:paraId="612D411F" w14:textId="53CD16BC" w:rsidR="008570F2" w:rsidRPr="001137C8" w:rsidRDefault="008570F2" w:rsidP="00AF3C81">
      <w:pPr>
        <w:pStyle w:val="Nagwek2"/>
        <w:keepNext w:val="0"/>
        <w:widowControl w:val="0"/>
        <w:numPr>
          <w:ilvl w:val="1"/>
          <w:numId w:val="23"/>
        </w:numPr>
        <w:spacing w:before="0" w:line="271" w:lineRule="auto"/>
        <w:ind w:left="567" w:right="-2" w:hanging="567"/>
        <w:jc w:val="both"/>
        <w:rPr>
          <w:rFonts w:ascii="Calibri" w:hAnsi="Calibri" w:cs="Calibri"/>
          <w:b w:val="0"/>
          <w:color w:val="auto"/>
          <w:sz w:val="22"/>
          <w:szCs w:val="22"/>
        </w:rPr>
      </w:pPr>
      <w:bookmarkStart w:id="96" w:name="_Toc65069021"/>
      <w:bookmarkStart w:id="97" w:name="_Toc65140879"/>
      <w:bookmarkStart w:id="98" w:name="_Toc69214909"/>
      <w:r w:rsidRPr="001137C8">
        <w:rPr>
          <w:rFonts w:ascii="Calibri" w:hAnsi="Calibri" w:cs="Calibri"/>
          <w:b w:val="0"/>
          <w:color w:val="auto"/>
          <w:sz w:val="22"/>
          <w:szCs w:val="22"/>
        </w:rPr>
        <w:t xml:space="preserve">Z zastrzeżeniem wyjątków o których mowa w SWZ komunikacja między zamawiającym a wykonawcami odbywa się przy użyciu platformy zakupowej (dalej zwanej „Platformą”) pod adresem: </w:t>
      </w:r>
      <w:hyperlink r:id="rId21" w:history="1">
        <w:r w:rsidRPr="001137C8">
          <w:rPr>
            <w:rStyle w:val="Hipercze"/>
            <w:rFonts w:ascii="Calibri" w:hAnsi="Calibri" w:cs="Calibri"/>
            <w:b w:val="0"/>
            <w:sz w:val="22"/>
            <w:szCs w:val="22"/>
          </w:rPr>
          <w:t>https://platformazakupowa.pl/pn/pcss_poznan</w:t>
        </w:r>
      </w:hyperlink>
      <w:bookmarkEnd w:id="96"/>
      <w:bookmarkEnd w:id="97"/>
      <w:r w:rsidR="008D1DD8" w:rsidRPr="001137C8">
        <w:rPr>
          <w:rStyle w:val="Hipercze"/>
          <w:rFonts w:ascii="Calibri" w:hAnsi="Calibri" w:cs="Calibri"/>
          <w:b w:val="0"/>
          <w:sz w:val="22"/>
          <w:szCs w:val="22"/>
        </w:rPr>
        <w:t>.</w:t>
      </w:r>
      <w:bookmarkEnd w:id="98"/>
    </w:p>
    <w:p w14:paraId="20282791" w14:textId="176E0CEB" w:rsidR="008570F2" w:rsidRPr="001137C8" w:rsidRDefault="008570F2" w:rsidP="00AF3C81">
      <w:pPr>
        <w:pStyle w:val="Nagwek2"/>
        <w:keepNext w:val="0"/>
        <w:widowControl w:val="0"/>
        <w:numPr>
          <w:ilvl w:val="1"/>
          <w:numId w:val="23"/>
        </w:numPr>
        <w:spacing w:before="0" w:line="271" w:lineRule="auto"/>
        <w:ind w:left="567" w:right="-2" w:hanging="567"/>
        <w:jc w:val="both"/>
        <w:rPr>
          <w:rFonts w:ascii="Calibri" w:hAnsi="Calibri" w:cs="Calibri"/>
          <w:b w:val="0"/>
          <w:color w:val="auto"/>
          <w:sz w:val="22"/>
          <w:szCs w:val="22"/>
        </w:rPr>
      </w:pPr>
      <w:bookmarkStart w:id="99" w:name="_Toc69214910"/>
      <w:r w:rsidRPr="001137C8">
        <w:rPr>
          <w:rFonts w:ascii="Calibri" w:hAnsi="Calibri" w:cs="Calibri"/>
          <w:b w:val="0"/>
          <w:color w:val="auto"/>
          <w:sz w:val="22"/>
          <w:szCs w:val="22"/>
        </w:rPr>
        <w:t xml:space="preserve">Dokumenty elektroniczne, oświadczenia lub elektroniczne kopie dokumentów lub oświadczeń, o których mowa w niniejszej SWZ, składane są przez wykonawcę wyłącznie za pośrednictwem platformy zakupowej: </w:t>
      </w:r>
      <w:hyperlink r:id="rId22" w:history="1">
        <w:r w:rsidRPr="001137C8">
          <w:rPr>
            <w:rStyle w:val="Hipercze"/>
            <w:rFonts w:ascii="Calibri" w:hAnsi="Calibri" w:cs="Calibri"/>
            <w:b w:val="0"/>
            <w:sz w:val="22"/>
            <w:szCs w:val="22"/>
          </w:rPr>
          <w:t>https://platformazakupowa.pl/pn/pcss_poznan</w:t>
        </w:r>
      </w:hyperlink>
      <w:r w:rsidR="008D1DD8" w:rsidRPr="001137C8">
        <w:rPr>
          <w:rStyle w:val="Hipercze"/>
          <w:rFonts w:ascii="Calibri" w:hAnsi="Calibri" w:cs="Calibri"/>
          <w:b w:val="0"/>
          <w:sz w:val="22"/>
          <w:szCs w:val="22"/>
        </w:rPr>
        <w:t>.</w:t>
      </w:r>
      <w:bookmarkEnd w:id="99"/>
      <w:r w:rsidRPr="001137C8">
        <w:rPr>
          <w:rFonts w:ascii="Calibri" w:hAnsi="Calibri" w:cs="Calibri"/>
          <w:color w:val="auto"/>
          <w:sz w:val="22"/>
          <w:szCs w:val="22"/>
        </w:rPr>
        <w:t xml:space="preserve"> </w:t>
      </w:r>
    </w:p>
    <w:p w14:paraId="3F82AF55" w14:textId="04930219" w:rsidR="008570F2" w:rsidRPr="001137C8" w:rsidRDefault="008570F2" w:rsidP="00AF3C81">
      <w:pPr>
        <w:pStyle w:val="Nagwek2"/>
        <w:keepNext w:val="0"/>
        <w:widowControl w:val="0"/>
        <w:numPr>
          <w:ilvl w:val="1"/>
          <w:numId w:val="23"/>
        </w:numPr>
        <w:spacing w:before="0" w:line="271" w:lineRule="auto"/>
        <w:ind w:left="567" w:right="-2" w:hanging="567"/>
        <w:jc w:val="both"/>
        <w:rPr>
          <w:rFonts w:ascii="Calibri" w:hAnsi="Calibri" w:cs="Calibri"/>
          <w:b w:val="0"/>
          <w:color w:val="auto"/>
          <w:sz w:val="22"/>
          <w:szCs w:val="22"/>
        </w:rPr>
      </w:pPr>
      <w:bookmarkStart w:id="100" w:name="_Toc69214911"/>
      <w:bookmarkStart w:id="101" w:name="_Toc65069022"/>
      <w:bookmarkStart w:id="102" w:name="_Toc65140880"/>
      <w:r w:rsidRPr="001137C8">
        <w:rPr>
          <w:rFonts w:ascii="Calibri" w:hAnsi="Calibri" w:cs="Calibri"/>
          <w:b w:val="0"/>
          <w:color w:val="auto"/>
          <w:sz w:val="22"/>
          <w:szCs w:val="22"/>
        </w:rPr>
        <w:t xml:space="preserve">Zamawiający informuje, że adres e-mail: </w:t>
      </w:r>
      <w:hyperlink r:id="rId23" w:history="1">
        <w:r w:rsidRPr="001137C8">
          <w:rPr>
            <w:rStyle w:val="Hipercze"/>
            <w:rFonts w:ascii="Calibri" w:hAnsi="Calibri" w:cs="Calibri"/>
            <w:b w:val="0"/>
            <w:sz w:val="22"/>
            <w:szCs w:val="22"/>
          </w:rPr>
          <w:t>przetargi-pcss@man.poznan.pl</w:t>
        </w:r>
      </w:hyperlink>
      <w:r w:rsidRPr="001137C8">
        <w:rPr>
          <w:rFonts w:ascii="Calibri" w:hAnsi="Calibri" w:cs="Calibri"/>
          <w:b w:val="0"/>
          <w:color w:val="auto"/>
          <w:sz w:val="22"/>
          <w:szCs w:val="22"/>
        </w:rPr>
        <w:t xml:space="preserve"> </w:t>
      </w:r>
      <w:r w:rsidR="00C02488" w:rsidRPr="001137C8">
        <w:rPr>
          <w:rFonts w:ascii="Calibri" w:hAnsi="Calibri" w:cs="Calibri"/>
          <w:b w:val="0"/>
          <w:color w:val="auto"/>
          <w:sz w:val="22"/>
          <w:szCs w:val="22"/>
        </w:rPr>
        <w:t xml:space="preserve">- </w:t>
      </w:r>
      <w:r w:rsidRPr="001137C8">
        <w:rPr>
          <w:rFonts w:ascii="Calibri" w:hAnsi="Calibri" w:cs="Calibri"/>
          <w:b w:val="0"/>
          <w:color w:val="auto"/>
          <w:sz w:val="22"/>
          <w:szCs w:val="22"/>
        </w:rPr>
        <w:t xml:space="preserve">wskazany w ogłoszeniu o zamówieniu, służy jedynie do przesyłania ogłoszeń przez zamawiającego i otrzymywania informacji zwrotnej z </w:t>
      </w:r>
      <w:r w:rsidR="00C02488" w:rsidRPr="001137C8">
        <w:rPr>
          <w:rFonts w:ascii="Calibri" w:hAnsi="Calibri" w:cs="Calibri"/>
          <w:b w:val="0"/>
          <w:color w:val="auto"/>
          <w:sz w:val="22"/>
          <w:szCs w:val="22"/>
        </w:rPr>
        <w:t>Dziennika Urzędowego Unii Europejskiej</w:t>
      </w:r>
      <w:r w:rsidRPr="001137C8">
        <w:rPr>
          <w:rFonts w:ascii="Calibri" w:hAnsi="Calibri" w:cs="Calibri"/>
          <w:b w:val="0"/>
          <w:color w:val="auto"/>
          <w:sz w:val="22"/>
          <w:szCs w:val="22"/>
        </w:rPr>
        <w:t>. Nie jest to adres do komunikacji między zamawiającym</w:t>
      </w:r>
      <w:r w:rsidR="00C02488" w:rsidRPr="001137C8">
        <w:rPr>
          <w:rFonts w:ascii="Calibri" w:hAnsi="Calibri" w:cs="Calibri"/>
          <w:b w:val="0"/>
          <w:color w:val="auto"/>
          <w:sz w:val="22"/>
          <w:szCs w:val="22"/>
        </w:rPr>
        <w:t xml:space="preserve"> </w:t>
      </w:r>
      <w:r w:rsidRPr="001137C8">
        <w:rPr>
          <w:rFonts w:ascii="Calibri" w:hAnsi="Calibri" w:cs="Calibri"/>
          <w:b w:val="0"/>
          <w:color w:val="auto"/>
          <w:sz w:val="22"/>
          <w:szCs w:val="22"/>
        </w:rPr>
        <w:t>a wykonawcami.</w:t>
      </w:r>
      <w:bookmarkEnd w:id="100"/>
      <w:r w:rsidRPr="001137C8">
        <w:rPr>
          <w:rFonts w:ascii="Calibri" w:hAnsi="Calibri" w:cs="Calibri"/>
          <w:b w:val="0"/>
          <w:color w:val="auto"/>
          <w:sz w:val="22"/>
          <w:szCs w:val="22"/>
        </w:rPr>
        <w:t xml:space="preserve"> </w:t>
      </w:r>
      <w:bookmarkEnd w:id="101"/>
      <w:bookmarkEnd w:id="102"/>
    </w:p>
    <w:p w14:paraId="138D1890" w14:textId="70BBE7C4" w:rsidR="008570F2" w:rsidRPr="001137C8" w:rsidRDefault="008570F2" w:rsidP="00AF3C81">
      <w:pPr>
        <w:pStyle w:val="Nagwek2"/>
        <w:keepNext w:val="0"/>
        <w:widowControl w:val="0"/>
        <w:numPr>
          <w:ilvl w:val="1"/>
          <w:numId w:val="23"/>
        </w:numPr>
        <w:spacing w:before="0" w:line="271" w:lineRule="auto"/>
        <w:ind w:left="567" w:right="-2" w:hanging="567"/>
        <w:jc w:val="both"/>
        <w:rPr>
          <w:rFonts w:ascii="Calibri" w:hAnsi="Calibri" w:cs="Calibri"/>
          <w:b w:val="0"/>
          <w:color w:val="auto"/>
          <w:sz w:val="22"/>
          <w:szCs w:val="22"/>
        </w:rPr>
      </w:pPr>
      <w:bookmarkStart w:id="103" w:name="_Toc65069023"/>
      <w:bookmarkStart w:id="104" w:name="_Toc65140881"/>
      <w:bookmarkStart w:id="105" w:name="_Toc69214912"/>
      <w:r w:rsidRPr="001137C8">
        <w:rPr>
          <w:rFonts w:ascii="Calibri" w:hAnsi="Calibri" w:cs="Calibri"/>
          <w:b w:val="0"/>
          <w:color w:val="auto"/>
          <w:sz w:val="22"/>
          <w:szCs w:val="22"/>
        </w:rPr>
        <w:t xml:space="preserve">Osobą uprawnioną do kontaktowania się z wykonawcami jest p. </w:t>
      </w:r>
      <w:r w:rsidR="00351CC6" w:rsidRPr="001137C8">
        <w:rPr>
          <w:rFonts w:ascii="Calibri" w:hAnsi="Calibri" w:cs="Calibri"/>
          <w:b w:val="0"/>
          <w:color w:val="auto"/>
          <w:sz w:val="22"/>
          <w:szCs w:val="22"/>
        </w:rPr>
        <w:t>Irena Kowalczyk</w:t>
      </w:r>
      <w:r w:rsidRPr="001137C8">
        <w:rPr>
          <w:rFonts w:ascii="Calibri" w:hAnsi="Calibri" w:cs="Calibri"/>
          <w:b w:val="0"/>
          <w:color w:val="auto"/>
          <w:sz w:val="22"/>
          <w:szCs w:val="22"/>
        </w:rPr>
        <w:t>.</w:t>
      </w:r>
      <w:bookmarkEnd w:id="103"/>
      <w:bookmarkEnd w:id="104"/>
      <w:bookmarkEnd w:id="105"/>
    </w:p>
    <w:p w14:paraId="26F40722" w14:textId="2B5BAEEF" w:rsidR="008570F2" w:rsidRPr="001137C8" w:rsidRDefault="008570F2" w:rsidP="00AF3C81">
      <w:pPr>
        <w:pStyle w:val="Nagwek2"/>
        <w:keepNext w:val="0"/>
        <w:widowControl w:val="0"/>
        <w:numPr>
          <w:ilvl w:val="1"/>
          <w:numId w:val="23"/>
        </w:numPr>
        <w:spacing w:before="0" w:line="271" w:lineRule="auto"/>
        <w:ind w:left="567" w:right="-2" w:hanging="567"/>
        <w:jc w:val="both"/>
        <w:rPr>
          <w:rFonts w:ascii="Calibri" w:hAnsi="Calibri" w:cs="Calibri"/>
          <w:b w:val="0"/>
          <w:color w:val="auto"/>
          <w:sz w:val="22"/>
          <w:szCs w:val="22"/>
        </w:rPr>
      </w:pPr>
      <w:bookmarkStart w:id="106" w:name="_Toc65069024"/>
      <w:bookmarkStart w:id="107" w:name="_Toc65140882"/>
      <w:bookmarkStart w:id="108" w:name="_Toc69214913"/>
      <w:r w:rsidRPr="001137C8">
        <w:rPr>
          <w:rFonts w:ascii="Calibri" w:hAnsi="Calibri" w:cs="Calibri"/>
          <w:b w:val="0"/>
          <w:color w:val="auto"/>
          <w:sz w:val="22"/>
          <w:szCs w:val="22"/>
        </w:rPr>
        <w:t>Zamawiający nie udziela żadnych ustnych i telefonicznych informacji, wyjaśnień, czy odpowiedzi na kierowane do zamawiającego zapytania oraz wątpliwości dotyczące treści SWZ.</w:t>
      </w:r>
      <w:bookmarkEnd w:id="106"/>
      <w:bookmarkEnd w:id="107"/>
      <w:bookmarkEnd w:id="108"/>
    </w:p>
    <w:p w14:paraId="7AC26D61" w14:textId="77777777" w:rsidR="008570F2" w:rsidRPr="001137C8" w:rsidRDefault="008570F2" w:rsidP="00AF3C81">
      <w:pPr>
        <w:pStyle w:val="Nagwek2"/>
        <w:keepNext w:val="0"/>
        <w:widowControl w:val="0"/>
        <w:numPr>
          <w:ilvl w:val="1"/>
          <w:numId w:val="23"/>
        </w:numPr>
        <w:spacing w:before="0" w:line="271" w:lineRule="auto"/>
        <w:ind w:left="567" w:right="-2" w:hanging="567"/>
        <w:jc w:val="both"/>
        <w:rPr>
          <w:rFonts w:ascii="Calibri" w:hAnsi="Calibri" w:cs="Calibri"/>
          <w:b w:val="0"/>
          <w:color w:val="auto"/>
          <w:sz w:val="22"/>
          <w:szCs w:val="22"/>
        </w:rPr>
      </w:pPr>
      <w:bookmarkStart w:id="109" w:name="_Toc65069025"/>
      <w:bookmarkStart w:id="110" w:name="_Toc65140883"/>
      <w:bookmarkStart w:id="111" w:name="_Toc69214914"/>
      <w:r w:rsidRPr="001137C8">
        <w:rPr>
          <w:rFonts w:ascii="Calibri" w:hAnsi="Calibri" w:cs="Calibri"/>
          <w:b w:val="0"/>
          <w:color w:val="auto"/>
          <w:sz w:val="22"/>
          <w:szCs w:val="22"/>
        </w:rPr>
        <w:t xml:space="preserve">Celem skomunikowania się z zamawiającym (z wyłączeniem złożenia oferty, przedmiotowych środków dowodowych lub oświadczeń składanych razem z ofertą) wykonawca korzysta z przycisku „wyślij wiadomość do zamawiającego”  na platformie zakupowej. </w:t>
      </w:r>
      <w:bookmarkStart w:id="112" w:name="_Toc65069026"/>
      <w:bookmarkStart w:id="113" w:name="_Toc65140884"/>
      <w:bookmarkEnd w:id="109"/>
      <w:bookmarkEnd w:id="110"/>
      <w:r w:rsidRPr="001137C8">
        <w:rPr>
          <w:rFonts w:ascii="Calibri" w:hAnsi="Calibri" w:cs="Calibri"/>
          <w:b w:val="0"/>
          <w:color w:val="auto"/>
          <w:sz w:val="22"/>
          <w:szCs w:val="22"/>
        </w:rPr>
        <w:t>Za datę przekazania (wpływu) oświadczeń, wniosków, zawiadomień oraz informacji przyjmuje się datę ich przesłania za pośrednictwem platformy poprzez kliknięcie przycisku „wyślij wiadomość do zamawiającego” i pojawieniu się komunikatu, że wiadomość została wysłana do zamawiającego.</w:t>
      </w:r>
      <w:bookmarkEnd w:id="111"/>
      <w:bookmarkEnd w:id="112"/>
      <w:bookmarkEnd w:id="113"/>
      <w:r w:rsidRPr="001137C8">
        <w:rPr>
          <w:rFonts w:ascii="Calibri" w:hAnsi="Calibri" w:cs="Calibri"/>
          <w:b w:val="0"/>
          <w:color w:val="auto"/>
          <w:sz w:val="22"/>
          <w:szCs w:val="22"/>
        </w:rPr>
        <w:t xml:space="preserve"> </w:t>
      </w:r>
    </w:p>
    <w:p w14:paraId="0FEB0DC3" w14:textId="00A327F8" w:rsidR="008570F2" w:rsidRPr="001137C8" w:rsidRDefault="008570F2" w:rsidP="00AF3C81">
      <w:pPr>
        <w:pStyle w:val="Nagwek2"/>
        <w:keepNext w:val="0"/>
        <w:widowControl w:val="0"/>
        <w:numPr>
          <w:ilvl w:val="1"/>
          <w:numId w:val="23"/>
        </w:numPr>
        <w:spacing w:before="0" w:line="271" w:lineRule="auto"/>
        <w:ind w:left="567" w:hanging="567"/>
        <w:jc w:val="both"/>
        <w:rPr>
          <w:rFonts w:ascii="Calibri" w:hAnsi="Calibri" w:cs="Calibri"/>
          <w:b w:val="0"/>
          <w:color w:val="auto"/>
          <w:sz w:val="22"/>
          <w:szCs w:val="22"/>
        </w:rPr>
      </w:pPr>
      <w:bookmarkStart w:id="114" w:name="_Toc69214915"/>
      <w:r w:rsidRPr="001137C8">
        <w:rPr>
          <w:rFonts w:ascii="Calibri" w:hAnsi="Calibri" w:cs="Calibri"/>
          <w:b w:val="0"/>
          <w:color w:val="auto"/>
          <w:sz w:val="22"/>
          <w:szCs w:val="22"/>
        </w:rPr>
        <w:t xml:space="preserve">Zamawiający będzie przekazywał wykonawcom informacje w formie elektronicznej za pośrednictwem </w:t>
      </w:r>
      <w:hyperlink r:id="rId24" w:history="1">
        <w:r w:rsidRPr="001137C8">
          <w:rPr>
            <w:rStyle w:val="Hipercze"/>
            <w:rFonts w:ascii="Calibri" w:hAnsi="Calibri" w:cs="Calibri"/>
            <w:b w:val="0"/>
            <w:sz w:val="22"/>
            <w:szCs w:val="22"/>
          </w:rPr>
          <w:t>https://platformazakupowa.pl</w:t>
        </w:r>
      </w:hyperlink>
      <w:r w:rsidRPr="001137C8">
        <w:rPr>
          <w:rFonts w:ascii="Calibri" w:hAnsi="Calibri" w:cs="Calibri"/>
          <w:b w:val="0"/>
          <w:sz w:val="22"/>
          <w:szCs w:val="22"/>
        </w:rPr>
        <w:t>.</w:t>
      </w:r>
      <w:r w:rsidRPr="001137C8">
        <w:rPr>
          <w:rFonts w:ascii="Calibri" w:hAnsi="Calibri" w:cs="Calibri"/>
          <w:b w:val="0"/>
          <w:color w:val="auto"/>
          <w:sz w:val="22"/>
          <w:szCs w:val="22"/>
        </w:rPr>
        <w:t xml:space="preserve"> Informacje dotyczące odpowiedzi na pytania, zmiany specyfikacji warunków zamówienia, zmiany terminu składania i otwarcia ofert zamawiający</w:t>
      </w:r>
      <w:r w:rsidRPr="001137C8">
        <w:rPr>
          <w:rFonts w:ascii="Calibri" w:eastAsia="Calibri" w:hAnsi="Calibri" w:cs="Calibri"/>
          <w:color w:val="auto"/>
          <w:sz w:val="22"/>
          <w:szCs w:val="22"/>
        </w:rPr>
        <w:t xml:space="preserve"> </w:t>
      </w:r>
      <w:r w:rsidRPr="001137C8">
        <w:rPr>
          <w:rFonts w:ascii="Calibri" w:hAnsi="Calibri" w:cs="Calibri"/>
          <w:b w:val="0"/>
          <w:color w:val="auto"/>
          <w:sz w:val="22"/>
          <w:szCs w:val="22"/>
        </w:rPr>
        <w:t xml:space="preserve">będzie zamieszczał na platformie w sekcji “Komunikaty”. Korespondencja, której zgodnie z obowiązującymi przepisami adresatem jest konkretny wykonawca, będzie przekazywana w formie elektronicznej za pośrednictwem </w:t>
      </w:r>
      <w:hyperlink r:id="rId25" w:history="1">
        <w:r w:rsidRPr="001137C8">
          <w:rPr>
            <w:rStyle w:val="Hipercze"/>
            <w:rFonts w:ascii="Calibri" w:hAnsi="Calibri" w:cs="Calibri"/>
            <w:b w:val="0"/>
            <w:sz w:val="22"/>
            <w:szCs w:val="22"/>
          </w:rPr>
          <w:t>https://platformazakupowa.pl</w:t>
        </w:r>
      </w:hyperlink>
      <w:r w:rsidRPr="001137C8">
        <w:rPr>
          <w:rFonts w:ascii="Calibri" w:hAnsi="Calibri" w:cs="Calibri"/>
          <w:b w:val="0"/>
          <w:color w:val="auto"/>
          <w:sz w:val="22"/>
          <w:szCs w:val="22"/>
        </w:rPr>
        <w:t xml:space="preserve"> do konkretnego wykonawcy na adres e-mail podany przez wykonawcę w Formularzu oferty.</w:t>
      </w:r>
      <w:bookmarkEnd w:id="114"/>
    </w:p>
    <w:p w14:paraId="477BBE7E" w14:textId="77777777" w:rsidR="008570F2" w:rsidRPr="001137C8" w:rsidRDefault="008570F2" w:rsidP="00AF3C81">
      <w:pPr>
        <w:pStyle w:val="Nagwek2"/>
        <w:keepNext w:val="0"/>
        <w:widowControl w:val="0"/>
        <w:numPr>
          <w:ilvl w:val="1"/>
          <w:numId w:val="23"/>
        </w:numPr>
        <w:spacing w:before="0" w:line="271" w:lineRule="auto"/>
        <w:ind w:left="567" w:right="-2" w:hanging="567"/>
        <w:jc w:val="both"/>
        <w:rPr>
          <w:rFonts w:ascii="Calibri" w:hAnsi="Calibri" w:cs="Calibri"/>
          <w:b w:val="0"/>
          <w:color w:val="auto"/>
          <w:sz w:val="22"/>
          <w:szCs w:val="22"/>
        </w:rPr>
      </w:pPr>
      <w:bookmarkStart w:id="115" w:name="_Toc65069028"/>
      <w:bookmarkStart w:id="116" w:name="_Toc65140886"/>
      <w:bookmarkStart w:id="117" w:name="_Toc69214916"/>
      <w:r w:rsidRPr="001137C8">
        <w:rPr>
          <w:rFonts w:ascii="Calibri" w:hAnsi="Calibri" w:cs="Calibri"/>
          <w:b w:val="0"/>
          <w:color w:val="auto"/>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End w:id="115"/>
      <w:bookmarkEnd w:id="116"/>
      <w:bookmarkEnd w:id="117"/>
    </w:p>
    <w:p w14:paraId="7147BAA4" w14:textId="0E40FB89" w:rsidR="008570F2" w:rsidRPr="001137C8" w:rsidRDefault="008570F2" w:rsidP="00AF3C81">
      <w:pPr>
        <w:pStyle w:val="Nagwek2"/>
        <w:keepNext w:val="0"/>
        <w:widowControl w:val="0"/>
        <w:numPr>
          <w:ilvl w:val="1"/>
          <w:numId w:val="23"/>
        </w:numPr>
        <w:spacing w:before="0" w:line="271" w:lineRule="auto"/>
        <w:ind w:left="567" w:right="-2" w:hanging="567"/>
        <w:jc w:val="both"/>
        <w:rPr>
          <w:rFonts w:ascii="Calibri" w:hAnsi="Calibri" w:cs="Calibri"/>
          <w:color w:val="auto"/>
          <w:sz w:val="22"/>
          <w:szCs w:val="22"/>
        </w:rPr>
      </w:pPr>
      <w:bookmarkStart w:id="118" w:name="_Toc65069030"/>
      <w:bookmarkStart w:id="119" w:name="_Toc65140888"/>
      <w:bookmarkStart w:id="120" w:name="_Toc69214917"/>
      <w:r w:rsidRPr="001137C8">
        <w:rPr>
          <w:rFonts w:ascii="Calibri" w:hAnsi="Calibri" w:cs="Calibri"/>
          <w:b w:val="0"/>
          <w:color w:val="auto"/>
          <w:sz w:val="22"/>
          <w:szCs w:val="22"/>
        </w:rPr>
        <w:t xml:space="preserve">Zamawiający, zgodnie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26" w:history="1">
        <w:r w:rsidRPr="001137C8">
          <w:rPr>
            <w:rStyle w:val="Hipercze"/>
            <w:rFonts w:ascii="Calibri" w:hAnsi="Calibri" w:cs="Calibri"/>
            <w:b w:val="0"/>
            <w:sz w:val="22"/>
            <w:szCs w:val="22"/>
          </w:rPr>
          <w:t>https://platformazakupowa.pl/pn/pcss_poznan</w:t>
        </w:r>
      </w:hyperlink>
      <w:r w:rsidRPr="001137C8">
        <w:rPr>
          <w:rFonts w:ascii="Calibri" w:hAnsi="Calibri" w:cs="Calibri"/>
          <w:b w:val="0"/>
          <w:color w:val="auto"/>
          <w:sz w:val="22"/>
          <w:szCs w:val="22"/>
        </w:rPr>
        <w:t>, tj.:</w:t>
      </w:r>
      <w:bookmarkEnd w:id="118"/>
      <w:bookmarkEnd w:id="119"/>
      <w:bookmarkEnd w:id="120"/>
    </w:p>
    <w:p w14:paraId="67D021BB" w14:textId="77777777" w:rsidR="008570F2" w:rsidRPr="001137C8" w:rsidRDefault="008570F2" w:rsidP="00AF3C81">
      <w:pPr>
        <w:pStyle w:val="Akapitzlist"/>
        <w:numPr>
          <w:ilvl w:val="0"/>
          <w:numId w:val="33"/>
        </w:numPr>
        <w:spacing w:line="271" w:lineRule="auto"/>
        <w:ind w:left="851" w:right="-2" w:hanging="283"/>
        <w:contextualSpacing w:val="0"/>
        <w:jc w:val="both"/>
        <w:rPr>
          <w:rFonts w:ascii="Calibri" w:hAnsi="Calibri" w:cs="Calibri"/>
          <w:color w:val="auto"/>
          <w:szCs w:val="22"/>
        </w:rPr>
      </w:pPr>
      <w:r w:rsidRPr="001137C8">
        <w:rPr>
          <w:rFonts w:ascii="Calibri" w:hAnsi="Calibri" w:cs="Calibri"/>
          <w:color w:val="auto"/>
          <w:szCs w:val="22"/>
        </w:rPr>
        <w:t>stały dostęp do sieci Internet o gwarantowanej przepustowości nie mniejszej niż 512 kb/s,</w:t>
      </w:r>
    </w:p>
    <w:p w14:paraId="36AB0263" w14:textId="41596D3E" w:rsidR="008570F2" w:rsidRPr="001137C8" w:rsidRDefault="008570F2" w:rsidP="00AF3C81">
      <w:pPr>
        <w:pStyle w:val="Akapitzlist"/>
        <w:numPr>
          <w:ilvl w:val="0"/>
          <w:numId w:val="33"/>
        </w:numPr>
        <w:spacing w:line="271" w:lineRule="auto"/>
        <w:ind w:left="851" w:right="-2" w:hanging="283"/>
        <w:contextualSpacing w:val="0"/>
        <w:jc w:val="both"/>
        <w:rPr>
          <w:rFonts w:ascii="Calibri" w:hAnsi="Calibri" w:cs="Calibri"/>
          <w:color w:val="auto"/>
          <w:szCs w:val="22"/>
        </w:rPr>
      </w:pPr>
      <w:r w:rsidRPr="001137C8">
        <w:rPr>
          <w:rFonts w:ascii="Calibri" w:hAnsi="Calibri" w:cs="Calibri"/>
          <w:color w:val="auto"/>
          <w:szCs w:val="22"/>
        </w:rPr>
        <w:lastRenderedPageBreak/>
        <w:t>komputer klasy PC lub MAC o następującej konfiguracji: pamięć min. 2 GB Ram, procesor Intel IV 2 GHZ lub jego nowsza wersja, jeden z systemów operacyjnych - MS Windows 7, Mac Os x 10 4, Linux, lub ich nowsze wersje,</w:t>
      </w:r>
    </w:p>
    <w:p w14:paraId="4869E428" w14:textId="77777777" w:rsidR="00111BDB" w:rsidRPr="001137C8" w:rsidRDefault="00111BDB" w:rsidP="00AF3C81">
      <w:pPr>
        <w:pStyle w:val="Akapitzlist"/>
        <w:numPr>
          <w:ilvl w:val="0"/>
          <w:numId w:val="33"/>
        </w:numPr>
        <w:spacing w:line="271" w:lineRule="auto"/>
        <w:ind w:left="851" w:right="-2" w:hanging="283"/>
        <w:contextualSpacing w:val="0"/>
        <w:jc w:val="both"/>
        <w:rPr>
          <w:rFonts w:ascii="Calibri" w:hAnsi="Calibri" w:cs="Calibri"/>
          <w:color w:val="auto"/>
          <w:szCs w:val="22"/>
        </w:rPr>
      </w:pPr>
      <w:r w:rsidRPr="001137C8">
        <w:rPr>
          <w:rFonts w:ascii="Calibri" w:hAnsi="Calibri" w:cs="Calibri"/>
          <w:color w:val="auto"/>
          <w:szCs w:val="22"/>
        </w:rPr>
        <w:t>przeglądarka internetowa EDGE, Chrome lub FireFox w najnowszej dostępnej wersji,</w:t>
      </w:r>
    </w:p>
    <w:p w14:paraId="3AC7B773" w14:textId="3376F7C2" w:rsidR="008570F2" w:rsidRPr="001137C8" w:rsidRDefault="008570F2" w:rsidP="00AF3C81">
      <w:pPr>
        <w:pStyle w:val="Akapitzlist"/>
        <w:numPr>
          <w:ilvl w:val="0"/>
          <w:numId w:val="33"/>
        </w:numPr>
        <w:spacing w:line="271" w:lineRule="auto"/>
        <w:ind w:left="851" w:right="-2" w:hanging="283"/>
        <w:contextualSpacing w:val="0"/>
        <w:jc w:val="both"/>
        <w:rPr>
          <w:rFonts w:ascii="Calibri" w:hAnsi="Calibri" w:cs="Calibri"/>
          <w:color w:val="auto"/>
          <w:szCs w:val="22"/>
        </w:rPr>
      </w:pPr>
      <w:r w:rsidRPr="001137C8">
        <w:rPr>
          <w:rFonts w:ascii="Calibri" w:hAnsi="Calibri" w:cs="Calibri"/>
          <w:color w:val="auto"/>
          <w:szCs w:val="22"/>
        </w:rPr>
        <w:t>włączona obsługa JavaScript,</w:t>
      </w:r>
    </w:p>
    <w:p w14:paraId="33B87942" w14:textId="77777777" w:rsidR="00111BDB" w:rsidRPr="001137C8" w:rsidRDefault="00111BDB" w:rsidP="00AF3C81">
      <w:pPr>
        <w:pStyle w:val="Akapitzlist"/>
        <w:numPr>
          <w:ilvl w:val="0"/>
          <w:numId w:val="33"/>
        </w:numPr>
        <w:spacing w:line="271" w:lineRule="auto"/>
        <w:ind w:left="851" w:right="-2" w:hanging="283"/>
        <w:contextualSpacing w:val="0"/>
        <w:jc w:val="both"/>
        <w:rPr>
          <w:rFonts w:ascii="Calibri" w:hAnsi="Calibri" w:cs="Calibri"/>
          <w:color w:val="auto"/>
          <w:szCs w:val="22"/>
        </w:rPr>
      </w:pPr>
      <w:r w:rsidRPr="001137C8">
        <w:rPr>
          <w:rFonts w:ascii="Calibri" w:hAnsi="Calibri" w:cs="Calibri"/>
          <w:color w:val="auto"/>
          <w:szCs w:val="22"/>
        </w:rPr>
        <w:t>łącze internetowe o przepustowości co najmniej 256 kbit/s,</w:t>
      </w:r>
    </w:p>
    <w:p w14:paraId="1AD58142" w14:textId="77777777" w:rsidR="008570F2" w:rsidRPr="001137C8" w:rsidRDefault="008570F2" w:rsidP="00AF3C81">
      <w:pPr>
        <w:pStyle w:val="Akapitzlist"/>
        <w:numPr>
          <w:ilvl w:val="0"/>
          <w:numId w:val="33"/>
        </w:numPr>
        <w:spacing w:line="271" w:lineRule="auto"/>
        <w:ind w:left="851" w:right="-2" w:hanging="283"/>
        <w:contextualSpacing w:val="0"/>
        <w:jc w:val="both"/>
        <w:rPr>
          <w:rFonts w:ascii="Calibri" w:hAnsi="Calibri" w:cs="Calibri"/>
          <w:color w:val="auto"/>
          <w:szCs w:val="22"/>
        </w:rPr>
      </w:pPr>
      <w:r w:rsidRPr="001137C8">
        <w:rPr>
          <w:rFonts w:ascii="Calibri" w:hAnsi="Calibri" w:cs="Calibri"/>
          <w:color w:val="auto"/>
          <w:szCs w:val="22"/>
        </w:rPr>
        <w:t>zainstalowany program Adobe Acrobat Reader lub inny obsługujący format plików .pdf,</w:t>
      </w:r>
    </w:p>
    <w:p w14:paraId="0BCC8996" w14:textId="22D334B7" w:rsidR="008570F2" w:rsidRPr="001137C8" w:rsidRDefault="008570F2" w:rsidP="00AF3C81">
      <w:pPr>
        <w:pStyle w:val="Akapitzlist"/>
        <w:numPr>
          <w:ilvl w:val="0"/>
          <w:numId w:val="33"/>
        </w:numPr>
        <w:spacing w:line="271" w:lineRule="auto"/>
        <w:ind w:left="851" w:right="-2" w:hanging="283"/>
        <w:contextualSpacing w:val="0"/>
        <w:jc w:val="both"/>
        <w:rPr>
          <w:rFonts w:ascii="Calibri" w:hAnsi="Calibri" w:cs="Calibri"/>
          <w:color w:val="auto"/>
          <w:szCs w:val="22"/>
        </w:rPr>
      </w:pPr>
      <w:r w:rsidRPr="001137C8">
        <w:rPr>
          <w:rFonts w:ascii="Calibri" w:hAnsi="Calibri" w:cs="Calibri"/>
          <w:color w:val="auto"/>
          <w:szCs w:val="22"/>
        </w:rPr>
        <w:t>platformazakupowa.pl działa według standardu przyjętego w komunikacji sieciowej - kodowanie UTF8,</w:t>
      </w:r>
    </w:p>
    <w:p w14:paraId="3B071FD0" w14:textId="77777777" w:rsidR="00111BDB" w:rsidRPr="001137C8" w:rsidRDefault="00D411DE" w:rsidP="00AF3C81">
      <w:pPr>
        <w:pStyle w:val="Akapitzlist"/>
        <w:numPr>
          <w:ilvl w:val="0"/>
          <w:numId w:val="33"/>
        </w:numPr>
        <w:spacing w:line="271" w:lineRule="auto"/>
        <w:ind w:left="851" w:right="-2" w:hanging="283"/>
        <w:contextualSpacing w:val="0"/>
        <w:jc w:val="both"/>
        <w:rPr>
          <w:rFonts w:ascii="Calibri" w:hAnsi="Calibri" w:cs="Calibri"/>
          <w:color w:val="auto"/>
          <w:szCs w:val="22"/>
        </w:rPr>
      </w:pPr>
      <w:hyperlink r:id="rId27" w:history="1">
        <w:r w:rsidR="00111BDB" w:rsidRPr="001137C8">
          <w:rPr>
            <w:rFonts w:ascii="Calibri" w:hAnsi="Calibri" w:cs="Calibri"/>
            <w:color w:val="auto"/>
            <w:szCs w:val="22"/>
          </w:rPr>
          <w:t>platformazakupowa.pl</w:t>
        </w:r>
      </w:hyperlink>
      <w:r w:rsidR="00111BDB" w:rsidRPr="001137C8">
        <w:rPr>
          <w:rFonts w:ascii="Calibri" w:hAnsi="Calibri" w:cs="Calibri"/>
          <w:color w:val="auto"/>
          <w:szCs w:val="22"/>
        </w:rPr>
        <w:t> jest zoptymalizowana dla minimalnej rozdzielczości ekranu 1024x768 pikseli,</w:t>
      </w:r>
    </w:p>
    <w:p w14:paraId="7226627E" w14:textId="77777777" w:rsidR="00360007" w:rsidRPr="001137C8" w:rsidRDefault="00360007" w:rsidP="00AF3C81">
      <w:pPr>
        <w:pStyle w:val="Akapitzlist"/>
        <w:numPr>
          <w:ilvl w:val="0"/>
          <w:numId w:val="33"/>
        </w:numPr>
        <w:spacing w:line="271" w:lineRule="auto"/>
        <w:ind w:left="851" w:right="-2" w:hanging="283"/>
        <w:contextualSpacing w:val="0"/>
        <w:jc w:val="both"/>
        <w:rPr>
          <w:rFonts w:ascii="Calibri" w:hAnsi="Calibri" w:cs="Calibri"/>
          <w:color w:val="auto"/>
          <w:szCs w:val="22"/>
        </w:rPr>
      </w:pPr>
      <w:r w:rsidRPr="001137C8">
        <w:rPr>
          <w:rFonts w:ascii="Calibri" w:hAnsi="Calibri" w:cs="Calibri"/>
          <w:color w:val="auto"/>
          <w:szCs w:val="22"/>
        </w:rPr>
        <w:t>akceptująca pliki typu „cookies”,</w:t>
      </w:r>
    </w:p>
    <w:p w14:paraId="40C6F358" w14:textId="1EC0A9E2" w:rsidR="008570F2" w:rsidRPr="001137C8" w:rsidRDefault="00D93C68" w:rsidP="00AF3C81">
      <w:pPr>
        <w:pStyle w:val="Akapitzlist"/>
        <w:numPr>
          <w:ilvl w:val="0"/>
          <w:numId w:val="33"/>
        </w:numPr>
        <w:spacing w:line="271" w:lineRule="auto"/>
        <w:ind w:left="851" w:right="-2" w:hanging="283"/>
        <w:contextualSpacing w:val="0"/>
        <w:jc w:val="both"/>
        <w:rPr>
          <w:rFonts w:ascii="Calibri" w:hAnsi="Calibri" w:cs="Calibri"/>
          <w:color w:val="auto"/>
          <w:szCs w:val="22"/>
        </w:rPr>
      </w:pPr>
      <w:r w:rsidRPr="001137C8">
        <w:rPr>
          <w:rFonts w:ascii="Calibri" w:hAnsi="Calibri" w:cs="Calibri"/>
          <w:color w:val="auto"/>
          <w:szCs w:val="22"/>
        </w:rPr>
        <w:t xml:space="preserve">oznaczenie </w:t>
      </w:r>
      <w:r w:rsidR="008570F2" w:rsidRPr="001137C8">
        <w:rPr>
          <w:rFonts w:ascii="Calibri" w:hAnsi="Calibri" w:cs="Calibri"/>
          <w:color w:val="auto"/>
          <w:szCs w:val="22"/>
        </w:rPr>
        <w:t>czasu odbioru danych przez platformazakupowa.pl stanowi datę oraz dokładny czas (hh:mm:ss) generowany wg. czasu lokalnego serwera synchronizowanego z zegarem Głównego Urzędu Miar.</w:t>
      </w:r>
    </w:p>
    <w:p w14:paraId="2B72451F" w14:textId="77777777" w:rsidR="008570F2" w:rsidRPr="001137C8" w:rsidRDefault="008570F2" w:rsidP="00AF3C81">
      <w:pPr>
        <w:pStyle w:val="Nagwek2"/>
        <w:numPr>
          <w:ilvl w:val="1"/>
          <w:numId w:val="23"/>
        </w:numPr>
        <w:tabs>
          <w:tab w:val="clear" w:pos="1288"/>
          <w:tab w:val="num" w:pos="567"/>
        </w:tabs>
        <w:spacing w:before="0" w:line="271" w:lineRule="auto"/>
        <w:ind w:left="448" w:right="-2" w:hanging="448"/>
        <w:jc w:val="both"/>
        <w:rPr>
          <w:rFonts w:ascii="Calibri" w:hAnsi="Calibri" w:cs="Calibri"/>
          <w:color w:val="auto"/>
          <w:sz w:val="22"/>
          <w:szCs w:val="22"/>
        </w:rPr>
      </w:pPr>
      <w:bookmarkStart w:id="121" w:name="_Toc65069031"/>
      <w:bookmarkStart w:id="122" w:name="_Toc65140889"/>
      <w:bookmarkStart w:id="123" w:name="_Toc69214918"/>
      <w:r w:rsidRPr="001137C8">
        <w:rPr>
          <w:rFonts w:ascii="Calibri" w:hAnsi="Calibri" w:cs="Calibri"/>
          <w:b w:val="0"/>
          <w:color w:val="auto"/>
          <w:sz w:val="22"/>
          <w:szCs w:val="22"/>
        </w:rPr>
        <w:t>Wykonawca, przystępując do niniejszego postępowania o udzielenie zamówienia publicznego:</w:t>
      </w:r>
      <w:bookmarkEnd w:id="121"/>
      <w:bookmarkEnd w:id="122"/>
      <w:bookmarkEnd w:id="123"/>
    </w:p>
    <w:p w14:paraId="59D27B0B" w14:textId="60D65852" w:rsidR="008570F2" w:rsidRPr="001137C8" w:rsidRDefault="008570F2" w:rsidP="005B1EB3">
      <w:pPr>
        <w:spacing w:line="271" w:lineRule="auto"/>
        <w:ind w:left="851" w:right="-2" w:hanging="283"/>
        <w:jc w:val="both"/>
        <w:rPr>
          <w:rFonts w:ascii="Calibri" w:hAnsi="Calibri" w:cs="Calibri"/>
          <w:sz w:val="22"/>
          <w:szCs w:val="22"/>
        </w:rPr>
      </w:pPr>
      <w:r w:rsidRPr="001137C8">
        <w:rPr>
          <w:rFonts w:ascii="Calibri" w:hAnsi="Calibri" w:cs="Calibri"/>
          <w:sz w:val="22"/>
          <w:szCs w:val="22"/>
        </w:rPr>
        <w:t>a)</w:t>
      </w:r>
      <w:r w:rsidRPr="001137C8">
        <w:rPr>
          <w:rFonts w:ascii="Calibri" w:hAnsi="Calibri" w:cs="Calibri"/>
          <w:sz w:val="22"/>
          <w:szCs w:val="22"/>
        </w:rPr>
        <w:tab/>
        <w:t xml:space="preserve">akceptuje warunki korzystania z platformazakupowa.pl określone w Regulaminie zamieszczonym na stronie internetowej pod adresem: </w:t>
      </w:r>
      <w:hyperlink r:id="rId28" w:history="1">
        <w:r w:rsidRPr="001137C8">
          <w:rPr>
            <w:rStyle w:val="Hipercze"/>
            <w:rFonts w:ascii="Calibri" w:hAnsi="Calibri" w:cs="Calibri"/>
            <w:sz w:val="22"/>
            <w:szCs w:val="22"/>
          </w:rPr>
          <w:t>https://platformazakupowa.pl/strona/1-regulamin</w:t>
        </w:r>
      </w:hyperlink>
      <w:r w:rsidRPr="001137C8">
        <w:rPr>
          <w:rFonts w:ascii="Calibri" w:hAnsi="Calibri" w:cs="Calibri"/>
          <w:sz w:val="22"/>
          <w:szCs w:val="22"/>
        </w:rPr>
        <w:t xml:space="preserve"> w zakładce „Regulamin" oraz uznaje go za wiążący,</w:t>
      </w:r>
    </w:p>
    <w:p w14:paraId="7AC74B74" w14:textId="1A0721B3" w:rsidR="008570F2" w:rsidRPr="001137C8" w:rsidRDefault="008570F2" w:rsidP="005B1EB3">
      <w:pPr>
        <w:spacing w:line="271" w:lineRule="auto"/>
        <w:ind w:left="851" w:right="-2" w:hanging="283"/>
        <w:jc w:val="both"/>
        <w:rPr>
          <w:rFonts w:ascii="Calibri" w:hAnsi="Calibri" w:cs="Calibri"/>
          <w:sz w:val="22"/>
          <w:szCs w:val="22"/>
        </w:rPr>
      </w:pPr>
      <w:r w:rsidRPr="001137C8">
        <w:rPr>
          <w:rFonts w:ascii="Calibri" w:hAnsi="Calibri" w:cs="Calibri"/>
          <w:sz w:val="22"/>
          <w:szCs w:val="22"/>
        </w:rPr>
        <w:t>b)</w:t>
      </w:r>
      <w:r w:rsidRPr="001137C8">
        <w:rPr>
          <w:rFonts w:ascii="Calibri" w:hAnsi="Calibri" w:cs="Calibri"/>
          <w:sz w:val="22"/>
          <w:szCs w:val="22"/>
        </w:rPr>
        <w:tab/>
        <w:t xml:space="preserve">zapoznał i stosuje się do Instrukcji składania ofert/wniosków dostępnej pod adresem: </w:t>
      </w:r>
      <w:hyperlink r:id="rId29" w:history="1">
        <w:r w:rsidRPr="001137C8">
          <w:rPr>
            <w:rStyle w:val="Hipercze"/>
            <w:rFonts w:ascii="Calibri" w:hAnsi="Calibri" w:cs="Calibri"/>
            <w:sz w:val="22"/>
            <w:szCs w:val="22"/>
          </w:rPr>
          <w:t>https://drive.google.com/file/d/1Kd1DttbBeiNWt4q4slS4t76lZVKPbkyD/view</w:t>
        </w:r>
      </w:hyperlink>
      <w:r w:rsidR="008D1DD8" w:rsidRPr="001137C8">
        <w:rPr>
          <w:rStyle w:val="Hipercze"/>
          <w:rFonts w:ascii="Calibri" w:hAnsi="Calibri" w:cs="Calibri"/>
          <w:sz w:val="22"/>
          <w:szCs w:val="22"/>
        </w:rPr>
        <w:t>.</w:t>
      </w:r>
    </w:p>
    <w:p w14:paraId="4AA6A803" w14:textId="0A3F1876" w:rsidR="008570F2" w:rsidRPr="001137C8" w:rsidRDefault="008570F2" w:rsidP="00AF3C81">
      <w:pPr>
        <w:pStyle w:val="Nagwek2"/>
        <w:numPr>
          <w:ilvl w:val="1"/>
          <w:numId w:val="23"/>
        </w:numPr>
        <w:tabs>
          <w:tab w:val="left" w:pos="567"/>
        </w:tabs>
        <w:spacing w:before="0" w:after="120" w:line="271" w:lineRule="auto"/>
        <w:ind w:left="567" w:hanging="567"/>
        <w:jc w:val="both"/>
        <w:rPr>
          <w:rFonts w:ascii="Calibri" w:hAnsi="Calibri" w:cs="Calibri"/>
          <w:color w:val="auto"/>
          <w:sz w:val="22"/>
          <w:szCs w:val="22"/>
        </w:rPr>
      </w:pPr>
      <w:bookmarkStart w:id="124" w:name="_Toc65069032"/>
      <w:bookmarkStart w:id="125" w:name="_Toc65140890"/>
      <w:bookmarkStart w:id="126" w:name="_Toc69214919"/>
      <w:r w:rsidRPr="001137C8">
        <w:rPr>
          <w:rFonts w:ascii="Calibri" w:hAnsi="Calibri" w:cs="Calibri"/>
          <w:b w:val="0"/>
          <w:color w:val="auto"/>
          <w:sz w:val="22"/>
          <w:szCs w:val="22"/>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r w:rsidRPr="001137C8">
        <w:rPr>
          <w:rFonts w:ascii="Calibri" w:hAnsi="Calibri" w:cs="Calibri"/>
          <w:color w:val="auto"/>
          <w:sz w:val="22"/>
          <w:szCs w:val="22"/>
        </w:rPr>
        <w:t xml:space="preserve"> </w:t>
      </w:r>
      <w:hyperlink r:id="rId30" w:history="1">
        <w:r w:rsidRPr="001137C8">
          <w:rPr>
            <w:rStyle w:val="Hipercze"/>
            <w:rFonts w:ascii="Calibri" w:hAnsi="Calibri" w:cs="Calibri"/>
            <w:b w:val="0"/>
            <w:sz w:val="22"/>
            <w:szCs w:val="22"/>
          </w:rPr>
          <w:t>https://platformazakupowa.pl/strona/45-instrukcje</w:t>
        </w:r>
      </w:hyperlink>
      <w:bookmarkEnd w:id="124"/>
      <w:bookmarkEnd w:id="125"/>
      <w:r w:rsidR="008D1DD8" w:rsidRPr="001137C8">
        <w:rPr>
          <w:rStyle w:val="Hipercze"/>
          <w:rFonts w:ascii="Calibri" w:hAnsi="Calibri" w:cs="Calibri"/>
          <w:b w:val="0"/>
          <w:sz w:val="22"/>
          <w:szCs w:val="22"/>
        </w:rPr>
        <w:t>.</w:t>
      </w:r>
      <w:bookmarkEnd w:id="126"/>
      <w:r w:rsidRPr="001137C8">
        <w:rPr>
          <w:rFonts w:ascii="Calibri" w:hAnsi="Calibri" w:cs="Calibri"/>
          <w:color w:val="auto"/>
          <w:sz w:val="22"/>
          <w:szCs w:val="22"/>
        </w:rPr>
        <w:t xml:space="preserve"> </w:t>
      </w:r>
    </w:p>
    <w:p w14:paraId="36DB1D6C" w14:textId="001BD3E6" w:rsidR="00AD236E" w:rsidRPr="001137C8" w:rsidRDefault="00AD236E" w:rsidP="00AF3C81">
      <w:pPr>
        <w:pStyle w:val="Nagwek2"/>
        <w:numPr>
          <w:ilvl w:val="0"/>
          <w:numId w:val="23"/>
        </w:numPr>
        <w:spacing w:before="0" w:line="271" w:lineRule="auto"/>
        <w:ind w:left="284" w:right="-2" w:hanging="284"/>
        <w:rPr>
          <w:rFonts w:ascii="Calibri" w:hAnsi="Calibri" w:cs="Calibri"/>
          <w:color w:val="auto"/>
          <w:sz w:val="22"/>
          <w:szCs w:val="22"/>
        </w:rPr>
      </w:pPr>
      <w:bookmarkStart w:id="127" w:name="_Toc69214920"/>
      <w:bookmarkEnd w:id="90"/>
      <w:bookmarkEnd w:id="91"/>
      <w:bookmarkEnd w:id="92"/>
      <w:bookmarkEnd w:id="93"/>
      <w:r w:rsidRPr="001137C8">
        <w:rPr>
          <w:rFonts w:ascii="Calibri" w:hAnsi="Calibri" w:cs="Calibri"/>
          <w:color w:val="auto"/>
          <w:sz w:val="22"/>
          <w:szCs w:val="22"/>
        </w:rPr>
        <w:t>Wadium</w:t>
      </w:r>
      <w:bookmarkEnd w:id="94"/>
      <w:bookmarkEnd w:id="95"/>
      <w:bookmarkEnd w:id="127"/>
    </w:p>
    <w:p w14:paraId="558F45B6" w14:textId="7663BB23" w:rsidR="00D563DA" w:rsidRPr="001137C8" w:rsidRDefault="007A6567" w:rsidP="002437CA">
      <w:pPr>
        <w:spacing w:after="120" w:line="271" w:lineRule="auto"/>
        <w:jc w:val="both"/>
        <w:rPr>
          <w:rFonts w:ascii="Calibri" w:hAnsi="Calibri" w:cs="Calibri"/>
          <w:sz w:val="22"/>
          <w:szCs w:val="22"/>
        </w:rPr>
      </w:pPr>
      <w:bookmarkStart w:id="128" w:name="_Toc243703494"/>
      <w:r w:rsidRPr="001137C8">
        <w:rPr>
          <w:rFonts w:ascii="Calibri" w:hAnsi="Calibri" w:cs="Calibri"/>
          <w:sz w:val="22"/>
          <w:szCs w:val="22"/>
        </w:rPr>
        <w:t>Zamawiający nie wymaga wniesienia wadium w niniejszym postępowaniu</w:t>
      </w:r>
      <w:r w:rsidR="00D563DA" w:rsidRPr="001137C8">
        <w:rPr>
          <w:rFonts w:ascii="Calibri" w:hAnsi="Calibri" w:cs="Calibri"/>
          <w:sz w:val="22"/>
          <w:szCs w:val="22"/>
        </w:rPr>
        <w:t>.</w:t>
      </w:r>
    </w:p>
    <w:p w14:paraId="148E88DE" w14:textId="78E4CBD7" w:rsidR="00AD236E" w:rsidRPr="001137C8" w:rsidRDefault="00AD236E" w:rsidP="00AF3C81">
      <w:pPr>
        <w:pStyle w:val="Nagwek2"/>
        <w:numPr>
          <w:ilvl w:val="0"/>
          <w:numId w:val="23"/>
        </w:numPr>
        <w:spacing w:before="0" w:line="271" w:lineRule="auto"/>
        <w:ind w:left="284" w:right="-2" w:hanging="284"/>
        <w:rPr>
          <w:rFonts w:ascii="Calibri" w:hAnsi="Calibri" w:cs="Calibri"/>
          <w:color w:val="auto"/>
          <w:sz w:val="22"/>
          <w:szCs w:val="22"/>
        </w:rPr>
      </w:pPr>
      <w:bookmarkStart w:id="129" w:name="_Toc390678246"/>
      <w:bookmarkStart w:id="130" w:name="_Toc69214925"/>
      <w:r w:rsidRPr="001137C8">
        <w:rPr>
          <w:rFonts w:ascii="Calibri" w:hAnsi="Calibri" w:cs="Calibri"/>
          <w:color w:val="auto"/>
          <w:sz w:val="22"/>
          <w:szCs w:val="22"/>
        </w:rPr>
        <w:t>Termin związania ofertą</w:t>
      </w:r>
      <w:bookmarkEnd w:id="128"/>
      <w:bookmarkEnd w:id="129"/>
      <w:bookmarkEnd w:id="130"/>
    </w:p>
    <w:p w14:paraId="7E96547E" w14:textId="10EFC8A8" w:rsidR="004A5E79" w:rsidRPr="00A003FE" w:rsidRDefault="00AD236E" w:rsidP="005B1EB3">
      <w:pPr>
        <w:pStyle w:val="Tekstpodstawowywcity1"/>
        <w:spacing w:line="271" w:lineRule="auto"/>
        <w:ind w:left="0" w:right="-2"/>
        <w:jc w:val="both"/>
        <w:rPr>
          <w:rFonts w:ascii="Calibri" w:hAnsi="Calibri" w:cs="Calibri"/>
          <w:color w:val="auto"/>
          <w:sz w:val="22"/>
          <w:szCs w:val="22"/>
        </w:rPr>
      </w:pPr>
      <w:r w:rsidRPr="00A003FE">
        <w:rPr>
          <w:rFonts w:ascii="Calibri" w:hAnsi="Calibri" w:cs="Calibri"/>
          <w:color w:val="auto"/>
          <w:sz w:val="22"/>
          <w:szCs w:val="22"/>
        </w:rPr>
        <w:t>Wykonawca będzie związany ofertą</w:t>
      </w:r>
      <w:r w:rsidR="00BA7805" w:rsidRPr="00A003FE">
        <w:rPr>
          <w:rFonts w:ascii="Calibri" w:hAnsi="Calibri" w:cs="Calibri"/>
          <w:color w:val="auto"/>
          <w:sz w:val="22"/>
          <w:szCs w:val="22"/>
        </w:rPr>
        <w:t xml:space="preserve"> przez okres </w:t>
      </w:r>
      <w:r w:rsidR="002B3B78" w:rsidRPr="00A003FE">
        <w:rPr>
          <w:rFonts w:ascii="Calibri" w:hAnsi="Calibri" w:cs="Calibri"/>
          <w:color w:val="auto"/>
          <w:sz w:val="22"/>
          <w:szCs w:val="22"/>
        </w:rPr>
        <w:t xml:space="preserve">90 </w:t>
      </w:r>
      <w:r w:rsidR="00BA7805" w:rsidRPr="00A003FE">
        <w:rPr>
          <w:rFonts w:ascii="Calibri" w:hAnsi="Calibri" w:cs="Calibri"/>
          <w:color w:val="auto"/>
          <w:sz w:val="22"/>
          <w:szCs w:val="22"/>
        </w:rPr>
        <w:t>dni</w:t>
      </w:r>
      <w:r w:rsidR="004A5E79" w:rsidRPr="00A003FE">
        <w:rPr>
          <w:rFonts w:ascii="Calibri" w:hAnsi="Calibri" w:cs="Calibri"/>
          <w:b/>
          <w:color w:val="auto"/>
          <w:sz w:val="22"/>
          <w:szCs w:val="22"/>
        </w:rPr>
        <w:t xml:space="preserve"> </w:t>
      </w:r>
      <w:r w:rsidR="00BA7805" w:rsidRPr="00A003FE">
        <w:rPr>
          <w:rFonts w:ascii="Calibri" w:hAnsi="Calibri" w:cs="Calibri"/>
          <w:color w:val="auto"/>
          <w:sz w:val="22"/>
          <w:szCs w:val="22"/>
        </w:rPr>
        <w:t>tj.</w:t>
      </w:r>
      <w:r w:rsidRPr="00A003FE">
        <w:rPr>
          <w:rFonts w:ascii="Calibri" w:hAnsi="Calibri" w:cs="Calibri"/>
          <w:color w:val="auto"/>
          <w:sz w:val="22"/>
          <w:szCs w:val="22"/>
        </w:rPr>
        <w:t xml:space="preserve"> </w:t>
      </w:r>
      <w:r w:rsidR="00BD1887" w:rsidRPr="00A003FE">
        <w:rPr>
          <w:rFonts w:ascii="Calibri" w:hAnsi="Calibri" w:cs="Calibri"/>
          <w:b/>
          <w:color w:val="auto"/>
          <w:sz w:val="22"/>
          <w:szCs w:val="22"/>
        </w:rPr>
        <w:t xml:space="preserve">do dnia </w:t>
      </w:r>
      <w:r w:rsidR="00A003FE" w:rsidRPr="00A003FE">
        <w:rPr>
          <w:rFonts w:ascii="Calibri" w:hAnsi="Calibri" w:cs="Calibri"/>
          <w:b/>
          <w:color w:val="auto"/>
          <w:sz w:val="22"/>
          <w:szCs w:val="22"/>
        </w:rPr>
        <w:t>28 czerwca</w:t>
      </w:r>
      <w:r w:rsidR="002B3B78" w:rsidRPr="00A003FE">
        <w:rPr>
          <w:rFonts w:ascii="Calibri" w:hAnsi="Calibri" w:cs="Calibri"/>
          <w:b/>
          <w:color w:val="auto"/>
          <w:sz w:val="22"/>
          <w:szCs w:val="22"/>
        </w:rPr>
        <w:t xml:space="preserve"> </w:t>
      </w:r>
      <w:r w:rsidR="006E38C3" w:rsidRPr="00A003FE">
        <w:rPr>
          <w:rFonts w:ascii="Calibri" w:hAnsi="Calibri" w:cs="Calibri"/>
          <w:b/>
          <w:color w:val="auto"/>
          <w:sz w:val="22"/>
          <w:szCs w:val="22"/>
        </w:rPr>
        <w:t>202</w:t>
      </w:r>
      <w:r w:rsidR="00C91295" w:rsidRPr="00A003FE">
        <w:rPr>
          <w:rFonts w:ascii="Calibri" w:hAnsi="Calibri" w:cs="Calibri"/>
          <w:b/>
          <w:color w:val="auto"/>
          <w:sz w:val="22"/>
          <w:szCs w:val="22"/>
        </w:rPr>
        <w:t>2</w:t>
      </w:r>
      <w:r w:rsidR="006E38C3" w:rsidRPr="00A003FE">
        <w:rPr>
          <w:rFonts w:ascii="Calibri" w:hAnsi="Calibri" w:cs="Calibri"/>
          <w:b/>
          <w:color w:val="auto"/>
          <w:sz w:val="22"/>
          <w:szCs w:val="22"/>
        </w:rPr>
        <w:t xml:space="preserve"> </w:t>
      </w:r>
      <w:r w:rsidR="00BD1887" w:rsidRPr="00A003FE">
        <w:rPr>
          <w:rFonts w:ascii="Calibri" w:hAnsi="Calibri" w:cs="Calibri"/>
          <w:b/>
          <w:color w:val="auto"/>
          <w:sz w:val="22"/>
          <w:szCs w:val="22"/>
        </w:rPr>
        <w:t>r</w:t>
      </w:r>
      <w:r w:rsidR="000A2E47" w:rsidRPr="00A003FE">
        <w:rPr>
          <w:rFonts w:ascii="Calibri" w:hAnsi="Calibri" w:cs="Calibri"/>
          <w:color w:val="auto"/>
          <w:sz w:val="22"/>
          <w:szCs w:val="22"/>
        </w:rPr>
        <w:t>.</w:t>
      </w:r>
      <w:bookmarkStart w:id="131" w:name="_Toc243703495"/>
    </w:p>
    <w:p w14:paraId="171D36BE" w14:textId="77777777" w:rsidR="008570F2" w:rsidRPr="001137C8" w:rsidRDefault="008570F2" w:rsidP="002437CA">
      <w:pPr>
        <w:pStyle w:val="Tekstpodstawowywcity1"/>
        <w:spacing w:after="120" w:line="271" w:lineRule="auto"/>
        <w:ind w:left="0"/>
        <w:jc w:val="both"/>
        <w:rPr>
          <w:rFonts w:ascii="Calibri" w:hAnsi="Calibri" w:cs="Calibri"/>
          <w:color w:val="auto"/>
          <w:sz w:val="22"/>
          <w:szCs w:val="22"/>
        </w:rPr>
      </w:pPr>
      <w:r w:rsidRPr="001137C8">
        <w:rPr>
          <w:rFonts w:ascii="Calibri" w:hAnsi="Calibri" w:cs="Calibri"/>
          <w:color w:val="auto"/>
          <w:sz w:val="22"/>
          <w:szCs w:val="22"/>
        </w:rPr>
        <w:t>Bieg terminu związania ofertą rozpoczyna się wraz z upływem termin składania ofert.</w:t>
      </w:r>
    </w:p>
    <w:p w14:paraId="2671FFF1" w14:textId="694EA083" w:rsidR="00AD236E" w:rsidRPr="001137C8" w:rsidRDefault="00673C98" w:rsidP="00AF3C81">
      <w:pPr>
        <w:pStyle w:val="Nagwek2"/>
        <w:numPr>
          <w:ilvl w:val="0"/>
          <w:numId w:val="23"/>
        </w:numPr>
        <w:spacing w:before="0" w:line="271" w:lineRule="auto"/>
        <w:ind w:left="284" w:right="-2" w:hanging="284"/>
        <w:rPr>
          <w:rFonts w:ascii="Calibri" w:hAnsi="Calibri" w:cs="Calibri"/>
          <w:color w:val="auto"/>
          <w:sz w:val="22"/>
          <w:szCs w:val="22"/>
        </w:rPr>
      </w:pPr>
      <w:bookmarkStart w:id="132" w:name="_Toc390678247"/>
      <w:bookmarkStart w:id="133" w:name="_Toc528146729"/>
      <w:bookmarkStart w:id="134" w:name="_Toc69214926"/>
      <w:r w:rsidRPr="001137C8">
        <w:rPr>
          <w:rFonts w:ascii="Calibri" w:hAnsi="Calibri" w:cs="Calibri"/>
          <w:color w:val="auto"/>
          <w:sz w:val="22"/>
          <w:szCs w:val="22"/>
        </w:rPr>
        <w:t>Opis sposobu p</w:t>
      </w:r>
      <w:r w:rsidR="00AD236E" w:rsidRPr="001137C8">
        <w:rPr>
          <w:rFonts w:ascii="Calibri" w:hAnsi="Calibri" w:cs="Calibri"/>
          <w:color w:val="auto"/>
          <w:sz w:val="22"/>
          <w:szCs w:val="22"/>
        </w:rPr>
        <w:t>rzygotowani</w:t>
      </w:r>
      <w:r w:rsidRPr="001137C8">
        <w:rPr>
          <w:rFonts w:ascii="Calibri" w:hAnsi="Calibri" w:cs="Calibri"/>
          <w:color w:val="auto"/>
          <w:sz w:val="22"/>
          <w:szCs w:val="22"/>
        </w:rPr>
        <w:t>a</w:t>
      </w:r>
      <w:r w:rsidR="00AD236E" w:rsidRPr="001137C8">
        <w:rPr>
          <w:rFonts w:ascii="Calibri" w:hAnsi="Calibri" w:cs="Calibri"/>
          <w:color w:val="auto"/>
          <w:sz w:val="22"/>
          <w:szCs w:val="22"/>
        </w:rPr>
        <w:t xml:space="preserve"> oferty</w:t>
      </w:r>
      <w:bookmarkEnd w:id="131"/>
      <w:bookmarkEnd w:id="132"/>
      <w:bookmarkEnd w:id="133"/>
      <w:bookmarkEnd w:id="134"/>
    </w:p>
    <w:p w14:paraId="193E5B73" w14:textId="7CA16911" w:rsidR="00BB2793" w:rsidRPr="001137C8" w:rsidRDefault="00BB2793" w:rsidP="00AF3C81">
      <w:pPr>
        <w:widowControl w:val="0"/>
        <w:numPr>
          <w:ilvl w:val="1"/>
          <w:numId w:val="30"/>
        </w:numPr>
        <w:tabs>
          <w:tab w:val="num" w:pos="4406"/>
        </w:tabs>
        <w:spacing w:line="271" w:lineRule="auto"/>
        <w:ind w:left="567" w:right="-2" w:hanging="567"/>
        <w:jc w:val="both"/>
        <w:outlineLvl w:val="1"/>
        <w:rPr>
          <w:rFonts w:ascii="Calibri" w:hAnsi="Calibri" w:cs="Calibri"/>
          <w:bCs/>
          <w:sz w:val="22"/>
          <w:szCs w:val="22"/>
          <w:lang w:eastAsia="ar-SA"/>
        </w:rPr>
      </w:pPr>
      <w:bookmarkStart w:id="135" w:name="_Toc459246646"/>
      <w:bookmarkStart w:id="136" w:name="_Toc459246813"/>
      <w:bookmarkStart w:id="137" w:name="_Toc459246648"/>
      <w:bookmarkStart w:id="138" w:name="_Toc459246815"/>
      <w:bookmarkStart w:id="139" w:name="_Toc243703496"/>
      <w:bookmarkStart w:id="140" w:name="_Toc390678248"/>
      <w:bookmarkEnd w:id="135"/>
      <w:bookmarkEnd w:id="136"/>
      <w:bookmarkEnd w:id="137"/>
      <w:bookmarkEnd w:id="138"/>
      <w:r w:rsidRPr="001137C8">
        <w:rPr>
          <w:rFonts w:ascii="Calibri" w:hAnsi="Calibri" w:cs="Calibri"/>
          <w:bCs/>
          <w:sz w:val="22"/>
          <w:szCs w:val="22"/>
          <w:lang w:val="pl" w:eastAsia="ar-SA"/>
        </w:rPr>
        <w:t>Oferta składana jest pod rygorem nieważności elektronicznie i musi zostać podpisana kwalifikowanym podpisem elektronicznym</w:t>
      </w:r>
      <w:r w:rsidR="006C3682" w:rsidRPr="001137C8">
        <w:rPr>
          <w:rFonts w:ascii="Calibri" w:hAnsi="Calibri" w:cs="Calibri"/>
          <w:bCs/>
          <w:sz w:val="22"/>
          <w:szCs w:val="22"/>
          <w:lang w:val="pl" w:eastAsia="ar-SA"/>
        </w:rPr>
        <w:t>.</w:t>
      </w:r>
    </w:p>
    <w:p w14:paraId="2C35A0DD" w14:textId="5A14E742" w:rsidR="006C3682" w:rsidRPr="001137C8" w:rsidRDefault="006C3682" w:rsidP="00AF3C81">
      <w:pPr>
        <w:widowControl w:val="0"/>
        <w:numPr>
          <w:ilvl w:val="1"/>
          <w:numId w:val="30"/>
        </w:numPr>
        <w:tabs>
          <w:tab w:val="clear" w:pos="1288"/>
          <w:tab w:val="num" w:pos="567"/>
          <w:tab w:val="num" w:pos="4406"/>
        </w:tabs>
        <w:spacing w:line="271" w:lineRule="auto"/>
        <w:ind w:left="567" w:right="-2" w:hanging="567"/>
        <w:contextualSpacing/>
        <w:jc w:val="both"/>
        <w:outlineLvl w:val="1"/>
        <w:rPr>
          <w:rFonts w:ascii="Calibri" w:hAnsi="Calibri" w:cs="Calibri"/>
          <w:bCs/>
          <w:sz w:val="22"/>
          <w:szCs w:val="22"/>
          <w:lang w:eastAsia="ar-SA"/>
        </w:rPr>
      </w:pPr>
      <w:r w:rsidRPr="001137C8">
        <w:rPr>
          <w:rFonts w:ascii="Calibri" w:hAnsi="Calibri" w:cs="Calibri"/>
          <w:bCs/>
          <w:sz w:val="22"/>
          <w:szCs w:val="22"/>
          <w:lang w:val="pl" w:eastAsia="ar-SA"/>
        </w:rPr>
        <w:t xml:space="preserve">Kwalifikowany podpis elektroniczny, wykonawca składa bezpośrednio na dokumencie, który następnie przesyła do systemu (opcja rekomendowana przez </w:t>
      </w:r>
      <w:hyperlink r:id="rId31" w:history="1">
        <w:r w:rsidRPr="001137C8">
          <w:rPr>
            <w:rStyle w:val="Hipercze"/>
            <w:rFonts w:ascii="Calibri" w:hAnsi="Calibri" w:cs="Calibri"/>
            <w:sz w:val="22"/>
            <w:szCs w:val="22"/>
          </w:rPr>
          <w:t>https://platformazakupowa.pl</w:t>
        </w:r>
      </w:hyperlink>
      <w:r w:rsidRPr="001137C8">
        <w:rPr>
          <w:rFonts w:ascii="Calibri" w:hAnsi="Calibri" w:cs="Calibri"/>
          <w:bCs/>
          <w:sz w:val="22"/>
          <w:szCs w:val="22"/>
          <w:lang w:val="pl" w:eastAsia="ar-SA"/>
        </w:rPr>
        <w:t>).</w:t>
      </w:r>
    </w:p>
    <w:p w14:paraId="6BCD3C2A" w14:textId="081AE496" w:rsidR="00C44103" w:rsidRPr="001137C8" w:rsidRDefault="00B20F77" w:rsidP="00AF3C81">
      <w:pPr>
        <w:widowControl w:val="0"/>
        <w:numPr>
          <w:ilvl w:val="1"/>
          <w:numId w:val="23"/>
        </w:numPr>
        <w:tabs>
          <w:tab w:val="num" w:pos="4406"/>
        </w:tabs>
        <w:spacing w:line="271" w:lineRule="auto"/>
        <w:ind w:left="567" w:right="-2" w:hanging="567"/>
        <w:jc w:val="both"/>
        <w:outlineLvl w:val="1"/>
        <w:rPr>
          <w:rFonts w:ascii="Calibri" w:hAnsi="Calibri" w:cs="Calibri"/>
          <w:bCs/>
          <w:sz w:val="22"/>
          <w:szCs w:val="22"/>
          <w:lang w:eastAsia="ar-SA"/>
        </w:rPr>
      </w:pPr>
      <w:r w:rsidRPr="001137C8">
        <w:rPr>
          <w:rFonts w:ascii="Calibri" w:hAnsi="Calibri" w:cs="Calibri"/>
          <w:bCs/>
          <w:sz w:val="22"/>
          <w:szCs w:val="22"/>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w:t>
      </w:r>
      <w:r w:rsidR="00C44103" w:rsidRPr="001137C8">
        <w:rPr>
          <w:rFonts w:ascii="Calibri" w:hAnsi="Calibri" w:cs="Calibri"/>
          <w:bCs/>
          <w:sz w:val="22"/>
          <w:szCs w:val="22"/>
          <w:lang w:eastAsia="ar-SA"/>
        </w:rPr>
        <w:t xml:space="preserve"> </w:t>
      </w:r>
      <w:r w:rsidR="00C44103" w:rsidRPr="001137C8">
        <w:rPr>
          <w:rFonts w:ascii="Calibri" w:hAnsi="Calibri" w:cs="Calibri"/>
          <w:sz w:val="22"/>
          <w:szCs w:val="22"/>
          <w:lang w:eastAsia="ar-SA"/>
        </w:rPr>
        <w:t xml:space="preserve">do reprezentowania wykonawcy zgodnie z formą reprezentacji określoną w dokumencie rejestrowym właściwym dla formy </w:t>
      </w:r>
      <w:r w:rsidR="00C44103" w:rsidRPr="001137C8">
        <w:rPr>
          <w:rFonts w:ascii="Calibri" w:hAnsi="Calibri" w:cs="Calibri"/>
          <w:sz w:val="22"/>
          <w:szCs w:val="22"/>
          <w:lang w:eastAsia="ar-SA"/>
        </w:rPr>
        <w:lastRenderedPageBreak/>
        <w:t>organizacyjnej lub innym dokumencie.</w:t>
      </w:r>
    </w:p>
    <w:p w14:paraId="5C5C9549" w14:textId="5DA8D784" w:rsidR="00042966" w:rsidRPr="001137C8" w:rsidRDefault="00042966" w:rsidP="00AF3C81">
      <w:pPr>
        <w:widowControl w:val="0"/>
        <w:numPr>
          <w:ilvl w:val="1"/>
          <w:numId w:val="30"/>
        </w:numPr>
        <w:tabs>
          <w:tab w:val="num" w:pos="4406"/>
        </w:tabs>
        <w:spacing w:line="271" w:lineRule="auto"/>
        <w:ind w:left="567" w:right="-2" w:hanging="567"/>
        <w:jc w:val="both"/>
        <w:outlineLvl w:val="1"/>
        <w:rPr>
          <w:rFonts w:ascii="Calibri" w:hAnsi="Calibri" w:cs="Calibri"/>
          <w:bCs/>
          <w:sz w:val="22"/>
          <w:szCs w:val="22"/>
          <w:lang w:val="pl" w:eastAsia="ar-SA"/>
        </w:rPr>
      </w:pPr>
      <w:r w:rsidRPr="001137C8">
        <w:rPr>
          <w:rFonts w:ascii="Calibri" w:hAnsi="Calibri" w:cs="Calibri"/>
          <w:bCs/>
          <w:sz w:val="22"/>
          <w:szCs w:val="22"/>
          <w:lang w:val="pl" w:eastAsia="ar-SA"/>
        </w:rPr>
        <w:t>Oferta powinna być:</w:t>
      </w:r>
    </w:p>
    <w:p w14:paraId="66D7E9C8" w14:textId="55281EE1" w:rsidR="00042966" w:rsidRPr="001137C8" w:rsidRDefault="00042966" w:rsidP="00AF3C81">
      <w:pPr>
        <w:numPr>
          <w:ilvl w:val="1"/>
          <w:numId w:val="34"/>
        </w:numPr>
        <w:tabs>
          <w:tab w:val="clear" w:pos="1004"/>
          <w:tab w:val="num" w:pos="709"/>
        </w:tabs>
        <w:spacing w:line="271" w:lineRule="auto"/>
        <w:ind w:left="851" w:right="-2" w:hanging="284"/>
        <w:jc w:val="both"/>
        <w:rPr>
          <w:rFonts w:ascii="Calibri" w:eastAsia="Calibri" w:hAnsi="Calibri" w:cs="Calibri"/>
          <w:sz w:val="22"/>
          <w:szCs w:val="22"/>
        </w:rPr>
      </w:pPr>
      <w:r w:rsidRPr="001137C8">
        <w:rPr>
          <w:rFonts w:ascii="Calibri" w:eastAsia="Calibri" w:hAnsi="Calibri" w:cs="Calibri"/>
          <w:sz w:val="22"/>
          <w:szCs w:val="22"/>
        </w:rPr>
        <w:t>sporządzona na podstawie załączników niniejszej SWZ w języku polskim,</w:t>
      </w:r>
      <w:r w:rsidR="002119A5" w:rsidRPr="002119A5">
        <w:rPr>
          <w:rFonts w:ascii="Calibri" w:eastAsia="Calibri" w:hAnsi="Calibri" w:cs="Calibri"/>
          <w:sz w:val="22"/>
          <w:szCs w:val="22"/>
        </w:rPr>
        <w:t xml:space="preserve"> z zastrzeżeniem pkt. I.8.2. SWZ zdanie ostatnie</w:t>
      </w:r>
      <w:r w:rsidR="002119A5">
        <w:rPr>
          <w:rFonts w:ascii="Calibri" w:eastAsia="Calibri" w:hAnsi="Calibri" w:cs="Calibri"/>
          <w:sz w:val="22"/>
          <w:szCs w:val="22"/>
        </w:rPr>
        <w:t>,</w:t>
      </w:r>
    </w:p>
    <w:p w14:paraId="04309CD0" w14:textId="4066ECC6" w:rsidR="00042966" w:rsidRPr="001137C8" w:rsidRDefault="00042966" w:rsidP="00AF3C81">
      <w:pPr>
        <w:numPr>
          <w:ilvl w:val="1"/>
          <w:numId w:val="34"/>
        </w:numPr>
        <w:tabs>
          <w:tab w:val="clear" w:pos="1004"/>
          <w:tab w:val="num" w:pos="709"/>
        </w:tabs>
        <w:spacing w:line="271" w:lineRule="auto"/>
        <w:ind w:left="851" w:right="-2" w:hanging="284"/>
        <w:jc w:val="both"/>
        <w:rPr>
          <w:rFonts w:ascii="Calibri" w:eastAsia="Calibri" w:hAnsi="Calibri" w:cs="Calibri"/>
          <w:sz w:val="22"/>
          <w:szCs w:val="22"/>
        </w:rPr>
      </w:pPr>
      <w:r w:rsidRPr="001137C8">
        <w:rPr>
          <w:rFonts w:ascii="Calibri" w:eastAsia="Calibri" w:hAnsi="Calibri" w:cs="Calibri"/>
          <w:sz w:val="22"/>
          <w:szCs w:val="22"/>
        </w:rPr>
        <w:t xml:space="preserve">złożona </w:t>
      </w:r>
      <w:r w:rsidR="00587ED7" w:rsidRPr="001137C8">
        <w:rPr>
          <w:rFonts w:ascii="Calibri" w:eastAsia="Calibri" w:hAnsi="Calibri" w:cs="Calibri"/>
          <w:sz w:val="22"/>
          <w:szCs w:val="22"/>
        </w:rPr>
        <w:t xml:space="preserve">przy użyciu środków komunikacji elektronicznej tzn. </w:t>
      </w:r>
      <w:r w:rsidRPr="001137C8">
        <w:rPr>
          <w:rFonts w:ascii="Calibri" w:eastAsia="Calibri" w:hAnsi="Calibri" w:cs="Calibri"/>
          <w:sz w:val="22"/>
          <w:szCs w:val="22"/>
        </w:rPr>
        <w:t xml:space="preserve">za pośrednictwem </w:t>
      </w:r>
      <w:hyperlink r:id="rId32" w:history="1">
        <w:r w:rsidR="008712C3" w:rsidRPr="001137C8">
          <w:rPr>
            <w:rStyle w:val="Hipercze"/>
            <w:rFonts w:ascii="Calibri" w:eastAsia="Calibri" w:hAnsi="Calibri" w:cs="Calibri"/>
            <w:sz w:val="22"/>
            <w:szCs w:val="22"/>
          </w:rPr>
          <w:t>https://platformazakupowa.pl/pn/pcss_poznan</w:t>
        </w:r>
      </w:hyperlink>
      <w:r w:rsidR="00D93C68" w:rsidRPr="001137C8">
        <w:rPr>
          <w:rStyle w:val="Hipercze"/>
          <w:rFonts w:ascii="Calibri" w:eastAsia="Calibri" w:hAnsi="Calibri" w:cs="Calibri"/>
          <w:sz w:val="22"/>
          <w:szCs w:val="22"/>
        </w:rPr>
        <w:t>,</w:t>
      </w:r>
      <w:r w:rsidR="008712C3" w:rsidRPr="001137C8">
        <w:rPr>
          <w:rFonts w:ascii="Calibri" w:eastAsia="Calibri" w:hAnsi="Calibri" w:cs="Calibri"/>
          <w:sz w:val="22"/>
          <w:szCs w:val="22"/>
        </w:rPr>
        <w:t xml:space="preserve"> </w:t>
      </w:r>
    </w:p>
    <w:p w14:paraId="738367D3" w14:textId="77777777" w:rsidR="006C3682" w:rsidRPr="00EC4D8E" w:rsidRDefault="006C3682" w:rsidP="00AF3C81">
      <w:pPr>
        <w:numPr>
          <w:ilvl w:val="1"/>
          <w:numId w:val="34"/>
        </w:numPr>
        <w:tabs>
          <w:tab w:val="clear" w:pos="1004"/>
          <w:tab w:val="num" w:pos="709"/>
        </w:tabs>
        <w:spacing w:line="271" w:lineRule="auto"/>
        <w:ind w:left="851" w:right="-2" w:hanging="284"/>
        <w:jc w:val="both"/>
        <w:rPr>
          <w:rFonts w:ascii="Calibri" w:eastAsia="Calibri" w:hAnsi="Calibri" w:cs="Calibri"/>
          <w:sz w:val="22"/>
          <w:szCs w:val="22"/>
        </w:rPr>
      </w:pPr>
      <w:r w:rsidRPr="00EC4D8E">
        <w:rPr>
          <w:rFonts w:ascii="Calibri" w:eastAsia="Calibri" w:hAnsi="Calibri" w:cs="Calibri"/>
          <w:sz w:val="22"/>
          <w:szCs w:val="22"/>
        </w:rPr>
        <w:t>podpisana w sposób opisany powyżej przez osobę/osoby upoważnioną/upoważnione.</w:t>
      </w:r>
    </w:p>
    <w:p w14:paraId="1966C3A1" w14:textId="77777777" w:rsidR="00042966" w:rsidRPr="001137C8" w:rsidRDefault="00042966" w:rsidP="00AF3C81">
      <w:pPr>
        <w:widowControl w:val="0"/>
        <w:numPr>
          <w:ilvl w:val="1"/>
          <w:numId w:val="30"/>
        </w:numPr>
        <w:tabs>
          <w:tab w:val="num" w:pos="4406"/>
        </w:tabs>
        <w:spacing w:line="271" w:lineRule="auto"/>
        <w:ind w:left="567" w:right="-2" w:hanging="567"/>
        <w:jc w:val="both"/>
        <w:outlineLvl w:val="1"/>
        <w:rPr>
          <w:rFonts w:ascii="Calibri" w:hAnsi="Calibri" w:cs="Calibri"/>
          <w:bCs/>
          <w:sz w:val="22"/>
          <w:szCs w:val="22"/>
          <w:lang w:val="pl" w:eastAsia="ar-SA"/>
        </w:rPr>
      </w:pPr>
      <w:r w:rsidRPr="001137C8">
        <w:rPr>
          <w:rFonts w:ascii="Calibri" w:hAnsi="Calibri" w:cs="Calibri"/>
          <w:bCs/>
          <w:sz w:val="22"/>
          <w:szCs w:val="22"/>
          <w:lang w:val="pl"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B427B3F" w14:textId="465A37D6" w:rsidR="00DE61FB" w:rsidRPr="001137C8" w:rsidRDefault="00042966" w:rsidP="00AF3C81">
      <w:pPr>
        <w:widowControl w:val="0"/>
        <w:numPr>
          <w:ilvl w:val="1"/>
          <w:numId w:val="30"/>
        </w:numPr>
        <w:tabs>
          <w:tab w:val="num" w:pos="4406"/>
        </w:tabs>
        <w:spacing w:line="271" w:lineRule="auto"/>
        <w:ind w:left="567" w:right="-2" w:hanging="567"/>
        <w:jc w:val="both"/>
        <w:outlineLvl w:val="1"/>
        <w:rPr>
          <w:rFonts w:ascii="Calibri" w:hAnsi="Calibri" w:cs="Calibri"/>
          <w:bCs/>
          <w:sz w:val="22"/>
          <w:szCs w:val="22"/>
          <w:lang w:val="pl" w:eastAsia="ar-SA"/>
        </w:rPr>
      </w:pPr>
      <w:r w:rsidRPr="001137C8">
        <w:rPr>
          <w:rFonts w:ascii="Calibri" w:hAnsi="Calibri" w:cs="Calibri"/>
          <w:bCs/>
          <w:sz w:val="22"/>
          <w:szCs w:val="22"/>
          <w:lang w:val="pl" w:eastAsia="ar-SA"/>
        </w:rPr>
        <w:t>W przypadku wykorzystania formatu podpisu XAdES zewnętrzny, zamawiający wymaga dołączenia odpowiedniej ilości plików</w:t>
      </w:r>
      <w:r w:rsidR="009D1C2F" w:rsidRPr="001137C8">
        <w:rPr>
          <w:rFonts w:ascii="Calibri" w:hAnsi="Calibri" w:cs="Calibri"/>
          <w:bCs/>
          <w:sz w:val="22"/>
          <w:szCs w:val="22"/>
          <w:lang w:val="pl" w:eastAsia="ar-SA"/>
        </w:rPr>
        <w:t xml:space="preserve"> tj. Podpisanych plików z </w:t>
      </w:r>
      <w:r w:rsidRPr="001137C8">
        <w:rPr>
          <w:rFonts w:ascii="Calibri" w:hAnsi="Calibri" w:cs="Calibri"/>
          <w:bCs/>
          <w:sz w:val="22"/>
          <w:szCs w:val="22"/>
          <w:lang w:val="pl" w:eastAsia="ar-SA"/>
        </w:rPr>
        <w:t>danymi oraz plików XAdES.</w:t>
      </w:r>
    </w:p>
    <w:p w14:paraId="4EA31B6F" w14:textId="3E52B419" w:rsidR="000641D9" w:rsidRPr="001137C8" w:rsidRDefault="00042966" w:rsidP="00AF3C81">
      <w:pPr>
        <w:widowControl w:val="0"/>
        <w:numPr>
          <w:ilvl w:val="1"/>
          <w:numId w:val="30"/>
        </w:numPr>
        <w:tabs>
          <w:tab w:val="num" w:pos="4406"/>
        </w:tabs>
        <w:spacing w:line="271" w:lineRule="auto"/>
        <w:ind w:left="567" w:right="-2" w:hanging="567"/>
        <w:jc w:val="both"/>
        <w:outlineLvl w:val="1"/>
        <w:rPr>
          <w:rFonts w:ascii="Calibri" w:hAnsi="Calibri" w:cs="Calibri"/>
          <w:bCs/>
          <w:sz w:val="22"/>
          <w:szCs w:val="22"/>
          <w:lang w:val="pl" w:eastAsia="ar-SA"/>
        </w:rPr>
      </w:pPr>
      <w:r w:rsidRPr="001137C8">
        <w:rPr>
          <w:rFonts w:ascii="Calibri" w:hAnsi="Calibri" w:cs="Calibri"/>
          <w:bCs/>
          <w:sz w:val="22"/>
          <w:szCs w:val="22"/>
          <w:lang w:val="pl" w:eastAsia="ar-SA"/>
        </w:rPr>
        <w:t xml:space="preserve">Zgodnie z art. </w:t>
      </w:r>
      <w:r w:rsidR="000641D9" w:rsidRPr="001137C8">
        <w:rPr>
          <w:rFonts w:ascii="Calibri" w:hAnsi="Calibri" w:cs="Calibri"/>
          <w:bCs/>
          <w:sz w:val="22"/>
          <w:szCs w:val="22"/>
          <w:lang w:val="pl" w:eastAsia="ar-SA"/>
        </w:rPr>
        <w:t>1</w:t>
      </w:r>
      <w:r w:rsidRPr="001137C8">
        <w:rPr>
          <w:rFonts w:ascii="Calibri" w:hAnsi="Calibri" w:cs="Calibri"/>
          <w:bCs/>
          <w:sz w:val="22"/>
          <w:szCs w:val="22"/>
          <w:lang w:val="pl" w:eastAsia="ar-SA"/>
        </w:rPr>
        <w:t xml:space="preserve">8 ust. </w:t>
      </w:r>
      <w:r w:rsidR="009D1C2F" w:rsidRPr="001137C8">
        <w:rPr>
          <w:rFonts w:ascii="Calibri" w:hAnsi="Calibri" w:cs="Calibri"/>
          <w:bCs/>
          <w:sz w:val="22"/>
          <w:szCs w:val="22"/>
          <w:lang w:val="pl" w:eastAsia="ar-SA"/>
        </w:rPr>
        <w:t>3</w:t>
      </w:r>
      <w:r w:rsidRPr="001137C8">
        <w:rPr>
          <w:rFonts w:ascii="Calibri" w:hAnsi="Calibri" w:cs="Calibri"/>
          <w:bCs/>
          <w:sz w:val="22"/>
          <w:szCs w:val="22"/>
          <w:lang w:val="pl" w:eastAsia="ar-SA"/>
        </w:rPr>
        <w:t xml:space="preserve"> ustawy Pzp, nie ujawnia się informacji stanowiących tajemnicę przedsiębiorstwa, w rozumieniu przepisów </w:t>
      </w:r>
      <w:r w:rsidR="000641D9" w:rsidRPr="001137C8">
        <w:rPr>
          <w:rFonts w:ascii="Calibri" w:hAnsi="Calibri" w:cs="Calibri"/>
          <w:bCs/>
          <w:sz w:val="22"/>
          <w:szCs w:val="22"/>
          <w:lang w:eastAsia="ar-SA"/>
        </w:rPr>
        <w:t>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r w:rsidR="00691962" w:rsidRPr="001137C8">
        <w:rPr>
          <w:rFonts w:ascii="Calibri" w:hAnsi="Calibri" w:cs="Calibri"/>
          <w:bCs/>
          <w:sz w:val="22"/>
          <w:szCs w:val="22"/>
          <w:lang w:eastAsia="ar-SA"/>
        </w:rPr>
        <w:t xml:space="preserve"> ustawy Pzp</w:t>
      </w:r>
      <w:r w:rsidR="000641D9" w:rsidRPr="001137C8">
        <w:rPr>
          <w:rFonts w:ascii="Calibri" w:hAnsi="Calibri" w:cs="Calibri"/>
          <w:bCs/>
          <w:sz w:val="22"/>
          <w:szCs w:val="22"/>
          <w:lang w:eastAsia="ar-SA"/>
        </w:rPr>
        <w:t xml:space="preserve">. </w:t>
      </w:r>
    </w:p>
    <w:p w14:paraId="0FB6B001" w14:textId="1BB5B08D" w:rsidR="00042966" w:rsidRPr="001137C8" w:rsidRDefault="00042966" w:rsidP="005B1EB3">
      <w:pPr>
        <w:widowControl w:val="0"/>
        <w:tabs>
          <w:tab w:val="num" w:pos="4406"/>
        </w:tabs>
        <w:spacing w:line="271" w:lineRule="auto"/>
        <w:ind w:left="567" w:right="-2"/>
        <w:jc w:val="both"/>
        <w:outlineLvl w:val="1"/>
        <w:rPr>
          <w:rFonts w:ascii="Calibri" w:hAnsi="Calibri" w:cs="Calibri"/>
          <w:bCs/>
          <w:sz w:val="22"/>
          <w:szCs w:val="22"/>
          <w:lang w:val="pl" w:eastAsia="ar-SA"/>
        </w:rPr>
      </w:pPr>
      <w:r w:rsidRPr="001137C8">
        <w:rPr>
          <w:rFonts w:ascii="Calibri" w:hAnsi="Calibri" w:cs="Calibri"/>
          <w:bCs/>
          <w:sz w:val="22"/>
          <w:szCs w:val="22"/>
          <w:lang w:val="pl" w:eastAsia="ar-SA"/>
        </w:rPr>
        <w:t xml:space="preserve">Na platformie w formularzu składania oferty znajduje się miejsce wyznaczone do dołączenia części oferty stanowiącej tajemnicę przedsiębiorstwa. </w:t>
      </w:r>
    </w:p>
    <w:p w14:paraId="0C1E31CF" w14:textId="7A01CF07" w:rsidR="00042966" w:rsidRPr="001137C8" w:rsidRDefault="00042966" w:rsidP="005B1EB3">
      <w:pPr>
        <w:widowControl w:val="0"/>
        <w:spacing w:line="271" w:lineRule="auto"/>
        <w:ind w:left="567" w:right="-2"/>
        <w:jc w:val="both"/>
        <w:outlineLvl w:val="1"/>
        <w:rPr>
          <w:rFonts w:ascii="Calibri" w:hAnsi="Calibri" w:cs="Calibri"/>
          <w:sz w:val="22"/>
          <w:szCs w:val="22"/>
          <w:lang w:eastAsia="ar-SA"/>
        </w:rPr>
      </w:pPr>
      <w:r w:rsidRPr="001137C8">
        <w:rPr>
          <w:rFonts w:ascii="Calibri" w:hAnsi="Calibri" w:cs="Calibri"/>
          <w:sz w:val="22"/>
          <w:szCs w:val="22"/>
          <w:lang w:eastAsia="ar-SA"/>
        </w:rPr>
        <w:t xml:space="preserve">Przez </w:t>
      </w:r>
      <w:r w:rsidRPr="001137C8">
        <w:rPr>
          <w:rFonts w:ascii="Calibri" w:hAnsi="Calibri" w:cs="Calibri"/>
          <w:b/>
          <w:sz w:val="22"/>
          <w:szCs w:val="22"/>
          <w:lang w:eastAsia="ar-SA"/>
        </w:rPr>
        <w:t>tajemnicę przedsiębiorstwa</w:t>
      </w:r>
      <w:r w:rsidRPr="001137C8">
        <w:rPr>
          <w:rFonts w:ascii="Calibri" w:hAnsi="Calibri" w:cs="Calibri"/>
          <w:sz w:val="22"/>
          <w:szCs w:val="22"/>
          <w:lang w:eastAsia="ar-SA"/>
        </w:rPr>
        <w:t xml:space="preserve">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Zamawiający nie ujawni informacji stanowiących tajemnicę przedsiębiorstwa w rozumieniu przepisów o zwalczaniu nieuczciwej konkurencji, jeżeli wykonawca, nie później niż w terminie składania odpowiednio oferty albo innych dokumentów (jeżeli tych dokumentów dotyczy tajemnica przedsiębiorstwa), zastrzegł, że nie mogą być one udostępniane oraz wykazał, iż zastrzeżone informacje zawierają tajemnicę przedsiębiorstwa. </w:t>
      </w:r>
    </w:p>
    <w:p w14:paraId="522F9637" w14:textId="3BC028C7" w:rsidR="00042966" w:rsidRPr="001137C8" w:rsidRDefault="00042966" w:rsidP="00AF3C81">
      <w:pPr>
        <w:widowControl w:val="0"/>
        <w:numPr>
          <w:ilvl w:val="1"/>
          <w:numId w:val="30"/>
        </w:numPr>
        <w:tabs>
          <w:tab w:val="num" w:pos="4406"/>
        </w:tabs>
        <w:spacing w:line="271" w:lineRule="auto"/>
        <w:ind w:left="567" w:right="-2" w:hanging="567"/>
        <w:jc w:val="both"/>
        <w:outlineLvl w:val="1"/>
        <w:rPr>
          <w:rFonts w:ascii="Calibri" w:hAnsi="Calibri" w:cs="Calibri"/>
          <w:bCs/>
          <w:sz w:val="22"/>
          <w:szCs w:val="22"/>
          <w:lang w:val="pl" w:eastAsia="ar-SA"/>
        </w:rPr>
      </w:pPr>
      <w:r w:rsidRPr="001137C8">
        <w:rPr>
          <w:rFonts w:ascii="Calibri" w:hAnsi="Calibri" w:cs="Calibri"/>
          <w:bCs/>
          <w:sz w:val="22"/>
          <w:szCs w:val="22"/>
          <w:lang w:val="pl" w:eastAsia="ar-SA"/>
        </w:rPr>
        <w:t xml:space="preserve">Wykonawca, za pośrednictwem </w:t>
      </w:r>
      <w:hyperlink r:id="rId33" w:history="1">
        <w:r w:rsidR="008712C3" w:rsidRPr="001137C8">
          <w:rPr>
            <w:rStyle w:val="Hipercze"/>
            <w:rFonts w:ascii="Calibri" w:hAnsi="Calibri" w:cs="Calibri"/>
            <w:bCs/>
            <w:sz w:val="22"/>
            <w:szCs w:val="22"/>
            <w:lang w:eastAsia="ar-SA"/>
          </w:rPr>
          <w:t>https://platformazakupowa.pl/pn/pcss_poznan</w:t>
        </w:r>
      </w:hyperlink>
      <w:r w:rsidR="008712C3" w:rsidRPr="001137C8">
        <w:rPr>
          <w:rFonts w:ascii="Calibri" w:hAnsi="Calibri" w:cs="Calibri"/>
          <w:bCs/>
          <w:sz w:val="22"/>
          <w:szCs w:val="22"/>
          <w:lang w:val="pl" w:eastAsia="ar-SA"/>
        </w:rPr>
        <w:t xml:space="preserve"> </w:t>
      </w:r>
      <w:r w:rsidRPr="001137C8">
        <w:rPr>
          <w:rFonts w:ascii="Calibri" w:hAnsi="Calibri" w:cs="Calibri"/>
          <w:bCs/>
          <w:sz w:val="22"/>
          <w:szCs w:val="22"/>
          <w:lang w:val="pl" w:eastAsia="ar-SA"/>
        </w:rPr>
        <w:t>może przed upływem terminu do składania ofert zmienić lub wycofać ofertę. Sposób dokonywania zmiany lub wycofania oferty zamieszczono w instrukcji zamieszczonej na stronie internetowej pod adresem:</w:t>
      </w:r>
      <w:r w:rsidR="008712C3" w:rsidRPr="001137C8">
        <w:rPr>
          <w:rFonts w:ascii="Calibri" w:hAnsi="Calibri" w:cs="Calibri"/>
          <w:bCs/>
          <w:sz w:val="22"/>
          <w:szCs w:val="22"/>
          <w:lang w:val="pl" w:eastAsia="ar-SA"/>
        </w:rPr>
        <w:t xml:space="preserve"> </w:t>
      </w:r>
      <w:hyperlink r:id="rId34" w:history="1">
        <w:r w:rsidR="008712C3" w:rsidRPr="001137C8">
          <w:rPr>
            <w:rStyle w:val="Hipercze"/>
            <w:rFonts w:ascii="Calibri" w:eastAsia="Calibri" w:hAnsi="Calibri" w:cs="Calibri"/>
            <w:sz w:val="22"/>
            <w:szCs w:val="22"/>
          </w:rPr>
          <w:t>https://platformazakupowa.pl/strona/45-instrukcje</w:t>
        </w:r>
      </w:hyperlink>
      <w:r w:rsidR="007B432B" w:rsidRPr="001137C8">
        <w:rPr>
          <w:rFonts w:ascii="Calibri" w:eastAsia="Calibri" w:hAnsi="Calibri" w:cs="Calibri"/>
          <w:sz w:val="22"/>
          <w:szCs w:val="22"/>
          <w:u w:val="single"/>
        </w:rPr>
        <w:t>.</w:t>
      </w:r>
    </w:p>
    <w:p w14:paraId="6F267AEC" w14:textId="77777777" w:rsidR="00042966" w:rsidRPr="001137C8" w:rsidRDefault="00042966" w:rsidP="00AF3C81">
      <w:pPr>
        <w:widowControl w:val="0"/>
        <w:numPr>
          <w:ilvl w:val="1"/>
          <w:numId w:val="30"/>
        </w:numPr>
        <w:tabs>
          <w:tab w:val="num" w:pos="4406"/>
        </w:tabs>
        <w:spacing w:line="271" w:lineRule="auto"/>
        <w:ind w:left="567" w:right="-2" w:hanging="567"/>
        <w:jc w:val="both"/>
        <w:outlineLvl w:val="1"/>
        <w:rPr>
          <w:rFonts w:ascii="Calibri" w:hAnsi="Calibri" w:cs="Calibri"/>
          <w:bCs/>
          <w:sz w:val="22"/>
          <w:szCs w:val="22"/>
          <w:lang w:val="pl" w:eastAsia="ar-SA"/>
        </w:rPr>
      </w:pPr>
      <w:r w:rsidRPr="001137C8">
        <w:rPr>
          <w:rFonts w:ascii="Calibri" w:hAnsi="Calibri" w:cs="Calibri"/>
          <w:bCs/>
          <w:sz w:val="22"/>
          <w:szCs w:val="22"/>
          <w:lang w:val="pl" w:eastAsia="ar-SA"/>
        </w:rPr>
        <w:t>Każdy z wykonawców może złożyć tylko jedną ofertę. Złożenie większej liczby ofert lub oferty zawierającej propozycje wariantowe spowoduje odrzucenie wszystkich ofert złożonych przez danego wykonawcę.</w:t>
      </w:r>
    </w:p>
    <w:p w14:paraId="59ECFD8F" w14:textId="152D577B" w:rsidR="00042966" w:rsidRPr="001137C8" w:rsidRDefault="00042966" w:rsidP="00AF3C81">
      <w:pPr>
        <w:widowControl w:val="0"/>
        <w:numPr>
          <w:ilvl w:val="1"/>
          <w:numId w:val="30"/>
        </w:numPr>
        <w:tabs>
          <w:tab w:val="num" w:pos="4406"/>
        </w:tabs>
        <w:spacing w:line="271" w:lineRule="auto"/>
        <w:ind w:left="567" w:right="-2" w:hanging="567"/>
        <w:jc w:val="both"/>
        <w:outlineLvl w:val="1"/>
        <w:rPr>
          <w:rFonts w:ascii="Calibri" w:hAnsi="Calibri" w:cs="Calibri"/>
          <w:bCs/>
          <w:sz w:val="22"/>
          <w:szCs w:val="22"/>
          <w:lang w:val="pl" w:eastAsia="ar-SA"/>
        </w:rPr>
      </w:pPr>
      <w:r w:rsidRPr="001137C8">
        <w:rPr>
          <w:rFonts w:ascii="Calibri" w:hAnsi="Calibri" w:cs="Calibri"/>
          <w:bCs/>
          <w:sz w:val="22"/>
          <w:szCs w:val="22"/>
          <w:lang w:val="pl"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DF3D552" w14:textId="5AAFC956" w:rsidR="00042966" w:rsidRPr="001137C8" w:rsidRDefault="00042966" w:rsidP="00AF3C81">
      <w:pPr>
        <w:widowControl w:val="0"/>
        <w:numPr>
          <w:ilvl w:val="1"/>
          <w:numId w:val="30"/>
        </w:numPr>
        <w:tabs>
          <w:tab w:val="num" w:pos="4406"/>
        </w:tabs>
        <w:spacing w:line="271" w:lineRule="auto"/>
        <w:ind w:left="567" w:right="-2" w:hanging="567"/>
        <w:jc w:val="both"/>
        <w:outlineLvl w:val="1"/>
        <w:rPr>
          <w:rFonts w:ascii="Calibri" w:hAnsi="Calibri" w:cs="Calibri"/>
          <w:bCs/>
          <w:sz w:val="22"/>
          <w:szCs w:val="22"/>
          <w:lang w:val="pl" w:eastAsia="ar-SA"/>
        </w:rPr>
      </w:pPr>
      <w:r w:rsidRPr="001137C8">
        <w:rPr>
          <w:rFonts w:ascii="Calibri" w:hAnsi="Calibri" w:cs="Calibri"/>
          <w:bCs/>
          <w:sz w:val="22"/>
          <w:szCs w:val="22"/>
          <w:lang w:val="pl" w:eastAsia="ar-SA"/>
        </w:rPr>
        <w:t xml:space="preserve">Maksymalny rozmiar jednego pliku przesyłanego za pośrednictwem dedykowanych formularzy do: </w:t>
      </w:r>
      <w:r w:rsidRPr="001137C8">
        <w:rPr>
          <w:rFonts w:ascii="Calibri" w:hAnsi="Calibri" w:cs="Calibri"/>
          <w:bCs/>
          <w:sz w:val="22"/>
          <w:szCs w:val="22"/>
          <w:lang w:val="pl" w:eastAsia="ar-SA"/>
        </w:rPr>
        <w:lastRenderedPageBreak/>
        <w:t>złożenia, zmiany, wycofania oferty wynosi 150 MB natomiast przy komunikacji wielkość pliku to maksymalnie 500 MB.</w:t>
      </w:r>
    </w:p>
    <w:p w14:paraId="72E7717B" w14:textId="67AAA261" w:rsidR="007F04A4" w:rsidRPr="001137C8" w:rsidRDefault="007F04A4" w:rsidP="00AF3C81">
      <w:pPr>
        <w:widowControl w:val="0"/>
        <w:numPr>
          <w:ilvl w:val="1"/>
          <w:numId w:val="30"/>
        </w:numPr>
        <w:tabs>
          <w:tab w:val="clear" w:pos="1288"/>
          <w:tab w:val="num" w:pos="567"/>
        </w:tabs>
        <w:spacing w:line="271" w:lineRule="auto"/>
        <w:ind w:left="567" w:right="-2" w:hanging="567"/>
        <w:jc w:val="both"/>
        <w:outlineLvl w:val="1"/>
        <w:rPr>
          <w:rFonts w:ascii="Calibri" w:hAnsi="Calibri" w:cs="Calibri"/>
          <w:bCs/>
          <w:sz w:val="22"/>
          <w:szCs w:val="22"/>
          <w:lang w:val="pl" w:eastAsia="ar-SA"/>
        </w:rPr>
      </w:pPr>
      <w:r w:rsidRPr="001137C8">
        <w:rPr>
          <w:rFonts w:ascii="Calibri" w:hAnsi="Calibri" w:cs="Calibri"/>
          <w:bCs/>
          <w:sz w:val="22"/>
          <w:szCs w:val="22"/>
          <w:lang w:val="pl" w:eastAsia="ar-SA"/>
        </w:rPr>
        <w:t xml:space="preserve">Formaty plików wykorzystywanych przez wykonawców powinny być zgodne z </w:t>
      </w:r>
      <w:r w:rsidR="00C44103" w:rsidRPr="001137C8">
        <w:rPr>
          <w:rFonts w:ascii="Calibri" w:hAnsi="Calibri" w:cs="Calibri"/>
          <w:bCs/>
          <w:sz w:val="22"/>
          <w:szCs w:val="22"/>
          <w:lang w:val="pl" w:eastAsia="ar-SA"/>
        </w:rPr>
        <w:t xml:space="preserve">“Obwieszczeniem Prezesa Rady Ministrów </w:t>
      </w:r>
      <w:r w:rsidRPr="001137C8">
        <w:rPr>
          <w:rFonts w:ascii="Calibri" w:hAnsi="Calibri" w:cs="Calibri"/>
          <w:bCs/>
          <w:sz w:val="22"/>
          <w:szCs w:val="22"/>
          <w:lang w:val="pl" w:eastAsia="ar-SA"/>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F96735" w14:textId="7A4ABB3E" w:rsidR="007F04A4" w:rsidRPr="001137C8" w:rsidRDefault="007F04A4" w:rsidP="00AF3C81">
      <w:pPr>
        <w:widowControl w:val="0"/>
        <w:numPr>
          <w:ilvl w:val="1"/>
          <w:numId w:val="30"/>
        </w:numPr>
        <w:tabs>
          <w:tab w:val="clear" w:pos="1288"/>
          <w:tab w:val="num" w:pos="567"/>
        </w:tabs>
        <w:spacing w:line="271" w:lineRule="auto"/>
        <w:ind w:left="567" w:right="-2" w:hanging="567"/>
        <w:jc w:val="both"/>
        <w:outlineLvl w:val="1"/>
        <w:rPr>
          <w:rFonts w:ascii="Calibri" w:hAnsi="Calibri" w:cs="Calibri"/>
          <w:bCs/>
          <w:sz w:val="22"/>
          <w:szCs w:val="22"/>
          <w:lang w:val="pl" w:eastAsia="ar-SA"/>
        </w:rPr>
      </w:pPr>
      <w:r w:rsidRPr="001137C8">
        <w:rPr>
          <w:rFonts w:ascii="Calibri" w:hAnsi="Calibri" w:cs="Calibri"/>
          <w:bCs/>
          <w:sz w:val="22"/>
          <w:szCs w:val="22"/>
          <w:lang w:val="pl" w:eastAsia="ar-SA"/>
        </w:rPr>
        <w:t>Zamawiający rekomenduje wykorzystanie formatów: .pdf .doc .xls .jpg (.jpeg) ze szczególnym wskazaniem na .pdf</w:t>
      </w:r>
      <w:r w:rsidR="007B432B" w:rsidRPr="001137C8">
        <w:rPr>
          <w:rFonts w:ascii="Calibri" w:hAnsi="Calibri" w:cs="Calibri"/>
          <w:bCs/>
          <w:sz w:val="22"/>
          <w:szCs w:val="22"/>
          <w:lang w:val="pl" w:eastAsia="ar-SA"/>
        </w:rPr>
        <w:t>.</w:t>
      </w:r>
    </w:p>
    <w:p w14:paraId="01F928E9" w14:textId="55E933D5" w:rsidR="007F04A4" w:rsidRPr="001137C8" w:rsidRDefault="007F04A4" w:rsidP="00AF3C81">
      <w:pPr>
        <w:widowControl w:val="0"/>
        <w:numPr>
          <w:ilvl w:val="1"/>
          <w:numId w:val="30"/>
        </w:numPr>
        <w:tabs>
          <w:tab w:val="clear" w:pos="1288"/>
          <w:tab w:val="num" w:pos="567"/>
        </w:tabs>
        <w:spacing w:line="271" w:lineRule="auto"/>
        <w:ind w:left="567" w:right="-2" w:hanging="567"/>
        <w:jc w:val="both"/>
        <w:outlineLvl w:val="1"/>
        <w:rPr>
          <w:rFonts w:ascii="Calibri" w:hAnsi="Calibri" w:cs="Calibri"/>
          <w:bCs/>
          <w:sz w:val="22"/>
          <w:szCs w:val="22"/>
          <w:lang w:val="pl" w:eastAsia="ar-SA"/>
        </w:rPr>
      </w:pPr>
      <w:r w:rsidRPr="001137C8">
        <w:rPr>
          <w:rFonts w:ascii="Calibri" w:hAnsi="Calibri" w:cs="Calibri"/>
          <w:bCs/>
          <w:sz w:val="22"/>
          <w:szCs w:val="22"/>
          <w:lang w:val="pl" w:eastAsia="ar-SA"/>
        </w:rPr>
        <w:t xml:space="preserve">W celu ewentualnej kompresji danych </w:t>
      </w:r>
      <w:r w:rsidR="001D32B7" w:rsidRPr="001137C8">
        <w:rPr>
          <w:rFonts w:ascii="Calibri" w:hAnsi="Calibri" w:cs="Calibri"/>
          <w:bCs/>
          <w:sz w:val="22"/>
          <w:szCs w:val="22"/>
          <w:lang w:val="pl" w:eastAsia="ar-SA"/>
        </w:rPr>
        <w:t xml:space="preserve">zamawiający </w:t>
      </w:r>
      <w:r w:rsidRPr="001137C8">
        <w:rPr>
          <w:rFonts w:ascii="Calibri" w:hAnsi="Calibri" w:cs="Calibri"/>
          <w:bCs/>
          <w:sz w:val="22"/>
          <w:szCs w:val="22"/>
          <w:lang w:val="pl" w:eastAsia="ar-SA"/>
        </w:rPr>
        <w:t>rekomenduje wykorzystanie jednego z formatów: .zip, .7Z</w:t>
      </w:r>
      <w:r w:rsidR="007B432B" w:rsidRPr="001137C8">
        <w:rPr>
          <w:rFonts w:ascii="Calibri" w:hAnsi="Calibri" w:cs="Calibri"/>
          <w:bCs/>
          <w:sz w:val="22"/>
          <w:szCs w:val="22"/>
          <w:lang w:val="pl" w:eastAsia="ar-SA"/>
        </w:rPr>
        <w:t>.</w:t>
      </w:r>
    </w:p>
    <w:p w14:paraId="4EA31F27" w14:textId="6E764E8A" w:rsidR="007F04A4" w:rsidRPr="001137C8" w:rsidRDefault="007F04A4" w:rsidP="00AF3C81">
      <w:pPr>
        <w:widowControl w:val="0"/>
        <w:numPr>
          <w:ilvl w:val="1"/>
          <w:numId w:val="30"/>
        </w:numPr>
        <w:tabs>
          <w:tab w:val="clear" w:pos="1288"/>
          <w:tab w:val="num" w:pos="567"/>
        </w:tabs>
        <w:spacing w:line="271" w:lineRule="auto"/>
        <w:ind w:left="567" w:hanging="567"/>
        <w:jc w:val="both"/>
        <w:outlineLvl w:val="1"/>
        <w:rPr>
          <w:rFonts w:ascii="Calibri" w:hAnsi="Calibri" w:cs="Calibri"/>
          <w:bCs/>
          <w:sz w:val="22"/>
          <w:szCs w:val="22"/>
          <w:lang w:val="pl" w:eastAsia="ar-SA"/>
        </w:rPr>
      </w:pPr>
      <w:r w:rsidRPr="001137C8">
        <w:rPr>
          <w:rFonts w:ascii="Calibri" w:hAnsi="Calibri" w:cs="Calibri"/>
          <w:bCs/>
          <w:sz w:val="22"/>
          <w:szCs w:val="22"/>
          <w:lang w:val="pl" w:eastAsia="ar-SA"/>
        </w:rPr>
        <w:t>Wśród formatów powszechnych a NIE występujących w rozporządzeniu występują: .rar .gif .bmp .numbers .pages</w:t>
      </w:r>
      <w:r w:rsidR="007B432B" w:rsidRPr="001137C8">
        <w:rPr>
          <w:rFonts w:ascii="Calibri" w:hAnsi="Calibri" w:cs="Calibri"/>
          <w:bCs/>
          <w:sz w:val="22"/>
          <w:szCs w:val="22"/>
          <w:lang w:val="pl" w:eastAsia="ar-SA"/>
        </w:rPr>
        <w:t>.</w:t>
      </w:r>
    </w:p>
    <w:p w14:paraId="4537F6F4" w14:textId="14C9AE94" w:rsidR="007F04A4" w:rsidRPr="001137C8" w:rsidRDefault="007F04A4" w:rsidP="00AF3C81">
      <w:pPr>
        <w:pStyle w:val="Nagwek2"/>
        <w:keepNext w:val="0"/>
        <w:widowControl w:val="0"/>
        <w:numPr>
          <w:ilvl w:val="1"/>
          <w:numId w:val="30"/>
        </w:numPr>
        <w:tabs>
          <w:tab w:val="clear" w:pos="1288"/>
          <w:tab w:val="num" w:pos="567"/>
        </w:tabs>
        <w:spacing w:before="0" w:line="271" w:lineRule="auto"/>
        <w:ind w:left="567" w:hanging="567"/>
        <w:jc w:val="both"/>
        <w:rPr>
          <w:rFonts w:ascii="Calibri" w:hAnsi="Calibri" w:cs="Calibri"/>
          <w:color w:val="auto"/>
          <w:sz w:val="22"/>
          <w:szCs w:val="22"/>
        </w:rPr>
      </w:pPr>
      <w:bookmarkStart w:id="141" w:name="_Toc62736616"/>
      <w:bookmarkStart w:id="142" w:name="_Toc69214927"/>
      <w:r w:rsidRPr="001137C8">
        <w:rPr>
          <w:rFonts w:ascii="Calibri" w:hAnsi="Calibri" w:cs="Calibri"/>
          <w:b w:val="0"/>
          <w:color w:val="auto"/>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w:t>
      </w:r>
      <w:bookmarkEnd w:id="141"/>
      <w:bookmarkEnd w:id="142"/>
    </w:p>
    <w:p w14:paraId="23E9A554" w14:textId="3B4DF737" w:rsidR="00DF280E" w:rsidRPr="001137C8" w:rsidRDefault="00DF280E" w:rsidP="00AF3C81">
      <w:pPr>
        <w:pStyle w:val="Nagwek2"/>
        <w:keepNext w:val="0"/>
        <w:widowControl w:val="0"/>
        <w:numPr>
          <w:ilvl w:val="1"/>
          <w:numId w:val="23"/>
        </w:numPr>
        <w:tabs>
          <w:tab w:val="left" w:pos="709"/>
        </w:tabs>
        <w:spacing w:before="0" w:line="271" w:lineRule="auto"/>
        <w:ind w:left="567" w:hanging="567"/>
        <w:jc w:val="both"/>
        <w:rPr>
          <w:rFonts w:ascii="Calibri" w:hAnsi="Calibri" w:cs="Calibri"/>
          <w:color w:val="auto"/>
          <w:sz w:val="22"/>
          <w:szCs w:val="22"/>
        </w:rPr>
      </w:pPr>
      <w:bookmarkStart w:id="143" w:name="_Toc62736620"/>
      <w:bookmarkStart w:id="144" w:name="_Toc69214928"/>
      <w:r w:rsidRPr="001137C8">
        <w:rPr>
          <w:rFonts w:ascii="Calibri" w:hAnsi="Calibri" w:cs="Calibri"/>
          <w:b w:val="0"/>
          <w:color w:val="auto"/>
          <w:sz w:val="22"/>
          <w:szCs w:val="22"/>
        </w:rPr>
        <w:t>Ofertę należy przy</w:t>
      </w:r>
      <w:r w:rsidR="008712C3" w:rsidRPr="001137C8">
        <w:rPr>
          <w:rFonts w:ascii="Calibri" w:hAnsi="Calibri" w:cs="Calibri"/>
          <w:b w:val="0"/>
          <w:color w:val="auto"/>
          <w:sz w:val="22"/>
          <w:szCs w:val="22"/>
        </w:rPr>
        <w:t xml:space="preserve">gotować z należytą starannością </w:t>
      </w:r>
      <w:r w:rsidR="0094086B" w:rsidRPr="001137C8">
        <w:rPr>
          <w:rFonts w:ascii="Calibri" w:hAnsi="Calibri" w:cs="Calibri"/>
          <w:b w:val="0"/>
          <w:color w:val="auto"/>
          <w:sz w:val="22"/>
          <w:szCs w:val="22"/>
        </w:rPr>
        <w:t xml:space="preserve">dla podmiotu ubiegającego się o udzielenie zamówienia publicznego </w:t>
      </w:r>
      <w:r w:rsidR="008712C3" w:rsidRPr="001137C8">
        <w:rPr>
          <w:rFonts w:ascii="Calibri" w:hAnsi="Calibri" w:cs="Calibri"/>
          <w:b w:val="0"/>
          <w:color w:val="auto"/>
          <w:sz w:val="22"/>
          <w:szCs w:val="22"/>
        </w:rPr>
        <w:t xml:space="preserve">i </w:t>
      </w:r>
      <w:r w:rsidRPr="001137C8">
        <w:rPr>
          <w:rFonts w:ascii="Calibri" w:hAnsi="Calibri" w:cs="Calibri"/>
          <w:b w:val="0"/>
          <w:color w:val="auto"/>
          <w:sz w:val="22"/>
          <w:szCs w:val="22"/>
        </w:rPr>
        <w:t>zachowaniem odpowiedniego odstępu czasu do zakończenia przyjmowania ofert</w:t>
      </w:r>
      <w:r w:rsidR="0094086B" w:rsidRPr="001137C8">
        <w:rPr>
          <w:rFonts w:ascii="Calibri" w:hAnsi="Calibri" w:cs="Calibri"/>
          <w:b w:val="0"/>
          <w:color w:val="auto"/>
          <w:sz w:val="22"/>
          <w:szCs w:val="22"/>
        </w:rPr>
        <w:t>.</w:t>
      </w:r>
      <w:r w:rsidRPr="001137C8">
        <w:rPr>
          <w:rFonts w:ascii="Calibri" w:hAnsi="Calibri" w:cs="Calibri"/>
          <w:b w:val="0"/>
          <w:color w:val="auto"/>
          <w:sz w:val="22"/>
          <w:szCs w:val="22"/>
        </w:rPr>
        <w:t xml:space="preserve"> </w:t>
      </w:r>
      <w:r w:rsidR="0094086B" w:rsidRPr="001137C8">
        <w:rPr>
          <w:rFonts w:ascii="Calibri" w:hAnsi="Calibri" w:cs="Calibri"/>
          <w:b w:val="0"/>
          <w:color w:val="auto"/>
          <w:sz w:val="22"/>
          <w:szCs w:val="22"/>
        </w:rPr>
        <w:t>Zamawiający s</w:t>
      </w:r>
      <w:r w:rsidRPr="001137C8">
        <w:rPr>
          <w:rFonts w:ascii="Calibri" w:hAnsi="Calibri" w:cs="Calibri"/>
          <w:b w:val="0"/>
          <w:color w:val="auto"/>
          <w:sz w:val="22"/>
          <w:szCs w:val="22"/>
        </w:rPr>
        <w:t>ugeruje złożenie oferty na 24 godziny przed terminem składania ofer</w:t>
      </w:r>
      <w:r w:rsidR="0094086B" w:rsidRPr="001137C8">
        <w:rPr>
          <w:rFonts w:ascii="Calibri" w:hAnsi="Calibri" w:cs="Calibri"/>
          <w:b w:val="0"/>
          <w:color w:val="auto"/>
          <w:sz w:val="22"/>
          <w:szCs w:val="22"/>
        </w:rPr>
        <w:t>t</w:t>
      </w:r>
      <w:r w:rsidRPr="001137C8">
        <w:rPr>
          <w:rFonts w:ascii="Calibri" w:hAnsi="Calibri" w:cs="Calibri"/>
          <w:b w:val="0"/>
          <w:color w:val="auto"/>
          <w:sz w:val="22"/>
          <w:szCs w:val="22"/>
        </w:rPr>
        <w:t>.</w:t>
      </w:r>
      <w:bookmarkEnd w:id="143"/>
      <w:bookmarkEnd w:id="144"/>
    </w:p>
    <w:p w14:paraId="55785D3C" w14:textId="611F6167" w:rsidR="00DF280E" w:rsidRPr="001137C8" w:rsidRDefault="00DF280E" w:rsidP="00AF3C81">
      <w:pPr>
        <w:pStyle w:val="Nagwek2"/>
        <w:keepNext w:val="0"/>
        <w:widowControl w:val="0"/>
        <w:numPr>
          <w:ilvl w:val="1"/>
          <w:numId w:val="23"/>
        </w:numPr>
        <w:tabs>
          <w:tab w:val="left" w:pos="709"/>
        </w:tabs>
        <w:spacing w:before="0" w:line="271" w:lineRule="auto"/>
        <w:ind w:left="567" w:right="-2" w:hanging="567"/>
        <w:jc w:val="both"/>
        <w:rPr>
          <w:rFonts w:ascii="Calibri" w:hAnsi="Calibri" w:cs="Calibri"/>
          <w:color w:val="auto"/>
          <w:sz w:val="22"/>
          <w:szCs w:val="22"/>
        </w:rPr>
      </w:pPr>
      <w:bookmarkStart w:id="145" w:name="_Toc62736621"/>
      <w:bookmarkStart w:id="146" w:name="_Toc69214929"/>
      <w:r w:rsidRPr="001137C8">
        <w:rPr>
          <w:rFonts w:ascii="Calibri" w:hAnsi="Calibri" w:cs="Calibri"/>
          <w:b w:val="0"/>
          <w:color w:val="auto"/>
          <w:sz w:val="22"/>
          <w:szCs w:val="22"/>
        </w:rPr>
        <w:t>Podczas podpisywania plików zaleca się stosowanie algorytmu skrótu SHA2 zamiast SHA1.</w:t>
      </w:r>
      <w:bookmarkEnd w:id="145"/>
      <w:bookmarkEnd w:id="146"/>
    </w:p>
    <w:p w14:paraId="059D98D9" w14:textId="51316401" w:rsidR="00DF280E" w:rsidRPr="001137C8" w:rsidRDefault="00DF280E" w:rsidP="00AF3C81">
      <w:pPr>
        <w:pStyle w:val="Nagwek2"/>
        <w:keepNext w:val="0"/>
        <w:widowControl w:val="0"/>
        <w:numPr>
          <w:ilvl w:val="1"/>
          <w:numId w:val="23"/>
        </w:numPr>
        <w:tabs>
          <w:tab w:val="left" w:pos="709"/>
        </w:tabs>
        <w:spacing w:before="0" w:line="271" w:lineRule="auto"/>
        <w:ind w:left="567" w:right="-2" w:hanging="567"/>
        <w:jc w:val="both"/>
        <w:rPr>
          <w:rFonts w:ascii="Calibri" w:hAnsi="Calibri" w:cs="Calibri"/>
          <w:color w:val="auto"/>
          <w:sz w:val="22"/>
          <w:szCs w:val="22"/>
        </w:rPr>
      </w:pPr>
      <w:bookmarkStart w:id="147" w:name="_Toc62736622"/>
      <w:bookmarkStart w:id="148" w:name="_Toc69214930"/>
      <w:r w:rsidRPr="001137C8">
        <w:rPr>
          <w:rFonts w:ascii="Calibri" w:hAnsi="Calibri" w:cs="Calibri"/>
          <w:b w:val="0"/>
          <w:color w:val="auto"/>
          <w:sz w:val="22"/>
          <w:szCs w:val="22"/>
        </w:rPr>
        <w:t>Jeśli wykonawca pakuje dokumenty np. w plik ZIP zalecamy wcześniejsze podpisanie każdego ze skompresowanych plików.</w:t>
      </w:r>
      <w:bookmarkEnd w:id="147"/>
      <w:bookmarkEnd w:id="148"/>
    </w:p>
    <w:p w14:paraId="5A31FF39" w14:textId="77777777" w:rsidR="00DF280E" w:rsidRPr="001137C8" w:rsidRDefault="00DF280E" w:rsidP="00AF3C81">
      <w:pPr>
        <w:pStyle w:val="Nagwek2"/>
        <w:keepNext w:val="0"/>
        <w:widowControl w:val="0"/>
        <w:numPr>
          <w:ilvl w:val="1"/>
          <w:numId w:val="23"/>
        </w:numPr>
        <w:tabs>
          <w:tab w:val="left" w:pos="709"/>
        </w:tabs>
        <w:spacing w:before="0" w:line="271" w:lineRule="auto"/>
        <w:ind w:left="567" w:right="-2" w:hanging="567"/>
        <w:jc w:val="both"/>
        <w:rPr>
          <w:rFonts w:ascii="Calibri" w:hAnsi="Calibri" w:cs="Calibri"/>
          <w:color w:val="auto"/>
          <w:sz w:val="22"/>
          <w:szCs w:val="22"/>
        </w:rPr>
      </w:pPr>
      <w:bookmarkStart w:id="149" w:name="_Toc62736624"/>
      <w:bookmarkStart w:id="150" w:name="_Toc69214931"/>
      <w:r w:rsidRPr="001137C8">
        <w:rPr>
          <w:rFonts w:ascii="Calibri" w:hAnsi="Calibri" w:cs="Calibri"/>
          <w:b w:val="0"/>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bookmarkEnd w:id="149"/>
      <w:bookmarkEnd w:id="150"/>
    </w:p>
    <w:p w14:paraId="7A09037F" w14:textId="77777777" w:rsidR="00AF70D8" w:rsidRPr="001137C8" w:rsidRDefault="00AF70D8" w:rsidP="00AF3C81">
      <w:pPr>
        <w:pStyle w:val="Nagwek2"/>
        <w:numPr>
          <w:ilvl w:val="1"/>
          <w:numId w:val="23"/>
        </w:numPr>
        <w:tabs>
          <w:tab w:val="left" w:pos="709"/>
        </w:tabs>
        <w:spacing w:before="0" w:line="271" w:lineRule="auto"/>
        <w:ind w:left="567" w:right="-2" w:hanging="567"/>
        <w:jc w:val="both"/>
        <w:rPr>
          <w:rFonts w:ascii="Calibri" w:hAnsi="Calibri" w:cs="Calibri"/>
          <w:color w:val="auto"/>
          <w:sz w:val="22"/>
          <w:szCs w:val="22"/>
        </w:rPr>
      </w:pPr>
      <w:bookmarkStart w:id="151" w:name="_Toc62736625"/>
      <w:bookmarkStart w:id="152" w:name="_Toc69214932"/>
      <w:r w:rsidRPr="001137C8">
        <w:rPr>
          <w:rFonts w:ascii="Calibri" w:hAnsi="Calibri" w:cs="Calibri"/>
          <w:color w:val="auto"/>
          <w:sz w:val="22"/>
          <w:szCs w:val="22"/>
        </w:rPr>
        <w:t>Oferta musi zawierać następujące dokumenty:</w:t>
      </w:r>
      <w:bookmarkEnd w:id="151"/>
      <w:bookmarkEnd w:id="152"/>
    </w:p>
    <w:p w14:paraId="745AF46D" w14:textId="2EDC7BAA" w:rsidR="00A53218" w:rsidRPr="001137C8" w:rsidRDefault="00AF70D8" w:rsidP="00AF3C81">
      <w:pPr>
        <w:widowControl w:val="0"/>
        <w:numPr>
          <w:ilvl w:val="0"/>
          <w:numId w:val="32"/>
        </w:numPr>
        <w:spacing w:line="271" w:lineRule="auto"/>
        <w:ind w:left="851" w:right="-2" w:hanging="284"/>
        <w:jc w:val="both"/>
        <w:outlineLvl w:val="1"/>
        <w:rPr>
          <w:rFonts w:ascii="Calibri" w:hAnsi="Calibri" w:cs="Calibri"/>
          <w:bCs/>
          <w:strike/>
          <w:sz w:val="22"/>
          <w:szCs w:val="22"/>
          <w:lang w:eastAsia="ar-SA"/>
        </w:rPr>
      </w:pPr>
      <w:r w:rsidRPr="001137C8">
        <w:rPr>
          <w:rFonts w:ascii="Calibri" w:hAnsi="Calibri" w:cs="Calibri"/>
          <w:b/>
          <w:sz w:val="22"/>
          <w:szCs w:val="22"/>
          <w:lang w:eastAsia="ar-SA"/>
        </w:rPr>
        <w:t xml:space="preserve">Formularz </w:t>
      </w:r>
      <w:r w:rsidR="00920D1C" w:rsidRPr="001137C8">
        <w:rPr>
          <w:rFonts w:ascii="Calibri" w:hAnsi="Calibri" w:cs="Calibri"/>
          <w:b/>
          <w:sz w:val="22"/>
          <w:szCs w:val="22"/>
          <w:lang w:eastAsia="ar-SA"/>
        </w:rPr>
        <w:t>O</w:t>
      </w:r>
      <w:r w:rsidRPr="001137C8">
        <w:rPr>
          <w:rFonts w:ascii="Calibri" w:hAnsi="Calibri" w:cs="Calibri"/>
          <w:b/>
          <w:sz w:val="22"/>
          <w:szCs w:val="22"/>
          <w:lang w:eastAsia="ar-SA"/>
        </w:rPr>
        <w:t>ferty</w:t>
      </w:r>
      <w:r w:rsidR="00691962" w:rsidRPr="001137C8">
        <w:rPr>
          <w:rFonts w:ascii="Calibri" w:hAnsi="Calibri" w:cs="Calibri"/>
          <w:sz w:val="22"/>
          <w:szCs w:val="22"/>
          <w:lang w:eastAsia="ar-SA"/>
        </w:rPr>
        <w:t xml:space="preserve"> - </w:t>
      </w:r>
      <w:r w:rsidRPr="001137C8">
        <w:rPr>
          <w:rFonts w:ascii="Calibri" w:hAnsi="Calibri" w:cs="Calibri"/>
          <w:sz w:val="22"/>
          <w:szCs w:val="22"/>
          <w:lang w:eastAsia="ar-SA"/>
        </w:rPr>
        <w:t xml:space="preserve">sporządzony pod rygorem nieważności w </w:t>
      </w:r>
      <w:r w:rsidR="008A26B4" w:rsidRPr="001137C8">
        <w:rPr>
          <w:rFonts w:ascii="Calibri" w:hAnsi="Calibri" w:cs="Calibri"/>
          <w:sz w:val="22"/>
          <w:szCs w:val="22"/>
          <w:lang w:eastAsia="ar-SA"/>
        </w:rPr>
        <w:t xml:space="preserve">formie elektronicznej opatrzonej </w:t>
      </w:r>
      <w:r w:rsidRPr="001137C8">
        <w:rPr>
          <w:rFonts w:ascii="Calibri" w:hAnsi="Calibri" w:cs="Calibri"/>
          <w:sz w:val="22"/>
          <w:szCs w:val="22"/>
          <w:lang w:eastAsia="ar-SA"/>
        </w:rPr>
        <w:t>kwalifikowanym podpisem elektronicznym</w:t>
      </w:r>
      <w:r w:rsidR="00691962" w:rsidRPr="001137C8">
        <w:rPr>
          <w:rFonts w:ascii="Calibri" w:hAnsi="Calibri" w:cs="Calibri"/>
          <w:sz w:val="22"/>
          <w:szCs w:val="22"/>
        </w:rPr>
        <w:t xml:space="preserve"> </w:t>
      </w:r>
      <w:r w:rsidR="00691962" w:rsidRPr="001137C8">
        <w:rPr>
          <w:rFonts w:ascii="Calibri" w:hAnsi="Calibri" w:cs="Calibri"/>
          <w:sz w:val="22"/>
          <w:szCs w:val="22"/>
          <w:lang w:eastAsia="ar-SA"/>
        </w:rPr>
        <w:t>przez osobę</w:t>
      </w:r>
      <w:r w:rsidR="008A26B4" w:rsidRPr="001137C8">
        <w:rPr>
          <w:rFonts w:ascii="Calibri" w:hAnsi="Calibri" w:cs="Calibri"/>
          <w:sz w:val="22"/>
          <w:szCs w:val="22"/>
          <w:lang w:eastAsia="ar-SA"/>
        </w:rPr>
        <w:t>/osoby</w:t>
      </w:r>
      <w:r w:rsidR="00691962" w:rsidRPr="001137C8">
        <w:rPr>
          <w:rFonts w:ascii="Calibri" w:hAnsi="Calibri" w:cs="Calibri"/>
          <w:sz w:val="22"/>
          <w:szCs w:val="22"/>
          <w:lang w:eastAsia="ar-SA"/>
        </w:rPr>
        <w:t xml:space="preserve"> upoważnioną</w:t>
      </w:r>
      <w:r w:rsidR="008A26B4" w:rsidRPr="001137C8">
        <w:rPr>
          <w:rFonts w:ascii="Calibri" w:hAnsi="Calibri" w:cs="Calibri"/>
          <w:sz w:val="22"/>
          <w:szCs w:val="22"/>
          <w:lang w:eastAsia="ar-SA"/>
        </w:rPr>
        <w:t>/upoważnione</w:t>
      </w:r>
      <w:r w:rsidR="00691962" w:rsidRPr="001137C8">
        <w:rPr>
          <w:rFonts w:ascii="Calibri" w:hAnsi="Calibri" w:cs="Calibri"/>
          <w:sz w:val="22"/>
          <w:szCs w:val="22"/>
          <w:lang w:eastAsia="ar-SA"/>
        </w:rPr>
        <w:t xml:space="preserve"> do reprezentowania wykonawcy zgodnie z formą reprezentacji określoną w dokumencie rejestrowym właściwym dla formy organizacyjnej lub innym dokumencie. Formularz ofert musi być sporządzony z</w:t>
      </w:r>
      <w:r w:rsidRPr="001137C8">
        <w:rPr>
          <w:rFonts w:ascii="Calibri" w:hAnsi="Calibri" w:cs="Calibri"/>
          <w:sz w:val="22"/>
          <w:szCs w:val="22"/>
          <w:lang w:eastAsia="ar-SA"/>
        </w:rPr>
        <w:t>godnie z treścią Formularza Of</w:t>
      </w:r>
      <w:r w:rsidR="00253ED8" w:rsidRPr="001137C8">
        <w:rPr>
          <w:rFonts w:ascii="Calibri" w:hAnsi="Calibri" w:cs="Calibri"/>
          <w:sz w:val="22"/>
          <w:szCs w:val="22"/>
          <w:lang w:eastAsia="ar-SA"/>
        </w:rPr>
        <w:t xml:space="preserve">erty zawartego w </w:t>
      </w:r>
      <w:r w:rsidR="003E5B80" w:rsidRPr="001137C8">
        <w:rPr>
          <w:rFonts w:ascii="Calibri" w:hAnsi="Calibri" w:cs="Calibri"/>
          <w:sz w:val="22"/>
          <w:szCs w:val="22"/>
          <w:lang w:eastAsia="ar-SA"/>
        </w:rPr>
        <w:t>C</w:t>
      </w:r>
      <w:r w:rsidR="00253ED8" w:rsidRPr="001137C8">
        <w:rPr>
          <w:rFonts w:ascii="Calibri" w:hAnsi="Calibri" w:cs="Calibri"/>
          <w:sz w:val="22"/>
          <w:szCs w:val="22"/>
          <w:lang w:eastAsia="ar-SA"/>
        </w:rPr>
        <w:t>zęści II SWZ</w:t>
      </w:r>
      <w:r w:rsidR="00691962" w:rsidRPr="001137C8">
        <w:rPr>
          <w:rFonts w:ascii="Calibri" w:hAnsi="Calibri" w:cs="Calibri"/>
          <w:sz w:val="22"/>
          <w:szCs w:val="22"/>
          <w:lang w:eastAsia="ar-SA"/>
        </w:rPr>
        <w:t xml:space="preserve"> tj. zawierać wszystkie jego postanowienia i oświadczenia.</w:t>
      </w:r>
      <w:r w:rsidR="00A53218" w:rsidRPr="001137C8">
        <w:rPr>
          <w:rFonts w:ascii="Calibri" w:hAnsi="Calibri" w:cs="Calibri"/>
          <w:sz w:val="22"/>
          <w:szCs w:val="22"/>
          <w:lang w:eastAsia="ar-SA"/>
        </w:rPr>
        <w:t xml:space="preserve"> </w:t>
      </w:r>
    </w:p>
    <w:p w14:paraId="31B5C0ED" w14:textId="3B6CFFB9" w:rsidR="00387C55" w:rsidRPr="001137C8" w:rsidRDefault="00BF14B1" w:rsidP="00AF3C81">
      <w:pPr>
        <w:widowControl w:val="0"/>
        <w:numPr>
          <w:ilvl w:val="0"/>
          <w:numId w:val="32"/>
        </w:numPr>
        <w:spacing w:line="271" w:lineRule="auto"/>
        <w:ind w:left="851" w:right="-2" w:hanging="284"/>
        <w:jc w:val="both"/>
        <w:outlineLvl w:val="1"/>
        <w:rPr>
          <w:rFonts w:ascii="Calibri" w:hAnsi="Calibri" w:cs="Calibri"/>
          <w:sz w:val="22"/>
          <w:szCs w:val="22"/>
          <w:lang w:eastAsia="ar-SA"/>
        </w:rPr>
      </w:pPr>
      <w:r w:rsidRPr="001137C8">
        <w:rPr>
          <w:rFonts w:ascii="Calibri" w:hAnsi="Calibri" w:cs="Calibri"/>
          <w:b/>
          <w:sz w:val="22"/>
          <w:szCs w:val="22"/>
          <w:lang w:eastAsia="ar-SA"/>
        </w:rPr>
        <w:t xml:space="preserve">Pełnomocnictwo </w:t>
      </w:r>
      <w:r w:rsidRPr="001137C8">
        <w:rPr>
          <w:rFonts w:ascii="Calibri" w:hAnsi="Calibri" w:cs="Calibri"/>
          <w:sz w:val="22"/>
          <w:szCs w:val="22"/>
          <w:lang w:eastAsia="ar-SA"/>
        </w:rPr>
        <w:t>(jeśli dotyczy):</w:t>
      </w:r>
    </w:p>
    <w:p w14:paraId="565E11C9" w14:textId="1C7C5BC9" w:rsidR="00387C55" w:rsidRPr="001137C8" w:rsidRDefault="00387C55" w:rsidP="00AF3C81">
      <w:pPr>
        <w:widowControl w:val="0"/>
        <w:numPr>
          <w:ilvl w:val="0"/>
          <w:numId w:val="38"/>
        </w:numPr>
        <w:spacing w:line="271" w:lineRule="auto"/>
        <w:ind w:left="1134" w:right="-2" w:hanging="283"/>
        <w:jc w:val="both"/>
        <w:outlineLvl w:val="1"/>
        <w:rPr>
          <w:rFonts w:ascii="Calibri" w:hAnsi="Calibri" w:cs="Calibri"/>
          <w:sz w:val="22"/>
          <w:szCs w:val="22"/>
          <w:lang w:eastAsia="ar-SA"/>
        </w:rPr>
      </w:pPr>
      <w:r w:rsidRPr="001137C8">
        <w:rPr>
          <w:rFonts w:ascii="Calibri" w:hAnsi="Calibri" w:cs="Calibri"/>
          <w:sz w:val="22"/>
          <w:szCs w:val="22"/>
          <w:lang w:eastAsia="ar-SA"/>
        </w:rPr>
        <w:t>gdy umocowanie osoby składającej ofertę nie wynika z dokumentów rejestrowych właściwych dla formy organizacyjnej, wykonawca, który składa ofertę za pośrednictwem pełnomocnika, powinien dołączyć do oferty dokument pełnomocnictwa obejmujący swym zakresem umocowanie do złożenia oferty lub do złożenia oferty i podpisania umowy;</w:t>
      </w:r>
    </w:p>
    <w:p w14:paraId="44DEEDC9" w14:textId="7C08C9F0" w:rsidR="00387C55" w:rsidRPr="001137C8" w:rsidRDefault="00387C55" w:rsidP="00AF3C81">
      <w:pPr>
        <w:widowControl w:val="0"/>
        <w:numPr>
          <w:ilvl w:val="0"/>
          <w:numId w:val="38"/>
        </w:numPr>
        <w:spacing w:line="271" w:lineRule="auto"/>
        <w:ind w:left="1134" w:right="-2" w:hanging="283"/>
        <w:jc w:val="both"/>
        <w:outlineLvl w:val="1"/>
        <w:rPr>
          <w:rFonts w:ascii="Calibri" w:hAnsi="Calibri" w:cs="Calibri"/>
          <w:sz w:val="22"/>
          <w:szCs w:val="22"/>
          <w:lang w:eastAsia="ar-SA"/>
        </w:rPr>
      </w:pPr>
      <w:r w:rsidRPr="001137C8">
        <w:rPr>
          <w:rFonts w:ascii="Calibri" w:hAnsi="Calibri" w:cs="Calibri"/>
          <w:sz w:val="22"/>
          <w:szCs w:val="22"/>
          <w:lang w:eastAsia="ar-SA"/>
        </w:rPr>
        <w:t>w przypadku wykonawców ubiegających się wspólnie o udzielenie zamówienie wykonawcy są zobowiązani do ustanowienia pełnomocnika. Dokument pełnomocnictwa, z treści którego będzie wynikało umocowanie do reprezentowania w postępowaniu o udzielenie zamówienia tych wykonawców</w:t>
      </w:r>
      <w:r w:rsidR="0065426B" w:rsidRPr="001137C8">
        <w:rPr>
          <w:rFonts w:ascii="Calibri" w:hAnsi="Calibri" w:cs="Calibri"/>
          <w:sz w:val="22"/>
          <w:szCs w:val="22"/>
          <w:lang w:eastAsia="ar-SA"/>
        </w:rPr>
        <w:t>.</w:t>
      </w:r>
    </w:p>
    <w:p w14:paraId="7521E3D4" w14:textId="77777777" w:rsidR="00A70721" w:rsidRPr="001137C8" w:rsidRDefault="00BF14B1" w:rsidP="00AF3C81">
      <w:pPr>
        <w:widowControl w:val="0"/>
        <w:numPr>
          <w:ilvl w:val="0"/>
          <w:numId w:val="32"/>
        </w:numPr>
        <w:spacing w:line="271" w:lineRule="auto"/>
        <w:ind w:left="851" w:right="-2" w:hanging="284"/>
        <w:jc w:val="both"/>
        <w:outlineLvl w:val="1"/>
        <w:rPr>
          <w:rFonts w:ascii="Calibri" w:hAnsi="Calibri" w:cs="Calibri"/>
          <w:sz w:val="22"/>
          <w:szCs w:val="22"/>
          <w:lang w:eastAsia="ar-SA"/>
        </w:rPr>
      </w:pPr>
      <w:r w:rsidRPr="001137C8">
        <w:rPr>
          <w:rFonts w:ascii="Calibri" w:hAnsi="Calibri" w:cs="Calibri"/>
          <w:b/>
          <w:sz w:val="22"/>
          <w:szCs w:val="22"/>
          <w:lang w:eastAsia="ar-SA"/>
        </w:rPr>
        <w:t>Oświadczenie wykonawców wspólnie ubiegających się o udzielenie zamówienia</w:t>
      </w:r>
      <w:r w:rsidRPr="001137C8">
        <w:rPr>
          <w:rFonts w:ascii="Calibri" w:hAnsi="Calibri" w:cs="Calibri"/>
          <w:sz w:val="22"/>
          <w:szCs w:val="22"/>
          <w:lang w:eastAsia="ar-SA"/>
        </w:rPr>
        <w:t xml:space="preserve"> </w:t>
      </w:r>
    </w:p>
    <w:p w14:paraId="3585C48E" w14:textId="58F766D1" w:rsidR="00BF14B1" w:rsidRPr="001137C8" w:rsidRDefault="00BF14B1" w:rsidP="005B1EB3">
      <w:pPr>
        <w:widowControl w:val="0"/>
        <w:spacing w:line="271" w:lineRule="auto"/>
        <w:ind w:left="851" w:right="-2"/>
        <w:jc w:val="both"/>
        <w:outlineLvl w:val="1"/>
        <w:rPr>
          <w:rFonts w:ascii="Calibri" w:hAnsi="Calibri" w:cs="Calibri"/>
          <w:sz w:val="22"/>
          <w:szCs w:val="22"/>
          <w:lang w:eastAsia="ar-SA"/>
        </w:rPr>
      </w:pPr>
      <w:r w:rsidRPr="001137C8">
        <w:rPr>
          <w:rFonts w:ascii="Calibri" w:hAnsi="Calibri" w:cs="Calibri"/>
          <w:sz w:val="22"/>
          <w:szCs w:val="22"/>
          <w:lang w:eastAsia="ar-SA"/>
        </w:rPr>
        <w:lastRenderedPageBreak/>
        <w:t>(w przypadku wykonawców wspólnie ubiegających się o udzielenie zamówienia</w:t>
      </w:r>
      <w:r w:rsidR="000C1B1E" w:rsidRPr="001137C8">
        <w:rPr>
          <w:rFonts w:ascii="Calibri" w:hAnsi="Calibri" w:cs="Calibri"/>
          <w:sz w:val="22"/>
          <w:szCs w:val="22"/>
          <w:lang w:eastAsia="ar-SA"/>
        </w:rPr>
        <w:t xml:space="preserve"> oraz w przypadku określenia przez zamawiającego warunków udziału w postępowaniu</w:t>
      </w:r>
      <w:r w:rsidR="00A70721" w:rsidRPr="001137C8">
        <w:rPr>
          <w:rFonts w:ascii="Calibri" w:hAnsi="Calibri" w:cs="Calibri"/>
          <w:sz w:val="22"/>
          <w:szCs w:val="22"/>
          <w:lang w:eastAsia="ar-SA"/>
        </w:rPr>
        <w:t xml:space="preserve"> – jeśli dotyczy</w:t>
      </w:r>
      <w:r w:rsidRPr="001137C8">
        <w:rPr>
          <w:rFonts w:ascii="Calibri" w:hAnsi="Calibri" w:cs="Calibri"/>
          <w:sz w:val="22"/>
          <w:szCs w:val="22"/>
          <w:lang w:eastAsia="ar-SA"/>
        </w:rPr>
        <w:t>)</w:t>
      </w:r>
      <w:r w:rsidR="007B432B" w:rsidRPr="001137C8">
        <w:rPr>
          <w:rFonts w:ascii="Calibri" w:hAnsi="Calibri" w:cs="Calibri"/>
          <w:sz w:val="22"/>
          <w:szCs w:val="22"/>
          <w:lang w:eastAsia="ar-SA"/>
        </w:rPr>
        <w:t>:</w:t>
      </w:r>
    </w:p>
    <w:p w14:paraId="0A4C71F9" w14:textId="7CECCBCF" w:rsidR="00BF14B1" w:rsidRPr="001137C8" w:rsidRDefault="00A85478" w:rsidP="00AF3C81">
      <w:pPr>
        <w:widowControl w:val="0"/>
        <w:numPr>
          <w:ilvl w:val="0"/>
          <w:numId w:val="39"/>
        </w:numPr>
        <w:spacing w:line="271" w:lineRule="auto"/>
        <w:ind w:left="1134" w:right="-2" w:hanging="283"/>
        <w:jc w:val="both"/>
        <w:outlineLvl w:val="1"/>
        <w:rPr>
          <w:rFonts w:ascii="Calibri" w:hAnsi="Calibri" w:cs="Calibri"/>
          <w:strike/>
          <w:sz w:val="22"/>
          <w:szCs w:val="22"/>
          <w:lang w:eastAsia="ar-SA"/>
        </w:rPr>
      </w:pPr>
      <w:r w:rsidRPr="001137C8">
        <w:rPr>
          <w:rFonts w:ascii="Calibri" w:hAnsi="Calibri" w:cs="Calibri"/>
          <w:sz w:val="22"/>
          <w:szCs w:val="22"/>
          <w:lang w:eastAsia="ar-SA"/>
        </w:rPr>
        <w:t xml:space="preserve">wykonawcy </w:t>
      </w:r>
      <w:r w:rsidR="00BF14B1" w:rsidRPr="001137C8">
        <w:rPr>
          <w:rFonts w:ascii="Calibri" w:hAnsi="Calibri" w:cs="Calibri"/>
          <w:sz w:val="22"/>
          <w:szCs w:val="22"/>
          <w:lang w:eastAsia="ar-SA"/>
        </w:rPr>
        <w:t>wspólnie ubiegający się o udzielenie zamówienia, spośród których tylko jeden spełnia warunek dotyczący uprawnień, są zobowiązani dołączyć do oferty oświadczenie, z którego wynika, które dostawy wykonają poszczególni wykonawcy</w:t>
      </w:r>
      <w:r w:rsidR="00387C55" w:rsidRPr="001137C8">
        <w:rPr>
          <w:rFonts w:ascii="Calibri" w:hAnsi="Calibri" w:cs="Calibri"/>
          <w:sz w:val="22"/>
          <w:szCs w:val="22"/>
          <w:lang w:eastAsia="ar-SA"/>
        </w:rPr>
        <w:t>.</w:t>
      </w:r>
    </w:p>
    <w:p w14:paraId="04DC418A" w14:textId="29E6F1D0" w:rsidR="003E3E21" w:rsidRPr="001137C8" w:rsidRDefault="003E3E21" w:rsidP="00AF3C81">
      <w:pPr>
        <w:widowControl w:val="0"/>
        <w:numPr>
          <w:ilvl w:val="0"/>
          <w:numId w:val="32"/>
        </w:numPr>
        <w:spacing w:line="271" w:lineRule="auto"/>
        <w:ind w:left="851" w:right="-2" w:hanging="284"/>
        <w:jc w:val="both"/>
        <w:outlineLvl w:val="1"/>
        <w:rPr>
          <w:rFonts w:ascii="Calibri" w:hAnsi="Calibri" w:cs="Calibri"/>
          <w:sz w:val="22"/>
          <w:szCs w:val="22"/>
          <w:lang w:eastAsia="ar-SA"/>
        </w:rPr>
      </w:pPr>
      <w:r w:rsidRPr="001137C8">
        <w:rPr>
          <w:rFonts w:ascii="Calibri" w:hAnsi="Calibri" w:cs="Calibri"/>
          <w:b/>
          <w:sz w:val="22"/>
          <w:szCs w:val="22"/>
          <w:lang w:eastAsia="ar-SA"/>
        </w:rPr>
        <w:t>Zobowiązanie podmiotu trzeciego</w:t>
      </w:r>
      <w:r w:rsidRPr="001137C8">
        <w:rPr>
          <w:rFonts w:ascii="Calibri" w:hAnsi="Calibri" w:cs="Calibri"/>
          <w:sz w:val="22"/>
          <w:szCs w:val="22"/>
          <w:lang w:eastAsia="ar-SA"/>
        </w:rPr>
        <w:t xml:space="preserve"> (jeśli dotyczy):</w:t>
      </w:r>
    </w:p>
    <w:p w14:paraId="33B6FB42" w14:textId="536B49ED" w:rsidR="003E3E21" w:rsidRPr="001137C8" w:rsidRDefault="003E3E21" w:rsidP="00AF3C81">
      <w:pPr>
        <w:pStyle w:val="Akapitzlist"/>
        <w:widowControl w:val="0"/>
        <w:numPr>
          <w:ilvl w:val="0"/>
          <w:numId w:val="42"/>
        </w:numPr>
        <w:spacing w:line="271" w:lineRule="auto"/>
        <w:ind w:left="1134" w:right="-2" w:hanging="283"/>
        <w:contextualSpacing w:val="0"/>
        <w:jc w:val="both"/>
        <w:outlineLvl w:val="1"/>
        <w:rPr>
          <w:rFonts w:ascii="Calibri" w:hAnsi="Calibri" w:cs="Calibri"/>
          <w:color w:val="auto"/>
          <w:szCs w:val="22"/>
        </w:rPr>
      </w:pPr>
      <w:r w:rsidRPr="001137C8">
        <w:rPr>
          <w:rFonts w:ascii="Calibri" w:hAnsi="Calibri" w:cs="Calibri"/>
          <w:color w:val="auto"/>
          <w:szCs w:val="22"/>
        </w:rPr>
        <w:t>Zobowiązanie podmiotu trzeciego albo inny podmiotowy środek dowodowy, potwierdzające, że stosunek łączący wykonawcę z podmiotami udostępniającymi gwarantuje rzeczywisty dostęp do tych zasobów oraz określa w szczególności:</w:t>
      </w:r>
    </w:p>
    <w:p w14:paraId="18597216" w14:textId="2353B7D1" w:rsidR="003E3E21" w:rsidRPr="001137C8" w:rsidRDefault="003E3E21" w:rsidP="00AF3C81">
      <w:pPr>
        <w:pStyle w:val="Akapitzlist"/>
        <w:widowControl w:val="0"/>
        <w:numPr>
          <w:ilvl w:val="1"/>
          <w:numId w:val="43"/>
        </w:numPr>
        <w:spacing w:line="271" w:lineRule="auto"/>
        <w:ind w:left="1418" w:right="-2" w:hanging="284"/>
        <w:contextualSpacing w:val="0"/>
        <w:jc w:val="both"/>
        <w:outlineLvl w:val="1"/>
        <w:rPr>
          <w:rFonts w:ascii="Calibri" w:hAnsi="Calibri" w:cs="Calibri"/>
          <w:color w:val="auto"/>
          <w:szCs w:val="22"/>
        </w:rPr>
      </w:pPr>
      <w:r w:rsidRPr="001137C8">
        <w:rPr>
          <w:rFonts w:ascii="Calibri" w:hAnsi="Calibri" w:cs="Calibri"/>
          <w:color w:val="auto"/>
          <w:szCs w:val="22"/>
        </w:rPr>
        <w:t>zakres dostępnych wykonawcy zasobów podmiotu udostępniającego zasoby</w:t>
      </w:r>
      <w:r w:rsidR="00A85478" w:rsidRPr="001137C8">
        <w:rPr>
          <w:rFonts w:ascii="Calibri" w:hAnsi="Calibri" w:cs="Calibri"/>
          <w:color w:val="auto"/>
          <w:szCs w:val="22"/>
        </w:rPr>
        <w:t>,</w:t>
      </w:r>
    </w:p>
    <w:p w14:paraId="3A7A6FEA" w14:textId="5DBF8AE4" w:rsidR="003E3E21" w:rsidRPr="001137C8" w:rsidRDefault="003E3E21" w:rsidP="00AF3C81">
      <w:pPr>
        <w:pStyle w:val="Akapitzlist"/>
        <w:widowControl w:val="0"/>
        <w:numPr>
          <w:ilvl w:val="1"/>
          <w:numId w:val="43"/>
        </w:numPr>
        <w:spacing w:line="271" w:lineRule="auto"/>
        <w:ind w:left="1418" w:right="-2" w:hanging="284"/>
        <w:contextualSpacing w:val="0"/>
        <w:jc w:val="both"/>
        <w:outlineLvl w:val="1"/>
        <w:rPr>
          <w:rFonts w:ascii="Calibri" w:hAnsi="Calibri" w:cs="Calibri"/>
          <w:color w:val="auto"/>
          <w:szCs w:val="22"/>
        </w:rPr>
      </w:pPr>
      <w:r w:rsidRPr="001137C8">
        <w:rPr>
          <w:rFonts w:ascii="Calibri" w:hAnsi="Calibri" w:cs="Calibri"/>
          <w:color w:val="auto"/>
          <w:szCs w:val="22"/>
        </w:rPr>
        <w:t>sposób i okres udostępnienia wykonawcy i wykorzystania przez niego zasobów podmiotu udostępniającego te zasoby przy wykonywaniu zamówienia</w:t>
      </w:r>
      <w:r w:rsidR="00A85478" w:rsidRPr="001137C8">
        <w:rPr>
          <w:rFonts w:ascii="Calibri" w:hAnsi="Calibri" w:cs="Calibri"/>
          <w:color w:val="auto"/>
          <w:szCs w:val="22"/>
        </w:rPr>
        <w:t>,</w:t>
      </w:r>
    </w:p>
    <w:p w14:paraId="4EB7A371" w14:textId="587E86F3" w:rsidR="003E3E21" w:rsidRPr="001137C8" w:rsidRDefault="003E3E21" w:rsidP="00AF3C81">
      <w:pPr>
        <w:pStyle w:val="Akapitzlist"/>
        <w:widowControl w:val="0"/>
        <w:numPr>
          <w:ilvl w:val="1"/>
          <w:numId w:val="43"/>
        </w:numPr>
        <w:spacing w:line="271" w:lineRule="auto"/>
        <w:ind w:left="1418" w:right="-2" w:hanging="284"/>
        <w:contextualSpacing w:val="0"/>
        <w:jc w:val="both"/>
        <w:outlineLvl w:val="1"/>
        <w:rPr>
          <w:rFonts w:ascii="Calibri" w:hAnsi="Calibri" w:cs="Calibri"/>
          <w:color w:val="auto"/>
          <w:szCs w:val="22"/>
        </w:rPr>
      </w:pPr>
      <w:r w:rsidRPr="001137C8">
        <w:rPr>
          <w:rFonts w:ascii="Calibri" w:hAnsi="Calibri" w:cs="Calibri"/>
          <w:color w:val="auto"/>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E6BCF03" w14:textId="67E95CAA" w:rsidR="00BF14B1" w:rsidRPr="001137C8" w:rsidRDefault="00147DF2" w:rsidP="00AF3C81">
      <w:pPr>
        <w:widowControl w:val="0"/>
        <w:numPr>
          <w:ilvl w:val="0"/>
          <w:numId w:val="32"/>
        </w:numPr>
        <w:spacing w:line="271" w:lineRule="auto"/>
        <w:ind w:left="851" w:right="-2" w:hanging="284"/>
        <w:jc w:val="both"/>
        <w:outlineLvl w:val="1"/>
        <w:rPr>
          <w:rFonts w:ascii="Calibri" w:hAnsi="Calibri" w:cs="Calibri"/>
          <w:sz w:val="22"/>
          <w:szCs w:val="22"/>
          <w:lang w:eastAsia="ar-SA"/>
        </w:rPr>
      </w:pPr>
      <w:r w:rsidRPr="001137C8">
        <w:rPr>
          <w:rFonts w:ascii="Calibri" w:hAnsi="Calibri" w:cs="Calibri"/>
          <w:b/>
          <w:sz w:val="22"/>
          <w:szCs w:val="22"/>
          <w:lang w:eastAsia="ar-SA"/>
        </w:rPr>
        <w:t xml:space="preserve">Przedmiotowe środki dowodowe </w:t>
      </w:r>
      <w:r w:rsidR="004E4B49" w:rsidRPr="001137C8">
        <w:rPr>
          <w:rFonts w:ascii="Calibri" w:hAnsi="Calibri" w:cs="Calibri"/>
          <w:sz w:val="22"/>
          <w:szCs w:val="22"/>
          <w:lang w:eastAsia="ar-SA"/>
        </w:rPr>
        <w:t>(jeżeli zostały</w:t>
      </w:r>
      <w:r w:rsidR="004E4B49" w:rsidRPr="001137C8">
        <w:rPr>
          <w:rFonts w:ascii="Calibri" w:hAnsi="Calibri" w:cs="Calibri"/>
          <w:b/>
          <w:sz w:val="22"/>
          <w:szCs w:val="22"/>
          <w:lang w:eastAsia="ar-SA"/>
        </w:rPr>
        <w:t xml:space="preserve"> </w:t>
      </w:r>
      <w:r w:rsidRPr="001137C8">
        <w:rPr>
          <w:rFonts w:ascii="Calibri" w:hAnsi="Calibri" w:cs="Calibri"/>
          <w:sz w:val="22"/>
          <w:szCs w:val="22"/>
          <w:lang w:eastAsia="ar-SA"/>
        </w:rPr>
        <w:t>wymienione w pkt. I</w:t>
      </w:r>
      <w:r w:rsidR="00920D1C" w:rsidRPr="001137C8">
        <w:rPr>
          <w:rFonts w:ascii="Calibri" w:hAnsi="Calibri" w:cs="Calibri"/>
          <w:sz w:val="22"/>
          <w:szCs w:val="22"/>
          <w:lang w:eastAsia="ar-SA"/>
        </w:rPr>
        <w:t>.</w:t>
      </w:r>
      <w:r w:rsidR="00EC7755" w:rsidRPr="001137C8">
        <w:rPr>
          <w:rFonts w:ascii="Calibri" w:hAnsi="Calibri" w:cs="Calibri"/>
          <w:sz w:val="22"/>
          <w:szCs w:val="22"/>
          <w:lang w:eastAsia="ar-SA"/>
        </w:rPr>
        <w:t>8</w:t>
      </w:r>
      <w:r w:rsidR="00920D1C" w:rsidRPr="001137C8">
        <w:rPr>
          <w:rFonts w:ascii="Calibri" w:hAnsi="Calibri" w:cs="Calibri"/>
          <w:sz w:val="22"/>
          <w:szCs w:val="22"/>
          <w:lang w:eastAsia="ar-SA"/>
        </w:rPr>
        <w:t xml:space="preserve">. </w:t>
      </w:r>
      <w:r w:rsidRPr="001137C8">
        <w:rPr>
          <w:rFonts w:ascii="Calibri" w:hAnsi="Calibri" w:cs="Calibri"/>
          <w:sz w:val="22"/>
          <w:szCs w:val="22"/>
          <w:lang w:eastAsia="ar-SA"/>
        </w:rPr>
        <w:t>SWZ</w:t>
      </w:r>
      <w:r w:rsidR="004E4B49" w:rsidRPr="001137C8">
        <w:rPr>
          <w:rFonts w:ascii="Calibri" w:hAnsi="Calibri" w:cs="Calibri"/>
          <w:sz w:val="22"/>
          <w:szCs w:val="22"/>
          <w:lang w:eastAsia="ar-SA"/>
        </w:rPr>
        <w:t>)</w:t>
      </w:r>
      <w:r w:rsidRPr="001137C8">
        <w:rPr>
          <w:rFonts w:ascii="Calibri" w:hAnsi="Calibri" w:cs="Calibri"/>
          <w:sz w:val="22"/>
          <w:szCs w:val="22"/>
          <w:lang w:eastAsia="ar-SA"/>
        </w:rPr>
        <w:t>.</w:t>
      </w:r>
    </w:p>
    <w:p w14:paraId="3A112F87" w14:textId="66CA884B" w:rsidR="00691962" w:rsidRPr="001137C8" w:rsidRDefault="00691962" w:rsidP="00AF3C81">
      <w:pPr>
        <w:widowControl w:val="0"/>
        <w:numPr>
          <w:ilvl w:val="0"/>
          <w:numId w:val="32"/>
        </w:numPr>
        <w:spacing w:line="271" w:lineRule="auto"/>
        <w:ind w:left="851" w:right="-2" w:hanging="284"/>
        <w:jc w:val="both"/>
        <w:outlineLvl w:val="1"/>
        <w:rPr>
          <w:rFonts w:ascii="Calibri" w:hAnsi="Calibri" w:cs="Calibri"/>
          <w:sz w:val="22"/>
          <w:szCs w:val="22"/>
          <w:lang w:eastAsia="ar-SA"/>
        </w:rPr>
      </w:pPr>
      <w:r w:rsidRPr="001137C8">
        <w:rPr>
          <w:rFonts w:ascii="Calibri" w:hAnsi="Calibri" w:cs="Calibri"/>
          <w:b/>
          <w:sz w:val="22"/>
          <w:szCs w:val="22"/>
          <w:lang w:eastAsia="ar-SA"/>
        </w:rPr>
        <w:t>Zastrzeżenie tajemnicy przedsiębiorstwa</w:t>
      </w:r>
      <w:r w:rsidRPr="001137C8">
        <w:rPr>
          <w:rFonts w:ascii="Calibri" w:hAnsi="Calibri" w:cs="Calibri"/>
          <w:sz w:val="22"/>
          <w:szCs w:val="22"/>
          <w:lang w:eastAsia="ar-SA"/>
        </w:rPr>
        <w:t xml:space="preserve"> (jeśli dotyczy)</w:t>
      </w:r>
      <w:r w:rsidRPr="001137C8">
        <w:rPr>
          <w:rFonts w:ascii="Calibri" w:hAnsi="Calibri" w:cs="Calibri"/>
          <w:i/>
          <w:sz w:val="22"/>
          <w:szCs w:val="22"/>
          <w:lang w:eastAsia="ar-SA"/>
        </w:rPr>
        <w:t xml:space="preserve"> </w:t>
      </w:r>
      <w:r w:rsidR="002A6C54" w:rsidRPr="001137C8">
        <w:rPr>
          <w:rFonts w:ascii="Calibri" w:hAnsi="Calibri" w:cs="Calibri"/>
          <w:sz w:val="22"/>
          <w:szCs w:val="22"/>
          <w:lang w:eastAsia="ar-SA"/>
        </w:rPr>
        <w:t>–</w:t>
      </w:r>
      <w:r w:rsidRPr="001137C8">
        <w:rPr>
          <w:rFonts w:ascii="Calibri" w:hAnsi="Calibri" w:cs="Calibri"/>
          <w:sz w:val="22"/>
          <w:szCs w:val="22"/>
          <w:lang w:eastAsia="ar-SA"/>
        </w:rPr>
        <w:t xml:space="preserve">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240D1C44" w14:textId="11609A42" w:rsidR="00014135" w:rsidRPr="001137C8" w:rsidRDefault="00A70721" w:rsidP="00AF3C81">
      <w:pPr>
        <w:widowControl w:val="0"/>
        <w:numPr>
          <w:ilvl w:val="0"/>
          <w:numId w:val="32"/>
        </w:numPr>
        <w:spacing w:line="271" w:lineRule="auto"/>
        <w:ind w:left="851" w:right="-2" w:hanging="284"/>
        <w:jc w:val="both"/>
        <w:outlineLvl w:val="1"/>
        <w:rPr>
          <w:rFonts w:ascii="Calibri" w:hAnsi="Calibri" w:cs="Calibri"/>
          <w:sz w:val="22"/>
          <w:szCs w:val="22"/>
          <w:lang w:eastAsia="ar-SA"/>
        </w:rPr>
      </w:pPr>
      <w:r w:rsidRPr="001137C8">
        <w:rPr>
          <w:rFonts w:ascii="Calibri" w:hAnsi="Calibri" w:cs="Calibri"/>
          <w:b/>
          <w:sz w:val="22"/>
          <w:szCs w:val="22"/>
          <w:lang w:eastAsia="ar-SA"/>
        </w:rPr>
        <w:t xml:space="preserve">Dokument potwierdzający wniesienie wadium </w:t>
      </w:r>
      <w:r w:rsidR="005314EA" w:rsidRPr="001137C8">
        <w:rPr>
          <w:rFonts w:ascii="Calibri" w:hAnsi="Calibri" w:cs="Calibri"/>
          <w:sz w:val="22"/>
          <w:szCs w:val="22"/>
          <w:lang w:eastAsia="ar-SA"/>
        </w:rPr>
        <w:t xml:space="preserve">(jeśli </w:t>
      </w:r>
      <w:r w:rsidRPr="001137C8">
        <w:rPr>
          <w:rFonts w:ascii="Calibri" w:hAnsi="Calibri" w:cs="Calibri"/>
          <w:sz w:val="22"/>
          <w:szCs w:val="22"/>
          <w:lang w:eastAsia="ar-SA"/>
        </w:rPr>
        <w:t>w niniejszym postępowaniu wadium jest</w:t>
      </w:r>
      <w:r w:rsidR="005314EA" w:rsidRPr="001137C8">
        <w:rPr>
          <w:rFonts w:ascii="Calibri" w:hAnsi="Calibri" w:cs="Calibri"/>
          <w:sz w:val="22"/>
          <w:szCs w:val="22"/>
          <w:lang w:eastAsia="ar-SA"/>
        </w:rPr>
        <w:t xml:space="preserve"> wymagane)</w:t>
      </w:r>
      <w:r w:rsidR="00A85478" w:rsidRPr="001137C8">
        <w:rPr>
          <w:rFonts w:ascii="Calibri" w:hAnsi="Calibri" w:cs="Calibri"/>
          <w:sz w:val="22"/>
          <w:szCs w:val="22"/>
          <w:lang w:eastAsia="ar-SA"/>
        </w:rPr>
        <w:t>.</w:t>
      </w:r>
    </w:p>
    <w:p w14:paraId="420A9D89" w14:textId="4B45B559" w:rsidR="0065463F" w:rsidRPr="001137C8" w:rsidRDefault="00572E2F" w:rsidP="00AF3C81">
      <w:pPr>
        <w:widowControl w:val="0"/>
        <w:numPr>
          <w:ilvl w:val="0"/>
          <w:numId w:val="32"/>
        </w:numPr>
        <w:spacing w:line="271" w:lineRule="auto"/>
        <w:ind w:left="851" w:right="-2" w:hanging="284"/>
        <w:jc w:val="both"/>
        <w:outlineLvl w:val="1"/>
        <w:rPr>
          <w:rFonts w:ascii="Calibri" w:hAnsi="Calibri" w:cs="Calibri"/>
          <w:sz w:val="22"/>
          <w:szCs w:val="22"/>
          <w:lang w:eastAsia="ar-SA"/>
        </w:rPr>
      </w:pPr>
      <w:r w:rsidRPr="001137C8">
        <w:rPr>
          <w:rFonts w:ascii="Calibri" w:hAnsi="Calibri" w:cs="Calibri"/>
          <w:b/>
          <w:sz w:val="22"/>
          <w:szCs w:val="22"/>
          <w:lang w:eastAsia="ar-SA"/>
        </w:rPr>
        <w:t xml:space="preserve">Przedmiotowe środki dowodowe </w:t>
      </w:r>
      <w:r w:rsidR="0065463F" w:rsidRPr="001137C8">
        <w:rPr>
          <w:rFonts w:ascii="Calibri" w:hAnsi="Calibri" w:cs="Calibri"/>
          <w:b/>
          <w:sz w:val="22"/>
          <w:szCs w:val="22"/>
          <w:lang w:eastAsia="ar-SA"/>
        </w:rPr>
        <w:t>potwierdzające równoważność</w:t>
      </w:r>
      <w:r w:rsidR="0065463F" w:rsidRPr="001137C8">
        <w:rPr>
          <w:rFonts w:ascii="Calibri" w:hAnsi="Calibri" w:cs="Calibri"/>
          <w:sz w:val="22"/>
          <w:szCs w:val="22"/>
          <w:lang w:eastAsia="ar-SA"/>
        </w:rPr>
        <w:t>, w przypadku oferowania rozwiązań równoważnych.</w:t>
      </w:r>
    </w:p>
    <w:p w14:paraId="1C88AD61" w14:textId="2EB5A912" w:rsidR="00AF70D8" w:rsidRPr="001137C8" w:rsidRDefault="00AF70D8" w:rsidP="00AF3C81">
      <w:pPr>
        <w:numPr>
          <w:ilvl w:val="1"/>
          <w:numId w:val="23"/>
        </w:numPr>
        <w:tabs>
          <w:tab w:val="num" w:pos="4406"/>
        </w:tabs>
        <w:spacing w:line="271" w:lineRule="auto"/>
        <w:ind w:left="567" w:right="-2" w:hanging="567"/>
        <w:jc w:val="both"/>
        <w:outlineLvl w:val="1"/>
        <w:rPr>
          <w:rFonts w:ascii="Calibri" w:hAnsi="Calibri" w:cs="Calibri"/>
          <w:sz w:val="22"/>
          <w:szCs w:val="22"/>
          <w:lang w:eastAsia="ar-SA"/>
        </w:rPr>
      </w:pPr>
      <w:r w:rsidRPr="001137C8">
        <w:rPr>
          <w:rFonts w:ascii="Calibri" w:hAnsi="Calibri" w:cs="Calibri"/>
          <w:sz w:val="22"/>
          <w:szCs w:val="22"/>
          <w:lang w:eastAsia="ar-SA"/>
        </w:rPr>
        <w:t>Wykonawca ponosi wszystkie koszty związane z przygotowaniem i złożeniem oferty.</w:t>
      </w:r>
      <w:r w:rsidR="0087668D" w:rsidRPr="001137C8">
        <w:rPr>
          <w:rFonts w:ascii="Calibri" w:hAnsi="Calibri" w:cs="Calibri"/>
          <w:sz w:val="22"/>
          <w:szCs w:val="22"/>
          <w:lang w:eastAsia="ar-SA"/>
        </w:rPr>
        <w:t xml:space="preserve"> Zamawiający nie odpowiada za koszty poniesione przez </w:t>
      </w:r>
      <w:r w:rsidR="00EE312A" w:rsidRPr="001137C8">
        <w:rPr>
          <w:rFonts w:ascii="Calibri" w:hAnsi="Calibri" w:cs="Calibri"/>
          <w:sz w:val="22"/>
          <w:szCs w:val="22"/>
          <w:lang w:eastAsia="ar-SA"/>
        </w:rPr>
        <w:t>w</w:t>
      </w:r>
      <w:r w:rsidR="0087668D" w:rsidRPr="001137C8">
        <w:rPr>
          <w:rFonts w:ascii="Calibri" w:hAnsi="Calibri" w:cs="Calibri"/>
          <w:sz w:val="22"/>
          <w:szCs w:val="22"/>
          <w:lang w:eastAsia="ar-SA"/>
        </w:rPr>
        <w:t>ykonawcę w związku z udziałem w postępowaniu i nie przewiduje ich zwrotu.</w:t>
      </w:r>
    </w:p>
    <w:p w14:paraId="1682019A" w14:textId="63001A25" w:rsidR="00AF70D8" w:rsidRPr="001137C8" w:rsidRDefault="007F04A4" w:rsidP="00AF3C81">
      <w:pPr>
        <w:numPr>
          <w:ilvl w:val="1"/>
          <w:numId w:val="23"/>
        </w:numPr>
        <w:tabs>
          <w:tab w:val="num" w:pos="4406"/>
        </w:tabs>
        <w:spacing w:after="120" w:line="271" w:lineRule="auto"/>
        <w:ind w:left="567" w:hanging="567"/>
        <w:jc w:val="both"/>
        <w:outlineLvl w:val="1"/>
        <w:rPr>
          <w:rFonts w:ascii="Calibri" w:hAnsi="Calibri" w:cs="Calibri"/>
          <w:sz w:val="22"/>
          <w:szCs w:val="22"/>
          <w:lang w:eastAsia="ar-SA"/>
        </w:rPr>
      </w:pPr>
      <w:r w:rsidRPr="001137C8">
        <w:rPr>
          <w:rFonts w:ascii="Calibri" w:hAnsi="Calibri" w:cs="Calibri"/>
          <w:sz w:val="22"/>
          <w:szCs w:val="22"/>
          <w:lang w:eastAsia="ar-SA"/>
        </w:rPr>
        <w:t xml:space="preserve">Zamawiający nie ponosi odpowiedzialności za złożenie oferty w sposób niezgodny z Instrukcją korzystania z </w:t>
      </w:r>
      <w:hyperlink r:id="rId35" w:history="1">
        <w:r w:rsidR="00A85478" w:rsidRPr="001137C8">
          <w:rPr>
            <w:rStyle w:val="Hipercze"/>
            <w:rFonts w:ascii="Calibri" w:hAnsi="Calibri" w:cs="Calibri"/>
            <w:sz w:val="22"/>
            <w:szCs w:val="22"/>
            <w:lang w:eastAsia="ar-SA"/>
          </w:rPr>
          <w:t>https://platformazakupowa.pl</w:t>
        </w:r>
      </w:hyperlink>
      <w:r w:rsidRPr="001137C8">
        <w:rPr>
          <w:rFonts w:ascii="Calibri" w:hAnsi="Calibri" w:cs="Calibri"/>
          <w:sz w:val="22"/>
          <w:szCs w:val="22"/>
          <w:lang w:eastAsia="ar-SA"/>
        </w:rPr>
        <w:t xml:space="preserve">, w szczególności za sytuację, gdy zamawiający zapozna się z treścią oferty przed upływem terminu składania ofert (np. złożenie oferty w zakładce „Wyślij wiadomość do zamawiającego”). Taka oferta zostanie uznana przez </w:t>
      </w:r>
      <w:r w:rsidR="00EE312A" w:rsidRPr="001137C8">
        <w:rPr>
          <w:rFonts w:ascii="Calibri" w:hAnsi="Calibri" w:cs="Calibri"/>
          <w:sz w:val="22"/>
          <w:szCs w:val="22"/>
          <w:lang w:eastAsia="ar-SA"/>
        </w:rPr>
        <w:t>z</w:t>
      </w:r>
      <w:r w:rsidRPr="001137C8">
        <w:rPr>
          <w:rFonts w:ascii="Calibri" w:hAnsi="Calibri" w:cs="Calibri"/>
          <w:sz w:val="22"/>
          <w:szCs w:val="22"/>
          <w:lang w:eastAsia="ar-SA"/>
        </w:rPr>
        <w:t xml:space="preserve">amawiającego za ofertę handlową i nie będzie brana pod uwagę w przedmiotowym postępowaniu ponieważ nie został spełniony obowiązek narzucony w art. 221 </w:t>
      </w:r>
      <w:r w:rsidR="00185337" w:rsidRPr="001137C8">
        <w:rPr>
          <w:rFonts w:ascii="Calibri" w:hAnsi="Calibri" w:cs="Calibri"/>
          <w:sz w:val="22"/>
          <w:szCs w:val="22"/>
          <w:lang w:eastAsia="ar-SA"/>
        </w:rPr>
        <w:t>u</w:t>
      </w:r>
      <w:r w:rsidRPr="001137C8">
        <w:rPr>
          <w:rFonts w:ascii="Calibri" w:hAnsi="Calibri" w:cs="Calibri"/>
          <w:sz w:val="22"/>
          <w:szCs w:val="22"/>
          <w:lang w:eastAsia="ar-SA"/>
        </w:rPr>
        <w:t>stawy</w:t>
      </w:r>
      <w:r w:rsidR="00185337" w:rsidRPr="001137C8">
        <w:rPr>
          <w:rFonts w:ascii="Calibri" w:hAnsi="Calibri" w:cs="Calibri"/>
          <w:sz w:val="22"/>
          <w:szCs w:val="22"/>
          <w:lang w:eastAsia="ar-SA"/>
        </w:rPr>
        <w:t xml:space="preserve"> Pzp.</w:t>
      </w:r>
    </w:p>
    <w:p w14:paraId="69446704" w14:textId="090088C7" w:rsidR="00AD236E" w:rsidRPr="001137C8" w:rsidRDefault="00673C98" w:rsidP="00AF3C81">
      <w:pPr>
        <w:pStyle w:val="Nagwek2"/>
        <w:numPr>
          <w:ilvl w:val="0"/>
          <w:numId w:val="23"/>
        </w:numPr>
        <w:spacing w:before="0" w:line="271" w:lineRule="auto"/>
        <w:ind w:left="284" w:right="-2" w:hanging="284"/>
        <w:rPr>
          <w:rFonts w:ascii="Calibri" w:hAnsi="Calibri" w:cs="Calibri"/>
          <w:color w:val="auto"/>
          <w:sz w:val="22"/>
          <w:szCs w:val="22"/>
        </w:rPr>
      </w:pPr>
      <w:bookmarkStart w:id="153" w:name="_Toc69214933"/>
      <w:r w:rsidRPr="001137C8">
        <w:rPr>
          <w:rFonts w:ascii="Calibri" w:hAnsi="Calibri" w:cs="Calibri"/>
          <w:color w:val="auto"/>
          <w:sz w:val="22"/>
          <w:szCs w:val="22"/>
        </w:rPr>
        <w:t xml:space="preserve">Sposób </w:t>
      </w:r>
      <w:r w:rsidR="00AD236E" w:rsidRPr="001137C8">
        <w:rPr>
          <w:rFonts w:ascii="Calibri" w:hAnsi="Calibri" w:cs="Calibri"/>
          <w:color w:val="auto"/>
          <w:sz w:val="22"/>
          <w:szCs w:val="22"/>
        </w:rPr>
        <w:t>oraz termin składania i otwarcia ofert</w:t>
      </w:r>
      <w:bookmarkEnd w:id="139"/>
      <w:bookmarkEnd w:id="140"/>
      <w:bookmarkEnd w:id="153"/>
    </w:p>
    <w:p w14:paraId="279596DD" w14:textId="6BD06E79" w:rsidR="00AD236E" w:rsidRPr="00A003FE" w:rsidRDefault="00BD1887" w:rsidP="00AF3C81">
      <w:pPr>
        <w:pStyle w:val="Akapitzlist"/>
        <w:numPr>
          <w:ilvl w:val="1"/>
          <w:numId w:val="23"/>
        </w:numPr>
        <w:tabs>
          <w:tab w:val="clear" w:pos="1288"/>
          <w:tab w:val="num" w:pos="567"/>
        </w:tabs>
        <w:spacing w:line="271" w:lineRule="auto"/>
        <w:ind w:right="-2" w:hanging="1288"/>
        <w:contextualSpacing w:val="0"/>
        <w:jc w:val="both"/>
        <w:outlineLvl w:val="1"/>
        <w:rPr>
          <w:rFonts w:ascii="Calibri" w:hAnsi="Calibri" w:cs="Calibri"/>
          <w:b/>
          <w:color w:val="auto"/>
          <w:szCs w:val="22"/>
        </w:rPr>
      </w:pPr>
      <w:r w:rsidRPr="00A003FE">
        <w:rPr>
          <w:rFonts w:ascii="Calibri" w:hAnsi="Calibri" w:cs="Calibri"/>
          <w:b/>
          <w:color w:val="auto"/>
          <w:szCs w:val="22"/>
        </w:rPr>
        <w:t xml:space="preserve">Sposób </w:t>
      </w:r>
      <w:r w:rsidR="00232F42" w:rsidRPr="00A003FE">
        <w:rPr>
          <w:rFonts w:ascii="Calibri" w:hAnsi="Calibri" w:cs="Calibri"/>
          <w:b/>
          <w:color w:val="auto"/>
          <w:szCs w:val="22"/>
        </w:rPr>
        <w:t>oraz termin składania ofert</w:t>
      </w:r>
    </w:p>
    <w:p w14:paraId="7F932E3E" w14:textId="5F9517EE" w:rsidR="00232F42" w:rsidRPr="00A003FE" w:rsidRDefault="00232F42" w:rsidP="00AF3C81">
      <w:pPr>
        <w:pStyle w:val="Akapitzlist"/>
        <w:numPr>
          <w:ilvl w:val="0"/>
          <w:numId w:val="35"/>
        </w:numPr>
        <w:spacing w:line="271" w:lineRule="auto"/>
        <w:ind w:left="851" w:right="-2" w:hanging="284"/>
        <w:contextualSpacing w:val="0"/>
        <w:jc w:val="both"/>
        <w:rPr>
          <w:rFonts w:ascii="Calibri" w:hAnsi="Calibri" w:cs="Calibri"/>
          <w:bCs/>
          <w:color w:val="auto"/>
          <w:szCs w:val="22"/>
        </w:rPr>
      </w:pPr>
      <w:r w:rsidRPr="00A003FE">
        <w:rPr>
          <w:rFonts w:ascii="Calibri" w:hAnsi="Calibri" w:cs="Calibri"/>
          <w:bCs/>
          <w:color w:val="auto"/>
          <w:szCs w:val="22"/>
          <w:lang w:val="pl"/>
        </w:rPr>
        <w:t xml:space="preserve">Ofertę wraz z wymaganymi dokumentami należy umieścić na platformie zakupowej pod adresem: </w:t>
      </w:r>
      <w:hyperlink r:id="rId36" w:history="1">
        <w:r w:rsidR="008712C3" w:rsidRPr="00A003FE">
          <w:rPr>
            <w:rStyle w:val="Hipercze"/>
            <w:rFonts w:ascii="Calibri" w:hAnsi="Calibri" w:cs="Calibri"/>
            <w:bCs/>
            <w:szCs w:val="22"/>
          </w:rPr>
          <w:t>https://platformazakupowa.pl/pn/pcss_poznan</w:t>
        </w:r>
      </w:hyperlink>
      <w:r w:rsidR="008712C3" w:rsidRPr="00A003FE">
        <w:rPr>
          <w:rFonts w:ascii="Calibri" w:hAnsi="Calibri" w:cs="Calibri"/>
          <w:bCs/>
          <w:color w:val="auto"/>
          <w:szCs w:val="22"/>
        </w:rPr>
        <w:t xml:space="preserve"> </w:t>
      </w:r>
      <w:r w:rsidR="00263108" w:rsidRPr="00A003FE">
        <w:rPr>
          <w:rFonts w:ascii="Calibri" w:hAnsi="Calibri" w:cs="Calibri"/>
          <w:bCs/>
          <w:color w:val="auto"/>
          <w:szCs w:val="22"/>
        </w:rPr>
        <w:t xml:space="preserve">w myśl ustawy Pzp </w:t>
      </w:r>
      <w:r w:rsidRPr="00A003FE">
        <w:rPr>
          <w:rFonts w:ascii="Calibri" w:hAnsi="Calibri" w:cs="Calibri"/>
          <w:bCs/>
          <w:color w:val="auto"/>
          <w:szCs w:val="22"/>
          <w:lang w:val="pl"/>
        </w:rPr>
        <w:t xml:space="preserve">na stronie </w:t>
      </w:r>
      <w:r w:rsidR="00263108" w:rsidRPr="00A003FE">
        <w:rPr>
          <w:rFonts w:ascii="Calibri" w:hAnsi="Calibri" w:cs="Calibri"/>
          <w:bCs/>
          <w:color w:val="auto"/>
          <w:szCs w:val="22"/>
          <w:lang w:val="pl"/>
        </w:rPr>
        <w:t xml:space="preserve">internetowej prowadzonego podstępowania </w:t>
      </w:r>
      <w:r w:rsidRPr="00A003FE">
        <w:rPr>
          <w:rFonts w:ascii="Calibri" w:hAnsi="Calibri" w:cs="Calibri"/>
          <w:bCs/>
          <w:color w:val="auto"/>
          <w:szCs w:val="22"/>
          <w:lang w:val="pl"/>
        </w:rPr>
        <w:t xml:space="preserve">do dnia </w:t>
      </w:r>
      <w:r w:rsidR="00A003FE" w:rsidRPr="00A003FE">
        <w:rPr>
          <w:rFonts w:ascii="Calibri" w:hAnsi="Calibri" w:cs="Calibri"/>
          <w:b/>
          <w:color w:val="auto"/>
          <w:szCs w:val="22"/>
        </w:rPr>
        <w:t>31 marca</w:t>
      </w:r>
      <w:r w:rsidR="006E38C3" w:rsidRPr="00A003FE">
        <w:rPr>
          <w:rFonts w:ascii="Calibri" w:hAnsi="Calibri" w:cs="Calibri"/>
          <w:b/>
          <w:color w:val="auto"/>
          <w:szCs w:val="22"/>
        </w:rPr>
        <w:t xml:space="preserve"> </w:t>
      </w:r>
      <w:r w:rsidR="002B394C" w:rsidRPr="00A003FE">
        <w:rPr>
          <w:rFonts w:ascii="Calibri" w:hAnsi="Calibri" w:cs="Calibri"/>
          <w:b/>
          <w:color w:val="auto"/>
          <w:szCs w:val="22"/>
        </w:rPr>
        <w:t>202</w:t>
      </w:r>
      <w:r w:rsidR="00C547B9" w:rsidRPr="00A003FE">
        <w:rPr>
          <w:rFonts w:ascii="Calibri" w:hAnsi="Calibri" w:cs="Calibri"/>
          <w:b/>
          <w:color w:val="auto"/>
          <w:szCs w:val="22"/>
        </w:rPr>
        <w:t>2</w:t>
      </w:r>
      <w:r w:rsidR="002B394C" w:rsidRPr="00A003FE">
        <w:rPr>
          <w:rFonts w:ascii="Calibri" w:hAnsi="Calibri" w:cs="Calibri"/>
          <w:b/>
          <w:color w:val="auto"/>
          <w:szCs w:val="22"/>
        </w:rPr>
        <w:t xml:space="preserve"> </w:t>
      </w:r>
      <w:r w:rsidRPr="00A003FE">
        <w:rPr>
          <w:rFonts w:ascii="Calibri" w:hAnsi="Calibri" w:cs="Calibri"/>
          <w:b/>
          <w:color w:val="auto"/>
          <w:szCs w:val="22"/>
        </w:rPr>
        <w:t xml:space="preserve">r. </w:t>
      </w:r>
      <w:r w:rsidRPr="00A003FE">
        <w:rPr>
          <w:rFonts w:ascii="Calibri" w:hAnsi="Calibri" w:cs="Calibri"/>
          <w:b/>
          <w:bCs/>
          <w:color w:val="auto"/>
          <w:szCs w:val="22"/>
        </w:rPr>
        <w:t>do godz. 1</w:t>
      </w:r>
      <w:r w:rsidR="00572E2F" w:rsidRPr="00A003FE">
        <w:rPr>
          <w:rFonts w:ascii="Calibri" w:hAnsi="Calibri" w:cs="Calibri"/>
          <w:b/>
          <w:bCs/>
          <w:color w:val="auto"/>
          <w:szCs w:val="22"/>
        </w:rPr>
        <w:t>0</w:t>
      </w:r>
      <w:r w:rsidRPr="00A003FE">
        <w:rPr>
          <w:rFonts w:ascii="Calibri" w:hAnsi="Calibri" w:cs="Calibri"/>
          <w:b/>
          <w:bCs/>
          <w:color w:val="auto"/>
          <w:szCs w:val="22"/>
        </w:rPr>
        <w:t>:00</w:t>
      </w:r>
      <w:r w:rsidR="007B432B" w:rsidRPr="00A003FE">
        <w:rPr>
          <w:rFonts w:ascii="Calibri" w:hAnsi="Calibri" w:cs="Calibri"/>
          <w:b/>
          <w:bCs/>
          <w:color w:val="auto"/>
          <w:szCs w:val="22"/>
        </w:rPr>
        <w:t>.</w:t>
      </w:r>
    </w:p>
    <w:p w14:paraId="0B701E57" w14:textId="6DDF77CD" w:rsidR="00232F42" w:rsidRPr="001137C8" w:rsidRDefault="00232F42" w:rsidP="00AF3C81">
      <w:pPr>
        <w:pStyle w:val="Akapitzlist"/>
        <w:numPr>
          <w:ilvl w:val="0"/>
          <w:numId w:val="35"/>
        </w:numPr>
        <w:spacing w:line="271" w:lineRule="auto"/>
        <w:ind w:left="851" w:right="-2" w:hanging="284"/>
        <w:contextualSpacing w:val="0"/>
        <w:jc w:val="both"/>
        <w:rPr>
          <w:rFonts w:ascii="Calibri" w:hAnsi="Calibri" w:cs="Calibri"/>
          <w:bCs/>
          <w:color w:val="auto"/>
          <w:szCs w:val="22"/>
          <w:lang w:val="pl"/>
        </w:rPr>
      </w:pPr>
      <w:r w:rsidRPr="001137C8">
        <w:rPr>
          <w:rFonts w:ascii="Calibri" w:hAnsi="Calibri" w:cs="Calibri"/>
          <w:bCs/>
          <w:color w:val="auto"/>
          <w:szCs w:val="22"/>
          <w:lang w:val="pl"/>
        </w:rPr>
        <w:t>Do oferty należy dołączyć wszystkie wymagane w SWZ dokumenty.</w:t>
      </w:r>
    </w:p>
    <w:p w14:paraId="6748A8B3" w14:textId="344C224F" w:rsidR="00232F42" w:rsidRPr="001137C8" w:rsidRDefault="00232F42" w:rsidP="00AF3C81">
      <w:pPr>
        <w:pStyle w:val="Akapitzlist"/>
        <w:numPr>
          <w:ilvl w:val="0"/>
          <w:numId w:val="35"/>
        </w:numPr>
        <w:spacing w:line="271" w:lineRule="auto"/>
        <w:ind w:left="851" w:right="-2" w:hanging="284"/>
        <w:contextualSpacing w:val="0"/>
        <w:jc w:val="both"/>
        <w:rPr>
          <w:rFonts w:ascii="Calibri" w:hAnsi="Calibri" w:cs="Calibri"/>
          <w:bCs/>
          <w:color w:val="auto"/>
          <w:szCs w:val="22"/>
          <w:lang w:val="pl"/>
        </w:rPr>
      </w:pPr>
      <w:r w:rsidRPr="001137C8">
        <w:rPr>
          <w:rFonts w:ascii="Calibri" w:hAnsi="Calibri" w:cs="Calibri"/>
          <w:bCs/>
          <w:color w:val="auto"/>
          <w:szCs w:val="22"/>
          <w:lang w:val="pl"/>
        </w:rPr>
        <w:t>Po wypełnieniu Formularza składania oferty i załadowaniu wszystkich wymaganych załączników należy kliknąć przycisk „Przejdź do podsumowania”.</w:t>
      </w:r>
    </w:p>
    <w:p w14:paraId="697CC499" w14:textId="5046D96D" w:rsidR="00232F42" w:rsidRPr="001137C8" w:rsidRDefault="00232F42" w:rsidP="00AF3C81">
      <w:pPr>
        <w:pStyle w:val="Akapitzlist"/>
        <w:numPr>
          <w:ilvl w:val="0"/>
          <w:numId w:val="35"/>
        </w:numPr>
        <w:spacing w:line="271" w:lineRule="auto"/>
        <w:ind w:left="851" w:right="-2" w:hanging="284"/>
        <w:contextualSpacing w:val="0"/>
        <w:jc w:val="both"/>
        <w:rPr>
          <w:rFonts w:ascii="Calibri" w:hAnsi="Calibri" w:cs="Calibri"/>
          <w:bCs/>
          <w:color w:val="auto"/>
          <w:szCs w:val="22"/>
          <w:lang w:val="pl"/>
        </w:rPr>
      </w:pPr>
      <w:r w:rsidRPr="001137C8">
        <w:rPr>
          <w:rFonts w:ascii="Calibri" w:hAnsi="Calibri" w:cs="Calibri"/>
          <w:bCs/>
          <w:color w:val="auto"/>
          <w:szCs w:val="22"/>
          <w:lang w:val="pl"/>
        </w:rPr>
        <w:lastRenderedPageBreak/>
        <w:t xml:space="preserve">Oferta składana elektronicznie musi zostać podpisana elektronicznym podpisem kwalifikowanym. W procesie składania oferty za pośrednictwem platformy zakupowej wykonawca powinien złożyć podpis bezpośrednio na dokumencie przesłanym za pośrednictwem platformy zakupowej. </w:t>
      </w:r>
      <w:r w:rsidR="00062C0D" w:rsidRPr="001137C8">
        <w:rPr>
          <w:rFonts w:ascii="Calibri" w:hAnsi="Calibri" w:cs="Calibri"/>
          <w:bCs/>
          <w:color w:val="auto"/>
          <w:szCs w:val="22"/>
          <w:lang w:val="pl"/>
        </w:rPr>
        <w:t xml:space="preserve">Zalecamy stosowanie podpisu na każdym załączonym pliku osobno, w szczególności wskazanych w art. 63 ust </w:t>
      </w:r>
      <w:r w:rsidR="00C42823" w:rsidRPr="001137C8">
        <w:rPr>
          <w:rFonts w:ascii="Calibri" w:hAnsi="Calibri" w:cs="Calibri"/>
          <w:bCs/>
          <w:color w:val="auto"/>
          <w:szCs w:val="22"/>
          <w:lang w:val="pl"/>
        </w:rPr>
        <w:t>1</w:t>
      </w:r>
      <w:r w:rsidR="00062C0D" w:rsidRPr="001137C8">
        <w:rPr>
          <w:rFonts w:ascii="Calibri" w:hAnsi="Calibri" w:cs="Calibri"/>
          <w:bCs/>
          <w:color w:val="auto"/>
          <w:szCs w:val="22"/>
          <w:lang w:val="pl"/>
        </w:rPr>
        <w:t xml:space="preserve"> ustawy Pzp, gdzie zaznaczono, iż </w:t>
      </w:r>
      <w:r w:rsidR="00463C61" w:rsidRPr="001137C8">
        <w:rPr>
          <w:rFonts w:ascii="Calibri" w:hAnsi="Calibri" w:cs="Calibri"/>
          <w:bCs/>
          <w:color w:val="auto"/>
          <w:szCs w:val="22"/>
          <w:lang w:val="pl"/>
        </w:rPr>
        <w:t xml:space="preserve">ofertę </w:t>
      </w:r>
      <w:r w:rsidR="00062C0D" w:rsidRPr="001137C8">
        <w:rPr>
          <w:rFonts w:ascii="Calibri" w:hAnsi="Calibri" w:cs="Calibri"/>
          <w:bCs/>
          <w:color w:val="auto"/>
          <w:szCs w:val="22"/>
          <w:lang w:val="pl"/>
        </w:rPr>
        <w:t xml:space="preserve">oraz oświadczenie, o którym mowa w art. 125 ust. </w:t>
      </w:r>
      <w:r w:rsidR="00D2382E" w:rsidRPr="001137C8">
        <w:rPr>
          <w:rFonts w:ascii="Calibri" w:hAnsi="Calibri" w:cs="Calibri"/>
          <w:bCs/>
          <w:color w:val="auto"/>
          <w:szCs w:val="22"/>
          <w:lang w:val="pl"/>
        </w:rPr>
        <w:t xml:space="preserve">1 składa </w:t>
      </w:r>
      <w:r w:rsidR="00062C0D" w:rsidRPr="001137C8">
        <w:rPr>
          <w:rFonts w:ascii="Calibri" w:hAnsi="Calibri" w:cs="Calibri"/>
          <w:bCs/>
          <w:color w:val="auto"/>
          <w:szCs w:val="22"/>
          <w:lang w:val="pl"/>
        </w:rPr>
        <w:t>się, pod rygorem nieważności</w:t>
      </w:r>
      <w:r w:rsidR="00D2382E" w:rsidRPr="001137C8">
        <w:rPr>
          <w:rFonts w:ascii="Calibri" w:hAnsi="Calibri" w:cs="Calibri"/>
          <w:bCs/>
          <w:color w:val="auto"/>
          <w:szCs w:val="22"/>
          <w:lang w:val="pl"/>
        </w:rPr>
        <w:t xml:space="preserve"> w </w:t>
      </w:r>
      <w:r w:rsidR="00062C0D" w:rsidRPr="001137C8">
        <w:rPr>
          <w:rFonts w:ascii="Calibri" w:hAnsi="Calibri" w:cs="Calibri"/>
          <w:bCs/>
          <w:color w:val="auto"/>
          <w:szCs w:val="22"/>
          <w:lang w:val="pl"/>
        </w:rPr>
        <w:t>formie elektroniczne</w:t>
      </w:r>
      <w:r w:rsidR="00EE312A" w:rsidRPr="001137C8">
        <w:rPr>
          <w:rFonts w:ascii="Calibri" w:hAnsi="Calibri" w:cs="Calibri"/>
          <w:bCs/>
          <w:color w:val="auto"/>
          <w:szCs w:val="22"/>
          <w:lang w:val="pl"/>
        </w:rPr>
        <w:t>j</w:t>
      </w:r>
      <w:r w:rsidR="00C42823" w:rsidRPr="001137C8">
        <w:rPr>
          <w:rFonts w:ascii="Calibri" w:hAnsi="Calibri" w:cs="Calibri"/>
          <w:bCs/>
          <w:color w:val="auto"/>
          <w:szCs w:val="22"/>
          <w:lang w:val="pl"/>
        </w:rPr>
        <w:t>.</w:t>
      </w:r>
    </w:p>
    <w:p w14:paraId="271B229F" w14:textId="77777777" w:rsidR="005C0347" w:rsidRPr="00A003FE" w:rsidRDefault="00232F42" w:rsidP="00AF3C81">
      <w:pPr>
        <w:numPr>
          <w:ilvl w:val="0"/>
          <w:numId w:val="35"/>
        </w:numPr>
        <w:spacing w:line="271" w:lineRule="auto"/>
        <w:ind w:left="851" w:right="-2" w:hanging="284"/>
        <w:jc w:val="both"/>
        <w:rPr>
          <w:rFonts w:ascii="Calibri" w:hAnsi="Calibri" w:cs="Calibri"/>
          <w:bCs/>
          <w:sz w:val="22"/>
          <w:szCs w:val="22"/>
          <w:lang w:val="pl"/>
        </w:rPr>
      </w:pPr>
      <w:r w:rsidRPr="001137C8">
        <w:rPr>
          <w:rFonts w:ascii="Calibri" w:hAnsi="Calibri" w:cs="Calibri"/>
          <w:bCs/>
          <w:sz w:val="22"/>
          <w:szCs w:val="22"/>
          <w:lang w:val="pl"/>
        </w:rPr>
        <w:t>Za datę przekazania oferty przyjmuje się datę jej przekazania w systemie (platformie</w:t>
      </w:r>
      <w:r w:rsidR="005C0347" w:rsidRPr="001137C8">
        <w:rPr>
          <w:rFonts w:ascii="Calibri" w:hAnsi="Calibri" w:cs="Calibri"/>
          <w:bCs/>
          <w:sz w:val="22"/>
          <w:szCs w:val="22"/>
          <w:lang w:val="pl"/>
        </w:rPr>
        <w:t xml:space="preserve"> zakupowej</w:t>
      </w:r>
      <w:r w:rsidRPr="001137C8">
        <w:rPr>
          <w:rFonts w:ascii="Calibri" w:hAnsi="Calibri" w:cs="Calibri"/>
          <w:bCs/>
          <w:sz w:val="22"/>
          <w:szCs w:val="22"/>
          <w:lang w:val="pl"/>
        </w:rPr>
        <w:t xml:space="preserve">) w drugim kroku składania oferty poprzez kliknięcie przycisku “Złóż ofertę” i wyświetlenie się </w:t>
      </w:r>
      <w:r w:rsidRPr="00A003FE">
        <w:rPr>
          <w:rFonts w:ascii="Calibri" w:hAnsi="Calibri" w:cs="Calibri"/>
          <w:bCs/>
          <w:sz w:val="22"/>
          <w:szCs w:val="22"/>
          <w:lang w:val="pl"/>
        </w:rPr>
        <w:t>komunikatu, że oferta została zaszyfrowana i złożona.</w:t>
      </w:r>
    </w:p>
    <w:p w14:paraId="30083198" w14:textId="5AC4FAEE" w:rsidR="005C0347" w:rsidRPr="00A003FE" w:rsidRDefault="00232F42" w:rsidP="00AF3C81">
      <w:pPr>
        <w:numPr>
          <w:ilvl w:val="0"/>
          <w:numId w:val="35"/>
        </w:numPr>
        <w:spacing w:line="271" w:lineRule="auto"/>
        <w:ind w:left="851" w:right="-2" w:hanging="284"/>
        <w:jc w:val="both"/>
        <w:rPr>
          <w:rFonts w:ascii="Calibri" w:hAnsi="Calibri" w:cs="Calibri"/>
          <w:bCs/>
          <w:sz w:val="22"/>
          <w:szCs w:val="22"/>
          <w:lang w:val="pl"/>
        </w:rPr>
      </w:pPr>
      <w:r w:rsidRPr="00A003FE">
        <w:rPr>
          <w:rFonts w:ascii="Calibri" w:hAnsi="Calibri" w:cs="Calibri"/>
          <w:bCs/>
          <w:sz w:val="22"/>
          <w:szCs w:val="22"/>
          <w:lang w:val="pl"/>
        </w:rPr>
        <w:t xml:space="preserve">Szczegółowa instrukcja dla </w:t>
      </w:r>
      <w:r w:rsidR="00EE312A" w:rsidRPr="00A003FE">
        <w:rPr>
          <w:rFonts w:ascii="Calibri" w:hAnsi="Calibri" w:cs="Calibri"/>
          <w:bCs/>
          <w:sz w:val="22"/>
          <w:szCs w:val="22"/>
          <w:lang w:val="pl"/>
        </w:rPr>
        <w:t>w</w:t>
      </w:r>
      <w:r w:rsidRPr="00A003FE">
        <w:rPr>
          <w:rFonts w:ascii="Calibri" w:hAnsi="Calibri" w:cs="Calibri"/>
          <w:bCs/>
          <w:sz w:val="22"/>
          <w:szCs w:val="22"/>
          <w:lang w:val="pl"/>
        </w:rPr>
        <w:t>ykonawców dotycząca złożenia, zmiany i wycofania oferty</w:t>
      </w:r>
      <w:r w:rsidRPr="00A003FE">
        <w:rPr>
          <w:rFonts w:ascii="Calibri" w:eastAsia="Calibri" w:hAnsi="Calibri" w:cs="Calibri"/>
          <w:sz w:val="22"/>
          <w:szCs w:val="22"/>
          <w:lang w:val="pl"/>
        </w:rPr>
        <w:t xml:space="preserve"> znajduje się na stronie internetowej pod adres</w:t>
      </w:r>
      <w:r w:rsidR="008712C3" w:rsidRPr="00A003FE">
        <w:rPr>
          <w:rFonts w:ascii="Calibri" w:eastAsia="Calibri" w:hAnsi="Calibri" w:cs="Calibri"/>
          <w:sz w:val="22"/>
          <w:szCs w:val="22"/>
          <w:lang w:val="pl"/>
        </w:rPr>
        <w:t xml:space="preserve">em: </w:t>
      </w:r>
      <w:hyperlink r:id="rId37" w:history="1">
        <w:r w:rsidR="008712C3" w:rsidRPr="00A003FE">
          <w:rPr>
            <w:rStyle w:val="Hipercze"/>
            <w:rFonts w:ascii="Calibri" w:eastAsia="Calibri" w:hAnsi="Calibri" w:cs="Calibri"/>
            <w:sz w:val="22"/>
            <w:szCs w:val="22"/>
            <w:lang w:val="pl"/>
          </w:rPr>
          <w:t>https://platformazakupowa.pl/strona/45-instrukcje</w:t>
        </w:r>
      </w:hyperlink>
      <w:r w:rsidR="00FA227F" w:rsidRPr="00A003FE">
        <w:rPr>
          <w:rStyle w:val="Hipercze"/>
          <w:rFonts w:ascii="Calibri" w:eastAsia="Calibri" w:hAnsi="Calibri" w:cs="Calibri"/>
          <w:sz w:val="22"/>
          <w:szCs w:val="22"/>
          <w:lang w:val="pl"/>
        </w:rPr>
        <w:t>.</w:t>
      </w:r>
      <w:r w:rsidR="008712C3" w:rsidRPr="00A003FE">
        <w:rPr>
          <w:rFonts w:ascii="Calibri" w:eastAsia="Calibri" w:hAnsi="Calibri" w:cs="Calibri"/>
          <w:sz w:val="22"/>
          <w:szCs w:val="22"/>
          <w:u w:val="single"/>
          <w:lang w:val="pl"/>
        </w:rPr>
        <w:t xml:space="preserve"> </w:t>
      </w:r>
    </w:p>
    <w:p w14:paraId="6B427FD2" w14:textId="2E925087" w:rsidR="00AD236E" w:rsidRPr="00A003FE" w:rsidRDefault="00AD236E" w:rsidP="00AF3C81">
      <w:pPr>
        <w:pStyle w:val="Akapitzlist"/>
        <w:numPr>
          <w:ilvl w:val="1"/>
          <w:numId w:val="23"/>
        </w:numPr>
        <w:spacing w:line="271" w:lineRule="auto"/>
        <w:ind w:left="567" w:right="-2" w:hanging="567"/>
        <w:contextualSpacing w:val="0"/>
        <w:jc w:val="both"/>
        <w:outlineLvl w:val="1"/>
        <w:rPr>
          <w:rFonts w:ascii="Calibri" w:hAnsi="Calibri" w:cs="Calibri"/>
          <w:b/>
          <w:color w:val="auto"/>
          <w:szCs w:val="22"/>
        </w:rPr>
      </w:pPr>
      <w:bookmarkStart w:id="154" w:name="_Toc459246653"/>
      <w:bookmarkStart w:id="155" w:name="_Toc459246820"/>
      <w:bookmarkStart w:id="156" w:name="_Toc459568413"/>
      <w:bookmarkStart w:id="157" w:name="_Toc528146758"/>
      <w:r w:rsidRPr="00A003FE">
        <w:rPr>
          <w:rFonts w:ascii="Calibri" w:hAnsi="Calibri" w:cs="Calibri"/>
          <w:b/>
          <w:color w:val="auto"/>
          <w:szCs w:val="22"/>
        </w:rPr>
        <w:t>Otwarcie ofert</w:t>
      </w:r>
      <w:bookmarkEnd w:id="154"/>
      <w:bookmarkEnd w:id="155"/>
      <w:bookmarkEnd w:id="156"/>
      <w:bookmarkEnd w:id="157"/>
    </w:p>
    <w:p w14:paraId="712E792C" w14:textId="34B935C2" w:rsidR="00692008" w:rsidRPr="00A003FE" w:rsidRDefault="00987E3A" w:rsidP="00AF3C81">
      <w:pPr>
        <w:pStyle w:val="Akapitzlist"/>
        <w:numPr>
          <w:ilvl w:val="0"/>
          <w:numId w:val="36"/>
        </w:numPr>
        <w:spacing w:line="271" w:lineRule="auto"/>
        <w:ind w:left="851" w:right="-2" w:hanging="284"/>
        <w:contextualSpacing w:val="0"/>
        <w:jc w:val="both"/>
        <w:rPr>
          <w:rFonts w:ascii="Calibri" w:hAnsi="Calibri" w:cs="Calibri"/>
          <w:szCs w:val="22"/>
        </w:rPr>
      </w:pPr>
      <w:bookmarkStart w:id="158" w:name="_Toc243703497"/>
      <w:r w:rsidRPr="00A003FE">
        <w:rPr>
          <w:rFonts w:ascii="Calibri" w:hAnsi="Calibri" w:cs="Calibri"/>
          <w:szCs w:val="22"/>
        </w:rPr>
        <w:t xml:space="preserve">Otwarcie ofert nastąpi w dniu </w:t>
      </w:r>
      <w:r w:rsidR="00A003FE" w:rsidRPr="00A003FE">
        <w:rPr>
          <w:rFonts w:ascii="Calibri" w:hAnsi="Calibri" w:cs="Calibri"/>
          <w:b/>
          <w:szCs w:val="22"/>
        </w:rPr>
        <w:t>31 marca</w:t>
      </w:r>
      <w:r w:rsidR="006E38C3" w:rsidRPr="00A003FE">
        <w:rPr>
          <w:rFonts w:ascii="Calibri" w:hAnsi="Calibri" w:cs="Calibri"/>
          <w:b/>
          <w:szCs w:val="22"/>
        </w:rPr>
        <w:t xml:space="preserve"> </w:t>
      </w:r>
      <w:r w:rsidRPr="00A003FE">
        <w:rPr>
          <w:rFonts w:ascii="Calibri" w:hAnsi="Calibri" w:cs="Calibri"/>
          <w:b/>
          <w:szCs w:val="22"/>
        </w:rPr>
        <w:t>202</w:t>
      </w:r>
      <w:r w:rsidR="00C547B9" w:rsidRPr="00A003FE">
        <w:rPr>
          <w:rFonts w:ascii="Calibri" w:hAnsi="Calibri" w:cs="Calibri"/>
          <w:b/>
          <w:szCs w:val="22"/>
        </w:rPr>
        <w:t>2</w:t>
      </w:r>
      <w:r w:rsidRPr="00A003FE">
        <w:rPr>
          <w:rFonts w:ascii="Calibri" w:hAnsi="Calibri" w:cs="Calibri"/>
          <w:b/>
          <w:szCs w:val="22"/>
        </w:rPr>
        <w:t xml:space="preserve"> r. o godz. 1</w:t>
      </w:r>
      <w:r w:rsidR="00572E2F" w:rsidRPr="00A003FE">
        <w:rPr>
          <w:rFonts w:ascii="Calibri" w:hAnsi="Calibri" w:cs="Calibri"/>
          <w:b/>
          <w:szCs w:val="22"/>
        </w:rPr>
        <w:t>1</w:t>
      </w:r>
      <w:r w:rsidRPr="00A003FE">
        <w:rPr>
          <w:rFonts w:ascii="Calibri" w:hAnsi="Calibri" w:cs="Calibri"/>
          <w:b/>
          <w:szCs w:val="22"/>
        </w:rPr>
        <w:t>:00</w:t>
      </w:r>
      <w:r w:rsidRPr="00A003FE">
        <w:rPr>
          <w:rFonts w:ascii="Calibri" w:hAnsi="Calibri" w:cs="Calibri"/>
          <w:szCs w:val="22"/>
        </w:rPr>
        <w:t xml:space="preserve"> za pośrednictwem </w:t>
      </w:r>
      <w:hyperlink r:id="rId38" w:history="1">
        <w:r w:rsidR="00FA227F" w:rsidRPr="00A003FE">
          <w:rPr>
            <w:rStyle w:val="Hipercze"/>
            <w:rFonts w:ascii="Calibri" w:hAnsi="Calibri" w:cs="Calibri"/>
            <w:szCs w:val="22"/>
          </w:rPr>
          <w:t>https://platformazakupowa.pl/pn/pcss_poznan</w:t>
        </w:r>
      </w:hyperlink>
      <w:r w:rsidR="00FA227F" w:rsidRPr="00A003FE">
        <w:rPr>
          <w:rFonts w:ascii="Calibri" w:hAnsi="Calibri" w:cs="Calibri"/>
          <w:szCs w:val="22"/>
        </w:rPr>
        <w:t>.</w:t>
      </w:r>
    </w:p>
    <w:p w14:paraId="379ABE78" w14:textId="77777777" w:rsidR="00062C0D" w:rsidRPr="001137C8" w:rsidRDefault="00062C0D" w:rsidP="00AF3C81">
      <w:pPr>
        <w:pStyle w:val="Akapitzlist"/>
        <w:numPr>
          <w:ilvl w:val="0"/>
          <w:numId w:val="36"/>
        </w:numPr>
        <w:spacing w:line="271" w:lineRule="auto"/>
        <w:ind w:left="851" w:right="-2" w:hanging="284"/>
        <w:contextualSpacing w:val="0"/>
        <w:jc w:val="both"/>
        <w:rPr>
          <w:rFonts w:ascii="Calibri" w:hAnsi="Calibri" w:cs="Calibri"/>
          <w:color w:val="auto"/>
          <w:szCs w:val="22"/>
        </w:rPr>
      </w:pPr>
      <w:r w:rsidRPr="001137C8">
        <w:rPr>
          <w:rFonts w:ascii="Calibri" w:hAnsi="Calibri" w:cs="Calibri"/>
          <w:color w:val="auto"/>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70E8CA" w14:textId="77777777" w:rsidR="00062C0D" w:rsidRPr="001137C8" w:rsidRDefault="00062C0D" w:rsidP="00AF3C81">
      <w:pPr>
        <w:pStyle w:val="Akapitzlist"/>
        <w:numPr>
          <w:ilvl w:val="0"/>
          <w:numId w:val="36"/>
        </w:numPr>
        <w:spacing w:line="271" w:lineRule="auto"/>
        <w:ind w:left="851" w:right="-2" w:hanging="284"/>
        <w:contextualSpacing w:val="0"/>
        <w:jc w:val="both"/>
        <w:rPr>
          <w:rFonts w:ascii="Calibri" w:hAnsi="Calibri" w:cs="Calibri"/>
          <w:color w:val="auto"/>
          <w:szCs w:val="22"/>
        </w:rPr>
      </w:pPr>
      <w:r w:rsidRPr="001137C8">
        <w:rPr>
          <w:rFonts w:ascii="Calibri" w:hAnsi="Calibri" w:cs="Calibri"/>
          <w:color w:val="auto"/>
          <w:szCs w:val="22"/>
        </w:rPr>
        <w:t>Zamawiający poinformuje o zmianie terminu otwarcia ofert na stronie internetowej prowadzonego postępowania.</w:t>
      </w:r>
    </w:p>
    <w:p w14:paraId="6980F772" w14:textId="77777777" w:rsidR="00BD1887" w:rsidRPr="001137C8" w:rsidRDefault="00BD1887" w:rsidP="00AF3C81">
      <w:pPr>
        <w:pStyle w:val="Akapitzlist"/>
        <w:numPr>
          <w:ilvl w:val="0"/>
          <w:numId w:val="36"/>
        </w:numPr>
        <w:spacing w:line="271" w:lineRule="auto"/>
        <w:ind w:left="851" w:right="-2" w:hanging="284"/>
        <w:contextualSpacing w:val="0"/>
        <w:jc w:val="both"/>
        <w:rPr>
          <w:rFonts w:ascii="Calibri" w:hAnsi="Calibri" w:cs="Calibri"/>
          <w:color w:val="auto"/>
          <w:szCs w:val="22"/>
        </w:rPr>
      </w:pPr>
      <w:r w:rsidRPr="001137C8">
        <w:rPr>
          <w:rFonts w:ascii="Calibri" w:hAnsi="Calibri" w:cs="Calibri"/>
          <w:color w:val="auto"/>
          <w:szCs w:val="22"/>
        </w:rPr>
        <w:t>Zamawiający najpóźniej przez otwarciem ofert, udostępnia na stronie internetowej prowadzonego postępowania informację o kwocie, jaką zamierza przeznaczyć na sfinansowanie zamówienia.</w:t>
      </w:r>
    </w:p>
    <w:p w14:paraId="556B5214" w14:textId="52B7588C" w:rsidR="006F1777" w:rsidRPr="001137C8" w:rsidRDefault="00BD1887" w:rsidP="00AF3C81">
      <w:pPr>
        <w:pStyle w:val="Akapitzlist"/>
        <w:numPr>
          <w:ilvl w:val="0"/>
          <w:numId w:val="36"/>
        </w:numPr>
        <w:spacing w:line="271" w:lineRule="auto"/>
        <w:ind w:left="851" w:right="-2" w:hanging="284"/>
        <w:contextualSpacing w:val="0"/>
        <w:jc w:val="both"/>
        <w:rPr>
          <w:rFonts w:ascii="Calibri" w:hAnsi="Calibri" w:cs="Calibri"/>
          <w:color w:val="auto"/>
          <w:szCs w:val="22"/>
        </w:rPr>
      </w:pPr>
      <w:r w:rsidRPr="001137C8">
        <w:rPr>
          <w:rFonts w:ascii="Calibri" w:hAnsi="Calibri" w:cs="Calibri"/>
          <w:color w:val="auto"/>
          <w:szCs w:val="22"/>
        </w:rPr>
        <w:t>Zamawiający n</w:t>
      </w:r>
      <w:r w:rsidR="006F1777" w:rsidRPr="001137C8">
        <w:rPr>
          <w:rFonts w:ascii="Calibri" w:hAnsi="Calibri" w:cs="Calibri"/>
          <w:color w:val="auto"/>
          <w:szCs w:val="22"/>
        </w:rPr>
        <w:t xml:space="preserve">iezwłocznie po otwarciu ofert </w:t>
      </w:r>
      <w:r w:rsidRPr="001137C8">
        <w:rPr>
          <w:rFonts w:ascii="Calibri" w:hAnsi="Calibri" w:cs="Calibri"/>
          <w:color w:val="auto"/>
          <w:szCs w:val="22"/>
        </w:rPr>
        <w:t>udostępnia na stronie internetowej prowadzonego postępowania</w:t>
      </w:r>
      <w:r w:rsidR="00352123" w:rsidRPr="001137C8">
        <w:rPr>
          <w:rFonts w:ascii="Calibri" w:hAnsi="Calibri" w:cs="Calibri"/>
          <w:color w:val="auto"/>
          <w:szCs w:val="22"/>
        </w:rPr>
        <w:t xml:space="preserve"> informację</w:t>
      </w:r>
      <w:r w:rsidRPr="001137C8">
        <w:rPr>
          <w:rFonts w:ascii="Calibri" w:hAnsi="Calibri" w:cs="Calibri"/>
          <w:color w:val="auto"/>
          <w:szCs w:val="22"/>
        </w:rPr>
        <w:t xml:space="preserve"> </w:t>
      </w:r>
      <w:r w:rsidRPr="001137C8">
        <w:rPr>
          <w:rFonts w:ascii="Calibri" w:hAnsi="Calibri" w:cs="Calibri"/>
          <w:color w:val="auto"/>
          <w:szCs w:val="22"/>
          <w:lang w:val="pl"/>
        </w:rPr>
        <w:t>o</w:t>
      </w:r>
      <w:r w:rsidR="006F1777" w:rsidRPr="001137C8">
        <w:rPr>
          <w:rFonts w:ascii="Calibri" w:hAnsi="Calibri" w:cs="Calibri"/>
          <w:color w:val="auto"/>
          <w:szCs w:val="22"/>
        </w:rPr>
        <w:t xml:space="preserve">: </w:t>
      </w:r>
    </w:p>
    <w:p w14:paraId="7615A680" w14:textId="051B4768" w:rsidR="00BD1887" w:rsidRPr="001137C8" w:rsidRDefault="00BD1887" w:rsidP="00AF3C81">
      <w:pPr>
        <w:pStyle w:val="Akapitzlist"/>
        <w:numPr>
          <w:ilvl w:val="0"/>
          <w:numId w:val="37"/>
        </w:numPr>
        <w:spacing w:line="271" w:lineRule="auto"/>
        <w:ind w:left="1134" w:right="-2" w:hanging="283"/>
        <w:contextualSpacing w:val="0"/>
        <w:jc w:val="both"/>
        <w:rPr>
          <w:rFonts w:ascii="Calibri" w:hAnsi="Calibri" w:cs="Calibri"/>
          <w:color w:val="auto"/>
          <w:szCs w:val="22"/>
        </w:rPr>
      </w:pPr>
      <w:r w:rsidRPr="001137C8">
        <w:rPr>
          <w:rFonts w:ascii="Calibri" w:hAnsi="Calibri" w:cs="Calibri"/>
          <w:color w:val="auto"/>
          <w:szCs w:val="22"/>
        </w:rPr>
        <w:t xml:space="preserve">nazwach albo imionach i nazwiskach oraz siedzibach lub miejscach prowadzonej </w:t>
      </w:r>
      <w:r w:rsidR="00B96FFF" w:rsidRPr="001137C8">
        <w:rPr>
          <w:rFonts w:ascii="Calibri" w:hAnsi="Calibri" w:cs="Calibri"/>
          <w:color w:val="auto"/>
          <w:szCs w:val="22"/>
        </w:rPr>
        <w:t>działalności</w:t>
      </w:r>
      <w:r w:rsidRPr="001137C8">
        <w:rPr>
          <w:rFonts w:ascii="Calibri" w:hAnsi="Calibri" w:cs="Calibri"/>
          <w:color w:val="auto"/>
          <w:szCs w:val="22"/>
        </w:rPr>
        <w:t xml:space="preserve"> gospodarczej albo miejscach zamieszkania </w:t>
      </w:r>
      <w:r w:rsidR="00B96FFF" w:rsidRPr="001137C8">
        <w:rPr>
          <w:rFonts w:ascii="Calibri" w:hAnsi="Calibri" w:cs="Calibri"/>
          <w:color w:val="auto"/>
          <w:szCs w:val="22"/>
        </w:rPr>
        <w:t>wykonawców</w:t>
      </w:r>
      <w:r w:rsidRPr="001137C8">
        <w:rPr>
          <w:rFonts w:ascii="Calibri" w:hAnsi="Calibri" w:cs="Calibri"/>
          <w:color w:val="auto"/>
          <w:szCs w:val="22"/>
        </w:rPr>
        <w:t xml:space="preserve">, </w:t>
      </w:r>
      <w:r w:rsidR="00B96FFF" w:rsidRPr="001137C8">
        <w:rPr>
          <w:rFonts w:ascii="Calibri" w:hAnsi="Calibri" w:cs="Calibri"/>
          <w:color w:val="auto"/>
          <w:szCs w:val="22"/>
        </w:rPr>
        <w:t>których</w:t>
      </w:r>
      <w:r w:rsidRPr="001137C8">
        <w:rPr>
          <w:rFonts w:ascii="Calibri" w:hAnsi="Calibri" w:cs="Calibri"/>
          <w:color w:val="auto"/>
          <w:szCs w:val="22"/>
        </w:rPr>
        <w:t xml:space="preserve"> oferty zostały otwarte,</w:t>
      </w:r>
    </w:p>
    <w:p w14:paraId="704C2C56" w14:textId="12E56256" w:rsidR="00AD236E" w:rsidRPr="001137C8" w:rsidRDefault="006F1777" w:rsidP="00AF3C81">
      <w:pPr>
        <w:pStyle w:val="Akapitzlist"/>
        <w:widowControl w:val="0"/>
        <w:numPr>
          <w:ilvl w:val="0"/>
          <w:numId w:val="37"/>
        </w:numPr>
        <w:spacing w:line="271" w:lineRule="auto"/>
        <w:ind w:left="1135" w:hanging="284"/>
        <w:contextualSpacing w:val="0"/>
        <w:jc w:val="both"/>
        <w:rPr>
          <w:rFonts w:ascii="Calibri" w:hAnsi="Calibri" w:cs="Calibri"/>
          <w:color w:val="auto"/>
          <w:szCs w:val="22"/>
        </w:rPr>
      </w:pPr>
      <w:r w:rsidRPr="001137C8">
        <w:rPr>
          <w:rFonts w:ascii="Calibri" w:hAnsi="Calibri" w:cs="Calibri"/>
          <w:color w:val="auto"/>
          <w:szCs w:val="22"/>
        </w:rPr>
        <w:t>cen</w:t>
      </w:r>
      <w:r w:rsidR="00BD1887" w:rsidRPr="001137C8">
        <w:rPr>
          <w:rFonts w:ascii="Calibri" w:hAnsi="Calibri" w:cs="Calibri"/>
          <w:color w:val="auto"/>
          <w:szCs w:val="22"/>
        </w:rPr>
        <w:t>ach lub kosztach zawartych w ofertach.</w:t>
      </w:r>
    </w:p>
    <w:p w14:paraId="2219248B" w14:textId="0D7F30C5" w:rsidR="005E6664" w:rsidRPr="001137C8" w:rsidRDefault="005E6664" w:rsidP="005B1EB3">
      <w:pPr>
        <w:pStyle w:val="NormalnyWeb"/>
        <w:widowControl w:val="0"/>
        <w:shd w:val="clear" w:color="auto" w:fill="FFFFFF"/>
        <w:spacing w:before="0" w:beforeAutospacing="0" w:after="0" w:line="271" w:lineRule="auto"/>
        <w:ind w:left="720"/>
        <w:jc w:val="both"/>
        <w:rPr>
          <w:rFonts w:ascii="Calibri" w:hAnsi="Calibri" w:cs="Calibri"/>
          <w:sz w:val="22"/>
          <w:szCs w:val="22"/>
        </w:rPr>
      </w:pPr>
      <w:r w:rsidRPr="001137C8">
        <w:rPr>
          <w:rFonts w:ascii="Calibri" w:hAnsi="Calibri" w:cs="Calibri"/>
          <w:sz w:val="22"/>
          <w:szCs w:val="22"/>
        </w:rPr>
        <w:t xml:space="preserve">Informacja zostanie opublikowana na stronie </w:t>
      </w:r>
      <w:r w:rsidR="00EC7755" w:rsidRPr="001137C8">
        <w:rPr>
          <w:rFonts w:ascii="Calibri" w:hAnsi="Calibri" w:cs="Calibri"/>
          <w:sz w:val="22"/>
          <w:szCs w:val="22"/>
        </w:rPr>
        <w:t xml:space="preserve">prowadzonego </w:t>
      </w:r>
      <w:r w:rsidRPr="001137C8">
        <w:rPr>
          <w:rFonts w:ascii="Calibri" w:hAnsi="Calibri" w:cs="Calibri"/>
          <w:sz w:val="22"/>
          <w:szCs w:val="22"/>
        </w:rPr>
        <w:t xml:space="preserve">postępowania na </w:t>
      </w:r>
      <w:hyperlink r:id="rId39" w:history="1">
        <w:r w:rsidR="008712C3" w:rsidRPr="001137C8">
          <w:rPr>
            <w:rStyle w:val="Hipercze"/>
            <w:rFonts w:ascii="Calibri" w:hAnsi="Calibri" w:cs="Calibri"/>
            <w:sz w:val="22"/>
            <w:szCs w:val="22"/>
          </w:rPr>
          <w:t>https://platformazakupowa.pl/pn/pcss_poznan</w:t>
        </w:r>
      </w:hyperlink>
      <w:r w:rsidR="00EC7755" w:rsidRPr="001137C8">
        <w:rPr>
          <w:rFonts w:ascii="Calibri" w:hAnsi="Calibri" w:cs="Calibri"/>
          <w:sz w:val="22"/>
          <w:szCs w:val="22"/>
        </w:rPr>
        <w:t xml:space="preserve"> </w:t>
      </w:r>
      <w:r w:rsidRPr="001137C8">
        <w:rPr>
          <w:rFonts w:ascii="Calibri" w:hAnsi="Calibri" w:cs="Calibri"/>
          <w:sz w:val="22"/>
          <w:szCs w:val="22"/>
        </w:rPr>
        <w:t>w sekcji ,,Komunikaty”.</w:t>
      </w:r>
    </w:p>
    <w:p w14:paraId="1412DD0B" w14:textId="7B241C04" w:rsidR="00B3365C" w:rsidRPr="001137C8" w:rsidRDefault="00B3365C" w:rsidP="00AF3C81">
      <w:pPr>
        <w:pStyle w:val="Akapitzlist"/>
        <w:widowControl w:val="0"/>
        <w:numPr>
          <w:ilvl w:val="0"/>
          <w:numId w:val="36"/>
        </w:numPr>
        <w:spacing w:after="120" w:line="271" w:lineRule="auto"/>
        <w:ind w:left="851" w:hanging="284"/>
        <w:contextualSpacing w:val="0"/>
        <w:jc w:val="both"/>
        <w:rPr>
          <w:rFonts w:ascii="Calibri" w:hAnsi="Calibri" w:cs="Calibri"/>
          <w:color w:val="auto"/>
          <w:szCs w:val="22"/>
        </w:rPr>
      </w:pPr>
      <w:r w:rsidRPr="001137C8">
        <w:rPr>
          <w:rFonts w:ascii="Calibri" w:hAnsi="Calibri" w:cs="Calibri"/>
          <w:szCs w:val="22"/>
        </w:rPr>
        <w:t>Zamawiający nie przewiduje jawnej sesji otwarcia ofert z udziałem wykonawców lub transmitowania sesji otwarcia za pośrednictwem elektronicznych narzędzi do przekazu wideo on-line.</w:t>
      </w:r>
    </w:p>
    <w:p w14:paraId="354DD242" w14:textId="289BA0F1" w:rsidR="00AD236E" w:rsidRPr="001137C8" w:rsidRDefault="00AD236E" w:rsidP="00AF3C81">
      <w:pPr>
        <w:pStyle w:val="Nagwek2"/>
        <w:numPr>
          <w:ilvl w:val="0"/>
          <w:numId w:val="23"/>
        </w:numPr>
        <w:spacing w:before="0" w:line="271" w:lineRule="auto"/>
        <w:ind w:left="284" w:right="-2" w:hanging="284"/>
        <w:rPr>
          <w:rFonts w:ascii="Calibri" w:hAnsi="Calibri" w:cs="Calibri"/>
          <w:color w:val="auto"/>
          <w:sz w:val="22"/>
          <w:szCs w:val="22"/>
        </w:rPr>
      </w:pPr>
      <w:bookmarkStart w:id="159" w:name="_Toc390678249"/>
      <w:bookmarkStart w:id="160" w:name="_Toc69214934"/>
      <w:r w:rsidRPr="001137C8">
        <w:rPr>
          <w:rFonts w:ascii="Calibri" w:hAnsi="Calibri" w:cs="Calibri"/>
          <w:color w:val="auto"/>
          <w:sz w:val="22"/>
          <w:szCs w:val="22"/>
        </w:rPr>
        <w:t>Uzupełnianie lub poprawianie dokumentów i oświadczeń oraz wyjaśnienia treści ofert</w:t>
      </w:r>
      <w:bookmarkEnd w:id="158"/>
      <w:bookmarkEnd w:id="159"/>
      <w:bookmarkEnd w:id="160"/>
    </w:p>
    <w:p w14:paraId="4C4A49C5" w14:textId="2B3DEFAB" w:rsidR="00C62B5B" w:rsidRPr="001137C8" w:rsidRDefault="00C62B5B" w:rsidP="00AF3C81">
      <w:pPr>
        <w:pStyle w:val="Akapitzlist"/>
        <w:numPr>
          <w:ilvl w:val="1"/>
          <w:numId w:val="23"/>
        </w:numPr>
        <w:tabs>
          <w:tab w:val="clear" w:pos="1288"/>
          <w:tab w:val="num" w:pos="567"/>
        </w:tabs>
        <w:spacing w:line="271" w:lineRule="auto"/>
        <w:ind w:left="567" w:right="-2" w:hanging="567"/>
        <w:contextualSpacing w:val="0"/>
        <w:jc w:val="both"/>
        <w:outlineLvl w:val="1"/>
        <w:rPr>
          <w:rFonts w:ascii="Calibri" w:hAnsi="Calibri" w:cs="Calibri"/>
          <w:color w:val="auto"/>
          <w:szCs w:val="22"/>
        </w:rPr>
      </w:pPr>
      <w:bookmarkStart w:id="161" w:name="_Toc41469864"/>
      <w:bookmarkStart w:id="162" w:name="_Toc41835898"/>
      <w:bookmarkStart w:id="163" w:name="_Toc528146760"/>
      <w:bookmarkStart w:id="164" w:name="_Toc528146763"/>
      <w:r w:rsidRPr="001137C8">
        <w:rPr>
          <w:rFonts w:ascii="Calibri" w:hAnsi="Calibri" w:cs="Calibri"/>
          <w:color w:val="auto"/>
          <w:szCs w:val="22"/>
        </w:rPr>
        <w:t>Jeżeli wykonawca nie złożył oświadczenia, o którym mowa w art. 125 ust. 1, podmiotowych środków dowodowych, innych dokumentów lub oświadczeń składanych w postępowaniu lub są one niekompletne lub zawierają błędy, zamawiający wzywa wyk</w:t>
      </w:r>
      <w:r w:rsidR="00E56EC7" w:rsidRPr="001137C8">
        <w:rPr>
          <w:rFonts w:ascii="Calibri" w:hAnsi="Calibri" w:cs="Calibri"/>
          <w:color w:val="auto"/>
          <w:szCs w:val="22"/>
        </w:rPr>
        <w:t>onawcę odpowiednio do ich złoże</w:t>
      </w:r>
      <w:r w:rsidRPr="001137C8">
        <w:rPr>
          <w:rFonts w:ascii="Calibri" w:hAnsi="Calibri" w:cs="Calibri"/>
          <w:color w:val="auto"/>
          <w:szCs w:val="22"/>
        </w:rPr>
        <w:t xml:space="preserve">nia, poprawienia lub uzupełnienia w wyznaczonym terminie, chyba że: </w:t>
      </w:r>
    </w:p>
    <w:p w14:paraId="58FCF0FE" w14:textId="32EB2CA1" w:rsidR="00C62B5B" w:rsidRPr="001137C8" w:rsidRDefault="00C62B5B" w:rsidP="00AF3C81">
      <w:pPr>
        <w:pStyle w:val="Akapitzlist"/>
        <w:numPr>
          <w:ilvl w:val="1"/>
          <w:numId w:val="47"/>
        </w:numPr>
        <w:spacing w:line="271" w:lineRule="auto"/>
        <w:ind w:left="851" w:right="-2" w:hanging="284"/>
        <w:contextualSpacing w:val="0"/>
        <w:jc w:val="both"/>
        <w:outlineLvl w:val="1"/>
        <w:rPr>
          <w:rFonts w:ascii="Calibri" w:hAnsi="Calibri" w:cs="Calibri"/>
          <w:color w:val="auto"/>
          <w:szCs w:val="22"/>
        </w:rPr>
      </w:pPr>
      <w:r w:rsidRPr="001137C8">
        <w:rPr>
          <w:rFonts w:ascii="Calibri" w:hAnsi="Calibri" w:cs="Calibri"/>
          <w:color w:val="auto"/>
          <w:szCs w:val="22"/>
        </w:rPr>
        <w:t xml:space="preserve">wniosek o dopuszczenie do udziału w postępowaniu albo oferta wykonawcy podlegają odrzuceniu bez względu na ich złożenie, uzupełnienie lub poprawienie lub </w:t>
      </w:r>
    </w:p>
    <w:p w14:paraId="64EA3D86" w14:textId="031BE014" w:rsidR="00C62B5B" w:rsidRPr="001137C8" w:rsidRDefault="00C62B5B" w:rsidP="00AF3C81">
      <w:pPr>
        <w:pStyle w:val="Akapitzlist"/>
        <w:numPr>
          <w:ilvl w:val="1"/>
          <w:numId w:val="47"/>
        </w:numPr>
        <w:spacing w:line="271" w:lineRule="auto"/>
        <w:ind w:left="851" w:right="-2" w:hanging="284"/>
        <w:contextualSpacing w:val="0"/>
        <w:jc w:val="both"/>
        <w:outlineLvl w:val="1"/>
        <w:rPr>
          <w:rFonts w:ascii="Calibri" w:hAnsi="Calibri" w:cs="Calibri"/>
          <w:color w:val="auto"/>
          <w:szCs w:val="22"/>
        </w:rPr>
      </w:pPr>
      <w:r w:rsidRPr="001137C8">
        <w:rPr>
          <w:rFonts w:ascii="Calibri" w:hAnsi="Calibri" w:cs="Calibri"/>
          <w:color w:val="auto"/>
          <w:szCs w:val="22"/>
        </w:rPr>
        <w:t>zachodzą przesłanki unieważnienia postępowania.</w:t>
      </w:r>
    </w:p>
    <w:p w14:paraId="5E3F53BD" w14:textId="01811AE6" w:rsidR="00FD41D3" w:rsidRPr="001137C8" w:rsidRDefault="00FD41D3" w:rsidP="00AF3C81">
      <w:pPr>
        <w:pStyle w:val="Akapitzlist"/>
        <w:numPr>
          <w:ilvl w:val="1"/>
          <w:numId w:val="23"/>
        </w:numPr>
        <w:tabs>
          <w:tab w:val="clear" w:pos="1288"/>
          <w:tab w:val="num" w:pos="567"/>
        </w:tabs>
        <w:spacing w:line="271" w:lineRule="auto"/>
        <w:ind w:left="567" w:right="-2" w:hanging="567"/>
        <w:contextualSpacing w:val="0"/>
        <w:jc w:val="both"/>
        <w:outlineLvl w:val="1"/>
        <w:rPr>
          <w:rFonts w:ascii="Calibri" w:hAnsi="Calibri" w:cs="Calibri"/>
          <w:color w:val="auto"/>
          <w:szCs w:val="22"/>
        </w:rPr>
      </w:pPr>
      <w:r w:rsidRPr="001137C8">
        <w:rPr>
          <w:rFonts w:ascii="Calibri" w:hAnsi="Calibri" w:cs="Calibri"/>
          <w:color w:val="auto"/>
          <w:szCs w:val="22"/>
        </w:rPr>
        <w:lastRenderedPageBreak/>
        <w:t>Złożenie, uzupełnienie lub poprawienie oświadczenia, o którym mowa w art. 125 ust. 1</w:t>
      </w:r>
      <w:r w:rsidR="008712C3" w:rsidRPr="001137C8">
        <w:rPr>
          <w:rFonts w:ascii="Calibri" w:hAnsi="Calibri" w:cs="Calibri"/>
          <w:color w:val="auto"/>
          <w:szCs w:val="22"/>
        </w:rPr>
        <w:t xml:space="preserve"> ustawy Pzp</w:t>
      </w:r>
      <w:r w:rsidRPr="001137C8">
        <w:rPr>
          <w:rFonts w:ascii="Calibri" w:hAnsi="Calibri" w:cs="Calibri"/>
          <w:color w:val="auto"/>
          <w:szCs w:val="22"/>
        </w:rPr>
        <w:t>, lub podmiotowych środków dowodowych nie może służyć potwierdzeniu spełniania kryteriów selekcji</w:t>
      </w:r>
      <w:r w:rsidR="00F50250" w:rsidRPr="001137C8">
        <w:rPr>
          <w:rFonts w:ascii="Calibri" w:hAnsi="Calibri" w:cs="Calibri"/>
          <w:color w:val="auto"/>
          <w:szCs w:val="22"/>
        </w:rPr>
        <w:t>.</w:t>
      </w:r>
    </w:p>
    <w:p w14:paraId="4D4643FD" w14:textId="5FD19133" w:rsidR="00FD41D3" w:rsidRPr="001137C8" w:rsidRDefault="00FD41D3" w:rsidP="00AF3C81">
      <w:pPr>
        <w:pStyle w:val="Akapitzlist"/>
        <w:numPr>
          <w:ilvl w:val="1"/>
          <w:numId w:val="23"/>
        </w:numPr>
        <w:tabs>
          <w:tab w:val="clear" w:pos="1288"/>
          <w:tab w:val="num" w:pos="567"/>
        </w:tabs>
        <w:spacing w:after="120" w:line="271" w:lineRule="auto"/>
        <w:ind w:left="567" w:hanging="567"/>
        <w:contextualSpacing w:val="0"/>
        <w:jc w:val="both"/>
        <w:outlineLvl w:val="1"/>
        <w:rPr>
          <w:rFonts w:ascii="Calibri" w:hAnsi="Calibri" w:cs="Calibri"/>
          <w:color w:val="auto"/>
          <w:szCs w:val="22"/>
        </w:rPr>
      </w:pPr>
      <w:r w:rsidRPr="001137C8">
        <w:rPr>
          <w:rFonts w:ascii="Calibri" w:hAnsi="Calibri" w:cs="Calibri"/>
          <w:color w:val="auto"/>
          <w:szCs w:val="22"/>
        </w:rPr>
        <w:t>Zamawiający może żądać od wykonawców wyjaśnień dotyczących treści oświadczenia, o którym mowa</w:t>
      </w:r>
      <w:r w:rsidR="00635517" w:rsidRPr="001137C8">
        <w:rPr>
          <w:rFonts w:ascii="Calibri" w:hAnsi="Calibri" w:cs="Calibri"/>
          <w:color w:val="auto"/>
          <w:szCs w:val="22"/>
        </w:rPr>
        <w:t xml:space="preserve"> </w:t>
      </w:r>
      <w:r w:rsidRPr="001137C8">
        <w:rPr>
          <w:rFonts w:ascii="Calibri" w:hAnsi="Calibri" w:cs="Calibri"/>
          <w:color w:val="auto"/>
          <w:szCs w:val="22"/>
        </w:rPr>
        <w:t>w art. 125 ust. 1</w:t>
      </w:r>
      <w:r w:rsidR="008712C3" w:rsidRPr="001137C8">
        <w:rPr>
          <w:rFonts w:ascii="Calibri" w:hAnsi="Calibri" w:cs="Calibri"/>
          <w:color w:val="auto"/>
          <w:szCs w:val="22"/>
        </w:rPr>
        <w:t xml:space="preserve"> ustawy Pzp</w:t>
      </w:r>
      <w:r w:rsidRPr="001137C8">
        <w:rPr>
          <w:rFonts w:ascii="Calibri" w:hAnsi="Calibri" w:cs="Calibri"/>
          <w:color w:val="auto"/>
          <w:szCs w:val="22"/>
        </w:rPr>
        <w:t>, lub złożonych podmiotowych środków dowodowych lub innych dokumentów lub oświadczeń składanych w postępowaniu.</w:t>
      </w:r>
    </w:p>
    <w:p w14:paraId="785A6160" w14:textId="77777777" w:rsidR="00AD236E" w:rsidRPr="001137C8" w:rsidRDefault="00AD236E" w:rsidP="00AF3C81">
      <w:pPr>
        <w:pStyle w:val="Nagwek2"/>
        <w:numPr>
          <w:ilvl w:val="0"/>
          <w:numId w:val="23"/>
        </w:numPr>
        <w:spacing w:before="0" w:line="271" w:lineRule="auto"/>
        <w:ind w:left="284" w:right="-2" w:hanging="284"/>
        <w:rPr>
          <w:rFonts w:ascii="Calibri" w:hAnsi="Calibri" w:cs="Calibri"/>
          <w:color w:val="auto"/>
          <w:sz w:val="22"/>
          <w:szCs w:val="22"/>
        </w:rPr>
      </w:pPr>
      <w:bookmarkStart w:id="165" w:name="_Toc459246655"/>
      <w:bookmarkStart w:id="166" w:name="_Toc459246822"/>
      <w:bookmarkStart w:id="167" w:name="_Toc459246656"/>
      <w:bookmarkStart w:id="168" w:name="_Toc459246823"/>
      <w:bookmarkStart w:id="169" w:name="_Toc459246657"/>
      <w:bookmarkStart w:id="170" w:name="_Toc459246824"/>
      <w:bookmarkStart w:id="171" w:name="_Toc459246658"/>
      <w:bookmarkStart w:id="172" w:name="_Toc459246825"/>
      <w:bookmarkStart w:id="173" w:name="_Toc459246659"/>
      <w:bookmarkStart w:id="174" w:name="_Toc459246826"/>
      <w:bookmarkStart w:id="175" w:name="_Toc459246660"/>
      <w:bookmarkStart w:id="176" w:name="_Toc459246827"/>
      <w:bookmarkStart w:id="177" w:name="_Toc459246661"/>
      <w:bookmarkStart w:id="178" w:name="_Toc459246828"/>
      <w:bookmarkStart w:id="179" w:name="_Toc390678254"/>
      <w:bookmarkStart w:id="180" w:name="_Toc69214935"/>
      <w:bookmarkStart w:id="181" w:name="_Toc259105805"/>
      <w:bookmarkStart w:id="182" w:name="_Toc243703502"/>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1137C8">
        <w:rPr>
          <w:rFonts w:ascii="Calibri" w:hAnsi="Calibri" w:cs="Calibri"/>
          <w:color w:val="auto"/>
          <w:sz w:val="22"/>
          <w:szCs w:val="22"/>
        </w:rPr>
        <w:t>Opis sposobu obliczenia ceny</w:t>
      </w:r>
      <w:bookmarkEnd w:id="179"/>
      <w:bookmarkEnd w:id="180"/>
    </w:p>
    <w:p w14:paraId="6B559294" w14:textId="4C7181C3" w:rsidR="00E70848" w:rsidRPr="001137C8" w:rsidRDefault="00AD236E" w:rsidP="00AF3C81">
      <w:pPr>
        <w:pStyle w:val="Akapitzlist"/>
        <w:numPr>
          <w:ilvl w:val="0"/>
          <w:numId w:val="51"/>
        </w:numPr>
        <w:spacing w:line="271" w:lineRule="auto"/>
        <w:ind w:left="567" w:right="-2" w:hanging="567"/>
        <w:contextualSpacing w:val="0"/>
        <w:jc w:val="both"/>
        <w:rPr>
          <w:rFonts w:ascii="Calibri" w:hAnsi="Calibri" w:cs="Calibri"/>
          <w:szCs w:val="22"/>
        </w:rPr>
      </w:pPr>
      <w:r w:rsidRPr="001137C8">
        <w:rPr>
          <w:rFonts w:ascii="Calibri" w:hAnsi="Calibri" w:cs="Calibri"/>
          <w:szCs w:val="22"/>
        </w:rPr>
        <w:t xml:space="preserve">Cena oferty musi być podana liczbowo w Formularzu </w:t>
      </w:r>
      <w:r w:rsidR="00CF0EFA" w:rsidRPr="001137C8">
        <w:rPr>
          <w:rFonts w:ascii="Calibri" w:hAnsi="Calibri" w:cs="Calibri"/>
          <w:szCs w:val="22"/>
        </w:rPr>
        <w:t>O</w:t>
      </w:r>
      <w:r w:rsidRPr="001137C8">
        <w:rPr>
          <w:rFonts w:ascii="Calibri" w:hAnsi="Calibri" w:cs="Calibri"/>
          <w:szCs w:val="22"/>
        </w:rPr>
        <w:t>ferty</w:t>
      </w:r>
      <w:r w:rsidR="00E70848" w:rsidRPr="001137C8">
        <w:rPr>
          <w:rFonts w:ascii="Calibri" w:hAnsi="Calibri" w:cs="Calibri"/>
          <w:szCs w:val="22"/>
        </w:rPr>
        <w:t xml:space="preserve"> sporządzonym według wzoru zawartego w </w:t>
      </w:r>
      <w:r w:rsidR="00912B55" w:rsidRPr="001137C8">
        <w:rPr>
          <w:rFonts w:ascii="Calibri" w:hAnsi="Calibri" w:cs="Calibri"/>
          <w:szCs w:val="22"/>
        </w:rPr>
        <w:t xml:space="preserve">Części </w:t>
      </w:r>
      <w:r w:rsidR="00E70848" w:rsidRPr="001137C8">
        <w:rPr>
          <w:rFonts w:ascii="Calibri" w:hAnsi="Calibri" w:cs="Calibri"/>
          <w:szCs w:val="22"/>
        </w:rPr>
        <w:t xml:space="preserve">II </w:t>
      </w:r>
      <w:r w:rsidR="00DC65AB" w:rsidRPr="001137C8">
        <w:rPr>
          <w:rFonts w:ascii="Calibri" w:hAnsi="Calibri" w:cs="Calibri"/>
          <w:szCs w:val="22"/>
        </w:rPr>
        <w:t>S</w:t>
      </w:r>
      <w:r w:rsidR="00E70848" w:rsidRPr="001137C8">
        <w:rPr>
          <w:rFonts w:ascii="Calibri" w:hAnsi="Calibri" w:cs="Calibri"/>
          <w:szCs w:val="22"/>
        </w:rPr>
        <w:t>WZ</w:t>
      </w:r>
      <w:r w:rsidRPr="001137C8">
        <w:rPr>
          <w:rFonts w:ascii="Calibri" w:hAnsi="Calibri" w:cs="Calibri"/>
          <w:szCs w:val="22"/>
        </w:rPr>
        <w:t xml:space="preserve">. </w:t>
      </w:r>
    </w:p>
    <w:p w14:paraId="5A9C65A0" w14:textId="494E066B" w:rsidR="00CF0EFA" w:rsidRPr="001137C8" w:rsidRDefault="00CF0EFA" w:rsidP="00AF3C81">
      <w:pPr>
        <w:pStyle w:val="Akapitzlist"/>
        <w:numPr>
          <w:ilvl w:val="0"/>
          <w:numId w:val="51"/>
        </w:numPr>
        <w:spacing w:line="271" w:lineRule="auto"/>
        <w:ind w:left="567" w:right="-2" w:hanging="567"/>
        <w:contextualSpacing w:val="0"/>
        <w:jc w:val="both"/>
        <w:rPr>
          <w:rFonts w:ascii="Calibri" w:hAnsi="Calibri" w:cs="Calibri"/>
          <w:szCs w:val="22"/>
        </w:rPr>
      </w:pPr>
      <w:r w:rsidRPr="001137C8">
        <w:rPr>
          <w:rFonts w:ascii="Calibri" w:hAnsi="Calibri" w:cs="Calibri"/>
          <w:szCs w:val="22"/>
        </w:rPr>
        <w:t>Wykonawca obliczy cenę oferty brutto</w:t>
      </w:r>
      <w:r w:rsidR="00A70721" w:rsidRPr="001137C8">
        <w:rPr>
          <w:rFonts w:ascii="Calibri" w:hAnsi="Calibri" w:cs="Calibri"/>
          <w:szCs w:val="22"/>
        </w:rPr>
        <w:t xml:space="preserve"> w tabeli zamieszczonej w </w:t>
      </w:r>
      <w:r w:rsidRPr="001137C8">
        <w:rPr>
          <w:rFonts w:ascii="Calibri" w:hAnsi="Calibri" w:cs="Calibri"/>
          <w:szCs w:val="22"/>
        </w:rPr>
        <w:t>Formularz</w:t>
      </w:r>
      <w:r w:rsidR="00A70721" w:rsidRPr="001137C8">
        <w:rPr>
          <w:rFonts w:ascii="Calibri" w:hAnsi="Calibri" w:cs="Calibri"/>
          <w:szCs w:val="22"/>
        </w:rPr>
        <w:t>u Oferty</w:t>
      </w:r>
      <w:r w:rsidR="002119A5">
        <w:rPr>
          <w:rFonts w:ascii="Calibri" w:hAnsi="Calibri" w:cs="Calibri"/>
          <w:szCs w:val="22"/>
        </w:rPr>
        <w:t xml:space="preserve">, </w:t>
      </w:r>
      <w:r w:rsidRPr="001137C8">
        <w:rPr>
          <w:rFonts w:ascii="Calibri" w:hAnsi="Calibri" w:cs="Calibri"/>
          <w:szCs w:val="22"/>
        </w:rPr>
        <w:t xml:space="preserve">z zastrzeżeniem, że wykonawca jest zobowiązany do wypełnienia i określenia wartości we wszystkich pozycjach występujących w Formularzu </w:t>
      </w:r>
      <w:r w:rsidR="00A70721" w:rsidRPr="001137C8">
        <w:rPr>
          <w:rFonts w:ascii="Calibri" w:hAnsi="Calibri" w:cs="Calibri"/>
          <w:szCs w:val="22"/>
        </w:rPr>
        <w:t>Oferty</w:t>
      </w:r>
      <w:r w:rsidRPr="001137C8">
        <w:rPr>
          <w:rFonts w:ascii="Calibri" w:hAnsi="Calibri" w:cs="Calibri"/>
          <w:szCs w:val="22"/>
        </w:rPr>
        <w:t xml:space="preserve">. </w:t>
      </w:r>
    </w:p>
    <w:p w14:paraId="66D14E1E" w14:textId="16FD4472" w:rsidR="00E70848" w:rsidRPr="001137C8" w:rsidRDefault="00AD236E" w:rsidP="00AF3C81">
      <w:pPr>
        <w:pStyle w:val="Akapitzlist"/>
        <w:numPr>
          <w:ilvl w:val="0"/>
          <w:numId w:val="51"/>
        </w:numPr>
        <w:spacing w:line="271" w:lineRule="auto"/>
        <w:ind w:left="567" w:right="-2" w:hanging="567"/>
        <w:contextualSpacing w:val="0"/>
        <w:jc w:val="both"/>
        <w:rPr>
          <w:rFonts w:ascii="Calibri" w:hAnsi="Calibri" w:cs="Calibri"/>
          <w:szCs w:val="22"/>
        </w:rPr>
      </w:pPr>
      <w:r w:rsidRPr="001137C8">
        <w:rPr>
          <w:rFonts w:ascii="Calibri" w:hAnsi="Calibri" w:cs="Calibri"/>
          <w:szCs w:val="22"/>
        </w:rPr>
        <w:t xml:space="preserve">Wykonawca w </w:t>
      </w:r>
      <w:r w:rsidR="00E70848" w:rsidRPr="001137C8">
        <w:rPr>
          <w:rFonts w:ascii="Calibri" w:hAnsi="Calibri" w:cs="Calibri"/>
          <w:szCs w:val="22"/>
        </w:rPr>
        <w:t xml:space="preserve">złożonej </w:t>
      </w:r>
      <w:r w:rsidRPr="001137C8">
        <w:rPr>
          <w:rFonts w:ascii="Calibri" w:hAnsi="Calibri" w:cs="Calibri"/>
          <w:szCs w:val="22"/>
        </w:rPr>
        <w:t>ofercie musi zaoferować cenę jednoznaczną i ostateczną. Podanie ceny wariantowej wyrażonej jako przedział cenowy lub zawierającej warunki i zastrzeżenia, spowoduje odrzucenie oferty</w:t>
      </w:r>
      <w:r w:rsidR="00CF0EFA" w:rsidRPr="001137C8">
        <w:rPr>
          <w:rFonts w:ascii="Calibri" w:hAnsi="Calibri" w:cs="Calibri"/>
          <w:szCs w:val="22"/>
        </w:rPr>
        <w:t xml:space="preserve"> wykonawcy</w:t>
      </w:r>
      <w:r w:rsidRPr="001137C8">
        <w:rPr>
          <w:rFonts w:ascii="Calibri" w:hAnsi="Calibri" w:cs="Calibri"/>
          <w:szCs w:val="22"/>
        </w:rPr>
        <w:t xml:space="preserve">. </w:t>
      </w:r>
    </w:p>
    <w:p w14:paraId="4FD99D4C" w14:textId="77777777" w:rsidR="00E70848" w:rsidRPr="001137C8" w:rsidRDefault="00AD236E" w:rsidP="00AF3C81">
      <w:pPr>
        <w:pStyle w:val="Akapitzlist"/>
        <w:numPr>
          <w:ilvl w:val="0"/>
          <w:numId w:val="51"/>
        </w:numPr>
        <w:spacing w:line="271" w:lineRule="auto"/>
        <w:ind w:left="567" w:right="-2" w:hanging="567"/>
        <w:contextualSpacing w:val="0"/>
        <w:jc w:val="both"/>
        <w:rPr>
          <w:rFonts w:ascii="Calibri" w:hAnsi="Calibri" w:cs="Calibri"/>
          <w:szCs w:val="22"/>
        </w:rPr>
      </w:pPr>
      <w:r w:rsidRPr="001137C8">
        <w:rPr>
          <w:rFonts w:ascii="Calibri" w:hAnsi="Calibri" w:cs="Calibri"/>
          <w:szCs w:val="22"/>
        </w:rPr>
        <w:t>Cena oferty musi być wyrażona w złotych polskich</w:t>
      </w:r>
      <w:r w:rsidR="00E70848" w:rsidRPr="001137C8">
        <w:rPr>
          <w:rFonts w:ascii="Calibri" w:hAnsi="Calibri" w:cs="Calibri"/>
          <w:szCs w:val="22"/>
        </w:rPr>
        <w:t xml:space="preserve"> (PLN), z dokładnością nie większą niż dwa miejsca po przecinku (zasada zaokrąglania – poniżej 0,005 należy zaokrąglić w dół, powyżej i równe należy zaokrąglić w górę).</w:t>
      </w:r>
    </w:p>
    <w:p w14:paraId="0C0A75D4" w14:textId="2523A3FA" w:rsidR="00E70848" w:rsidRPr="002D098B" w:rsidRDefault="00E70848" w:rsidP="00AF3C81">
      <w:pPr>
        <w:pStyle w:val="Akapitzlist"/>
        <w:numPr>
          <w:ilvl w:val="0"/>
          <w:numId w:val="51"/>
        </w:numPr>
        <w:spacing w:line="271" w:lineRule="auto"/>
        <w:ind w:left="567" w:right="-2" w:hanging="567"/>
        <w:contextualSpacing w:val="0"/>
        <w:jc w:val="both"/>
        <w:rPr>
          <w:rFonts w:ascii="Calibri" w:hAnsi="Calibri" w:cs="Calibri"/>
          <w:szCs w:val="22"/>
        </w:rPr>
      </w:pPr>
      <w:r w:rsidRPr="002D098B">
        <w:rPr>
          <w:rFonts w:ascii="Calibri" w:hAnsi="Calibri" w:cs="Calibri"/>
          <w:szCs w:val="22"/>
        </w:rPr>
        <w:t xml:space="preserve">Rozliczenia między </w:t>
      </w:r>
      <w:r w:rsidR="00CF0EFA" w:rsidRPr="002D098B">
        <w:rPr>
          <w:rFonts w:ascii="Calibri" w:hAnsi="Calibri" w:cs="Calibri"/>
          <w:szCs w:val="22"/>
        </w:rPr>
        <w:t xml:space="preserve">zamawiającym </w:t>
      </w:r>
      <w:r w:rsidRPr="002D098B">
        <w:rPr>
          <w:rFonts w:ascii="Calibri" w:hAnsi="Calibri" w:cs="Calibri"/>
          <w:szCs w:val="22"/>
        </w:rPr>
        <w:t xml:space="preserve">a </w:t>
      </w:r>
      <w:r w:rsidR="00CF0EFA" w:rsidRPr="002D098B">
        <w:rPr>
          <w:rFonts w:ascii="Calibri" w:hAnsi="Calibri" w:cs="Calibri"/>
          <w:szCs w:val="22"/>
        </w:rPr>
        <w:t xml:space="preserve">wykonawcą </w:t>
      </w:r>
      <w:r w:rsidRPr="002D098B">
        <w:rPr>
          <w:rFonts w:ascii="Calibri" w:hAnsi="Calibri" w:cs="Calibri"/>
          <w:szCs w:val="22"/>
        </w:rPr>
        <w:t>będą prowadzone w złotych polskich (PLN).</w:t>
      </w:r>
    </w:p>
    <w:p w14:paraId="2B7855D3" w14:textId="36829369" w:rsidR="00A70721" w:rsidRPr="002D098B" w:rsidRDefault="0065463F" w:rsidP="00AF3C81">
      <w:pPr>
        <w:pStyle w:val="Akapitzlist"/>
        <w:numPr>
          <w:ilvl w:val="0"/>
          <w:numId w:val="51"/>
        </w:numPr>
        <w:spacing w:line="271" w:lineRule="auto"/>
        <w:ind w:left="567" w:right="-2" w:hanging="567"/>
        <w:contextualSpacing w:val="0"/>
        <w:jc w:val="both"/>
        <w:rPr>
          <w:rFonts w:ascii="Calibri" w:hAnsi="Calibri" w:cs="Calibri"/>
          <w:bCs/>
          <w:color w:val="auto"/>
          <w:szCs w:val="22"/>
        </w:rPr>
      </w:pPr>
      <w:r w:rsidRPr="002D098B">
        <w:rPr>
          <w:rFonts w:ascii="Calibri" w:hAnsi="Calibri" w:cs="Calibri"/>
          <w:szCs w:val="22"/>
        </w:rPr>
        <w:t xml:space="preserve">Cena oferty musi obejmować wszelkie koszty związane z wykonaniem przedmiotu zamówienia </w:t>
      </w:r>
      <w:r w:rsidRPr="002D098B">
        <w:rPr>
          <w:rFonts w:ascii="Calibri" w:hAnsi="Calibri" w:cs="Calibri"/>
          <w:bCs/>
          <w:szCs w:val="22"/>
        </w:rPr>
        <w:t>jakie będzie ponosił wykonawca,</w:t>
      </w:r>
      <w:r w:rsidRPr="002D098B">
        <w:rPr>
          <w:rFonts w:ascii="Calibri" w:hAnsi="Calibri" w:cs="Calibri"/>
          <w:szCs w:val="22"/>
        </w:rPr>
        <w:t xml:space="preserve"> w tym m. in. koszty dostarczenia przedmiotu zamówienia do siedziby zamawiającego, koszty</w:t>
      </w:r>
      <w:r w:rsidRPr="002D098B">
        <w:rPr>
          <w:rFonts w:ascii="Calibri" w:hAnsi="Calibri" w:cs="Calibri"/>
          <w:bCs/>
          <w:color w:val="auto"/>
          <w:szCs w:val="22"/>
        </w:rPr>
        <w:t xml:space="preserve"> świadczeń gwarancyjnych, koszt ewentualnych licencji na oprogramowanie użytkowe i zarządzające oraz dostarczoną dokumentację, podatek VAT, ewentualne upusty i rabaty oraz wykonanie wszystkich innych obowiązków wykonawcy, niezbędnych do zrealizowania przedmiotu zamówienia, zgodnie </w:t>
      </w:r>
      <w:r w:rsidRPr="002D098B">
        <w:rPr>
          <w:rFonts w:ascii="Calibri" w:hAnsi="Calibri" w:cs="Calibri"/>
          <w:bCs/>
          <w:szCs w:val="22"/>
        </w:rPr>
        <w:t>z umową, załącznikami do niej, oraz postanowieniami SWZ, jak i ewentualne ryzyka wynikające z okoliczności, których nie można było przewidzieć w chwili składania oferty.</w:t>
      </w:r>
      <w:r w:rsidRPr="002D098B">
        <w:rPr>
          <w:rFonts w:ascii="Calibri" w:hAnsi="Calibri" w:cs="Calibri"/>
          <w:bCs/>
          <w:color w:val="auto"/>
          <w:szCs w:val="22"/>
        </w:rPr>
        <w:t xml:space="preserve"> Nie uwzględnienie powyższego przez wykonawcę w zaoferowanej przez niego cenie nie będzie stanowić podstawy do ponoszenia przez zamawiającego jakichkolwiek dodatkowych kosztów w terminie późniejszym.</w:t>
      </w:r>
    </w:p>
    <w:p w14:paraId="3065EB5E" w14:textId="598FF728" w:rsidR="00AD236E" w:rsidRPr="002D098B" w:rsidRDefault="00AD236E" w:rsidP="00AF3C81">
      <w:pPr>
        <w:pStyle w:val="Akapitzlist"/>
        <w:numPr>
          <w:ilvl w:val="0"/>
          <w:numId w:val="51"/>
        </w:numPr>
        <w:spacing w:line="271" w:lineRule="auto"/>
        <w:ind w:left="567" w:right="-2" w:hanging="567"/>
        <w:contextualSpacing w:val="0"/>
        <w:jc w:val="both"/>
        <w:rPr>
          <w:rFonts w:ascii="Calibri" w:hAnsi="Calibri" w:cs="Calibri"/>
          <w:szCs w:val="22"/>
        </w:rPr>
      </w:pPr>
      <w:r w:rsidRPr="002D098B">
        <w:rPr>
          <w:rFonts w:ascii="Calibri" w:hAnsi="Calibri" w:cs="Calibri"/>
          <w:szCs w:val="22"/>
        </w:rPr>
        <w:t xml:space="preserve">Zamawiający przyjmuje, iż z zastrzeżeniem akapitu następnego, przedmiot zamówienia jest objęty stawką </w:t>
      </w:r>
      <w:r w:rsidRPr="002D098B">
        <w:rPr>
          <w:rFonts w:ascii="Calibri" w:hAnsi="Calibri" w:cs="Calibri"/>
          <w:b/>
          <w:szCs w:val="22"/>
        </w:rPr>
        <w:t>VAT 23%</w:t>
      </w:r>
      <w:r w:rsidR="00E70848" w:rsidRPr="002D098B">
        <w:rPr>
          <w:rFonts w:ascii="Calibri" w:hAnsi="Calibri" w:cs="Calibri"/>
          <w:szCs w:val="22"/>
        </w:rPr>
        <w:t xml:space="preserve"> obowiązującą według stanu prawnego na dzień składania ofert</w:t>
      </w:r>
      <w:r w:rsidRPr="002D098B">
        <w:rPr>
          <w:rFonts w:ascii="Calibri" w:hAnsi="Calibri" w:cs="Calibri"/>
          <w:szCs w:val="22"/>
        </w:rPr>
        <w:t>. W</w:t>
      </w:r>
      <w:r w:rsidR="001B2210" w:rsidRPr="002D098B">
        <w:rPr>
          <w:rFonts w:ascii="Calibri" w:hAnsi="Calibri" w:cs="Calibri"/>
          <w:szCs w:val="22"/>
        </w:rPr>
        <w:t xml:space="preserve"> </w:t>
      </w:r>
      <w:r w:rsidRPr="002D098B">
        <w:rPr>
          <w:rFonts w:ascii="Calibri" w:hAnsi="Calibri" w:cs="Calibri"/>
          <w:szCs w:val="22"/>
        </w:rPr>
        <w:t>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w:t>
      </w:r>
      <w:r w:rsidR="00651014" w:rsidRPr="002D098B">
        <w:rPr>
          <w:rFonts w:ascii="Calibri" w:hAnsi="Calibri" w:cs="Calibri"/>
          <w:szCs w:val="22"/>
        </w:rPr>
        <w:t xml:space="preserve"> </w:t>
      </w:r>
      <w:r w:rsidR="00E70848" w:rsidRPr="002D098B">
        <w:rPr>
          <w:rFonts w:ascii="Calibri" w:hAnsi="Calibri" w:cs="Calibri"/>
          <w:szCs w:val="22"/>
        </w:rPr>
        <w:t>223</w:t>
      </w:r>
      <w:r w:rsidRPr="002D098B">
        <w:rPr>
          <w:rFonts w:ascii="Calibri" w:hAnsi="Calibri" w:cs="Calibri"/>
          <w:szCs w:val="22"/>
        </w:rPr>
        <w:t xml:space="preserve"> ust. </w:t>
      </w:r>
      <w:r w:rsidR="00E70848" w:rsidRPr="002D098B">
        <w:rPr>
          <w:rFonts w:ascii="Calibri" w:hAnsi="Calibri" w:cs="Calibri"/>
          <w:szCs w:val="22"/>
        </w:rPr>
        <w:t>2</w:t>
      </w:r>
      <w:r w:rsidRPr="002D098B">
        <w:rPr>
          <w:rFonts w:ascii="Calibri" w:hAnsi="Calibri" w:cs="Calibri"/>
          <w:szCs w:val="22"/>
        </w:rPr>
        <w:t xml:space="preserve"> punkt 3 ustawy Pzp.</w:t>
      </w:r>
      <w:bookmarkStart w:id="183" w:name="_Toc390678255"/>
    </w:p>
    <w:p w14:paraId="1FFE21EB" w14:textId="021CCF7A" w:rsidR="00CF0EFA" w:rsidRPr="002D098B" w:rsidRDefault="00CF0EFA" w:rsidP="00AF3C81">
      <w:pPr>
        <w:pStyle w:val="Akapitzlist"/>
        <w:numPr>
          <w:ilvl w:val="0"/>
          <w:numId w:val="51"/>
        </w:numPr>
        <w:spacing w:line="271" w:lineRule="auto"/>
        <w:ind w:left="567" w:right="-2" w:hanging="567"/>
        <w:contextualSpacing w:val="0"/>
        <w:jc w:val="both"/>
        <w:rPr>
          <w:rFonts w:ascii="Calibri" w:hAnsi="Calibri" w:cs="Calibri"/>
          <w:szCs w:val="22"/>
        </w:rPr>
      </w:pPr>
      <w:r w:rsidRPr="002D098B">
        <w:rPr>
          <w:rFonts w:ascii="Calibri" w:hAnsi="Calibri" w:cs="Calibri"/>
          <w:szCs w:val="22"/>
        </w:rPr>
        <w:t>Zgodnie z</w:t>
      </w:r>
      <w:r w:rsidR="00651014" w:rsidRPr="002D098B">
        <w:rPr>
          <w:rFonts w:ascii="Calibri" w:hAnsi="Calibri" w:cs="Calibri"/>
          <w:szCs w:val="22"/>
        </w:rPr>
        <w:t xml:space="preserve"> </w:t>
      </w:r>
      <w:r w:rsidRPr="002D098B">
        <w:rPr>
          <w:rFonts w:ascii="Calibri" w:hAnsi="Calibri" w:cs="Calibri"/>
          <w:szCs w:val="22"/>
        </w:rPr>
        <w:t>art. 225 ustawy Pzp, jeżeli została złożona oferta, której wybór prowadziłby do powstania u zamawiającego obowiązku podatkowego zgodnie z ustawą z 11 marca 2004 r. o podatku od towarów i usług, do celów zastosowania kryterium ceny lub kosztu zamawiający dolicza do przedstawionej w tej ofercie ceny kwotę podatku od towarów i usług, którą miałby obowiązek rozliczyć. W takiej sytuacji wykonawca ma obowiązek:</w:t>
      </w:r>
    </w:p>
    <w:p w14:paraId="7367E4C6" w14:textId="26DDBF72" w:rsidR="00CF0EFA" w:rsidRPr="002D098B" w:rsidRDefault="00CF0EFA" w:rsidP="00AF3C81">
      <w:pPr>
        <w:pStyle w:val="Akapitzlist"/>
        <w:numPr>
          <w:ilvl w:val="1"/>
          <w:numId w:val="44"/>
        </w:numPr>
        <w:spacing w:line="271" w:lineRule="auto"/>
        <w:ind w:left="851" w:right="-2" w:hanging="284"/>
        <w:contextualSpacing w:val="0"/>
        <w:jc w:val="both"/>
        <w:rPr>
          <w:rFonts w:ascii="Calibri" w:hAnsi="Calibri" w:cs="Calibri"/>
          <w:color w:val="auto"/>
          <w:szCs w:val="22"/>
        </w:rPr>
      </w:pPr>
      <w:r w:rsidRPr="002D098B">
        <w:rPr>
          <w:rFonts w:ascii="Calibri" w:hAnsi="Calibri" w:cs="Calibri"/>
          <w:color w:val="auto"/>
          <w:szCs w:val="22"/>
        </w:rPr>
        <w:t>poinformowania zamawiającego, że wybór jego oferty będzie prowadził do powstania u zamawiającego obowiązku podatkowego</w:t>
      </w:r>
      <w:r w:rsidR="00F4627C" w:rsidRPr="002D098B">
        <w:rPr>
          <w:rFonts w:ascii="Calibri" w:hAnsi="Calibri" w:cs="Calibri"/>
          <w:color w:val="auto"/>
          <w:szCs w:val="22"/>
        </w:rPr>
        <w:t>,</w:t>
      </w:r>
    </w:p>
    <w:p w14:paraId="73C066CE" w14:textId="24062E37" w:rsidR="00CF0EFA" w:rsidRPr="002D098B" w:rsidRDefault="00CF0EFA" w:rsidP="00AF3C81">
      <w:pPr>
        <w:pStyle w:val="Akapitzlist"/>
        <w:numPr>
          <w:ilvl w:val="1"/>
          <w:numId w:val="44"/>
        </w:numPr>
        <w:spacing w:line="271" w:lineRule="auto"/>
        <w:ind w:left="851" w:right="-2" w:hanging="284"/>
        <w:contextualSpacing w:val="0"/>
        <w:jc w:val="both"/>
        <w:rPr>
          <w:rFonts w:ascii="Calibri" w:hAnsi="Calibri" w:cs="Calibri"/>
          <w:color w:val="auto"/>
          <w:szCs w:val="22"/>
        </w:rPr>
      </w:pPr>
      <w:r w:rsidRPr="002D098B">
        <w:rPr>
          <w:rFonts w:ascii="Calibri" w:hAnsi="Calibri" w:cs="Calibri"/>
          <w:color w:val="auto"/>
          <w:szCs w:val="22"/>
        </w:rPr>
        <w:lastRenderedPageBreak/>
        <w:t>wskazania nazwy (rodzaju) towaru lub usługi, których dostawa lub świadczenie będą prowadziły do powstania obowiązku podatkowego</w:t>
      </w:r>
      <w:r w:rsidR="00F4627C" w:rsidRPr="002D098B">
        <w:rPr>
          <w:rFonts w:ascii="Calibri" w:hAnsi="Calibri" w:cs="Calibri"/>
          <w:color w:val="auto"/>
          <w:szCs w:val="22"/>
        </w:rPr>
        <w:t>,</w:t>
      </w:r>
    </w:p>
    <w:p w14:paraId="3734D5D0" w14:textId="1C27B77E" w:rsidR="00CF0EFA" w:rsidRPr="002D098B" w:rsidRDefault="00CF0EFA" w:rsidP="00AF3C81">
      <w:pPr>
        <w:pStyle w:val="Akapitzlist"/>
        <w:numPr>
          <w:ilvl w:val="1"/>
          <w:numId w:val="44"/>
        </w:numPr>
        <w:spacing w:line="271" w:lineRule="auto"/>
        <w:ind w:left="851" w:right="-2" w:hanging="284"/>
        <w:contextualSpacing w:val="0"/>
        <w:jc w:val="both"/>
        <w:rPr>
          <w:rFonts w:ascii="Calibri" w:hAnsi="Calibri" w:cs="Calibri"/>
          <w:color w:val="auto"/>
          <w:szCs w:val="22"/>
        </w:rPr>
      </w:pPr>
      <w:r w:rsidRPr="002D098B">
        <w:rPr>
          <w:rFonts w:ascii="Calibri" w:hAnsi="Calibri" w:cs="Calibri"/>
          <w:color w:val="auto"/>
          <w:szCs w:val="22"/>
        </w:rPr>
        <w:t>wskazania wartości towaru lub usługi objętych obowiązkiem podatkowym zamawiającego, bez kwoty podatku</w:t>
      </w:r>
      <w:r w:rsidR="00F4627C" w:rsidRPr="002D098B">
        <w:rPr>
          <w:rFonts w:ascii="Calibri" w:hAnsi="Calibri" w:cs="Calibri"/>
          <w:color w:val="auto"/>
          <w:szCs w:val="22"/>
        </w:rPr>
        <w:t>,</w:t>
      </w:r>
    </w:p>
    <w:p w14:paraId="00FB527A" w14:textId="6B195A0D" w:rsidR="00CF0EFA" w:rsidRPr="002D098B" w:rsidRDefault="00CF0EFA" w:rsidP="00AF3C81">
      <w:pPr>
        <w:pStyle w:val="Akapitzlist"/>
        <w:numPr>
          <w:ilvl w:val="1"/>
          <w:numId w:val="44"/>
        </w:numPr>
        <w:spacing w:line="271" w:lineRule="auto"/>
        <w:ind w:left="851" w:right="-2" w:hanging="284"/>
        <w:contextualSpacing w:val="0"/>
        <w:jc w:val="both"/>
        <w:rPr>
          <w:rFonts w:ascii="Calibri" w:hAnsi="Calibri" w:cs="Calibri"/>
          <w:color w:val="auto"/>
          <w:szCs w:val="22"/>
        </w:rPr>
      </w:pPr>
      <w:r w:rsidRPr="002D098B">
        <w:rPr>
          <w:rFonts w:ascii="Calibri" w:hAnsi="Calibri" w:cs="Calibri"/>
          <w:color w:val="auto"/>
          <w:szCs w:val="22"/>
        </w:rPr>
        <w:t>wskazania stawki podatku od towarów i usług, która zgodnie z wiedzą wykonawcy będzie miała zastosowanie.</w:t>
      </w:r>
    </w:p>
    <w:p w14:paraId="6B4E5CE3" w14:textId="2DF1C9E7" w:rsidR="00936AD3" w:rsidRPr="002D098B" w:rsidRDefault="00651014" w:rsidP="00BA2065">
      <w:pPr>
        <w:spacing w:after="120" w:line="271" w:lineRule="auto"/>
        <w:ind w:left="567"/>
        <w:jc w:val="both"/>
        <w:rPr>
          <w:rFonts w:ascii="Calibri" w:hAnsi="Calibri" w:cs="Calibri"/>
          <w:bCs/>
          <w:sz w:val="22"/>
          <w:szCs w:val="22"/>
          <w:lang w:eastAsia="ar-SA"/>
        </w:rPr>
      </w:pPr>
      <w:r w:rsidRPr="002D098B">
        <w:rPr>
          <w:rFonts w:ascii="Calibri" w:hAnsi="Calibri" w:cs="Calibri"/>
          <w:bCs/>
          <w:sz w:val="22"/>
          <w:szCs w:val="22"/>
          <w:lang w:eastAsia="ar-SA"/>
        </w:rPr>
        <w:t xml:space="preserve">Stosowną informację wykonawca zobowiązany jest dopisać w Formularzu Oferty. </w:t>
      </w:r>
      <w:r w:rsidR="00936AD3" w:rsidRPr="002D098B">
        <w:rPr>
          <w:rFonts w:ascii="Calibri" w:hAnsi="Calibri" w:cs="Calibri"/>
          <w:bCs/>
          <w:sz w:val="22"/>
          <w:szCs w:val="22"/>
          <w:lang w:eastAsia="ar-SA"/>
        </w:rPr>
        <w:t>Brak złożenia przez wykonawcę ww. informacji będzie postrzegany jako brak powstania obowiązku podatkowego u zamawiającego.</w:t>
      </w:r>
    </w:p>
    <w:p w14:paraId="51423847" w14:textId="0D6F38AD" w:rsidR="00AD236E" w:rsidRPr="002D098B" w:rsidRDefault="00AD236E" w:rsidP="00AF3C81">
      <w:pPr>
        <w:pStyle w:val="Nagwek2"/>
        <w:numPr>
          <w:ilvl w:val="0"/>
          <w:numId w:val="23"/>
        </w:numPr>
        <w:spacing w:before="0" w:line="271" w:lineRule="auto"/>
        <w:ind w:left="284" w:right="-2" w:hanging="284"/>
        <w:rPr>
          <w:rFonts w:ascii="Calibri" w:hAnsi="Calibri" w:cs="Calibri"/>
          <w:color w:val="auto"/>
          <w:sz w:val="22"/>
          <w:szCs w:val="22"/>
        </w:rPr>
      </w:pPr>
      <w:bookmarkStart w:id="184" w:name="_Toc69214936"/>
      <w:r w:rsidRPr="002D098B">
        <w:rPr>
          <w:rFonts w:ascii="Calibri" w:hAnsi="Calibri" w:cs="Calibri"/>
          <w:color w:val="auto"/>
          <w:sz w:val="22"/>
          <w:szCs w:val="22"/>
        </w:rPr>
        <w:t>Opis kryteriów</w:t>
      </w:r>
      <w:r w:rsidR="00E70848" w:rsidRPr="002D098B">
        <w:rPr>
          <w:rFonts w:ascii="Calibri" w:hAnsi="Calibri" w:cs="Calibri"/>
          <w:color w:val="auto"/>
          <w:sz w:val="22"/>
          <w:szCs w:val="22"/>
        </w:rPr>
        <w:t xml:space="preserve"> oceny ofert </w:t>
      </w:r>
      <w:r w:rsidRPr="002D098B">
        <w:rPr>
          <w:rFonts w:ascii="Calibri" w:hAnsi="Calibri" w:cs="Calibri"/>
          <w:color w:val="auto"/>
          <w:sz w:val="22"/>
          <w:szCs w:val="22"/>
        </w:rPr>
        <w:t xml:space="preserve"> </w:t>
      </w:r>
      <w:bookmarkEnd w:id="181"/>
      <w:bookmarkEnd w:id="183"/>
      <w:r w:rsidRPr="002D098B">
        <w:rPr>
          <w:rFonts w:ascii="Calibri" w:hAnsi="Calibri" w:cs="Calibri"/>
          <w:color w:val="auto"/>
          <w:sz w:val="22"/>
          <w:szCs w:val="22"/>
        </w:rPr>
        <w:t>wraz z podaniem wag tych kryteriów i sposobu oceny ofert</w:t>
      </w:r>
      <w:bookmarkEnd w:id="184"/>
    </w:p>
    <w:p w14:paraId="7475E763" w14:textId="27AB0127" w:rsidR="00AD236E" w:rsidRPr="002D098B" w:rsidRDefault="00AD236E" w:rsidP="00637C31">
      <w:pPr>
        <w:numPr>
          <w:ilvl w:val="1"/>
          <w:numId w:val="23"/>
        </w:numPr>
        <w:tabs>
          <w:tab w:val="num" w:pos="4406"/>
        </w:tabs>
        <w:spacing w:before="120" w:line="271" w:lineRule="auto"/>
        <w:ind w:left="567" w:hanging="567"/>
        <w:jc w:val="both"/>
        <w:outlineLvl w:val="1"/>
        <w:rPr>
          <w:rFonts w:ascii="Calibri" w:hAnsi="Calibri" w:cs="Calibri"/>
          <w:b/>
          <w:sz w:val="22"/>
          <w:szCs w:val="22"/>
          <w:lang w:eastAsia="ar-SA"/>
        </w:rPr>
      </w:pPr>
      <w:bookmarkStart w:id="185" w:name="_Toc459246667"/>
      <w:bookmarkStart w:id="186" w:name="_Toc459246834"/>
      <w:bookmarkStart w:id="187" w:name="_Toc251065729"/>
      <w:bookmarkStart w:id="188" w:name="_Toc253569288"/>
      <w:bookmarkStart w:id="189" w:name="_Toc254092322"/>
      <w:bookmarkStart w:id="190" w:name="_Toc259105806"/>
      <w:bookmarkStart w:id="191" w:name="_Toc387406523"/>
      <w:bookmarkStart w:id="192" w:name="_Toc387606112"/>
      <w:bookmarkStart w:id="193" w:name="_Toc389054845"/>
      <w:bookmarkStart w:id="194" w:name="_Toc390678256"/>
      <w:bookmarkStart w:id="195" w:name="_Toc459246668"/>
      <w:bookmarkStart w:id="196" w:name="_Toc459246835"/>
      <w:bookmarkStart w:id="197" w:name="_Toc459568417"/>
      <w:bookmarkStart w:id="198" w:name="_Toc528146766"/>
      <w:bookmarkEnd w:id="185"/>
      <w:bookmarkEnd w:id="186"/>
      <w:r w:rsidRPr="002D098B">
        <w:rPr>
          <w:rFonts w:ascii="Calibri" w:hAnsi="Calibri" w:cs="Calibri"/>
          <w:b/>
          <w:sz w:val="22"/>
          <w:szCs w:val="22"/>
          <w:lang w:eastAsia="ar-SA"/>
        </w:rPr>
        <w:t xml:space="preserve">Kryteria oceny ofert </w:t>
      </w:r>
      <w:r w:rsidR="006C4320" w:rsidRPr="002D098B">
        <w:rPr>
          <w:rFonts w:ascii="Calibri" w:hAnsi="Calibri" w:cs="Calibri"/>
          <w:b/>
          <w:sz w:val="22"/>
          <w:szCs w:val="22"/>
          <w:lang w:eastAsia="ar-SA"/>
        </w:rPr>
        <w:t>oraz wagi tych kryteriów</w:t>
      </w:r>
      <w:r w:rsidRPr="002D098B">
        <w:rPr>
          <w:rFonts w:ascii="Calibri" w:hAnsi="Calibri" w:cs="Calibri"/>
          <w:b/>
          <w:sz w:val="22"/>
          <w:szCs w:val="22"/>
          <w:lang w:eastAsia="ar-SA"/>
        </w:rPr>
        <w:t>:</w:t>
      </w:r>
      <w:bookmarkEnd w:id="187"/>
      <w:bookmarkEnd w:id="188"/>
      <w:bookmarkEnd w:id="189"/>
      <w:bookmarkEnd w:id="190"/>
      <w:bookmarkEnd w:id="191"/>
      <w:bookmarkEnd w:id="192"/>
      <w:bookmarkEnd w:id="193"/>
      <w:bookmarkEnd w:id="194"/>
      <w:bookmarkEnd w:id="195"/>
      <w:bookmarkEnd w:id="196"/>
      <w:bookmarkEnd w:id="197"/>
      <w:bookmarkEnd w:id="198"/>
    </w:p>
    <w:p w14:paraId="6A1FEB3B" w14:textId="323E7D90" w:rsidR="000602A9" w:rsidRPr="002D098B" w:rsidRDefault="000602A9" w:rsidP="005B1EB3">
      <w:pPr>
        <w:spacing w:line="271" w:lineRule="auto"/>
        <w:ind w:right="-2"/>
        <w:jc w:val="both"/>
        <w:rPr>
          <w:rFonts w:ascii="Calibri" w:hAnsi="Calibri" w:cs="Calibri"/>
          <w:sz w:val="22"/>
          <w:szCs w:val="22"/>
          <w:lang w:eastAsia="ar-SA"/>
        </w:rPr>
      </w:pPr>
      <w:r w:rsidRPr="002D098B">
        <w:rPr>
          <w:rFonts w:ascii="Calibri" w:hAnsi="Calibri" w:cs="Calibri"/>
          <w:sz w:val="22"/>
          <w:szCs w:val="22"/>
          <w:lang w:eastAsia="ar-SA"/>
        </w:rPr>
        <w:t>Cena – waga</w:t>
      </w:r>
      <w:r w:rsidR="00AF0F49" w:rsidRPr="002D098B">
        <w:rPr>
          <w:rFonts w:ascii="Calibri" w:hAnsi="Calibri" w:cs="Calibri"/>
          <w:sz w:val="22"/>
          <w:szCs w:val="22"/>
          <w:lang w:eastAsia="ar-SA"/>
        </w:rPr>
        <w:t xml:space="preserve"> 60</w:t>
      </w:r>
    </w:p>
    <w:p w14:paraId="659017B0" w14:textId="14011E60" w:rsidR="000602A9" w:rsidRPr="00637C31" w:rsidRDefault="00556942" w:rsidP="0078184A">
      <w:pPr>
        <w:spacing w:line="271" w:lineRule="auto"/>
        <w:ind w:right="-2"/>
        <w:jc w:val="both"/>
        <w:rPr>
          <w:rFonts w:ascii="Calibri" w:hAnsi="Calibri" w:cs="Calibri"/>
          <w:iCs/>
          <w:sz w:val="22"/>
          <w:szCs w:val="22"/>
        </w:rPr>
      </w:pPr>
      <w:r w:rsidRPr="00637C31">
        <w:rPr>
          <w:rFonts w:ascii="Calibri" w:hAnsi="Calibri" w:cs="Calibri"/>
          <w:sz w:val="22"/>
          <w:szCs w:val="22"/>
        </w:rPr>
        <w:t>P</w:t>
      </w:r>
      <w:r w:rsidR="00D72683" w:rsidRPr="00637C31">
        <w:rPr>
          <w:rFonts w:ascii="Calibri" w:hAnsi="Calibri" w:cs="Calibri"/>
          <w:sz w:val="22"/>
          <w:szCs w:val="22"/>
        </w:rPr>
        <w:t xml:space="preserve">ojemność </w:t>
      </w:r>
      <w:r w:rsidR="002D098B" w:rsidRPr="00637C31">
        <w:rPr>
          <w:rFonts w:ascii="Calibri" w:hAnsi="Calibri" w:cs="Calibri"/>
          <w:sz w:val="22"/>
          <w:szCs w:val="22"/>
        </w:rPr>
        <w:t xml:space="preserve">dysku </w:t>
      </w:r>
      <w:r w:rsidR="007050C4" w:rsidRPr="00637C31">
        <w:rPr>
          <w:rFonts w:ascii="Calibri" w:hAnsi="Calibri" w:cs="Calibri"/>
          <w:sz w:val="22"/>
          <w:szCs w:val="22"/>
        </w:rPr>
        <w:t xml:space="preserve">z </w:t>
      </w:r>
      <w:r w:rsidR="002D098B" w:rsidRPr="00637C31">
        <w:rPr>
          <w:rFonts w:ascii="Calibri" w:hAnsi="Calibri" w:cs="Calibri"/>
          <w:sz w:val="22"/>
          <w:szCs w:val="22"/>
        </w:rPr>
        <w:t>pozycj</w:t>
      </w:r>
      <w:r w:rsidR="007050C4" w:rsidRPr="00637C31">
        <w:rPr>
          <w:rFonts w:ascii="Calibri" w:hAnsi="Calibri" w:cs="Calibri"/>
          <w:sz w:val="22"/>
          <w:szCs w:val="22"/>
        </w:rPr>
        <w:t>i</w:t>
      </w:r>
      <w:r w:rsidR="00736266" w:rsidRPr="00637C31">
        <w:rPr>
          <w:rFonts w:ascii="Calibri" w:hAnsi="Calibri" w:cs="Calibri"/>
          <w:sz w:val="22"/>
          <w:szCs w:val="22"/>
        </w:rPr>
        <w:t xml:space="preserve"> </w:t>
      </w:r>
      <w:r w:rsidR="002D098B" w:rsidRPr="00637C31">
        <w:rPr>
          <w:rFonts w:ascii="Calibri" w:hAnsi="Calibri" w:cs="Calibri"/>
          <w:sz w:val="22"/>
          <w:szCs w:val="22"/>
        </w:rPr>
        <w:t>1</w:t>
      </w:r>
      <w:r w:rsidR="00736266" w:rsidRPr="00637C31">
        <w:rPr>
          <w:rFonts w:ascii="Calibri" w:hAnsi="Calibri" w:cs="Calibri"/>
          <w:sz w:val="22"/>
          <w:szCs w:val="22"/>
        </w:rPr>
        <w:t xml:space="preserve"> pkt. 5</w:t>
      </w:r>
      <w:r w:rsidR="0078184A" w:rsidRPr="00637C31">
        <w:rPr>
          <w:rFonts w:ascii="Calibri" w:hAnsi="Calibri" w:cs="Calibri"/>
          <w:sz w:val="22"/>
          <w:szCs w:val="22"/>
        </w:rPr>
        <w:t xml:space="preserve"> </w:t>
      </w:r>
      <w:r w:rsidR="00736266" w:rsidRPr="00637C31">
        <w:rPr>
          <w:rFonts w:ascii="Calibri" w:hAnsi="Calibri" w:cs="Calibri"/>
          <w:sz w:val="22"/>
          <w:szCs w:val="22"/>
        </w:rPr>
        <w:t>w C</w:t>
      </w:r>
      <w:r w:rsidR="0078184A" w:rsidRPr="00637C31">
        <w:rPr>
          <w:rFonts w:ascii="Calibri" w:hAnsi="Calibri" w:cs="Calibri"/>
          <w:sz w:val="22"/>
          <w:szCs w:val="22"/>
        </w:rPr>
        <w:t>zęści IV</w:t>
      </w:r>
      <w:r w:rsidR="0078184A" w:rsidRPr="00637C31" w:rsidDel="004D1CB4">
        <w:rPr>
          <w:rFonts w:ascii="Calibri" w:hAnsi="Calibri" w:cs="Calibri"/>
          <w:sz w:val="22"/>
          <w:szCs w:val="22"/>
        </w:rPr>
        <w:t xml:space="preserve"> </w:t>
      </w:r>
      <w:r w:rsidR="0078184A" w:rsidRPr="00637C31">
        <w:rPr>
          <w:rFonts w:ascii="Calibri" w:hAnsi="Calibri" w:cs="Calibri"/>
          <w:sz w:val="22"/>
          <w:szCs w:val="22"/>
        </w:rPr>
        <w:t xml:space="preserve">SWZ </w:t>
      </w:r>
      <w:r w:rsidR="000602A9" w:rsidRPr="00637C31">
        <w:rPr>
          <w:rFonts w:ascii="Calibri" w:hAnsi="Calibri" w:cs="Calibri"/>
          <w:sz w:val="22"/>
          <w:szCs w:val="22"/>
        </w:rPr>
        <w:t xml:space="preserve">– waga </w:t>
      </w:r>
      <w:r w:rsidR="002D098B" w:rsidRPr="00637C31">
        <w:rPr>
          <w:rFonts w:ascii="Calibri" w:hAnsi="Calibri" w:cs="Calibri"/>
          <w:sz w:val="22"/>
          <w:szCs w:val="22"/>
        </w:rPr>
        <w:t>1</w:t>
      </w:r>
      <w:r w:rsidR="00EF4BF7" w:rsidRPr="00637C31">
        <w:rPr>
          <w:rFonts w:ascii="Calibri" w:hAnsi="Calibri" w:cs="Calibri"/>
          <w:sz w:val="22"/>
          <w:szCs w:val="22"/>
        </w:rPr>
        <w:t>0</w:t>
      </w:r>
    </w:p>
    <w:p w14:paraId="44143C10" w14:textId="3D67DC19" w:rsidR="00B80138" w:rsidRPr="00637C31" w:rsidRDefault="002D098B" w:rsidP="0078184A">
      <w:pPr>
        <w:spacing w:line="271" w:lineRule="auto"/>
        <w:ind w:right="-2"/>
        <w:jc w:val="both"/>
        <w:rPr>
          <w:rFonts w:ascii="Calibri" w:hAnsi="Calibri" w:cs="Calibri"/>
          <w:iCs/>
          <w:sz w:val="22"/>
          <w:szCs w:val="22"/>
        </w:rPr>
      </w:pPr>
      <w:r w:rsidRPr="00637C31">
        <w:rPr>
          <w:rFonts w:ascii="Calibri" w:hAnsi="Calibri" w:cs="Calibri"/>
          <w:sz w:val="22"/>
          <w:szCs w:val="22"/>
        </w:rPr>
        <w:t>Wielkość pamięci</w:t>
      </w:r>
      <w:r w:rsidR="00736266" w:rsidRPr="00637C31">
        <w:rPr>
          <w:rFonts w:ascii="Calibri" w:hAnsi="Calibri" w:cs="Calibri"/>
          <w:sz w:val="22"/>
          <w:szCs w:val="22"/>
        </w:rPr>
        <w:t xml:space="preserve"> </w:t>
      </w:r>
      <w:r w:rsidR="007050C4" w:rsidRPr="00637C31">
        <w:rPr>
          <w:rFonts w:ascii="Calibri" w:hAnsi="Calibri" w:cs="Calibri"/>
          <w:sz w:val="22"/>
          <w:szCs w:val="22"/>
        </w:rPr>
        <w:t xml:space="preserve">z </w:t>
      </w:r>
      <w:r w:rsidRPr="00637C31">
        <w:rPr>
          <w:rFonts w:ascii="Calibri" w:hAnsi="Calibri" w:cs="Calibri"/>
          <w:sz w:val="22"/>
          <w:szCs w:val="22"/>
        </w:rPr>
        <w:t>pozycj</w:t>
      </w:r>
      <w:r w:rsidR="007050C4" w:rsidRPr="00637C31">
        <w:rPr>
          <w:rFonts w:ascii="Calibri" w:hAnsi="Calibri" w:cs="Calibri"/>
          <w:sz w:val="22"/>
          <w:szCs w:val="22"/>
        </w:rPr>
        <w:t>i</w:t>
      </w:r>
      <w:r w:rsidRPr="00637C31">
        <w:rPr>
          <w:rFonts w:ascii="Calibri" w:hAnsi="Calibri" w:cs="Calibri"/>
          <w:sz w:val="22"/>
          <w:szCs w:val="22"/>
        </w:rPr>
        <w:t xml:space="preserve"> 2</w:t>
      </w:r>
      <w:r w:rsidR="003E379D" w:rsidRPr="00637C31">
        <w:rPr>
          <w:rFonts w:ascii="Calibri" w:hAnsi="Calibri" w:cs="Calibri"/>
          <w:sz w:val="22"/>
          <w:szCs w:val="22"/>
        </w:rPr>
        <w:t>0</w:t>
      </w:r>
      <w:r w:rsidR="0078184A" w:rsidRPr="00637C31">
        <w:rPr>
          <w:rFonts w:ascii="Calibri" w:hAnsi="Calibri" w:cs="Calibri"/>
          <w:sz w:val="22"/>
          <w:szCs w:val="22"/>
        </w:rPr>
        <w:t xml:space="preserve"> </w:t>
      </w:r>
      <w:r w:rsidR="005F3F0C" w:rsidRPr="00637C31">
        <w:rPr>
          <w:rFonts w:ascii="Calibri" w:hAnsi="Calibri" w:cs="Calibri"/>
          <w:sz w:val="22"/>
          <w:szCs w:val="22"/>
        </w:rPr>
        <w:t xml:space="preserve">pkt. 2 </w:t>
      </w:r>
      <w:r w:rsidR="00736266" w:rsidRPr="00637C31">
        <w:rPr>
          <w:rFonts w:ascii="Calibri" w:hAnsi="Calibri" w:cs="Calibri"/>
          <w:sz w:val="22"/>
          <w:szCs w:val="22"/>
        </w:rPr>
        <w:t xml:space="preserve">w </w:t>
      </w:r>
      <w:r w:rsidR="0078184A" w:rsidRPr="00637C31">
        <w:rPr>
          <w:rFonts w:ascii="Calibri" w:hAnsi="Calibri" w:cs="Calibri"/>
          <w:sz w:val="22"/>
          <w:szCs w:val="22"/>
        </w:rPr>
        <w:t>Części IV</w:t>
      </w:r>
      <w:r w:rsidR="0078184A" w:rsidRPr="00637C31" w:rsidDel="004D1CB4">
        <w:rPr>
          <w:rFonts w:ascii="Calibri" w:hAnsi="Calibri" w:cs="Calibri"/>
          <w:sz w:val="22"/>
          <w:szCs w:val="22"/>
        </w:rPr>
        <w:t xml:space="preserve"> </w:t>
      </w:r>
      <w:r w:rsidR="0078184A" w:rsidRPr="00637C31">
        <w:rPr>
          <w:rFonts w:ascii="Calibri" w:hAnsi="Calibri" w:cs="Calibri"/>
          <w:sz w:val="22"/>
          <w:szCs w:val="22"/>
        </w:rPr>
        <w:t xml:space="preserve">SWZ </w:t>
      </w:r>
      <w:r w:rsidR="00EE232E" w:rsidRPr="00637C31">
        <w:rPr>
          <w:rFonts w:ascii="Calibri" w:hAnsi="Calibri" w:cs="Calibri"/>
          <w:sz w:val="22"/>
          <w:szCs w:val="22"/>
        </w:rPr>
        <w:t xml:space="preserve">- waga </w:t>
      </w:r>
      <w:r w:rsidR="003E379D" w:rsidRPr="00637C31">
        <w:rPr>
          <w:rFonts w:ascii="Calibri" w:hAnsi="Calibri" w:cs="Calibri"/>
          <w:sz w:val="22"/>
          <w:szCs w:val="22"/>
        </w:rPr>
        <w:t>20</w:t>
      </w:r>
    </w:p>
    <w:p w14:paraId="61299375" w14:textId="7DD2E04C" w:rsidR="002D098B" w:rsidRPr="00637C31" w:rsidRDefault="00556942" w:rsidP="0078184A">
      <w:pPr>
        <w:spacing w:line="271" w:lineRule="auto"/>
        <w:ind w:right="-2"/>
        <w:jc w:val="both"/>
        <w:rPr>
          <w:rFonts w:ascii="Calibri" w:hAnsi="Calibri" w:cs="Calibri"/>
          <w:iCs/>
          <w:sz w:val="22"/>
          <w:szCs w:val="22"/>
        </w:rPr>
      </w:pPr>
      <w:r w:rsidRPr="00637C31">
        <w:rPr>
          <w:rFonts w:ascii="Calibri" w:hAnsi="Calibri" w:cs="Calibri"/>
          <w:sz w:val="22"/>
          <w:szCs w:val="22"/>
        </w:rPr>
        <w:t>Pojemność</w:t>
      </w:r>
      <w:r w:rsidR="0084376A" w:rsidRPr="00637C31">
        <w:rPr>
          <w:rFonts w:ascii="Calibri" w:hAnsi="Calibri" w:cs="Calibri"/>
          <w:sz w:val="22"/>
          <w:szCs w:val="22"/>
        </w:rPr>
        <w:t xml:space="preserve"> </w:t>
      </w:r>
      <w:r w:rsidR="000048F0" w:rsidRPr="00637C31">
        <w:rPr>
          <w:rFonts w:ascii="Calibri" w:hAnsi="Calibri" w:cs="Calibri"/>
          <w:sz w:val="22"/>
          <w:szCs w:val="22"/>
        </w:rPr>
        <w:t xml:space="preserve">pojedynczego </w:t>
      </w:r>
      <w:r w:rsidR="002D098B" w:rsidRPr="00637C31">
        <w:rPr>
          <w:rFonts w:ascii="Calibri" w:hAnsi="Calibri" w:cs="Calibri"/>
          <w:sz w:val="22"/>
          <w:szCs w:val="22"/>
        </w:rPr>
        <w:t xml:space="preserve">dysku </w:t>
      </w:r>
      <w:r w:rsidR="007050C4" w:rsidRPr="00637C31">
        <w:rPr>
          <w:rFonts w:ascii="Calibri" w:hAnsi="Calibri" w:cs="Calibri"/>
          <w:sz w:val="22"/>
          <w:szCs w:val="22"/>
        </w:rPr>
        <w:t>z</w:t>
      </w:r>
      <w:r w:rsidR="002D098B" w:rsidRPr="00637C31">
        <w:rPr>
          <w:rFonts w:ascii="Calibri" w:hAnsi="Calibri" w:cs="Calibri"/>
          <w:sz w:val="22"/>
          <w:szCs w:val="22"/>
        </w:rPr>
        <w:t xml:space="preserve"> pozycj</w:t>
      </w:r>
      <w:r w:rsidR="007050C4" w:rsidRPr="00637C31">
        <w:rPr>
          <w:rFonts w:ascii="Calibri" w:hAnsi="Calibri" w:cs="Calibri"/>
          <w:sz w:val="22"/>
          <w:szCs w:val="22"/>
        </w:rPr>
        <w:t>i</w:t>
      </w:r>
      <w:r w:rsidR="002D098B" w:rsidRPr="00637C31">
        <w:rPr>
          <w:rFonts w:ascii="Calibri" w:hAnsi="Calibri" w:cs="Calibri"/>
          <w:sz w:val="22"/>
          <w:szCs w:val="22"/>
        </w:rPr>
        <w:t xml:space="preserve"> 2</w:t>
      </w:r>
      <w:r w:rsidR="003E379D" w:rsidRPr="00637C31">
        <w:rPr>
          <w:rFonts w:ascii="Calibri" w:hAnsi="Calibri" w:cs="Calibri"/>
          <w:sz w:val="22"/>
          <w:szCs w:val="22"/>
        </w:rPr>
        <w:t>2</w:t>
      </w:r>
      <w:r w:rsidR="005F3F0C" w:rsidRPr="00637C31">
        <w:rPr>
          <w:rFonts w:ascii="Calibri" w:hAnsi="Calibri" w:cs="Calibri"/>
          <w:sz w:val="22"/>
          <w:szCs w:val="22"/>
        </w:rPr>
        <w:t xml:space="preserve"> pkt. 1</w:t>
      </w:r>
      <w:r w:rsidR="0078184A" w:rsidRPr="00637C31">
        <w:rPr>
          <w:rFonts w:ascii="Calibri" w:hAnsi="Calibri" w:cs="Calibri"/>
          <w:sz w:val="22"/>
          <w:szCs w:val="22"/>
        </w:rPr>
        <w:t xml:space="preserve"> </w:t>
      </w:r>
      <w:r w:rsidR="00736266" w:rsidRPr="00637C31">
        <w:rPr>
          <w:rFonts w:ascii="Calibri" w:hAnsi="Calibri" w:cs="Calibri"/>
          <w:sz w:val="22"/>
          <w:szCs w:val="22"/>
        </w:rPr>
        <w:t xml:space="preserve">w </w:t>
      </w:r>
      <w:r w:rsidR="0078184A" w:rsidRPr="00637C31">
        <w:rPr>
          <w:rFonts w:ascii="Calibri" w:hAnsi="Calibri" w:cs="Calibri"/>
          <w:sz w:val="22"/>
          <w:szCs w:val="22"/>
        </w:rPr>
        <w:t>Części IV</w:t>
      </w:r>
      <w:r w:rsidR="0078184A" w:rsidRPr="00637C31" w:rsidDel="004D1CB4">
        <w:rPr>
          <w:rFonts w:ascii="Calibri" w:hAnsi="Calibri" w:cs="Calibri"/>
          <w:sz w:val="22"/>
          <w:szCs w:val="22"/>
        </w:rPr>
        <w:t xml:space="preserve"> </w:t>
      </w:r>
      <w:r w:rsidR="0078184A" w:rsidRPr="00637C31">
        <w:rPr>
          <w:rFonts w:ascii="Calibri" w:hAnsi="Calibri" w:cs="Calibri"/>
          <w:sz w:val="22"/>
          <w:szCs w:val="22"/>
        </w:rPr>
        <w:t>SWZ</w:t>
      </w:r>
      <w:r w:rsidR="002D098B" w:rsidRPr="00637C31">
        <w:rPr>
          <w:rFonts w:ascii="Calibri" w:hAnsi="Calibri" w:cs="Calibri"/>
          <w:sz w:val="22"/>
          <w:szCs w:val="22"/>
        </w:rPr>
        <w:t xml:space="preserve"> - </w:t>
      </w:r>
      <w:r w:rsidR="003E379D" w:rsidRPr="00637C31">
        <w:rPr>
          <w:rFonts w:ascii="Calibri" w:hAnsi="Calibri" w:cs="Calibri"/>
          <w:sz w:val="22"/>
          <w:szCs w:val="22"/>
        </w:rPr>
        <w:t>1</w:t>
      </w:r>
      <w:r w:rsidR="002D098B" w:rsidRPr="00637C31">
        <w:rPr>
          <w:rFonts w:ascii="Calibri" w:hAnsi="Calibri" w:cs="Calibri"/>
          <w:sz w:val="22"/>
          <w:szCs w:val="22"/>
        </w:rPr>
        <w:t>0</w:t>
      </w:r>
    </w:p>
    <w:p w14:paraId="6E653D26" w14:textId="063C205F" w:rsidR="00AD236E" w:rsidRPr="002D098B" w:rsidRDefault="00AD236E" w:rsidP="00637C31">
      <w:pPr>
        <w:numPr>
          <w:ilvl w:val="1"/>
          <w:numId w:val="23"/>
        </w:numPr>
        <w:tabs>
          <w:tab w:val="num" w:pos="4406"/>
        </w:tabs>
        <w:spacing w:before="120" w:line="271" w:lineRule="auto"/>
        <w:ind w:left="567" w:hanging="567"/>
        <w:jc w:val="both"/>
        <w:outlineLvl w:val="1"/>
        <w:rPr>
          <w:rFonts w:ascii="Calibri" w:hAnsi="Calibri" w:cs="Calibri"/>
          <w:b/>
          <w:sz w:val="22"/>
          <w:szCs w:val="22"/>
          <w:lang w:eastAsia="ar-SA"/>
        </w:rPr>
      </w:pPr>
      <w:bookmarkStart w:id="199" w:name="_Toc251065730"/>
      <w:bookmarkStart w:id="200" w:name="_Toc253569289"/>
      <w:bookmarkStart w:id="201" w:name="_Toc254092323"/>
      <w:bookmarkStart w:id="202" w:name="_Toc259105807"/>
      <w:bookmarkStart w:id="203" w:name="_Toc387406524"/>
      <w:bookmarkStart w:id="204" w:name="_Toc387606113"/>
      <w:bookmarkStart w:id="205" w:name="_Toc389054846"/>
      <w:bookmarkStart w:id="206" w:name="_Toc390678257"/>
      <w:bookmarkStart w:id="207" w:name="_Toc459246669"/>
      <w:bookmarkStart w:id="208" w:name="_Toc459246836"/>
      <w:bookmarkStart w:id="209" w:name="_Toc459568418"/>
      <w:bookmarkStart w:id="210" w:name="_Toc528146767"/>
      <w:r w:rsidRPr="002D098B">
        <w:rPr>
          <w:rFonts w:ascii="Calibri" w:hAnsi="Calibri" w:cs="Calibri"/>
          <w:b/>
          <w:sz w:val="22"/>
          <w:szCs w:val="22"/>
          <w:lang w:eastAsia="ar-SA"/>
        </w:rPr>
        <w:t>Sposób oceny ofert:</w:t>
      </w:r>
      <w:bookmarkEnd w:id="199"/>
      <w:bookmarkEnd w:id="200"/>
      <w:bookmarkEnd w:id="201"/>
      <w:bookmarkEnd w:id="202"/>
      <w:bookmarkEnd w:id="203"/>
      <w:bookmarkEnd w:id="204"/>
      <w:bookmarkEnd w:id="205"/>
      <w:bookmarkEnd w:id="206"/>
      <w:bookmarkEnd w:id="207"/>
      <w:bookmarkEnd w:id="208"/>
      <w:bookmarkEnd w:id="209"/>
      <w:bookmarkEnd w:id="210"/>
    </w:p>
    <w:p w14:paraId="24C9D90F" w14:textId="39FB18C3" w:rsidR="00AD236E" w:rsidRPr="002D098B" w:rsidRDefault="00AD236E" w:rsidP="005B1EB3">
      <w:pPr>
        <w:spacing w:line="271" w:lineRule="auto"/>
        <w:ind w:right="-2"/>
        <w:jc w:val="both"/>
        <w:rPr>
          <w:rFonts w:ascii="Calibri" w:hAnsi="Calibri" w:cs="Calibri"/>
          <w:sz w:val="22"/>
          <w:szCs w:val="22"/>
        </w:rPr>
      </w:pPr>
      <w:r w:rsidRPr="002D098B">
        <w:rPr>
          <w:rFonts w:ascii="Calibri" w:hAnsi="Calibri" w:cs="Calibri"/>
          <w:sz w:val="22"/>
          <w:szCs w:val="22"/>
        </w:rPr>
        <w:t xml:space="preserve">Przy </w:t>
      </w:r>
      <w:r w:rsidR="006C4320" w:rsidRPr="002D098B">
        <w:rPr>
          <w:rFonts w:ascii="Calibri" w:hAnsi="Calibri" w:cs="Calibri"/>
          <w:sz w:val="22"/>
          <w:szCs w:val="22"/>
        </w:rPr>
        <w:t xml:space="preserve">wyborze najkorzystniejszej oferty </w:t>
      </w:r>
      <w:r w:rsidRPr="002D098B">
        <w:rPr>
          <w:rFonts w:ascii="Calibri" w:hAnsi="Calibri" w:cs="Calibri"/>
          <w:sz w:val="22"/>
          <w:szCs w:val="22"/>
        </w:rPr>
        <w:t xml:space="preserve">zamawiający będzie </w:t>
      </w:r>
      <w:r w:rsidR="006C4320" w:rsidRPr="002D098B">
        <w:rPr>
          <w:rFonts w:ascii="Calibri" w:hAnsi="Calibri" w:cs="Calibri"/>
          <w:sz w:val="22"/>
          <w:szCs w:val="22"/>
        </w:rPr>
        <w:t>kierował się kryteriami wyszczególnionymi powyżej.</w:t>
      </w:r>
      <w:r w:rsidR="006E33EB" w:rsidRPr="002D098B">
        <w:rPr>
          <w:rFonts w:ascii="Calibri" w:hAnsi="Calibri" w:cs="Calibri"/>
          <w:sz w:val="22"/>
          <w:szCs w:val="22"/>
        </w:rPr>
        <w:t xml:space="preserve"> </w:t>
      </w:r>
      <w:r w:rsidRPr="002D098B">
        <w:rPr>
          <w:rFonts w:ascii="Calibri" w:hAnsi="Calibri" w:cs="Calibri"/>
          <w:sz w:val="22"/>
          <w:szCs w:val="22"/>
        </w:rPr>
        <w:t xml:space="preserve">Oferty </w:t>
      </w:r>
      <w:r w:rsidR="006C4320" w:rsidRPr="002D098B">
        <w:rPr>
          <w:rFonts w:ascii="Calibri" w:hAnsi="Calibri" w:cs="Calibri"/>
          <w:sz w:val="22"/>
          <w:szCs w:val="22"/>
        </w:rPr>
        <w:t>będą oceniane metodą punktową w</w:t>
      </w:r>
      <w:r w:rsidR="00E0238B" w:rsidRPr="002D098B">
        <w:rPr>
          <w:rFonts w:ascii="Calibri" w:hAnsi="Calibri" w:cs="Calibri"/>
          <w:sz w:val="22"/>
          <w:szCs w:val="22"/>
        </w:rPr>
        <w:t xml:space="preserve"> </w:t>
      </w:r>
      <w:r w:rsidR="006C4320" w:rsidRPr="002D098B">
        <w:rPr>
          <w:rFonts w:ascii="Calibri" w:hAnsi="Calibri" w:cs="Calibri"/>
          <w:sz w:val="22"/>
          <w:szCs w:val="22"/>
        </w:rPr>
        <w:t>skali 100-</w:t>
      </w:r>
      <w:r w:rsidR="008B039B" w:rsidRPr="002D098B">
        <w:rPr>
          <w:rFonts w:ascii="Calibri" w:hAnsi="Calibri" w:cs="Calibri"/>
          <w:sz w:val="22"/>
          <w:szCs w:val="22"/>
        </w:rPr>
        <w:t>punktowej</w:t>
      </w:r>
      <w:r w:rsidR="004A5E79" w:rsidRPr="002D098B">
        <w:rPr>
          <w:rFonts w:ascii="Calibri" w:hAnsi="Calibri" w:cs="Calibri"/>
          <w:sz w:val="22"/>
          <w:szCs w:val="22"/>
        </w:rPr>
        <w:t>,</w:t>
      </w:r>
      <w:r w:rsidR="004A5E79" w:rsidRPr="002D098B">
        <w:rPr>
          <w:rFonts w:ascii="Calibri" w:eastAsiaTheme="minorEastAsia" w:hAnsi="Calibri" w:cs="Calibri"/>
          <w:sz w:val="22"/>
          <w:szCs w:val="22"/>
        </w:rPr>
        <w:t xml:space="preserve"> </w:t>
      </w:r>
      <w:r w:rsidR="004A5E79" w:rsidRPr="002D098B">
        <w:rPr>
          <w:rFonts w:ascii="Calibri" w:hAnsi="Calibri" w:cs="Calibri"/>
          <w:sz w:val="22"/>
          <w:szCs w:val="22"/>
        </w:rPr>
        <w:t>z dokładnością do dwóch miejsc po przecinku, zgodnie z zasadami arytmetyki</w:t>
      </w:r>
      <w:r w:rsidR="008B039B" w:rsidRPr="002D098B">
        <w:rPr>
          <w:rFonts w:ascii="Calibri" w:hAnsi="Calibri" w:cs="Calibri"/>
          <w:sz w:val="22"/>
          <w:szCs w:val="22"/>
        </w:rPr>
        <w:t xml:space="preserve">. </w:t>
      </w:r>
      <w:r w:rsidRPr="002D098B">
        <w:rPr>
          <w:rFonts w:ascii="Calibri" w:hAnsi="Calibri" w:cs="Calibri"/>
          <w:sz w:val="22"/>
          <w:szCs w:val="22"/>
        </w:rPr>
        <w:t>W trakcie oceny ofert kolejno rozpatrywanym</w:t>
      </w:r>
      <w:r w:rsidR="00D563DA" w:rsidRPr="002D098B">
        <w:rPr>
          <w:rFonts w:ascii="Calibri" w:hAnsi="Calibri" w:cs="Calibri"/>
          <w:sz w:val="22"/>
          <w:szCs w:val="22"/>
        </w:rPr>
        <w:t xml:space="preserve"> </w:t>
      </w:r>
      <w:r w:rsidRPr="002D098B">
        <w:rPr>
          <w:rFonts w:ascii="Calibri" w:hAnsi="Calibri" w:cs="Calibri"/>
          <w:sz w:val="22"/>
          <w:szCs w:val="22"/>
        </w:rPr>
        <w:t>i ocenianym ofertom przyznawane będą punkty za powyższe kryterium według niżej określonych zasad:</w:t>
      </w:r>
    </w:p>
    <w:p w14:paraId="54BFCD86" w14:textId="77777777" w:rsidR="00E0238B" w:rsidRPr="00CE35C8" w:rsidRDefault="00E0238B" w:rsidP="005B1EB3">
      <w:pPr>
        <w:tabs>
          <w:tab w:val="left" w:pos="1848"/>
        </w:tabs>
        <w:spacing w:line="271" w:lineRule="auto"/>
        <w:ind w:right="-2"/>
        <w:jc w:val="both"/>
        <w:rPr>
          <w:rFonts w:ascii="Calibri" w:hAnsi="Calibri" w:cs="Calibri"/>
          <w:b/>
          <w:sz w:val="22"/>
          <w:szCs w:val="22"/>
          <w:highlight w:val="yellow"/>
        </w:rPr>
      </w:pPr>
    </w:p>
    <w:p w14:paraId="7B79045F" w14:textId="089995EA" w:rsidR="006C4327" w:rsidRPr="0078184A" w:rsidRDefault="0078184A" w:rsidP="005B1EB3">
      <w:pPr>
        <w:spacing w:line="271" w:lineRule="auto"/>
        <w:ind w:right="-2"/>
        <w:jc w:val="both"/>
        <w:rPr>
          <w:rFonts w:ascii="Calibri" w:hAnsi="Calibri" w:cs="Calibri"/>
          <w:i/>
          <w:sz w:val="22"/>
          <w:szCs w:val="22"/>
        </w:rPr>
      </w:pPr>
      <m:oMath>
        <m:r>
          <w:rPr>
            <w:rFonts w:ascii="Cambria Math" w:hAnsi="Cambria Math" w:cs="Calibri"/>
            <w:sz w:val="22"/>
            <w:szCs w:val="22"/>
          </w:rPr>
          <m:t>S=C+</m:t>
        </m:r>
      </m:oMath>
      <w:r w:rsidR="00177290" w:rsidRPr="0078184A">
        <w:rPr>
          <w:rFonts w:ascii="Calibri" w:hAnsi="Calibri" w:cs="Calibri"/>
          <w:i/>
          <w:sz w:val="22"/>
          <w:szCs w:val="22"/>
        </w:rPr>
        <w:t xml:space="preserve"> </w:t>
      </w:r>
      <w:r w:rsidR="00645C28" w:rsidRPr="0078184A">
        <w:rPr>
          <w:rFonts w:ascii="Calibri" w:hAnsi="Calibri" w:cs="Calibri"/>
          <w:i/>
          <w:sz w:val="22"/>
          <w:szCs w:val="22"/>
        </w:rPr>
        <w:t xml:space="preserve">D +P + </w:t>
      </w:r>
      <w:r w:rsidR="00736266">
        <w:rPr>
          <w:rFonts w:ascii="Calibri" w:hAnsi="Calibri" w:cs="Calibri"/>
          <w:i/>
          <w:sz w:val="22"/>
          <w:szCs w:val="22"/>
        </w:rPr>
        <w:t>W</w:t>
      </w:r>
    </w:p>
    <w:p w14:paraId="6CA9A9F8" w14:textId="77777777" w:rsidR="006C4327" w:rsidRPr="0078184A" w:rsidRDefault="006C4327" w:rsidP="005B1EB3">
      <w:pPr>
        <w:spacing w:line="271" w:lineRule="auto"/>
        <w:ind w:right="-2"/>
        <w:jc w:val="both"/>
        <w:rPr>
          <w:rFonts w:ascii="Calibri" w:hAnsi="Calibri" w:cs="Calibri"/>
          <w:sz w:val="22"/>
          <w:szCs w:val="22"/>
        </w:rPr>
      </w:pPr>
      <w:r w:rsidRPr="0078184A">
        <w:rPr>
          <w:rFonts w:ascii="Calibri" w:hAnsi="Calibri" w:cs="Calibri"/>
          <w:sz w:val="22"/>
          <w:szCs w:val="22"/>
        </w:rPr>
        <w:t>gdzie:</w:t>
      </w:r>
    </w:p>
    <w:p w14:paraId="43EA79DE" w14:textId="77777777" w:rsidR="001F7293" w:rsidRPr="0078184A" w:rsidRDefault="001F7293" w:rsidP="005B1EB3">
      <w:pPr>
        <w:spacing w:line="271" w:lineRule="auto"/>
        <w:ind w:right="-2"/>
        <w:jc w:val="both"/>
        <w:rPr>
          <w:rFonts w:ascii="Calibri" w:hAnsi="Calibri" w:cs="Calibri"/>
          <w:sz w:val="22"/>
          <w:szCs w:val="22"/>
        </w:rPr>
      </w:pPr>
      <w:r w:rsidRPr="0078184A">
        <w:rPr>
          <w:rFonts w:ascii="Calibri" w:hAnsi="Calibri" w:cs="Calibri"/>
          <w:sz w:val="22"/>
          <w:szCs w:val="22"/>
        </w:rPr>
        <w:t xml:space="preserve">S – łączna liczba punktów przyznana </w:t>
      </w:r>
      <w:r w:rsidRPr="0078184A">
        <w:rPr>
          <w:rFonts w:ascii="Calibri" w:hAnsi="Calibri" w:cs="Calibri"/>
          <w:iCs/>
          <w:sz w:val="22"/>
          <w:szCs w:val="22"/>
        </w:rPr>
        <w:t>badanej ofercie</w:t>
      </w:r>
    </w:p>
    <w:p w14:paraId="15520D59" w14:textId="47E7DCA3" w:rsidR="001F7293" w:rsidRPr="0078184A" w:rsidRDefault="001F7293" w:rsidP="005B1EB3">
      <w:pPr>
        <w:spacing w:line="271" w:lineRule="auto"/>
        <w:ind w:right="-2"/>
        <w:jc w:val="both"/>
        <w:rPr>
          <w:rFonts w:ascii="Calibri" w:hAnsi="Calibri" w:cs="Calibri"/>
          <w:i/>
          <w:iCs/>
          <w:sz w:val="22"/>
          <w:szCs w:val="22"/>
        </w:rPr>
      </w:pPr>
      <w:r w:rsidRPr="0078184A">
        <w:rPr>
          <w:rFonts w:ascii="Calibri" w:hAnsi="Calibri" w:cs="Calibri"/>
          <w:iCs/>
          <w:sz w:val="22"/>
          <w:szCs w:val="22"/>
        </w:rPr>
        <w:t>C – liczba punktów przyznana badanej ofercie za kryterium cena</w:t>
      </w:r>
    </w:p>
    <w:p w14:paraId="77A1CABC" w14:textId="29C04A5A" w:rsidR="00651014" w:rsidRPr="00637C31" w:rsidRDefault="0078184A" w:rsidP="00E91BEA">
      <w:pPr>
        <w:spacing w:line="271" w:lineRule="auto"/>
        <w:ind w:left="426" w:right="-2" w:hanging="426"/>
        <w:jc w:val="both"/>
        <w:rPr>
          <w:rFonts w:ascii="Calibri" w:hAnsi="Calibri" w:cs="Calibri"/>
          <w:iCs/>
          <w:sz w:val="22"/>
          <w:szCs w:val="22"/>
        </w:rPr>
      </w:pPr>
      <w:r w:rsidRPr="00637C31">
        <w:rPr>
          <w:rFonts w:ascii="Calibri" w:hAnsi="Calibri" w:cs="Calibri"/>
          <w:iCs/>
          <w:sz w:val="22"/>
          <w:szCs w:val="22"/>
        </w:rPr>
        <w:t>D</w:t>
      </w:r>
      <w:r w:rsidR="00736266" w:rsidRPr="00637C31">
        <w:rPr>
          <w:rFonts w:ascii="Calibri" w:hAnsi="Calibri" w:cs="Calibri"/>
          <w:iCs/>
          <w:sz w:val="22"/>
          <w:szCs w:val="22"/>
        </w:rPr>
        <w:t xml:space="preserve"> </w:t>
      </w:r>
      <w:r w:rsidR="001F7293" w:rsidRPr="00637C31">
        <w:rPr>
          <w:rFonts w:ascii="Calibri" w:hAnsi="Calibri" w:cs="Calibri"/>
          <w:iCs/>
          <w:sz w:val="22"/>
          <w:szCs w:val="22"/>
        </w:rPr>
        <w:t xml:space="preserve">– liczba punktów przyznana badanej ofercie za </w:t>
      </w:r>
      <w:r w:rsidRPr="00637C31">
        <w:rPr>
          <w:rFonts w:ascii="Calibri" w:hAnsi="Calibri" w:cs="Calibri"/>
          <w:iCs/>
          <w:sz w:val="22"/>
          <w:szCs w:val="22"/>
        </w:rPr>
        <w:t xml:space="preserve">kryterium </w:t>
      </w:r>
      <w:r w:rsidR="00556942" w:rsidRPr="00637C31">
        <w:rPr>
          <w:rFonts w:ascii="Calibri" w:hAnsi="Calibri" w:cs="Calibri"/>
          <w:iCs/>
          <w:sz w:val="22"/>
          <w:szCs w:val="22"/>
        </w:rPr>
        <w:t>pojemność</w:t>
      </w:r>
      <w:r w:rsidRPr="00637C31">
        <w:rPr>
          <w:rFonts w:ascii="Calibri" w:hAnsi="Calibri" w:cs="Calibri"/>
          <w:iCs/>
          <w:sz w:val="22"/>
          <w:szCs w:val="22"/>
        </w:rPr>
        <w:t xml:space="preserve"> dysku </w:t>
      </w:r>
      <w:r w:rsidR="007050C4" w:rsidRPr="00637C31">
        <w:rPr>
          <w:rFonts w:ascii="Calibri" w:hAnsi="Calibri" w:cs="Calibri"/>
          <w:iCs/>
          <w:sz w:val="22"/>
          <w:szCs w:val="22"/>
        </w:rPr>
        <w:t xml:space="preserve">z </w:t>
      </w:r>
      <w:r w:rsidRPr="00637C31">
        <w:rPr>
          <w:rFonts w:ascii="Calibri" w:hAnsi="Calibri" w:cs="Calibri"/>
          <w:iCs/>
          <w:sz w:val="22"/>
          <w:szCs w:val="22"/>
        </w:rPr>
        <w:t>pozycj</w:t>
      </w:r>
      <w:r w:rsidR="007050C4" w:rsidRPr="00637C31">
        <w:rPr>
          <w:rFonts w:ascii="Calibri" w:hAnsi="Calibri" w:cs="Calibri"/>
          <w:iCs/>
          <w:sz w:val="22"/>
          <w:szCs w:val="22"/>
        </w:rPr>
        <w:t>i</w:t>
      </w:r>
      <w:r w:rsidRPr="00637C31">
        <w:rPr>
          <w:rFonts w:ascii="Calibri" w:hAnsi="Calibri" w:cs="Calibri"/>
          <w:iCs/>
          <w:sz w:val="22"/>
          <w:szCs w:val="22"/>
        </w:rPr>
        <w:t xml:space="preserve"> 1</w:t>
      </w:r>
      <w:r w:rsidR="00736266" w:rsidRPr="00637C31">
        <w:rPr>
          <w:rFonts w:ascii="Calibri" w:hAnsi="Calibri" w:cs="Calibri"/>
          <w:iCs/>
          <w:sz w:val="22"/>
          <w:szCs w:val="22"/>
        </w:rPr>
        <w:t xml:space="preserve"> pkt. 5</w:t>
      </w:r>
      <w:r w:rsidRPr="00637C31">
        <w:rPr>
          <w:rFonts w:ascii="Calibri" w:hAnsi="Calibri" w:cs="Calibri"/>
          <w:iCs/>
          <w:sz w:val="22"/>
          <w:szCs w:val="22"/>
        </w:rPr>
        <w:t xml:space="preserve"> </w:t>
      </w:r>
      <w:r w:rsidR="007050C4" w:rsidRPr="00637C31">
        <w:rPr>
          <w:rFonts w:ascii="Calibri" w:hAnsi="Calibri" w:cs="Calibri"/>
          <w:iCs/>
          <w:sz w:val="22"/>
          <w:szCs w:val="22"/>
        </w:rPr>
        <w:t xml:space="preserve">w </w:t>
      </w:r>
      <w:r w:rsidR="004D1CB4" w:rsidRPr="00637C31">
        <w:rPr>
          <w:rFonts w:ascii="Calibri" w:hAnsi="Calibri" w:cs="Calibri"/>
          <w:sz w:val="22"/>
          <w:szCs w:val="22"/>
        </w:rPr>
        <w:t>Części</w:t>
      </w:r>
      <w:r w:rsidR="00E417E2" w:rsidRPr="00637C31">
        <w:rPr>
          <w:rFonts w:ascii="Calibri" w:hAnsi="Calibri" w:cs="Calibri"/>
          <w:sz w:val="22"/>
          <w:szCs w:val="22"/>
        </w:rPr>
        <w:t xml:space="preserve"> </w:t>
      </w:r>
      <w:r w:rsidR="00F60EAB" w:rsidRPr="00637C31">
        <w:rPr>
          <w:rFonts w:ascii="Calibri" w:hAnsi="Calibri" w:cs="Calibri"/>
          <w:sz w:val="22"/>
          <w:szCs w:val="22"/>
        </w:rPr>
        <w:t>IV</w:t>
      </w:r>
      <w:r w:rsidR="00F60EAB" w:rsidRPr="00637C31" w:rsidDel="004D1CB4">
        <w:rPr>
          <w:rFonts w:ascii="Calibri" w:hAnsi="Calibri" w:cs="Calibri"/>
          <w:sz w:val="22"/>
          <w:szCs w:val="22"/>
        </w:rPr>
        <w:t xml:space="preserve"> </w:t>
      </w:r>
      <w:r w:rsidR="00E417E2" w:rsidRPr="00637C31">
        <w:rPr>
          <w:rFonts w:ascii="Calibri" w:hAnsi="Calibri" w:cs="Calibri"/>
          <w:sz w:val="22"/>
          <w:szCs w:val="22"/>
        </w:rPr>
        <w:t xml:space="preserve">SWZ </w:t>
      </w:r>
    </w:p>
    <w:p w14:paraId="68D4ED6A" w14:textId="50F11FE2" w:rsidR="00C64C60" w:rsidRPr="00637C31" w:rsidRDefault="0078184A" w:rsidP="00637C31">
      <w:pPr>
        <w:spacing w:line="271" w:lineRule="auto"/>
        <w:ind w:left="426" w:right="-2" w:hanging="426"/>
        <w:jc w:val="both"/>
        <w:rPr>
          <w:rFonts w:ascii="Calibri" w:hAnsi="Calibri" w:cs="Calibri"/>
          <w:sz w:val="22"/>
          <w:szCs w:val="22"/>
        </w:rPr>
      </w:pPr>
      <w:r w:rsidRPr="00637C31">
        <w:rPr>
          <w:rFonts w:ascii="Calibri" w:hAnsi="Calibri" w:cs="Calibri"/>
          <w:iCs/>
          <w:sz w:val="22"/>
          <w:szCs w:val="22"/>
        </w:rPr>
        <w:t>P</w:t>
      </w:r>
      <w:r w:rsidR="00C64C60" w:rsidRPr="00637C31">
        <w:rPr>
          <w:rFonts w:ascii="Calibri" w:hAnsi="Calibri" w:cs="Calibri"/>
          <w:iCs/>
          <w:sz w:val="22"/>
          <w:szCs w:val="22"/>
        </w:rPr>
        <w:t xml:space="preserve"> – liczba punktów przyznana badanej ofercie za </w:t>
      </w:r>
      <w:r w:rsidRPr="00637C31">
        <w:rPr>
          <w:rFonts w:ascii="Calibri" w:hAnsi="Calibri" w:cs="Calibri"/>
          <w:iCs/>
          <w:sz w:val="22"/>
          <w:szCs w:val="22"/>
        </w:rPr>
        <w:t xml:space="preserve">kryterium wielkość pamięci </w:t>
      </w:r>
      <w:r w:rsidR="007050C4" w:rsidRPr="00637C31">
        <w:rPr>
          <w:rFonts w:ascii="Calibri" w:hAnsi="Calibri" w:cs="Calibri"/>
          <w:iCs/>
          <w:sz w:val="22"/>
          <w:szCs w:val="22"/>
        </w:rPr>
        <w:t xml:space="preserve">z </w:t>
      </w:r>
      <w:r w:rsidRPr="00637C31">
        <w:rPr>
          <w:rFonts w:ascii="Calibri" w:hAnsi="Calibri" w:cs="Calibri"/>
          <w:iCs/>
          <w:sz w:val="22"/>
          <w:szCs w:val="22"/>
        </w:rPr>
        <w:t>pozycj</w:t>
      </w:r>
      <w:r w:rsidR="007050C4" w:rsidRPr="00637C31">
        <w:rPr>
          <w:rFonts w:ascii="Calibri" w:hAnsi="Calibri" w:cs="Calibri"/>
          <w:iCs/>
          <w:sz w:val="22"/>
          <w:szCs w:val="22"/>
        </w:rPr>
        <w:t>i</w:t>
      </w:r>
      <w:r w:rsidRPr="00637C31">
        <w:rPr>
          <w:rFonts w:ascii="Calibri" w:hAnsi="Calibri" w:cs="Calibri"/>
          <w:iCs/>
          <w:sz w:val="22"/>
          <w:szCs w:val="22"/>
        </w:rPr>
        <w:t xml:space="preserve"> 2</w:t>
      </w:r>
      <w:r w:rsidR="00D27967" w:rsidRPr="00637C31">
        <w:rPr>
          <w:rFonts w:ascii="Calibri" w:hAnsi="Calibri" w:cs="Calibri"/>
          <w:iCs/>
          <w:sz w:val="22"/>
          <w:szCs w:val="22"/>
        </w:rPr>
        <w:t>0</w:t>
      </w:r>
      <w:r w:rsidRPr="00637C31">
        <w:rPr>
          <w:rFonts w:ascii="Calibri" w:hAnsi="Calibri" w:cs="Calibri"/>
          <w:iCs/>
          <w:sz w:val="22"/>
          <w:szCs w:val="22"/>
        </w:rPr>
        <w:t xml:space="preserve"> </w:t>
      </w:r>
      <w:r w:rsidR="00733C5C" w:rsidRPr="00637C31">
        <w:rPr>
          <w:rFonts w:ascii="Calibri" w:hAnsi="Calibri" w:cs="Calibri"/>
          <w:iCs/>
          <w:sz w:val="22"/>
          <w:szCs w:val="22"/>
        </w:rPr>
        <w:t>p</w:t>
      </w:r>
      <w:r w:rsidR="007050C4" w:rsidRPr="00637C31">
        <w:rPr>
          <w:rFonts w:ascii="Calibri" w:hAnsi="Calibri" w:cs="Calibri"/>
          <w:iCs/>
          <w:sz w:val="22"/>
          <w:szCs w:val="22"/>
        </w:rPr>
        <w:t>kt.</w:t>
      </w:r>
      <w:r w:rsidR="00733C5C" w:rsidRPr="00637C31">
        <w:rPr>
          <w:rFonts w:ascii="Calibri" w:hAnsi="Calibri" w:cs="Calibri"/>
          <w:iCs/>
          <w:sz w:val="22"/>
          <w:szCs w:val="22"/>
        </w:rPr>
        <w:t xml:space="preserve"> 2 </w:t>
      </w:r>
      <w:r w:rsidR="007050C4" w:rsidRPr="00637C31">
        <w:rPr>
          <w:rFonts w:ascii="Calibri" w:hAnsi="Calibri" w:cs="Calibri"/>
          <w:iCs/>
          <w:sz w:val="22"/>
          <w:szCs w:val="22"/>
        </w:rPr>
        <w:t xml:space="preserve">w </w:t>
      </w:r>
      <w:r w:rsidR="00E417E2" w:rsidRPr="00637C31">
        <w:rPr>
          <w:rFonts w:ascii="Calibri" w:hAnsi="Calibri" w:cs="Calibri"/>
          <w:sz w:val="22"/>
          <w:szCs w:val="22"/>
        </w:rPr>
        <w:t>Częś</w:t>
      </w:r>
      <w:r w:rsidR="004D1CB4" w:rsidRPr="00637C31">
        <w:rPr>
          <w:rFonts w:ascii="Calibri" w:hAnsi="Calibri" w:cs="Calibri"/>
          <w:sz w:val="22"/>
          <w:szCs w:val="22"/>
        </w:rPr>
        <w:t>ci</w:t>
      </w:r>
      <w:r w:rsidR="00E417E2" w:rsidRPr="00637C31">
        <w:rPr>
          <w:rFonts w:ascii="Calibri" w:hAnsi="Calibri" w:cs="Calibri"/>
          <w:sz w:val="22"/>
          <w:szCs w:val="22"/>
        </w:rPr>
        <w:t xml:space="preserve"> </w:t>
      </w:r>
      <w:r w:rsidR="00F60EAB" w:rsidRPr="00637C31">
        <w:rPr>
          <w:rFonts w:ascii="Calibri" w:hAnsi="Calibri" w:cs="Calibri"/>
          <w:sz w:val="22"/>
          <w:szCs w:val="22"/>
        </w:rPr>
        <w:t xml:space="preserve">IV </w:t>
      </w:r>
      <w:r w:rsidR="00E417E2" w:rsidRPr="00637C31">
        <w:rPr>
          <w:rFonts w:ascii="Calibri" w:hAnsi="Calibri" w:cs="Calibri"/>
          <w:sz w:val="22"/>
          <w:szCs w:val="22"/>
        </w:rPr>
        <w:t xml:space="preserve">SWZ </w:t>
      </w:r>
    </w:p>
    <w:p w14:paraId="47962F5C" w14:textId="1CAFFF6A" w:rsidR="0078184A" w:rsidRPr="00D27967" w:rsidRDefault="00736266" w:rsidP="00E91BEA">
      <w:pPr>
        <w:spacing w:line="271" w:lineRule="auto"/>
        <w:ind w:left="426" w:right="-2" w:hanging="426"/>
        <w:jc w:val="both"/>
        <w:rPr>
          <w:rFonts w:ascii="Calibri" w:hAnsi="Calibri" w:cs="Calibri"/>
          <w:iCs/>
          <w:sz w:val="22"/>
          <w:szCs w:val="22"/>
        </w:rPr>
      </w:pPr>
      <w:r w:rsidRPr="00637C31">
        <w:rPr>
          <w:rFonts w:ascii="Calibri" w:hAnsi="Calibri" w:cs="Calibri"/>
          <w:iCs/>
          <w:sz w:val="22"/>
          <w:szCs w:val="22"/>
        </w:rPr>
        <w:t>W</w:t>
      </w:r>
      <w:r w:rsidR="0078184A" w:rsidRPr="00637C31">
        <w:rPr>
          <w:rFonts w:ascii="Calibri" w:hAnsi="Calibri" w:cs="Calibri"/>
          <w:iCs/>
          <w:sz w:val="22"/>
          <w:szCs w:val="22"/>
        </w:rPr>
        <w:t xml:space="preserve">– liczba punktów przyznana badanej ofercie za kryterium </w:t>
      </w:r>
      <w:r w:rsidR="00556942" w:rsidRPr="00637C31">
        <w:rPr>
          <w:rFonts w:ascii="Calibri" w:hAnsi="Calibri" w:cs="Calibri"/>
          <w:iCs/>
          <w:sz w:val="22"/>
          <w:szCs w:val="22"/>
        </w:rPr>
        <w:t>pojemność pojedynczego</w:t>
      </w:r>
      <w:r w:rsidR="0078184A" w:rsidRPr="00637C31">
        <w:rPr>
          <w:rFonts w:ascii="Calibri" w:hAnsi="Calibri" w:cs="Calibri"/>
          <w:iCs/>
          <w:sz w:val="22"/>
          <w:szCs w:val="22"/>
        </w:rPr>
        <w:t xml:space="preserve"> dysku </w:t>
      </w:r>
      <w:r w:rsidR="007050C4" w:rsidRPr="00637C31">
        <w:rPr>
          <w:rFonts w:ascii="Calibri" w:hAnsi="Calibri" w:cs="Calibri"/>
          <w:iCs/>
          <w:sz w:val="22"/>
          <w:szCs w:val="22"/>
        </w:rPr>
        <w:t>z</w:t>
      </w:r>
      <w:r w:rsidR="0078184A" w:rsidRPr="00637C31">
        <w:rPr>
          <w:rFonts w:ascii="Calibri" w:hAnsi="Calibri" w:cs="Calibri"/>
          <w:iCs/>
          <w:sz w:val="22"/>
          <w:szCs w:val="22"/>
        </w:rPr>
        <w:t xml:space="preserve"> pozycj</w:t>
      </w:r>
      <w:r w:rsidR="007050C4" w:rsidRPr="00637C31">
        <w:rPr>
          <w:rFonts w:ascii="Calibri" w:hAnsi="Calibri" w:cs="Calibri"/>
          <w:iCs/>
          <w:sz w:val="22"/>
          <w:szCs w:val="22"/>
        </w:rPr>
        <w:t>i</w:t>
      </w:r>
      <w:r w:rsidR="0078184A" w:rsidRPr="00637C31">
        <w:rPr>
          <w:rFonts w:ascii="Calibri" w:hAnsi="Calibri" w:cs="Calibri"/>
          <w:iCs/>
          <w:sz w:val="22"/>
          <w:szCs w:val="22"/>
        </w:rPr>
        <w:t xml:space="preserve"> 2</w:t>
      </w:r>
      <w:r w:rsidR="00D27967" w:rsidRPr="00637C31">
        <w:rPr>
          <w:rFonts w:ascii="Calibri" w:hAnsi="Calibri" w:cs="Calibri"/>
          <w:iCs/>
          <w:sz w:val="22"/>
          <w:szCs w:val="22"/>
        </w:rPr>
        <w:t>2</w:t>
      </w:r>
      <w:r w:rsidR="0078184A" w:rsidRPr="00637C31">
        <w:rPr>
          <w:rFonts w:ascii="Calibri" w:hAnsi="Calibri" w:cs="Calibri"/>
          <w:iCs/>
          <w:sz w:val="22"/>
          <w:szCs w:val="22"/>
        </w:rPr>
        <w:t xml:space="preserve"> </w:t>
      </w:r>
      <w:r w:rsidR="00733C5C">
        <w:rPr>
          <w:rFonts w:ascii="Calibri" w:hAnsi="Calibri" w:cs="Calibri"/>
          <w:iCs/>
          <w:sz w:val="22"/>
          <w:szCs w:val="22"/>
        </w:rPr>
        <w:t>p</w:t>
      </w:r>
      <w:r w:rsidR="007050C4">
        <w:rPr>
          <w:rFonts w:ascii="Calibri" w:hAnsi="Calibri" w:cs="Calibri"/>
          <w:iCs/>
          <w:sz w:val="22"/>
          <w:szCs w:val="22"/>
        </w:rPr>
        <w:t>kt.</w:t>
      </w:r>
      <w:r w:rsidR="00733C5C">
        <w:rPr>
          <w:rFonts w:ascii="Calibri" w:hAnsi="Calibri" w:cs="Calibri"/>
          <w:iCs/>
          <w:sz w:val="22"/>
          <w:szCs w:val="22"/>
        </w:rPr>
        <w:t xml:space="preserve"> 1 </w:t>
      </w:r>
      <w:r w:rsidR="007050C4">
        <w:rPr>
          <w:rFonts w:ascii="Calibri" w:hAnsi="Calibri" w:cs="Calibri"/>
          <w:iCs/>
          <w:sz w:val="22"/>
          <w:szCs w:val="22"/>
        </w:rPr>
        <w:t>w</w:t>
      </w:r>
      <w:r w:rsidR="00733C5C">
        <w:rPr>
          <w:rFonts w:ascii="Calibri" w:hAnsi="Calibri" w:cs="Calibri"/>
          <w:iCs/>
          <w:sz w:val="22"/>
          <w:szCs w:val="22"/>
        </w:rPr>
        <w:t xml:space="preserve"> </w:t>
      </w:r>
      <w:r w:rsidR="0078184A" w:rsidRPr="00D27967">
        <w:rPr>
          <w:rFonts w:ascii="Calibri" w:hAnsi="Calibri" w:cs="Calibri"/>
          <w:sz w:val="22"/>
          <w:szCs w:val="22"/>
        </w:rPr>
        <w:t>Części IV</w:t>
      </w:r>
      <w:r w:rsidR="0078184A" w:rsidRPr="00D27967" w:rsidDel="004D1CB4">
        <w:rPr>
          <w:rFonts w:ascii="Calibri" w:hAnsi="Calibri" w:cs="Calibri"/>
          <w:sz w:val="22"/>
          <w:szCs w:val="22"/>
        </w:rPr>
        <w:t xml:space="preserve"> </w:t>
      </w:r>
      <w:r w:rsidR="0078184A" w:rsidRPr="00D27967">
        <w:rPr>
          <w:rFonts w:ascii="Calibri" w:hAnsi="Calibri" w:cs="Calibri"/>
          <w:sz w:val="22"/>
          <w:szCs w:val="22"/>
        </w:rPr>
        <w:t xml:space="preserve">SWZ </w:t>
      </w:r>
    </w:p>
    <w:p w14:paraId="1341059C" w14:textId="77777777" w:rsidR="00C64C60" w:rsidRPr="00CE35C8" w:rsidRDefault="00C64C60" w:rsidP="005B1EB3">
      <w:pPr>
        <w:spacing w:line="271" w:lineRule="auto"/>
        <w:ind w:right="-2"/>
        <w:jc w:val="both"/>
        <w:rPr>
          <w:rFonts w:ascii="Calibri" w:hAnsi="Calibri" w:cs="Calibri"/>
          <w:b/>
          <w:sz w:val="22"/>
          <w:szCs w:val="22"/>
          <w:highlight w:val="yellow"/>
        </w:rPr>
      </w:pPr>
    </w:p>
    <w:p w14:paraId="54C8867D" w14:textId="680D294A" w:rsidR="006C4327" w:rsidRPr="0078184A" w:rsidRDefault="006C4327" w:rsidP="005B1EB3">
      <w:pPr>
        <w:spacing w:line="271" w:lineRule="auto"/>
        <w:ind w:right="-2"/>
        <w:jc w:val="both"/>
        <w:rPr>
          <w:rFonts w:ascii="Calibri" w:hAnsi="Calibri" w:cs="Calibri"/>
          <w:b/>
          <w:sz w:val="22"/>
          <w:szCs w:val="22"/>
        </w:rPr>
      </w:pPr>
      <w:r w:rsidRPr="0078184A">
        <w:rPr>
          <w:rFonts w:ascii="Calibri" w:hAnsi="Calibri" w:cs="Calibri"/>
          <w:b/>
          <w:sz w:val="22"/>
          <w:szCs w:val="22"/>
        </w:rPr>
        <w:t>Punktacja za kryterium cena liczona będzie według następującego wzoru:</w:t>
      </w:r>
    </w:p>
    <w:p w14:paraId="1C6433DC" w14:textId="796BA464" w:rsidR="00F60EAB" w:rsidRPr="0078184A" w:rsidRDefault="006C4327" w:rsidP="005B1EB3">
      <w:pPr>
        <w:spacing w:line="271" w:lineRule="auto"/>
        <w:ind w:right="-2"/>
        <w:jc w:val="both"/>
        <w:rPr>
          <w:rFonts w:ascii="Calibri" w:hAnsi="Calibri" w:cs="Calibri"/>
          <w:i/>
          <w:sz w:val="22"/>
          <w:szCs w:val="22"/>
        </w:rPr>
      </w:pPr>
      <m:oMathPara>
        <m:oMathParaPr>
          <m:jc m:val="left"/>
        </m:oMathParaPr>
        <m:oMath>
          <m:r>
            <w:rPr>
              <w:rFonts w:ascii="Cambria Math" w:hAnsi="Cambria Math" w:cs="Calibri"/>
              <w:sz w:val="22"/>
              <w:szCs w:val="22"/>
            </w:rPr>
            <m:t>C=</m:t>
          </m:r>
          <m:f>
            <m:fPr>
              <m:ctrlPr>
                <w:rPr>
                  <w:rFonts w:ascii="Cambria Math" w:hAnsi="Cambria Math" w:cs="Calibri"/>
                  <w:i/>
                  <w:sz w:val="22"/>
                  <w:szCs w:val="22"/>
                </w:rPr>
              </m:ctrlPr>
            </m:fPr>
            <m:num>
              <m:sSub>
                <m:sSubPr>
                  <m:ctrlPr>
                    <w:rPr>
                      <w:rFonts w:ascii="Cambria Math" w:hAnsi="Cambria Math" w:cs="Calibri"/>
                      <w:i/>
                      <w:sz w:val="22"/>
                      <w:szCs w:val="22"/>
                    </w:rPr>
                  </m:ctrlPr>
                </m:sSubPr>
                <m:e>
                  <m:r>
                    <w:rPr>
                      <w:rFonts w:ascii="Cambria Math" w:hAnsi="Cambria Math" w:cs="Calibri"/>
                      <w:sz w:val="22"/>
                      <w:szCs w:val="22"/>
                    </w:rPr>
                    <m:t>C</m:t>
                  </m:r>
                </m:e>
                <m:sub>
                  <m:r>
                    <w:rPr>
                      <w:rFonts w:ascii="Cambria Math" w:hAnsi="Cambria Math" w:cs="Calibri"/>
                      <w:sz w:val="22"/>
                      <w:szCs w:val="22"/>
                    </w:rPr>
                    <m:t>min</m:t>
                  </m:r>
                </m:sub>
              </m:sSub>
            </m:num>
            <m:den>
              <m:r>
                <w:rPr>
                  <w:rFonts w:ascii="Cambria Math" w:hAnsi="Cambria Math" w:cs="Calibri"/>
                  <w:sz w:val="22"/>
                  <w:szCs w:val="22"/>
                </w:rPr>
                <m:t>C</m:t>
              </m:r>
              <m:d>
                <m:dPr>
                  <m:ctrlPr>
                    <w:rPr>
                      <w:rFonts w:ascii="Cambria Math" w:hAnsi="Cambria Math" w:cs="Calibri"/>
                      <w:i/>
                      <w:sz w:val="22"/>
                      <w:szCs w:val="22"/>
                    </w:rPr>
                  </m:ctrlPr>
                </m:dPr>
                <m:e>
                  <m:r>
                    <w:rPr>
                      <w:rFonts w:ascii="Cambria Math" w:hAnsi="Cambria Math" w:cs="Calibri"/>
                      <w:sz w:val="22"/>
                      <w:szCs w:val="22"/>
                    </w:rPr>
                    <m:t>X</m:t>
                  </m:r>
                </m:e>
              </m:d>
            </m:den>
          </m:f>
          <m:r>
            <w:rPr>
              <w:rFonts w:ascii="Cambria Math" w:hAnsi="Cambria Math" w:cs="Calibri"/>
              <w:sz w:val="22"/>
              <w:szCs w:val="22"/>
            </w:rPr>
            <m:t>*60</m:t>
          </m:r>
        </m:oMath>
      </m:oMathPara>
    </w:p>
    <w:p w14:paraId="3FF7F2CA" w14:textId="5849A5A3" w:rsidR="006C4327" w:rsidRPr="0078184A" w:rsidRDefault="006C4327" w:rsidP="005B1EB3">
      <w:pPr>
        <w:spacing w:line="271" w:lineRule="auto"/>
        <w:ind w:right="-2"/>
        <w:jc w:val="both"/>
        <w:rPr>
          <w:rFonts w:ascii="Calibri" w:hAnsi="Calibri" w:cs="Calibri"/>
          <w:sz w:val="22"/>
          <w:szCs w:val="22"/>
        </w:rPr>
      </w:pPr>
      <w:r w:rsidRPr="0078184A">
        <w:rPr>
          <w:rFonts w:ascii="Calibri" w:hAnsi="Calibri" w:cs="Calibri"/>
          <w:sz w:val="22"/>
          <w:szCs w:val="22"/>
        </w:rPr>
        <w:t>gdzie:</w:t>
      </w:r>
    </w:p>
    <w:p w14:paraId="2629F5F8" w14:textId="505DDFB5" w:rsidR="006C4327" w:rsidRPr="0078184A" w:rsidRDefault="006C4327" w:rsidP="005B1EB3">
      <w:pPr>
        <w:spacing w:line="271" w:lineRule="auto"/>
        <w:ind w:right="-2"/>
        <w:jc w:val="both"/>
        <w:rPr>
          <w:rFonts w:ascii="Calibri" w:hAnsi="Calibri" w:cs="Calibri"/>
          <w:iCs/>
          <w:sz w:val="22"/>
          <w:szCs w:val="22"/>
        </w:rPr>
      </w:pPr>
      <w:r w:rsidRPr="0078184A">
        <w:rPr>
          <w:rFonts w:ascii="Calibri" w:hAnsi="Calibri" w:cs="Calibri"/>
          <w:sz w:val="22"/>
          <w:szCs w:val="22"/>
        </w:rPr>
        <w:t xml:space="preserve">C     </w:t>
      </w:r>
      <w:r w:rsidRPr="0078184A">
        <w:rPr>
          <w:rFonts w:ascii="Calibri" w:hAnsi="Calibri" w:cs="Calibri"/>
          <w:sz w:val="22"/>
          <w:szCs w:val="22"/>
        </w:rPr>
        <w:tab/>
        <w:t xml:space="preserve">– </w:t>
      </w:r>
      <w:r w:rsidRPr="0078184A">
        <w:rPr>
          <w:rFonts w:ascii="Calibri" w:hAnsi="Calibri" w:cs="Calibri"/>
          <w:sz w:val="22"/>
          <w:szCs w:val="22"/>
        </w:rPr>
        <w:fldChar w:fldCharType="begin"/>
      </w:r>
      <w:r w:rsidRPr="0078184A">
        <w:rPr>
          <w:rFonts w:ascii="Calibri" w:hAnsi="Calibri" w:cs="Calibri"/>
          <w:sz w:val="22"/>
          <w:szCs w:val="22"/>
        </w:rPr>
        <w:instrText xml:space="preserve"> QUOTE </w:instrText>
      </w:r>
      <m:oMath>
        <m:f>
          <m:fPr>
            <m:ctrlPr>
              <w:rPr>
                <w:rFonts w:ascii="Cambria Math" w:hAnsi="Cambria Math" w:cs="Calibri"/>
                <w:i/>
                <w:sz w:val="22"/>
                <w:szCs w:val="22"/>
              </w:rPr>
            </m:ctrlPr>
          </m:fPr>
          <m:num>
            <m:r>
              <m:rPr>
                <m:sty m:val="p"/>
              </m:rPr>
              <w:rPr>
                <w:rFonts w:ascii="Cambria Math" w:hAnsi="Cambria Math" w:cs="Calibri"/>
                <w:sz w:val="22"/>
                <w:szCs w:val="22"/>
              </w:rPr>
              <m:t>dy</m:t>
            </m:r>
          </m:num>
          <m:den>
            <m:r>
              <m:rPr>
                <m:sty m:val="p"/>
              </m:rPr>
              <w:rPr>
                <w:rFonts w:ascii="Cambria Math" w:hAnsi="Cambria Math" w:cs="Calibri"/>
                <w:sz w:val="22"/>
                <w:szCs w:val="22"/>
              </w:rPr>
              <m:t>dx</m:t>
            </m:r>
          </m:den>
        </m:f>
        <m:r>
          <m:rPr>
            <m:sty m:val="p"/>
          </m:rPr>
          <w:rPr>
            <w:rFonts w:ascii="Cambria Math" w:hAnsi="Cambria Math" w:cs="Calibri"/>
            <w:sz w:val="22"/>
            <w:szCs w:val="22"/>
          </w:rPr>
          <m:t>=7</m:t>
        </m:r>
      </m:oMath>
      <w:r w:rsidRPr="0078184A">
        <w:rPr>
          <w:rFonts w:ascii="Calibri" w:hAnsi="Calibri" w:cs="Calibri"/>
          <w:sz w:val="22"/>
          <w:szCs w:val="22"/>
        </w:rPr>
        <w:instrText xml:space="preserve"> </w:instrText>
      </w:r>
      <w:r w:rsidRPr="0078184A">
        <w:rPr>
          <w:rFonts w:ascii="Calibri" w:hAnsi="Calibri" w:cs="Calibri"/>
          <w:sz w:val="22"/>
          <w:szCs w:val="22"/>
        </w:rPr>
        <w:fldChar w:fldCharType="end"/>
      </w:r>
      <w:r w:rsidRPr="0078184A">
        <w:rPr>
          <w:rFonts w:ascii="Calibri" w:hAnsi="Calibri" w:cs="Calibri"/>
          <w:sz w:val="22"/>
          <w:szCs w:val="22"/>
        </w:rPr>
        <w:t>l</w:t>
      </w:r>
      <w:r w:rsidRPr="0078184A">
        <w:rPr>
          <w:rFonts w:ascii="Calibri" w:hAnsi="Calibri" w:cs="Calibri"/>
          <w:iCs/>
          <w:sz w:val="22"/>
          <w:szCs w:val="22"/>
        </w:rPr>
        <w:t xml:space="preserve">iczba punktów przyznana badanej ofercie </w:t>
      </w:r>
      <w:r w:rsidR="007A2A7D" w:rsidRPr="0078184A">
        <w:rPr>
          <w:rFonts w:ascii="Calibri" w:hAnsi="Calibri" w:cs="Calibri"/>
          <w:iCs/>
          <w:sz w:val="22"/>
          <w:szCs w:val="22"/>
        </w:rPr>
        <w:t xml:space="preserve">za </w:t>
      </w:r>
      <w:r w:rsidRPr="0078184A">
        <w:rPr>
          <w:rFonts w:ascii="Calibri" w:hAnsi="Calibri" w:cs="Calibri"/>
          <w:iCs/>
          <w:sz w:val="22"/>
          <w:szCs w:val="22"/>
        </w:rPr>
        <w:t>kryterium cena</w:t>
      </w:r>
    </w:p>
    <w:p w14:paraId="32CDE29E" w14:textId="77777777" w:rsidR="006C4327" w:rsidRPr="0078184A" w:rsidRDefault="006C4327" w:rsidP="005B1EB3">
      <w:pPr>
        <w:spacing w:line="271" w:lineRule="auto"/>
        <w:ind w:right="-2"/>
        <w:jc w:val="both"/>
        <w:rPr>
          <w:rFonts w:ascii="Calibri" w:hAnsi="Calibri" w:cs="Calibri"/>
          <w:iCs/>
          <w:sz w:val="22"/>
          <w:szCs w:val="22"/>
        </w:rPr>
      </w:pPr>
      <w:r w:rsidRPr="0078184A">
        <w:rPr>
          <w:rFonts w:ascii="Calibri" w:hAnsi="Calibri" w:cs="Calibri"/>
          <w:iCs/>
          <w:sz w:val="22"/>
          <w:szCs w:val="22"/>
        </w:rPr>
        <w:t>C</w:t>
      </w:r>
      <w:r w:rsidRPr="0078184A">
        <w:rPr>
          <w:rFonts w:ascii="Calibri" w:hAnsi="Calibri" w:cs="Calibri"/>
          <w:iCs/>
          <w:sz w:val="22"/>
          <w:szCs w:val="22"/>
          <w:vertAlign w:val="subscript"/>
        </w:rPr>
        <w:t xml:space="preserve">min </w:t>
      </w:r>
      <w:r w:rsidRPr="0078184A">
        <w:rPr>
          <w:rFonts w:ascii="Calibri" w:hAnsi="Calibri" w:cs="Calibri"/>
          <w:iCs/>
          <w:sz w:val="22"/>
          <w:szCs w:val="22"/>
        </w:rPr>
        <w:t xml:space="preserve"> </w:t>
      </w:r>
      <w:r w:rsidRPr="0078184A">
        <w:rPr>
          <w:rFonts w:ascii="Calibri" w:hAnsi="Calibri" w:cs="Calibri"/>
          <w:iCs/>
          <w:sz w:val="22"/>
          <w:szCs w:val="22"/>
        </w:rPr>
        <w:tab/>
      </w:r>
      <w:r w:rsidRPr="0078184A">
        <w:rPr>
          <w:rFonts w:ascii="Calibri" w:hAnsi="Calibri" w:cs="Calibri"/>
          <w:sz w:val="22"/>
          <w:szCs w:val="22"/>
        </w:rPr>
        <w:t xml:space="preserve">– </w:t>
      </w:r>
      <w:r w:rsidRPr="0078184A">
        <w:rPr>
          <w:rFonts w:ascii="Calibri" w:hAnsi="Calibri" w:cs="Calibri"/>
          <w:iCs/>
          <w:sz w:val="22"/>
          <w:szCs w:val="22"/>
        </w:rPr>
        <w:t xml:space="preserve">cena najniższa wśród cen </w:t>
      </w:r>
      <w:r w:rsidR="0046512A" w:rsidRPr="0078184A">
        <w:rPr>
          <w:rFonts w:ascii="Calibri" w:hAnsi="Calibri" w:cs="Calibri"/>
          <w:iCs/>
          <w:sz w:val="22"/>
          <w:szCs w:val="22"/>
        </w:rPr>
        <w:t xml:space="preserve">w </w:t>
      </w:r>
      <w:r w:rsidRPr="0078184A">
        <w:rPr>
          <w:rFonts w:ascii="Calibri" w:hAnsi="Calibri" w:cs="Calibri"/>
          <w:iCs/>
          <w:sz w:val="22"/>
          <w:szCs w:val="22"/>
        </w:rPr>
        <w:t>złożonych ofert</w:t>
      </w:r>
      <w:r w:rsidR="0046512A" w:rsidRPr="0078184A">
        <w:rPr>
          <w:rFonts w:ascii="Calibri" w:hAnsi="Calibri" w:cs="Calibri"/>
          <w:iCs/>
          <w:sz w:val="22"/>
          <w:szCs w:val="22"/>
        </w:rPr>
        <w:t>ach</w:t>
      </w:r>
    </w:p>
    <w:p w14:paraId="62926D9A" w14:textId="58E873E2" w:rsidR="006C4327" w:rsidRPr="0078184A" w:rsidRDefault="006C4327" w:rsidP="005B1EB3">
      <w:pPr>
        <w:spacing w:line="271" w:lineRule="auto"/>
        <w:ind w:right="-2"/>
        <w:jc w:val="both"/>
        <w:rPr>
          <w:rFonts w:ascii="Calibri" w:hAnsi="Calibri" w:cs="Calibri"/>
          <w:iCs/>
          <w:sz w:val="22"/>
          <w:szCs w:val="22"/>
        </w:rPr>
      </w:pPr>
      <w:r w:rsidRPr="0078184A">
        <w:rPr>
          <w:rFonts w:ascii="Calibri" w:hAnsi="Calibri" w:cs="Calibri"/>
          <w:iCs/>
          <w:sz w:val="22"/>
          <w:szCs w:val="22"/>
        </w:rPr>
        <w:t xml:space="preserve">C(X) </w:t>
      </w:r>
      <w:r w:rsidRPr="0078184A">
        <w:rPr>
          <w:rFonts w:ascii="Calibri" w:hAnsi="Calibri" w:cs="Calibri"/>
          <w:iCs/>
          <w:sz w:val="22"/>
          <w:szCs w:val="22"/>
        </w:rPr>
        <w:tab/>
      </w:r>
      <w:r w:rsidRPr="0078184A">
        <w:rPr>
          <w:rFonts w:ascii="Calibri" w:hAnsi="Calibri" w:cs="Calibri"/>
          <w:sz w:val="22"/>
          <w:szCs w:val="22"/>
        </w:rPr>
        <w:t xml:space="preserve">– </w:t>
      </w:r>
      <w:r w:rsidRPr="0078184A">
        <w:rPr>
          <w:rFonts w:ascii="Calibri" w:hAnsi="Calibri" w:cs="Calibri"/>
          <w:iCs/>
          <w:sz w:val="22"/>
          <w:szCs w:val="22"/>
        </w:rPr>
        <w:t>cena zawarta w badanej ofercie</w:t>
      </w:r>
    </w:p>
    <w:p w14:paraId="7E20A43D" w14:textId="6BEDCD25" w:rsidR="00884FCC" w:rsidRPr="00EA2148" w:rsidRDefault="00513655" w:rsidP="005B1EB3">
      <w:pPr>
        <w:spacing w:line="271" w:lineRule="auto"/>
        <w:ind w:right="-2"/>
        <w:jc w:val="both"/>
        <w:rPr>
          <w:rFonts w:ascii="Calibri" w:hAnsi="Calibri" w:cs="Calibri"/>
          <w:sz w:val="22"/>
          <w:szCs w:val="22"/>
        </w:rPr>
      </w:pPr>
      <w:r w:rsidRPr="00637C31">
        <w:rPr>
          <w:rFonts w:ascii="Calibri" w:hAnsi="Calibri" w:cs="Calibri"/>
          <w:b/>
          <w:iCs/>
          <w:sz w:val="22"/>
          <w:szCs w:val="22"/>
        </w:rPr>
        <w:t xml:space="preserve">Punktacja za kryterium </w:t>
      </w:r>
      <w:r w:rsidR="00556942" w:rsidRPr="00637C31">
        <w:rPr>
          <w:rFonts w:ascii="Calibri" w:hAnsi="Calibri" w:cs="Calibri"/>
          <w:b/>
          <w:iCs/>
          <w:sz w:val="22"/>
          <w:szCs w:val="22"/>
        </w:rPr>
        <w:t>pojemność</w:t>
      </w:r>
      <w:r w:rsidR="0089738F" w:rsidRPr="00637C31">
        <w:rPr>
          <w:rFonts w:ascii="Calibri" w:hAnsi="Calibri" w:cs="Calibri"/>
          <w:b/>
          <w:iCs/>
          <w:sz w:val="22"/>
          <w:szCs w:val="22"/>
        </w:rPr>
        <w:t xml:space="preserve"> dysku </w:t>
      </w:r>
      <w:r w:rsidR="007050C4" w:rsidRPr="00637C31">
        <w:rPr>
          <w:rFonts w:ascii="Calibri" w:hAnsi="Calibri" w:cs="Calibri"/>
          <w:b/>
          <w:iCs/>
          <w:sz w:val="22"/>
          <w:szCs w:val="22"/>
        </w:rPr>
        <w:t xml:space="preserve">z pozycji 1 </w:t>
      </w:r>
      <w:r w:rsidR="00CB56E5" w:rsidRPr="00637C31">
        <w:rPr>
          <w:rFonts w:asciiTheme="minorHAnsi" w:hAnsiTheme="minorHAnsi" w:cstheme="minorHAnsi"/>
          <w:b/>
          <w:sz w:val="22"/>
          <w:szCs w:val="22"/>
        </w:rPr>
        <w:t>p</w:t>
      </w:r>
      <w:r w:rsidR="00736266" w:rsidRPr="00637C31">
        <w:rPr>
          <w:rFonts w:asciiTheme="minorHAnsi" w:hAnsiTheme="minorHAnsi" w:cstheme="minorHAnsi"/>
          <w:b/>
          <w:sz w:val="22"/>
          <w:szCs w:val="22"/>
        </w:rPr>
        <w:t>kt.</w:t>
      </w:r>
      <w:r w:rsidR="00CB56E5" w:rsidRPr="00637C31">
        <w:rPr>
          <w:rFonts w:asciiTheme="minorHAnsi" w:hAnsiTheme="minorHAnsi" w:cstheme="minorHAnsi"/>
          <w:b/>
          <w:sz w:val="22"/>
          <w:szCs w:val="22"/>
        </w:rPr>
        <w:t xml:space="preserve"> 5 </w:t>
      </w:r>
      <w:r w:rsidR="007050C4" w:rsidRPr="00637C31">
        <w:rPr>
          <w:rFonts w:ascii="Calibri" w:hAnsi="Calibri" w:cs="Calibri"/>
          <w:b/>
          <w:iCs/>
          <w:sz w:val="22"/>
          <w:szCs w:val="22"/>
        </w:rPr>
        <w:t xml:space="preserve">w </w:t>
      </w:r>
      <w:r w:rsidR="0089738F" w:rsidRPr="00637C31">
        <w:rPr>
          <w:rFonts w:ascii="Calibri" w:hAnsi="Calibri" w:cs="Calibri"/>
          <w:b/>
          <w:sz w:val="22"/>
          <w:szCs w:val="22"/>
        </w:rPr>
        <w:t>Części IV</w:t>
      </w:r>
      <w:r w:rsidR="0089738F" w:rsidRPr="00637C31" w:rsidDel="004D1CB4">
        <w:rPr>
          <w:rFonts w:ascii="Calibri" w:hAnsi="Calibri" w:cs="Calibri"/>
          <w:b/>
          <w:sz w:val="22"/>
          <w:szCs w:val="22"/>
        </w:rPr>
        <w:t xml:space="preserve"> </w:t>
      </w:r>
      <w:r w:rsidR="0089738F" w:rsidRPr="00637C31">
        <w:rPr>
          <w:rFonts w:ascii="Calibri" w:hAnsi="Calibri" w:cs="Calibri"/>
          <w:b/>
          <w:sz w:val="22"/>
          <w:szCs w:val="22"/>
        </w:rPr>
        <w:t>SWZ</w:t>
      </w:r>
      <w:r w:rsidR="00E417E2" w:rsidRPr="00637C31">
        <w:rPr>
          <w:rFonts w:ascii="Calibri" w:hAnsi="Calibri" w:cs="Calibri"/>
          <w:sz w:val="22"/>
          <w:szCs w:val="22"/>
        </w:rPr>
        <w:t xml:space="preserve"> </w:t>
      </w:r>
      <w:r w:rsidRPr="00637C31">
        <w:rPr>
          <w:rFonts w:ascii="Calibri" w:hAnsi="Calibri" w:cs="Calibri"/>
          <w:b/>
          <w:sz w:val="22"/>
          <w:szCs w:val="22"/>
        </w:rPr>
        <w:t xml:space="preserve">liczona będzie według </w:t>
      </w:r>
      <w:r w:rsidRPr="00736266">
        <w:rPr>
          <w:rFonts w:ascii="Calibri" w:hAnsi="Calibri" w:cs="Calibri"/>
          <w:b/>
          <w:sz w:val="22"/>
          <w:szCs w:val="22"/>
        </w:rPr>
        <w:t>następującego wzoru:</w:t>
      </w:r>
    </w:p>
    <w:p w14:paraId="67351DFB" w14:textId="445FF982" w:rsidR="00513655" w:rsidRPr="00736266" w:rsidRDefault="0089738F" w:rsidP="005B1EB3">
      <w:pPr>
        <w:spacing w:line="271" w:lineRule="auto"/>
        <w:ind w:right="-2"/>
        <w:jc w:val="both"/>
        <w:rPr>
          <w:rFonts w:ascii="Calibri" w:hAnsi="Calibri" w:cs="Calibri"/>
          <w:i/>
          <w:sz w:val="22"/>
          <w:szCs w:val="22"/>
        </w:rPr>
      </w:pPr>
      <m:oMathPara>
        <m:oMathParaPr>
          <m:jc m:val="left"/>
        </m:oMathParaPr>
        <m:oMath>
          <m:r>
            <m:rPr>
              <m:sty m:val="p"/>
            </m:rPr>
            <w:rPr>
              <w:rFonts w:ascii="Cambria Math" w:hAnsi="Cambria Math" w:cs="Calibri"/>
              <w:sz w:val="22"/>
              <w:szCs w:val="22"/>
            </w:rPr>
            <w:lastRenderedPageBreak/>
            <m:t>D</m:t>
          </m:r>
          <m:r>
            <w:rPr>
              <w:rFonts w:ascii="Cambria Math" w:hAnsi="Cambria Math" w:cs="Calibri"/>
              <w:sz w:val="22"/>
              <w:szCs w:val="22"/>
            </w:rPr>
            <m:t>=</m:t>
          </m:r>
          <m:f>
            <m:fPr>
              <m:ctrlPr>
                <w:rPr>
                  <w:rFonts w:ascii="Cambria Math" w:hAnsi="Cambria Math" w:cs="Calibri"/>
                  <w:i/>
                  <w:sz w:val="22"/>
                  <w:szCs w:val="22"/>
                </w:rPr>
              </m:ctrlPr>
            </m:fPr>
            <m:num>
              <m:r>
                <w:rPr>
                  <w:rFonts w:ascii="Cambria Math" w:hAnsi="Cambria Math" w:cs="Calibri"/>
                  <w:sz w:val="22"/>
                  <w:szCs w:val="22"/>
                </w:rPr>
                <m:t>D(X)</m:t>
              </m:r>
            </m:num>
            <m:den>
              <m:r>
                <w:rPr>
                  <w:rFonts w:ascii="Cambria Math" w:hAnsi="Cambria Math" w:cs="Calibri"/>
                  <w:sz w:val="22"/>
                  <w:szCs w:val="22"/>
                </w:rPr>
                <m:t>Dmax</m:t>
              </m:r>
            </m:den>
          </m:f>
          <m:r>
            <w:rPr>
              <w:rFonts w:ascii="Cambria Math" w:hAnsi="Cambria Math" w:cs="Calibri"/>
              <w:sz w:val="22"/>
              <w:szCs w:val="22"/>
            </w:rPr>
            <m:t>*10</m:t>
          </m:r>
        </m:oMath>
      </m:oMathPara>
    </w:p>
    <w:p w14:paraId="797F085A" w14:textId="77777777" w:rsidR="00513655" w:rsidRPr="00637C31" w:rsidRDefault="00513655" w:rsidP="005B1EB3">
      <w:pPr>
        <w:spacing w:line="271" w:lineRule="auto"/>
        <w:ind w:right="-2"/>
        <w:jc w:val="both"/>
        <w:rPr>
          <w:rFonts w:ascii="Calibri" w:hAnsi="Calibri" w:cs="Calibri"/>
          <w:sz w:val="22"/>
          <w:szCs w:val="22"/>
        </w:rPr>
      </w:pPr>
      <w:r w:rsidRPr="00637C31">
        <w:rPr>
          <w:rFonts w:ascii="Calibri" w:hAnsi="Calibri" w:cs="Calibri"/>
          <w:sz w:val="22"/>
          <w:szCs w:val="22"/>
        </w:rPr>
        <w:t>gdzie:</w:t>
      </w:r>
    </w:p>
    <w:p w14:paraId="19705863" w14:textId="6B746B1A" w:rsidR="00513655" w:rsidRPr="00637C31" w:rsidRDefault="0089738F" w:rsidP="005B1EB3">
      <w:pPr>
        <w:spacing w:line="271" w:lineRule="auto"/>
        <w:ind w:right="-2"/>
        <w:jc w:val="both"/>
        <w:rPr>
          <w:rFonts w:ascii="Calibri" w:hAnsi="Calibri" w:cs="Calibri"/>
          <w:iCs/>
          <w:sz w:val="22"/>
          <w:szCs w:val="22"/>
        </w:rPr>
      </w:pPr>
      <w:r w:rsidRPr="00637C31">
        <w:rPr>
          <w:rFonts w:ascii="Calibri" w:hAnsi="Calibri" w:cs="Calibri"/>
          <w:iCs/>
          <w:sz w:val="22"/>
          <w:szCs w:val="22"/>
        </w:rPr>
        <w:t>D</w:t>
      </w:r>
      <w:r w:rsidR="00513655" w:rsidRPr="00637C31">
        <w:rPr>
          <w:rFonts w:ascii="Calibri" w:hAnsi="Calibri" w:cs="Calibri"/>
          <w:sz w:val="22"/>
          <w:szCs w:val="22"/>
        </w:rPr>
        <w:t xml:space="preserve">   </w:t>
      </w:r>
      <w:r w:rsidR="00513655" w:rsidRPr="00637C31">
        <w:rPr>
          <w:rFonts w:ascii="Calibri" w:hAnsi="Calibri" w:cs="Calibri"/>
          <w:sz w:val="22"/>
          <w:szCs w:val="22"/>
        </w:rPr>
        <w:tab/>
        <w:t xml:space="preserve"> – </w:t>
      </w:r>
      <w:r w:rsidR="00513655" w:rsidRPr="00637C31">
        <w:rPr>
          <w:rFonts w:ascii="Calibri" w:hAnsi="Calibri" w:cs="Calibri"/>
          <w:sz w:val="22"/>
          <w:szCs w:val="22"/>
        </w:rPr>
        <w:fldChar w:fldCharType="begin"/>
      </w:r>
      <w:r w:rsidR="00513655" w:rsidRPr="00637C31">
        <w:rPr>
          <w:rFonts w:ascii="Calibri" w:hAnsi="Calibri" w:cs="Calibri"/>
          <w:sz w:val="22"/>
          <w:szCs w:val="22"/>
        </w:rPr>
        <w:instrText xml:space="preserve"> QUOTE </w:instrText>
      </w:r>
      <m:oMath>
        <m:f>
          <m:fPr>
            <m:ctrlPr>
              <w:rPr>
                <w:rFonts w:ascii="Cambria Math" w:hAnsi="Cambria Math" w:cs="Calibri"/>
                <w:i/>
                <w:sz w:val="22"/>
                <w:szCs w:val="22"/>
              </w:rPr>
            </m:ctrlPr>
          </m:fPr>
          <m:num>
            <m:r>
              <m:rPr>
                <m:sty m:val="p"/>
              </m:rPr>
              <w:rPr>
                <w:rFonts w:ascii="Cambria Math" w:hAnsi="Cambria Math" w:cs="Calibri"/>
                <w:sz w:val="22"/>
                <w:szCs w:val="22"/>
              </w:rPr>
              <m:t>dy</m:t>
            </m:r>
          </m:num>
          <m:den>
            <m:r>
              <m:rPr>
                <m:sty m:val="p"/>
              </m:rPr>
              <w:rPr>
                <w:rFonts w:ascii="Cambria Math" w:hAnsi="Cambria Math" w:cs="Calibri"/>
                <w:sz w:val="22"/>
                <w:szCs w:val="22"/>
              </w:rPr>
              <m:t>dx</m:t>
            </m:r>
          </m:den>
        </m:f>
        <m:r>
          <m:rPr>
            <m:sty m:val="p"/>
          </m:rPr>
          <w:rPr>
            <w:rFonts w:ascii="Cambria Math" w:hAnsi="Cambria Math" w:cs="Calibri"/>
            <w:sz w:val="22"/>
            <w:szCs w:val="22"/>
          </w:rPr>
          <m:t>=7</m:t>
        </m:r>
      </m:oMath>
      <w:r w:rsidR="00513655" w:rsidRPr="00637C31">
        <w:rPr>
          <w:rFonts w:ascii="Calibri" w:hAnsi="Calibri" w:cs="Calibri"/>
          <w:sz w:val="22"/>
          <w:szCs w:val="22"/>
        </w:rPr>
        <w:instrText xml:space="preserve"> </w:instrText>
      </w:r>
      <w:r w:rsidR="00513655" w:rsidRPr="00637C31">
        <w:rPr>
          <w:rFonts w:ascii="Calibri" w:hAnsi="Calibri" w:cs="Calibri"/>
          <w:sz w:val="22"/>
          <w:szCs w:val="22"/>
        </w:rPr>
        <w:fldChar w:fldCharType="end"/>
      </w:r>
      <w:r w:rsidR="00513655" w:rsidRPr="00637C31">
        <w:rPr>
          <w:rFonts w:ascii="Calibri" w:hAnsi="Calibri" w:cs="Calibri"/>
          <w:sz w:val="22"/>
          <w:szCs w:val="22"/>
        </w:rPr>
        <w:t>l</w:t>
      </w:r>
      <w:r w:rsidR="00513655" w:rsidRPr="00637C31">
        <w:rPr>
          <w:rFonts w:ascii="Calibri" w:hAnsi="Calibri" w:cs="Calibri"/>
          <w:iCs/>
          <w:sz w:val="22"/>
          <w:szCs w:val="22"/>
        </w:rPr>
        <w:t xml:space="preserve">iczba punktów przyznana badanej ofercie </w:t>
      </w:r>
      <w:r w:rsidRPr="00637C31">
        <w:rPr>
          <w:rFonts w:ascii="Calibri" w:hAnsi="Calibri" w:cs="Calibri"/>
          <w:iCs/>
          <w:sz w:val="22"/>
          <w:szCs w:val="22"/>
        </w:rPr>
        <w:t>za kryterium wielkość dysku</w:t>
      </w:r>
      <w:r w:rsidR="009A00B3" w:rsidRPr="00637C31">
        <w:rPr>
          <w:rFonts w:ascii="Calibri" w:hAnsi="Calibri" w:cs="Calibri"/>
          <w:iCs/>
          <w:sz w:val="22"/>
          <w:szCs w:val="22"/>
        </w:rPr>
        <w:t xml:space="preserve"> z</w:t>
      </w:r>
      <w:r w:rsidRPr="00637C31">
        <w:rPr>
          <w:rFonts w:ascii="Calibri" w:hAnsi="Calibri" w:cs="Calibri"/>
          <w:iCs/>
          <w:sz w:val="22"/>
          <w:szCs w:val="22"/>
        </w:rPr>
        <w:t xml:space="preserve"> </w:t>
      </w:r>
      <w:r w:rsidR="009A00B3" w:rsidRPr="00637C31">
        <w:rPr>
          <w:rFonts w:ascii="Calibri" w:hAnsi="Calibri" w:cs="Calibri"/>
          <w:iCs/>
          <w:sz w:val="22"/>
          <w:szCs w:val="22"/>
        </w:rPr>
        <w:t>pozycji 1</w:t>
      </w:r>
      <w:r w:rsidR="00CB56E5" w:rsidRPr="00637C31">
        <w:rPr>
          <w:rFonts w:asciiTheme="minorHAnsi" w:hAnsiTheme="minorHAnsi" w:cstheme="minorHAnsi"/>
          <w:b/>
          <w:sz w:val="22"/>
          <w:szCs w:val="22"/>
        </w:rPr>
        <w:t xml:space="preserve"> </w:t>
      </w:r>
      <w:r w:rsidR="00CB56E5" w:rsidRPr="00637C31">
        <w:rPr>
          <w:rFonts w:asciiTheme="minorHAnsi" w:hAnsiTheme="minorHAnsi" w:cstheme="minorHAnsi"/>
          <w:sz w:val="22"/>
          <w:szCs w:val="22"/>
        </w:rPr>
        <w:t>p</w:t>
      </w:r>
      <w:r w:rsidR="00736266" w:rsidRPr="00637C31">
        <w:rPr>
          <w:rFonts w:asciiTheme="minorHAnsi" w:hAnsiTheme="minorHAnsi" w:cstheme="minorHAnsi"/>
          <w:sz w:val="22"/>
          <w:szCs w:val="22"/>
        </w:rPr>
        <w:t>kt.</w:t>
      </w:r>
      <w:r w:rsidR="00CB56E5" w:rsidRPr="00637C31">
        <w:rPr>
          <w:rFonts w:asciiTheme="minorHAnsi" w:hAnsiTheme="minorHAnsi" w:cstheme="minorHAnsi"/>
          <w:sz w:val="22"/>
          <w:szCs w:val="22"/>
        </w:rPr>
        <w:t xml:space="preserve"> 5</w:t>
      </w:r>
      <w:r w:rsidRPr="00637C31">
        <w:rPr>
          <w:rFonts w:ascii="Calibri" w:hAnsi="Calibri" w:cs="Calibri"/>
          <w:iCs/>
          <w:sz w:val="22"/>
          <w:szCs w:val="22"/>
        </w:rPr>
        <w:t xml:space="preserve"> </w:t>
      </w:r>
      <w:r w:rsidR="007050C4" w:rsidRPr="00637C31">
        <w:rPr>
          <w:rFonts w:ascii="Calibri" w:hAnsi="Calibri" w:cs="Calibri"/>
          <w:iCs/>
          <w:sz w:val="22"/>
          <w:szCs w:val="22"/>
        </w:rPr>
        <w:t xml:space="preserve">w </w:t>
      </w:r>
      <w:r w:rsidRPr="00637C31">
        <w:rPr>
          <w:rFonts w:ascii="Calibri" w:hAnsi="Calibri" w:cs="Calibri"/>
          <w:sz w:val="22"/>
          <w:szCs w:val="22"/>
        </w:rPr>
        <w:t>Części IV</w:t>
      </w:r>
      <w:r w:rsidRPr="00637C31" w:rsidDel="004D1CB4">
        <w:rPr>
          <w:rFonts w:ascii="Calibri" w:hAnsi="Calibri" w:cs="Calibri"/>
          <w:sz w:val="22"/>
          <w:szCs w:val="22"/>
        </w:rPr>
        <w:t xml:space="preserve"> </w:t>
      </w:r>
      <w:r w:rsidRPr="00637C31">
        <w:rPr>
          <w:rFonts w:ascii="Calibri" w:hAnsi="Calibri" w:cs="Calibri"/>
          <w:sz w:val="22"/>
          <w:szCs w:val="22"/>
        </w:rPr>
        <w:t>SWZ</w:t>
      </w:r>
    </w:p>
    <w:p w14:paraId="05FB92D4" w14:textId="6ED2EAE1" w:rsidR="00513655" w:rsidRPr="00637C31" w:rsidRDefault="0089738F" w:rsidP="005B1EB3">
      <w:pPr>
        <w:spacing w:line="271" w:lineRule="auto"/>
        <w:ind w:right="-2"/>
        <w:jc w:val="both"/>
        <w:rPr>
          <w:rFonts w:ascii="Calibri" w:hAnsi="Calibri" w:cs="Calibri"/>
          <w:iCs/>
          <w:sz w:val="22"/>
          <w:szCs w:val="22"/>
        </w:rPr>
      </w:pPr>
      <w:r w:rsidRPr="00637C31">
        <w:rPr>
          <w:rFonts w:ascii="Calibri" w:hAnsi="Calibri" w:cs="Calibri"/>
          <w:iCs/>
          <w:sz w:val="22"/>
          <w:szCs w:val="22"/>
        </w:rPr>
        <w:t>D</w:t>
      </w:r>
      <w:r w:rsidR="006039BE" w:rsidRPr="00637C31">
        <w:rPr>
          <w:rFonts w:ascii="Calibri" w:hAnsi="Calibri" w:cs="Calibri"/>
          <w:iCs/>
          <w:sz w:val="22"/>
          <w:szCs w:val="22"/>
        </w:rPr>
        <w:t>(X)</w:t>
      </w:r>
      <w:r w:rsidR="00513655" w:rsidRPr="00637C31">
        <w:rPr>
          <w:rFonts w:ascii="Calibri" w:hAnsi="Calibri" w:cs="Calibri"/>
          <w:iCs/>
          <w:sz w:val="22"/>
          <w:szCs w:val="22"/>
        </w:rPr>
        <w:tab/>
      </w:r>
      <w:r w:rsidR="00513655" w:rsidRPr="00637C31">
        <w:rPr>
          <w:rFonts w:ascii="Calibri" w:hAnsi="Calibri" w:cs="Calibri"/>
          <w:sz w:val="22"/>
          <w:szCs w:val="22"/>
        </w:rPr>
        <w:t xml:space="preserve">–  </w:t>
      </w:r>
      <w:r w:rsidR="00556942" w:rsidRPr="00637C31">
        <w:rPr>
          <w:rFonts w:ascii="Calibri" w:hAnsi="Calibri" w:cs="Calibri"/>
          <w:sz w:val="22"/>
          <w:szCs w:val="22"/>
        </w:rPr>
        <w:t xml:space="preserve">pojemność </w:t>
      </w:r>
      <w:r w:rsidRPr="00637C31">
        <w:rPr>
          <w:rFonts w:ascii="Calibri" w:hAnsi="Calibri" w:cs="Calibri"/>
          <w:sz w:val="22"/>
          <w:szCs w:val="22"/>
        </w:rPr>
        <w:t xml:space="preserve">dysku </w:t>
      </w:r>
      <w:r w:rsidR="009A00B3" w:rsidRPr="00637C31">
        <w:rPr>
          <w:rFonts w:ascii="Calibri" w:hAnsi="Calibri" w:cs="Calibri"/>
          <w:sz w:val="22"/>
          <w:szCs w:val="22"/>
        </w:rPr>
        <w:t>z pozycji 1</w:t>
      </w:r>
      <w:r w:rsidR="00CB56E5" w:rsidRPr="00637C31">
        <w:rPr>
          <w:rFonts w:asciiTheme="minorHAnsi" w:hAnsiTheme="minorHAnsi" w:cstheme="minorHAnsi"/>
          <w:b/>
          <w:sz w:val="22"/>
          <w:szCs w:val="22"/>
        </w:rPr>
        <w:t xml:space="preserve"> </w:t>
      </w:r>
      <w:r w:rsidR="00CB56E5" w:rsidRPr="00637C31">
        <w:rPr>
          <w:rFonts w:asciiTheme="minorHAnsi" w:hAnsiTheme="minorHAnsi" w:cstheme="minorHAnsi"/>
          <w:sz w:val="22"/>
          <w:szCs w:val="22"/>
        </w:rPr>
        <w:t>p</w:t>
      </w:r>
      <w:r w:rsidR="00736266" w:rsidRPr="00637C31">
        <w:rPr>
          <w:rFonts w:asciiTheme="minorHAnsi" w:hAnsiTheme="minorHAnsi" w:cstheme="minorHAnsi"/>
          <w:sz w:val="22"/>
          <w:szCs w:val="22"/>
        </w:rPr>
        <w:t xml:space="preserve">kt. </w:t>
      </w:r>
      <w:r w:rsidR="00CB56E5" w:rsidRPr="00637C31">
        <w:rPr>
          <w:rFonts w:asciiTheme="minorHAnsi" w:hAnsiTheme="minorHAnsi" w:cstheme="minorHAnsi"/>
          <w:sz w:val="22"/>
          <w:szCs w:val="22"/>
        </w:rPr>
        <w:t>5</w:t>
      </w:r>
      <w:r w:rsidRPr="00637C31">
        <w:rPr>
          <w:rFonts w:ascii="Calibri" w:hAnsi="Calibri" w:cs="Calibri"/>
          <w:sz w:val="22"/>
          <w:szCs w:val="22"/>
        </w:rPr>
        <w:t xml:space="preserve"> </w:t>
      </w:r>
      <w:r w:rsidR="007050C4" w:rsidRPr="00637C31">
        <w:rPr>
          <w:rFonts w:ascii="Calibri" w:hAnsi="Calibri" w:cs="Calibri"/>
          <w:sz w:val="22"/>
          <w:szCs w:val="22"/>
        </w:rPr>
        <w:t xml:space="preserve">w </w:t>
      </w:r>
      <w:r w:rsidRPr="00637C31">
        <w:rPr>
          <w:rFonts w:ascii="Calibri" w:hAnsi="Calibri" w:cs="Calibri"/>
          <w:sz w:val="22"/>
          <w:szCs w:val="22"/>
        </w:rPr>
        <w:t xml:space="preserve">Części IV SWZ </w:t>
      </w:r>
      <w:r w:rsidR="006039BE" w:rsidRPr="00637C31">
        <w:rPr>
          <w:rFonts w:ascii="Calibri" w:hAnsi="Calibri" w:cs="Calibri"/>
          <w:sz w:val="22"/>
          <w:szCs w:val="22"/>
        </w:rPr>
        <w:t>zaoferowana w badanej ofercie</w:t>
      </w:r>
    </w:p>
    <w:p w14:paraId="6EFC923A" w14:textId="3AF700FD" w:rsidR="00513655" w:rsidRPr="00637C31" w:rsidRDefault="0089738F" w:rsidP="005B1EB3">
      <w:pPr>
        <w:spacing w:line="271" w:lineRule="auto"/>
        <w:ind w:right="-2"/>
        <w:jc w:val="both"/>
        <w:rPr>
          <w:rFonts w:ascii="Calibri" w:hAnsi="Calibri" w:cs="Calibri"/>
          <w:iCs/>
          <w:sz w:val="22"/>
          <w:szCs w:val="22"/>
        </w:rPr>
      </w:pPr>
      <w:r w:rsidRPr="00637C31">
        <w:rPr>
          <w:rFonts w:ascii="Calibri" w:hAnsi="Calibri" w:cs="Calibri"/>
          <w:iCs/>
          <w:sz w:val="22"/>
          <w:szCs w:val="22"/>
        </w:rPr>
        <w:t>D</w:t>
      </w:r>
      <w:r w:rsidR="006039BE" w:rsidRPr="00637C31">
        <w:rPr>
          <w:rFonts w:ascii="Calibri" w:hAnsi="Calibri" w:cs="Calibri"/>
          <w:iCs/>
          <w:sz w:val="22"/>
          <w:szCs w:val="22"/>
          <w:vertAlign w:val="subscript"/>
        </w:rPr>
        <w:t>max</w:t>
      </w:r>
      <w:r w:rsidR="00513655" w:rsidRPr="00637C31">
        <w:rPr>
          <w:rFonts w:ascii="Calibri" w:hAnsi="Calibri" w:cs="Calibri"/>
          <w:iCs/>
          <w:sz w:val="22"/>
          <w:szCs w:val="22"/>
        </w:rPr>
        <w:tab/>
        <w:t xml:space="preserve"> </w:t>
      </w:r>
      <w:r w:rsidR="00513655" w:rsidRPr="00637C31">
        <w:rPr>
          <w:rFonts w:ascii="Calibri" w:hAnsi="Calibri" w:cs="Calibri"/>
          <w:sz w:val="22"/>
          <w:szCs w:val="22"/>
        </w:rPr>
        <w:t xml:space="preserve">– </w:t>
      </w:r>
      <w:r w:rsidR="006039BE" w:rsidRPr="00637C31">
        <w:rPr>
          <w:rFonts w:ascii="Calibri" w:hAnsi="Calibri" w:cs="Calibri"/>
          <w:sz w:val="22"/>
          <w:szCs w:val="22"/>
        </w:rPr>
        <w:t xml:space="preserve">największa zaoferowana </w:t>
      </w:r>
      <w:r w:rsidR="00556942" w:rsidRPr="00637C31">
        <w:rPr>
          <w:rFonts w:ascii="Calibri" w:hAnsi="Calibri" w:cs="Calibri"/>
          <w:sz w:val="22"/>
          <w:szCs w:val="22"/>
        </w:rPr>
        <w:t>pojemność</w:t>
      </w:r>
      <w:r w:rsidRPr="00637C31">
        <w:rPr>
          <w:rFonts w:ascii="Calibri" w:hAnsi="Calibri" w:cs="Calibri"/>
          <w:sz w:val="22"/>
          <w:szCs w:val="22"/>
        </w:rPr>
        <w:t xml:space="preserve"> dysku </w:t>
      </w:r>
      <w:r w:rsidR="009A00B3" w:rsidRPr="00637C31">
        <w:rPr>
          <w:rFonts w:ascii="Calibri" w:hAnsi="Calibri" w:cs="Calibri"/>
          <w:sz w:val="22"/>
          <w:szCs w:val="22"/>
        </w:rPr>
        <w:t xml:space="preserve">z pozycji 1 </w:t>
      </w:r>
      <w:r w:rsidR="00CB56E5" w:rsidRPr="00637C31">
        <w:rPr>
          <w:rFonts w:asciiTheme="minorHAnsi" w:hAnsiTheme="minorHAnsi" w:cstheme="minorHAnsi"/>
          <w:sz w:val="22"/>
          <w:szCs w:val="22"/>
        </w:rPr>
        <w:t>p</w:t>
      </w:r>
      <w:r w:rsidR="009A00B3" w:rsidRPr="00637C31">
        <w:rPr>
          <w:rFonts w:asciiTheme="minorHAnsi" w:hAnsiTheme="minorHAnsi" w:cstheme="minorHAnsi"/>
          <w:sz w:val="22"/>
          <w:szCs w:val="22"/>
        </w:rPr>
        <w:t>kt.</w:t>
      </w:r>
      <w:r w:rsidR="00CB56E5" w:rsidRPr="00637C31">
        <w:rPr>
          <w:rFonts w:asciiTheme="minorHAnsi" w:hAnsiTheme="minorHAnsi" w:cstheme="minorHAnsi"/>
          <w:sz w:val="22"/>
          <w:szCs w:val="22"/>
        </w:rPr>
        <w:t xml:space="preserve"> 5</w:t>
      </w:r>
      <w:r w:rsidRPr="00637C31">
        <w:rPr>
          <w:rFonts w:ascii="Calibri" w:hAnsi="Calibri" w:cs="Calibri"/>
          <w:sz w:val="22"/>
          <w:szCs w:val="22"/>
        </w:rPr>
        <w:t xml:space="preserve"> </w:t>
      </w:r>
      <w:r w:rsidR="009A00B3" w:rsidRPr="00637C31">
        <w:rPr>
          <w:rFonts w:ascii="Calibri" w:hAnsi="Calibri" w:cs="Calibri"/>
          <w:sz w:val="22"/>
          <w:szCs w:val="22"/>
        </w:rPr>
        <w:t xml:space="preserve">w </w:t>
      </w:r>
      <w:r w:rsidRPr="00637C31">
        <w:rPr>
          <w:rFonts w:ascii="Calibri" w:hAnsi="Calibri" w:cs="Calibri"/>
          <w:sz w:val="22"/>
          <w:szCs w:val="22"/>
        </w:rPr>
        <w:t>Części IV SWZ</w:t>
      </w:r>
      <w:r w:rsidR="006039BE" w:rsidRPr="00637C31">
        <w:rPr>
          <w:rFonts w:ascii="Calibri" w:hAnsi="Calibri" w:cs="Calibri"/>
          <w:sz w:val="22"/>
          <w:szCs w:val="22"/>
        </w:rPr>
        <w:t xml:space="preserve"> wśród złożonych ofert </w:t>
      </w:r>
    </w:p>
    <w:p w14:paraId="7B62A740" w14:textId="77777777" w:rsidR="00DE7707" w:rsidRPr="00637C31" w:rsidRDefault="00DE7707" w:rsidP="00547957">
      <w:pPr>
        <w:spacing w:line="271" w:lineRule="auto"/>
        <w:ind w:right="-2"/>
        <w:jc w:val="both"/>
        <w:rPr>
          <w:rFonts w:asciiTheme="minorHAnsi" w:hAnsiTheme="minorHAnsi" w:cstheme="minorHAnsi"/>
          <w:b/>
          <w:iCs/>
          <w:sz w:val="22"/>
          <w:szCs w:val="22"/>
          <w:highlight w:val="yellow"/>
        </w:rPr>
      </w:pPr>
    </w:p>
    <w:p w14:paraId="024C8B55" w14:textId="08B4AEF2" w:rsidR="00547957" w:rsidRPr="00637C31" w:rsidRDefault="00547957" w:rsidP="00547957">
      <w:pPr>
        <w:spacing w:line="271" w:lineRule="auto"/>
        <w:ind w:right="-2"/>
        <w:jc w:val="both"/>
        <w:rPr>
          <w:rFonts w:asciiTheme="minorHAnsi" w:hAnsiTheme="minorHAnsi" w:cstheme="minorHAnsi"/>
          <w:b/>
          <w:iCs/>
          <w:sz w:val="22"/>
          <w:szCs w:val="22"/>
        </w:rPr>
      </w:pPr>
      <w:r w:rsidRPr="00637C31">
        <w:rPr>
          <w:rFonts w:asciiTheme="minorHAnsi" w:hAnsiTheme="minorHAnsi" w:cstheme="minorHAnsi"/>
          <w:b/>
          <w:iCs/>
          <w:sz w:val="22"/>
          <w:szCs w:val="22"/>
        </w:rPr>
        <w:t>UWAGA:</w:t>
      </w:r>
    </w:p>
    <w:p w14:paraId="16A835C9" w14:textId="4F572F3C" w:rsidR="0089738F" w:rsidRPr="007323B7" w:rsidRDefault="00440E16" w:rsidP="00547957">
      <w:pPr>
        <w:spacing w:line="271" w:lineRule="auto"/>
        <w:ind w:right="-2"/>
        <w:jc w:val="both"/>
        <w:rPr>
          <w:rFonts w:asciiTheme="minorHAnsi" w:hAnsiTheme="minorHAnsi" w:cstheme="minorHAnsi"/>
          <w:iCs/>
          <w:sz w:val="22"/>
          <w:szCs w:val="22"/>
        </w:rPr>
      </w:pPr>
      <w:r w:rsidRPr="00637C31">
        <w:rPr>
          <w:rFonts w:asciiTheme="minorHAnsi" w:hAnsiTheme="minorHAnsi" w:cstheme="minorHAnsi"/>
          <w:iCs/>
          <w:sz w:val="22"/>
          <w:szCs w:val="22"/>
        </w:rPr>
        <w:t xml:space="preserve">Zamawiający zastrzega, że nie dopuszcza zaoferowania </w:t>
      </w:r>
      <w:r w:rsidR="00556942" w:rsidRPr="00637C31">
        <w:rPr>
          <w:rFonts w:asciiTheme="minorHAnsi" w:hAnsiTheme="minorHAnsi" w:cstheme="minorHAnsi"/>
          <w:iCs/>
          <w:sz w:val="22"/>
          <w:szCs w:val="22"/>
        </w:rPr>
        <w:t>pojemność</w:t>
      </w:r>
      <w:r w:rsidRPr="00637C31">
        <w:rPr>
          <w:rFonts w:asciiTheme="minorHAnsi" w:hAnsiTheme="minorHAnsi" w:cstheme="minorHAnsi"/>
          <w:iCs/>
          <w:sz w:val="22"/>
          <w:szCs w:val="22"/>
        </w:rPr>
        <w:t xml:space="preserve"> dysku </w:t>
      </w:r>
      <w:r w:rsidR="009A00B3" w:rsidRPr="00637C31">
        <w:rPr>
          <w:rFonts w:ascii="Calibri" w:hAnsi="Calibri" w:cs="Calibri"/>
          <w:sz w:val="22"/>
          <w:szCs w:val="22"/>
        </w:rPr>
        <w:t>z pozycji 1</w:t>
      </w:r>
      <w:r w:rsidR="009A00B3" w:rsidRPr="00637C31">
        <w:rPr>
          <w:rFonts w:asciiTheme="minorHAnsi" w:hAnsiTheme="minorHAnsi" w:cstheme="minorHAnsi"/>
          <w:b/>
          <w:sz w:val="22"/>
          <w:szCs w:val="22"/>
        </w:rPr>
        <w:t xml:space="preserve"> </w:t>
      </w:r>
      <w:r w:rsidR="009A00B3" w:rsidRPr="00637C31">
        <w:rPr>
          <w:rFonts w:asciiTheme="minorHAnsi" w:hAnsiTheme="minorHAnsi" w:cstheme="minorHAnsi"/>
          <w:sz w:val="22"/>
          <w:szCs w:val="22"/>
        </w:rPr>
        <w:t>pkt. 5</w:t>
      </w:r>
      <w:r w:rsidR="009A00B3" w:rsidRPr="00637C31">
        <w:rPr>
          <w:rFonts w:ascii="Calibri" w:hAnsi="Calibri" w:cs="Calibri"/>
          <w:sz w:val="22"/>
          <w:szCs w:val="22"/>
        </w:rPr>
        <w:t xml:space="preserve"> w Części IV SWZ </w:t>
      </w:r>
      <w:r w:rsidRPr="00637C31">
        <w:rPr>
          <w:rFonts w:asciiTheme="minorHAnsi" w:hAnsiTheme="minorHAnsi" w:cstheme="minorHAnsi"/>
          <w:iCs/>
          <w:sz w:val="22"/>
          <w:szCs w:val="22"/>
        </w:rPr>
        <w:t>mniej</w:t>
      </w:r>
      <w:r w:rsidR="009A00B3" w:rsidRPr="00637C31">
        <w:rPr>
          <w:rFonts w:asciiTheme="minorHAnsi" w:hAnsiTheme="minorHAnsi" w:cstheme="minorHAnsi"/>
          <w:iCs/>
          <w:sz w:val="22"/>
          <w:szCs w:val="22"/>
        </w:rPr>
        <w:t>sze</w:t>
      </w:r>
      <w:r w:rsidR="00556942" w:rsidRPr="00637C31">
        <w:rPr>
          <w:rFonts w:asciiTheme="minorHAnsi" w:hAnsiTheme="minorHAnsi" w:cstheme="minorHAnsi"/>
          <w:iCs/>
          <w:sz w:val="22"/>
          <w:szCs w:val="22"/>
        </w:rPr>
        <w:t>j</w:t>
      </w:r>
      <w:r w:rsidRPr="00637C31">
        <w:rPr>
          <w:rFonts w:asciiTheme="minorHAnsi" w:hAnsiTheme="minorHAnsi" w:cstheme="minorHAnsi"/>
          <w:iCs/>
          <w:sz w:val="22"/>
          <w:szCs w:val="22"/>
        </w:rPr>
        <w:t xml:space="preserve"> niż 4TB </w:t>
      </w:r>
      <w:r w:rsidR="00E91BEA" w:rsidRPr="00637C31">
        <w:rPr>
          <w:rFonts w:asciiTheme="minorHAnsi" w:hAnsiTheme="minorHAnsi" w:cstheme="minorHAnsi"/>
          <w:iCs/>
          <w:sz w:val="22"/>
          <w:szCs w:val="22"/>
        </w:rPr>
        <w:t>.</w:t>
      </w:r>
      <w:r w:rsidRPr="00637C31">
        <w:rPr>
          <w:rFonts w:asciiTheme="minorHAnsi" w:hAnsiTheme="minorHAnsi" w:cstheme="minorHAnsi"/>
          <w:iCs/>
          <w:sz w:val="22"/>
          <w:szCs w:val="22"/>
        </w:rPr>
        <w:t xml:space="preserve">W przypadku zaoferowania </w:t>
      </w:r>
      <w:r w:rsidR="00556942" w:rsidRPr="00637C31">
        <w:rPr>
          <w:rFonts w:asciiTheme="minorHAnsi" w:hAnsiTheme="minorHAnsi" w:cstheme="minorHAnsi"/>
          <w:iCs/>
          <w:sz w:val="22"/>
          <w:szCs w:val="22"/>
        </w:rPr>
        <w:t>pojemności</w:t>
      </w:r>
      <w:r w:rsidR="009A00B3" w:rsidRPr="00637C31">
        <w:rPr>
          <w:rFonts w:asciiTheme="minorHAnsi" w:hAnsiTheme="minorHAnsi" w:cstheme="minorHAnsi"/>
          <w:iCs/>
          <w:sz w:val="22"/>
          <w:szCs w:val="22"/>
        </w:rPr>
        <w:t xml:space="preserve"> dysku </w:t>
      </w:r>
      <w:r w:rsidR="009A00B3" w:rsidRPr="00637C31">
        <w:rPr>
          <w:rFonts w:ascii="Calibri" w:hAnsi="Calibri" w:cs="Calibri"/>
          <w:sz w:val="22"/>
          <w:szCs w:val="22"/>
        </w:rPr>
        <w:t>z pozycji 1</w:t>
      </w:r>
      <w:r w:rsidR="009A00B3" w:rsidRPr="00637C31">
        <w:rPr>
          <w:rFonts w:asciiTheme="minorHAnsi" w:hAnsiTheme="minorHAnsi" w:cstheme="minorHAnsi"/>
          <w:b/>
          <w:sz w:val="22"/>
          <w:szCs w:val="22"/>
        </w:rPr>
        <w:t xml:space="preserve"> </w:t>
      </w:r>
      <w:r w:rsidR="009A00B3" w:rsidRPr="00637C31">
        <w:rPr>
          <w:rFonts w:asciiTheme="minorHAnsi" w:hAnsiTheme="minorHAnsi" w:cstheme="minorHAnsi"/>
          <w:sz w:val="22"/>
          <w:szCs w:val="22"/>
        </w:rPr>
        <w:t>pkt.</w:t>
      </w:r>
      <w:r w:rsidR="00E91BEA" w:rsidRPr="00637C31">
        <w:rPr>
          <w:rFonts w:asciiTheme="minorHAnsi" w:hAnsiTheme="minorHAnsi" w:cstheme="minorHAnsi"/>
          <w:sz w:val="22"/>
          <w:szCs w:val="22"/>
        </w:rPr>
        <w:t> </w:t>
      </w:r>
      <w:r w:rsidR="009A00B3" w:rsidRPr="00637C31">
        <w:rPr>
          <w:rFonts w:asciiTheme="minorHAnsi" w:hAnsiTheme="minorHAnsi" w:cstheme="minorHAnsi"/>
          <w:sz w:val="22"/>
          <w:szCs w:val="22"/>
        </w:rPr>
        <w:t>5</w:t>
      </w:r>
      <w:r w:rsidR="009A00B3" w:rsidRPr="00637C31">
        <w:rPr>
          <w:rFonts w:ascii="Calibri" w:hAnsi="Calibri" w:cs="Calibri"/>
          <w:sz w:val="22"/>
          <w:szCs w:val="22"/>
        </w:rPr>
        <w:t xml:space="preserve"> w Części IV SWZ </w:t>
      </w:r>
      <w:r w:rsidR="00556942" w:rsidRPr="00637C31">
        <w:rPr>
          <w:rFonts w:asciiTheme="minorHAnsi" w:hAnsiTheme="minorHAnsi" w:cstheme="minorHAnsi"/>
          <w:iCs/>
          <w:sz w:val="22"/>
          <w:szCs w:val="22"/>
        </w:rPr>
        <w:t>mniejszej</w:t>
      </w:r>
      <w:r w:rsidR="009A00B3" w:rsidRPr="00637C31">
        <w:rPr>
          <w:rFonts w:asciiTheme="minorHAnsi" w:hAnsiTheme="minorHAnsi" w:cstheme="minorHAnsi"/>
          <w:iCs/>
          <w:sz w:val="22"/>
          <w:szCs w:val="22"/>
        </w:rPr>
        <w:t xml:space="preserve"> niż 4TB </w:t>
      </w:r>
      <w:r w:rsidRPr="00637C31">
        <w:rPr>
          <w:rFonts w:asciiTheme="minorHAnsi" w:hAnsiTheme="minorHAnsi" w:cstheme="minorHAnsi"/>
          <w:iCs/>
          <w:sz w:val="22"/>
          <w:szCs w:val="22"/>
        </w:rPr>
        <w:t xml:space="preserve">zamawiający odrzuci ofertę na podstawie art. 226 ust. 1 pkt. 5) ustawy Pzp jako ofertę, </w:t>
      </w:r>
      <w:r w:rsidRPr="007323B7">
        <w:rPr>
          <w:rFonts w:asciiTheme="minorHAnsi" w:hAnsiTheme="minorHAnsi" w:cstheme="minorHAnsi"/>
          <w:iCs/>
          <w:sz w:val="22"/>
          <w:szCs w:val="22"/>
        </w:rPr>
        <w:t>której treść jest niezgodna z warunkami zamówienia.</w:t>
      </w:r>
    </w:p>
    <w:p w14:paraId="4B6CC864" w14:textId="792B7E59" w:rsidR="00E52541" w:rsidRPr="007464C1" w:rsidRDefault="00E52541" w:rsidP="005B1EB3">
      <w:pPr>
        <w:spacing w:line="271" w:lineRule="auto"/>
        <w:ind w:left="284" w:right="-2"/>
        <w:jc w:val="both"/>
        <w:rPr>
          <w:rFonts w:asciiTheme="minorHAnsi" w:hAnsiTheme="minorHAnsi" w:cstheme="minorHAnsi"/>
          <w:b/>
          <w:iCs/>
          <w:sz w:val="22"/>
          <w:szCs w:val="22"/>
          <w:highlight w:val="yellow"/>
        </w:rPr>
      </w:pPr>
    </w:p>
    <w:p w14:paraId="0F6A1E08" w14:textId="0F44D38F" w:rsidR="00E52541" w:rsidRPr="007464C1" w:rsidRDefault="00E52541" w:rsidP="005B1EB3">
      <w:pPr>
        <w:spacing w:line="271" w:lineRule="auto"/>
        <w:ind w:right="-2"/>
        <w:jc w:val="both"/>
        <w:rPr>
          <w:rFonts w:asciiTheme="minorHAnsi" w:hAnsiTheme="minorHAnsi" w:cstheme="minorHAnsi"/>
          <w:sz w:val="22"/>
          <w:szCs w:val="22"/>
        </w:rPr>
      </w:pPr>
      <w:r w:rsidRPr="007464C1">
        <w:rPr>
          <w:rFonts w:asciiTheme="minorHAnsi" w:hAnsiTheme="minorHAnsi" w:cstheme="minorHAnsi"/>
          <w:b/>
          <w:iCs/>
          <w:sz w:val="22"/>
          <w:szCs w:val="22"/>
        </w:rPr>
        <w:t xml:space="preserve">Punktacja za kryterium </w:t>
      </w:r>
      <w:r w:rsidR="007464C1" w:rsidRPr="007464C1">
        <w:rPr>
          <w:rFonts w:asciiTheme="minorHAnsi" w:hAnsiTheme="minorHAnsi" w:cstheme="minorHAnsi"/>
          <w:b/>
          <w:sz w:val="22"/>
          <w:szCs w:val="22"/>
        </w:rPr>
        <w:t xml:space="preserve">wielkość </w:t>
      </w:r>
      <w:r w:rsidR="007464C1" w:rsidRPr="009A00B3">
        <w:rPr>
          <w:rFonts w:asciiTheme="minorHAnsi" w:hAnsiTheme="minorHAnsi" w:cstheme="minorHAnsi"/>
          <w:b/>
          <w:sz w:val="22"/>
          <w:szCs w:val="22"/>
        </w:rPr>
        <w:t xml:space="preserve">pamięci </w:t>
      </w:r>
      <w:r w:rsidR="009A00B3" w:rsidRPr="009A00B3">
        <w:rPr>
          <w:rFonts w:asciiTheme="minorHAnsi" w:hAnsiTheme="minorHAnsi" w:cstheme="minorHAnsi"/>
          <w:b/>
          <w:sz w:val="22"/>
          <w:szCs w:val="22"/>
        </w:rPr>
        <w:t xml:space="preserve">z </w:t>
      </w:r>
      <w:r w:rsidR="009A00B3" w:rsidRPr="00785E37">
        <w:rPr>
          <w:rFonts w:asciiTheme="minorHAnsi" w:hAnsiTheme="minorHAnsi" w:cstheme="minorHAnsi"/>
          <w:b/>
          <w:sz w:val="22"/>
          <w:szCs w:val="22"/>
        </w:rPr>
        <w:t xml:space="preserve">pozycji 20 </w:t>
      </w:r>
      <w:r w:rsidR="009A00B3" w:rsidRPr="009A00B3">
        <w:rPr>
          <w:rFonts w:asciiTheme="minorHAnsi" w:hAnsiTheme="minorHAnsi" w:cstheme="minorHAnsi"/>
          <w:b/>
          <w:sz w:val="22"/>
          <w:szCs w:val="22"/>
        </w:rPr>
        <w:t xml:space="preserve">pkt. </w:t>
      </w:r>
      <w:r w:rsidR="00235273" w:rsidRPr="00785E37">
        <w:rPr>
          <w:rFonts w:ascii="Calibri" w:hAnsi="Calibri" w:cs="Calibri"/>
          <w:b/>
          <w:iCs/>
          <w:sz w:val="22"/>
          <w:szCs w:val="22"/>
        </w:rPr>
        <w:t>2</w:t>
      </w:r>
      <w:r w:rsidR="00235273" w:rsidRPr="009A00B3">
        <w:rPr>
          <w:rFonts w:ascii="Calibri" w:hAnsi="Calibri" w:cs="Calibri"/>
          <w:iCs/>
          <w:sz w:val="22"/>
          <w:szCs w:val="22"/>
        </w:rPr>
        <w:t xml:space="preserve"> </w:t>
      </w:r>
      <w:r w:rsidR="009A00B3" w:rsidRPr="00785E37">
        <w:rPr>
          <w:rFonts w:ascii="Calibri" w:hAnsi="Calibri" w:cs="Calibri"/>
          <w:b/>
          <w:iCs/>
          <w:sz w:val="22"/>
          <w:szCs w:val="22"/>
        </w:rPr>
        <w:t xml:space="preserve">w </w:t>
      </w:r>
      <w:r w:rsidR="007464C1" w:rsidRPr="00785E37">
        <w:rPr>
          <w:rFonts w:asciiTheme="minorHAnsi" w:hAnsiTheme="minorHAnsi" w:cstheme="minorHAnsi"/>
          <w:b/>
          <w:sz w:val="22"/>
          <w:szCs w:val="22"/>
        </w:rPr>
        <w:t>Części</w:t>
      </w:r>
      <w:r w:rsidR="007464C1" w:rsidRPr="009A00B3">
        <w:rPr>
          <w:rFonts w:asciiTheme="minorHAnsi" w:hAnsiTheme="minorHAnsi" w:cstheme="minorHAnsi"/>
          <w:b/>
          <w:sz w:val="22"/>
          <w:szCs w:val="22"/>
        </w:rPr>
        <w:t xml:space="preserve"> IV</w:t>
      </w:r>
      <w:r w:rsidR="007464C1" w:rsidRPr="007464C1">
        <w:rPr>
          <w:rFonts w:asciiTheme="minorHAnsi" w:hAnsiTheme="minorHAnsi" w:cstheme="minorHAnsi"/>
          <w:b/>
          <w:sz w:val="22"/>
          <w:szCs w:val="22"/>
        </w:rPr>
        <w:t xml:space="preserve"> SWZ </w:t>
      </w:r>
      <w:r w:rsidRPr="007464C1">
        <w:rPr>
          <w:rFonts w:asciiTheme="minorHAnsi" w:hAnsiTheme="minorHAnsi" w:cstheme="minorHAnsi"/>
          <w:b/>
          <w:sz w:val="22"/>
          <w:szCs w:val="22"/>
        </w:rPr>
        <w:t>liczona będzie według następującego wzoru:</w:t>
      </w:r>
    </w:p>
    <w:p w14:paraId="395B561E" w14:textId="2E91C2D7" w:rsidR="00D316B1" w:rsidRPr="007464C1" w:rsidRDefault="00D316B1" w:rsidP="005B1EB3">
      <w:pPr>
        <w:spacing w:line="271" w:lineRule="auto"/>
        <w:ind w:right="-2"/>
        <w:jc w:val="both"/>
        <w:rPr>
          <w:rFonts w:asciiTheme="minorHAnsi" w:hAnsiTheme="minorHAnsi" w:cstheme="minorHAnsi"/>
          <w:i/>
          <w:sz w:val="22"/>
          <w:szCs w:val="22"/>
        </w:rPr>
      </w:pPr>
      <m:oMathPara>
        <m:oMathParaPr>
          <m:jc m:val="left"/>
        </m:oMathParaPr>
        <m:oMath>
          <m:r>
            <m:rPr>
              <m:sty m:val="p"/>
            </m:rPr>
            <w:rPr>
              <w:rFonts w:ascii="Cambria Math" w:hAnsi="Cambria Math" w:cstheme="minorHAnsi"/>
              <w:sz w:val="22"/>
              <w:szCs w:val="22"/>
            </w:rPr>
            <m:t xml:space="preserve">P </m:t>
          </m:r>
          <m:r>
            <w:rPr>
              <w:rFonts w:ascii="Cambria Math" w:hAnsi="Cambria Math" w:cstheme="minorHAnsi"/>
              <w:sz w:val="22"/>
              <w:szCs w:val="22"/>
            </w:rPr>
            <m:t>=</m:t>
          </m:r>
          <m:f>
            <m:fPr>
              <m:ctrlPr>
                <w:rPr>
                  <w:rFonts w:ascii="Cambria Math" w:hAnsi="Cambria Math" w:cstheme="minorHAnsi"/>
                  <w:i/>
                  <w:sz w:val="22"/>
                  <w:szCs w:val="22"/>
                </w:rPr>
              </m:ctrlPr>
            </m:fPr>
            <m:num>
              <m:r>
                <w:rPr>
                  <w:rFonts w:ascii="Cambria Math" w:hAnsi="Cambria Math" w:cstheme="minorHAnsi"/>
                  <w:sz w:val="22"/>
                  <w:szCs w:val="22"/>
                </w:rPr>
                <m:t>P(X)</m:t>
              </m:r>
            </m:num>
            <m:den>
              <m:r>
                <w:rPr>
                  <w:rFonts w:ascii="Cambria Math" w:hAnsi="Cambria Math" w:cstheme="minorHAnsi"/>
                  <w:sz w:val="22"/>
                  <w:szCs w:val="22"/>
                </w:rPr>
                <m:t>Pmax</m:t>
              </m:r>
            </m:den>
          </m:f>
          <m:r>
            <w:rPr>
              <w:rFonts w:ascii="Cambria Math" w:hAnsi="Cambria Math" w:cstheme="minorHAnsi"/>
              <w:sz w:val="22"/>
              <w:szCs w:val="22"/>
            </w:rPr>
            <m:t>*20</m:t>
          </m:r>
        </m:oMath>
      </m:oMathPara>
    </w:p>
    <w:p w14:paraId="00038043" w14:textId="77777777" w:rsidR="00D316B1" w:rsidRPr="007464C1" w:rsidRDefault="00D316B1" w:rsidP="005B1EB3">
      <w:pPr>
        <w:spacing w:line="271" w:lineRule="auto"/>
        <w:ind w:right="-2"/>
        <w:jc w:val="both"/>
        <w:rPr>
          <w:rFonts w:asciiTheme="minorHAnsi" w:hAnsiTheme="minorHAnsi" w:cstheme="minorHAnsi"/>
          <w:sz w:val="22"/>
          <w:szCs w:val="22"/>
        </w:rPr>
      </w:pPr>
      <w:r w:rsidRPr="007464C1">
        <w:rPr>
          <w:rFonts w:asciiTheme="minorHAnsi" w:hAnsiTheme="minorHAnsi" w:cstheme="minorHAnsi"/>
          <w:sz w:val="22"/>
          <w:szCs w:val="22"/>
        </w:rPr>
        <w:t>gdzie:</w:t>
      </w:r>
    </w:p>
    <w:p w14:paraId="215C4922" w14:textId="6DC5B71D" w:rsidR="00D316B1" w:rsidRPr="007464C1" w:rsidRDefault="00D316B1" w:rsidP="00637C31">
      <w:pPr>
        <w:spacing w:line="271" w:lineRule="auto"/>
        <w:ind w:left="709" w:right="-2" w:hanging="709"/>
        <w:jc w:val="both"/>
        <w:rPr>
          <w:rFonts w:asciiTheme="minorHAnsi" w:hAnsiTheme="minorHAnsi" w:cstheme="minorHAnsi"/>
          <w:iCs/>
          <w:sz w:val="22"/>
          <w:szCs w:val="22"/>
        </w:rPr>
      </w:pPr>
      <w:r w:rsidRPr="007464C1">
        <w:rPr>
          <w:rFonts w:asciiTheme="minorHAnsi" w:hAnsiTheme="minorHAnsi" w:cstheme="minorHAnsi"/>
          <w:iCs/>
          <w:sz w:val="22"/>
          <w:szCs w:val="22"/>
        </w:rPr>
        <w:t>P</w:t>
      </w:r>
      <w:r w:rsidRPr="007464C1">
        <w:rPr>
          <w:rFonts w:asciiTheme="minorHAnsi" w:hAnsiTheme="minorHAnsi" w:cstheme="minorHAnsi"/>
          <w:sz w:val="22"/>
          <w:szCs w:val="22"/>
        </w:rPr>
        <w:tab/>
        <w:t xml:space="preserve"> – </w:t>
      </w:r>
      <w:r w:rsidRPr="007464C1">
        <w:rPr>
          <w:rFonts w:asciiTheme="minorHAnsi" w:hAnsiTheme="minorHAnsi" w:cstheme="minorHAnsi"/>
          <w:sz w:val="22"/>
          <w:szCs w:val="22"/>
        </w:rPr>
        <w:fldChar w:fldCharType="begin"/>
      </w:r>
      <w:r w:rsidRPr="007464C1">
        <w:rPr>
          <w:rFonts w:asciiTheme="minorHAnsi" w:hAnsiTheme="minorHAnsi" w:cstheme="minorHAnsi"/>
          <w:sz w:val="22"/>
          <w:szCs w:val="22"/>
        </w:rPr>
        <w:instrText xml:space="preserve"> QUOTE </w:instrText>
      </w:r>
      <m:oMath>
        <m:f>
          <m:fPr>
            <m:ctrlPr>
              <w:rPr>
                <w:rFonts w:ascii="Cambria Math" w:hAnsi="Cambria Math" w:cstheme="minorHAnsi"/>
                <w:i/>
                <w:sz w:val="22"/>
                <w:szCs w:val="22"/>
              </w:rPr>
            </m:ctrlPr>
          </m:fPr>
          <m:num>
            <m:r>
              <m:rPr>
                <m:sty m:val="p"/>
              </m:rPr>
              <w:rPr>
                <w:rFonts w:ascii="Cambria Math" w:hAnsi="Cambria Math" w:cstheme="minorHAnsi"/>
                <w:sz w:val="22"/>
                <w:szCs w:val="22"/>
              </w:rPr>
              <m:t>dy</m:t>
            </m:r>
          </m:num>
          <m:den>
            <m:r>
              <m:rPr>
                <m:sty m:val="p"/>
              </m:rPr>
              <w:rPr>
                <w:rFonts w:ascii="Cambria Math" w:hAnsi="Cambria Math" w:cstheme="minorHAnsi"/>
                <w:sz w:val="22"/>
                <w:szCs w:val="22"/>
              </w:rPr>
              <m:t>dx</m:t>
            </m:r>
          </m:den>
        </m:f>
        <m:r>
          <m:rPr>
            <m:sty m:val="p"/>
          </m:rPr>
          <w:rPr>
            <w:rFonts w:ascii="Cambria Math" w:hAnsi="Cambria Math" w:cstheme="minorHAnsi"/>
            <w:sz w:val="22"/>
            <w:szCs w:val="22"/>
          </w:rPr>
          <m:t>=7</m:t>
        </m:r>
      </m:oMath>
      <w:r w:rsidRPr="007464C1">
        <w:rPr>
          <w:rFonts w:asciiTheme="minorHAnsi" w:hAnsiTheme="minorHAnsi" w:cstheme="minorHAnsi"/>
          <w:sz w:val="22"/>
          <w:szCs w:val="22"/>
        </w:rPr>
        <w:instrText xml:space="preserve"> </w:instrText>
      </w:r>
      <w:r w:rsidRPr="007464C1">
        <w:rPr>
          <w:rFonts w:asciiTheme="minorHAnsi" w:hAnsiTheme="minorHAnsi" w:cstheme="minorHAnsi"/>
          <w:sz w:val="22"/>
          <w:szCs w:val="22"/>
        </w:rPr>
        <w:fldChar w:fldCharType="end"/>
      </w:r>
      <w:r w:rsidRPr="007464C1">
        <w:rPr>
          <w:rFonts w:asciiTheme="minorHAnsi" w:hAnsiTheme="minorHAnsi" w:cstheme="minorHAnsi"/>
          <w:sz w:val="22"/>
          <w:szCs w:val="22"/>
        </w:rPr>
        <w:t>l</w:t>
      </w:r>
      <w:r w:rsidRPr="007464C1">
        <w:rPr>
          <w:rFonts w:asciiTheme="minorHAnsi" w:hAnsiTheme="minorHAnsi" w:cstheme="minorHAnsi"/>
          <w:iCs/>
          <w:sz w:val="22"/>
          <w:szCs w:val="22"/>
        </w:rPr>
        <w:t xml:space="preserve">iczba punktów przyznana badanej ofercie </w:t>
      </w:r>
      <w:r w:rsidR="00E0238B" w:rsidRPr="007464C1">
        <w:rPr>
          <w:rFonts w:asciiTheme="minorHAnsi" w:hAnsiTheme="minorHAnsi" w:cstheme="minorHAnsi"/>
          <w:iCs/>
          <w:sz w:val="22"/>
          <w:szCs w:val="22"/>
        </w:rPr>
        <w:t xml:space="preserve">za </w:t>
      </w:r>
      <w:r w:rsidRPr="007464C1">
        <w:rPr>
          <w:rFonts w:asciiTheme="minorHAnsi" w:hAnsiTheme="minorHAnsi" w:cstheme="minorHAnsi"/>
          <w:iCs/>
          <w:sz w:val="22"/>
          <w:szCs w:val="22"/>
        </w:rPr>
        <w:t xml:space="preserve">kryterium </w:t>
      </w:r>
      <w:r w:rsidR="007464C1" w:rsidRPr="007464C1">
        <w:rPr>
          <w:rFonts w:asciiTheme="minorHAnsi" w:hAnsiTheme="minorHAnsi" w:cstheme="minorHAnsi"/>
          <w:iCs/>
          <w:sz w:val="22"/>
          <w:szCs w:val="22"/>
        </w:rPr>
        <w:t xml:space="preserve">wielkość </w:t>
      </w:r>
      <w:r w:rsidR="007464C1" w:rsidRPr="009A00B3">
        <w:rPr>
          <w:rFonts w:asciiTheme="minorHAnsi" w:hAnsiTheme="minorHAnsi" w:cstheme="minorHAnsi"/>
          <w:iCs/>
          <w:sz w:val="22"/>
          <w:szCs w:val="22"/>
        </w:rPr>
        <w:t xml:space="preserve">pamięci </w:t>
      </w:r>
      <w:r w:rsidR="009A00B3" w:rsidRPr="009A00B3">
        <w:rPr>
          <w:rFonts w:asciiTheme="minorHAnsi" w:hAnsiTheme="minorHAnsi" w:cstheme="minorHAnsi"/>
          <w:iCs/>
          <w:sz w:val="22"/>
          <w:szCs w:val="22"/>
        </w:rPr>
        <w:t xml:space="preserve">z </w:t>
      </w:r>
      <w:r w:rsidR="007464C1" w:rsidRPr="00785E37">
        <w:rPr>
          <w:rFonts w:asciiTheme="minorHAnsi" w:hAnsiTheme="minorHAnsi" w:cstheme="minorHAnsi"/>
          <w:iCs/>
          <w:sz w:val="22"/>
          <w:szCs w:val="22"/>
        </w:rPr>
        <w:t>pozycji 2</w:t>
      </w:r>
      <w:r w:rsidR="00B941B4" w:rsidRPr="00785E37">
        <w:rPr>
          <w:rFonts w:asciiTheme="minorHAnsi" w:hAnsiTheme="minorHAnsi" w:cstheme="minorHAnsi"/>
          <w:iCs/>
          <w:sz w:val="22"/>
          <w:szCs w:val="22"/>
        </w:rPr>
        <w:t>0</w:t>
      </w:r>
      <w:r w:rsidR="009A00B3" w:rsidRPr="009A00B3">
        <w:rPr>
          <w:rFonts w:asciiTheme="minorHAnsi" w:hAnsiTheme="minorHAnsi" w:cstheme="minorHAnsi"/>
          <w:iCs/>
          <w:sz w:val="22"/>
          <w:szCs w:val="22"/>
        </w:rPr>
        <w:t xml:space="preserve"> pkt</w:t>
      </w:r>
      <w:r w:rsidR="009A00B3">
        <w:rPr>
          <w:rFonts w:asciiTheme="minorHAnsi" w:hAnsiTheme="minorHAnsi" w:cstheme="minorHAnsi"/>
          <w:iCs/>
          <w:sz w:val="22"/>
          <w:szCs w:val="22"/>
        </w:rPr>
        <w:t xml:space="preserve">. 2 </w:t>
      </w:r>
      <w:r w:rsidR="000F001C">
        <w:rPr>
          <w:rFonts w:asciiTheme="minorHAnsi" w:hAnsiTheme="minorHAnsi" w:cstheme="minorHAnsi"/>
          <w:iCs/>
          <w:sz w:val="22"/>
          <w:szCs w:val="22"/>
        </w:rPr>
        <w:t xml:space="preserve">   </w:t>
      </w:r>
      <w:r w:rsidR="009A00B3">
        <w:rPr>
          <w:rFonts w:asciiTheme="minorHAnsi" w:hAnsiTheme="minorHAnsi" w:cstheme="minorHAnsi"/>
          <w:iCs/>
          <w:sz w:val="22"/>
          <w:szCs w:val="22"/>
        </w:rPr>
        <w:t>w</w:t>
      </w:r>
      <w:r w:rsidR="007464C1" w:rsidRPr="007464C1">
        <w:rPr>
          <w:rFonts w:asciiTheme="minorHAnsi" w:hAnsiTheme="minorHAnsi" w:cstheme="minorHAnsi"/>
          <w:iCs/>
          <w:sz w:val="22"/>
          <w:szCs w:val="22"/>
        </w:rPr>
        <w:t xml:space="preserve"> Części IV SWZ</w:t>
      </w:r>
    </w:p>
    <w:p w14:paraId="6C6E5912" w14:textId="7B3982C0" w:rsidR="00D316B1" w:rsidRPr="007464C1" w:rsidRDefault="00D316B1" w:rsidP="005B1EB3">
      <w:pPr>
        <w:spacing w:line="271" w:lineRule="auto"/>
        <w:ind w:right="-2"/>
        <w:jc w:val="both"/>
        <w:rPr>
          <w:rFonts w:asciiTheme="minorHAnsi" w:hAnsiTheme="minorHAnsi" w:cstheme="minorHAnsi"/>
          <w:iCs/>
          <w:sz w:val="22"/>
          <w:szCs w:val="22"/>
        </w:rPr>
      </w:pPr>
      <w:r w:rsidRPr="007464C1">
        <w:rPr>
          <w:rFonts w:asciiTheme="minorHAnsi" w:hAnsiTheme="minorHAnsi" w:cstheme="minorHAnsi"/>
          <w:iCs/>
          <w:sz w:val="22"/>
          <w:szCs w:val="22"/>
        </w:rPr>
        <w:t>P(X)</w:t>
      </w:r>
      <w:r w:rsidRPr="007464C1">
        <w:rPr>
          <w:rFonts w:asciiTheme="minorHAnsi" w:hAnsiTheme="minorHAnsi" w:cstheme="minorHAnsi"/>
          <w:iCs/>
          <w:sz w:val="22"/>
          <w:szCs w:val="22"/>
        </w:rPr>
        <w:tab/>
      </w:r>
      <w:r w:rsidR="000F001C">
        <w:rPr>
          <w:rFonts w:asciiTheme="minorHAnsi" w:hAnsiTheme="minorHAnsi" w:cstheme="minorHAnsi"/>
          <w:iCs/>
          <w:sz w:val="22"/>
          <w:szCs w:val="22"/>
        </w:rPr>
        <w:t xml:space="preserve"> </w:t>
      </w:r>
      <w:r w:rsidRPr="007464C1">
        <w:rPr>
          <w:rFonts w:asciiTheme="minorHAnsi" w:hAnsiTheme="minorHAnsi" w:cstheme="minorHAnsi"/>
          <w:sz w:val="22"/>
          <w:szCs w:val="22"/>
        </w:rPr>
        <w:t>–</w:t>
      </w:r>
      <w:r w:rsidR="007464C1" w:rsidRPr="007464C1">
        <w:rPr>
          <w:rFonts w:asciiTheme="minorHAnsi" w:hAnsiTheme="minorHAnsi" w:cstheme="minorHAnsi"/>
          <w:sz w:val="22"/>
          <w:szCs w:val="22"/>
        </w:rPr>
        <w:t xml:space="preserve"> wielkość pamięci </w:t>
      </w:r>
      <w:r w:rsidR="009A00B3" w:rsidRPr="009A00B3">
        <w:rPr>
          <w:rFonts w:asciiTheme="minorHAnsi" w:hAnsiTheme="minorHAnsi" w:cstheme="minorHAnsi"/>
          <w:iCs/>
          <w:sz w:val="22"/>
          <w:szCs w:val="22"/>
        </w:rPr>
        <w:t xml:space="preserve">z </w:t>
      </w:r>
      <w:r w:rsidR="009A00B3" w:rsidRPr="0015717E">
        <w:rPr>
          <w:rFonts w:asciiTheme="minorHAnsi" w:hAnsiTheme="minorHAnsi" w:cstheme="minorHAnsi"/>
          <w:iCs/>
          <w:sz w:val="22"/>
          <w:szCs w:val="22"/>
        </w:rPr>
        <w:t>pozycji 20</w:t>
      </w:r>
      <w:r w:rsidR="009A00B3" w:rsidRPr="009A00B3">
        <w:rPr>
          <w:rFonts w:asciiTheme="minorHAnsi" w:hAnsiTheme="minorHAnsi" w:cstheme="minorHAnsi"/>
          <w:iCs/>
          <w:sz w:val="22"/>
          <w:szCs w:val="22"/>
        </w:rPr>
        <w:t xml:space="preserve"> pkt</w:t>
      </w:r>
      <w:r w:rsidR="009A00B3">
        <w:rPr>
          <w:rFonts w:asciiTheme="minorHAnsi" w:hAnsiTheme="minorHAnsi" w:cstheme="minorHAnsi"/>
          <w:iCs/>
          <w:sz w:val="22"/>
          <w:szCs w:val="22"/>
        </w:rPr>
        <w:t>. 2 w</w:t>
      </w:r>
      <w:r w:rsidR="009A00B3" w:rsidRPr="007464C1">
        <w:rPr>
          <w:rFonts w:asciiTheme="minorHAnsi" w:hAnsiTheme="minorHAnsi" w:cstheme="minorHAnsi"/>
          <w:iCs/>
          <w:sz w:val="22"/>
          <w:szCs w:val="22"/>
        </w:rPr>
        <w:t xml:space="preserve"> </w:t>
      </w:r>
      <w:r w:rsidR="00F60EAB" w:rsidRPr="007464C1">
        <w:rPr>
          <w:rFonts w:asciiTheme="minorHAnsi" w:hAnsiTheme="minorHAnsi" w:cstheme="minorHAnsi"/>
          <w:sz w:val="22"/>
          <w:szCs w:val="22"/>
        </w:rPr>
        <w:t>Części IV SWZ</w:t>
      </w:r>
      <w:r w:rsidRPr="007464C1">
        <w:rPr>
          <w:rFonts w:asciiTheme="minorHAnsi" w:hAnsiTheme="minorHAnsi" w:cstheme="minorHAnsi"/>
          <w:sz w:val="22"/>
          <w:szCs w:val="22"/>
        </w:rPr>
        <w:t xml:space="preserve"> zaoferowana w badanej ofercie</w:t>
      </w:r>
    </w:p>
    <w:p w14:paraId="605BE649" w14:textId="38970F9B" w:rsidR="00D316B1" w:rsidRPr="007464C1" w:rsidRDefault="00D316B1" w:rsidP="000F001C">
      <w:pPr>
        <w:spacing w:line="271" w:lineRule="auto"/>
        <w:ind w:left="709" w:right="-2" w:hanging="709"/>
        <w:jc w:val="both"/>
        <w:rPr>
          <w:rFonts w:asciiTheme="minorHAnsi" w:hAnsiTheme="minorHAnsi" w:cstheme="minorHAnsi"/>
          <w:iCs/>
          <w:sz w:val="22"/>
          <w:szCs w:val="22"/>
        </w:rPr>
      </w:pPr>
      <w:r w:rsidRPr="007464C1">
        <w:rPr>
          <w:rFonts w:asciiTheme="minorHAnsi" w:hAnsiTheme="minorHAnsi" w:cstheme="minorHAnsi"/>
          <w:iCs/>
          <w:sz w:val="22"/>
          <w:szCs w:val="22"/>
        </w:rPr>
        <w:t>P</w:t>
      </w:r>
      <w:r w:rsidRPr="007464C1">
        <w:rPr>
          <w:rFonts w:asciiTheme="minorHAnsi" w:hAnsiTheme="minorHAnsi" w:cstheme="minorHAnsi"/>
          <w:iCs/>
          <w:sz w:val="22"/>
          <w:szCs w:val="22"/>
          <w:vertAlign w:val="subscript"/>
        </w:rPr>
        <w:t>max</w:t>
      </w:r>
      <w:r w:rsidRPr="007464C1">
        <w:rPr>
          <w:rFonts w:asciiTheme="minorHAnsi" w:hAnsiTheme="minorHAnsi" w:cstheme="minorHAnsi"/>
          <w:iCs/>
          <w:sz w:val="22"/>
          <w:szCs w:val="22"/>
        </w:rPr>
        <w:tab/>
        <w:t xml:space="preserve"> </w:t>
      </w:r>
      <w:r w:rsidRPr="007464C1">
        <w:rPr>
          <w:rFonts w:asciiTheme="minorHAnsi" w:hAnsiTheme="minorHAnsi" w:cstheme="minorHAnsi"/>
          <w:sz w:val="22"/>
          <w:szCs w:val="22"/>
        </w:rPr>
        <w:t xml:space="preserve">– największa zaoferowana </w:t>
      </w:r>
      <w:r w:rsidR="007464C1" w:rsidRPr="007464C1">
        <w:rPr>
          <w:rFonts w:asciiTheme="minorHAnsi" w:hAnsiTheme="minorHAnsi" w:cstheme="minorHAnsi"/>
          <w:sz w:val="22"/>
          <w:szCs w:val="22"/>
        </w:rPr>
        <w:t xml:space="preserve">wielkość pamięci </w:t>
      </w:r>
      <w:r w:rsidR="009A00B3" w:rsidRPr="009A00B3">
        <w:rPr>
          <w:rFonts w:asciiTheme="minorHAnsi" w:hAnsiTheme="minorHAnsi" w:cstheme="minorHAnsi"/>
          <w:iCs/>
          <w:sz w:val="22"/>
          <w:szCs w:val="22"/>
        </w:rPr>
        <w:t xml:space="preserve">z </w:t>
      </w:r>
      <w:r w:rsidR="009A00B3" w:rsidRPr="0015717E">
        <w:rPr>
          <w:rFonts w:asciiTheme="minorHAnsi" w:hAnsiTheme="minorHAnsi" w:cstheme="minorHAnsi"/>
          <w:iCs/>
          <w:sz w:val="22"/>
          <w:szCs w:val="22"/>
        </w:rPr>
        <w:t>pozycji 20</w:t>
      </w:r>
      <w:r w:rsidR="009A00B3" w:rsidRPr="009A00B3">
        <w:rPr>
          <w:rFonts w:asciiTheme="minorHAnsi" w:hAnsiTheme="minorHAnsi" w:cstheme="minorHAnsi"/>
          <w:iCs/>
          <w:sz w:val="22"/>
          <w:szCs w:val="22"/>
        </w:rPr>
        <w:t xml:space="preserve"> pkt</w:t>
      </w:r>
      <w:r w:rsidR="009A00B3">
        <w:rPr>
          <w:rFonts w:asciiTheme="minorHAnsi" w:hAnsiTheme="minorHAnsi" w:cstheme="minorHAnsi"/>
          <w:iCs/>
          <w:sz w:val="22"/>
          <w:szCs w:val="22"/>
        </w:rPr>
        <w:t>. 2 w</w:t>
      </w:r>
      <w:r w:rsidR="009A00B3" w:rsidRPr="007464C1">
        <w:rPr>
          <w:rFonts w:asciiTheme="minorHAnsi" w:hAnsiTheme="minorHAnsi" w:cstheme="minorHAnsi"/>
          <w:iCs/>
          <w:sz w:val="22"/>
          <w:szCs w:val="22"/>
        </w:rPr>
        <w:t xml:space="preserve"> </w:t>
      </w:r>
      <w:r w:rsidR="00F60EAB" w:rsidRPr="007464C1">
        <w:rPr>
          <w:rFonts w:asciiTheme="minorHAnsi" w:hAnsiTheme="minorHAnsi" w:cstheme="minorHAnsi"/>
          <w:sz w:val="22"/>
          <w:szCs w:val="22"/>
        </w:rPr>
        <w:t>Części IV SWZ</w:t>
      </w:r>
      <w:r w:rsidRPr="007464C1">
        <w:rPr>
          <w:rFonts w:asciiTheme="minorHAnsi" w:hAnsiTheme="minorHAnsi" w:cstheme="minorHAnsi"/>
          <w:sz w:val="22"/>
          <w:szCs w:val="22"/>
        </w:rPr>
        <w:t xml:space="preserve"> wśród złożonych ofert </w:t>
      </w:r>
    </w:p>
    <w:p w14:paraId="2184F5F6" w14:textId="77777777" w:rsidR="00DE7707" w:rsidRPr="00CE35C8" w:rsidRDefault="00DE7707" w:rsidP="00547957">
      <w:pPr>
        <w:spacing w:line="271" w:lineRule="auto"/>
        <w:ind w:right="-2"/>
        <w:jc w:val="both"/>
        <w:rPr>
          <w:rFonts w:asciiTheme="minorHAnsi" w:hAnsiTheme="minorHAnsi" w:cstheme="minorHAnsi"/>
          <w:b/>
          <w:iCs/>
          <w:sz w:val="22"/>
          <w:szCs w:val="22"/>
          <w:highlight w:val="yellow"/>
        </w:rPr>
      </w:pPr>
    </w:p>
    <w:p w14:paraId="6FB47C76" w14:textId="6677EB26" w:rsidR="00547957" w:rsidRPr="007323B7" w:rsidRDefault="00547957" w:rsidP="00547957">
      <w:pPr>
        <w:spacing w:line="271" w:lineRule="auto"/>
        <w:ind w:right="-2"/>
        <w:jc w:val="both"/>
        <w:rPr>
          <w:rFonts w:asciiTheme="minorHAnsi" w:hAnsiTheme="minorHAnsi" w:cstheme="minorHAnsi"/>
          <w:iCs/>
          <w:sz w:val="22"/>
          <w:szCs w:val="22"/>
        </w:rPr>
      </w:pPr>
      <w:r w:rsidRPr="007323B7">
        <w:rPr>
          <w:rFonts w:asciiTheme="minorHAnsi" w:hAnsiTheme="minorHAnsi" w:cstheme="minorHAnsi"/>
          <w:b/>
          <w:iCs/>
          <w:sz w:val="22"/>
          <w:szCs w:val="22"/>
        </w:rPr>
        <w:t>UWAGA:</w:t>
      </w:r>
    </w:p>
    <w:p w14:paraId="409E5F8D" w14:textId="29C8CDDA" w:rsidR="00D316B1" w:rsidRPr="007323B7" w:rsidRDefault="00547957" w:rsidP="00547957">
      <w:pPr>
        <w:spacing w:line="271" w:lineRule="auto"/>
        <w:ind w:right="-2"/>
        <w:jc w:val="both"/>
        <w:rPr>
          <w:rFonts w:asciiTheme="minorHAnsi" w:hAnsiTheme="minorHAnsi" w:cstheme="minorHAnsi"/>
          <w:iCs/>
          <w:sz w:val="22"/>
          <w:szCs w:val="22"/>
        </w:rPr>
      </w:pPr>
      <w:r w:rsidRPr="007323B7">
        <w:rPr>
          <w:rFonts w:asciiTheme="minorHAnsi" w:hAnsiTheme="minorHAnsi" w:cstheme="minorHAnsi"/>
          <w:iCs/>
          <w:sz w:val="22"/>
          <w:szCs w:val="22"/>
        </w:rPr>
        <w:t xml:space="preserve">Zamawiający zastrzega, że nie dopuszcza zaoferowania </w:t>
      </w:r>
      <w:r w:rsidR="007464C1" w:rsidRPr="007323B7">
        <w:rPr>
          <w:rFonts w:asciiTheme="minorHAnsi" w:hAnsiTheme="minorHAnsi" w:cstheme="minorHAnsi"/>
          <w:iCs/>
          <w:sz w:val="22"/>
          <w:szCs w:val="22"/>
        </w:rPr>
        <w:t xml:space="preserve">wielkości pamięci </w:t>
      </w:r>
      <w:r w:rsidR="009A00B3" w:rsidRPr="009A00B3">
        <w:rPr>
          <w:rFonts w:asciiTheme="minorHAnsi" w:hAnsiTheme="minorHAnsi" w:cstheme="minorHAnsi"/>
          <w:iCs/>
          <w:sz w:val="22"/>
          <w:szCs w:val="22"/>
        </w:rPr>
        <w:t xml:space="preserve">z </w:t>
      </w:r>
      <w:r w:rsidR="009A00B3" w:rsidRPr="0015717E">
        <w:rPr>
          <w:rFonts w:asciiTheme="minorHAnsi" w:hAnsiTheme="minorHAnsi" w:cstheme="minorHAnsi"/>
          <w:iCs/>
          <w:sz w:val="22"/>
          <w:szCs w:val="22"/>
        </w:rPr>
        <w:t>pozycji 20</w:t>
      </w:r>
      <w:r w:rsidR="009A00B3" w:rsidRPr="009A00B3">
        <w:rPr>
          <w:rFonts w:asciiTheme="minorHAnsi" w:hAnsiTheme="minorHAnsi" w:cstheme="minorHAnsi"/>
          <w:iCs/>
          <w:sz w:val="22"/>
          <w:szCs w:val="22"/>
        </w:rPr>
        <w:t xml:space="preserve"> pkt</w:t>
      </w:r>
      <w:r w:rsidR="009A00B3">
        <w:rPr>
          <w:rFonts w:asciiTheme="minorHAnsi" w:hAnsiTheme="minorHAnsi" w:cstheme="minorHAnsi"/>
          <w:iCs/>
          <w:sz w:val="22"/>
          <w:szCs w:val="22"/>
        </w:rPr>
        <w:t>. 2 w Części IV SWZ</w:t>
      </w:r>
      <w:r w:rsidRPr="007323B7">
        <w:rPr>
          <w:rFonts w:asciiTheme="minorHAnsi" w:hAnsiTheme="minorHAnsi" w:cstheme="minorHAnsi"/>
          <w:iCs/>
          <w:sz w:val="22"/>
          <w:szCs w:val="22"/>
        </w:rPr>
        <w:t xml:space="preserve"> mniej</w:t>
      </w:r>
      <w:r w:rsidR="009A00B3">
        <w:rPr>
          <w:rFonts w:asciiTheme="minorHAnsi" w:hAnsiTheme="minorHAnsi" w:cstheme="minorHAnsi"/>
          <w:iCs/>
          <w:sz w:val="22"/>
          <w:szCs w:val="22"/>
        </w:rPr>
        <w:t>szej</w:t>
      </w:r>
      <w:r w:rsidRPr="007323B7">
        <w:rPr>
          <w:rFonts w:asciiTheme="minorHAnsi" w:hAnsiTheme="minorHAnsi" w:cstheme="minorHAnsi"/>
          <w:iCs/>
          <w:sz w:val="22"/>
          <w:szCs w:val="22"/>
        </w:rPr>
        <w:t xml:space="preserve"> niż </w:t>
      </w:r>
      <w:r w:rsidR="00440E16" w:rsidRPr="007323B7">
        <w:rPr>
          <w:rFonts w:asciiTheme="minorHAnsi" w:hAnsiTheme="minorHAnsi" w:cstheme="minorHAnsi"/>
          <w:iCs/>
          <w:sz w:val="22"/>
          <w:szCs w:val="22"/>
        </w:rPr>
        <w:t>8GB</w:t>
      </w:r>
      <w:r w:rsidR="000F001C">
        <w:rPr>
          <w:rFonts w:asciiTheme="minorHAnsi" w:hAnsiTheme="minorHAnsi" w:cstheme="minorHAnsi"/>
          <w:iCs/>
          <w:sz w:val="22"/>
          <w:szCs w:val="22"/>
        </w:rPr>
        <w:t>.</w:t>
      </w:r>
      <w:r w:rsidR="00440E16" w:rsidRPr="007323B7">
        <w:rPr>
          <w:rFonts w:asciiTheme="minorHAnsi" w:hAnsiTheme="minorHAnsi" w:cstheme="minorHAnsi"/>
          <w:iCs/>
          <w:sz w:val="22"/>
          <w:szCs w:val="22"/>
        </w:rPr>
        <w:t xml:space="preserve"> </w:t>
      </w:r>
      <w:r w:rsidRPr="007323B7">
        <w:rPr>
          <w:rFonts w:asciiTheme="minorHAnsi" w:hAnsiTheme="minorHAnsi" w:cstheme="minorHAnsi"/>
          <w:iCs/>
          <w:sz w:val="22"/>
          <w:szCs w:val="22"/>
        </w:rPr>
        <w:t xml:space="preserve">W przypadku zaoferowania </w:t>
      </w:r>
      <w:r w:rsidR="009A00B3">
        <w:rPr>
          <w:rFonts w:asciiTheme="minorHAnsi" w:hAnsiTheme="minorHAnsi" w:cstheme="minorHAnsi"/>
          <w:iCs/>
          <w:sz w:val="22"/>
          <w:szCs w:val="22"/>
        </w:rPr>
        <w:t xml:space="preserve">wielkości </w:t>
      </w:r>
      <w:r w:rsidR="008A6E1B" w:rsidRPr="007323B7">
        <w:rPr>
          <w:rFonts w:asciiTheme="minorHAnsi" w:hAnsiTheme="minorHAnsi" w:cstheme="minorHAnsi"/>
          <w:iCs/>
          <w:sz w:val="22"/>
          <w:szCs w:val="22"/>
        </w:rPr>
        <w:t xml:space="preserve">pamięci </w:t>
      </w:r>
      <w:r w:rsidR="009A00B3" w:rsidRPr="009A00B3">
        <w:rPr>
          <w:rFonts w:asciiTheme="minorHAnsi" w:hAnsiTheme="minorHAnsi" w:cstheme="minorHAnsi"/>
          <w:iCs/>
          <w:sz w:val="22"/>
          <w:szCs w:val="22"/>
        </w:rPr>
        <w:t xml:space="preserve">z </w:t>
      </w:r>
      <w:r w:rsidR="009A00B3" w:rsidRPr="0015717E">
        <w:rPr>
          <w:rFonts w:asciiTheme="minorHAnsi" w:hAnsiTheme="minorHAnsi" w:cstheme="minorHAnsi"/>
          <w:iCs/>
          <w:sz w:val="22"/>
          <w:szCs w:val="22"/>
        </w:rPr>
        <w:t>pozycji 20</w:t>
      </w:r>
      <w:r w:rsidR="009A00B3" w:rsidRPr="009A00B3">
        <w:rPr>
          <w:rFonts w:asciiTheme="minorHAnsi" w:hAnsiTheme="minorHAnsi" w:cstheme="minorHAnsi"/>
          <w:iCs/>
          <w:sz w:val="22"/>
          <w:szCs w:val="22"/>
        </w:rPr>
        <w:t xml:space="preserve"> pkt</w:t>
      </w:r>
      <w:r w:rsidR="009A00B3">
        <w:rPr>
          <w:rFonts w:asciiTheme="minorHAnsi" w:hAnsiTheme="minorHAnsi" w:cstheme="minorHAnsi"/>
          <w:iCs/>
          <w:sz w:val="22"/>
          <w:szCs w:val="22"/>
        </w:rPr>
        <w:t>. 2 w Części IV SWZ</w:t>
      </w:r>
      <w:r w:rsidR="009A00B3" w:rsidRPr="007323B7">
        <w:rPr>
          <w:rFonts w:asciiTheme="minorHAnsi" w:hAnsiTheme="minorHAnsi" w:cstheme="minorHAnsi"/>
          <w:iCs/>
          <w:sz w:val="22"/>
          <w:szCs w:val="22"/>
        </w:rPr>
        <w:t xml:space="preserve"> mniej</w:t>
      </w:r>
      <w:r w:rsidR="009A00B3">
        <w:rPr>
          <w:rFonts w:asciiTheme="minorHAnsi" w:hAnsiTheme="minorHAnsi" w:cstheme="minorHAnsi"/>
          <w:iCs/>
          <w:sz w:val="22"/>
          <w:szCs w:val="22"/>
        </w:rPr>
        <w:t>szej</w:t>
      </w:r>
      <w:r w:rsidR="009A00B3" w:rsidRPr="007323B7">
        <w:rPr>
          <w:rFonts w:asciiTheme="minorHAnsi" w:hAnsiTheme="minorHAnsi" w:cstheme="minorHAnsi"/>
          <w:iCs/>
          <w:sz w:val="22"/>
          <w:szCs w:val="22"/>
        </w:rPr>
        <w:t xml:space="preserve"> niż 8GB</w:t>
      </w:r>
      <w:r w:rsidR="008A6E1B" w:rsidRPr="007323B7">
        <w:rPr>
          <w:rFonts w:asciiTheme="minorHAnsi" w:hAnsiTheme="minorHAnsi" w:cstheme="minorHAnsi"/>
          <w:iCs/>
          <w:sz w:val="22"/>
          <w:szCs w:val="22"/>
        </w:rPr>
        <w:t xml:space="preserve"> </w:t>
      </w:r>
      <w:r w:rsidRPr="007323B7">
        <w:rPr>
          <w:rFonts w:asciiTheme="minorHAnsi" w:hAnsiTheme="minorHAnsi" w:cstheme="minorHAnsi"/>
          <w:iCs/>
          <w:sz w:val="22"/>
          <w:szCs w:val="22"/>
        </w:rPr>
        <w:t>zamawiający odrzuci ofertę na podstawie art. 226 ust. 1 pkt.</w:t>
      </w:r>
      <w:r w:rsidR="00F12B3F" w:rsidRPr="007323B7">
        <w:rPr>
          <w:rFonts w:asciiTheme="minorHAnsi" w:hAnsiTheme="minorHAnsi" w:cstheme="minorHAnsi"/>
          <w:iCs/>
          <w:sz w:val="22"/>
          <w:szCs w:val="22"/>
        </w:rPr>
        <w:t> </w:t>
      </w:r>
      <w:r w:rsidRPr="007323B7">
        <w:rPr>
          <w:rFonts w:asciiTheme="minorHAnsi" w:hAnsiTheme="minorHAnsi" w:cstheme="minorHAnsi"/>
          <w:iCs/>
          <w:sz w:val="22"/>
          <w:szCs w:val="22"/>
        </w:rPr>
        <w:t>5) ustawy Pzp jako ofertę, której treść jest niezgodna z warunkami zamówienia.</w:t>
      </w:r>
    </w:p>
    <w:p w14:paraId="617EDB4B" w14:textId="6A530CBF" w:rsidR="008A6E1B" w:rsidRDefault="008A6E1B" w:rsidP="00547957">
      <w:pPr>
        <w:spacing w:line="271" w:lineRule="auto"/>
        <w:ind w:right="-2"/>
        <w:jc w:val="both"/>
        <w:rPr>
          <w:rFonts w:asciiTheme="minorHAnsi" w:hAnsiTheme="minorHAnsi" w:cstheme="minorHAnsi"/>
          <w:iCs/>
          <w:sz w:val="22"/>
          <w:szCs w:val="22"/>
          <w:highlight w:val="yellow"/>
        </w:rPr>
      </w:pPr>
    </w:p>
    <w:p w14:paraId="47746562" w14:textId="5DF62EF5" w:rsidR="008A6E1B" w:rsidRPr="00637C31" w:rsidRDefault="008A6E1B" w:rsidP="008A6E1B">
      <w:pPr>
        <w:spacing w:line="271" w:lineRule="auto"/>
        <w:ind w:right="-2"/>
        <w:jc w:val="both"/>
        <w:rPr>
          <w:rFonts w:asciiTheme="minorHAnsi" w:hAnsiTheme="minorHAnsi" w:cstheme="minorHAnsi"/>
          <w:iCs/>
          <w:sz w:val="22"/>
          <w:szCs w:val="22"/>
        </w:rPr>
      </w:pPr>
      <w:r w:rsidRPr="00637C31">
        <w:rPr>
          <w:rFonts w:asciiTheme="minorHAnsi" w:hAnsiTheme="minorHAnsi" w:cstheme="minorHAnsi"/>
          <w:b/>
          <w:iCs/>
          <w:sz w:val="22"/>
          <w:szCs w:val="22"/>
        </w:rPr>
        <w:t xml:space="preserve">Punktacja za kryterium </w:t>
      </w:r>
      <w:r w:rsidR="00556942" w:rsidRPr="00637C31">
        <w:rPr>
          <w:rFonts w:asciiTheme="minorHAnsi" w:hAnsiTheme="minorHAnsi" w:cstheme="minorHAnsi"/>
          <w:b/>
          <w:iCs/>
          <w:sz w:val="22"/>
          <w:szCs w:val="22"/>
        </w:rPr>
        <w:t>pojemności</w:t>
      </w:r>
      <w:r w:rsidRPr="00637C31">
        <w:rPr>
          <w:rFonts w:asciiTheme="minorHAnsi" w:hAnsiTheme="minorHAnsi" w:cstheme="minorHAnsi"/>
          <w:b/>
          <w:iCs/>
          <w:sz w:val="22"/>
          <w:szCs w:val="22"/>
        </w:rPr>
        <w:t xml:space="preserve"> </w:t>
      </w:r>
      <w:r w:rsidR="00AC29B7" w:rsidRPr="00637C31">
        <w:rPr>
          <w:rFonts w:asciiTheme="minorHAnsi" w:hAnsiTheme="minorHAnsi" w:cstheme="minorHAnsi"/>
          <w:b/>
          <w:iCs/>
          <w:sz w:val="22"/>
          <w:szCs w:val="22"/>
        </w:rPr>
        <w:t xml:space="preserve">pojedynczego </w:t>
      </w:r>
      <w:r w:rsidRPr="00637C31">
        <w:rPr>
          <w:rFonts w:asciiTheme="minorHAnsi" w:hAnsiTheme="minorHAnsi" w:cstheme="minorHAnsi"/>
          <w:b/>
          <w:iCs/>
          <w:sz w:val="22"/>
          <w:szCs w:val="22"/>
        </w:rPr>
        <w:t xml:space="preserve">dysku </w:t>
      </w:r>
      <w:r w:rsidR="009A00B3" w:rsidRPr="00637C31">
        <w:rPr>
          <w:rFonts w:asciiTheme="minorHAnsi" w:hAnsiTheme="minorHAnsi" w:cstheme="minorHAnsi"/>
          <w:b/>
          <w:iCs/>
          <w:sz w:val="22"/>
          <w:szCs w:val="22"/>
        </w:rPr>
        <w:t xml:space="preserve">z </w:t>
      </w:r>
      <w:r w:rsidRPr="00637C31">
        <w:rPr>
          <w:rFonts w:asciiTheme="minorHAnsi" w:hAnsiTheme="minorHAnsi" w:cstheme="minorHAnsi"/>
          <w:b/>
          <w:iCs/>
          <w:sz w:val="22"/>
          <w:szCs w:val="22"/>
        </w:rPr>
        <w:t>pozycji 2</w:t>
      </w:r>
      <w:r w:rsidR="00B941B4" w:rsidRPr="00637C31">
        <w:rPr>
          <w:rFonts w:asciiTheme="minorHAnsi" w:hAnsiTheme="minorHAnsi" w:cstheme="minorHAnsi"/>
          <w:b/>
          <w:iCs/>
          <w:sz w:val="22"/>
          <w:szCs w:val="22"/>
        </w:rPr>
        <w:t>2</w:t>
      </w:r>
      <w:r w:rsidR="009A00B3" w:rsidRPr="00637C31">
        <w:rPr>
          <w:rFonts w:asciiTheme="minorHAnsi" w:hAnsiTheme="minorHAnsi" w:cstheme="minorHAnsi"/>
          <w:b/>
          <w:iCs/>
          <w:sz w:val="22"/>
          <w:szCs w:val="22"/>
        </w:rPr>
        <w:t xml:space="preserve"> pkt. 1 w</w:t>
      </w:r>
      <w:r w:rsidRPr="00637C31">
        <w:rPr>
          <w:rFonts w:asciiTheme="minorHAnsi" w:hAnsiTheme="minorHAnsi" w:cstheme="minorHAnsi"/>
          <w:b/>
          <w:iCs/>
          <w:sz w:val="22"/>
          <w:szCs w:val="22"/>
        </w:rPr>
        <w:t xml:space="preserve"> Części IV</w:t>
      </w:r>
      <w:r w:rsidRPr="00637C31" w:rsidDel="004D1CB4">
        <w:rPr>
          <w:rFonts w:asciiTheme="minorHAnsi" w:hAnsiTheme="minorHAnsi" w:cstheme="minorHAnsi"/>
          <w:b/>
          <w:iCs/>
          <w:sz w:val="22"/>
          <w:szCs w:val="22"/>
        </w:rPr>
        <w:t xml:space="preserve"> </w:t>
      </w:r>
      <w:r w:rsidRPr="00637C31">
        <w:rPr>
          <w:rFonts w:asciiTheme="minorHAnsi" w:hAnsiTheme="minorHAnsi" w:cstheme="minorHAnsi"/>
          <w:b/>
          <w:iCs/>
          <w:sz w:val="22"/>
          <w:szCs w:val="22"/>
        </w:rPr>
        <w:t>SWZ</w:t>
      </w:r>
      <w:r w:rsidRPr="00637C31">
        <w:rPr>
          <w:rFonts w:asciiTheme="minorHAnsi" w:hAnsiTheme="minorHAnsi" w:cstheme="minorHAnsi"/>
          <w:iCs/>
          <w:sz w:val="22"/>
          <w:szCs w:val="22"/>
        </w:rPr>
        <w:t xml:space="preserve"> </w:t>
      </w:r>
      <w:r w:rsidRPr="00637C31">
        <w:rPr>
          <w:rFonts w:asciiTheme="minorHAnsi" w:hAnsiTheme="minorHAnsi" w:cstheme="minorHAnsi"/>
          <w:b/>
          <w:iCs/>
          <w:sz w:val="22"/>
          <w:szCs w:val="22"/>
        </w:rPr>
        <w:t>liczona będzie według następującego wzoru:</w:t>
      </w:r>
    </w:p>
    <w:p w14:paraId="57622922" w14:textId="637AD6F5" w:rsidR="008A6E1B" w:rsidRPr="008A6E1B" w:rsidRDefault="007323B7" w:rsidP="008A6E1B">
      <w:pPr>
        <w:spacing w:line="271" w:lineRule="auto"/>
        <w:ind w:right="-2"/>
        <w:jc w:val="both"/>
        <w:rPr>
          <w:rFonts w:asciiTheme="minorHAnsi" w:hAnsiTheme="minorHAnsi" w:cstheme="minorHAnsi"/>
          <w:i/>
          <w:iCs/>
          <w:sz w:val="22"/>
          <w:szCs w:val="22"/>
        </w:rPr>
      </w:pPr>
      <m:oMathPara>
        <m:oMathParaPr>
          <m:jc m:val="left"/>
        </m:oMathParaPr>
        <m:oMath>
          <m:r>
            <m:rPr>
              <m:sty m:val="p"/>
            </m:rPr>
            <w:rPr>
              <w:rFonts w:ascii="Cambria Math" w:hAnsi="Cambria Math" w:cstheme="minorHAnsi"/>
              <w:sz w:val="22"/>
              <w:szCs w:val="22"/>
            </w:rPr>
            <m:t>W</m:t>
          </m:r>
          <m:r>
            <w:rPr>
              <w:rFonts w:ascii="Cambria Math" w:hAnsi="Cambria Math" w:cstheme="minorHAnsi"/>
              <w:sz w:val="22"/>
              <w:szCs w:val="22"/>
            </w:rPr>
            <m:t>=</m:t>
          </m:r>
          <m:f>
            <m:fPr>
              <m:ctrlPr>
                <w:rPr>
                  <w:rFonts w:ascii="Cambria Math" w:hAnsi="Cambria Math" w:cstheme="minorHAnsi"/>
                  <w:i/>
                  <w:iCs/>
                  <w:sz w:val="22"/>
                  <w:szCs w:val="22"/>
                </w:rPr>
              </m:ctrlPr>
            </m:fPr>
            <m:num>
              <m:r>
                <w:rPr>
                  <w:rFonts w:ascii="Cambria Math" w:hAnsi="Cambria Math" w:cstheme="minorHAnsi"/>
                  <w:sz w:val="22"/>
                  <w:szCs w:val="22"/>
                </w:rPr>
                <m:t>W(X)</m:t>
              </m:r>
            </m:num>
            <m:den>
              <m:r>
                <w:rPr>
                  <w:rFonts w:ascii="Cambria Math" w:hAnsi="Cambria Math" w:cstheme="minorHAnsi"/>
                  <w:sz w:val="22"/>
                  <w:szCs w:val="22"/>
                </w:rPr>
                <m:t>Wmax</m:t>
              </m:r>
            </m:den>
          </m:f>
          <m:r>
            <w:rPr>
              <w:rFonts w:ascii="Cambria Math" w:hAnsi="Cambria Math" w:cstheme="minorHAnsi"/>
              <w:sz w:val="22"/>
              <w:szCs w:val="22"/>
            </w:rPr>
            <m:t>*10</m:t>
          </m:r>
        </m:oMath>
      </m:oMathPara>
    </w:p>
    <w:p w14:paraId="6BD0D098" w14:textId="77777777" w:rsidR="008A6E1B" w:rsidRPr="008A6E1B" w:rsidRDefault="008A6E1B" w:rsidP="008A6E1B">
      <w:pPr>
        <w:spacing w:line="271" w:lineRule="auto"/>
        <w:ind w:right="-2"/>
        <w:jc w:val="both"/>
        <w:rPr>
          <w:rFonts w:asciiTheme="minorHAnsi" w:hAnsiTheme="minorHAnsi" w:cstheme="minorHAnsi"/>
          <w:iCs/>
          <w:sz w:val="22"/>
          <w:szCs w:val="22"/>
        </w:rPr>
      </w:pPr>
      <w:r w:rsidRPr="008A6E1B">
        <w:rPr>
          <w:rFonts w:asciiTheme="minorHAnsi" w:hAnsiTheme="minorHAnsi" w:cstheme="minorHAnsi"/>
          <w:iCs/>
          <w:sz w:val="22"/>
          <w:szCs w:val="22"/>
        </w:rPr>
        <w:t>gdzie:</w:t>
      </w:r>
    </w:p>
    <w:p w14:paraId="44DF4FDA" w14:textId="3E09E7F1" w:rsidR="008A6E1B" w:rsidRPr="00637C31" w:rsidRDefault="007323B7" w:rsidP="00637C31">
      <w:pPr>
        <w:spacing w:line="271" w:lineRule="auto"/>
        <w:ind w:left="709" w:right="-2" w:hanging="709"/>
        <w:jc w:val="both"/>
        <w:rPr>
          <w:rFonts w:asciiTheme="minorHAnsi" w:hAnsiTheme="minorHAnsi" w:cstheme="minorHAnsi"/>
          <w:iCs/>
          <w:sz w:val="22"/>
          <w:szCs w:val="22"/>
        </w:rPr>
      </w:pPr>
      <w:r w:rsidRPr="00637C31">
        <w:rPr>
          <w:rFonts w:asciiTheme="minorHAnsi" w:hAnsiTheme="minorHAnsi" w:cstheme="minorHAnsi"/>
          <w:iCs/>
          <w:sz w:val="22"/>
          <w:szCs w:val="22"/>
        </w:rPr>
        <w:t>W</w:t>
      </w:r>
      <w:r w:rsidR="008A6E1B" w:rsidRPr="00637C31">
        <w:rPr>
          <w:rFonts w:asciiTheme="minorHAnsi" w:hAnsiTheme="minorHAnsi" w:cstheme="minorHAnsi"/>
          <w:iCs/>
          <w:sz w:val="22"/>
          <w:szCs w:val="22"/>
        </w:rPr>
        <w:tab/>
        <w:t xml:space="preserve"> – </w:t>
      </w:r>
      <w:r w:rsidR="008A6E1B" w:rsidRPr="00637C31">
        <w:rPr>
          <w:rFonts w:asciiTheme="minorHAnsi" w:hAnsiTheme="minorHAnsi" w:cstheme="minorHAnsi"/>
          <w:iCs/>
          <w:sz w:val="22"/>
          <w:szCs w:val="22"/>
        </w:rPr>
        <w:fldChar w:fldCharType="begin"/>
      </w:r>
      <w:r w:rsidR="008A6E1B" w:rsidRPr="00637C31">
        <w:rPr>
          <w:rFonts w:asciiTheme="minorHAnsi" w:hAnsiTheme="minorHAnsi" w:cstheme="minorHAnsi"/>
          <w:iCs/>
          <w:sz w:val="22"/>
          <w:szCs w:val="22"/>
        </w:rPr>
        <w:instrText xml:space="preserve"> QUOTE </w:instrText>
      </w:r>
      <m:oMath>
        <m:f>
          <m:fPr>
            <m:ctrlPr>
              <w:rPr>
                <w:rFonts w:ascii="Cambria Math" w:hAnsi="Cambria Math" w:cstheme="minorHAnsi"/>
                <w:i/>
                <w:iCs/>
                <w:sz w:val="22"/>
                <w:szCs w:val="22"/>
              </w:rPr>
            </m:ctrlPr>
          </m:fPr>
          <m:num>
            <m:r>
              <m:rPr>
                <m:sty m:val="p"/>
              </m:rPr>
              <w:rPr>
                <w:rFonts w:ascii="Cambria Math" w:hAnsi="Cambria Math" w:cstheme="minorHAnsi"/>
                <w:sz w:val="22"/>
                <w:szCs w:val="22"/>
              </w:rPr>
              <m:t>dy</m:t>
            </m:r>
          </m:num>
          <m:den>
            <m:r>
              <m:rPr>
                <m:sty m:val="p"/>
              </m:rPr>
              <w:rPr>
                <w:rFonts w:ascii="Cambria Math" w:hAnsi="Cambria Math" w:cstheme="minorHAnsi"/>
                <w:sz w:val="22"/>
                <w:szCs w:val="22"/>
              </w:rPr>
              <m:t>dx</m:t>
            </m:r>
          </m:den>
        </m:f>
        <m:r>
          <m:rPr>
            <m:sty m:val="p"/>
          </m:rPr>
          <w:rPr>
            <w:rFonts w:ascii="Cambria Math" w:hAnsi="Cambria Math" w:cstheme="minorHAnsi"/>
            <w:sz w:val="22"/>
            <w:szCs w:val="22"/>
          </w:rPr>
          <m:t>=7</m:t>
        </m:r>
      </m:oMath>
      <w:r w:rsidR="008A6E1B" w:rsidRPr="00637C31">
        <w:rPr>
          <w:rFonts w:asciiTheme="minorHAnsi" w:hAnsiTheme="minorHAnsi" w:cstheme="minorHAnsi"/>
          <w:iCs/>
          <w:sz w:val="22"/>
          <w:szCs w:val="22"/>
        </w:rPr>
        <w:instrText xml:space="preserve"> </w:instrText>
      </w:r>
      <w:r w:rsidR="008A6E1B" w:rsidRPr="00637C31">
        <w:rPr>
          <w:rFonts w:asciiTheme="minorHAnsi" w:hAnsiTheme="minorHAnsi" w:cstheme="minorHAnsi"/>
          <w:iCs/>
          <w:sz w:val="22"/>
          <w:szCs w:val="22"/>
        </w:rPr>
        <w:fldChar w:fldCharType="end"/>
      </w:r>
      <w:r w:rsidR="008A6E1B" w:rsidRPr="00637C31">
        <w:rPr>
          <w:rFonts w:asciiTheme="minorHAnsi" w:hAnsiTheme="minorHAnsi" w:cstheme="minorHAnsi"/>
          <w:iCs/>
          <w:sz w:val="22"/>
          <w:szCs w:val="22"/>
        </w:rPr>
        <w:t xml:space="preserve">liczba punktów przyznana badanej ofercie za kryterium </w:t>
      </w:r>
      <w:r w:rsidR="00556942" w:rsidRPr="00637C31">
        <w:rPr>
          <w:rFonts w:asciiTheme="minorHAnsi" w:hAnsiTheme="minorHAnsi" w:cstheme="minorHAnsi"/>
          <w:iCs/>
          <w:sz w:val="22"/>
          <w:szCs w:val="22"/>
        </w:rPr>
        <w:t>pojemność</w:t>
      </w:r>
      <w:r w:rsidR="008A6E1B" w:rsidRPr="00637C31">
        <w:rPr>
          <w:rFonts w:asciiTheme="minorHAnsi" w:hAnsiTheme="minorHAnsi" w:cstheme="minorHAnsi"/>
          <w:iCs/>
          <w:sz w:val="22"/>
          <w:szCs w:val="22"/>
        </w:rPr>
        <w:t xml:space="preserve"> </w:t>
      </w:r>
      <w:r w:rsidR="00556942" w:rsidRPr="00637C31">
        <w:rPr>
          <w:rFonts w:asciiTheme="minorHAnsi" w:hAnsiTheme="minorHAnsi" w:cstheme="minorHAnsi"/>
          <w:iCs/>
          <w:sz w:val="22"/>
          <w:szCs w:val="22"/>
        </w:rPr>
        <w:t>pojedynczego</w:t>
      </w:r>
      <w:r w:rsidR="000F001C" w:rsidRPr="00637C31">
        <w:rPr>
          <w:rFonts w:asciiTheme="minorHAnsi" w:hAnsiTheme="minorHAnsi" w:cstheme="minorHAnsi"/>
          <w:iCs/>
          <w:sz w:val="22"/>
          <w:szCs w:val="22"/>
        </w:rPr>
        <w:t xml:space="preserve"> </w:t>
      </w:r>
      <w:r w:rsidR="008A6E1B" w:rsidRPr="00637C31">
        <w:rPr>
          <w:rFonts w:asciiTheme="minorHAnsi" w:hAnsiTheme="minorHAnsi" w:cstheme="minorHAnsi"/>
          <w:iCs/>
          <w:sz w:val="22"/>
          <w:szCs w:val="22"/>
        </w:rPr>
        <w:t xml:space="preserve">dysku </w:t>
      </w:r>
      <w:r w:rsidR="009A00B3" w:rsidRPr="00637C31">
        <w:rPr>
          <w:rFonts w:asciiTheme="minorHAnsi" w:hAnsiTheme="minorHAnsi" w:cstheme="minorHAnsi"/>
          <w:iCs/>
          <w:sz w:val="22"/>
          <w:szCs w:val="22"/>
        </w:rPr>
        <w:t xml:space="preserve">z </w:t>
      </w:r>
      <w:r w:rsidR="008A6E1B" w:rsidRPr="00637C31">
        <w:rPr>
          <w:rFonts w:asciiTheme="minorHAnsi" w:hAnsiTheme="minorHAnsi" w:cstheme="minorHAnsi"/>
          <w:iCs/>
          <w:sz w:val="22"/>
          <w:szCs w:val="22"/>
        </w:rPr>
        <w:t>pozycji 2</w:t>
      </w:r>
      <w:r w:rsidR="00B941B4" w:rsidRPr="00637C31">
        <w:rPr>
          <w:rFonts w:asciiTheme="minorHAnsi" w:hAnsiTheme="minorHAnsi" w:cstheme="minorHAnsi"/>
          <w:iCs/>
          <w:sz w:val="22"/>
          <w:szCs w:val="22"/>
        </w:rPr>
        <w:t>2</w:t>
      </w:r>
      <w:r w:rsidR="009A00B3" w:rsidRPr="00637C31">
        <w:rPr>
          <w:rFonts w:asciiTheme="minorHAnsi" w:hAnsiTheme="minorHAnsi" w:cstheme="minorHAnsi"/>
          <w:iCs/>
          <w:sz w:val="22"/>
          <w:szCs w:val="22"/>
        </w:rPr>
        <w:t xml:space="preserve"> pkt. 1 w</w:t>
      </w:r>
      <w:r w:rsidR="008A6E1B" w:rsidRPr="00637C31">
        <w:rPr>
          <w:rFonts w:asciiTheme="minorHAnsi" w:hAnsiTheme="minorHAnsi" w:cstheme="minorHAnsi"/>
          <w:iCs/>
          <w:sz w:val="22"/>
          <w:szCs w:val="22"/>
        </w:rPr>
        <w:t xml:space="preserve"> Części IV</w:t>
      </w:r>
      <w:r w:rsidR="008A6E1B" w:rsidRPr="00637C31" w:rsidDel="004D1CB4">
        <w:rPr>
          <w:rFonts w:asciiTheme="minorHAnsi" w:hAnsiTheme="minorHAnsi" w:cstheme="minorHAnsi"/>
          <w:iCs/>
          <w:sz w:val="22"/>
          <w:szCs w:val="22"/>
        </w:rPr>
        <w:t xml:space="preserve"> </w:t>
      </w:r>
      <w:r w:rsidR="008A6E1B" w:rsidRPr="00637C31">
        <w:rPr>
          <w:rFonts w:asciiTheme="minorHAnsi" w:hAnsiTheme="minorHAnsi" w:cstheme="minorHAnsi"/>
          <w:iCs/>
          <w:sz w:val="22"/>
          <w:szCs w:val="22"/>
        </w:rPr>
        <w:t>SWZ</w:t>
      </w:r>
    </w:p>
    <w:p w14:paraId="4607491E" w14:textId="63008DAD" w:rsidR="008A6E1B" w:rsidRPr="00637C31" w:rsidRDefault="007323B7" w:rsidP="00637C31">
      <w:pPr>
        <w:spacing w:line="271" w:lineRule="auto"/>
        <w:ind w:left="709" w:right="-2" w:hanging="709"/>
        <w:jc w:val="both"/>
        <w:rPr>
          <w:rFonts w:asciiTheme="minorHAnsi" w:hAnsiTheme="minorHAnsi" w:cstheme="minorHAnsi"/>
          <w:iCs/>
          <w:sz w:val="22"/>
          <w:szCs w:val="22"/>
        </w:rPr>
      </w:pPr>
      <w:r w:rsidRPr="00637C31">
        <w:rPr>
          <w:rFonts w:asciiTheme="minorHAnsi" w:hAnsiTheme="minorHAnsi" w:cstheme="minorHAnsi"/>
          <w:iCs/>
          <w:sz w:val="22"/>
          <w:szCs w:val="22"/>
        </w:rPr>
        <w:t>W</w:t>
      </w:r>
      <w:r w:rsidR="008A6E1B" w:rsidRPr="00637C31">
        <w:rPr>
          <w:rFonts w:asciiTheme="minorHAnsi" w:hAnsiTheme="minorHAnsi" w:cstheme="minorHAnsi"/>
          <w:iCs/>
          <w:sz w:val="22"/>
          <w:szCs w:val="22"/>
        </w:rPr>
        <w:t>(X)</w:t>
      </w:r>
      <w:r w:rsidR="008A6E1B" w:rsidRPr="00637C31">
        <w:rPr>
          <w:rFonts w:asciiTheme="minorHAnsi" w:hAnsiTheme="minorHAnsi" w:cstheme="minorHAnsi"/>
          <w:iCs/>
          <w:sz w:val="22"/>
          <w:szCs w:val="22"/>
        </w:rPr>
        <w:tab/>
        <w:t xml:space="preserve">– </w:t>
      </w:r>
      <w:r w:rsidR="00556942" w:rsidRPr="00637C31">
        <w:rPr>
          <w:rFonts w:asciiTheme="minorHAnsi" w:hAnsiTheme="minorHAnsi" w:cstheme="minorHAnsi"/>
          <w:iCs/>
          <w:sz w:val="22"/>
          <w:szCs w:val="22"/>
        </w:rPr>
        <w:t>pojemność pojedynczego</w:t>
      </w:r>
      <w:r w:rsidR="008A6E1B" w:rsidRPr="00637C31">
        <w:rPr>
          <w:rFonts w:asciiTheme="minorHAnsi" w:hAnsiTheme="minorHAnsi" w:cstheme="minorHAnsi"/>
          <w:iCs/>
          <w:sz w:val="22"/>
          <w:szCs w:val="22"/>
        </w:rPr>
        <w:t xml:space="preserve"> dysku </w:t>
      </w:r>
      <w:r w:rsidR="009A00B3" w:rsidRPr="00637C31">
        <w:rPr>
          <w:rFonts w:asciiTheme="minorHAnsi" w:hAnsiTheme="minorHAnsi" w:cstheme="minorHAnsi"/>
          <w:iCs/>
          <w:sz w:val="22"/>
          <w:szCs w:val="22"/>
        </w:rPr>
        <w:t xml:space="preserve">z pozycji 22 pkt. 1 w </w:t>
      </w:r>
      <w:r w:rsidR="008A6E1B" w:rsidRPr="00637C31">
        <w:rPr>
          <w:rFonts w:asciiTheme="minorHAnsi" w:hAnsiTheme="minorHAnsi" w:cstheme="minorHAnsi"/>
          <w:iCs/>
          <w:sz w:val="22"/>
          <w:szCs w:val="22"/>
        </w:rPr>
        <w:t>Części IV SWZ zaoferowana w badanej ofercie</w:t>
      </w:r>
    </w:p>
    <w:p w14:paraId="208CE575" w14:textId="101D5521" w:rsidR="008A6E1B" w:rsidRPr="00637C31" w:rsidRDefault="007323B7" w:rsidP="00637C31">
      <w:pPr>
        <w:spacing w:line="271" w:lineRule="auto"/>
        <w:ind w:left="709" w:right="-2" w:hanging="709"/>
        <w:jc w:val="both"/>
        <w:rPr>
          <w:rFonts w:asciiTheme="minorHAnsi" w:hAnsiTheme="minorHAnsi" w:cstheme="minorHAnsi"/>
          <w:iCs/>
          <w:sz w:val="22"/>
          <w:szCs w:val="22"/>
        </w:rPr>
      </w:pPr>
      <w:r w:rsidRPr="00637C31">
        <w:rPr>
          <w:rFonts w:asciiTheme="minorHAnsi" w:hAnsiTheme="minorHAnsi" w:cstheme="minorHAnsi"/>
          <w:iCs/>
          <w:sz w:val="22"/>
          <w:szCs w:val="22"/>
        </w:rPr>
        <w:t>W</w:t>
      </w:r>
      <w:r w:rsidR="008A6E1B" w:rsidRPr="00637C31">
        <w:rPr>
          <w:rFonts w:asciiTheme="minorHAnsi" w:hAnsiTheme="minorHAnsi" w:cstheme="minorHAnsi"/>
          <w:iCs/>
          <w:sz w:val="22"/>
          <w:szCs w:val="22"/>
          <w:vertAlign w:val="subscript"/>
        </w:rPr>
        <w:t>max</w:t>
      </w:r>
      <w:r w:rsidR="008A6E1B" w:rsidRPr="00637C31">
        <w:rPr>
          <w:rFonts w:asciiTheme="minorHAnsi" w:hAnsiTheme="minorHAnsi" w:cstheme="minorHAnsi"/>
          <w:iCs/>
          <w:sz w:val="22"/>
          <w:szCs w:val="22"/>
        </w:rPr>
        <w:tab/>
        <w:t xml:space="preserve"> – największa zaoferowana </w:t>
      </w:r>
      <w:r w:rsidR="00AC29B7" w:rsidRPr="00637C31">
        <w:rPr>
          <w:rFonts w:asciiTheme="minorHAnsi" w:hAnsiTheme="minorHAnsi" w:cstheme="minorHAnsi"/>
          <w:iCs/>
          <w:sz w:val="22"/>
          <w:szCs w:val="22"/>
        </w:rPr>
        <w:t xml:space="preserve">pojemność </w:t>
      </w:r>
      <w:r w:rsidR="008A6E1B" w:rsidRPr="00637C31">
        <w:rPr>
          <w:rFonts w:asciiTheme="minorHAnsi" w:hAnsiTheme="minorHAnsi" w:cstheme="minorHAnsi"/>
          <w:iCs/>
          <w:sz w:val="22"/>
          <w:szCs w:val="22"/>
        </w:rPr>
        <w:t xml:space="preserve"> </w:t>
      </w:r>
      <w:r w:rsidR="00AC29B7" w:rsidRPr="00637C31">
        <w:rPr>
          <w:rFonts w:asciiTheme="minorHAnsi" w:hAnsiTheme="minorHAnsi" w:cstheme="minorHAnsi"/>
          <w:iCs/>
          <w:sz w:val="22"/>
          <w:szCs w:val="22"/>
        </w:rPr>
        <w:t xml:space="preserve">pojedynczego </w:t>
      </w:r>
      <w:r w:rsidR="008A6E1B" w:rsidRPr="00637C31">
        <w:rPr>
          <w:rFonts w:asciiTheme="minorHAnsi" w:hAnsiTheme="minorHAnsi" w:cstheme="minorHAnsi"/>
          <w:iCs/>
          <w:sz w:val="22"/>
          <w:szCs w:val="22"/>
        </w:rPr>
        <w:t xml:space="preserve">dysku </w:t>
      </w:r>
      <w:r w:rsidR="009A00B3" w:rsidRPr="00637C31">
        <w:rPr>
          <w:rFonts w:asciiTheme="minorHAnsi" w:hAnsiTheme="minorHAnsi" w:cstheme="minorHAnsi"/>
          <w:iCs/>
          <w:sz w:val="22"/>
          <w:szCs w:val="22"/>
        </w:rPr>
        <w:t>z pozycji 22 pkt. 1 w</w:t>
      </w:r>
      <w:r w:rsidR="008A6E1B" w:rsidRPr="00637C31">
        <w:rPr>
          <w:rFonts w:asciiTheme="minorHAnsi" w:hAnsiTheme="minorHAnsi" w:cstheme="minorHAnsi"/>
          <w:iCs/>
          <w:sz w:val="22"/>
          <w:szCs w:val="22"/>
        </w:rPr>
        <w:t xml:space="preserve"> Części IV SWZ wśród złożonych ofert </w:t>
      </w:r>
    </w:p>
    <w:p w14:paraId="637ACA01" w14:textId="77777777" w:rsidR="008A6E1B" w:rsidRPr="00637C31" w:rsidRDefault="008A6E1B" w:rsidP="008A6E1B">
      <w:pPr>
        <w:spacing w:line="271" w:lineRule="auto"/>
        <w:ind w:right="-2"/>
        <w:jc w:val="both"/>
        <w:rPr>
          <w:rFonts w:asciiTheme="minorHAnsi" w:hAnsiTheme="minorHAnsi" w:cstheme="minorHAnsi"/>
          <w:b/>
          <w:iCs/>
          <w:sz w:val="22"/>
          <w:szCs w:val="22"/>
        </w:rPr>
      </w:pPr>
    </w:p>
    <w:p w14:paraId="7E4E541A" w14:textId="7072A1DF" w:rsidR="009B7E8E" w:rsidRPr="007323B7" w:rsidRDefault="008A6E1B" w:rsidP="005B1EB3">
      <w:pPr>
        <w:spacing w:line="271" w:lineRule="auto"/>
        <w:ind w:right="-2"/>
        <w:jc w:val="both"/>
        <w:rPr>
          <w:rFonts w:asciiTheme="minorHAnsi" w:hAnsiTheme="minorHAnsi" w:cstheme="minorHAnsi"/>
          <w:b/>
          <w:iCs/>
          <w:sz w:val="22"/>
          <w:szCs w:val="22"/>
        </w:rPr>
      </w:pPr>
      <w:r w:rsidRPr="007323B7">
        <w:rPr>
          <w:rFonts w:asciiTheme="minorHAnsi" w:hAnsiTheme="minorHAnsi" w:cstheme="minorHAnsi"/>
          <w:b/>
          <w:iCs/>
          <w:sz w:val="22"/>
          <w:szCs w:val="22"/>
        </w:rPr>
        <w:lastRenderedPageBreak/>
        <w:t>UWAGA:</w:t>
      </w:r>
    </w:p>
    <w:p w14:paraId="7D1318E9" w14:textId="72CFDF50" w:rsidR="00807572" w:rsidRPr="00637C31" w:rsidRDefault="00807572" w:rsidP="00807572">
      <w:pPr>
        <w:spacing w:line="271" w:lineRule="auto"/>
        <w:ind w:right="-2"/>
        <w:jc w:val="both"/>
        <w:rPr>
          <w:rFonts w:asciiTheme="minorHAnsi" w:hAnsiTheme="minorHAnsi" w:cstheme="minorHAnsi"/>
          <w:iCs/>
          <w:sz w:val="22"/>
          <w:szCs w:val="22"/>
        </w:rPr>
      </w:pPr>
      <w:r w:rsidRPr="00637C31">
        <w:rPr>
          <w:rFonts w:asciiTheme="minorHAnsi" w:hAnsiTheme="minorHAnsi" w:cstheme="minorHAnsi"/>
          <w:iCs/>
          <w:sz w:val="22"/>
          <w:szCs w:val="22"/>
        </w:rPr>
        <w:t xml:space="preserve">Zamawiający zastrzega, że nie dopuszcza zaoferowania </w:t>
      </w:r>
      <w:r w:rsidR="00AC29B7" w:rsidRPr="00637C31">
        <w:rPr>
          <w:rFonts w:asciiTheme="minorHAnsi" w:hAnsiTheme="minorHAnsi" w:cstheme="minorHAnsi"/>
          <w:iCs/>
          <w:sz w:val="22"/>
          <w:szCs w:val="22"/>
        </w:rPr>
        <w:t>pojemności pojedynczego</w:t>
      </w:r>
      <w:r w:rsidRPr="00637C31">
        <w:rPr>
          <w:rFonts w:asciiTheme="minorHAnsi" w:hAnsiTheme="minorHAnsi" w:cstheme="minorHAnsi"/>
          <w:iCs/>
          <w:sz w:val="22"/>
          <w:szCs w:val="22"/>
        </w:rPr>
        <w:t xml:space="preserve"> dysku </w:t>
      </w:r>
      <w:r w:rsidR="009A00B3" w:rsidRPr="00637C31">
        <w:rPr>
          <w:rFonts w:asciiTheme="minorHAnsi" w:hAnsiTheme="minorHAnsi" w:cstheme="minorHAnsi"/>
          <w:iCs/>
          <w:sz w:val="22"/>
          <w:szCs w:val="22"/>
        </w:rPr>
        <w:t xml:space="preserve">z pozycji 22 pkt. 1 w Części IV SWZ </w:t>
      </w:r>
      <w:r w:rsidRPr="00637C31">
        <w:rPr>
          <w:rFonts w:asciiTheme="minorHAnsi" w:hAnsiTheme="minorHAnsi" w:cstheme="minorHAnsi"/>
          <w:iCs/>
          <w:sz w:val="22"/>
          <w:szCs w:val="22"/>
        </w:rPr>
        <w:t>mniej</w:t>
      </w:r>
      <w:r w:rsidR="009A00B3" w:rsidRPr="00637C31">
        <w:rPr>
          <w:rFonts w:asciiTheme="minorHAnsi" w:hAnsiTheme="minorHAnsi" w:cstheme="minorHAnsi"/>
          <w:iCs/>
          <w:sz w:val="22"/>
          <w:szCs w:val="22"/>
        </w:rPr>
        <w:t>szego</w:t>
      </w:r>
      <w:r w:rsidRPr="00637C31">
        <w:rPr>
          <w:rFonts w:asciiTheme="minorHAnsi" w:hAnsiTheme="minorHAnsi" w:cstheme="minorHAnsi"/>
          <w:iCs/>
          <w:sz w:val="22"/>
          <w:szCs w:val="22"/>
        </w:rPr>
        <w:t xml:space="preserve"> niż 1TB</w:t>
      </w:r>
      <w:r w:rsidR="000F001C" w:rsidRPr="00637C31">
        <w:rPr>
          <w:rFonts w:asciiTheme="minorHAnsi" w:hAnsiTheme="minorHAnsi" w:cstheme="minorHAnsi"/>
          <w:iCs/>
          <w:sz w:val="22"/>
          <w:szCs w:val="22"/>
        </w:rPr>
        <w:t>.</w:t>
      </w:r>
      <w:r w:rsidRPr="00637C31">
        <w:rPr>
          <w:rFonts w:asciiTheme="minorHAnsi" w:hAnsiTheme="minorHAnsi" w:cstheme="minorHAnsi"/>
          <w:iCs/>
          <w:sz w:val="22"/>
          <w:szCs w:val="22"/>
        </w:rPr>
        <w:t xml:space="preserve"> W przypadku zaoferowania </w:t>
      </w:r>
      <w:r w:rsidR="00AC29B7" w:rsidRPr="00637C31">
        <w:rPr>
          <w:rFonts w:asciiTheme="minorHAnsi" w:hAnsiTheme="minorHAnsi" w:cstheme="minorHAnsi"/>
          <w:iCs/>
          <w:sz w:val="22"/>
          <w:szCs w:val="22"/>
        </w:rPr>
        <w:t>pojemności pojedynczego</w:t>
      </w:r>
      <w:r w:rsidR="009A00B3" w:rsidRPr="00637C31">
        <w:rPr>
          <w:rFonts w:asciiTheme="minorHAnsi" w:hAnsiTheme="minorHAnsi" w:cstheme="minorHAnsi"/>
          <w:iCs/>
          <w:sz w:val="22"/>
          <w:szCs w:val="22"/>
        </w:rPr>
        <w:t xml:space="preserve"> dysku z pozycji 22 pkt. 1 w</w:t>
      </w:r>
      <w:r w:rsidRPr="00637C31">
        <w:rPr>
          <w:rFonts w:asciiTheme="minorHAnsi" w:hAnsiTheme="minorHAnsi" w:cstheme="minorHAnsi"/>
          <w:iCs/>
          <w:sz w:val="22"/>
          <w:szCs w:val="22"/>
        </w:rPr>
        <w:t xml:space="preserve"> </w:t>
      </w:r>
      <w:r w:rsidR="009A00B3" w:rsidRPr="00637C31">
        <w:rPr>
          <w:rFonts w:asciiTheme="minorHAnsi" w:hAnsiTheme="minorHAnsi" w:cstheme="minorHAnsi"/>
          <w:iCs/>
          <w:sz w:val="22"/>
          <w:szCs w:val="22"/>
        </w:rPr>
        <w:t>Części IV SWZ mniejszego niż 1TB</w:t>
      </w:r>
      <w:r w:rsidRPr="00637C31">
        <w:rPr>
          <w:rFonts w:asciiTheme="minorHAnsi" w:hAnsiTheme="minorHAnsi" w:cstheme="minorHAnsi"/>
          <w:iCs/>
          <w:sz w:val="22"/>
          <w:szCs w:val="22"/>
        </w:rPr>
        <w:t xml:space="preserve"> zamawiający odrzuci ofertę na podstawie art. 226 ust. 1 pkt. 5) ustawy Pzp jako ofertę, której treść jest niezgodna z warunkami zamówienia.</w:t>
      </w:r>
    </w:p>
    <w:p w14:paraId="082E3F24" w14:textId="77777777" w:rsidR="001E106D" w:rsidRPr="00807572" w:rsidRDefault="001E106D" w:rsidP="00807572">
      <w:pPr>
        <w:spacing w:line="271" w:lineRule="auto"/>
        <w:jc w:val="both"/>
        <w:rPr>
          <w:rFonts w:ascii="Calibri" w:hAnsi="Calibri" w:cs="Calibri"/>
          <w:szCs w:val="22"/>
          <w:highlight w:val="yellow"/>
        </w:rPr>
      </w:pPr>
    </w:p>
    <w:p w14:paraId="5A62D63E" w14:textId="47D42AF3" w:rsidR="001E106D" w:rsidRPr="008A6E1B" w:rsidRDefault="001E106D" w:rsidP="005A18C3">
      <w:pPr>
        <w:spacing w:after="120" w:line="271" w:lineRule="auto"/>
        <w:jc w:val="both"/>
        <w:rPr>
          <w:rFonts w:ascii="Calibri" w:hAnsi="Calibri" w:cs="Calibri"/>
          <w:iCs/>
          <w:sz w:val="22"/>
          <w:szCs w:val="22"/>
        </w:rPr>
      </w:pPr>
      <w:r w:rsidRPr="008A6E1B">
        <w:rPr>
          <w:rFonts w:ascii="Calibri" w:hAnsi="Calibri" w:cs="Calibri"/>
          <w:sz w:val="22"/>
          <w:szCs w:val="22"/>
        </w:rPr>
        <w:t>Z</w:t>
      </w:r>
      <w:r w:rsidRPr="008A6E1B">
        <w:rPr>
          <w:rFonts w:ascii="Calibri" w:hAnsi="Calibri" w:cs="Calibri"/>
          <w:iCs/>
          <w:sz w:val="22"/>
          <w:szCs w:val="22"/>
        </w:rPr>
        <w:t>a najkorzystniejszą zostanie uznana oferta, która otrzyma największą liczbę punktów łącznie za wszystkie kryteria oceny ofert.</w:t>
      </w:r>
    </w:p>
    <w:p w14:paraId="1F8BBF69" w14:textId="2416B0CD" w:rsidR="00AD236E" w:rsidRPr="008A6E1B" w:rsidRDefault="00AD236E" w:rsidP="00AF3C81">
      <w:pPr>
        <w:pStyle w:val="Nagwek2"/>
        <w:numPr>
          <w:ilvl w:val="0"/>
          <w:numId w:val="23"/>
        </w:numPr>
        <w:spacing w:before="0" w:line="271" w:lineRule="auto"/>
        <w:ind w:left="284" w:right="-2" w:hanging="284"/>
        <w:rPr>
          <w:rFonts w:ascii="Calibri" w:hAnsi="Calibri" w:cs="Calibri"/>
          <w:color w:val="auto"/>
          <w:sz w:val="22"/>
          <w:szCs w:val="22"/>
        </w:rPr>
      </w:pPr>
      <w:bookmarkStart w:id="211" w:name="_Toc286820178"/>
      <w:bookmarkStart w:id="212" w:name="_Toc286820350"/>
      <w:bookmarkStart w:id="213" w:name="_Toc286820411"/>
      <w:bookmarkStart w:id="214" w:name="_Toc286820179"/>
      <w:bookmarkStart w:id="215" w:name="_Toc286820351"/>
      <w:bookmarkStart w:id="216" w:name="_Toc286820412"/>
      <w:bookmarkStart w:id="217" w:name="_Toc286820180"/>
      <w:bookmarkStart w:id="218" w:name="_Toc286820352"/>
      <w:bookmarkStart w:id="219" w:name="_Toc286820413"/>
      <w:bookmarkStart w:id="220" w:name="_Toc286820181"/>
      <w:bookmarkStart w:id="221" w:name="_Toc286820353"/>
      <w:bookmarkStart w:id="222" w:name="_Toc286820414"/>
      <w:bookmarkStart w:id="223" w:name="_Toc286820182"/>
      <w:bookmarkStart w:id="224" w:name="_Toc286820354"/>
      <w:bookmarkStart w:id="225" w:name="_Toc286820415"/>
      <w:bookmarkStart w:id="226" w:name="_Toc390678258"/>
      <w:bookmarkStart w:id="227" w:name="_Toc528146768"/>
      <w:bookmarkStart w:id="228" w:name="_Toc69214937"/>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8A6E1B">
        <w:rPr>
          <w:rFonts w:ascii="Calibri" w:hAnsi="Calibri" w:cs="Calibri"/>
          <w:color w:val="auto"/>
          <w:sz w:val="22"/>
          <w:szCs w:val="22"/>
        </w:rPr>
        <w:t>Warunki gwarancji</w:t>
      </w:r>
      <w:bookmarkEnd w:id="226"/>
      <w:bookmarkEnd w:id="227"/>
      <w:bookmarkEnd w:id="228"/>
      <w:r w:rsidRPr="008A6E1B">
        <w:rPr>
          <w:rFonts w:ascii="Calibri" w:hAnsi="Calibri" w:cs="Calibri"/>
          <w:color w:val="auto"/>
          <w:sz w:val="22"/>
          <w:szCs w:val="22"/>
        </w:rPr>
        <w:t xml:space="preserve"> </w:t>
      </w:r>
    </w:p>
    <w:p w14:paraId="01BAC160" w14:textId="77777777" w:rsidR="00410FEB" w:rsidRPr="008A6E1B" w:rsidRDefault="00AD236E" w:rsidP="005B1EB3">
      <w:pPr>
        <w:spacing w:line="271" w:lineRule="auto"/>
        <w:ind w:right="-2"/>
        <w:jc w:val="both"/>
        <w:rPr>
          <w:rFonts w:ascii="Calibri" w:hAnsi="Calibri" w:cs="Calibri"/>
          <w:sz w:val="22"/>
          <w:szCs w:val="22"/>
        </w:rPr>
      </w:pPr>
      <w:r w:rsidRPr="008A6E1B">
        <w:rPr>
          <w:rFonts w:ascii="Calibri" w:hAnsi="Calibri" w:cs="Calibri"/>
          <w:sz w:val="22"/>
          <w:szCs w:val="22"/>
        </w:rPr>
        <w:t>Zamawiający wymaga udzielenia gwarancji na dostarczony przez wykonawcę przedmiot zamówienia</w:t>
      </w:r>
      <w:r w:rsidR="00410FEB" w:rsidRPr="008A6E1B">
        <w:rPr>
          <w:rFonts w:ascii="Calibri" w:hAnsi="Calibri" w:cs="Calibri"/>
          <w:sz w:val="22"/>
          <w:szCs w:val="22"/>
        </w:rPr>
        <w:t>.</w:t>
      </w:r>
    </w:p>
    <w:p w14:paraId="2A3F5BBE" w14:textId="0BDEEDA4" w:rsidR="00410FEB" w:rsidRPr="008A6E1B" w:rsidRDefault="00410FEB" w:rsidP="0067321B">
      <w:pPr>
        <w:spacing w:after="120" w:line="271" w:lineRule="auto"/>
        <w:jc w:val="both"/>
        <w:rPr>
          <w:rFonts w:ascii="Calibri" w:hAnsi="Calibri" w:cs="Calibri"/>
          <w:sz w:val="22"/>
          <w:szCs w:val="22"/>
        </w:rPr>
      </w:pPr>
      <w:r w:rsidRPr="008A6E1B">
        <w:rPr>
          <w:rFonts w:ascii="Calibri" w:hAnsi="Calibri" w:cs="Calibri"/>
          <w:sz w:val="22"/>
          <w:szCs w:val="22"/>
        </w:rPr>
        <w:t xml:space="preserve">Warunki gwarancji zostały określone w </w:t>
      </w:r>
      <w:r w:rsidR="00912B55" w:rsidRPr="008A6E1B">
        <w:rPr>
          <w:rFonts w:ascii="Calibri" w:hAnsi="Calibri" w:cs="Calibri"/>
          <w:sz w:val="22"/>
          <w:szCs w:val="22"/>
        </w:rPr>
        <w:t xml:space="preserve">Części </w:t>
      </w:r>
      <w:r w:rsidRPr="008A6E1B">
        <w:rPr>
          <w:rFonts w:ascii="Calibri" w:hAnsi="Calibri" w:cs="Calibri"/>
          <w:sz w:val="22"/>
          <w:szCs w:val="22"/>
        </w:rPr>
        <w:t>III SWZ</w:t>
      </w:r>
      <w:r w:rsidR="00D46653" w:rsidRPr="008A6E1B">
        <w:rPr>
          <w:rFonts w:ascii="Calibri" w:hAnsi="Calibri" w:cs="Calibri"/>
          <w:sz w:val="22"/>
          <w:szCs w:val="22"/>
        </w:rPr>
        <w:t>.</w:t>
      </w:r>
    </w:p>
    <w:p w14:paraId="6F32DD26" w14:textId="14B03F9D" w:rsidR="00AD236E" w:rsidRPr="008A6E1B" w:rsidRDefault="00AD236E" w:rsidP="00AF3C81">
      <w:pPr>
        <w:pStyle w:val="Nagwek2"/>
        <w:numPr>
          <w:ilvl w:val="0"/>
          <w:numId w:val="23"/>
        </w:numPr>
        <w:spacing w:before="0" w:line="271" w:lineRule="auto"/>
        <w:ind w:left="284" w:right="-2" w:hanging="284"/>
        <w:rPr>
          <w:rFonts w:ascii="Calibri" w:hAnsi="Calibri" w:cs="Calibri"/>
          <w:color w:val="auto"/>
          <w:sz w:val="22"/>
          <w:szCs w:val="22"/>
        </w:rPr>
      </w:pPr>
      <w:bookmarkStart w:id="229" w:name="_Toc449515683"/>
      <w:bookmarkStart w:id="230" w:name="_Toc449515698"/>
      <w:bookmarkStart w:id="231" w:name="_Toc449515717"/>
      <w:bookmarkStart w:id="232" w:name="_Toc449515730"/>
      <w:bookmarkStart w:id="233" w:name="_Toc243703503"/>
      <w:bookmarkStart w:id="234" w:name="_Toc390678259"/>
      <w:bookmarkStart w:id="235" w:name="_Toc528146770"/>
      <w:bookmarkStart w:id="236" w:name="_Toc69214938"/>
      <w:bookmarkEnd w:id="182"/>
      <w:bookmarkEnd w:id="229"/>
      <w:bookmarkEnd w:id="230"/>
      <w:bookmarkEnd w:id="231"/>
      <w:bookmarkEnd w:id="232"/>
      <w:r w:rsidRPr="008A6E1B">
        <w:rPr>
          <w:rFonts w:ascii="Calibri" w:hAnsi="Calibri" w:cs="Calibri"/>
          <w:color w:val="auto"/>
          <w:sz w:val="22"/>
          <w:szCs w:val="22"/>
        </w:rPr>
        <w:t>Zabezpieczenie należytego wykonania umowy</w:t>
      </w:r>
      <w:bookmarkEnd w:id="233"/>
      <w:bookmarkEnd w:id="234"/>
      <w:bookmarkEnd w:id="235"/>
      <w:bookmarkEnd w:id="236"/>
    </w:p>
    <w:p w14:paraId="7534D25D" w14:textId="11A06BB7" w:rsidR="00205B8B" w:rsidRPr="008A6E1B" w:rsidRDefault="004A5E79" w:rsidP="0067321B">
      <w:pPr>
        <w:spacing w:after="120" w:line="271" w:lineRule="auto"/>
        <w:jc w:val="both"/>
        <w:rPr>
          <w:rFonts w:ascii="Calibri" w:hAnsi="Calibri" w:cs="Calibri"/>
          <w:sz w:val="22"/>
          <w:szCs w:val="22"/>
        </w:rPr>
      </w:pPr>
      <w:bookmarkStart w:id="237" w:name="_Toc243703504"/>
      <w:r w:rsidRPr="008A6E1B">
        <w:rPr>
          <w:rFonts w:ascii="Calibri" w:hAnsi="Calibri" w:cs="Calibri"/>
          <w:sz w:val="22"/>
          <w:szCs w:val="22"/>
        </w:rPr>
        <w:t>Z</w:t>
      </w:r>
      <w:r w:rsidR="00AD236E" w:rsidRPr="008A6E1B">
        <w:rPr>
          <w:rFonts w:ascii="Calibri" w:hAnsi="Calibri" w:cs="Calibri"/>
          <w:sz w:val="22"/>
          <w:szCs w:val="22"/>
        </w:rPr>
        <w:t xml:space="preserve">amawiający nie </w:t>
      </w:r>
      <w:r w:rsidRPr="008A6E1B">
        <w:rPr>
          <w:rFonts w:ascii="Calibri" w:hAnsi="Calibri" w:cs="Calibri"/>
          <w:sz w:val="22"/>
          <w:szCs w:val="22"/>
        </w:rPr>
        <w:t>wymaga wniesienia</w:t>
      </w:r>
      <w:r w:rsidR="00AD236E" w:rsidRPr="008A6E1B">
        <w:rPr>
          <w:rFonts w:ascii="Calibri" w:hAnsi="Calibri" w:cs="Calibri"/>
          <w:sz w:val="22"/>
          <w:szCs w:val="22"/>
        </w:rPr>
        <w:t xml:space="preserve"> zabezpieczenia należytego wykonania umowy</w:t>
      </w:r>
      <w:r w:rsidR="00205B8B" w:rsidRPr="008A6E1B">
        <w:rPr>
          <w:rFonts w:ascii="Calibri" w:hAnsi="Calibri" w:cs="Calibri"/>
          <w:sz w:val="22"/>
          <w:szCs w:val="22"/>
        </w:rPr>
        <w:t>.</w:t>
      </w:r>
    </w:p>
    <w:p w14:paraId="749E7BAA" w14:textId="42F44D7C" w:rsidR="001D7A7B" w:rsidRPr="008A6E1B" w:rsidRDefault="001D7A7B" w:rsidP="00AF3C81">
      <w:pPr>
        <w:pStyle w:val="Nagwek2"/>
        <w:numPr>
          <w:ilvl w:val="0"/>
          <w:numId w:val="23"/>
        </w:numPr>
        <w:spacing w:before="0" w:line="271" w:lineRule="auto"/>
        <w:ind w:left="284" w:right="-2" w:hanging="284"/>
        <w:jc w:val="both"/>
        <w:rPr>
          <w:rFonts w:ascii="Calibri" w:hAnsi="Calibri" w:cs="Calibri"/>
          <w:color w:val="auto"/>
          <w:sz w:val="22"/>
          <w:szCs w:val="22"/>
        </w:rPr>
      </w:pPr>
      <w:bookmarkStart w:id="238" w:name="_Toc69214939"/>
      <w:bookmarkStart w:id="239" w:name="_Toc243703505"/>
      <w:bookmarkStart w:id="240" w:name="_Toc390678261"/>
      <w:bookmarkEnd w:id="237"/>
      <w:r w:rsidRPr="008A6E1B">
        <w:rPr>
          <w:rFonts w:ascii="Calibri" w:hAnsi="Calibri" w:cs="Calibri"/>
          <w:color w:val="auto"/>
          <w:sz w:val="22"/>
          <w:szCs w:val="22"/>
        </w:rPr>
        <w:t>Informacje o formalnościach, jakie muszą zostać dopełnione po wyborze oferty w celu zawarcia umowy w sprawie zamówienia publicznego</w:t>
      </w:r>
      <w:bookmarkEnd w:id="238"/>
    </w:p>
    <w:p w14:paraId="1CE931FA" w14:textId="631BDE0C" w:rsidR="001D7A7B" w:rsidRPr="008A6E1B" w:rsidRDefault="001D7A7B" w:rsidP="00AF3C81">
      <w:pPr>
        <w:numPr>
          <w:ilvl w:val="1"/>
          <w:numId w:val="23"/>
        </w:numPr>
        <w:tabs>
          <w:tab w:val="clear" w:pos="1288"/>
          <w:tab w:val="left" w:pos="567"/>
        </w:tabs>
        <w:spacing w:line="271" w:lineRule="auto"/>
        <w:ind w:left="567" w:right="-2" w:hanging="567"/>
        <w:jc w:val="both"/>
        <w:outlineLvl w:val="1"/>
        <w:rPr>
          <w:rFonts w:ascii="Calibri" w:hAnsi="Calibri" w:cs="Calibri"/>
          <w:sz w:val="22"/>
          <w:szCs w:val="22"/>
          <w:lang w:eastAsia="ar-SA"/>
        </w:rPr>
      </w:pPr>
      <w:r w:rsidRPr="008A6E1B">
        <w:rPr>
          <w:rFonts w:ascii="Calibri" w:hAnsi="Calibri" w:cs="Calibri"/>
          <w:sz w:val="22"/>
          <w:szCs w:val="22"/>
          <w:lang w:eastAsia="ar-SA"/>
        </w:rPr>
        <w:t>Stosownie do art. 264 ust. 1 ustawy Pzp zamawiający zawrze umowę w sprawie zamówienia publicznego, z uwzględnieniem art. 577 ustawy Pzp, w terminie nie krótszym niż 10 dni od dnia przesłania zawiadomienia o wyborze najkorzystniejszej oferty, jeżeli zawiadomienie to zostało przesłane przy użyciu środków komunikacji elektronicznej, albo 15 dni - jeżeli zawiadomienie zostało przesłane w inny sposób.</w:t>
      </w:r>
    </w:p>
    <w:p w14:paraId="265616D5" w14:textId="3EEF07C8" w:rsidR="001D7A7B" w:rsidRPr="008A6E1B" w:rsidRDefault="001D7A7B" w:rsidP="00AF3C81">
      <w:pPr>
        <w:numPr>
          <w:ilvl w:val="1"/>
          <w:numId w:val="23"/>
        </w:numPr>
        <w:tabs>
          <w:tab w:val="clear" w:pos="1288"/>
          <w:tab w:val="left" w:pos="426"/>
          <w:tab w:val="left" w:pos="567"/>
          <w:tab w:val="left" w:pos="993"/>
        </w:tabs>
        <w:spacing w:line="271" w:lineRule="auto"/>
        <w:ind w:left="567" w:right="-2" w:hanging="567"/>
        <w:jc w:val="both"/>
        <w:outlineLvl w:val="1"/>
        <w:rPr>
          <w:rFonts w:ascii="Calibri" w:hAnsi="Calibri" w:cs="Calibri"/>
          <w:sz w:val="22"/>
          <w:szCs w:val="22"/>
          <w:lang w:eastAsia="ar-SA"/>
        </w:rPr>
      </w:pPr>
      <w:r w:rsidRPr="008A6E1B">
        <w:rPr>
          <w:rFonts w:ascii="Calibri" w:hAnsi="Calibri" w:cs="Calibri"/>
          <w:sz w:val="22"/>
          <w:szCs w:val="22"/>
          <w:lang w:eastAsia="ar-SA"/>
        </w:rPr>
        <w:t xml:space="preserve">Zamawiający wymaga, aby wybrany </w:t>
      </w:r>
      <w:r w:rsidR="00912B55" w:rsidRPr="008A6E1B">
        <w:rPr>
          <w:rFonts w:ascii="Calibri" w:hAnsi="Calibri" w:cs="Calibri"/>
          <w:sz w:val="22"/>
          <w:szCs w:val="22"/>
          <w:lang w:eastAsia="ar-SA"/>
        </w:rPr>
        <w:t xml:space="preserve">wykonawca </w:t>
      </w:r>
      <w:r w:rsidRPr="008A6E1B">
        <w:rPr>
          <w:rFonts w:ascii="Calibri" w:hAnsi="Calibri" w:cs="Calibri"/>
          <w:sz w:val="22"/>
          <w:szCs w:val="22"/>
          <w:lang w:eastAsia="ar-SA"/>
        </w:rPr>
        <w:t xml:space="preserve">zawarł z nim umowę na warunkach określonych we wzorze umowy zawartym w </w:t>
      </w:r>
      <w:r w:rsidR="00912B55" w:rsidRPr="008A6E1B">
        <w:rPr>
          <w:rFonts w:ascii="Calibri" w:hAnsi="Calibri" w:cs="Calibri"/>
          <w:sz w:val="22"/>
          <w:szCs w:val="22"/>
          <w:lang w:eastAsia="ar-SA"/>
        </w:rPr>
        <w:t xml:space="preserve">Części </w:t>
      </w:r>
      <w:r w:rsidRPr="008A6E1B">
        <w:rPr>
          <w:rFonts w:ascii="Calibri" w:hAnsi="Calibri" w:cs="Calibri"/>
          <w:sz w:val="22"/>
          <w:szCs w:val="22"/>
          <w:lang w:eastAsia="ar-SA"/>
        </w:rPr>
        <w:t>III SWZ. Umowa zostanie uzupełniona o dane wynikające ze złożonej oferty oraz o informacje przekazane przez wykonawcę.</w:t>
      </w:r>
    </w:p>
    <w:p w14:paraId="1C54E80C" w14:textId="77777777" w:rsidR="001D7A7B" w:rsidRPr="008A6E1B" w:rsidRDefault="001D7A7B" w:rsidP="00AF3C81">
      <w:pPr>
        <w:pStyle w:val="Nagwek2"/>
        <w:numPr>
          <w:ilvl w:val="1"/>
          <w:numId w:val="23"/>
        </w:numPr>
        <w:tabs>
          <w:tab w:val="clear" w:pos="1288"/>
          <w:tab w:val="num" w:pos="567"/>
        </w:tabs>
        <w:spacing w:before="0" w:line="271" w:lineRule="auto"/>
        <w:ind w:left="567" w:right="-2" w:hanging="567"/>
        <w:jc w:val="both"/>
        <w:rPr>
          <w:rFonts w:ascii="Calibri" w:hAnsi="Calibri" w:cs="Calibri"/>
          <w:color w:val="auto"/>
          <w:sz w:val="22"/>
          <w:szCs w:val="22"/>
        </w:rPr>
      </w:pPr>
      <w:bookmarkStart w:id="241" w:name="_Toc62736633"/>
      <w:bookmarkStart w:id="242" w:name="_Toc69214940"/>
      <w:r w:rsidRPr="008A6E1B">
        <w:rPr>
          <w:rFonts w:ascii="Calibri" w:hAnsi="Calibri" w:cs="Calibri"/>
          <w:b w:val="0"/>
          <w:color w:val="auto"/>
          <w:sz w:val="22"/>
          <w:szCs w:val="22"/>
        </w:rPr>
        <w:t>Wykonawca przed zawarciem umowy:</w:t>
      </w:r>
      <w:bookmarkEnd w:id="241"/>
      <w:bookmarkEnd w:id="242"/>
    </w:p>
    <w:p w14:paraId="0056C43E" w14:textId="730A6429" w:rsidR="001D7A7B" w:rsidRPr="008A6E1B" w:rsidRDefault="001D7A7B" w:rsidP="00AF3C81">
      <w:pPr>
        <w:numPr>
          <w:ilvl w:val="1"/>
          <w:numId w:val="46"/>
        </w:numPr>
        <w:spacing w:line="271" w:lineRule="auto"/>
        <w:ind w:left="851" w:right="-2" w:hanging="284"/>
        <w:jc w:val="both"/>
        <w:rPr>
          <w:rFonts w:ascii="Calibri" w:hAnsi="Calibri" w:cs="Calibri"/>
          <w:sz w:val="22"/>
          <w:szCs w:val="22"/>
          <w:lang w:eastAsia="ar-SA"/>
        </w:rPr>
      </w:pPr>
      <w:r w:rsidRPr="008A6E1B">
        <w:rPr>
          <w:rFonts w:ascii="Calibri" w:hAnsi="Calibri" w:cs="Calibri"/>
          <w:sz w:val="22"/>
          <w:szCs w:val="22"/>
          <w:lang w:eastAsia="ar-SA"/>
        </w:rPr>
        <w:t>poda wszelkie informacje niezbędne do uzupełnienia wzoru umowy</w:t>
      </w:r>
      <w:r w:rsidR="00577548" w:rsidRPr="008A6E1B">
        <w:rPr>
          <w:rFonts w:ascii="Calibri" w:hAnsi="Calibri" w:cs="Calibri"/>
          <w:sz w:val="22"/>
          <w:szCs w:val="22"/>
          <w:lang w:eastAsia="ar-SA"/>
        </w:rPr>
        <w:t xml:space="preserve"> zawartego w </w:t>
      </w:r>
      <w:r w:rsidR="00912B55" w:rsidRPr="008A6E1B">
        <w:rPr>
          <w:rFonts w:ascii="Calibri" w:hAnsi="Calibri" w:cs="Calibri"/>
          <w:sz w:val="22"/>
          <w:szCs w:val="22"/>
          <w:lang w:eastAsia="ar-SA"/>
        </w:rPr>
        <w:t xml:space="preserve">Części </w:t>
      </w:r>
      <w:r w:rsidR="00577548" w:rsidRPr="008A6E1B">
        <w:rPr>
          <w:rFonts w:ascii="Calibri" w:hAnsi="Calibri" w:cs="Calibri"/>
          <w:sz w:val="22"/>
          <w:szCs w:val="22"/>
          <w:lang w:eastAsia="ar-SA"/>
        </w:rPr>
        <w:t>III SWZ</w:t>
      </w:r>
      <w:r w:rsidRPr="008A6E1B">
        <w:rPr>
          <w:rFonts w:ascii="Calibri" w:hAnsi="Calibri" w:cs="Calibri"/>
          <w:sz w:val="22"/>
          <w:szCs w:val="22"/>
          <w:lang w:eastAsia="ar-SA"/>
        </w:rPr>
        <w:t>,</w:t>
      </w:r>
    </w:p>
    <w:p w14:paraId="50D801F2" w14:textId="0FC15737" w:rsidR="00577548" w:rsidRPr="008A6E1B" w:rsidRDefault="001D7A7B" w:rsidP="00AF3C81">
      <w:pPr>
        <w:numPr>
          <w:ilvl w:val="1"/>
          <w:numId w:val="46"/>
        </w:numPr>
        <w:spacing w:line="271" w:lineRule="auto"/>
        <w:ind w:left="851" w:right="-2" w:hanging="284"/>
        <w:jc w:val="both"/>
        <w:rPr>
          <w:rFonts w:ascii="Calibri" w:hAnsi="Calibri" w:cs="Calibri"/>
          <w:sz w:val="22"/>
          <w:szCs w:val="22"/>
          <w:lang w:eastAsia="ar-SA"/>
        </w:rPr>
      </w:pPr>
      <w:r w:rsidRPr="008A6E1B">
        <w:rPr>
          <w:rFonts w:ascii="Calibri" w:hAnsi="Calibri" w:cs="Calibri"/>
          <w:sz w:val="22"/>
          <w:szCs w:val="22"/>
          <w:lang w:eastAsia="ar-SA"/>
        </w:rPr>
        <w:t>wniesie zabezpieczenie należytego wykonania umowy (jeżeli było wymagane)</w:t>
      </w:r>
      <w:r w:rsidR="00577548" w:rsidRPr="008A6E1B">
        <w:rPr>
          <w:rFonts w:ascii="Calibri" w:hAnsi="Calibri" w:cs="Calibri"/>
          <w:sz w:val="22"/>
          <w:szCs w:val="22"/>
          <w:lang w:eastAsia="ar-SA"/>
        </w:rPr>
        <w:t>,</w:t>
      </w:r>
    </w:p>
    <w:p w14:paraId="1BB334A0" w14:textId="3F2266CC" w:rsidR="001D7A7B" w:rsidRPr="008A6E1B" w:rsidRDefault="00577548" w:rsidP="00AF3C81">
      <w:pPr>
        <w:widowControl w:val="0"/>
        <w:numPr>
          <w:ilvl w:val="1"/>
          <w:numId w:val="46"/>
        </w:numPr>
        <w:spacing w:line="271" w:lineRule="auto"/>
        <w:ind w:left="851" w:right="-2" w:hanging="284"/>
        <w:jc w:val="both"/>
        <w:rPr>
          <w:rFonts w:ascii="Calibri" w:hAnsi="Calibri" w:cs="Calibri"/>
          <w:sz w:val="22"/>
          <w:szCs w:val="22"/>
          <w:lang w:eastAsia="ar-SA"/>
        </w:rPr>
      </w:pPr>
      <w:r w:rsidRPr="008A6E1B">
        <w:rPr>
          <w:rFonts w:ascii="Calibri" w:hAnsi="Calibri" w:cs="Calibri"/>
          <w:sz w:val="22"/>
          <w:szCs w:val="22"/>
          <w:lang w:eastAsia="ar-SA"/>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4F37C190" w14:textId="4F2B08D2" w:rsidR="001D7A7B" w:rsidRPr="008A6E1B" w:rsidRDefault="001D7A7B" w:rsidP="00AF3C81">
      <w:pPr>
        <w:pStyle w:val="Nagwek2"/>
        <w:keepNext w:val="0"/>
        <w:widowControl w:val="0"/>
        <w:numPr>
          <w:ilvl w:val="1"/>
          <w:numId w:val="23"/>
        </w:numPr>
        <w:tabs>
          <w:tab w:val="clear" w:pos="1288"/>
          <w:tab w:val="num" w:pos="567"/>
        </w:tabs>
        <w:spacing w:before="0" w:after="120" w:line="271" w:lineRule="auto"/>
        <w:ind w:left="567" w:hanging="567"/>
        <w:jc w:val="both"/>
        <w:rPr>
          <w:rFonts w:ascii="Calibri" w:hAnsi="Calibri" w:cs="Calibri"/>
          <w:b w:val="0"/>
          <w:color w:val="auto"/>
          <w:sz w:val="22"/>
          <w:szCs w:val="22"/>
        </w:rPr>
      </w:pPr>
      <w:bookmarkStart w:id="243" w:name="_Toc62736634"/>
      <w:bookmarkStart w:id="244" w:name="_Toc69214941"/>
      <w:r w:rsidRPr="008A6E1B">
        <w:rPr>
          <w:rFonts w:ascii="Calibri" w:hAnsi="Calibri" w:cs="Calibri"/>
          <w:b w:val="0"/>
          <w:color w:val="auto"/>
          <w:sz w:val="22"/>
          <w:szCs w:val="22"/>
        </w:rPr>
        <w:t>Jeżeli wykonawca, którego oferta została wybrana jako najkorzystniejsza, uchyla się od zawarcia umowy w sprawie zamówienia publicznego lub nie wnosi wymaganego zabezpieczenia należytego wykonania umowy</w:t>
      </w:r>
      <w:r w:rsidR="0022690B" w:rsidRPr="008A6E1B">
        <w:rPr>
          <w:rFonts w:ascii="Calibri" w:hAnsi="Calibri" w:cs="Calibri"/>
          <w:b w:val="0"/>
          <w:color w:val="auto"/>
          <w:sz w:val="22"/>
          <w:szCs w:val="22"/>
        </w:rPr>
        <w:t xml:space="preserve"> (jeżeli było wymagane)</w:t>
      </w:r>
      <w:r w:rsidRPr="008A6E1B">
        <w:rPr>
          <w:rFonts w:ascii="Calibri" w:hAnsi="Calibri" w:cs="Calibri"/>
          <w:b w:val="0"/>
          <w:color w:val="auto"/>
          <w:sz w:val="22"/>
          <w:szCs w:val="22"/>
        </w:rPr>
        <w:t>, zamawiający może dokonać ponownego badania i oceny ofert spośród ofert pozostałych w postępowaniu wykonawców oraz wybrać najkorzystniejszą ofertę albo unieważnić postępowanie.</w:t>
      </w:r>
      <w:bookmarkEnd w:id="243"/>
      <w:bookmarkEnd w:id="244"/>
    </w:p>
    <w:p w14:paraId="377C3FE2" w14:textId="22C59CCD" w:rsidR="009F0A1A" w:rsidRPr="008A6E1B" w:rsidRDefault="009F0A1A" w:rsidP="00AF3C81">
      <w:pPr>
        <w:pStyle w:val="Nagwek2"/>
        <w:numPr>
          <w:ilvl w:val="0"/>
          <w:numId w:val="23"/>
        </w:numPr>
        <w:spacing w:before="0" w:line="271" w:lineRule="auto"/>
        <w:ind w:left="284" w:right="-2" w:hanging="284"/>
        <w:jc w:val="both"/>
        <w:rPr>
          <w:rFonts w:ascii="Calibri" w:hAnsi="Calibri" w:cs="Calibri"/>
          <w:color w:val="auto"/>
          <w:sz w:val="22"/>
          <w:szCs w:val="22"/>
        </w:rPr>
      </w:pPr>
      <w:bookmarkStart w:id="245" w:name="_Toc69214942"/>
      <w:r w:rsidRPr="008A6E1B">
        <w:rPr>
          <w:rFonts w:ascii="Calibri" w:hAnsi="Calibri" w:cs="Calibri"/>
          <w:color w:val="auto"/>
          <w:sz w:val="22"/>
          <w:szCs w:val="22"/>
        </w:rPr>
        <w:t>Projektowane postanowienia umowy w sprawie zamówienia publicznego, które zostaną wprowadzone do treści tej umowy.</w:t>
      </w:r>
      <w:bookmarkEnd w:id="245"/>
    </w:p>
    <w:p w14:paraId="121D1FF8" w14:textId="073B8FE8" w:rsidR="001D7A7B" w:rsidRPr="008A6E1B" w:rsidRDefault="001D7A7B" w:rsidP="00AF3C81">
      <w:pPr>
        <w:numPr>
          <w:ilvl w:val="1"/>
          <w:numId w:val="23"/>
        </w:numPr>
        <w:tabs>
          <w:tab w:val="num" w:pos="4406"/>
        </w:tabs>
        <w:spacing w:line="271" w:lineRule="auto"/>
        <w:ind w:left="567" w:right="-2" w:hanging="567"/>
        <w:jc w:val="both"/>
        <w:outlineLvl w:val="1"/>
        <w:rPr>
          <w:rFonts w:ascii="Calibri" w:hAnsi="Calibri" w:cs="Calibri"/>
          <w:sz w:val="22"/>
          <w:szCs w:val="22"/>
          <w:lang w:eastAsia="ar-SA"/>
        </w:rPr>
      </w:pPr>
      <w:r w:rsidRPr="008A6E1B">
        <w:rPr>
          <w:rFonts w:ascii="Calibri" w:hAnsi="Calibri" w:cs="Calibri"/>
          <w:sz w:val="22"/>
          <w:szCs w:val="22"/>
          <w:lang w:eastAsia="ar-SA"/>
        </w:rPr>
        <w:t xml:space="preserve">Projektowane postanowienia umowy zostały zawarte w </w:t>
      </w:r>
      <w:r w:rsidR="00912B55" w:rsidRPr="008A6E1B">
        <w:rPr>
          <w:rFonts w:ascii="Calibri" w:hAnsi="Calibri" w:cs="Calibri"/>
          <w:sz w:val="22"/>
          <w:szCs w:val="22"/>
          <w:lang w:eastAsia="ar-SA"/>
        </w:rPr>
        <w:t>C</w:t>
      </w:r>
      <w:r w:rsidRPr="008A6E1B">
        <w:rPr>
          <w:rFonts w:ascii="Calibri" w:hAnsi="Calibri" w:cs="Calibri"/>
          <w:sz w:val="22"/>
          <w:szCs w:val="22"/>
          <w:lang w:eastAsia="ar-SA"/>
        </w:rPr>
        <w:t>zęści III SWZ. Złożenie oferty przez wykonawcę jest jednoznaczne z akceptacją projektowanych postanowień</w:t>
      </w:r>
      <w:r w:rsidR="002D2648" w:rsidRPr="008A6E1B">
        <w:rPr>
          <w:rFonts w:ascii="Calibri" w:hAnsi="Calibri" w:cs="Calibri"/>
          <w:sz w:val="22"/>
          <w:szCs w:val="22"/>
          <w:lang w:eastAsia="ar-SA"/>
        </w:rPr>
        <w:t xml:space="preserve"> umowy.</w:t>
      </w:r>
    </w:p>
    <w:p w14:paraId="5F07166A" w14:textId="77777777" w:rsidR="009F0A1A" w:rsidRPr="008A6E1B" w:rsidRDefault="009F0A1A" w:rsidP="00AF3C81">
      <w:pPr>
        <w:numPr>
          <w:ilvl w:val="1"/>
          <w:numId w:val="23"/>
        </w:numPr>
        <w:tabs>
          <w:tab w:val="num" w:pos="4406"/>
        </w:tabs>
        <w:spacing w:line="271" w:lineRule="auto"/>
        <w:ind w:left="567" w:right="-2" w:hanging="567"/>
        <w:jc w:val="both"/>
        <w:outlineLvl w:val="1"/>
        <w:rPr>
          <w:rFonts w:ascii="Calibri" w:hAnsi="Calibri" w:cs="Calibri"/>
          <w:sz w:val="22"/>
          <w:szCs w:val="22"/>
          <w:lang w:eastAsia="ar-SA"/>
        </w:rPr>
      </w:pPr>
      <w:bookmarkStart w:id="246" w:name="_Toc243703506"/>
      <w:bookmarkEnd w:id="239"/>
      <w:bookmarkEnd w:id="240"/>
      <w:r w:rsidRPr="008A6E1B">
        <w:rPr>
          <w:rFonts w:ascii="Calibri" w:hAnsi="Calibri" w:cs="Calibri"/>
          <w:sz w:val="22"/>
          <w:szCs w:val="22"/>
          <w:lang w:eastAsia="ar-SA"/>
        </w:rPr>
        <w:lastRenderedPageBreak/>
        <w:t>Zamawiający zastrzega sobie, iż ostateczna treść umowy w stosunku do wzoru umowy może ulec zmianie, jednakże wyłącznie w zakresie nie zmieniającym istotnych warunków złożonej oferty i SWZ.</w:t>
      </w:r>
    </w:p>
    <w:p w14:paraId="561DD446" w14:textId="6DB6CA53" w:rsidR="00E52DC1" w:rsidRPr="008A6E1B" w:rsidRDefault="009F0A1A" w:rsidP="00AF3C81">
      <w:pPr>
        <w:numPr>
          <w:ilvl w:val="1"/>
          <w:numId w:val="23"/>
        </w:numPr>
        <w:tabs>
          <w:tab w:val="num" w:pos="4406"/>
        </w:tabs>
        <w:spacing w:after="120" w:line="271" w:lineRule="auto"/>
        <w:ind w:left="567" w:hanging="567"/>
        <w:jc w:val="both"/>
        <w:outlineLvl w:val="1"/>
        <w:rPr>
          <w:rFonts w:ascii="Calibri" w:hAnsi="Calibri" w:cs="Calibri"/>
          <w:b/>
          <w:sz w:val="22"/>
          <w:szCs w:val="22"/>
        </w:rPr>
      </w:pPr>
      <w:r w:rsidRPr="008A6E1B">
        <w:rPr>
          <w:rFonts w:ascii="Calibri" w:hAnsi="Calibri" w:cs="Calibri"/>
          <w:sz w:val="22"/>
          <w:szCs w:val="22"/>
          <w:lang w:eastAsia="ar-SA"/>
        </w:rPr>
        <w:t>Zamawiający, zgodnie z art. 4</w:t>
      </w:r>
      <w:r w:rsidR="0020148A" w:rsidRPr="008A6E1B">
        <w:rPr>
          <w:rFonts w:ascii="Calibri" w:hAnsi="Calibri" w:cs="Calibri"/>
          <w:sz w:val="22"/>
          <w:szCs w:val="22"/>
          <w:lang w:eastAsia="ar-SA"/>
        </w:rPr>
        <w:t>5</w:t>
      </w:r>
      <w:r w:rsidRPr="008A6E1B">
        <w:rPr>
          <w:rFonts w:ascii="Calibri" w:hAnsi="Calibri" w:cs="Calibri"/>
          <w:sz w:val="22"/>
          <w:szCs w:val="22"/>
          <w:lang w:eastAsia="ar-SA"/>
        </w:rPr>
        <w:t>5 ust. 1 ustawy Pzp, przewiduje możliwość dokonania zmian postanowień zawartej umowy w sprawie zamówienia publicznego, w sposób i na warunkach określonych we wzorze umowy</w:t>
      </w:r>
      <w:r w:rsidR="0020148A" w:rsidRPr="008A6E1B">
        <w:rPr>
          <w:rFonts w:ascii="Calibri" w:hAnsi="Calibri" w:cs="Calibri"/>
          <w:sz w:val="22"/>
          <w:szCs w:val="22"/>
          <w:lang w:eastAsia="ar-SA"/>
        </w:rPr>
        <w:t xml:space="preserve"> zawartym w </w:t>
      </w:r>
      <w:r w:rsidR="00912B55" w:rsidRPr="008A6E1B">
        <w:rPr>
          <w:rFonts w:ascii="Calibri" w:hAnsi="Calibri" w:cs="Calibri"/>
          <w:sz w:val="22"/>
          <w:szCs w:val="22"/>
          <w:lang w:eastAsia="ar-SA"/>
        </w:rPr>
        <w:t xml:space="preserve">Części </w:t>
      </w:r>
      <w:r w:rsidR="0020148A" w:rsidRPr="008A6E1B">
        <w:rPr>
          <w:rFonts w:ascii="Calibri" w:hAnsi="Calibri" w:cs="Calibri"/>
          <w:sz w:val="22"/>
          <w:szCs w:val="22"/>
          <w:lang w:eastAsia="ar-SA"/>
        </w:rPr>
        <w:t>III SWZ</w:t>
      </w:r>
      <w:r w:rsidRPr="008A6E1B">
        <w:rPr>
          <w:rFonts w:ascii="Calibri" w:hAnsi="Calibri" w:cs="Calibri"/>
          <w:sz w:val="22"/>
          <w:szCs w:val="22"/>
          <w:lang w:eastAsia="ar-SA"/>
        </w:rPr>
        <w:t>.</w:t>
      </w:r>
    </w:p>
    <w:p w14:paraId="003B406E" w14:textId="29C82EA8" w:rsidR="00AD236E" w:rsidRPr="008A6E1B" w:rsidRDefault="00AD236E" w:rsidP="00AF3C81">
      <w:pPr>
        <w:pStyle w:val="Nagwek2"/>
        <w:numPr>
          <w:ilvl w:val="0"/>
          <w:numId w:val="23"/>
        </w:numPr>
        <w:spacing w:before="0" w:line="271" w:lineRule="auto"/>
        <w:ind w:left="284" w:right="-2" w:hanging="284"/>
        <w:rPr>
          <w:rFonts w:ascii="Calibri" w:hAnsi="Calibri" w:cs="Calibri"/>
          <w:color w:val="auto"/>
          <w:sz w:val="22"/>
          <w:szCs w:val="22"/>
        </w:rPr>
      </w:pPr>
      <w:bookmarkStart w:id="247" w:name="_Toc390678262"/>
      <w:bookmarkStart w:id="248" w:name="_Toc69214943"/>
      <w:bookmarkEnd w:id="246"/>
      <w:r w:rsidRPr="008A6E1B">
        <w:rPr>
          <w:rFonts w:ascii="Calibri" w:hAnsi="Calibri" w:cs="Calibri"/>
          <w:color w:val="auto"/>
          <w:sz w:val="22"/>
          <w:szCs w:val="22"/>
        </w:rPr>
        <w:t>Środki ochrony prawnej</w:t>
      </w:r>
      <w:bookmarkEnd w:id="247"/>
      <w:bookmarkEnd w:id="248"/>
    </w:p>
    <w:p w14:paraId="41935AAC" w14:textId="77777777" w:rsidR="00A70721" w:rsidRPr="008A6E1B" w:rsidRDefault="00A70721" w:rsidP="00AF3C81">
      <w:pPr>
        <w:pStyle w:val="Nagwek2"/>
        <w:keepNext w:val="0"/>
        <w:widowControl w:val="0"/>
        <w:numPr>
          <w:ilvl w:val="1"/>
          <w:numId w:val="45"/>
        </w:numPr>
        <w:spacing w:before="0" w:line="271" w:lineRule="auto"/>
        <w:ind w:left="567" w:hanging="567"/>
        <w:jc w:val="both"/>
        <w:rPr>
          <w:rFonts w:ascii="Calibri" w:hAnsi="Calibri" w:cs="Calibri"/>
          <w:b w:val="0"/>
          <w:color w:val="auto"/>
          <w:sz w:val="22"/>
          <w:szCs w:val="22"/>
          <w:lang w:eastAsia="pl-PL"/>
        </w:rPr>
      </w:pPr>
      <w:bookmarkStart w:id="249" w:name="_Toc62736638"/>
      <w:bookmarkStart w:id="250" w:name="_Toc69214944"/>
      <w:bookmarkStart w:id="251" w:name="_Toc45811538"/>
      <w:r w:rsidRPr="008A6E1B">
        <w:rPr>
          <w:rFonts w:ascii="Calibri" w:hAnsi="Calibri" w:cs="Calibri"/>
          <w:b w:val="0"/>
          <w:color w:val="auto"/>
          <w:sz w:val="22"/>
          <w:szCs w:val="22"/>
          <w:lang w:eastAsia="pl-PL"/>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B2A1397" w14:textId="1FCD9A82" w:rsidR="0022690B" w:rsidRPr="008A6E1B" w:rsidRDefault="0022690B" w:rsidP="00AF3C81">
      <w:pPr>
        <w:pStyle w:val="Nagwek2"/>
        <w:numPr>
          <w:ilvl w:val="1"/>
          <w:numId w:val="45"/>
        </w:numPr>
        <w:spacing w:before="0" w:line="271" w:lineRule="auto"/>
        <w:ind w:left="567" w:right="-2" w:hanging="567"/>
        <w:jc w:val="both"/>
        <w:rPr>
          <w:rFonts w:ascii="Calibri" w:hAnsi="Calibri" w:cs="Calibri"/>
          <w:b w:val="0"/>
          <w:color w:val="auto"/>
          <w:sz w:val="22"/>
          <w:szCs w:val="22"/>
          <w:lang w:eastAsia="pl-PL"/>
        </w:rPr>
      </w:pPr>
      <w:bookmarkStart w:id="252" w:name="_Toc68176175"/>
      <w:bookmarkStart w:id="253" w:name="_Toc65140926"/>
      <w:bookmarkStart w:id="254" w:name="_Toc65069068"/>
      <w:bookmarkStart w:id="255" w:name="_Toc69214945"/>
      <w:bookmarkEnd w:id="249"/>
      <w:bookmarkEnd w:id="250"/>
      <w:r w:rsidRPr="008A6E1B">
        <w:rPr>
          <w:rFonts w:ascii="Calibri" w:hAnsi="Calibri" w:cs="Calibri"/>
          <w:b w:val="0"/>
          <w:color w:val="auto"/>
          <w:sz w:val="22"/>
          <w:szCs w:val="22"/>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bookmarkEnd w:id="252"/>
      <w:bookmarkEnd w:id="253"/>
      <w:bookmarkEnd w:id="254"/>
      <w:bookmarkEnd w:id="255"/>
    </w:p>
    <w:p w14:paraId="4DEE5944" w14:textId="537FEDD1" w:rsidR="00042D59" w:rsidRPr="008A6E1B" w:rsidRDefault="00042D59" w:rsidP="00AF3C81">
      <w:pPr>
        <w:pStyle w:val="Nagwek2"/>
        <w:keepNext w:val="0"/>
        <w:widowControl w:val="0"/>
        <w:numPr>
          <w:ilvl w:val="1"/>
          <w:numId w:val="23"/>
        </w:numPr>
        <w:tabs>
          <w:tab w:val="clear" w:pos="1288"/>
          <w:tab w:val="num" w:pos="567"/>
        </w:tabs>
        <w:spacing w:before="0" w:line="271" w:lineRule="auto"/>
        <w:ind w:left="567" w:hanging="567"/>
        <w:jc w:val="both"/>
        <w:rPr>
          <w:rFonts w:ascii="Calibri" w:hAnsi="Calibri" w:cs="Calibri"/>
          <w:b w:val="0"/>
          <w:color w:val="auto"/>
          <w:sz w:val="22"/>
          <w:szCs w:val="22"/>
          <w:lang w:eastAsia="pl-PL"/>
        </w:rPr>
      </w:pPr>
      <w:bookmarkStart w:id="256" w:name="_Toc62736639"/>
      <w:bookmarkStart w:id="257" w:name="_Toc69214946"/>
      <w:r w:rsidRPr="008A6E1B">
        <w:rPr>
          <w:rFonts w:ascii="Calibri" w:hAnsi="Calibri" w:cs="Calibri"/>
          <w:b w:val="0"/>
          <w:color w:val="auto"/>
          <w:sz w:val="22"/>
          <w:szCs w:val="22"/>
          <w:lang w:eastAsia="pl-PL"/>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bookmarkEnd w:id="256"/>
      <w:bookmarkEnd w:id="257"/>
    </w:p>
    <w:p w14:paraId="0FD2E3B3" w14:textId="1C43AA8D" w:rsidR="004A5E79" w:rsidRPr="008A6E1B" w:rsidRDefault="004A5E79" w:rsidP="00AF3C81">
      <w:pPr>
        <w:pStyle w:val="Nagwek2"/>
        <w:keepNext w:val="0"/>
        <w:widowControl w:val="0"/>
        <w:numPr>
          <w:ilvl w:val="1"/>
          <w:numId w:val="23"/>
        </w:numPr>
        <w:tabs>
          <w:tab w:val="clear" w:pos="1288"/>
          <w:tab w:val="num" w:pos="567"/>
        </w:tabs>
        <w:spacing w:before="0" w:line="271" w:lineRule="auto"/>
        <w:ind w:left="567" w:right="-2" w:hanging="567"/>
        <w:jc w:val="both"/>
        <w:rPr>
          <w:rFonts w:ascii="Calibri" w:hAnsi="Calibri" w:cs="Calibri"/>
          <w:b w:val="0"/>
          <w:color w:val="auto"/>
          <w:sz w:val="22"/>
          <w:szCs w:val="22"/>
          <w:lang w:eastAsia="pl-PL"/>
        </w:rPr>
      </w:pPr>
      <w:bookmarkStart w:id="258" w:name="_Toc62736640"/>
      <w:bookmarkStart w:id="259" w:name="_Toc69214947"/>
      <w:r w:rsidRPr="008A6E1B">
        <w:rPr>
          <w:rFonts w:ascii="Calibri" w:hAnsi="Calibri" w:cs="Calibri"/>
          <w:b w:val="0"/>
          <w:color w:val="auto"/>
          <w:sz w:val="22"/>
          <w:szCs w:val="22"/>
          <w:lang w:eastAsia="pl-PL"/>
        </w:rPr>
        <w:t>Odwołanie</w:t>
      </w:r>
      <w:r w:rsidR="00DF15F4" w:rsidRPr="008A6E1B">
        <w:rPr>
          <w:rFonts w:ascii="Calibri" w:hAnsi="Calibri" w:cs="Calibri"/>
          <w:b w:val="0"/>
          <w:color w:val="auto"/>
          <w:sz w:val="22"/>
          <w:szCs w:val="22"/>
          <w:lang w:eastAsia="pl-PL"/>
        </w:rPr>
        <w:t xml:space="preserve"> przysługuje</w:t>
      </w:r>
      <w:r w:rsidRPr="008A6E1B">
        <w:rPr>
          <w:rFonts w:ascii="Calibri" w:hAnsi="Calibri" w:cs="Calibri"/>
          <w:b w:val="0"/>
          <w:color w:val="auto"/>
          <w:sz w:val="22"/>
          <w:szCs w:val="22"/>
          <w:lang w:eastAsia="pl-PL"/>
        </w:rPr>
        <w:t xml:space="preserve"> na:</w:t>
      </w:r>
      <w:bookmarkEnd w:id="258"/>
      <w:bookmarkEnd w:id="259"/>
    </w:p>
    <w:p w14:paraId="43295B4C" w14:textId="28BFA155" w:rsidR="004A5E79" w:rsidRPr="008A6E1B" w:rsidRDefault="004A5E79" w:rsidP="00AF3C81">
      <w:pPr>
        <w:pStyle w:val="Nagwek2"/>
        <w:keepNext w:val="0"/>
        <w:widowControl w:val="0"/>
        <w:numPr>
          <w:ilvl w:val="3"/>
          <w:numId w:val="49"/>
        </w:numPr>
        <w:tabs>
          <w:tab w:val="clear" w:pos="2880"/>
        </w:tabs>
        <w:spacing w:before="0" w:line="271" w:lineRule="auto"/>
        <w:ind w:left="851" w:right="-2" w:hanging="284"/>
        <w:jc w:val="both"/>
        <w:rPr>
          <w:rFonts w:ascii="Calibri" w:hAnsi="Calibri" w:cs="Calibri"/>
          <w:b w:val="0"/>
          <w:color w:val="auto"/>
          <w:sz w:val="22"/>
          <w:szCs w:val="22"/>
          <w:lang w:eastAsia="pl-PL"/>
        </w:rPr>
      </w:pPr>
      <w:bookmarkStart w:id="260" w:name="_Toc62736641"/>
      <w:bookmarkStart w:id="261" w:name="_Toc69214948"/>
      <w:r w:rsidRPr="008A6E1B">
        <w:rPr>
          <w:rFonts w:ascii="Calibri" w:hAnsi="Calibri" w:cs="Calibri"/>
          <w:b w:val="0"/>
          <w:color w:val="auto"/>
          <w:sz w:val="22"/>
          <w:szCs w:val="22"/>
          <w:lang w:eastAsia="pl-PL"/>
        </w:rPr>
        <w:t>niezgodną z przepisami ustawy czynność zamawiającego, podjętą w postępowaniu o udzielenie zamówienia, w tym na projektowane postanowienie umowy;</w:t>
      </w:r>
      <w:bookmarkEnd w:id="260"/>
      <w:bookmarkEnd w:id="261"/>
    </w:p>
    <w:p w14:paraId="24A050F2" w14:textId="5A9D01F5" w:rsidR="004A5E79" w:rsidRPr="008A6E1B" w:rsidRDefault="004A5E79" w:rsidP="00AF3C81">
      <w:pPr>
        <w:pStyle w:val="Nagwek2"/>
        <w:keepNext w:val="0"/>
        <w:widowControl w:val="0"/>
        <w:numPr>
          <w:ilvl w:val="3"/>
          <w:numId w:val="49"/>
        </w:numPr>
        <w:tabs>
          <w:tab w:val="clear" w:pos="2880"/>
        </w:tabs>
        <w:spacing w:before="0" w:line="271" w:lineRule="auto"/>
        <w:ind w:left="851" w:right="-2" w:hanging="284"/>
        <w:jc w:val="both"/>
        <w:rPr>
          <w:rFonts w:ascii="Calibri" w:hAnsi="Calibri" w:cs="Calibri"/>
          <w:b w:val="0"/>
          <w:color w:val="auto"/>
          <w:sz w:val="22"/>
          <w:szCs w:val="22"/>
          <w:lang w:eastAsia="pl-PL"/>
        </w:rPr>
      </w:pPr>
      <w:bookmarkStart w:id="262" w:name="_Toc62736642"/>
      <w:bookmarkStart w:id="263" w:name="_Toc69214949"/>
      <w:r w:rsidRPr="008A6E1B">
        <w:rPr>
          <w:rFonts w:ascii="Calibri" w:hAnsi="Calibri" w:cs="Calibri"/>
          <w:b w:val="0"/>
          <w:color w:val="auto"/>
          <w:sz w:val="22"/>
          <w:szCs w:val="22"/>
          <w:lang w:eastAsia="pl-PL"/>
        </w:rPr>
        <w:t>zaniechanie czynności w postępowaniu o udzielenie zamówienia, do której zamawiający był obowiązany na podstawie ustawy;</w:t>
      </w:r>
      <w:bookmarkEnd w:id="262"/>
      <w:bookmarkEnd w:id="263"/>
    </w:p>
    <w:p w14:paraId="739BF531" w14:textId="54610A2A" w:rsidR="004A5E79" w:rsidRPr="008A6E1B" w:rsidRDefault="004A5E79" w:rsidP="00AF3C81">
      <w:pPr>
        <w:pStyle w:val="Nagwek2"/>
        <w:numPr>
          <w:ilvl w:val="3"/>
          <w:numId w:val="49"/>
        </w:numPr>
        <w:tabs>
          <w:tab w:val="clear" w:pos="2880"/>
        </w:tabs>
        <w:spacing w:before="0" w:line="271" w:lineRule="auto"/>
        <w:ind w:left="851" w:right="-2" w:hanging="284"/>
        <w:jc w:val="both"/>
        <w:rPr>
          <w:rFonts w:ascii="Calibri" w:hAnsi="Calibri" w:cs="Calibri"/>
          <w:b w:val="0"/>
          <w:color w:val="auto"/>
          <w:sz w:val="22"/>
          <w:szCs w:val="22"/>
          <w:lang w:eastAsia="pl-PL"/>
        </w:rPr>
      </w:pPr>
      <w:bookmarkStart w:id="264" w:name="_Toc62736643"/>
      <w:bookmarkStart w:id="265" w:name="_Toc69214950"/>
      <w:r w:rsidRPr="008A6E1B">
        <w:rPr>
          <w:rFonts w:ascii="Calibri" w:hAnsi="Calibri" w:cs="Calibri"/>
          <w:b w:val="0"/>
          <w:color w:val="auto"/>
          <w:sz w:val="22"/>
          <w:szCs w:val="22"/>
          <w:lang w:eastAsia="pl-PL"/>
        </w:rPr>
        <w:t>zaniechanie przeprowadzenia postępowania o udzielenie zamówienia lub zorganizowania konkursu na podstawie ustawy, mimo że zamawiający był do tego obowiązany.</w:t>
      </w:r>
      <w:bookmarkEnd w:id="264"/>
      <w:bookmarkEnd w:id="265"/>
    </w:p>
    <w:p w14:paraId="1364006D" w14:textId="74FB4AC9" w:rsidR="004A5E79" w:rsidRPr="008A6E1B" w:rsidRDefault="004A5E79" w:rsidP="00AF3C81">
      <w:pPr>
        <w:pStyle w:val="Nagwek2"/>
        <w:keepNext w:val="0"/>
        <w:widowControl w:val="0"/>
        <w:numPr>
          <w:ilvl w:val="1"/>
          <w:numId w:val="23"/>
        </w:numPr>
        <w:tabs>
          <w:tab w:val="clear" w:pos="1288"/>
          <w:tab w:val="num" w:pos="567"/>
        </w:tabs>
        <w:spacing w:before="0" w:line="271" w:lineRule="auto"/>
        <w:ind w:left="567" w:right="-2" w:hanging="567"/>
        <w:jc w:val="both"/>
        <w:rPr>
          <w:rFonts w:ascii="Calibri" w:hAnsi="Calibri" w:cs="Calibri"/>
          <w:b w:val="0"/>
          <w:color w:val="auto"/>
          <w:sz w:val="22"/>
          <w:szCs w:val="22"/>
          <w:lang w:eastAsia="pl-PL"/>
        </w:rPr>
      </w:pPr>
      <w:bookmarkStart w:id="266" w:name="_Toc62736644"/>
      <w:bookmarkStart w:id="267" w:name="_Toc69214951"/>
      <w:r w:rsidRPr="008A6E1B">
        <w:rPr>
          <w:rFonts w:ascii="Calibri" w:hAnsi="Calibri" w:cs="Calibri"/>
          <w:b w:val="0"/>
          <w:color w:val="auto"/>
          <w:sz w:val="22"/>
          <w:szCs w:val="22"/>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bookmarkEnd w:id="266"/>
      <w:bookmarkEnd w:id="267"/>
    </w:p>
    <w:p w14:paraId="3040AB15" w14:textId="0C60C24A" w:rsidR="004A5E79" w:rsidRPr="008A6E1B" w:rsidRDefault="00DF15F4" w:rsidP="00AF3C81">
      <w:pPr>
        <w:pStyle w:val="Nagwek2"/>
        <w:keepNext w:val="0"/>
        <w:widowControl w:val="0"/>
        <w:numPr>
          <w:ilvl w:val="1"/>
          <w:numId w:val="23"/>
        </w:numPr>
        <w:tabs>
          <w:tab w:val="clear" w:pos="1288"/>
          <w:tab w:val="num" w:pos="567"/>
        </w:tabs>
        <w:spacing w:before="0" w:line="271" w:lineRule="auto"/>
        <w:ind w:left="567" w:right="-2" w:hanging="567"/>
        <w:jc w:val="both"/>
        <w:rPr>
          <w:rFonts w:ascii="Calibri" w:hAnsi="Calibri" w:cs="Calibri"/>
          <w:b w:val="0"/>
          <w:color w:val="auto"/>
          <w:sz w:val="22"/>
          <w:szCs w:val="22"/>
          <w:lang w:eastAsia="pl-PL"/>
        </w:rPr>
      </w:pPr>
      <w:bookmarkStart w:id="268" w:name="_Toc62736645"/>
      <w:bookmarkStart w:id="269" w:name="_Toc69214952"/>
      <w:bookmarkStart w:id="270" w:name="_Toc45811540"/>
      <w:bookmarkEnd w:id="251"/>
      <w:r w:rsidRPr="008A6E1B">
        <w:rPr>
          <w:rFonts w:ascii="Calibri" w:hAnsi="Calibri" w:cs="Calibri"/>
          <w:b w:val="0"/>
          <w:color w:val="auto"/>
          <w:sz w:val="22"/>
          <w:szCs w:val="22"/>
          <w:lang w:eastAsia="pl-PL"/>
        </w:rPr>
        <w:t>Odwołanie wnosi się w terminie</w:t>
      </w:r>
      <w:r w:rsidR="004A5E79" w:rsidRPr="008A6E1B">
        <w:rPr>
          <w:rFonts w:ascii="Calibri" w:hAnsi="Calibri" w:cs="Calibri"/>
          <w:b w:val="0"/>
          <w:color w:val="auto"/>
          <w:sz w:val="22"/>
          <w:szCs w:val="22"/>
          <w:lang w:eastAsia="pl-PL"/>
        </w:rPr>
        <w:t>:</w:t>
      </w:r>
      <w:bookmarkEnd w:id="268"/>
      <w:bookmarkEnd w:id="269"/>
    </w:p>
    <w:p w14:paraId="02972724" w14:textId="5F63554D" w:rsidR="004A5E79" w:rsidRPr="008A6E1B" w:rsidRDefault="004A5E79" w:rsidP="00AF3C81">
      <w:pPr>
        <w:pStyle w:val="Nagwek2"/>
        <w:keepNext w:val="0"/>
        <w:widowControl w:val="0"/>
        <w:numPr>
          <w:ilvl w:val="1"/>
          <w:numId w:val="50"/>
        </w:numPr>
        <w:spacing w:before="0" w:line="271" w:lineRule="auto"/>
        <w:ind w:left="851" w:right="-2" w:hanging="284"/>
        <w:jc w:val="both"/>
        <w:rPr>
          <w:rFonts w:ascii="Calibri" w:hAnsi="Calibri" w:cs="Calibri"/>
          <w:b w:val="0"/>
          <w:color w:val="auto"/>
          <w:sz w:val="22"/>
          <w:szCs w:val="22"/>
          <w:lang w:eastAsia="pl-PL"/>
        </w:rPr>
      </w:pPr>
      <w:bookmarkStart w:id="271" w:name="_Toc62736646"/>
      <w:bookmarkStart w:id="272" w:name="_Toc69214953"/>
      <w:r w:rsidRPr="008A6E1B">
        <w:rPr>
          <w:rFonts w:ascii="Calibri" w:hAnsi="Calibri" w:cs="Calibri"/>
          <w:b w:val="0"/>
          <w:color w:val="auto"/>
          <w:sz w:val="22"/>
          <w:szCs w:val="22"/>
          <w:lang w:eastAsia="pl-PL"/>
        </w:rPr>
        <w:t>10 dni</w:t>
      </w:r>
      <w:r w:rsidR="00DF15F4" w:rsidRPr="008A6E1B">
        <w:rPr>
          <w:rFonts w:ascii="Calibri" w:hAnsi="Calibri" w:cs="Calibri"/>
          <w:b w:val="0"/>
          <w:color w:val="auto"/>
          <w:sz w:val="22"/>
          <w:szCs w:val="22"/>
          <w:lang w:eastAsia="pl-PL"/>
        </w:rPr>
        <w:t xml:space="preserve"> od dnia </w:t>
      </w:r>
      <w:r w:rsidRPr="008A6E1B">
        <w:rPr>
          <w:rFonts w:ascii="Calibri" w:hAnsi="Calibri" w:cs="Calibri"/>
          <w:b w:val="0"/>
          <w:color w:val="auto"/>
          <w:sz w:val="22"/>
          <w:szCs w:val="22"/>
          <w:lang w:eastAsia="pl-PL"/>
        </w:rPr>
        <w:t>przekazania informacji o czynności zamawiającego stanowiącej podstawę jego wniesienia, jeżeli informacja została przekazana przy użyciu środków komunikacji elektronicznej,</w:t>
      </w:r>
      <w:bookmarkEnd w:id="271"/>
      <w:bookmarkEnd w:id="272"/>
    </w:p>
    <w:p w14:paraId="5B77F983" w14:textId="2D2EEC0B" w:rsidR="004A5E79" w:rsidRPr="008A6E1B" w:rsidRDefault="004A5E79" w:rsidP="00AF3C81">
      <w:pPr>
        <w:pStyle w:val="Nagwek2"/>
        <w:keepNext w:val="0"/>
        <w:widowControl w:val="0"/>
        <w:numPr>
          <w:ilvl w:val="1"/>
          <w:numId w:val="50"/>
        </w:numPr>
        <w:spacing w:before="0" w:line="271" w:lineRule="auto"/>
        <w:ind w:left="851" w:right="-2" w:hanging="284"/>
        <w:jc w:val="both"/>
        <w:rPr>
          <w:rFonts w:ascii="Calibri" w:hAnsi="Calibri" w:cs="Calibri"/>
          <w:b w:val="0"/>
          <w:color w:val="auto"/>
          <w:sz w:val="22"/>
          <w:szCs w:val="22"/>
          <w:lang w:eastAsia="pl-PL"/>
        </w:rPr>
      </w:pPr>
      <w:bookmarkStart w:id="273" w:name="_Toc62736647"/>
      <w:bookmarkStart w:id="274" w:name="_Toc69214954"/>
      <w:r w:rsidRPr="008A6E1B">
        <w:rPr>
          <w:rFonts w:ascii="Calibri" w:hAnsi="Calibri" w:cs="Calibri"/>
          <w:b w:val="0"/>
          <w:color w:val="auto"/>
          <w:sz w:val="22"/>
          <w:szCs w:val="22"/>
        </w:rPr>
        <w:t>15 dni od dnia przekazania informacji o czynności zamawiającego stanowiącej podstawę jego wniesienia, jeżeli informacja została przekazana w sposób inny niż określony w pkt. 1;</w:t>
      </w:r>
      <w:bookmarkEnd w:id="273"/>
      <w:bookmarkEnd w:id="274"/>
    </w:p>
    <w:p w14:paraId="6CF5B6D7" w14:textId="425C49E2" w:rsidR="007D56F9" w:rsidRPr="008A6E1B" w:rsidRDefault="007D56F9" w:rsidP="00AF3C81">
      <w:pPr>
        <w:pStyle w:val="Nagwek2"/>
        <w:keepNext w:val="0"/>
        <w:widowControl w:val="0"/>
        <w:numPr>
          <w:ilvl w:val="1"/>
          <w:numId w:val="23"/>
        </w:numPr>
        <w:tabs>
          <w:tab w:val="clear" w:pos="1288"/>
          <w:tab w:val="num" w:pos="567"/>
        </w:tabs>
        <w:spacing w:before="0" w:line="271" w:lineRule="auto"/>
        <w:ind w:left="567" w:right="-2" w:hanging="567"/>
        <w:jc w:val="both"/>
        <w:rPr>
          <w:rFonts w:ascii="Calibri" w:hAnsi="Calibri" w:cs="Calibri"/>
          <w:b w:val="0"/>
          <w:color w:val="auto"/>
          <w:sz w:val="22"/>
          <w:szCs w:val="22"/>
          <w:lang w:eastAsia="pl-PL"/>
        </w:rPr>
      </w:pPr>
      <w:bookmarkStart w:id="275" w:name="_Toc62736648"/>
      <w:bookmarkStart w:id="276" w:name="_Toc69214955"/>
      <w:r w:rsidRPr="008A6E1B">
        <w:rPr>
          <w:rFonts w:ascii="Calibri" w:hAnsi="Calibri" w:cs="Calibri"/>
          <w:b w:val="0"/>
          <w:color w:val="auto"/>
          <w:sz w:val="22"/>
          <w:szCs w:val="22"/>
          <w:lang w:eastAsia="pl-PL"/>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w:t>
      </w:r>
      <w:r w:rsidR="00912B55" w:rsidRPr="008A6E1B">
        <w:rPr>
          <w:rFonts w:ascii="Calibri" w:hAnsi="Calibri" w:cs="Calibri"/>
          <w:b w:val="0"/>
          <w:color w:val="auto"/>
          <w:sz w:val="22"/>
          <w:szCs w:val="22"/>
          <w:lang w:eastAsia="pl-PL"/>
        </w:rPr>
        <w:t>.</w:t>
      </w:r>
      <w:bookmarkEnd w:id="275"/>
      <w:bookmarkEnd w:id="276"/>
    </w:p>
    <w:p w14:paraId="36814916" w14:textId="77777777" w:rsidR="0022690B" w:rsidRPr="008A6E1B" w:rsidRDefault="0022690B" w:rsidP="00AF3C81">
      <w:pPr>
        <w:pStyle w:val="Nagwek2"/>
        <w:keepNext w:val="0"/>
        <w:widowControl w:val="0"/>
        <w:numPr>
          <w:ilvl w:val="1"/>
          <w:numId w:val="23"/>
        </w:numPr>
        <w:tabs>
          <w:tab w:val="clear" w:pos="1288"/>
          <w:tab w:val="num" w:pos="567"/>
        </w:tabs>
        <w:spacing w:before="0" w:line="271" w:lineRule="auto"/>
        <w:ind w:left="567" w:right="-2" w:hanging="567"/>
        <w:jc w:val="both"/>
        <w:rPr>
          <w:rFonts w:ascii="Calibri" w:hAnsi="Calibri" w:cs="Calibri"/>
          <w:b w:val="0"/>
          <w:color w:val="auto"/>
          <w:sz w:val="22"/>
          <w:szCs w:val="22"/>
          <w:lang w:eastAsia="pl-PL"/>
        </w:rPr>
      </w:pPr>
      <w:bookmarkStart w:id="277" w:name="_Toc68176186"/>
      <w:bookmarkStart w:id="278" w:name="_Toc65140937"/>
      <w:bookmarkStart w:id="279" w:name="_Toc65069079"/>
      <w:bookmarkStart w:id="280" w:name="_Toc69214956"/>
      <w:r w:rsidRPr="008A6E1B">
        <w:rPr>
          <w:rFonts w:ascii="Calibri" w:hAnsi="Calibri" w:cs="Calibri"/>
          <w:b w:val="0"/>
          <w:color w:val="auto"/>
          <w:sz w:val="22"/>
          <w:szCs w:val="22"/>
          <w:lang w:eastAsia="pl-PL"/>
        </w:rPr>
        <w:t>Na orzeczenie Izby oraz postanowienie Prezesa Izby, o którym mowa w art. 519 ust. 1 ustawy Pzp, stronom oraz uczestnikom postępowania odwoławczego przysługuje skarga do sądu.</w:t>
      </w:r>
      <w:bookmarkEnd w:id="277"/>
      <w:bookmarkEnd w:id="278"/>
      <w:bookmarkEnd w:id="279"/>
      <w:bookmarkEnd w:id="280"/>
      <w:r w:rsidRPr="008A6E1B">
        <w:rPr>
          <w:rFonts w:ascii="Calibri" w:hAnsi="Calibri" w:cs="Calibri"/>
          <w:b w:val="0"/>
          <w:color w:val="auto"/>
          <w:sz w:val="22"/>
          <w:szCs w:val="22"/>
          <w:lang w:eastAsia="pl-PL"/>
        </w:rPr>
        <w:t xml:space="preserve"> </w:t>
      </w:r>
    </w:p>
    <w:p w14:paraId="18DDACA2" w14:textId="77777777" w:rsidR="0022690B" w:rsidRPr="008A6E1B" w:rsidRDefault="0022690B" w:rsidP="00AF3C81">
      <w:pPr>
        <w:pStyle w:val="Nagwek2"/>
        <w:keepNext w:val="0"/>
        <w:widowControl w:val="0"/>
        <w:numPr>
          <w:ilvl w:val="1"/>
          <w:numId w:val="23"/>
        </w:numPr>
        <w:tabs>
          <w:tab w:val="clear" w:pos="1288"/>
          <w:tab w:val="num" w:pos="567"/>
        </w:tabs>
        <w:spacing w:before="0" w:line="271" w:lineRule="auto"/>
        <w:ind w:left="567" w:right="-2" w:hanging="567"/>
        <w:jc w:val="both"/>
        <w:rPr>
          <w:rFonts w:ascii="Calibri" w:hAnsi="Calibri" w:cs="Calibri"/>
          <w:b w:val="0"/>
          <w:color w:val="auto"/>
          <w:sz w:val="22"/>
          <w:szCs w:val="22"/>
          <w:lang w:eastAsia="pl-PL"/>
        </w:rPr>
      </w:pPr>
      <w:bookmarkStart w:id="281" w:name="_Toc68176187"/>
      <w:bookmarkStart w:id="282" w:name="_Toc65140938"/>
      <w:bookmarkStart w:id="283" w:name="_Toc65069080"/>
      <w:bookmarkStart w:id="284" w:name="_Toc69214957"/>
      <w:r w:rsidRPr="008A6E1B">
        <w:rPr>
          <w:rFonts w:ascii="Calibri" w:hAnsi="Calibri" w:cs="Calibri"/>
          <w:b w:val="0"/>
          <w:color w:val="auto"/>
          <w:sz w:val="22"/>
          <w:szCs w:val="22"/>
          <w:lang w:eastAsia="pl-PL"/>
        </w:rPr>
        <w:t xml:space="preserve">W postępowaniu toczącym się wskutek wniesienia skargi stosuje się odpowiednio przepisy ustawy z dnia 17 listopada 1964 r. – Kodeks postępowania cywilnego o apelacji, jeżeli przepisy Rozdziału 3 </w:t>
      </w:r>
      <w:r w:rsidRPr="008A6E1B">
        <w:rPr>
          <w:rFonts w:ascii="Calibri" w:hAnsi="Calibri" w:cs="Calibri"/>
          <w:b w:val="0"/>
          <w:color w:val="auto"/>
          <w:sz w:val="22"/>
          <w:szCs w:val="22"/>
          <w:lang w:eastAsia="pl-PL"/>
        </w:rPr>
        <w:lastRenderedPageBreak/>
        <w:t>ustawy Pzp nie stanowią inaczej.</w:t>
      </w:r>
      <w:bookmarkEnd w:id="281"/>
      <w:bookmarkEnd w:id="282"/>
      <w:bookmarkEnd w:id="283"/>
      <w:bookmarkEnd w:id="284"/>
      <w:r w:rsidRPr="008A6E1B">
        <w:rPr>
          <w:rFonts w:ascii="Calibri" w:hAnsi="Calibri" w:cs="Calibri"/>
          <w:b w:val="0"/>
          <w:color w:val="auto"/>
          <w:sz w:val="22"/>
          <w:szCs w:val="22"/>
          <w:lang w:eastAsia="pl-PL"/>
        </w:rPr>
        <w:t xml:space="preserve"> </w:t>
      </w:r>
    </w:p>
    <w:p w14:paraId="0B347BF3" w14:textId="77777777" w:rsidR="0022690B" w:rsidRPr="008A6E1B" w:rsidRDefault="0022690B" w:rsidP="00AF3C81">
      <w:pPr>
        <w:pStyle w:val="Nagwek2"/>
        <w:keepNext w:val="0"/>
        <w:widowControl w:val="0"/>
        <w:numPr>
          <w:ilvl w:val="1"/>
          <w:numId w:val="23"/>
        </w:numPr>
        <w:tabs>
          <w:tab w:val="clear" w:pos="1288"/>
          <w:tab w:val="num" w:pos="567"/>
        </w:tabs>
        <w:spacing w:before="0" w:line="271" w:lineRule="auto"/>
        <w:ind w:left="567" w:right="-2" w:hanging="567"/>
        <w:jc w:val="both"/>
        <w:rPr>
          <w:rFonts w:ascii="Calibri" w:hAnsi="Calibri" w:cs="Calibri"/>
          <w:b w:val="0"/>
          <w:color w:val="auto"/>
          <w:sz w:val="22"/>
          <w:szCs w:val="22"/>
          <w:lang w:eastAsia="pl-PL"/>
        </w:rPr>
      </w:pPr>
      <w:bookmarkStart w:id="285" w:name="_Toc68176188"/>
      <w:bookmarkStart w:id="286" w:name="_Toc65140939"/>
      <w:bookmarkStart w:id="287" w:name="_Toc65069081"/>
      <w:bookmarkStart w:id="288" w:name="_Toc69214958"/>
      <w:r w:rsidRPr="008A6E1B">
        <w:rPr>
          <w:rFonts w:ascii="Calibri" w:hAnsi="Calibri" w:cs="Calibri"/>
          <w:b w:val="0"/>
          <w:color w:val="auto"/>
          <w:sz w:val="22"/>
          <w:szCs w:val="22"/>
          <w:lang w:eastAsia="pl-PL"/>
        </w:rPr>
        <w:t>Skargę wnosi się do Sądu Okręgowego w Warszawie – sądu zamówień publicznych.</w:t>
      </w:r>
      <w:bookmarkEnd w:id="285"/>
      <w:bookmarkEnd w:id="286"/>
      <w:bookmarkEnd w:id="287"/>
      <w:bookmarkEnd w:id="288"/>
      <w:r w:rsidRPr="008A6E1B">
        <w:rPr>
          <w:rFonts w:ascii="Calibri" w:hAnsi="Calibri" w:cs="Calibri"/>
          <w:b w:val="0"/>
          <w:color w:val="auto"/>
          <w:sz w:val="22"/>
          <w:szCs w:val="22"/>
          <w:lang w:eastAsia="pl-PL"/>
        </w:rPr>
        <w:t xml:space="preserve"> </w:t>
      </w:r>
    </w:p>
    <w:p w14:paraId="039DA11F" w14:textId="7379557F" w:rsidR="0022690B" w:rsidRPr="008A6E1B" w:rsidRDefault="0022690B" w:rsidP="00AF3C81">
      <w:pPr>
        <w:pStyle w:val="Nagwek2"/>
        <w:keepNext w:val="0"/>
        <w:widowControl w:val="0"/>
        <w:numPr>
          <w:ilvl w:val="1"/>
          <w:numId w:val="23"/>
        </w:numPr>
        <w:tabs>
          <w:tab w:val="clear" w:pos="1288"/>
          <w:tab w:val="num" w:pos="567"/>
        </w:tabs>
        <w:spacing w:before="0" w:after="120" w:line="271" w:lineRule="auto"/>
        <w:ind w:left="567" w:hanging="567"/>
        <w:jc w:val="both"/>
        <w:rPr>
          <w:rFonts w:ascii="Calibri" w:hAnsi="Calibri" w:cs="Calibri"/>
          <w:b w:val="0"/>
          <w:color w:val="auto"/>
          <w:sz w:val="22"/>
          <w:szCs w:val="22"/>
          <w:lang w:eastAsia="pl-PL"/>
        </w:rPr>
      </w:pPr>
      <w:bookmarkStart w:id="289" w:name="_Toc68176189"/>
      <w:bookmarkStart w:id="290" w:name="_Toc65140940"/>
      <w:bookmarkStart w:id="291" w:name="_Toc65069082"/>
      <w:bookmarkStart w:id="292" w:name="_Toc69214959"/>
      <w:r w:rsidRPr="008A6E1B">
        <w:rPr>
          <w:rFonts w:ascii="Calibri" w:hAnsi="Calibri" w:cs="Calibri"/>
          <w:b w:val="0"/>
          <w:color w:val="auto"/>
          <w:sz w:val="22"/>
          <w:szCs w:val="22"/>
          <w:lang w:eastAsia="pl-PL"/>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bookmarkEnd w:id="289"/>
      <w:bookmarkEnd w:id="290"/>
      <w:bookmarkEnd w:id="291"/>
      <w:bookmarkEnd w:id="292"/>
    </w:p>
    <w:p w14:paraId="102C8E48" w14:textId="5B81BB94" w:rsidR="00701FD7" w:rsidRPr="00857555" w:rsidRDefault="00701FD7" w:rsidP="00AF3C81">
      <w:pPr>
        <w:pStyle w:val="Nagwek2"/>
        <w:numPr>
          <w:ilvl w:val="0"/>
          <w:numId w:val="23"/>
        </w:numPr>
        <w:spacing w:before="0" w:line="271" w:lineRule="auto"/>
        <w:ind w:left="284" w:hanging="284"/>
        <w:rPr>
          <w:rFonts w:asciiTheme="minorHAnsi" w:hAnsiTheme="minorHAnsi" w:cstheme="minorHAnsi"/>
          <w:color w:val="auto"/>
          <w:sz w:val="22"/>
          <w:szCs w:val="22"/>
        </w:rPr>
      </w:pPr>
      <w:bookmarkStart w:id="293" w:name="_Toc528069604"/>
      <w:bookmarkStart w:id="294" w:name="_Toc69214960"/>
      <w:bookmarkEnd w:id="270"/>
      <w:r w:rsidRPr="00857555">
        <w:rPr>
          <w:rFonts w:asciiTheme="minorHAnsi" w:hAnsiTheme="minorHAnsi" w:cstheme="minorHAnsi"/>
          <w:color w:val="auto"/>
          <w:sz w:val="22"/>
          <w:szCs w:val="22"/>
        </w:rPr>
        <w:t xml:space="preserve">Klauzula informacyjna </w:t>
      </w:r>
      <w:r w:rsidR="00374AAE" w:rsidRPr="00857555">
        <w:rPr>
          <w:rFonts w:asciiTheme="minorHAnsi" w:hAnsiTheme="minorHAnsi" w:cstheme="minorHAnsi"/>
          <w:color w:val="auto"/>
          <w:sz w:val="22"/>
          <w:szCs w:val="22"/>
        </w:rPr>
        <w:t>dotycząca przetwarzania danych osobowych</w:t>
      </w:r>
      <w:bookmarkEnd w:id="293"/>
      <w:bookmarkEnd w:id="294"/>
    </w:p>
    <w:p w14:paraId="185B1A02" w14:textId="35CE5C66" w:rsidR="00660408" w:rsidRPr="00857555" w:rsidRDefault="00660408" w:rsidP="00BC5C91">
      <w:pPr>
        <w:spacing w:line="271" w:lineRule="auto"/>
        <w:jc w:val="both"/>
        <w:rPr>
          <w:rFonts w:asciiTheme="minorHAnsi" w:hAnsiTheme="minorHAnsi" w:cstheme="minorHAnsi"/>
          <w:sz w:val="22"/>
          <w:szCs w:val="22"/>
        </w:rPr>
      </w:pPr>
      <w:r w:rsidRPr="00857555">
        <w:rPr>
          <w:rFonts w:asciiTheme="minorHAnsi" w:hAnsiTheme="minorHAnsi" w:cstheme="minorHAnsi"/>
          <w:sz w:val="22"/>
          <w:szCs w:val="22"/>
        </w:rPr>
        <w:t xml:space="preserve">Instytut Chemii Bioorganicznej Polskiej Akademii Nauk w Poznaniu (ICHB PAN, jako </w:t>
      </w:r>
      <w:r w:rsidR="00477B49" w:rsidRPr="00857555">
        <w:rPr>
          <w:rFonts w:asciiTheme="minorHAnsi" w:hAnsiTheme="minorHAnsi" w:cstheme="minorHAnsi"/>
          <w:sz w:val="22"/>
          <w:szCs w:val="22"/>
        </w:rPr>
        <w:t>z</w:t>
      </w:r>
      <w:r w:rsidRPr="00857555">
        <w:rPr>
          <w:rFonts w:asciiTheme="minorHAnsi" w:hAnsiTheme="minorHAnsi" w:cstheme="minorHAnsi"/>
          <w:sz w:val="22"/>
          <w:szCs w:val="22"/>
        </w:rPr>
        <w:t xml:space="preserve">amawiający, informuje, że dane osobowe dotyczące </w:t>
      </w:r>
      <w:r w:rsidR="00477B49" w:rsidRPr="00857555">
        <w:rPr>
          <w:rFonts w:asciiTheme="minorHAnsi" w:hAnsiTheme="minorHAnsi" w:cstheme="minorHAnsi"/>
          <w:sz w:val="22"/>
          <w:szCs w:val="22"/>
        </w:rPr>
        <w:t>w</w:t>
      </w:r>
      <w:r w:rsidRPr="00857555">
        <w:rPr>
          <w:rFonts w:asciiTheme="minorHAnsi" w:hAnsiTheme="minorHAnsi" w:cstheme="minorHAnsi"/>
          <w:sz w:val="22"/>
          <w:szCs w:val="22"/>
        </w:rPr>
        <w:t xml:space="preserve">ykonawcy i prowadzonej przez niego działalności gospodarczej, osób upoważnionych do reprezentacji </w:t>
      </w:r>
      <w:r w:rsidR="00477B49" w:rsidRPr="00857555">
        <w:rPr>
          <w:rFonts w:asciiTheme="minorHAnsi" w:hAnsiTheme="minorHAnsi" w:cstheme="minorHAnsi"/>
          <w:sz w:val="22"/>
          <w:szCs w:val="22"/>
        </w:rPr>
        <w:t>w</w:t>
      </w:r>
      <w:r w:rsidRPr="00857555">
        <w:rPr>
          <w:rFonts w:asciiTheme="minorHAnsi" w:hAnsiTheme="minorHAnsi" w:cstheme="minorHAnsi"/>
          <w:sz w:val="22"/>
          <w:szCs w:val="22"/>
        </w:rPr>
        <w:t xml:space="preserve">ykonawcy w postępowaniu o udzielenie zamówienia publicznego oraz dane dotyczące podmiotów na zasoby których </w:t>
      </w:r>
      <w:r w:rsidR="00477B49" w:rsidRPr="00857555">
        <w:rPr>
          <w:rFonts w:asciiTheme="minorHAnsi" w:hAnsiTheme="minorHAnsi" w:cstheme="minorHAnsi"/>
          <w:sz w:val="22"/>
          <w:szCs w:val="22"/>
        </w:rPr>
        <w:t>w</w:t>
      </w:r>
      <w:r w:rsidRPr="00857555">
        <w:rPr>
          <w:rFonts w:asciiTheme="minorHAnsi" w:hAnsiTheme="minorHAnsi" w:cstheme="minorHAnsi"/>
          <w:sz w:val="22"/>
          <w:szCs w:val="22"/>
        </w:rPr>
        <w:t>ykonawca powołuje się w tym postępowaniu będą przetwarzane zgodnie treścią art. 13 Rozporządzenia Parlamentu Europejskiego i Rady (UE) 2016/679 z 27.04.2016 r. w sprawie ochrony osób fizycznych w związku z przetwarzaniem danych osobowych i w sprawie swobodnego przepływu takich danych oraz uchylenia dyrektywy 95/46/WE, dalej zwane RODO. Administratorem danych osobowych jest Instytut Chemii Bioorganicznej Polskiej Akademii Nauk w Poznaniu adres: ul. Z. Noskowskiego 12/14, 61-704 Poznań; REGON 000849327 NIP 777-00-02-062. Dane osobowe przetwarzane są na podstawie:</w:t>
      </w:r>
    </w:p>
    <w:p w14:paraId="7A016B88" w14:textId="2B8F17FB" w:rsidR="00660408" w:rsidRPr="00857555" w:rsidRDefault="00660408" w:rsidP="00AF3C81">
      <w:pPr>
        <w:numPr>
          <w:ilvl w:val="0"/>
          <w:numId w:val="29"/>
        </w:numPr>
        <w:spacing w:line="271" w:lineRule="auto"/>
        <w:ind w:left="284" w:hanging="284"/>
        <w:jc w:val="both"/>
        <w:rPr>
          <w:rFonts w:asciiTheme="minorHAnsi" w:hAnsiTheme="minorHAnsi" w:cstheme="minorHAnsi"/>
          <w:sz w:val="22"/>
          <w:szCs w:val="22"/>
        </w:rPr>
      </w:pPr>
      <w:r w:rsidRPr="00857555">
        <w:rPr>
          <w:rFonts w:asciiTheme="minorHAnsi" w:hAnsiTheme="minorHAnsi" w:cstheme="minorHAnsi"/>
          <w:sz w:val="22"/>
          <w:szCs w:val="22"/>
        </w:rPr>
        <w:t xml:space="preserve">art. 6 ust. 1 lit. b RODO, w celu podjęcia działań na rzecz </w:t>
      </w:r>
      <w:r w:rsidR="00EA1DC3" w:rsidRPr="00857555">
        <w:rPr>
          <w:rFonts w:asciiTheme="minorHAnsi" w:hAnsiTheme="minorHAnsi" w:cstheme="minorHAnsi"/>
          <w:sz w:val="22"/>
          <w:szCs w:val="22"/>
        </w:rPr>
        <w:t xml:space="preserve">wykonawcy </w:t>
      </w:r>
      <w:r w:rsidRPr="00857555">
        <w:rPr>
          <w:rFonts w:asciiTheme="minorHAnsi" w:hAnsiTheme="minorHAnsi" w:cstheme="minorHAnsi"/>
          <w:sz w:val="22"/>
          <w:szCs w:val="22"/>
        </w:rPr>
        <w:t>przed zawarciem umowy udzielenie zamówienia publicznego, zawarciem tej umowy, jej wykonaniem oraz jej rozliczeniem;</w:t>
      </w:r>
    </w:p>
    <w:p w14:paraId="23873213" w14:textId="77777777" w:rsidR="00660408" w:rsidRPr="00857555" w:rsidRDefault="00660408" w:rsidP="00AF3C81">
      <w:pPr>
        <w:numPr>
          <w:ilvl w:val="0"/>
          <w:numId w:val="29"/>
        </w:numPr>
        <w:spacing w:line="271" w:lineRule="auto"/>
        <w:ind w:left="284" w:hanging="284"/>
        <w:jc w:val="both"/>
        <w:rPr>
          <w:rFonts w:asciiTheme="minorHAnsi" w:hAnsiTheme="minorHAnsi" w:cstheme="minorHAnsi"/>
          <w:sz w:val="22"/>
          <w:szCs w:val="22"/>
        </w:rPr>
      </w:pPr>
      <w:r w:rsidRPr="00857555">
        <w:rPr>
          <w:rFonts w:asciiTheme="minorHAnsi" w:hAnsiTheme="minorHAnsi" w:cstheme="minorHAnsi"/>
          <w:sz w:val="22"/>
          <w:szCs w:val="22"/>
        </w:rPr>
        <w:t>art. 6 ust. 1 lit. c RODO, w celu wypełnienia obowiązków ciążących na administratorze zgodnie przepisami ustawy Prawo zamówień publicznych;</w:t>
      </w:r>
    </w:p>
    <w:p w14:paraId="1498CB83" w14:textId="38213745" w:rsidR="00660408" w:rsidRPr="00857555" w:rsidRDefault="00660408" w:rsidP="00AF3C81">
      <w:pPr>
        <w:numPr>
          <w:ilvl w:val="0"/>
          <w:numId w:val="29"/>
        </w:numPr>
        <w:spacing w:line="271" w:lineRule="auto"/>
        <w:ind w:left="284" w:hanging="284"/>
        <w:jc w:val="both"/>
        <w:rPr>
          <w:rFonts w:asciiTheme="minorHAnsi" w:hAnsiTheme="minorHAnsi" w:cstheme="minorHAnsi"/>
          <w:sz w:val="22"/>
          <w:szCs w:val="22"/>
        </w:rPr>
      </w:pPr>
      <w:r w:rsidRPr="00857555">
        <w:rPr>
          <w:rFonts w:asciiTheme="minorHAnsi" w:hAnsiTheme="minorHAnsi" w:cstheme="minorHAnsi"/>
          <w:sz w:val="22"/>
          <w:szCs w:val="22"/>
        </w:rPr>
        <w:t xml:space="preserve">art. 6 ust. 1 lit f RODO, w celu zabezpieczenia i dochodzenia ewentualnych roszczeń </w:t>
      </w:r>
      <w:r w:rsidR="00477B49" w:rsidRPr="00857555">
        <w:rPr>
          <w:rFonts w:asciiTheme="minorHAnsi" w:hAnsiTheme="minorHAnsi" w:cstheme="minorHAnsi"/>
          <w:sz w:val="22"/>
          <w:szCs w:val="22"/>
        </w:rPr>
        <w:t>z</w:t>
      </w:r>
      <w:r w:rsidRPr="00857555">
        <w:rPr>
          <w:rFonts w:asciiTheme="minorHAnsi" w:hAnsiTheme="minorHAnsi" w:cstheme="minorHAnsi"/>
          <w:sz w:val="22"/>
          <w:szCs w:val="22"/>
        </w:rPr>
        <w:t xml:space="preserve">amawiającego w umowie z </w:t>
      </w:r>
      <w:r w:rsidR="00477B49" w:rsidRPr="00857555">
        <w:rPr>
          <w:rFonts w:asciiTheme="minorHAnsi" w:hAnsiTheme="minorHAnsi" w:cstheme="minorHAnsi"/>
          <w:sz w:val="22"/>
          <w:szCs w:val="22"/>
        </w:rPr>
        <w:t>w</w:t>
      </w:r>
      <w:r w:rsidRPr="00857555">
        <w:rPr>
          <w:rFonts w:asciiTheme="minorHAnsi" w:hAnsiTheme="minorHAnsi" w:cstheme="minorHAnsi"/>
          <w:sz w:val="22"/>
          <w:szCs w:val="22"/>
        </w:rPr>
        <w:t xml:space="preserve">ykonawcą, jako prawnie uzasadnionych interesów realizowanych przez </w:t>
      </w:r>
      <w:r w:rsidR="00477B49" w:rsidRPr="00857555">
        <w:rPr>
          <w:rFonts w:asciiTheme="minorHAnsi" w:hAnsiTheme="minorHAnsi" w:cstheme="minorHAnsi"/>
          <w:sz w:val="22"/>
          <w:szCs w:val="22"/>
        </w:rPr>
        <w:t>z</w:t>
      </w:r>
      <w:r w:rsidRPr="00857555">
        <w:rPr>
          <w:rFonts w:asciiTheme="minorHAnsi" w:hAnsiTheme="minorHAnsi" w:cstheme="minorHAnsi"/>
          <w:sz w:val="22"/>
          <w:szCs w:val="22"/>
        </w:rPr>
        <w:t>amawiającego</w:t>
      </w:r>
      <w:r w:rsidR="005C070B" w:rsidRPr="00857555">
        <w:rPr>
          <w:rFonts w:asciiTheme="minorHAnsi" w:hAnsiTheme="minorHAnsi" w:cstheme="minorHAnsi"/>
          <w:sz w:val="22"/>
          <w:szCs w:val="22"/>
        </w:rPr>
        <w:t>.</w:t>
      </w:r>
    </w:p>
    <w:p w14:paraId="44C41471" w14:textId="2A38EE56" w:rsidR="00660408" w:rsidRPr="00857555" w:rsidRDefault="00660408" w:rsidP="00BC5C91">
      <w:pPr>
        <w:spacing w:line="271" w:lineRule="auto"/>
        <w:jc w:val="both"/>
        <w:rPr>
          <w:rFonts w:asciiTheme="minorHAnsi" w:hAnsiTheme="minorHAnsi" w:cstheme="minorHAnsi"/>
          <w:sz w:val="22"/>
          <w:szCs w:val="22"/>
        </w:rPr>
      </w:pPr>
      <w:r w:rsidRPr="00857555">
        <w:rPr>
          <w:rFonts w:asciiTheme="minorHAnsi" w:hAnsiTheme="minorHAnsi" w:cstheme="minorHAnsi"/>
          <w:sz w:val="22"/>
          <w:szCs w:val="22"/>
        </w:rPr>
        <w:t xml:space="preserve">Dane osobowe będą przechowywane w trakcie okresu współpracy z </w:t>
      </w:r>
      <w:r w:rsidR="00477B49" w:rsidRPr="00857555">
        <w:rPr>
          <w:rFonts w:asciiTheme="minorHAnsi" w:hAnsiTheme="minorHAnsi" w:cstheme="minorHAnsi"/>
          <w:sz w:val="22"/>
          <w:szCs w:val="22"/>
        </w:rPr>
        <w:t>z</w:t>
      </w:r>
      <w:r w:rsidRPr="00857555">
        <w:rPr>
          <w:rFonts w:asciiTheme="minorHAnsi" w:hAnsiTheme="minorHAnsi" w:cstheme="minorHAnsi"/>
          <w:sz w:val="22"/>
          <w:szCs w:val="22"/>
        </w:rPr>
        <w:t xml:space="preserve">amawiającym oraz na potrzeby archiwizacji dokumentacji związanej ze współpracą według okresów wskazanych w przepisach szczegółowych albo wynikających z zasad finansowania zamówienia. </w:t>
      </w:r>
      <w:r w:rsidR="00912B55" w:rsidRPr="00857555">
        <w:rPr>
          <w:rFonts w:asciiTheme="minorHAnsi" w:hAnsiTheme="minorHAnsi" w:cstheme="minorHAnsi"/>
          <w:sz w:val="22"/>
          <w:szCs w:val="22"/>
        </w:rPr>
        <w:t xml:space="preserve">Wykonawca </w:t>
      </w:r>
      <w:r w:rsidRPr="00857555">
        <w:rPr>
          <w:rFonts w:asciiTheme="minorHAnsi" w:hAnsiTheme="minorHAnsi" w:cstheme="minorHAnsi"/>
          <w:sz w:val="22"/>
          <w:szCs w:val="22"/>
        </w:rPr>
        <w:t xml:space="preserve">ma prawo dostępu do treści danych oraz żądania ich sprostowania, usunięcia danych w sytuacji, gdy przetwarzanie danych nie następuje w celu wywiązania się z obowiązku wynikającego z przepisu prawa lub w ramach sprawowania władzy publicznej oraz prawo do ograniczenia przetwarzania danych przy czym przepisy odrębne mogą wyłączyć możliwość skorzystania z tego prawa, prawa do wniesienia sprzeciwu wobec przetwarzania, a także prawo wniesienia skargi do Prezesa Urzędu Ochrony Danych Osobowych, gdy uzna, iż przetwarzanie danych osobowych narusza przepisy RODO. Inspektorem Ochrony Danych, wyznaczonym przez Administratora danych osobowych, można kontaktować się za pośrednictwem poczty elektronicznej pod adresem </w:t>
      </w:r>
      <w:hyperlink r:id="rId40" w:history="1">
        <w:r w:rsidR="00BC5C91" w:rsidRPr="00857555">
          <w:rPr>
            <w:rStyle w:val="Hipercze"/>
            <w:rFonts w:asciiTheme="minorHAnsi" w:hAnsiTheme="minorHAnsi" w:cstheme="minorHAnsi"/>
            <w:sz w:val="22"/>
            <w:szCs w:val="22"/>
          </w:rPr>
          <w:t>dpo@ibch.poznan.pl</w:t>
        </w:r>
      </w:hyperlink>
      <w:r w:rsidRPr="00857555">
        <w:rPr>
          <w:rFonts w:asciiTheme="minorHAnsi" w:hAnsiTheme="minorHAnsi" w:cstheme="minorHAnsi"/>
          <w:sz w:val="22"/>
          <w:szCs w:val="22"/>
        </w:rPr>
        <w:t xml:space="preserve">, a także pocztą tradycyjną pod adresem: Instytut Chemii Bioorganicznej PAN - Inspektor Ochrony Danych, ul. Z. Noskowskiego 12/14, 61-704 Poznań. Podanie przez </w:t>
      </w:r>
      <w:r w:rsidR="00477B49" w:rsidRPr="00857555">
        <w:rPr>
          <w:rFonts w:asciiTheme="minorHAnsi" w:hAnsiTheme="minorHAnsi" w:cstheme="minorHAnsi"/>
          <w:sz w:val="22"/>
          <w:szCs w:val="22"/>
        </w:rPr>
        <w:t>w</w:t>
      </w:r>
      <w:r w:rsidRPr="00857555">
        <w:rPr>
          <w:rFonts w:asciiTheme="minorHAnsi" w:hAnsiTheme="minorHAnsi" w:cstheme="minorHAnsi"/>
          <w:sz w:val="22"/>
          <w:szCs w:val="22"/>
        </w:rPr>
        <w:t xml:space="preserve">ykonawcę danych osobowych jest dobrowolne, ale konieczne dla celów związanych z nawiązaniem i przebiegiem współpracy. Dane osobowe nie będą poddawane profilowaniu. Dane osobowe mogą zostać udostępnione organom uprawnionym na podstawie przepisów prawa oraz powierzone innym osobom oraz jednostkom organizacyjnym, które współpracują </w:t>
      </w:r>
      <w:r w:rsidR="00477B49" w:rsidRPr="00857555">
        <w:rPr>
          <w:rFonts w:asciiTheme="minorHAnsi" w:hAnsiTheme="minorHAnsi" w:cstheme="minorHAnsi"/>
          <w:sz w:val="22"/>
          <w:szCs w:val="22"/>
        </w:rPr>
        <w:t>z</w:t>
      </w:r>
      <w:r w:rsidRPr="00857555">
        <w:rPr>
          <w:rFonts w:asciiTheme="minorHAnsi" w:hAnsiTheme="minorHAnsi" w:cstheme="minorHAnsi"/>
          <w:sz w:val="22"/>
          <w:szCs w:val="22"/>
        </w:rPr>
        <w:t xml:space="preserve">amawiającym albo które ubiegają się o taką współpracę. Ponadto dane te mogą być przekazywane organom właściwych w sprawach zamówień publicznych oraz instytucjom finansującym zamówienia publiczne; przy czym nie można wykluczyć, że będą to podmioty spoza Europejskiej Obszaru Gospodarczego, z dowolnego państwa na świecie, chyba że zakaz </w:t>
      </w:r>
      <w:r w:rsidRPr="00857555">
        <w:rPr>
          <w:rFonts w:asciiTheme="minorHAnsi" w:hAnsiTheme="minorHAnsi" w:cstheme="minorHAnsi"/>
          <w:sz w:val="22"/>
          <w:szCs w:val="22"/>
        </w:rPr>
        <w:lastRenderedPageBreak/>
        <w:t xml:space="preserve">przekazywania danych, wynika z odrębnych przepisów prawa. Dane osobowe mogą zostać udostępnione organom uprawnionym na podstawie przepisów prawa oraz powierzone na podstawie umowy powierzenia zawartej na piśmie podmiotom współpracującym z </w:t>
      </w:r>
      <w:r w:rsidR="00477B49" w:rsidRPr="00857555">
        <w:rPr>
          <w:rFonts w:asciiTheme="minorHAnsi" w:hAnsiTheme="minorHAnsi" w:cstheme="minorHAnsi"/>
          <w:sz w:val="22"/>
          <w:szCs w:val="22"/>
        </w:rPr>
        <w:t>z</w:t>
      </w:r>
      <w:r w:rsidRPr="00857555">
        <w:rPr>
          <w:rFonts w:asciiTheme="minorHAnsi" w:hAnsiTheme="minorHAnsi" w:cstheme="minorHAnsi"/>
          <w:sz w:val="22"/>
          <w:szCs w:val="22"/>
        </w:rPr>
        <w:t xml:space="preserve">amawiającym. </w:t>
      </w:r>
    </w:p>
    <w:p w14:paraId="31510134" w14:textId="77777777" w:rsidR="00B274D4" w:rsidRPr="00857555" w:rsidRDefault="00B274D4" w:rsidP="005B1EB3">
      <w:pPr>
        <w:spacing w:line="271" w:lineRule="auto"/>
        <w:ind w:left="4963" w:right="-2" w:firstLine="709"/>
        <w:rPr>
          <w:rFonts w:ascii="Calibri" w:hAnsi="Calibri" w:cs="Calibri"/>
          <w:sz w:val="22"/>
          <w:szCs w:val="22"/>
        </w:rPr>
      </w:pPr>
    </w:p>
    <w:p w14:paraId="0BA7ECAE" w14:textId="77777777" w:rsidR="00AD236E" w:rsidRPr="00857555" w:rsidRDefault="00AD236E" w:rsidP="005B1EB3">
      <w:pPr>
        <w:spacing w:line="271" w:lineRule="auto"/>
        <w:ind w:left="4963" w:right="-2" w:firstLine="709"/>
        <w:rPr>
          <w:rFonts w:ascii="Calibri" w:hAnsi="Calibri" w:cs="Calibri"/>
          <w:sz w:val="22"/>
          <w:szCs w:val="22"/>
          <w:lang w:eastAsia="ar-SA"/>
        </w:rPr>
      </w:pPr>
      <w:r w:rsidRPr="00857555">
        <w:rPr>
          <w:rFonts w:ascii="Calibri" w:hAnsi="Calibri" w:cs="Calibri"/>
          <w:sz w:val="22"/>
          <w:szCs w:val="22"/>
        </w:rPr>
        <w:t>Specyfikację zatwierdzam</w:t>
      </w:r>
    </w:p>
    <w:p w14:paraId="442F78F2" w14:textId="77777777" w:rsidR="00A77E56" w:rsidRPr="00CE35C8" w:rsidRDefault="00A77E56" w:rsidP="005B1EB3">
      <w:pPr>
        <w:pStyle w:val="Nagwek1"/>
        <w:spacing w:line="271" w:lineRule="auto"/>
        <w:ind w:right="-2"/>
        <w:rPr>
          <w:rFonts w:ascii="Calibri" w:hAnsi="Calibri" w:cs="Calibri"/>
          <w:b w:val="0"/>
          <w:color w:val="auto"/>
          <w:sz w:val="22"/>
          <w:szCs w:val="22"/>
          <w:highlight w:val="yellow"/>
        </w:rPr>
        <w:sectPr w:rsidR="00A77E56" w:rsidRPr="00CE35C8" w:rsidSect="00637C31">
          <w:headerReference w:type="even" r:id="rId41"/>
          <w:headerReference w:type="default" r:id="rId42"/>
          <w:footerReference w:type="even" r:id="rId43"/>
          <w:footerReference w:type="default" r:id="rId44"/>
          <w:headerReference w:type="first" r:id="rId45"/>
          <w:footerReference w:type="first" r:id="rId46"/>
          <w:type w:val="continuous"/>
          <w:pgSz w:w="11905" w:h="16837"/>
          <w:pgMar w:top="1247" w:right="1134" w:bottom="238" w:left="1418" w:header="425" w:footer="448" w:gutter="0"/>
          <w:cols w:space="708"/>
          <w:titlePg/>
          <w:docGrid w:linePitch="360"/>
        </w:sectPr>
      </w:pPr>
      <w:bookmarkStart w:id="295" w:name="_Bartosz_Rzeźniczak_II._FORMULARZ_OF"/>
      <w:bookmarkEnd w:id="295"/>
    </w:p>
    <w:p w14:paraId="6C3FBC6B" w14:textId="77777777" w:rsidR="00AD236E" w:rsidRPr="00857555" w:rsidRDefault="00AD236E" w:rsidP="005B1EB3">
      <w:pPr>
        <w:pStyle w:val="Nagwek1"/>
        <w:numPr>
          <w:ilvl w:val="0"/>
          <w:numId w:val="2"/>
        </w:numPr>
        <w:spacing w:line="271" w:lineRule="auto"/>
        <w:ind w:right="-2"/>
        <w:rPr>
          <w:rFonts w:ascii="Calibri" w:hAnsi="Calibri" w:cs="Calibri"/>
          <w:color w:val="auto"/>
          <w:sz w:val="22"/>
          <w:szCs w:val="22"/>
        </w:rPr>
      </w:pPr>
      <w:bookmarkStart w:id="296" w:name="_Toc243703507"/>
      <w:bookmarkStart w:id="297" w:name="_Toc259105808"/>
      <w:bookmarkStart w:id="298" w:name="_Toc390678263"/>
      <w:bookmarkStart w:id="299" w:name="_Toc69214961"/>
      <w:r w:rsidRPr="00857555">
        <w:rPr>
          <w:rFonts w:ascii="Calibri" w:hAnsi="Calibri" w:cs="Calibri"/>
          <w:color w:val="auto"/>
          <w:sz w:val="22"/>
          <w:szCs w:val="22"/>
        </w:rPr>
        <w:lastRenderedPageBreak/>
        <w:t>FORMULARZ OFERTY</w:t>
      </w:r>
      <w:bookmarkEnd w:id="296"/>
      <w:bookmarkEnd w:id="297"/>
      <w:bookmarkEnd w:id="298"/>
      <w:bookmarkEnd w:id="299"/>
      <w:r w:rsidRPr="00857555">
        <w:rPr>
          <w:rFonts w:ascii="Calibri" w:hAnsi="Calibri" w:cs="Calibri"/>
          <w:color w:val="auto"/>
          <w:sz w:val="22"/>
          <w:szCs w:val="22"/>
        </w:rPr>
        <w:t xml:space="preserve"> </w:t>
      </w:r>
    </w:p>
    <w:p w14:paraId="33FF3A73" w14:textId="77777777" w:rsidR="005550A7" w:rsidRPr="00857555" w:rsidRDefault="005550A7" w:rsidP="005B1EB3">
      <w:pPr>
        <w:spacing w:line="271" w:lineRule="auto"/>
        <w:ind w:right="-2"/>
        <w:jc w:val="both"/>
        <w:rPr>
          <w:rFonts w:ascii="Calibri" w:hAnsi="Calibri" w:cs="Calibri"/>
          <w:sz w:val="22"/>
          <w:szCs w:val="22"/>
        </w:rPr>
      </w:pPr>
    </w:p>
    <w:p w14:paraId="13838EC2" w14:textId="04EF810A" w:rsidR="00AD236E" w:rsidRPr="00857555" w:rsidRDefault="00AD236E" w:rsidP="005B1EB3">
      <w:pPr>
        <w:spacing w:line="271" w:lineRule="auto"/>
        <w:ind w:right="-2"/>
        <w:jc w:val="both"/>
        <w:rPr>
          <w:rFonts w:ascii="Calibri" w:hAnsi="Calibri" w:cs="Calibri"/>
          <w:sz w:val="22"/>
          <w:szCs w:val="22"/>
        </w:rPr>
      </w:pPr>
      <w:r w:rsidRPr="00857555">
        <w:rPr>
          <w:rFonts w:ascii="Calibri" w:hAnsi="Calibri" w:cs="Calibri"/>
          <w:sz w:val="22"/>
          <w:szCs w:val="22"/>
        </w:rPr>
        <w:t>Ja (my) działając w imieniu</w:t>
      </w:r>
      <w:r w:rsidR="005550A7" w:rsidRPr="00857555">
        <w:rPr>
          <w:rFonts w:ascii="Calibri" w:hAnsi="Calibri" w:cs="Calibri"/>
          <w:sz w:val="22"/>
          <w:szCs w:val="22"/>
        </w:rPr>
        <w:t xml:space="preserve"> i na rzecz</w:t>
      </w:r>
      <w:r w:rsidRPr="00857555">
        <w:rPr>
          <w:rFonts w:ascii="Calibri" w:hAnsi="Calibri" w:cs="Calibri"/>
          <w:sz w:val="22"/>
          <w:szCs w:val="22"/>
        </w:rPr>
        <w:t>:</w:t>
      </w:r>
    </w:p>
    <w:p w14:paraId="0A22F8F5" w14:textId="77777777" w:rsidR="005550A7" w:rsidRPr="00857555" w:rsidRDefault="00AD236E" w:rsidP="005B1EB3">
      <w:pPr>
        <w:pStyle w:val="Tekstpodstawowy"/>
        <w:spacing w:line="271" w:lineRule="auto"/>
        <w:ind w:right="-2"/>
        <w:rPr>
          <w:rFonts w:ascii="Calibri" w:hAnsi="Calibri" w:cs="Calibri"/>
          <w:b w:val="0"/>
          <w:color w:val="auto"/>
          <w:sz w:val="22"/>
          <w:szCs w:val="22"/>
        </w:rPr>
      </w:pPr>
      <w:r w:rsidRPr="00857555">
        <w:rPr>
          <w:rFonts w:ascii="Calibri" w:hAnsi="Calibri" w:cs="Calibri"/>
          <w:b w:val="0"/>
          <w:color w:val="auto"/>
          <w:sz w:val="22"/>
          <w:szCs w:val="22"/>
        </w:rPr>
        <w:t>...................................................................................................................................................................</w:t>
      </w:r>
    </w:p>
    <w:p w14:paraId="1785EE27" w14:textId="77777777" w:rsidR="005550A7" w:rsidRPr="00857555" w:rsidRDefault="005550A7" w:rsidP="005B1EB3">
      <w:pPr>
        <w:pStyle w:val="Tekstpodstawowy"/>
        <w:spacing w:line="271" w:lineRule="auto"/>
        <w:ind w:right="-2"/>
        <w:rPr>
          <w:rFonts w:ascii="Calibri" w:hAnsi="Calibri" w:cs="Calibri"/>
          <w:b w:val="0"/>
          <w:color w:val="auto"/>
          <w:sz w:val="22"/>
          <w:szCs w:val="22"/>
        </w:rPr>
      </w:pPr>
      <w:r w:rsidRPr="00857555">
        <w:rPr>
          <w:rFonts w:ascii="Calibri" w:hAnsi="Calibri" w:cs="Calibri"/>
          <w:b w:val="0"/>
          <w:color w:val="auto"/>
          <w:sz w:val="22"/>
          <w:szCs w:val="22"/>
        </w:rPr>
        <w:t>adres wykonawcy:</w:t>
      </w:r>
    </w:p>
    <w:p w14:paraId="080DFDE7" w14:textId="77777777" w:rsidR="005550A7" w:rsidRPr="00857555" w:rsidRDefault="005550A7" w:rsidP="005B1EB3">
      <w:pPr>
        <w:pStyle w:val="Tekstpodstawowy"/>
        <w:spacing w:line="271" w:lineRule="auto"/>
        <w:ind w:right="-2"/>
        <w:rPr>
          <w:rFonts w:ascii="Calibri" w:hAnsi="Calibri" w:cs="Calibri"/>
          <w:b w:val="0"/>
          <w:color w:val="auto"/>
          <w:sz w:val="22"/>
          <w:szCs w:val="22"/>
        </w:rPr>
      </w:pPr>
      <w:r w:rsidRPr="00857555">
        <w:rPr>
          <w:rFonts w:ascii="Calibri" w:hAnsi="Calibri" w:cs="Calibri"/>
          <w:b w:val="0"/>
          <w:color w:val="auto"/>
          <w:sz w:val="22"/>
          <w:szCs w:val="22"/>
        </w:rPr>
        <w:t>...................................................................................................................................................................</w:t>
      </w:r>
    </w:p>
    <w:p w14:paraId="1BD22F15" w14:textId="77777777" w:rsidR="005550A7" w:rsidRPr="00857555" w:rsidRDefault="005550A7" w:rsidP="005B1EB3">
      <w:pPr>
        <w:pStyle w:val="Tekstpodstawowy"/>
        <w:spacing w:line="271" w:lineRule="auto"/>
        <w:ind w:right="-2"/>
        <w:rPr>
          <w:rFonts w:ascii="Calibri" w:hAnsi="Calibri" w:cs="Calibri"/>
          <w:b w:val="0"/>
          <w:color w:val="auto"/>
          <w:sz w:val="22"/>
          <w:szCs w:val="22"/>
        </w:rPr>
      </w:pPr>
      <w:r w:rsidRPr="00857555">
        <w:rPr>
          <w:rFonts w:ascii="Calibri" w:hAnsi="Calibri" w:cs="Calibri"/>
          <w:b w:val="0"/>
          <w:color w:val="auto"/>
          <w:sz w:val="22"/>
          <w:szCs w:val="22"/>
        </w:rPr>
        <w:t>NIP ………………………………………….</w:t>
      </w:r>
    </w:p>
    <w:p w14:paraId="6964F9E4" w14:textId="41588F68" w:rsidR="005550A7" w:rsidRDefault="005550A7" w:rsidP="005B1EB3">
      <w:pPr>
        <w:pStyle w:val="Tekstpodstawowy"/>
        <w:spacing w:line="271" w:lineRule="auto"/>
        <w:ind w:right="-2"/>
        <w:rPr>
          <w:rFonts w:ascii="Calibri" w:hAnsi="Calibri" w:cs="Calibri"/>
          <w:b w:val="0"/>
          <w:color w:val="auto"/>
          <w:sz w:val="22"/>
          <w:szCs w:val="22"/>
        </w:rPr>
      </w:pPr>
      <w:r w:rsidRPr="00857555">
        <w:rPr>
          <w:rFonts w:ascii="Calibri" w:hAnsi="Calibri" w:cs="Calibri"/>
          <w:b w:val="0"/>
          <w:color w:val="auto"/>
          <w:sz w:val="22"/>
          <w:szCs w:val="22"/>
        </w:rPr>
        <w:t>REGON ……………………………………</w:t>
      </w:r>
    </w:p>
    <w:p w14:paraId="7D826949" w14:textId="11FC545D" w:rsidR="00EA2148" w:rsidRPr="00EA2148" w:rsidRDefault="00EA2148" w:rsidP="00EA2148">
      <w:pPr>
        <w:pStyle w:val="Tekstpodstawowy"/>
        <w:rPr>
          <w:rFonts w:ascii="Calibri" w:hAnsi="Calibri" w:cs="Calibri"/>
          <w:b w:val="0"/>
          <w:sz w:val="22"/>
          <w:szCs w:val="22"/>
        </w:rPr>
      </w:pPr>
      <w:r w:rsidRPr="00EA2148">
        <w:rPr>
          <w:rFonts w:ascii="Calibri" w:hAnsi="Calibri" w:cs="Calibri"/>
          <w:b w:val="0"/>
          <w:sz w:val="22"/>
          <w:szCs w:val="22"/>
        </w:rPr>
        <w:t>TELEFON KONTAKTOWY …………………………….</w:t>
      </w:r>
    </w:p>
    <w:p w14:paraId="61D381AF" w14:textId="42797310" w:rsidR="005550A7" w:rsidRPr="00857555" w:rsidRDefault="005550A7" w:rsidP="005B1EB3">
      <w:pPr>
        <w:pStyle w:val="Tekstpodstawowy"/>
        <w:spacing w:line="271" w:lineRule="auto"/>
        <w:ind w:right="-2"/>
        <w:rPr>
          <w:rFonts w:ascii="Calibri" w:hAnsi="Calibri" w:cs="Calibri"/>
          <w:b w:val="0"/>
          <w:color w:val="auto"/>
          <w:sz w:val="22"/>
          <w:szCs w:val="22"/>
        </w:rPr>
      </w:pPr>
      <w:r w:rsidRPr="00857555">
        <w:rPr>
          <w:rFonts w:ascii="Calibri" w:hAnsi="Calibri" w:cs="Calibri"/>
          <w:b w:val="0"/>
          <w:color w:val="auto"/>
          <w:sz w:val="22"/>
          <w:szCs w:val="22"/>
        </w:rPr>
        <w:t>(podać pełną nazwę firmy i dokładny adres wykonawcy; w przypadku składania oferty przez wykonawców wspólnie ubiegających się o udzielenie zamówienia – podać pełne nazwy firm, dokładne adresy wszystkich wykonawców wspólnie ubiegających się o udzielenie zamówienia, NIP, REGON –  z zaznaczeniem lidera)</w:t>
      </w:r>
    </w:p>
    <w:p w14:paraId="48400DFF" w14:textId="77777777" w:rsidR="005550A7" w:rsidRPr="00CE35C8" w:rsidRDefault="005550A7" w:rsidP="005B1EB3">
      <w:pPr>
        <w:pStyle w:val="Tekstpodstawowy"/>
        <w:spacing w:line="271" w:lineRule="auto"/>
        <w:ind w:right="-2"/>
        <w:rPr>
          <w:rFonts w:ascii="Calibri" w:hAnsi="Calibri" w:cs="Calibri"/>
          <w:b w:val="0"/>
          <w:color w:val="auto"/>
          <w:sz w:val="22"/>
          <w:szCs w:val="22"/>
          <w:highlight w:val="yellow"/>
        </w:rPr>
      </w:pPr>
    </w:p>
    <w:p w14:paraId="3D168E0A" w14:textId="58BD6BC6" w:rsidR="001E106D" w:rsidRDefault="00AD236E" w:rsidP="005B1EB3">
      <w:pPr>
        <w:pStyle w:val="Tekstpodstawowy"/>
        <w:spacing w:line="271" w:lineRule="auto"/>
        <w:ind w:right="-2"/>
        <w:rPr>
          <w:rFonts w:ascii="Calibri" w:hAnsi="Calibri" w:cs="Calibri"/>
          <w:b w:val="0"/>
          <w:color w:val="auto"/>
          <w:sz w:val="22"/>
          <w:szCs w:val="22"/>
        </w:rPr>
      </w:pPr>
      <w:r w:rsidRPr="00857555">
        <w:rPr>
          <w:rFonts w:ascii="Calibri" w:hAnsi="Calibri" w:cs="Calibri"/>
          <w:b w:val="0"/>
          <w:color w:val="auto"/>
          <w:sz w:val="22"/>
          <w:szCs w:val="22"/>
        </w:rPr>
        <w:t>w odpowiedzi na ogłoszenie o zamówieniu</w:t>
      </w:r>
      <w:r w:rsidR="008E5D2A" w:rsidRPr="00857555">
        <w:rPr>
          <w:rFonts w:ascii="Calibri" w:hAnsi="Calibri" w:cs="Calibri"/>
          <w:b w:val="0"/>
          <w:color w:val="auto"/>
          <w:sz w:val="22"/>
          <w:szCs w:val="22"/>
        </w:rPr>
        <w:t>, którego przedmiotem jest</w:t>
      </w:r>
      <w:r w:rsidR="008E5D2A" w:rsidRPr="00857555">
        <w:rPr>
          <w:rFonts w:ascii="Calibri" w:hAnsi="Calibri" w:cs="Calibri"/>
          <w:b w:val="0"/>
          <w:bCs w:val="0"/>
          <w:color w:val="auto"/>
          <w:sz w:val="22"/>
          <w:szCs w:val="22"/>
          <w:lang w:eastAsia="pl-PL"/>
        </w:rPr>
        <w:t xml:space="preserve"> </w:t>
      </w:r>
      <w:r w:rsidR="00EE232E" w:rsidRPr="00857555">
        <w:rPr>
          <w:rFonts w:ascii="Calibri" w:hAnsi="Calibri" w:cs="Calibri"/>
          <w:b w:val="0"/>
          <w:color w:val="auto"/>
          <w:sz w:val="22"/>
          <w:szCs w:val="22"/>
        </w:rPr>
        <w:t xml:space="preserve">dostawa </w:t>
      </w:r>
      <w:r w:rsidR="00857555" w:rsidRPr="00857555">
        <w:rPr>
          <w:rFonts w:ascii="Calibri" w:hAnsi="Calibri" w:cs="Calibri"/>
          <w:b w:val="0"/>
          <w:color w:val="auto"/>
          <w:sz w:val="22"/>
          <w:szCs w:val="22"/>
        </w:rPr>
        <w:t>zestawów komputerowych</w:t>
      </w:r>
      <w:r w:rsidR="00276D47">
        <w:rPr>
          <w:rFonts w:ascii="Calibri" w:hAnsi="Calibri" w:cs="Calibri"/>
          <w:b w:val="0"/>
          <w:sz w:val="22"/>
          <w:szCs w:val="22"/>
        </w:rPr>
        <w:t xml:space="preserve">, </w:t>
      </w:r>
      <w:r w:rsidR="001E106D" w:rsidRPr="009A00B3">
        <w:rPr>
          <w:rFonts w:ascii="Calibri" w:hAnsi="Calibri" w:cs="Calibri"/>
          <w:b w:val="0"/>
          <w:color w:val="auto"/>
          <w:sz w:val="22"/>
          <w:szCs w:val="22"/>
        </w:rPr>
        <w:t>zgodnie</w:t>
      </w:r>
      <w:r w:rsidR="001E106D" w:rsidRPr="00857555">
        <w:rPr>
          <w:rFonts w:ascii="Calibri" w:hAnsi="Calibri" w:cs="Calibri"/>
          <w:b w:val="0"/>
          <w:color w:val="auto"/>
          <w:sz w:val="22"/>
          <w:szCs w:val="22"/>
        </w:rPr>
        <w:t xml:space="preserve"> z wymaganiami zamawiającego określonymi w Szczegółowych wymagania dotyczących przedmiotu zamówienia</w:t>
      </w:r>
      <w:r w:rsidR="00EE232E" w:rsidRPr="00857555" w:rsidDel="00EE232E">
        <w:rPr>
          <w:rFonts w:ascii="Calibri" w:hAnsi="Calibri" w:cs="Calibri"/>
          <w:color w:val="auto"/>
          <w:sz w:val="22"/>
          <w:szCs w:val="22"/>
        </w:rPr>
        <w:t xml:space="preserve"> </w:t>
      </w:r>
      <w:r w:rsidR="001E106D" w:rsidRPr="00857555">
        <w:rPr>
          <w:rFonts w:ascii="Calibri" w:hAnsi="Calibri" w:cs="Calibri"/>
          <w:b w:val="0"/>
          <w:color w:val="auto"/>
          <w:sz w:val="22"/>
          <w:szCs w:val="22"/>
        </w:rPr>
        <w:t>(Część IV SWZ</w:t>
      </w:r>
      <w:r w:rsidR="001E106D" w:rsidRPr="00637C31">
        <w:rPr>
          <w:rFonts w:ascii="Calibri" w:hAnsi="Calibri" w:cs="Calibri"/>
          <w:b w:val="0"/>
          <w:color w:val="auto"/>
          <w:sz w:val="22"/>
          <w:szCs w:val="22"/>
        </w:rPr>
        <w:t>)</w:t>
      </w:r>
      <w:r w:rsidR="001E106D" w:rsidRPr="00637C31">
        <w:rPr>
          <w:rFonts w:ascii="Calibri" w:hAnsi="Calibri" w:cs="Calibri"/>
          <w:color w:val="auto"/>
          <w:sz w:val="22"/>
          <w:szCs w:val="22"/>
        </w:rPr>
        <w:t xml:space="preserve"> </w:t>
      </w:r>
      <w:r w:rsidRPr="00637C31">
        <w:rPr>
          <w:rFonts w:ascii="Calibri" w:hAnsi="Calibri" w:cs="Calibri"/>
          <w:b w:val="0"/>
          <w:color w:val="auto"/>
          <w:sz w:val="22"/>
          <w:szCs w:val="22"/>
        </w:rPr>
        <w:t>(</w:t>
      </w:r>
      <w:r w:rsidR="00D83134" w:rsidRPr="00637C31">
        <w:rPr>
          <w:rFonts w:ascii="Calibri" w:hAnsi="Calibri" w:cs="Calibri"/>
          <w:color w:val="auto"/>
          <w:sz w:val="22"/>
          <w:szCs w:val="22"/>
        </w:rPr>
        <w:t xml:space="preserve">PN </w:t>
      </w:r>
      <w:r w:rsidR="00637C31" w:rsidRPr="00637C31">
        <w:rPr>
          <w:rFonts w:ascii="Calibri" w:hAnsi="Calibri" w:cs="Calibri"/>
          <w:color w:val="auto"/>
          <w:sz w:val="22"/>
          <w:szCs w:val="22"/>
        </w:rPr>
        <w:t>6/02/</w:t>
      </w:r>
      <w:r w:rsidR="00AC2B5C" w:rsidRPr="00637C31">
        <w:rPr>
          <w:rFonts w:ascii="Calibri" w:hAnsi="Calibri" w:cs="Calibri"/>
          <w:color w:val="auto"/>
          <w:sz w:val="22"/>
          <w:szCs w:val="22"/>
        </w:rPr>
        <w:t>202</w:t>
      </w:r>
      <w:r w:rsidR="00857555" w:rsidRPr="00637C31">
        <w:rPr>
          <w:rFonts w:ascii="Calibri" w:hAnsi="Calibri" w:cs="Calibri"/>
          <w:color w:val="auto"/>
          <w:sz w:val="22"/>
          <w:szCs w:val="22"/>
        </w:rPr>
        <w:t>2</w:t>
      </w:r>
      <w:r w:rsidR="00AC2B5C" w:rsidRPr="00637C31">
        <w:rPr>
          <w:rFonts w:ascii="Calibri" w:hAnsi="Calibri" w:cs="Calibri"/>
          <w:color w:val="auto"/>
          <w:sz w:val="22"/>
          <w:szCs w:val="22"/>
        </w:rPr>
        <w:t xml:space="preserve"> – </w:t>
      </w:r>
      <w:r w:rsidR="00857555" w:rsidRPr="00637C31">
        <w:rPr>
          <w:rFonts w:ascii="Calibri" w:hAnsi="Calibri" w:cs="Calibri"/>
          <w:color w:val="auto"/>
          <w:sz w:val="22"/>
          <w:szCs w:val="22"/>
        </w:rPr>
        <w:t>zestawy komputerowe</w:t>
      </w:r>
      <w:r w:rsidR="008E5D2A" w:rsidRPr="00637C31">
        <w:rPr>
          <w:rFonts w:ascii="Calibri" w:hAnsi="Calibri" w:cs="Calibri"/>
          <w:b w:val="0"/>
          <w:color w:val="auto"/>
          <w:sz w:val="22"/>
          <w:szCs w:val="22"/>
        </w:rPr>
        <w:t xml:space="preserve">) </w:t>
      </w:r>
      <w:r w:rsidR="008712C3" w:rsidRPr="00637C31">
        <w:rPr>
          <w:rFonts w:ascii="Calibri" w:hAnsi="Calibri" w:cs="Calibri"/>
          <w:b w:val="0"/>
          <w:color w:val="auto"/>
          <w:sz w:val="22"/>
          <w:szCs w:val="22"/>
        </w:rPr>
        <w:t>składam</w:t>
      </w:r>
      <w:r w:rsidR="008E5D2A" w:rsidRPr="00857555">
        <w:rPr>
          <w:rFonts w:ascii="Calibri" w:hAnsi="Calibri" w:cs="Calibri"/>
          <w:b w:val="0"/>
          <w:color w:val="auto"/>
          <w:sz w:val="22"/>
          <w:szCs w:val="22"/>
        </w:rPr>
        <w:t>(</w:t>
      </w:r>
      <w:r w:rsidR="008712C3" w:rsidRPr="00857555">
        <w:rPr>
          <w:rFonts w:ascii="Calibri" w:hAnsi="Calibri" w:cs="Calibri"/>
          <w:b w:val="0"/>
          <w:color w:val="auto"/>
          <w:sz w:val="22"/>
          <w:szCs w:val="22"/>
        </w:rPr>
        <w:t>y</w:t>
      </w:r>
      <w:r w:rsidR="008E5D2A" w:rsidRPr="00857555">
        <w:rPr>
          <w:rFonts w:ascii="Calibri" w:hAnsi="Calibri" w:cs="Calibri"/>
          <w:b w:val="0"/>
          <w:color w:val="auto"/>
          <w:sz w:val="22"/>
          <w:szCs w:val="22"/>
        </w:rPr>
        <w:t>)</w:t>
      </w:r>
      <w:r w:rsidRPr="00857555">
        <w:rPr>
          <w:rFonts w:ascii="Calibri" w:hAnsi="Calibri" w:cs="Calibri"/>
          <w:b w:val="0"/>
          <w:color w:val="auto"/>
          <w:sz w:val="22"/>
          <w:szCs w:val="22"/>
        </w:rPr>
        <w:t xml:space="preserve"> niniejszą ofertę i oświadczam</w:t>
      </w:r>
      <w:r w:rsidR="002B50F8" w:rsidRPr="00857555">
        <w:rPr>
          <w:rFonts w:ascii="Calibri" w:hAnsi="Calibri" w:cs="Calibri"/>
          <w:b w:val="0"/>
          <w:color w:val="auto"/>
          <w:sz w:val="22"/>
          <w:szCs w:val="22"/>
        </w:rPr>
        <w:t>(</w:t>
      </w:r>
      <w:r w:rsidRPr="00857555">
        <w:rPr>
          <w:rFonts w:ascii="Calibri" w:hAnsi="Calibri" w:cs="Calibri"/>
          <w:b w:val="0"/>
          <w:color w:val="auto"/>
          <w:sz w:val="22"/>
          <w:szCs w:val="22"/>
        </w:rPr>
        <w:t>y</w:t>
      </w:r>
      <w:r w:rsidR="002B50F8" w:rsidRPr="00857555">
        <w:rPr>
          <w:rFonts w:ascii="Calibri" w:hAnsi="Calibri" w:cs="Calibri"/>
          <w:b w:val="0"/>
          <w:color w:val="auto"/>
          <w:sz w:val="22"/>
          <w:szCs w:val="22"/>
        </w:rPr>
        <w:t>)</w:t>
      </w:r>
      <w:r w:rsidRPr="00857555">
        <w:rPr>
          <w:rFonts w:ascii="Calibri" w:hAnsi="Calibri" w:cs="Calibri"/>
          <w:b w:val="0"/>
          <w:color w:val="auto"/>
          <w:sz w:val="22"/>
          <w:szCs w:val="22"/>
        </w:rPr>
        <w:t>, że:</w:t>
      </w:r>
    </w:p>
    <w:p w14:paraId="52E91C7E" w14:textId="77777777" w:rsidR="009D5B04" w:rsidRPr="00857555" w:rsidRDefault="009D5B04" w:rsidP="005B1EB3">
      <w:pPr>
        <w:pStyle w:val="Tekstpodstawowy"/>
        <w:spacing w:line="271" w:lineRule="auto"/>
        <w:ind w:right="-2"/>
        <w:rPr>
          <w:rFonts w:ascii="Calibri" w:hAnsi="Calibri" w:cs="Calibri"/>
          <w:b w:val="0"/>
          <w:color w:val="auto"/>
          <w:sz w:val="22"/>
          <w:szCs w:val="22"/>
        </w:rPr>
      </w:pPr>
    </w:p>
    <w:p w14:paraId="38A96F26" w14:textId="77777777" w:rsidR="00AD236E" w:rsidRPr="00857555" w:rsidRDefault="00AD236E" w:rsidP="00AF3C81">
      <w:pPr>
        <w:pStyle w:val="Tekstpodstawowy33"/>
        <w:numPr>
          <w:ilvl w:val="0"/>
          <w:numId w:val="21"/>
        </w:numPr>
        <w:spacing w:line="271" w:lineRule="auto"/>
        <w:ind w:left="284" w:right="-2" w:hanging="284"/>
        <w:rPr>
          <w:rFonts w:ascii="Calibri" w:hAnsi="Calibri" w:cs="Calibri"/>
          <w:color w:val="auto"/>
          <w:szCs w:val="22"/>
        </w:rPr>
      </w:pPr>
      <w:r w:rsidRPr="00857555">
        <w:rPr>
          <w:rFonts w:ascii="Calibri" w:hAnsi="Calibri" w:cs="Calibri"/>
          <w:color w:val="auto"/>
          <w:szCs w:val="22"/>
        </w:rPr>
        <w:t>Oferuję(my) realizację powyższego zadania za wynagrodzeniem w kwocie:</w:t>
      </w:r>
    </w:p>
    <w:p w14:paraId="15230626" w14:textId="534D1DB4" w:rsidR="00513655" w:rsidRPr="00CE35C8" w:rsidRDefault="00513655" w:rsidP="005B1EB3">
      <w:pPr>
        <w:spacing w:line="271" w:lineRule="auto"/>
        <w:ind w:right="-2"/>
        <w:rPr>
          <w:rFonts w:ascii="Calibri" w:hAnsi="Calibri" w:cs="Calibri"/>
          <w:b/>
          <w:sz w:val="22"/>
          <w:szCs w:val="22"/>
          <w:highlight w:val="yellow"/>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268"/>
        <w:gridCol w:w="1276"/>
        <w:gridCol w:w="1417"/>
        <w:gridCol w:w="1276"/>
        <w:gridCol w:w="2477"/>
      </w:tblGrid>
      <w:tr w:rsidR="00857555" w:rsidRPr="00013689" w14:paraId="7C9ABDDC" w14:textId="77777777" w:rsidTr="00013689">
        <w:trPr>
          <w:trHeight w:val="590"/>
        </w:trPr>
        <w:tc>
          <w:tcPr>
            <w:tcW w:w="709" w:type="dxa"/>
          </w:tcPr>
          <w:p w14:paraId="4D9AFA8A" w14:textId="77777777" w:rsidR="00857555" w:rsidRPr="00EA2148" w:rsidRDefault="00857555" w:rsidP="005B1EB3">
            <w:pPr>
              <w:spacing w:line="271" w:lineRule="auto"/>
              <w:ind w:right="-2"/>
              <w:jc w:val="center"/>
              <w:rPr>
                <w:rFonts w:ascii="Calibri" w:hAnsi="Calibri" w:cs="Calibri"/>
                <w:b/>
                <w:sz w:val="22"/>
                <w:szCs w:val="22"/>
              </w:rPr>
            </w:pPr>
          </w:p>
          <w:p w14:paraId="487BDF2A" w14:textId="77777777" w:rsidR="00857555" w:rsidRPr="00EA2148" w:rsidRDefault="00857555" w:rsidP="00857555">
            <w:pPr>
              <w:spacing w:line="271" w:lineRule="auto"/>
              <w:ind w:right="-2"/>
              <w:rPr>
                <w:rFonts w:ascii="Calibri" w:hAnsi="Calibri" w:cs="Calibri"/>
                <w:b/>
                <w:sz w:val="22"/>
                <w:szCs w:val="22"/>
              </w:rPr>
            </w:pPr>
          </w:p>
          <w:p w14:paraId="48BD103D" w14:textId="792EAB04" w:rsidR="00857555" w:rsidRPr="00013689" w:rsidRDefault="00857555" w:rsidP="00857555">
            <w:pPr>
              <w:spacing w:line="271" w:lineRule="auto"/>
              <w:ind w:right="-2"/>
              <w:rPr>
                <w:rFonts w:ascii="Calibri" w:hAnsi="Calibri" w:cs="Calibri"/>
                <w:b/>
                <w:sz w:val="22"/>
                <w:szCs w:val="22"/>
              </w:rPr>
            </w:pPr>
            <w:r w:rsidRPr="00013689">
              <w:rPr>
                <w:rFonts w:ascii="Calibri" w:hAnsi="Calibri" w:cs="Calibri"/>
                <w:b/>
                <w:sz w:val="22"/>
                <w:szCs w:val="22"/>
              </w:rPr>
              <w:t>Lp</w:t>
            </w:r>
            <w:r w:rsidR="00D83571" w:rsidRPr="00013689">
              <w:rPr>
                <w:rFonts w:ascii="Calibri" w:hAnsi="Calibri" w:cs="Calibri"/>
                <w:b/>
                <w:sz w:val="22"/>
                <w:szCs w:val="22"/>
              </w:rPr>
              <w:t>.</w:t>
            </w:r>
          </w:p>
        </w:tc>
        <w:tc>
          <w:tcPr>
            <w:tcW w:w="2268" w:type="dxa"/>
            <w:vAlign w:val="center"/>
          </w:tcPr>
          <w:p w14:paraId="7BAFA57C" w14:textId="614C5746" w:rsidR="00857555" w:rsidRPr="00013689" w:rsidRDefault="00857555" w:rsidP="005B1EB3">
            <w:pPr>
              <w:spacing w:line="271" w:lineRule="auto"/>
              <w:ind w:right="-2"/>
              <w:jc w:val="center"/>
              <w:rPr>
                <w:rFonts w:ascii="Calibri" w:hAnsi="Calibri" w:cs="Calibri"/>
                <w:b/>
                <w:sz w:val="22"/>
                <w:szCs w:val="22"/>
              </w:rPr>
            </w:pPr>
            <w:r w:rsidRPr="00013689">
              <w:rPr>
                <w:rFonts w:ascii="Calibri" w:hAnsi="Calibri" w:cs="Calibri"/>
                <w:b/>
                <w:sz w:val="22"/>
                <w:szCs w:val="22"/>
              </w:rPr>
              <w:t>Nazwa</w:t>
            </w:r>
          </w:p>
        </w:tc>
        <w:tc>
          <w:tcPr>
            <w:tcW w:w="1276" w:type="dxa"/>
            <w:vAlign w:val="center"/>
          </w:tcPr>
          <w:p w14:paraId="1C6C8368" w14:textId="77777777" w:rsidR="00857555" w:rsidRPr="00013689" w:rsidRDefault="00857555" w:rsidP="005B1EB3">
            <w:pPr>
              <w:spacing w:line="271" w:lineRule="auto"/>
              <w:ind w:right="-2"/>
              <w:jc w:val="center"/>
              <w:rPr>
                <w:rFonts w:ascii="Calibri" w:hAnsi="Calibri" w:cs="Calibri"/>
                <w:b/>
                <w:sz w:val="22"/>
                <w:szCs w:val="22"/>
              </w:rPr>
            </w:pPr>
            <w:r w:rsidRPr="00013689">
              <w:rPr>
                <w:rFonts w:ascii="Calibri" w:hAnsi="Calibri" w:cs="Calibri"/>
                <w:b/>
                <w:sz w:val="22"/>
                <w:szCs w:val="22"/>
              </w:rPr>
              <w:t>Liczba sztuk</w:t>
            </w:r>
          </w:p>
        </w:tc>
        <w:tc>
          <w:tcPr>
            <w:tcW w:w="1417" w:type="dxa"/>
            <w:vAlign w:val="center"/>
          </w:tcPr>
          <w:p w14:paraId="09F9DBEA" w14:textId="77777777" w:rsidR="00857555" w:rsidRPr="00013689" w:rsidRDefault="00857555" w:rsidP="005B1EB3">
            <w:pPr>
              <w:snapToGrid w:val="0"/>
              <w:spacing w:line="271" w:lineRule="auto"/>
              <w:ind w:right="-2"/>
              <w:jc w:val="center"/>
              <w:rPr>
                <w:rFonts w:ascii="Calibri" w:hAnsi="Calibri" w:cs="Calibri"/>
                <w:b/>
                <w:sz w:val="22"/>
                <w:szCs w:val="22"/>
              </w:rPr>
            </w:pPr>
            <w:r w:rsidRPr="00013689">
              <w:rPr>
                <w:rFonts w:ascii="Calibri" w:hAnsi="Calibri" w:cs="Calibri"/>
                <w:b/>
                <w:sz w:val="22"/>
                <w:szCs w:val="22"/>
              </w:rPr>
              <w:t xml:space="preserve">Cena </w:t>
            </w:r>
          </w:p>
          <w:p w14:paraId="51765D26" w14:textId="77777777" w:rsidR="00857555" w:rsidRPr="00013689" w:rsidRDefault="00857555" w:rsidP="005B1EB3">
            <w:pPr>
              <w:snapToGrid w:val="0"/>
              <w:spacing w:line="271" w:lineRule="auto"/>
              <w:ind w:right="-2"/>
              <w:jc w:val="center"/>
              <w:rPr>
                <w:rFonts w:ascii="Calibri" w:hAnsi="Calibri" w:cs="Calibri"/>
                <w:b/>
                <w:sz w:val="22"/>
                <w:szCs w:val="22"/>
                <w:u w:val="single"/>
              </w:rPr>
            </w:pPr>
            <w:r w:rsidRPr="00013689">
              <w:rPr>
                <w:rFonts w:ascii="Calibri" w:hAnsi="Calibri" w:cs="Calibri"/>
                <w:b/>
                <w:sz w:val="22"/>
                <w:szCs w:val="22"/>
              </w:rPr>
              <w:t xml:space="preserve">PLN </w:t>
            </w:r>
            <w:r w:rsidRPr="00013689">
              <w:rPr>
                <w:rFonts w:ascii="Calibri" w:hAnsi="Calibri" w:cs="Calibri"/>
                <w:b/>
                <w:sz w:val="22"/>
                <w:szCs w:val="22"/>
                <w:u w:val="single"/>
              </w:rPr>
              <w:t>netto</w:t>
            </w:r>
          </w:p>
          <w:p w14:paraId="44E05D09" w14:textId="77777777" w:rsidR="00857555" w:rsidRPr="00013689" w:rsidRDefault="00857555" w:rsidP="005B1EB3">
            <w:pPr>
              <w:snapToGrid w:val="0"/>
              <w:spacing w:line="271" w:lineRule="auto"/>
              <w:ind w:right="-2"/>
              <w:jc w:val="center"/>
              <w:rPr>
                <w:rFonts w:ascii="Calibri" w:hAnsi="Calibri" w:cs="Calibri"/>
                <w:sz w:val="22"/>
                <w:szCs w:val="22"/>
              </w:rPr>
            </w:pPr>
            <w:r w:rsidRPr="00013689">
              <w:rPr>
                <w:rFonts w:ascii="Calibri" w:hAnsi="Calibri" w:cs="Calibri"/>
                <w:b/>
                <w:sz w:val="22"/>
                <w:szCs w:val="22"/>
              </w:rPr>
              <w:t>(za 1 szt.)</w:t>
            </w:r>
          </w:p>
        </w:tc>
        <w:tc>
          <w:tcPr>
            <w:tcW w:w="1276" w:type="dxa"/>
            <w:vAlign w:val="center"/>
          </w:tcPr>
          <w:p w14:paraId="6E5E0120" w14:textId="77777777" w:rsidR="00857555" w:rsidRPr="00013689" w:rsidRDefault="00857555" w:rsidP="005B1EB3">
            <w:pPr>
              <w:snapToGrid w:val="0"/>
              <w:spacing w:line="271" w:lineRule="auto"/>
              <w:ind w:right="-2"/>
              <w:jc w:val="center"/>
              <w:rPr>
                <w:rFonts w:ascii="Calibri" w:hAnsi="Calibri" w:cs="Calibri"/>
                <w:b/>
                <w:sz w:val="22"/>
                <w:szCs w:val="22"/>
              </w:rPr>
            </w:pPr>
            <w:r w:rsidRPr="00013689">
              <w:rPr>
                <w:rFonts w:ascii="Calibri" w:hAnsi="Calibri" w:cs="Calibri"/>
                <w:b/>
                <w:sz w:val="22"/>
                <w:szCs w:val="22"/>
              </w:rPr>
              <w:t>Stawka</w:t>
            </w:r>
          </w:p>
          <w:p w14:paraId="275E272E" w14:textId="77777777" w:rsidR="00857555" w:rsidRPr="00013689" w:rsidRDefault="00857555" w:rsidP="005B1EB3">
            <w:pPr>
              <w:snapToGrid w:val="0"/>
              <w:spacing w:line="271" w:lineRule="auto"/>
              <w:ind w:right="-2"/>
              <w:jc w:val="center"/>
              <w:rPr>
                <w:rFonts w:ascii="Calibri" w:hAnsi="Calibri" w:cs="Calibri"/>
                <w:b/>
                <w:sz w:val="22"/>
                <w:szCs w:val="22"/>
              </w:rPr>
            </w:pPr>
            <w:r w:rsidRPr="00013689">
              <w:rPr>
                <w:rFonts w:ascii="Calibri" w:hAnsi="Calibri" w:cs="Calibri"/>
                <w:b/>
                <w:sz w:val="22"/>
                <w:szCs w:val="22"/>
              </w:rPr>
              <w:t>podatku VAT</w:t>
            </w:r>
          </w:p>
          <w:p w14:paraId="6211E19B" w14:textId="77777777" w:rsidR="00857555" w:rsidRPr="00013689" w:rsidRDefault="00857555" w:rsidP="005B1EB3">
            <w:pPr>
              <w:snapToGrid w:val="0"/>
              <w:spacing w:line="271" w:lineRule="auto"/>
              <w:ind w:right="-2"/>
              <w:jc w:val="center"/>
              <w:rPr>
                <w:rFonts w:ascii="Calibri" w:hAnsi="Calibri" w:cs="Calibri"/>
                <w:sz w:val="22"/>
                <w:szCs w:val="22"/>
              </w:rPr>
            </w:pPr>
            <w:r w:rsidRPr="00013689">
              <w:rPr>
                <w:rFonts w:ascii="Calibri" w:hAnsi="Calibri" w:cs="Calibri"/>
                <w:b/>
                <w:sz w:val="22"/>
                <w:szCs w:val="22"/>
              </w:rPr>
              <w:t>(%)</w:t>
            </w:r>
          </w:p>
        </w:tc>
        <w:tc>
          <w:tcPr>
            <w:tcW w:w="2477" w:type="dxa"/>
            <w:vAlign w:val="center"/>
          </w:tcPr>
          <w:p w14:paraId="6308E59A" w14:textId="77777777" w:rsidR="00857555" w:rsidRPr="00013689" w:rsidRDefault="00857555" w:rsidP="005B1EB3">
            <w:pPr>
              <w:snapToGrid w:val="0"/>
              <w:spacing w:line="271" w:lineRule="auto"/>
              <w:ind w:right="-2"/>
              <w:jc w:val="center"/>
              <w:rPr>
                <w:rFonts w:ascii="Calibri" w:hAnsi="Calibri" w:cs="Calibri"/>
                <w:b/>
                <w:sz w:val="22"/>
                <w:szCs w:val="22"/>
              </w:rPr>
            </w:pPr>
            <w:r w:rsidRPr="00013689">
              <w:rPr>
                <w:rFonts w:ascii="Calibri" w:hAnsi="Calibri" w:cs="Calibri"/>
                <w:b/>
                <w:sz w:val="22"/>
                <w:szCs w:val="22"/>
              </w:rPr>
              <w:t xml:space="preserve">ŁĄCZNA CENA PLN </w:t>
            </w:r>
            <w:r w:rsidRPr="00013689">
              <w:rPr>
                <w:rFonts w:ascii="Calibri" w:hAnsi="Calibri" w:cs="Calibri"/>
                <w:b/>
                <w:sz w:val="22"/>
                <w:szCs w:val="22"/>
                <w:u w:val="single"/>
              </w:rPr>
              <w:t>NETTO</w:t>
            </w:r>
          </w:p>
          <w:p w14:paraId="675D2D2B" w14:textId="77777777" w:rsidR="00857555" w:rsidRPr="00013689" w:rsidRDefault="00857555" w:rsidP="005B1EB3">
            <w:pPr>
              <w:spacing w:line="271" w:lineRule="auto"/>
              <w:ind w:right="-2"/>
              <w:jc w:val="center"/>
              <w:rPr>
                <w:rFonts w:ascii="Calibri" w:hAnsi="Calibri" w:cs="Calibri"/>
                <w:sz w:val="22"/>
                <w:szCs w:val="22"/>
              </w:rPr>
            </w:pPr>
            <w:r w:rsidRPr="00013689">
              <w:rPr>
                <w:rFonts w:ascii="Calibri" w:hAnsi="Calibri" w:cs="Calibri"/>
                <w:b/>
                <w:sz w:val="22"/>
                <w:szCs w:val="22"/>
              </w:rPr>
              <w:t>(iloczyn liczba sztuk x cena PLN netto za 1 szt.)</w:t>
            </w:r>
          </w:p>
        </w:tc>
      </w:tr>
      <w:tr w:rsidR="00857555" w:rsidRPr="00013689" w14:paraId="71781BFD" w14:textId="77777777" w:rsidTr="00013689">
        <w:trPr>
          <w:trHeight w:val="237"/>
        </w:trPr>
        <w:tc>
          <w:tcPr>
            <w:tcW w:w="709" w:type="dxa"/>
            <w:tcBorders>
              <w:top w:val="single" w:sz="4" w:space="0" w:color="000000"/>
              <w:left w:val="single" w:sz="4" w:space="0" w:color="000000"/>
              <w:bottom w:val="single" w:sz="4" w:space="0" w:color="000000"/>
            </w:tcBorders>
          </w:tcPr>
          <w:p w14:paraId="598C2A50" w14:textId="34F11ED6" w:rsidR="00857555" w:rsidRPr="00013689" w:rsidRDefault="00857555" w:rsidP="00013689">
            <w:pPr>
              <w:spacing w:line="271" w:lineRule="auto"/>
              <w:ind w:right="-2"/>
              <w:jc w:val="center"/>
              <w:rPr>
                <w:rFonts w:ascii="Calibri" w:hAnsi="Calibri" w:cs="Calibri"/>
                <w:sz w:val="22"/>
                <w:szCs w:val="22"/>
              </w:rPr>
            </w:pPr>
            <w:r w:rsidRPr="00013689">
              <w:rPr>
                <w:rFonts w:ascii="Calibri" w:hAnsi="Calibri" w:cs="Calibri"/>
                <w:sz w:val="22"/>
                <w:szCs w:val="22"/>
              </w:rPr>
              <w:t>1</w:t>
            </w:r>
          </w:p>
        </w:tc>
        <w:tc>
          <w:tcPr>
            <w:tcW w:w="2268" w:type="dxa"/>
            <w:tcBorders>
              <w:top w:val="single" w:sz="4" w:space="0" w:color="000000"/>
              <w:left w:val="single" w:sz="4" w:space="0" w:color="000000"/>
              <w:bottom w:val="single" w:sz="4" w:space="0" w:color="000000"/>
            </w:tcBorders>
          </w:tcPr>
          <w:p w14:paraId="54CC8961" w14:textId="75DC783F" w:rsidR="00857555" w:rsidRPr="00013689" w:rsidRDefault="00590B57" w:rsidP="00590B57">
            <w:pPr>
              <w:spacing w:line="271" w:lineRule="auto"/>
              <w:ind w:right="-2"/>
              <w:rPr>
                <w:rFonts w:ascii="Calibri" w:hAnsi="Calibri" w:cs="Calibri"/>
                <w:color w:val="000000"/>
                <w:sz w:val="22"/>
                <w:szCs w:val="22"/>
                <w:lang w:eastAsia="ar-SA"/>
              </w:rPr>
            </w:pPr>
            <w:r w:rsidRPr="00013689">
              <w:rPr>
                <w:rFonts w:ascii="Calibri" w:hAnsi="Calibri" w:cs="Calibri"/>
                <w:sz w:val="22"/>
                <w:szCs w:val="22"/>
              </w:rPr>
              <w:t>Zestaw komputerowy</w:t>
            </w:r>
          </w:p>
        </w:tc>
        <w:tc>
          <w:tcPr>
            <w:tcW w:w="1276" w:type="dxa"/>
            <w:vAlign w:val="center"/>
          </w:tcPr>
          <w:p w14:paraId="45BF381D" w14:textId="4DAC5860" w:rsidR="00857555" w:rsidRPr="00013689" w:rsidRDefault="00590B57" w:rsidP="005B1EB3">
            <w:pPr>
              <w:spacing w:line="271" w:lineRule="auto"/>
              <w:ind w:right="-2"/>
              <w:jc w:val="center"/>
              <w:rPr>
                <w:rFonts w:ascii="Calibri" w:hAnsi="Calibri" w:cs="Calibri"/>
                <w:sz w:val="22"/>
                <w:szCs w:val="22"/>
              </w:rPr>
            </w:pPr>
            <w:r w:rsidRPr="00013689">
              <w:rPr>
                <w:rFonts w:ascii="Calibri" w:hAnsi="Calibri" w:cs="Calibri"/>
                <w:sz w:val="22"/>
                <w:szCs w:val="22"/>
              </w:rPr>
              <w:t>5</w:t>
            </w:r>
          </w:p>
        </w:tc>
        <w:tc>
          <w:tcPr>
            <w:tcW w:w="1417" w:type="dxa"/>
            <w:vAlign w:val="center"/>
          </w:tcPr>
          <w:p w14:paraId="53D87D43" w14:textId="77777777" w:rsidR="00857555" w:rsidRPr="00013689" w:rsidRDefault="00857555" w:rsidP="005B1EB3">
            <w:pPr>
              <w:spacing w:line="271" w:lineRule="auto"/>
              <w:ind w:right="-2"/>
              <w:jc w:val="center"/>
              <w:rPr>
                <w:rFonts w:ascii="Calibri" w:hAnsi="Calibri" w:cs="Calibri"/>
                <w:b/>
                <w:sz w:val="22"/>
                <w:szCs w:val="22"/>
              </w:rPr>
            </w:pPr>
          </w:p>
        </w:tc>
        <w:tc>
          <w:tcPr>
            <w:tcW w:w="1276" w:type="dxa"/>
            <w:vAlign w:val="center"/>
          </w:tcPr>
          <w:p w14:paraId="334A4D2E" w14:textId="77777777" w:rsidR="00857555" w:rsidRPr="00013689" w:rsidRDefault="00857555" w:rsidP="005B1EB3">
            <w:pPr>
              <w:spacing w:line="271" w:lineRule="auto"/>
              <w:ind w:right="-2"/>
              <w:jc w:val="center"/>
              <w:rPr>
                <w:rFonts w:ascii="Calibri" w:hAnsi="Calibri" w:cs="Calibri"/>
                <w:sz w:val="22"/>
                <w:szCs w:val="22"/>
              </w:rPr>
            </w:pPr>
          </w:p>
        </w:tc>
        <w:tc>
          <w:tcPr>
            <w:tcW w:w="2477" w:type="dxa"/>
            <w:vAlign w:val="center"/>
          </w:tcPr>
          <w:p w14:paraId="447FAF62" w14:textId="77777777" w:rsidR="00857555" w:rsidRPr="00013689" w:rsidRDefault="00857555" w:rsidP="005B1EB3">
            <w:pPr>
              <w:spacing w:line="271" w:lineRule="auto"/>
              <w:ind w:right="-2"/>
              <w:jc w:val="center"/>
              <w:rPr>
                <w:rFonts w:ascii="Calibri" w:hAnsi="Calibri" w:cs="Calibri"/>
                <w:sz w:val="22"/>
                <w:szCs w:val="22"/>
              </w:rPr>
            </w:pPr>
          </w:p>
        </w:tc>
      </w:tr>
      <w:tr w:rsidR="00857555" w:rsidRPr="00013689" w14:paraId="32DAE20E" w14:textId="77777777" w:rsidTr="00013689">
        <w:trPr>
          <w:trHeight w:val="147"/>
        </w:trPr>
        <w:tc>
          <w:tcPr>
            <w:tcW w:w="6946" w:type="dxa"/>
            <w:gridSpan w:val="5"/>
          </w:tcPr>
          <w:p w14:paraId="1F2252AE" w14:textId="7FA49D96" w:rsidR="00857555" w:rsidRPr="00013689" w:rsidRDefault="00857555" w:rsidP="005B1EB3">
            <w:pPr>
              <w:spacing w:line="271" w:lineRule="auto"/>
              <w:ind w:right="-2"/>
              <w:jc w:val="right"/>
              <w:rPr>
                <w:rFonts w:ascii="Calibri" w:hAnsi="Calibri" w:cs="Calibri"/>
                <w:sz w:val="22"/>
                <w:szCs w:val="22"/>
              </w:rPr>
            </w:pPr>
            <w:r w:rsidRPr="00013689">
              <w:rPr>
                <w:rFonts w:ascii="Calibri" w:hAnsi="Calibri" w:cs="Calibri"/>
                <w:sz w:val="22"/>
                <w:szCs w:val="22"/>
              </w:rPr>
              <w:t xml:space="preserve">RAZEM </w:t>
            </w:r>
            <w:r w:rsidRPr="00013689">
              <w:rPr>
                <w:rFonts w:ascii="Calibri" w:hAnsi="Calibri" w:cs="Calibri"/>
                <w:b/>
                <w:sz w:val="22"/>
                <w:szCs w:val="22"/>
              </w:rPr>
              <w:t xml:space="preserve">cena PLN </w:t>
            </w:r>
            <w:r w:rsidRPr="00013689">
              <w:rPr>
                <w:rFonts w:ascii="Calibri" w:hAnsi="Calibri" w:cs="Calibri"/>
                <w:b/>
                <w:sz w:val="22"/>
                <w:szCs w:val="22"/>
                <w:u w:val="single"/>
              </w:rPr>
              <w:t>netto:</w:t>
            </w:r>
          </w:p>
        </w:tc>
        <w:tc>
          <w:tcPr>
            <w:tcW w:w="2477" w:type="dxa"/>
          </w:tcPr>
          <w:p w14:paraId="02CAA2F9" w14:textId="77777777" w:rsidR="00857555" w:rsidRPr="00013689" w:rsidRDefault="00857555" w:rsidP="005B1EB3">
            <w:pPr>
              <w:spacing w:line="271" w:lineRule="auto"/>
              <w:ind w:right="-2"/>
              <w:jc w:val="center"/>
              <w:rPr>
                <w:rFonts w:ascii="Calibri" w:hAnsi="Calibri" w:cs="Calibri"/>
                <w:sz w:val="22"/>
                <w:szCs w:val="22"/>
              </w:rPr>
            </w:pPr>
          </w:p>
        </w:tc>
      </w:tr>
      <w:tr w:rsidR="00857555" w:rsidRPr="00013689" w14:paraId="2AAAFCB8" w14:textId="77777777" w:rsidTr="00013689">
        <w:trPr>
          <w:trHeight w:val="147"/>
        </w:trPr>
        <w:tc>
          <w:tcPr>
            <w:tcW w:w="6946" w:type="dxa"/>
            <w:gridSpan w:val="5"/>
          </w:tcPr>
          <w:p w14:paraId="121F0463" w14:textId="1C6C2B24" w:rsidR="00857555" w:rsidRPr="00013689" w:rsidRDefault="00857555" w:rsidP="005B1EB3">
            <w:pPr>
              <w:spacing w:line="271" w:lineRule="auto"/>
              <w:ind w:right="-2"/>
              <w:jc w:val="right"/>
              <w:rPr>
                <w:rFonts w:ascii="Calibri" w:hAnsi="Calibri" w:cs="Calibri"/>
                <w:sz w:val="22"/>
                <w:szCs w:val="22"/>
              </w:rPr>
            </w:pPr>
            <w:r w:rsidRPr="00013689">
              <w:rPr>
                <w:rFonts w:ascii="Calibri" w:hAnsi="Calibri" w:cs="Calibri"/>
                <w:sz w:val="22"/>
                <w:szCs w:val="22"/>
              </w:rPr>
              <w:t>VAT (zł):</w:t>
            </w:r>
          </w:p>
        </w:tc>
        <w:tc>
          <w:tcPr>
            <w:tcW w:w="2477" w:type="dxa"/>
          </w:tcPr>
          <w:p w14:paraId="4AF81784" w14:textId="77777777" w:rsidR="00857555" w:rsidRPr="00013689" w:rsidRDefault="00857555" w:rsidP="005B1EB3">
            <w:pPr>
              <w:spacing w:line="271" w:lineRule="auto"/>
              <w:ind w:right="-2"/>
              <w:jc w:val="center"/>
              <w:rPr>
                <w:rFonts w:ascii="Calibri" w:hAnsi="Calibri" w:cs="Calibri"/>
                <w:sz w:val="22"/>
                <w:szCs w:val="22"/>
              </w:rPr>
            </w:pPr>
          </w:p>
        </w:tc>
      </w:tr>
      <w:tr w:rsidR="00857555" w:rsidRPr="00CE35C8" w14:paraId="1D07735D" w14:textId="77777777" w:rsidTr="00013689">
        <w:trPr>
          <w:trHeight w:val="147"/>
        </w:trPr>
        <w:tc>
          <w:tcPr>
            <w:tcW w:w="6946" w:type="dxa"/>
            <w:gridSpan w:val="5"/>
          </w:tcPr>
          <w:p w14:paraId="7CADE98B" w14:textId="6330A5E7" w:rsidR="00857555" w:rsidRPr="00EA2148" w:rsidRDefault="00857555" w:rsidP="005B1EB3">
            <w:pPr>
              <w:spacing w:line="271" w:lineRule="auto"/>
              <w:ind w:right="-2"/>
              <w:jc w:val="right"/>
              <w:rPr>
                <w:rFonts w:ascii="Calibri" w:hAnsi="Calibri" w:cs="Calibri"/>
                <w:sz w:val="22"/>
                <w:szCs w:val="22"/>
              </w:rPr>
            </w:pPr>
            <w:r w:rsidRPr="00013689">
              <w:rPr>
                <w:rFonts w:ascii="Calibri" w:hAnsi="Calibri" w:cs="Calibri"/>
                <w:sz w:val="22"/>
                <w:szCs w:val="22"/>
              </w:rPr>
              <w:t xml:space="preserve">RAZEM </w:t>
            </w:r>
            <w:r w:rsidRPr="00013689">
              <w:rPr>
                <w:rFonts w:ascii="Calibri" w:hAnsi="Calibri" w:cs="Calibri"/>
                <w:b/>
                <w:sz w:val="22"/>
                <w:szCs w:val="22"/>
              </w:rPr>
              <w:t xml:space="preserve">cena PLN </w:t>
            </w:r>
            <w:r w:rsidRPr="00013689">
              <w:rPr>
                <w:rFonts w:ascii="Calibri" w:hAnsi="Calibri" w:cs="Calibri"/>
                <w:b/>
                <w:sz w:val="22"/>
                <w:szCs w:val="22"/>
                <w:u w:val="single"/>
              </w:rPr>
              <w:t>brutto:</w:t>
            </w:r>
          </w:p>
        </w:tc>
        <w:tc>
          <w:tcPr>
            <w:tcW w:w="2477" w:type="dxa"/>
          </w:tcPr>
          <w:p w14:paraId="36E57D5F" w14:textId="77777777" w:rsidR="00857555" w:rsidRPr="00EA2148" w:rsidRDefault="00857555" w:rsidP="005B1EB3">
            <w:pPr>
              <w:spacing w:line="271" w:lineRule="auto"/>
              <w:ind w:right="-2"/>
              <w:jc w:val="center"/>
              <w:rPr>
                <w:rFonts w:ascii="Calibri" w:hAnsi="Calibri" w:cs="Calibri"/>
                <w:sz w:val="22"/>
                <w:szCs w:val="22"/>
              </w:rPr>
            </w:pPr>
          </w:p>
        </w:tc>
      </w:tr>
    </w:tbl>
    <w:p w14:paraId="5733DD65" w14:textId="77777777" w:rsidR="008A377B" w:rsidRDefault="008A377B" w:rsidP="005B1EB3">
      <w:pPr>
        <w:pStyle w:val="Tekstpodstawowy33"/>
        <w:spacing w:line="271" w:lineRule="auto"/>
        <w:ind w:right="-2"/>
        <w:rPr>
          <w:rFonts w:ascii="Calibri" w:hAnsi="Calibri" w:cs="Calibri"/>
          <w:b/>
          <w:color w:val="auto"/>
          <w:szCs w:val="22"/>
          <w:highlight w:val="yellow"/>
        </w:rPr>
      </w:pPr>
    </w:p>
    <w:p w14:paraId="0558E0B6" w14:textId="167D5DB3" w:rsidR="00023F75" w:rsidRPr="008A377B" w:rsidRDefault="00023F75" w:rsidP="00AF3C81">
      <w:pPr>
        <w:pStyle w:val="Tekstpodstawowy33"/>
        <w:numPr>
          <w:ilvl w:val="0"/>
          <w:numId w:val="21"/>
        </w:numPr>
        <w:spacing w:line="271" w:lineRule="auto"/>
        <w:ind w:left="284" w:right="-2" w:hanging="284"/>
        <w:rPr>
          <w:rFonts w:ascii="Calibri" w:hAnsi="Calibri" w:cs="Calibri"/>
          <w:color w:val="auto"/>
          <w:szCs w:val="22"/>
        </w:rPr>
      </w:pPr>
      <w:r w:rsidRPr="008A377B">
        <w:rPr>
          <w:rFonts w:ascii="Calibri" w:hAnsi="Calibri" w:cs="Calibri"/>
          <w:color w:val="auto"/>
          <w:szCs w:val="22"/>
        </w:rPr>
        <w:t xml:space="preserve">Adres e-mail wykonawcy, służący do korespondencji związanej z postępowaniem: ………………… </w:t>
      </w:r>
      <w:r w:rsidRPr="008A377B">
        <w:rPr>
          <w:rFonts w:ascii="Calibri" w:hAnsi="Calibri" w:cs="Calibri"/>
          <w:b/>
          <w:color w:val="auto"/>
          <w:szCs w:val="22"/>
        </w:rPr>
        <w:t>(należy podać</w:t>
      </w:r>
      <w:r w:rsidR="007C0531" w:rsidRPr="008A377B">
        <w:rPr>
          <w:rFonts w:ascii="Calibri" w:hAnsi="Calibri" w:cs="Calibri"/>
          <w:b/>
          <w:color w:val="auto"/>
          <w:szCs w:val="22"/>
        </w:rPr>
        <w:t xml:space="preserve"> adres e-mail</w:t>
      </w:r>
      <w:r w:rsidRPr="008A377B">
        <w:rPr>
          <w:rFonts w:ascii="Calibri" w:hAnsi="Calibri" w:cs="Calibri"/>
          <w:b/>
          <w:color w:val="auto"/>
          <w:szCs w:val="22"/>
        </w:rPr>
        <w:t>).</w:t>
      </w:r>
    </w:p>
    <w:p w14:paraId="517A5696" w14:textId="74B731BB" w:rsidR="007C0531" w:rsidRPr="008A377B" w:rsidRDefault="007C0531" w:rsidP="00AF3C81">
      <w:pPr>
        <w:pStyle w:val="Tekstpodstawowy33"/>
        <w:numPr>
          <w:ilvl w:val="0"/>
          <w:numId w:val="21"/>
        </w:numPr>
        <w:tabs>
          <w:tab w:val="left" w:pos="284"/>
        </w:tabs>
        <w:spacing w:line="271" w:lineRule="auto"/>
        <w:ind w:left="360" w:right="-2"/>
        <w:rPr>
          <w:rFonts w:ascii="Calibri" w:hAnsi="Calibri" w:cs="Calibri"/>
          <w:i/>
          <w:szCs w:val="22"/>
        </w:rPr>
      </w:pPr>
      <w:r w:rsidRPr="008A377B">
        <w:rPr>
          <w:rFonts w:ascii="Calibri" w:hAnsi="Calibri" w:cs="Calibri"/>
          <w:szCs w:val="22"/>
        </w:rPr>
        <w:t xml:space="preserve">Oświadczam(y), że jestem(jesteśmy) mikroprzedsiębiorstwem, małym przedsiębiorstwem, średnim przedsiębiorstwem, jednoosobową działalnością gospodarczą, osobą fizyczną nieprowadzącą działalności gospodarczej, inny rodzaj </w:t>
      </w:r>
      <w:r w:rsidRPr="008A377B">
        <w:rPr>
          <w:rFonts w:ascii="Calibri" w:hAnsi="Calibri" w:cs="Calibri"/>
          <w:b/>
          <w:szCs w:val="22"/>
        </w:rPr>
        <w:t>(należy zaznaczyć prawidłowe).</w:t>
      </w:r>
    </w:p>
    <w:p w14:paraId="3DB15FBD" w14:textId="5D648AFF" w:rsidR="00AD236E" w:rsidRPr="008A377B" w:rsidRDefault="00AD236E" w:rsidP="00AF3C81">
      <w:pPr>
        <w:pStyle w:val="Tekstpodstawowy33"/>
        <w:numPr>
          <w:ilvl w:val="0"/>
          <w:numId w:val="21"/>
        </w:numPr>
        <w:spacing w:line="271" w:lineRule="auto"/>
        <w:ind w:left="284" w:right="-2" w:hanging="284"/>
        <w:rPr>
          <w:rFonts w:ascii="Calibri" w:hAnsi="Calibri" w:cs="Calibri"/>
          <w:color w:val="auto"/>
          <w:szCs w:val="22"/>
        </w:rPr>
      </w:pPr>
      <w:r w:rsidRPr="008A377B">
        <w:rPr>
          <w:rFonts w:ascii="Calibri" w:hAnsi="Calibri" w:cs="Calibri"/>
          <w:color w:val="auto"/>
          <w:szCs w:val="22"/>
        </w:rPr>
        <w:t xml:space="preserve">Oświadczam(y), iż cena podana w ofercie jest ostateczna i nie podlega zmianie do końca realizacji przedmiotu zamówienia oraz obejmuje wykonanie przedmiotu zamówienia objętego przetargiem i złożoną ofertą na warunkach określonych w </w:t>
      </w:r>
      <w:r w:rsidR="00DC65AB" w:rsidRPr="008A377B">
        <w:rPr>
          <w:rFonts w:ascii="Calibri" w:hAnsi="Calibri" w:cs="Calibri"/>
          <w:color w:val="auto"/>
          <w:szCs w:val="22"/>
        </w:rPr>
        <w:t>S</w:t>
      </w:r>
      <w:r w:rsidRPr="008A377B">
        <w:rPr>
          <w:rFonts w:ascii="Calibri" w:hAnsi="Calibri" w:cs="Calibri"/>
          <w:color w:val="auto"/>
          <w:szCs w:val="22"/>
        </w:rPr>
        <w:t xml:space="preserve">WZ z zastrzeżeniem przypadków opisanych w </w:t>
      </w:r>
      <w:r w:rsidR="00DC65AB" w:rsidRPr="008A377B">
        <w:rPr>
          <w:rFonts w:ascii="Calibri" w:hAnsi="Calibri" w:cs="Calibri"/>
          <w:color w:val="auto"/>
          <w:szCs w:val="22"/>
        </w:rPr>
        <w:t>S</w:t>
      </w:r>
      <w:r w:rsidRPr="008A377B">
        <w:rPr>
          <w:rFonts w:ascii="Calibri" w:hAnsi="Calibri" w:cs="Calibri"/>
          <w:color w:val="auto"/>
          <w:szCs w:val="22"/>
        </w:rPr>
        <w:t>WZ.</w:t>
      </w:r>
    </w:p>
    <w:p w14:paraId="58B2A349" w14:textId="058A7759" w:rsidR="00AD236E" w:rsidRPr="008A377B" w:rsidRDefault="00AD236E" w:rsidP="00AF3C81">
      <w:pPr>
        <w:pStyle w:val="Tekstpodstawowy33"/>
        <w:numPr>
          <w:ilvl w:val="0"/>
          <w:numId w:val="21"/>
        </w:numPr>
        <w:spacing w:line="271" w:lineRule="auto"/>
        <w:ind w:left="284" w:right="-2" w:hanging="284"/>
        <w:rPr>
          <w:rFonts w:ascii="Calibri" w:hAnsi="Calibri" w:cs="Calibri"/>
          <w:color w:val="auto"/>
          <w:szCs w:val="22"/>
        </w:rPr>
      </w:pPr>
      <w:r w:rsidRPr="008A377B">
        <w:rPr>
          <w:rFonts w:ascii="Calibri" w:hAnsi="Calibri" w:cs="Calibri"/>
          <w:color w:val="auto"/>
          <w:szCs w:val="22"/>
        </w:rPr>
        <w:t>Oświadczam(y), że ponoszę(ponosimy) pełną odpowiedzialność z tytułu przyjętej w ofercie stawki podatku VAT i w razie niewłaściwego jej wskazania nie będę (będziemy) żądać od zamawiającego dopłat i odszkodowań.</w:t>
      </w:r>
    </w:p>
    <w:p w14:paraId="2AF7A257" w14:textId="77777777" w:rsidR="0082190E" w:rsidRPr="008A377B" w:rsidRDefault="00AD236E" w:rsidP="00AF3C81">
      <w:pPr>
        <w:pStyle w:val="Tekstpodstawowy33"/>
        <w:numPr>
          <w:ilvl w:val="0"/>
          <w:numId w:val="21"/>
        </w:numPr>
        <w:spacing w:line="271" w:lineRule="auto"/>
        <w:ind w:left="284" w:right="-2" w:hanging="284"/>
        <w:rPr>
          <w:rFonts w:ascii="Calibri" w:hAnsi="Calibri" w:cs="Calibri"/>
          <w:color w:val="auto"/>
          <w:szCs w:val="22"/>
        </w:rPr>
      </w:pPr>
      <w:r w:rsidRPr="008A377B">
        <w:rPr>
          <w:rFonts w:ascii="Calibri" w:hAnsi="Calibri" w:cs="Calibri"/>
          <w:color w:val="auto"/>
          <w:szCs w:val="22"/>
        </w:rPr>
        <w:t xml:space="preserve">Oświadczam(y), że jestem(jesteśmy) związany(i) ofertą na czas wskazany w </w:t>
      </w:r>
      <w:r w:rsidR="00DC65AB" w:rsidRPr="008A377B">
        <w:rPr>
          <w:rFonts w:ascii="Calibri" w:hAnsi="Calibri" w:cs="Calibri"/>
          <w:color w:val="auto"/>
          <w:szCs w:val="22"/>
        </w:rPr>
        <w:t>S</w:t>
      </w:r>
      <w:r w:rsidRPr="008A377B">
        <w:rPr>
          <w:rFonts w:ascii="Calibri" w:hAnsi="Calibri" w:cs="Calibri"/>
          <w:color w:val="auto"/>
          <w:szCs w:val="22"/>
        </w:rPr>
        <w:t xml:space="preserve">WZ, a w przypadku wyboru naszej (mojej) oferty, jako najkorzystniejszej i zawarcia umowy, warunki określone w ofercie obowiązują nas (mnie) przez cały okres trwania umowy. </w:t>
      </w:r>
    </w:p>
    <w:p w14:paraId="09902F6E" w14:textId="7B75609A" w:rsidR="0082190E" w:rsidRPr="00780B60" w:rsidRDefault="0082190E" w:rsidP="00AF3C81">
      <w:pPr>
        <w:pStyle w:val="Tekstpodstawowy33"/>
        <w:numPr>
          <w:ilvl w:val="0"/>
          <w:numId w:val="21"/>
        </w:numPr>
        <w:spacing w:line="271" w:lineRule="auto"/>
        <w:ind w:left="284" w:hanging="284"/>
        <w:rPr>
          <w:rFonts w:ascii="Calibri" w:hAnsi="Calibri" w:cs="Calibri"/>
          <w:color w:val="auto"/>
          <w:szCs w:val="22"/>
        </w:rPr>
      </w:pPr>
      <w:r w:rsidRPr="008A377B">
        <w:rPr>
          <w:rFonts w:ascii="Calibri" w:hAnsi="Calibri" w:cs="Calibri"/>
          <w:color w:val="auto"/>
          <w:szCs w:val="22"/>
        </w:rPr>
        <w:t>Oświadczam(y), że przedmiot zamówienia zrealizuję(zrealizujemy) w termin</w:t>
      </w:r>
      <w:r w:rsidR="001E106D" w:rsidRPr="008A377B">
        <w:rPr>
          <w:rFonts w:ascii="Calibri" w:hAnsi="Calibri" w:cs="Calibri"/>
          <w:color w:val="auto"/>
          <w:szCs w:val="22"/>
        </w:rPr>
        <w:t>ie</w:t>
      </w:r>
      <w:r w:rsidR="00780B60">
        <w:rPr>
          <w:rFonts w:ascii="Calibri" w:hAnsi="Calibri" w:cs="Calibri"/>
          <w:color w:val="auto"/>
          <w:szCs w:val="22"/>
        </w:rPr>
        <w:t xml:space="preserve"> </w:t>
      </w:r>
      <w:r w:rsidR="008A377B" w:rsidRPr="00780B60">
        <w:rPr>
          <w:rFonts w:ascii="Calibri" w:hAnsi="Calibri" w:cs="Calibri"/>
          <w:b/>
          <w:color w:val="auto"/>
          <w:szCs w:val="22"/>
        </w:rPr>
        <w:t>6</w:t>
      </w:r>
      <w:r w:rsidRPr="00780B60">
        <w:rPr>
          <w:rFonts w:ascii="Calibri" w:hAnsi="Calibri" w:cs="Calibri"/>
          <w:b/>
          <w:color w:val="auto"/>
          <w:szCs w:val="22"/>
        </w:rPr>
        <w:t>0 dni</w:t>
      </w:r>
      <w:r w:rsidRPr="00780B60">
        <w:rPr>
          <w:rFonts w:ascii="Calibri" w:hAnsi="Calibri" w:cs="Calibri"/>
          <w:color w:val="auto"/>
          <w:szCs w:val="22"/>
        </w:rPr>
        <w:t xml:space="preserve"> </w:t>
      </w:r>
      <w:r w:rsidRPr="00780B60">
        <w:rPr>
          <w:rFonts w:ascii="Calibri" w:hAnsi="Calibri" w:cs="Calibri"/>
          <w:b/>
          <w:color w:val="auto"/>
          <w:szCs w:val="22"/>
        </w:rPr>
        <w:t xml:space="preserve">od daty zawarcia umowy przez Strony </w:t>
      </w:r>
      <w:r w:rsidRPr="00780B60">
        <w:rPr>
          <w:rFonts w:ascii="Calibri" w:hAnsi="Calibri" w:cs="Calibri"/>
          <w:color w:val="auto"/>
          <w:szCs w:val="22"/>
        </w:rPr>
        <w:t xml:space="preserve">z zastrzeżeniem, że przedmiot zamówienia musi być dostarczony do siedziby </w:t>
      </w:r>
      <w:r w:rsidRPr="00780B60">
        <w:rPr>
          <w:rFonts w:ascii="Calibri" w:hAnsi="Calibri" w:cs="Calibri"/>
          <w:color w:val="auto"/>
          <w:szCs w:val="22"/>
        </w:rPr>
        <w:lastRenderedPageBreak/>
        <w:t xml:space="preserve">zamawiającego, na co najmniej </w:t>
      </w:r>
      <w:r w:rsidRPr="00780B60">
        <w:rPr>
          <w:rFonts w:ascii="Calibri" w:hAnsi="Calibri" w:cs="Calibri"/>
          <w:b/>
          <w:color w:val="auto"/>
          <w:szCs w:val="22"/>
        </w:rPr>
        <w:t>5 dni</w:t>
      </w:r>
      <w:r w:rsidRPr="00780B60">
        <w:rPr>
          <w:rFonts w:ascii="Calibri" w:hAnsi="Calibri" w:cs="Calibri"/>
          <w:color w:val="auto"/>
          <w:szCs w:val="22"/>
        </w:rPr>
        <w:t xml:space="preserve"> przed podanym terminem realizacji przedmiotu</w:t>
      </w:r>
      <w:r w:rsidRPr="00780B60">
        <w:rPr>
          <w:rFonts w:ascii="Calibri" w:hAnsi="Calibri" w:cs="Calibri"/>
          <w:szCs w:val="22"/>
        </w:rPr>
        <w:t xml:space="preserve"> </w:t>
      </w:r>
      <w:r w:rsidRPr="00780B60">
        <w:rPr>
          <w:rFonts w:ascii="Calibri" w:hAnsi="Calibri" w:cs="Calibri"/>
          <w:color w:val="auto"/>
          <w:szCs w:val="22"/>
        </w:rPr>
        <w:t>zamówienia</w:t>
      </w:r>
      <w:r w:rsidRPr="00780B60">
        <w:rPr>
          <w:rFonts w:ascii="Calibri" w:hAnsi="Calibri" w:cs="Calibri"/>
          <w:szCs w:val="22"/>
        </w:rPr>
        <w:t xml:space="preserve"> </w:t>
      </w:r>
      <w:r w:rsidRPr="00780B60">
        <w:rPr>
          <w:rFonts w:ascii="Calibri" w:hAnsi="Calibri" w:cs="Calibri"/>
          <w:color w:val="auto"/>
          <w:szCs w:val="22"/>
        </w:rPr>
        <w:t xml:space="preserve">na przeprowadzenie czynności sprawdzających, </w:t>
      </w:r>
      <w:r w:rsidR="008A377B" w:rsidRPr="00780B60">
        <w:rPr>
          <w:rFonts w:ascii="Calibri" w:hAnsi="Calibri" w:cs="Calibri"/>
          <w:color w:val="auto"/>
          <w:szCs w:val="22"/>
        </w:rPr>
        <w:t>o których mowa w Części III SWZ.</w:t>
      </w:r>
    </w:p>
    <w:p w14:paraId="4F4C0A15" w14:textId="1AF8BE5C" w:rsidR="00AD236E" w:rsidRPr="008A377B" w:rsidRDefault="009A797D" w:rsidP="00AF3C81">
      <w:pPr>
        <w:pStyle w:val="Tekstpodstawowy33"/>
        <w:numPr>
          <w:ilvl w:val="0"/>
          <w:numId w:val="21"/>
        </w:numPr>
        <w:spacing w:line="271" w:lineRule="auto"/>
        <w:ind w:left="284" w:right="-2" w:hanging="284"/>
        <w:rPr>
          <w:rFonts w:ascii="Calibri" w:hAnsi="Calibri" w:cs="Calibri"/>
          <w:color w:val="auto"/>
          <w:szCs w:val="22"/>
        </w:rPr>
      </w:pPr>
      <w:r w:rsidRPr="008A377B">
        <w:rPr>
          <w:rFonts w:ascii="Calibri" w:hAnsi="Calibri" w:cs="Calibri"/>
          <w:color w:val="auto"/>
          <w:szCs w:val="22"/>
        </w:rPr>
        <w:t>Przyjmuję(</w:t>
      </w:r>
      <w:r w:rsidR="00A253C7" w:rsidRPr="008A377B">
        <w:rPr>
          <w:rFonts w:ascii="Calibri" w:hAnsi="Calibri" w:cs="Calibri"/>
          <w:color w:val="auto"/>
          <w:szCs w:val="22"/>
        </w:rPr>
        <w:t>przyjmuje</w:t>
      </w:r>
      <w:r w:rsidRPr="008A377B">
        <w:rPr>
          <w:rFonts w:ascii="Calibri" w:hAnsi="Calibri" w:cs="Calibri"/>
          <w:color w:val="auto"/>
          <w:szCs w:val="22"/>
        </w:rPr>
        <w:t>my) do wiadomości, że p</w:t>
      </w:r>
      <w:r w:rsidR="00AD236E" w:rsidRPr="008A377B">
        <w:rPr>
          <w:rFonts w:ascii="Calibri" w:hAnsi="Calibri" w:cs="Calibri"/>
          <w:color w:val="auto"/>
          <w:szCs w:val="22"/>
        </w:rPr>
        <w:t>rzedmiot zamówienia uważa się za zrealizowany w dacie sporządzenia przez zamawiającego protokołu zdawczo-odbiorczego przedmiotu zamówienia.</w:t>
      </w:r>
    </w:p>
    <w:p w14:paraId="332B9C99" w14:textId="4B31C373" w:rsidR="00AD236E" w:rsidRPr="008A377B" w:rsidRDefault="00AD236E" w:rsidP="00AF3C81">
      <w:pPr>
        <w:pStyle w:val="Tekstpodstawowy33"/>
        <w:numPr>
          <w:ilvl w:val="0"/>
          <w:numId w:val="21"/>
        </w:numPr>
        <w:spacing w:line="271" w:lineRule="auto"/>
        <w:ind w:left="284" w:right="-2" w:hanging="284"/>
        <w:rPr>
          <w:rFonts w:ascii="Calibri" w:hAnsi="Calibri" w:cs="Calibri"/>
          <w:color w:val="auto"/>
          <w:szCs w:val="22"/>
        </w:rPr>
      </w:pPr>
      <w:r w:rsidRPr="008A377B">
        <w:rPr>
          <w:rFonts w:ascii="Calibri" w:hAnsi="Calibri" w:cs="Calibri"/>
          <w:color w:val="auto"/>
          <w:szCs w:val="22"/>
        </w:rPr>
        <w:t>Oświadczam(my), iż zapoznałem(zapoznaliśmy) się ze Specyfikacją Warunków Zamówienia, akceptuję(my) jej postanowienia bez zastrzeżeń oferując wykonanie przedmiotu zamówienia, zgodnie z</w:t>
      </w:r>
      <w:r w:rsidR="00F85215" w:rsidRPr="008A377B">
        <w:rPr>
          <w:rFonts w:ascii="Calibri" w:hAnsi="Calibri" w:cs="Calibri"/>
          <w:color w:val="auto"/>
          <w:szCs w:val="22"/>
        </w:rPr>
        <w:t xml:space="preserve"> </w:t>
      </w:r>
      <w:r w:rsidRPr="008A377B">
        <w:rPr>
          <w:rFonts w:ascii="Calibri" w:hAnsi="Calibri" w:cs="Calibri"/>
          <w:color w:val="auto"/>
          <w:szCs w:val="22"/>
        </w:rPr>
        <w:t>wymaganiami określonymi w SWZ.</w:t>
      </w:r>
    </w:p>
    <w:p w14:paraId="2B2372AC" w14:textId="77777777" w:rsidR="00AD236E" w:rsidRPr="008A377B" w:rsidRDefault="00AD236E" w:rsidP="00AF3C81">
      <w:pPr>
        <w:pStyle w:val="Tekstpodstawowy33"/>
        <w:numPr>
          <w:ilvl w:val="0"/>
          <w:numId w:val="21"/>
        </w:numPr>
        <w:spacing w:line="271" w:lineRule="auto"/>
        <w:ind w:left="284" w:right="-2" w:hanging="284"/>
        <w:rPr>
          <w:rFonts w:ascii="Calibri" w:hAnsi="Calibri" w:cs="Calibri"/>
          <w:color w:val="auto"/>
          <w:szCs w:val="22"/>
        </w:rPr>
      </w:pPr>
      <w:r w:rsidRPr="008A377B">
        <w:rPr>
          <w:rFonts w:ascii="Calibri" w:hAnsi="Calibri" w:cs="Calibri"/>
          <w:color w:val="auto"/>
          <w:szCs w:val="22"/>
        </w:rPr>
        <w:t>Oświadczam(y), że przedmiot zamówienia wykonamy osobiście. Jednakże w przypadku zamiaru powierzenia wykonania części zamówienia podwykonawcom oświadczam(y), że następujący podwykonawcy wykonają następującą część (zakres) zamówienia:</w:t>
      </w:r>
    </w:p>
    <w:p w14:paraId="09F30934" w14:textId="77777777" w:rsidR="00AD236E" w:rsidRPr="008A377B" w:rsidRDefault="00AD236E" w:rsidP="005B1EB3">
      <w:pPr>
        <w:pStyle w:val="Tekstpodstawowy33"/>
        <w:spacing w:line="271" w:lineRule="auto"/>
        <w:ind w:right="-2" w:firstLine="284"/>
        <w:rPr>
          <w:rFonts w:ascii="Calibri" w:hAnsi="Calibri" w:cs="Calibri"/>
          <w:color w:val="auto"/>
          <w:szCs w:val="22"/>
        </w:rPr>
      </w:pPr>
      <w:r w:rsidRPr="008A377B">
        <w:rPr>
          <w:rFonts w:ascii="Calibri" w:hAnsi="Calibri" w:cs="Calibri"/>
          <w:color w:val="auto"/>
          <w:szCs w:val="22"/>
        </w:rPr>
        <w:t>Podwykonawca: ..................................................., część (zakres) zamówienia: …………………………</w:t>
      </w:r>
    </w:p>
    <w:p w14:paraId="4BB4C5C4" w14:textId="77855D44" w:rsidR="008E713A" w:rsidRPr="008A377B" w:rsidRDefault="008E713A" w:rsidP="005B1EB3">
      <w:pPr>
        <w:pStyle w:val="Tekstpodstawowy33"/>
        <w:spacing w:line="271" w:lineRule="auto"/>
        <w:ind w:left="284" w:right="-2"/>
        <w:rPr>
          <w:rFonts w:ascii="Calibri" w:hAnsi="Calibri" w:cs="Calibri"/>
          <w:color w:val="auto"/>
          <w:szCs w:val="22"/>
        </w:rPr>
      </w:pPr>
      <w:r w:rsidRPr="008A377B">
        <w:rPr>
          <w:rFonts w:ascii="Calibri" w:hAnsi="Calibri" w:cs="Calibri"/>
          <w:color w:val="auto"/>
          <w:szCs w:val="22"/>
        </w:rPr>
        <w:t xml:space="preserve">Zamierzam(y) korzystać na zasadach określonych w art. </w:t>
      </w:r>
      <w:r w:rsidR="009A08FE" w:rsidRPr="008A377B">
        <w:rPr>
          <w:rFonts w:ascii="Calibri" w:hAnsi="Calibri" w:cs="Calibri"/>
          <w:color w:val="auto"/>
          <w:szCs w:val="22"/>
        </w:rPr>
        <w:t>118</w:t>
      </w:r>
      <w:r w:rsidRPr="008A377B">
        <w:rPr>
          <w:rFonts w:ascii="Calibri" w:hAnsi="Calibri" w:cs="Calibri"/>
          <w:color w:val="auto"/>
          <w:szCs w:val="22"/>
        </w:rPr>
        <w:t xml:space="preserve"> ustawy </w:t>
      </w:r>
      <w:r w:rsidR="009A08FE" w:rsidRPr="008A377B">
        <w:rPr>
          <w:rFonts w:ascii="Calibri" w:hAnsi="Calibri" w:cs="Calibri"/>
          <w:color w:val="auto"/>
          <w:szCs w:val="22"/>
        </w:rPr>
        <w:t>Pzp</w:t>
      </w:r>
      <w:r w:rsidRPr="008A377B">
        <w:rPr>
          <w:rFonts w:ascii="Calibri" w:hAnsi="Calibri" w:cs="Calibri"/>
          <w:color w:val="auto"/>
          <w:szCs w:val="22"/>
        </w:rPr>
        <w:t xml:space="preserve"> z zasobów następujących podmiotów w zakresie:</w:t>
      </w:r>
      <w:r w:rsidR="00D61969" w:rsidRPr="008A377B">
        <w:rPr>
          <w:rFonts w:ascii="Calibri" w:hAnsi="Calibri" w:cs="Calibri"/>
          <w:color w:val="auto"/>
          <w:szCs w:val="22"/>
        </w:rPr>
        <w:t xml:space="preserve"> ............................................................................................................</w:t>
      </w:r>
    </w:p>
    <w:p w14:paraId="7113BAAE" w14:textId="77777777" w:rsidR="008E713A" w:rsidRPr="008A377B" w:rsidRDefault="008E713A" w:rsidP="005B1EB3">
      <w:pPr>
        <w:pStyle w:val="Tekstpodstawowy33"/>
        <w:spacing w:line="271" w:lineRule="auto"/>
        <w:ind w:right="-2" w:firstLine="284"/>
        <w:rPr>
          <w:rFonts w:ascii="Calibri" w:hAnsi="Calibri" w:cs="Calibri"/>
          <w:color w:val="auto"/>
          <w:szCs w:val="22"/>
        </w:rPr>
      </w:pPr>
      <w:r w:rsidRPr="008A377B">
        <w:rPr>
          <w:rFonts w:ascii="Calibri" w:hAnsi="Calibri" w:cs="Calibri"/>
          <w:color w:val="auto"/>
          <w:szCs w:val="22"/>
        </w:rPr>
        <w:t>Podmiot udostępniający zasoby: …………………………………………., zakres udostępnienia: ……………</w:t>
      </w:r>
    </w:p>
    <w:p w14:paraId="1CED942F" w14:textId="77777777" w:rsidR="00AD236E" w:rsidRPr="008A377B" w:rsidRDefault="00AD236E" w:rsidP="00AF3C81">
      <w:pPr>
        <w:pStyle w:val="Tekstpodstawowy33"/>
        <w:numPr>
          <w:ilvl w:val="0"/>
          <w:numId w:val="21"/>
        </w:numPr>
        <w:spacing w:line="271" w:lineRule="auto"/>
        <w:ind w:left="284" w:right="-2" w:hanging="284"/>
        <w:rPr>
          <w:rFonts w:ascii="Calibri" w:hAnsi="Calibri" w:cs="Calibri"/>
          <w:color w:val="auto"/>
          <w:szCs w:val="22"/>
        </w:rPr>
      </w:pPr>
      <w:r w:rsidRPr="008A377B">
        <w:rPr>
          <w:rFonts w:ascii="Calibri" w:hAnsi="Calibri" w:cs="Calibri"/>
          <w:color w:val="auto"/>
          <w:szCs w:val="22"/>
        </w:rPr>
        <w:t>Oświadczam(y), że zgadzam(y) się na płatność wynagrodzenia zgodnie z warunkami i w terminach określonych we wzorze umowy.</w:t>
      </w:r>
    </w:p>
    <w:p w14:paraId="615A82FF" w14:textId="60AE3467" w:rsidR="00AD236E" w:rsidRPr="008A377B" w:rsidRDefault="00AD236E" w:rsidP="00AF3C81">
      <w:pPr>
        <w:pStyle w:val="Tekstpodstawowy33"/>
        <w:numPr>
          <w:ilvl w:val="0"/>
          <w:numId w:val="21"/>
        </w:numPr>
        <w:spacing w:line="271" w:lineRule="auto"/>
        <w:ind w:left="284" w:right="-2" w:hanging="284"/>
        <w:rPr>
          <w:rFonts w:ascii="Calibri" w:hAnsi="Calibri" w:cs="Calibri"/>
          <w:color w:val="auto"/>
          <w:szCs w:val="22"/>
        </w:rPr>
      </w:pPr>
      <w:r w:rsidRPr="008A377B">
        <w:rPr>
          <w:rFonts w:ascii="Calibri" w:hAnsi="Calibri" w:cs="Calibri"/>
          <w:color w:val="auto"/>
          <w:szCs w:val="22"/>
        </w:rPr>
        <w:t xml:space="preserve">Informuję(my), że zapoznałem(zapoznaliśmy) się ze wzorem umowy i akceptuję(my) bez zastrzeżeń jego treść. Przyjmuję(my) do wiadomości treść art. </w:t>
      </w:r>
      <w:r w:rsidR="009A08FE" w:rsidRPr="008A377B">
        <w:rPr>
          <w:rFonts w:ascii="Calibri" w:hAnsi="Calibri" w:cs="Calibri"/>
          <w:color w:val="auto"/>
          <w:szCs w:val="22"/>
        </w:rPr>
        <w:t xml:space="preserve">455 ust. 1 </w:t>
      </w:r>
      <w:r w:rsidRPr="008A377B">
        <w:rPr>
          <w:rFonts w:ascii="Calibri" w:hAnsi="Calibri" w:cs="Calibri"/>
          <w:color w:val="auto"/>
          <w:szCs w:val="22"/>
        </w:rPr>
        <w:t>ustawy Pzp zabraniającą zmiany postanowień zawartej umowy w stosunku do treści oferty, za wyjątkiem możliwości wprowadzenia zmian w okolicznościach wskazanych przez zamawiającego w</w:t>
      </w:r>
      <w:r w:rsidR="00E459C9" w:rsidRPr="008A377B">
        <w:rPr>
          <w:rFonts w:ascii="Calibri" w:hAnsi="Calibri" w:cs="Calibri"/>
          <w:color w:val="auto"/>
          <w:szCs w:val="22"/>
        </w:rPr>
        <w:t xml:space="preserve"> </w:t>
      </w:r>
      <w:r w:rsidR="00F34419" w:rsidRPr="008A377B">
        <w:rPr>
          <w:rFonts w:ascii="Calibri" w:hAnsi="Calibri" w:cs="Calibri"/>
          <w:color w:val="auto"/>
          <w:szCs w:val="22"/>
        </w:rPr>
        <w:t xml:space="preserve">Części </w:t>
      </w:r>
      <w:r w:rsidR="00E459C9" w:rsidRPr="008A377B">
        <w:rPr>
          <w:rFonts w:ascii="Calibri" w:hAnsi="Calibri" w:cs="Calibri"/>
          <w:color w:val="auto"/>
          <w:szCs w:val="22"/>
        </w:rPr>
        <w:t xml:space="preserve">III SWZ </w:t>
      </w:r>
      <w:r w:rsidRPr="008A377B">
        <w:rPr>
          <w:rFonts w:ascii="Calibri" w:hAnsi="Calibri" w:cs="Calibri"/>
          <w:color w:val="auto"/>
          <w:szCs w:val="22"/>
        </w:rPr>
        <w:t>i w ustawie Pzp.</w:t>
      </w:r>
    </w:p>
    <w:p w14:paraId="235AF7C9" w14:textId="25FE099E" w:rsidR="001878C6" w:rsidRPr="008A377B" w:rsidRDefault="001878C6" w:rsidP="00AF3C81">
      <w:pPr>
        <w:pStyle w:val="Tekstpodstawowy33"/>
        <w:numPr>
          <w:ilvl w:val="0"/>
          <w:numId w:val="21"/>
        </w:numPr>
        <w:spacing w:line="271" w:lineRule="auto"/>
        <w:ind w:left="284" w:right="-2" w:hanging="284"/>
        <w:rPr>
          <w:rFonts w:ascii="Calibri" w:hAnsi="Calibri" w:cs="Calibri"/>
          <w:color w:val="auto"/>
          <w:szCs w:val="22"/>
        </w:rPr>
      </w:pPr>
      <w:r w:rsidRPr="008A377B">
        <w:rPr>
          <w:rFonts w:ascii="Calibri" w:hAnsi="Calibri" w:cs="Calibri"/>
          <w:color w:val="auto"/>
          <w:szCs w:val="22"/>
        </w:rPr>
        <w:t xml:space="preserve">Zobowiązuję(my) się do </w:t>
      </w:r>
      <w:r w:rsidR="000F001C">
        <w:rPr>
          <w:rFonts w:ascii="Calibri" w:hAnsi="Calibri" w:cs="Calibri"/>
          <w:color w:val="auto"/>
          <w:szCs w:val="22"/>
        </w:rPr>
        <w:t>udzielenia</w:t>
      </w:r>
      <w:r w:rsidR="000F001C" w:rsidRPr="008A377B">
        <w:rPr>
          <w:rFonts w:ascii="Calibri" w:hAnsi="Calibri" w:cs="Calibri"/>
          <w:color w:val="auto"/>
          <w:szCs w:val="22"/>
        </w:rPr>
        <w:t xml:space="preserve"> </w:t>
      </w:r>
      <w:r w:rsidRPr="008A377B">
        <w:rPr>
          <w:rFonts w:ascii="Calibri" w:hAnsi="Calibri" w:cs="Calibri"/>
          <w:color w:val="auto"/>
          <w:szCs w:val="22"/>
        </w:rPr>
        <w:t xml:space="preserve">gwarancji </w:t>
      </w:r>
      <w:r w:rsidR="000F001C">
        <w:rPr>
          <w:rFonts w:ascii="Calibri" w:hAnsi="Calibri" w:cs="Calibri"/>
          <w:color w:val="auto"/>
          <w:szCs w:val="22"/>
        </w:rPr>
        <w:t xml:space="preserve">jakości i wykonywania świadczeń z niej wynikających </w:t>
      </w:r>
      <w:r w:rsidRPr="008A377B">
        <w:rPr>
          <w:rFonts w:ascii="Calibri" w:hAnsi="Calibri" w:cs="Calibri"/>
          <w:color w:val="auto"/>
          <w:szCs w:val="22"/>
        </w:rPr>
        <w:t xml:space="preserve">zgodnie z warunkami określonymi w </w:t>
      </w:r>
      <w:r w:rsidR="00940DFB" w:rsidRPr="008A377B">
        <w:rPr>
          <w:rFonts w:ascii="Calibri" w:hAnsi="Calibri" w:cs="Calibri"/>
          <w:color w:val="auto"/>
          <w:szCs w:val="22"/>
        </w:rPr>
        <w:t>Części III</w:t>
      </w:r>
      <w:r w:rsidR="000F001C">
        <w:rPr>
          <w:rFonts w:ascii="Calibri" w:hAnsi="Calibri" w:cs="Calibri"/>
          <w:color w:val="auto"/>
          <w:szCs w:val="22"/>
        </w:rPr>
        <w:t xml:space="preserve"> SWZ</w:t>
      </w:r>
      <w:r w:rsidRPr="008A377B">
        <w:rPr>
          <w:rFonts w:ascii="Calibri" w:hAnsi="Calibri" w:cs="Calibri"/>
          <w:color w:val="auto"/>
          <w:szCs w:val="22"/>
        </w:rPr>
        <w:t>. Oświadczam(y), że okres gwarancji liczony będzie od daty sporządzenia protokołu zdawczo-odbiorczego przedmiotu zamówienia.</w:t>
      </w:r>
    </w:p>
    <w:p w14:paraId="1F0E9B4A" w14:textId="37DD2321" w:rsidR="001878C6" w:rsidRPr="008A377B" w:rsidRDefault="001878C6" w:rsidP="00AF3C81">
      <w:pPr>
        <w:pStyle w:val="Tekstpodstawowy33"/>
        <w:numPr>
          <w:ilvl w:val="0"/>
          <w:numId w:val="21"/>
        </w:numPr>
        <w:spacing w:line="271" w:lineRule="auto"/>
        <w:ind w:left="284" w:right="-2" w:hanging="284"/>
        <w:rPr>
          <w:rFonts w:ascii="Calibri" w:hAnsi="Calibri" w:cs="Calibri"/>
          <w:color w:val="auto"/>
          <w:szCs w:val="22"/>
        </w:rPr>
      </w:pPr>
      <w:r w:rsidRPr="008A377B">
        <w:rPr>
          <w:rFonts w:ascii="Calibri" w:hAnsi="Calibri" w:cs="Calibri"/>
          <w:color w:val="auto"/>
          <w:szCs w:val="22"/>
        </w:rPr>
        <w:t xml:space="preserve">Oświadczam(y), że dostarczony przedmiot zamówienia będzie fabrycznie nowy, nieeksponowany na wystawach, kompletny i sprawny technicznie. Przez stwierdzenie </w:t>
      </w:r>
      <w:r w:rsidR="00860E89" w:rsidRPr="008A377B">
        <w:rPr>
          <w:rFonts w:ascii="Calibri" w:hAnsi="Calibri" w:cs="Calibri"/>
          <w:color w:val="auto"/>
          <w:szCs w:val="22"/>
        </w:rPr>
        <w:t>„</w:t>
      </w:r>
      <w:r w:rsidRPr="008A377B">
        <w:rPr>
          <w:rFonts w:ascii="Calibri" w:hAnsi="Calibri" w:cs="Calibri"/>
          <w:color w:val="auto"/>
          <w:szCs w:val="22"/>
        </w:rPr>
        <w:t>fabrycznie nowy</w:t>
      </w:r>
      <w:r w:rsidR="00860E89" w:rsidRPr="008A377B">
        <w:rPr>
          <w:rFonts w:ascii="Calibri" w:hAnsi="Calibri" w:cs="Calibri"/>
          <w:color w:val="auto"/>
          <w:szCs w:val="22"/>
        </w:rPr>
        <w:t>”</w:t>
      </w:r>
      <w:r w:rsidRPr="008A377B">
        <w:rPr>
          <w:rFonts w:ascii="Calibri" w:hAnsi="Calibri" w:cs="Calibri"/>
          <w:color w:val="auto"/>
          <w:szCs w:val="22"/>
        </w:rPr>
        <w:t>, należy rozumieć przedmiot zamówienia oryginalnie zapakowany</w:t>
      </w:r>
      <w:r w:rsidR="00860E89" w:rsidRPr="008A377B">
        <w:rPr>
          <w:rFonts w:ascii="Calibri" w:hAnsi="Calibri" w:cs="Calibri"/>
          <w:color w:val="auto"/>
          <w:szCs w:val="22"/>
        </w:rPr>
        <w:t>,</w:t>
      </w:r>
      <w:r w:rsidRPr="008A377B">
        <w:rPr>
          <w:rFonts w:ascii="Calibri" w:hAnsi="Calibri" w:cs="Calibri"/>
          <w:color w:val="auto"/>
          <w:szCs w:val="22"/>
        </w:rPr>
        <w:t xml:space="preserve"> nieużywany przed dniem dostarczenia, z wyłączeniem używania niezbędnego dla przeprowadzenia testu jego poprawnej pracy po wyprodukowaniu.</w:t>
      </w:r>
    </w:p>
    <w:p w14:paraId="690AEBED" w14:textId="77777777" w:rsidR="0076106D" w:rsidRDefault="001878C6" w:rsidP="00AF3C81">
      <w:pPr>
        <w:pStyle w:val="Tekstpodstawowy33"/>
        <w:numPr>
          <w:ilvl w:val="0"/>
          <w:numId w:val="21"/>
        </w:numPr>
        <w:spacing w:line="271" w:lineRule="auto"/>
        <w:ind w:left="284" w:right="-2" w:hanging="284"/>
        <w:rPr>
          <w:rFonts w:ascii="Calibri" w:hAnsi="Calibri" w:cs="Calibri"/>
          <w:color w:val="auto"/>
          <w:szCs w:val="22"/>
        </w:rPr>
      </w:pPr>
      <w:r w:rsidRPr="008A377B">
        <w:rPr>
          <w:rFonts w:ascii="Calibri" w:hAnsi="Calibri" w:cs="Calibri"/>
          <w:color w:val="auto"/>
          <w:szCs w:val="22"/>
        </w:rPr>
        <w:t xml:space="preserve">Oświadczam(y), że dostarczony przedmiot zamówienia będzie wolny od jakichkolwiek wad fizycznych i prawnych oraz roszczeń osób trzecich. </w:t>
      </w:r>
    </w:p>
    <w:p w14:paraId="4D9C3AC7" w14:textId="75EB1F48" w:rsidR="00D30A00" w:rsidRPr="0076106D" w:rsidRDefault="0076106D" w:rsidP="00AF3C81">
      <w:pPr>
        <w:pStyle w:val="Tekstpodstawowy33"/>
        <w:numPr>
          <w:ilvl w:val="0"/>
          <w:numId w:val="21"/>
        </w:numPr>
        <w:spacing w:line="271" w:lineRule="auto"/>
        <w:ind w:left="284" w:right="-2" w:hanging="284"/>
        <w:rPr>
          <w:rFonts w:ascii="Calibri" w:hAnsi="Calibri" w:cs="Calibri"/>
          <w:color w:val="auto"/>
          <w:szCs w:val="22"/>
        </w:rPr>
      </w:pPr>
      <w:r w:rsidRPr="0076106D">
        <w:rPr>
          <w:rFonts w:asciiTheme="minorHAnsi" w:hAnsiTheme="minorHAnsi" w:cstheme="minorHAnsi"/>
          <w:color w:val="auto"/>
          <w:szCs w:val="22"/>
        </w:rPr>
        <w:t>Dostarczony przedmiot zamówienia musi pochodzić z kanału dystrybucyjnego producenta niewyłączającego dystrybucji na rynek polski i zapewniającego realizację uprawnień gwarancyjnych.</w:t>
      </w:r>
    </w:p>
    <w:p w14:paraId="7DF8122F" w14:textId="77777777" w:rsidR="00D30A00" w:rsidRPr="005E6F7F" w:rsidRDefault="00D30A00" w:rsidP="00AF3C81">
      <w:pPr>
        <w:pStyle w:val="Tekstpodstawowy33"/>
        <w:numPr>
          <w:ilvl w:val="0"/>
          <w:numId w:val="21"/>
        </w:numPr>
        <w:spacing w:line="271" w:lineRule="auto"/>
        <w:ind w:left="284" w:right="-2" w:hanging="284"/>
        <w:rPr>
          <w:rFonts w:ascii="Calibri" w:hAnsi="Calibri" w:cs="Calibri"/>
          <w:color w:val="auto"/>
          <w:szCs w:val="22"/>
        </w:rPr>
      </w:pPr>
      <w:r w:rsidRPr="00B56309">
        <w:rPr>
          <w:rFonts w:ascii="Calibri" w:hAnsi="Calibri" w:cs="Calibri"/>
          <w:color w:val="auto"/>
          <w:szCs w:val="22"/>
        </w:rPr>
        <w:t xml:space="preserve">Przedmiot zamówienia będzie dostarczony wraz z instrukcjami obsługi, sterownikami oraz ewentualnym oprogramowaniem towarzyszącym niezbędnym do prawidłowego korzystania z przedmiotu zamówienia (uzyskania pełnej funkcjonalności wskazanej w Części IV SWZ). </w:t>
      </w:r>
      <w:r w:rsidRPr="005E6F7F">
        <w:rPr>
          <w:rFonts w:ascii="Calibri" w:hAnsi="Calibri" w:cs="Calibri"/>
          <w:color w:val="auto"/>
          <w:szCs w:val="22"/>
        </w:rPr>
        <w:t xml:space="preserve">Zamawiający nie będzie zobowiązany do wnoszenia żadnych dodatkowych należności, w szczególności opłat licencyjnych, zaś ewentualne licencje będą udzielone w ramach wynagrodzenia wykonawcy, bez ograniczenia czasowego i terytorialnego. </w:t>
      </w:r>
    </w:p>
    <w:p w14:paraId="0E5039E4" w14:textId="52A70064" w:rsidR="00AD236E" w:rsidRPr="00BC42E5" w:rsidRDefault="00AD236E" w:rsidP="00AF3C81">
      <w:pPr>
        <w:pStyle w:val="Tekstpodstawowy33"/>
        <w:numPr>
          <w:ilvl w:val="0"/>
          <w:numId w:val="21"/>
        </w:numPr>
        <w:spacing w:line="271" w:lineRule="auto"/>
        <w:ind w:left="284" w:right="-2" w:hanging="284"/>
        <w:rPr>
          <w:rFonts w:ascii="Calibri" w:hAnsi="Calibri" w:cs="Calibri"/>
          <w:color w:val="auto"/>
          <w:szCs w:val="22"/>
        </w:rPr>
      </w:pPr>
      <w:r w:rsidRPr="00BC42E5">
        <w:rPr>
          <w:rFonts w:ascii="Calibri" w:hAnsi="Calibri" w:cs="Calibri"/>
          <w:color w:val="auto"/>
          <w:szCs w:val="22"/>
        </w:rPr>
        <w:t xml:space="preserve">Oświadczam(y), że dostarczany przedmiot zamówienia przeznaczony do zasilania z sieci energetycznej będzie wyposażony w odpowiednią liczbę kabli zasilających pozwalających na podłączenie go do standardowych gniazdek zasilających, chyba, że w </w:t>
      </w:r>
      <w:r w:rsidR="00860E89" w:rsidRPr="00BC42E5">
        <w:rPr>
          <w:rFonts w:ascii="Calibri" w:hAnsi="Calibri" w:cs="Calibri"/>
          <w:color w:val="auto"/>
          <w:szCs w:val="22"/>
        </w:rPr>
        <w:t>Części IV SWZ</w:t>
      </w:r>
      <w:r w:rsidRPr="00BC42E5">
        <w:rPr>
          <w:rFonts w:ascii="Calibri" w:hAnsi="Calibri" w:cs="Calibri"/>
          <w:color w:val="auto"/>
          <w:szCs w:val="22"/>
        </w:rPr>
        <w:t xml:space="preserve"> zaznaczono inaczej.</w:t>
      </w:r>
    </w:p>
    <w:p w14:paraId="36C99660" w14:textId="34D3BA1B" w:rsidR="00AD236E" w:rsidRPr="00BC42E5" w:rsidRDefault="00AD236E" w:rsidP="00AF3C81">
      <w:pPr>
        <w:pStyle w:val="Tekstpodstawowy33"/>
        <w:numPr>
          <w:ilvl w:val="0"/>
          <w:numId w:val="21"/>
        </w:numPr>
        <w:spacing w:line="271" w:lineRule="auto"/>
        <w:ind w:left="284" w:right="-2" w:hanging="284"/>
        <w:rPr>
          <w:rFonts w:ascii="Calibri" w:hAnsi="Calibri" w:cs="Calibri"/>
          <w:color w:val="auto"/>
          <w:szCs w:val="22"/>
        </w:rPr>
      </w:pPr>
      <w:r w:rsidRPr="00BC42E5">
        <w:rPr>
          <w:rFonts w:ascii="Calibri" w:hAnsi="Calibri" w:cs="Calibri"/>
          <w:color w:val="auto"/>
          <w:szCs w:val="22"/>
        </w:rPr>
        <w:t>Oświadczam(y), że oferowany przedmiot zamówienia w dniu sporządzenia oferty nie jest przeznaczony przez producenta do wycofania z produkcji lub sprzedaży.</w:t>
      </w:r>
    </w:p>
    <w:p w14:paraId="1D260A29" w14:textId="39C139CA" w:rsidR="008A5A5F" w:rsidRPr="00BC42E5" w:rsidRDefault="00374AAE" w:rsidP="00AF3C81">
      <w:pPr>
        <w:pStyle w:val="Tekstpodstawowy33"/>
        <w:numPr>
          <w:ilvl w:val="0"/>
          <w:numId w:val="21"/>
        </w:numPr>
        <w:spacing w:line="271" w:lineRule="auto"/>
        <w:ind w:left="284" w:right="-2" w:hanging="284"/>
        <w:rPr>
          <w:rFonts w:ascii="Calibri" w:hAnsi="Calibri" w:cs="Calibri"/>
          <w:color w:val="auto"/>
          <w:szCs w:val="22"/>
        </w:rPr>
      </w:pPr>
      <w:r w:rsidRPr="00BC42E5">
        <w:rPr>
          <w:rFonts w:ascii="Calibri" w:hAnsi="Calibri" w:cs="Calibri"/>
          <w:color w:val="auto"/>
          <w:szCs w:val="22"/>
        </w:rPr>
        <w:t>Oświadczam(y), że wypełniłem</w:t>
      </w:r>
      <w:r w:rsidR="008A5A5F" w:rsidRPr="00BC42E5">
        <w:rPr>
          <w:rFonts w:ascii="Calibri" w:hAnsi="Calibri" w:cs="Calibri"/>
          <w:color w:val="auto"/>
          <w:szCs w:val="22"/>
        </w:rPr>
        <w:t>(wypełniliśmy)</w:t>
      </w:r>
      <w:r w:rsidRPr="00BC42E5">
        <w:rPr>
          <w:rFonts w:ascii="Calibri" w:hAnsi="Calibri" w:cs="Calibri"/>
          <w:color w:val="auto"/>
          <w:szCs w:val="22"/>
        </w:rPr>
        <w:t xml:space="preserve"> obowiązki informacyjne przewidziane w art. 13 lub art.</w:t>
      </w:r>
      <w:r w:rsidR="00E617B3" w:rsidRPr="00BC42E5">
        <w:rPr>
          <w:rFonts w:ascii="Calibri" w:hAnsi="Calibri" w:cs="Calibri"/>
          <w:color w:val="auto"/>
          <w:szCs w:val="22"/>
        </w:rPr>
        <w:t> </w:t>
      </w:r>
      <w:r w:rsidRPr="00BC42E5">
        <w:rPr>
          <w:rFonts w:ascii="Calibri" w:hAnsi="Calibri" w:cs="Calibri"/>
          <w:color w:val="auto"/>
          <w:szCs w:val="22"/>
        </w:rPr>
        <w:t xml:space="preserve">14 RODO2 wobec osób fizycznych, od których dane osobowe bezpośrednio lub pośrednio </w:t>
      </w:r>
      <w:r w:rsidRPr="00BC42E5">
        <w:rPr>
          <w:rFonts w:ascii="Calibri" w:hAnsi="Calibri" w:cs="Calibri"/>
          <w:color w:val="auto"/>
          <w:szCs w:val="22"/>
        </w:rPr>
        <w:lastRenderedPageBreak/>
        <w:t>pozyskałem</w:t>
      </w:r>
      <w:r w:rsidR="008A5A5F" w:rsidRPr="00BC42E5">
        <w:rPr>
          <w:rFonts w:ascii="Calibri" w:hAnsi="Calibri" w:cs="Calibri"/>
          <w:color w:val="auto"/>
          <w:szCs w:val="22"/>
        </w:rPr>
        <w:t>(pozyskaliśmy)</w:t>
      </w:r>
      <w:r w:rsidRPr="00BC42E5">
        <w:rPr>
          <w:rFonts w:ascii="Calibri" w:hAnsi="Calibri" w:cs="Calibri"/>
          <w:color w:val="auto"/>
          <w:szCs w:val="22"/>
        </w:rPr>
        <w:t xml:space="preserve"> w celu ubiegania się o udzielenie zamówienia publiczne</w:t>
      </w:r>
      <w:r w:rsidR="008A5A5F" w:rsidRPr="00BC42E5">
        <w:rPr>
          <w:rFonts w:ascii="Calibri" w:hAnsi="Calibri" w:cs="Calibri"/>
          <w:color w:val="auto"/>
          <w:szCs w:val="22"/>
        </w:rPr>
        <w:t xml:space="preserve">go w niniejszym postępowaniu. </w:t>
      </w:r>
    </w:p>
    <w:p w14:paraId="2489D159" w14:textId="4C1DB44D" w:rsidR="00374AAE" w:rsidRPr="00BC42E5" w:rsidRDefault="008A5A5F" w:rsidP="005B1EB3">
      <w:pPr>
        <w:pStyle w:val="Tekstpodstawowy33"/>
        <w:spacing w:line="271" w:lineRule="auto"/>
        <w:ind w:left="284" w:right="-2"/>
        <w:rPr>
          <w:rFonts w:ascii="Calibri" w:hAnsi="Calibri" w:cs="Calibri"/>
          <w:b/>
          <w:color w:val="auto"/>
          <w:szCs w:val="22"/>
        </w:rPr>
      </w:pPr>
      <w:r w:rsidRPr="00BC42E5">
        <w:rPr>
          <w:rFonts w:ascii="Calibri" w:hAnsi="Calibri" w:cs="Calibri"/>
          <w:color w:val="auto"/>
          <w:szCs w:val="22"/>
        </w:rPr>
        <w:t>W</w:t>
      </w:r>
      <w:r w:rsidR="00374AAE" w:rsidRPr="00BC42E5">
        <w:rPr>
          <w:rFonts w:ascii="Calibri" w:hAnsi="Calibri" w:cs="Calibri"/>
          <w:color w:val="auto"/>
          <w:szCs w:val="22"/>
        </w:rPr>
        <w:t xml:space="preserve"> przypadku, gdy </w:t>
      </w:r>
      <w:r w:rsidR="00EA1DC3" w:rsidRPr="00BC42E5">
        <w:rPr>
          <w:rFonts w:ascii="Calibri" w:hAnsi="Calibri" w:cs="Calibri"/>
          <w:color w:val="auto"/>
          <w:szCs w:val="22"/>
        </w:rPr>
        <w:t xml:space="preserve">wykonawca </w:t>
      </w:r>
      <w:r w:rsidR="00374AAE" w:rsidRPr="00BC42E5">
        <w:rPr>
          <w:rFonts w:ascii="Calibri" w:hAnsi="Calibri" w:cs="Calibri"/>
          <w:color w:val="auto"/>
          <w:szCs w:val="22"/>
        </w:rPr>
        <w:t>nie przekazuje danych osobowych innych niż bezpośrednio jego</w:t>
      </w:r>
      <w:r w:rsidRPr="00BC42E5">
        <w:rPr>
          <w:rFonts w:ascii="Calibri" w:hAnsi="Calibri" w:cs="Calibri"/>
          <w:color w:val="auto"/>
          <w:szCs w:val="22"/>
        </w:rPr>
        <w:t xml:space="preserve"> </w:t>
      </w:r>
      <w:r w:rsidR="00374AAE" w:rsidRPr="00BC42E5">
        <w:rPr>
          <w:rFonts w:ascii="Calibri" w:hAnsi="Calibri" w:cs="Calibri"/>
          <w:color w:val="auto"/>
          <w:szCs w:val="22"/>
        </w:rPr>
        <w:t>dotyczących lub zachodzi wyłączenie stosowania obowiązku informacyjnego, stosownie do art. 13</w:t>
      </w:r>
      <w:r w:rsidRPr="00BC42E5">
        <w:rPr>
          <w:rFonts w:ascii="Calibri" w:hAnsi="Calibri" w:cs="Calibri"/>
          <w:color w:val="auto"/>
          <w:szCs w:val="22"/>
        </w:rPr>
        <w:t xml:space="preserve"> </w:t>
      </w:r>
      <w:r w:rsidR="00374AAE" w:rsidRPr="00BC42E5">
        <w:rPr>
          <w:rFonts w:ascii="Calibri" w:hAnsi="Calibri" w:cs="Calibri"/>
          <w:color w:val="auto"/>
          <w:szCs w:val="22"/>
        </w:rPr>
        <w:t>ust.</w:t>
      </w:r>
      <w:r w:rsidR="00E617B3" w:rsidRPr="00BC42E5">
        <w:rPr>
          <w:rFonts w:ascii="Calibri" w:hAnsi="Calibri" w:cs="Calibri"/>
          <w:color w:val="auto"/>
          <w:szCs w:val="22"/>
        </w:rPr>
        <w:t> </w:t>
      </w:r>
      <w:r w:rsidR="00374AAE" w:rsidRPr="00BC42E5">
        <w:rPr>
          <w:rFonts w:ascii="Calibri" w:hAnsi="Calibri" w:cs="Calibri"/>
          <w:color w:val="auto"/>
          <w:szCs w:val="22"/>
        </w:rPr>
        <w:t xml:space="preserve">4 lub art. 14 ust. 5 RODO </w:t>
      </w:r>
      <w:r w:rsidR="00EA1DC3" w:rsidRPr="00BC42E5">
        <w:rPr>
          <w:rFonts w:ascii="Calibri" w:hAnsi="Calibri" w:cs="Calibri"/>
          <w:color w:val="auto"/>
          <w:szCs w:val="22"/>
        </w:rPr>
        <w:t>w</w:t>
      </w:r>
      <w:r w:rsidR="00374AAE" w:rsidRPr="00BC42E5">
        <w:rPr>
          <w:rFonts w:ascii="Calibri" w:hAnsi="Calibri" w:cs="Calibri"/>
          <w:color w:val="auto"/>
          <w:szCs w:val="22"/>
        </w:rPr>
        <w:t xml:space="preserve">ykonawca nie składa oświadczenia </w:t>
      </w:r>
      <w:r w:rsidR="00374AAE" w:rsidRPr="00BC42E5">
        <w:rPr>
          <w:rFonts w:ascii="Calibri" w:hAnsi="Calibri" w:cs="Calibri"/>
          <w:b/>
          <w:color w:val="auto"/>
          <w:szCs w:val="22"/>
        </w:rPr>
        <w:t>(usunięcie treści oświadczenia</w:t>
      </w:r>
      <w:r w:rsidRPr="00BC42E5">
        <w:rPr>
          <w:rFonts w:ascii="Calibri" w:hAnsi="Calibri" w:cs="Calibri"/>
          <w:b/>
          <w:color w:val="auto"/>
          <w:szCs w:val="22"/>
        </w:rPr>
        <w:t xml:space="preserve"> </w:t>
      </w:r>
      <w:r w:rsidR="00374AAE" w:rsidRPr="00BC42E5">
        <w:rPr>
          <w:rFonts w:ascii="Calibri" w:hAnsi="Calibri" w:cs="Calibri"/>
          <w:b/>
          <w:color w:val="auto"/>
          <w:szCs w:val="22"/>
        </w:rPr>
        <w:t>następuje np. przez jego wykreślenie</w:t>
      </w:r>
      <w:r w:rsidRPr="00BC42E5">
        <w:rPr>
          <w:rFonts w:ascii="Calibri" w:hAnsi="Calibri" w:cs="Calibri"/>
          <w:b/>
          <w:color w:val="auto"/>
          <w:szCs w:val="22"/>
        </w:rPr>
        <w:t xml:space="preserve"> lub przekreślenie</w:t>
      </w:r>
      <w:r w:rsidR="00374AAE" w:rsidRPr="00BC42E5">
        <w:rPr>
          <w:rFonts w:ascii="Calibri" w:hAnsi="Calibri" w:cs="Calibri"/>
          <w:b/>
          <w:color w:val="auto"/>
          <w:szCs w:val="22"/>
        </w:rPr>
        <w:t>).</w:t>
      </w:r>
    </w:p>
    <w:p w14:paraId="6E9AC3B4" w14:textId="52F61381" w:rsidR="00C55B26" w:rsidRPr="00BC42E5" w:rsidRDefault="00AD236E" w:rsidP="00AF3C81">
      <w:pPr>
        <w:pStyle w:val="Tekstpodstawowy33"/>
        <w:numPr>
          <w:ilvl w:val="0"/>
          <w:numId w:val="21"/>
        </w:numPr>
        <w:spacing w:line="271" w:lineRule="auto"/>
        <w:ind w:left="284" w:right="-2" w:hanging="284"/>
        <w:rPr>
          <w:rFonts w:ascii="Calibri" w:hAnsi="Calibri" w:cs="Calibri"/>
          <w:color w:val="auto"/>
          <w:szCs w:val="22"/>
        </w:rPr>
      </w:pPr>
      <w:r w:rsidRPr="00BC42E5">
        <w:rPr>
          <w:rFonts w:ascii="Calibri" w:hAnsi="Calibri" w:cs="Calibri"/>
          <w:color w:val="auto"/>
          <w:szCs w:val="22"/>
        </w:rPr>
        <w:t>Oświadczam(y), że wszystkie informacje, które nie zostaną przez nas wyraźnie zastrzeżone w terminie składania odpowiednio oferty albo innych dokumentów (jeżeli tych dokumentów dotyczy tajemnica przedsiębiorstwa), jako zawierające tajemnice przedsiębiorstwa, nie zostaną zabezpieczone (np.</w:t>
      </w:r>
      <w:r w:rsidR="00E617B3" w:rsidRPr="00BC42E5">
        <w:rPr>
          <w:rFonts w:ascii="Calibri" w:hAnsi="Calibri" w:cs="Calibri"/>
          <w:color w:val="auto"/>
          <w:szCs w:val="22"/>
        </w:rPr>
        <w:t> </w:t>
      </w:r>
      <w:r w:rsidRPr="00BC42E5">
        <w:rPr>
          <w:rFonts w:ascii="Calibri" w:hAnsi="Calibri" w:cs="Calibri"/>
          <w:color w:val="auto"/>
          <w:szCs w:val="22"/>
        </w:rPr>
        <w:t xml:space="preserve">poprzez umieszczenie tych informacji </w:t>
      </w:r>
      <w:r w:rsidR="00C55B26" w:rsidRPr="00BC42E5">
        <w:rPr>
          <w:rFonts w:ascii="Calibri" w:hAnsi="Calibri" w:cs="Calibri"/>
          <w:color w:val="auto"/>
          <w:szCs w:val="22"/>
        </w:rPr>
        <w:t>w osobnym pliku wraz z jednoczesnym zaznaczeniem polecenia „Załącznik stanowiący tajemnicę przedsiębiorstwa”</w:t>
      </w:r>
      <w:r w:rsidR="002317A9" w:rsidRPr="00BC42E5">
        <w:rPr>
          <w:rFonts w:ascii="Calibri" w:hAnsi="Calibri" w:cs="Calibri"/>
          <w:color w:val="auto"/>
          <w:szCs w:val="22"/>
        </w:rPr>
        <w:t>)</w:t>
      </w:r>
      <w:r w:rsidR="00C55B26" w:rsidRPr="00BC42E5">
        <w:rPr>
          <w:rFonts w:ascii="Calibri" w:hAnsi="Calibri" w:cs="Calibri"/>
          <w:color w:val="auto"/>
          <w:szCs w:val="22"/>
        </w:rPr>
        <w:t xml:space="preserve"> </w:t>
      </w:r>
      <w:r w:rsidR="002317A9" w:rsidRPr="00BC42E5">
        <w:rPr>
          <w:rFonts w:ascii="Calibri" w:hAnsi="Calibri" w:cs="Calibri"/>
          <w:color w:val="auto"/>
          <w:szCs w:val="22"/>
        </w:rPr>
        <w:t>oraz co do których nie wsk</w:t>
      </w:r>
      <w:r w:rsidR="00C55B26" w:rsidRPr="00BC42E5">
        <w:rPr>
          <w:rFonts w:ascii="Calibri" w:hAnsi="Calibri" w:cs="Calibri"/>
          <w:color w:val="auto"/>
          <w:szCs w:val="22"/>
        </w:rPr>
        <w:t xml:space="preserve">azaliśmy, iż stanowią tajemnicę przedsiębiorstwa, są jawne. </w:t>
      </w:r>
    </w:p>
    <w:p w14:paraId="6574605B" w14:textId="01B779BF" w:rsidR="00A0240F" w:rsidRPr="00013689" w:rsidRDefault="00AD236E" w:rsidP="00AF3C81">
      <w:pPr>
        <w:pStyle w:val="Tekstpodstawowy33"/>
        <w:numPr>
          <w:ilvl w:val="0"/>
          <w:numId w:val="21"/>
        </w:numPr>
        <w:spacing w:line="271" w:lineRule="auto"/>
        <w:ind w:left="284" w:right="-2" w:hanging="284"/>
        <w:rPr>
          <w:rFonts w:ascii="Calibri" w:hAnsi="Calibri" w:cs="Calibri"/>
          <w:color w:val="auto"/>
          <w:szCs w:val="22"/>
        </w:rPr>
      </w:pPr>
      <w:r w:rsidRPr="00013689">
        <w:rPr>
          <w:rFonts w:ascii="Calibri" w:hAnsi="Calibri" w:cs="Calibri"/>
          <w:color w:val="auto"/>
          <w:szCs w:val="22"/>
        </w:rPr>
        <w:t>Zapewniam(y) możliwość zgłaszania wad i usterek w okresie gwarancji przez 8 godzin na dobę, w godzinach od 9.00 do 17.00, w dniach roboczych (od poniedziałku do piątku z wyłączeniem dni ustawowo wolnych od pracy</w:t>
      </w:r>
      <w:r w:rsidR="001E106D" w:rsidRPr="00013689">
        <w:rPr>
          <w:rFonts w:ascii="Calibri" w:hAnsi="Calibri" w:cs="Calibri"/>
          <w:color w:val="auto"/>
          <w:szCs w:val="22"/>
        </w:rPr>
        <w:t xml:space="preserve"> w Polsce</w:t>
      </w:r>
      <w:r w:rsidRPr="00013689">
        <w:rPr>
          <w:rFonts w:ascii="Calibri" w:hAnsi="Calibri" w:cs="Calibri"/>
          <w:color w:val="auto"/>
          <w:szCs w:val="22"/>
        </w:rPr>
        <w:t>)</w:t>
      </w:r>
      <w:r w:rsidR="006572EF" w:rsidRPr="00013689">
        <w:rPr>
          <w:rFonts w:ascii="Calibri" w:hAnsi="Calibri" w:cs="Calibri"/>
          <w:color w:val="auto"/>
          <w:szCs w:val="22"/>
        </w:rPr>
        <w:t>.</w:t>
      </w:r>
      <w:bookmarkStart w:id="300" w:name="_Toc243703508"/>
      <w:bookmarkStart w:id="301" w:name="_Toc259105809"/>
      <w:r w:rsidR="00A0240F" w:rsidRPr="00013689">
        <w:rPr>
          <w:rFonts w:ascii="Calibri" w:hAnsi="Calibri" w:cs="Calibri"/>
          <w:b/>
          <w:szCs w:val="22"/>
        </w:rPr>
        <w:br w:type="page"/>
      </w:r>
    </w:p>
    <w:p w14:paraId="7BB4E495" w14:textId="68455D0C" w:rsidR="00AD236E" w:rsidRPr="00BC42E5" w:rsidRDefault="00AD236E" w:rsidP="005B1EB3">
      <w:pPr>
        <w:spacing w:line="271" w:lineRule="auto"/>
        <w:ind w:right="-2"/>
        <w:rPr>
          <w:rFonts w:ascii="Calibri" w:hAnsi="Calibri" w:cs="Calibri"/>
          <w:b/>
          <w:sz w:val="22"/>
          <w:szCs w:val="22"/>
        </w:rPr>
      </w:pPr>
      <w:r w:rsidRPr="00BC42E5">
        <w:rPr>
          <w:rFonts w:ascii="Calibri" w:hAnsi="Calibri" w:cs="Calibri"/>
          <w:b/>
          <w:sz w:val="22"/>
          <w:szCs w:val="22"/>
        </w:rPr>
        <w:lastRenderedPageBreak/>
        <w:t xml:space="preserve">Załącznik nr 1 do </w:t>
      </w:r>
      <w:r w:rsidR="0004708E" w:rsidRPr="00BC42E5">
        <w:rPr>
          <w:rFonts w:ascii="Calibri" w:hAnsi="Calibri" w:cs="Calibri"/>
          <w:b/>
          <w:sz w:val="22"/>
          <w:szCs w:val="22"/>
        </w:rPr>
        <w:t>SWZ</w:t>
      </w:r>
    </w:p>
    <w:p w14:paraId="65B2313F" w14:textId="4466FB70" w:rsidR="00AD236E" w:rsidRPr="00BC42E5" w:rsidRDefault="00AD236E" w:rsidP="005B1EB3">
      <w:pPr>
        <w:spacing w:line="271" w:lineRule="auto"/>
        <w:ind w:right="-2"/>
        <w:rPr>
          <w:rFonts w:ascii="Calibri" w:hAnsi="Calibri" w:cs="Calibri"/>
          <w:b/>
          <w:sz w:val="22"/>
          <w:szCs w:val="22"/>
        </w:rPr>
      </w:pPr>
      <w:r w:rsidRPr="00BC42E5">
        <w:rPr>
          <w:rFonts w:ascii="Calibri" w:hAnsi="Calibri" w:cs="Calibri"/>
          <w:b/>
          <w:sz w:val="22"/>
          <w:szCs w:val="22"/>
        </w:rPr>
        <w:t>Opis techniczny</w:t>
      </w:r>
      <w:r w:rsidR="0004708E" w:rsidRPr="00BC42E5">
        <w:rPr>
          <w:rFonts w:ascii="Calibri" w:hAnsi="Calibri" w:cs="Calibri"/>
          <w:b/>
          <w:sz w:val="22"/>
          <w:szCs w:val="22"/>
        </w:rPr>
        <w:t xml:space="preserve"> </w:t>
      </w:r>
      <w:r w:rsidR="0004708E" w:rsidRPr="00BC42E5">
        <w:rPr>
          <w:rFonts w:ascii="Calibri" w:hAnsi="Calibri" w:cs="Calibri"/>
          <w:b/>
          <w:color w:val="000000"/>
          <w:sz w:val="22"/>
          <w:szCs w:val="22"/>
          <w:lang w:eastAsia="ar-SA"/>
        </w:rPr>
        <w:t>oferowanego przedmiotu zamówienia</w:t>
      </w:r>
    </w:p>
    <w:p w14:paraId="00182751" w14:textId="77777777" w:rsidR="00AD236E" w:rsidRPr="00BC42E5" w:rsidRDefault="00AD236E" w:rsidP="005B1EB3">
      <w:pPr>
        <w:spacing w:line="271" w:lineRule="auto"/>
        <w:ind w:right="-2"/>
        <w:rPr>
          <w:rFonts w:ascii="Calibri" w:hAnsi="Calibri" w:cs="Calibri"/>
          <w:b/>
          <w:sz w:val="22"/>
          <w:szCs w:val="22"/>
        </w:rPr>
      </w:pPr>
    </w:p>
    <w:p w14:paraId="39A8F158" w14:textId="77777777" w:rsidR="00AD236E" w:rsidRPr="00BC42E5" w:rsidRDefault="00AD236E" w:rsidP="005B1EB3">
      <w:pPr>
        <w:spacing w:line="271" w:lineRule="auto"/>
        <w:ind w:right="-2"/>
        <w:rPr>
          <w:rFonts w:ascii="Calibri" w:hAnsi="Calibri" w:cs="Calibri"/>
          <w:b/>
          <w:sz w:val="22"/>
          <w:szCs w:val="22"/>
        </w:rPr>
      </w:pPr>
      <w:r w:rsidRPr="00BC42E5">
        <w:rPr>
          <w:rFonts w:ascii="Calibri" w:hAnsi="Calibri" w:cs="Calibri"/>
          <w:b/>
          <w:sz w:val="22"/>
          <w:szCs w:val="22"/>
        </w:rPr>
        <w:t>Uwaga:</w:t>
      </w:r>
    </w:p>
    <w:p w14:paraId="213F892D" w14:textId="77777777" w:rsidR="00AD236E" w:rsidRPr="00BC42E5" w:rsidRDefault="00AD236E" w:rsidP="005B1EB3">
      <w:pPr>
        <w:autoSpaceDE w:val="0"/>
        <w:autoSpaceDN w:val="0"/>
        <w:adjustRightInd w:val="0"/>
        <w:spacing w:line="271" w:lineRule="auto"/>
        <w:ind w:right="-2"/>
        <w:jc w:val="both"/>
        <w:rPr>
          <w:rFonts w:ascii="Calibri" w:hAnsi="Calibri" w:cs="Calibri"/>
          <w:b/>
          <w:bCs/>
          <w:sz w:val="22"/>
          <w:szCs w:val="22"/>
        </w:rPr>
      </w:pPr>
      <w:r w:rsidRPr="00BC42E5">
        <w:rPr>
          <w:rFonts w:ascii="Calibri" w:hAnsi="Calibri" w:cs="Calibri"/>
          <w:b/>
          <w:bCs/>
          <w:sz w:val="22"/>
          <w:szCs w:val="22"/>
        </w:rPr>
        <w:t>Wykonawca wpisuje odpowiednio:</w:t>
      </w:r>
    </w:p>
    <w:p w14:paraId="1D7E3A0C" w14:textId="1D695984" w:rsidR="00AD236E" w:rsidRPr="00BC42E5" w:rsidRDefault="004A1462" w:rsidP="00AF3C81">
      <w:pPr>
        <w:pStyle w:val="Akapitzlist"/>
        <w:numPr>
          <w:ilvl w:val="0"/>
          <w:numId w:val="17"/>
        </w:numPr>
        <w:autoSpaceDE w:val="0"/>
        <w:autoSpaceDN w:val="0"/>
        <w:adjustRightInd w:val="0"/>
        <w:spacing w:line="271" w:lineRule="auto"/>
        <w:ind w:left="284" w:right="-2" w:hanging="284"/>
        <w:contextualSpacing w:val="0"/>
        <w:jc w:val="both"/>
        <w:rPr>
          <w:rFonts w:ascii="Calibri" w:hAnsi="Calibri" w:cs="Calibri"/>
          <w:b/>
          <w:bCs/>
          <w:color w:val="auto"/>
          <w:szCs w:val="22"/>
        </w:rPr>
      </w:pPr>
      <w:r w:rsidRPr="00BC42E5">
        <w:rPr>
          <w:rFonts w:ascii="Calibri" w:hAnsi="Calibri" w:cs="Calibri"/>
          <w:b/>
          <w:bCs/>
          <w:color w:val="auto"/>
          <w:szCs w:val="22"/>
        </w:rPr>
        <w:t xml:space="preserve">W kolumnie - </w:t>
      </w:r>
      <w:r w:rsidR="00AD236E" w:rsidRPr="00BC42E5">
        <w:rPr>
          <w:rFonts w:ascii="Calibri" w:hAnsi="Calibri" w:cs="Calibri"/>
          <w:b/>
          <w:bCs/>
          <w:color w:val="auto"/>
          <w:szCs w:val="22"/>
        </w:rPr>
        <w:t>Parametry oferowanego przez wykonawcę przedmiotu zamówienia, jeżeli pozycja/sprzęt posiada nazwę producenta, wersję/model, numer katalogowy – wykonawca oprócz paramet</w:t>
      </w:r>
      <w:r w:rsidR="00C034A8" w:rsidRPr="00BC42E5">
        <w:rPr>
          <w:rFonts w:ascii="Calibri" w:hAnsi="Calibri" w:cs="Calibri"/>
          <w:b/>
          <w:bCs/>
          <w:color w:val="auto"/>
          <w:szCs w:val="22"/>
        </w:rPr>
        <w:t>rów oferowanych wpisuje te dane,</w:t>
      </w:r>
    </w:p>
    <w:p w14:paraId="0E85A8C4" w14:textId="0DB08921" w:rsidR="001F5909" w:rsidRPr="00D83571" w:rsidRDefault="00AD236E" w:rsidP="00AF3C81">
      <w:pPr>
        <w:pStyle w:val="Akapitzlist"/>
        <w:numPr>
          <w:ilvl w:val="0"/>
          <w:numId w:val="17"/>
        </w:numPr>
        <w:autoSpaceDE w:val="0"/>
        <w:autoSpaceDN w:val="0"/>
        <w:adjustRightInd w:val="0"/>
        <w:spacing w:line="271" w:lineRule="auto"/>
        <w:ind w:left="284" w:right="-2" w:hanging="284"/>
        <w:contextualSpacing w:val="0"/>
        <w:jc w:val="both"/>
        <w:rPr>
          <w:rFonts w:ascii="Calibri" w:hAnsi="Calibri" w:cs="Calibri"/>
          <w:b/>
          <w:bCs/>
          <w:color w:val="auto"/>
          <w:szCs w:val="22"/>
        </w:rPr>
      </w:pPr>
      <w:r w:rsidRPr="00D83571">
        <w:rPr>
          <w:rFonts w:ascii="Calibri" w:hAnsi="Calibri" w:cs="Calibri"/>
          <w:b/>
          <w:bCs/>
          <w:color w:val="auto"/>
          <w:szCs w:val="22"/>
        </w:rPr>
        <w:t>Jeżeli zamawiający wyspecyfikował parametr opisowy - wykonawca opisując odpowiada na wymagania postawione przez zamawiającego np. przez</w:t>
      </w:r>
      <w:r w:rsidR="004A1462" w:rsidRPr="00D83571">
        <w:rPr>
          <w:rFonts w:ascii="Calibri" w:hAnsi="Calibri" w:cs="Calibri"/>
          <w:b/>
          <w:bCs/>
          <w:color w:val="auto"/>
          <w:szCs w:val="22"/>
        </w:rPr>
        <w:t xml:space="preserve"> wpisanie słowa - </w:t>
      </w:r>
      <w:r w:rsidRPr="00D83571">
        <w:rPr>
          <w:rFonts w:ascii="Calibri" w:hAnsi="Calibri" w:cs="Calibri"/>
          <w:b/>
          <w:bCs/>
          <w:color w:val="auto"/>
          <w:szCs w:val="22"/>
        </w:rPr>
        <w:t>tak, oferowany przedmiot zamówienia spełnia wymagani</w:t>
      </w:r>
      <w:r w:rsidR="004A1462" w:rsidRPr="00D83571">
        <w:rPr>
          <w:rFonts w:ascii="Calibri" w:hAnsi="Calibri" w:cs="Calibri"/>
          <w:b/>
          <w:bCs/>
          <w:color w:val="auto"/>
          <w:szCs w:val="22"/>
        </w:rPr>
        <w:t>e określone przez zamawiającego.</w:t>
      </w:r>
    </w:p>
    <w:p w14:paraId="38A828D7" w14:textId="77777777" w:rsidR="00AD236E" w:rsidRPr="00D83571" w:rsidRDefault="00AD236E" w:rsidP="005B1EB3">
      <w:pPr>
        <w:pStyle w:val="Akapitzlist"/>
        <w:autoSpaceDE w:val="0"/>
        <w:autoSpaceDN w:val="0"/>
        <w:adjustRightInd w:val="0"/>
        <w:spacing w:line="271" w:lineRule="auto"/>
        <w:ind w:left="284" w:right="-2"/>
        <w:contextualSpacing w:val="0"/>
        <w:jc w:val="both"/>
        <w:rPr>
          <w:rFonts w:ascii="Calibri" w:hAnsi="Calibri" w:cs="Calibri"/>
          <w:b/>
          <w:color w:val="auto"/>
          <w:szCs w:val="22"/>
          <w:u w:val="single"/>
        </w:rPr>
      </w:pPr>
    </w:p>
    <w:p w14:paraId="25581F4E" w14:textId="29C007F2" w:rsidR="00547460" w:rsidRPr="00D83571" w:rsidRDefault="00547460" w:rsidP="005B1EB3">
      <w:pPr>
        <w:spacing w:line="271" w:lineRule="auto"/>
        <w:ind w:right="-2"/>
        <w:jc w:val="both"/>
        <w:rPr>
          <w:rFonts w:ascii="Calibri" w:hAnsi="Calibri" w:cs="Calibri"/>
          <w:b/>
          <w:sz w:val="22"/>
          <w:szCs w:val="22"/>
        </w:rPr>
      </w:pPr>
      <w:bookmarkStart w:id="302" w:name="_Toc390678264"/>
    </w:p>
    <w:tbl>
      <w:tblPr>
        <w:tblW w:w="8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376"/>
        <w:gridCol w:w="3914"/>
      </w:tblGrid>
      <w:tr w:rsidR="00547460" w:rsidRPr="00D83571" w14:paraId="348868A8" w14:textId="77777777" w:rsidTr="00B14997">
        <w:trPr>
          <w:trHeight w:val="146"/>
          <w:jc w:val="center"/>
        </w:trPr>
        <w:tc>
          <w:tcPr>
            <w:tcW w:w="567" w:type="dxa"/>
            <w:vAlign w:val="center"/>
          </w:tcPr>
          <w:p w14:paraId="40B5B426" w14:textId="77777777" w:rsidR="00547460" w:rsidRPr="00D83571" w:rsidRDefault="00547460" w:rsidP="005B1EB3">
            <w:pPr>
              <w:spacing w:line="271" w:lineRule="auto"/>
              <w:ind w:right="-2"/>
              <w:jc w:val="center"/>
              <w:rPr>
                <w:rFonts w:ascii="Calibri" w:hAnsi="Calibri" w:cs="Calibri"/>
                <w:b/>
                <w:sz w:val="22"/>
                <w:szCs w:val="22"/>
              </w:rPr>
            </w:pPr>
            <w:r w:rsidRPr="00D83571">
              <w:rPr>
                <w:rFonts w:ascii="Calibri" w:hAnsi="Calibri" w:cs="Calibri"/>
                <w:b/>
                <w:sz w:val="22"/>
                <w:szCs w:val="22"/>
              </w:rPr>
              <w:t>Lp.</w:t>
            </w:r>
          </w:p>
        </w:tc>
        <w:tc>
          <w:tcPr>
            <w:tcW w:w="43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C1B6B9" w14:textId="07559F98" w:rsidR="00547460" w:rsidRPr="00D83571" w:rsidRDefault="00547460" w:rsidP="00D83571">
            <w:pPr>
              <w:spacing w:line="271" w:lineRule="auto"/>
              <w:ind w:right="-2"/>
              <w:jc w:val="center"/>
              <w:rPr>
                <w:rFonts w:ascii="Calibri" w:hAnsi="Calibri" w:cs="Calibri"/>
                <w:b/>
                <w:sz w:val="22"/>
                <w:szCs w:val="22"/>
              </w:rPr>
            </w:pPr>
            <w:r w:rsidRPr="00D83571">
              <w:rPr>
                <w:rFonts w:ascii="Calibri" w:hAnsi="Calibri" w:cs="Calibri"/>
                <w:b/>
                <w:sz w:val="22"/>
                <w:szCs w:val="22"/>
              </w:rPr>
              <w:t>Nazwa elementu</w:t>
            </w:r>
          </w:p>
        </w:tc>
        <w:tc>
          <w:tcPr>
            <w:tcW w:w="3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94EE57" w14:textId="303C5D48" w:rsidR="00547460" w:rsidRPr="00D83571" w:rsidRDefault="00547460" w:rsidP="005B1EB3">
            <w:pPr>
              <w:spacing w:line="271" w:lineRule="auto"/>
              <w:ind w:right="-2"/>
              <w:jc w:val="center"/>
              <w:rPr>
                <w:rFonts w:ascii="Calibri" w:hAnsi="Calibri" w:cs="Calibri"/>
                <w:b/>
                <w:sz w:val="22"/>
                <w:szCs w:val="22"/>
              </w:rPr>
            </w:pPr>
            <w:r w:rsidRPr="00D83571">
              <w:rPr>
                <w:rFonts w:ascii="Calibri" w:hAnsi="Calibri" w:cs="Calibri"/>
                <w:b/>
                <w:sz w:val="22"/>
                <w:szCs w:val="22"/>
              </w:rPr>
              <w:t>Parametry oferowanego przez wykonawcę</w:t>
            </w:r>
            <w:r w:rsidR="004535E8" w:rsidRPr="00D83571">
              <w:rPr>
                <w:rFonts w:ascii="Calibri" w:hAnsi="Calibri" w:cs="Calibri"/>
                <w:b/>
                <w:sz w:val="22"/>
                <w:szCs w:val="22"/>
              </w:rPr>
              <w:t xml:space="preserve"> </w:t>
            </w:r>
            <w:r w:rsidRPr="00D83571">
              <w:rPr>
                <w:rFonts w:ascii="Calibri" w:hAnsi="Calibri" w:cs="Calibri"/>
                <w:b/>
                <w:sz w:val="22"/>
                <w:szCs w:val="22"/>
              </w:rPr>
              <w:t>przedmiotu zamówienia</w:t>
            </w:r>
          </w:p>
        </w:tc>
      </w:tr>
      <w:tr w:rsidR="00547460" w:rsidRPr="00D83571" w14:paraId="26CFE930" w14:textId="77777777" w:rsidTr="007A6567">
        <w:trPr>
          <w:trHeight w:val="265"/>
          <w:jc w:val="center"/>
        </w:trPr>
        <w:tc>
          <w:tcPr>
            <w:tcW w:w="8857" w:type="dxa"/>
            <w:gridSpan w:val="3"/>
            <w:vAlign w:val="center"/>
          </w:tcPr>
          <w:p w14:paraId="7023C1D5" w14:textId="09C622A0" w:rsidR="00547460" w:rsidRPr="00D83571" w:rsidRDefault="00BC42E5" w:rsidP="00D83571">
            <w:pPr>
              <w:spacing w:line="271" w:lineRule="auto"/>
              <w:ind w:right="-2"/>
              <w:rPr>
                <w:rFonts w:ascii="Calibri" w:hAnsi="Calibri" w:cs="Calibri"/>
                <w:b/>
                <w:sz w:val="22"/>
                <w:szCs w:val="22"/>
              </w:rPr>
            </w:pPr>
            <w:r w:rsidRPr="00D83571">
              <w:rPr>
                <w:rFonts w:ascii="Calibri" w:hAnsi="Calibri" w:cs="Calibri"/>
                <w:b/>
                <w:sz w:val="22"/>
                <w:szCs w:val="22"/>
              </w:rPr>
              <w:t>Zestaw komputerowy</w:t>
            </w:r>
          </w:p>
        </w:tc>
      </w:tr>
      <w:tr w:rsidR="00D83571" w:rsidRPr="00D83571" w14:paraId="17E9A4B7" w14:textId="77777777" w:rsidTr="00C61B0A">
        <w:trPr>
          <w:trHeight w:val="265"/>
          <w:jc w:val="center"/>
        </w:trPr>
        <w:tc>
          <w:tcPr>
            <w:tcW w:w="567" w:type="dxa"/>
            <w:vAlign w:val="center"/>
          </w:tcPr>
          <w:p w14:paraId="53336A55" w14:textId="28DB3E41" w:rsidR="00D83571" w:rsidRPr="00D83571" w:rsidRDefault="00D83571" w:rsidP="005B1EB3">
            <w:pPr>
              <w:pStyle w:val="Akapitzlist"/>
              <w:tabs>
                <w:tab w:val="left" w:pos="276"/>
                <w:tab w:val="center" w:pos="4536"/>
                <w:tab w:val="right" w:pos="9072"/>
              </w:tabs>
              <w:spacing w:line="271" w:lineRule="auto"/>
              <w:ind w:left="30" w:right="-2" w:hanging="30"/>
              <w:contextualSpacing w:val="0"/>
              <w:jc w:val="center"/>
              <w:rPr>
                <w:rFonts w:ascii="Calibri" w:hAnsi="Calibri" w:cs="Calibri"/>
                <w:color w:val="auto"/>
                <w:szCs w:val="22"/>
              </w:rPr>
            </w:pPr>
            <w:r w:rsidRPr="00D83571">
              <w:rPr>
                <w:rFonts w:ascii="Calibri" w:hAnsi="Calibri" w:cs="Calibri"/>
                <w:color w:val="auto"/>
                <w:szCs w:val="22"/>
              </w:rPr>
              <w:t>1</w:t>
            </w:r>
          </w:p>
        </w:tc>
        <w:tc>
          <w:tcPr>
            <w:tcW w:w="8290" w:type="dxa"/>
            <w:gridSpan w:val="2"/>
          </w:tcPr>
          <w:p w14:paraId="1D63C783" w14:textId="330BA2D3" w:rsidR="00D83571" w:rsidRPr="00D83571" w:rsidRDefault="00D83571" w:rsidP="00D83571">
            <w:pPr>
              <w:spacing w:line="271" w:lineRule="auto"/>
              <w:ind w:right="-2"/>
              <w:rPr>
                <w:rFonts w:ascii="Calibri" w:hAnsi="Calibri" w:cs="Calibri"/>
                <w:b/>
                <w:sz w:val="22"/>
                <w:szCs w:val="22"/>
              </w:rPr>
            </w:pPr>
            <w:r w:rsidRPr="00D83571">
              <w:rPr>
                <w:rFonts w:ascii="Calibri" w:hAnsi="Calibri" w:cs="Calibri"/>
                <w:b/>
                <w:bCs/>
                <w:sz w:val="22"/>
                <w:szCs w:val="22"/>
              </w:rPr>
              <w:t>Notebook</w:t>
            </w:r>
          </w:p>
        </w:tc>
      </w:tr>
      <w:tr w:rsidR="00202E07" w:rsidRPr="00D83571" w14:paraId="7F7EC3BB" w14:textId="77777777" w:rsidTr="00B14997">
        <w:trPr>
          <w:trHeight w:val="265"/>
          <w:jc w:val="center"/>
        </w:trPr>
        <w:tc>
          <w:tcPr>
            <w:tcW w:w="567" w:type="dxa"/>
            <w:vAlign w:val="center"/>
          </w:tcPr>
          <w:p w14:paraId="1131A3FE" w14:textId="0A3C1C3F" w:rsidR="00202E07" w:rsidRPr="00D83571" w:rsidRDefault="00202E07" w:rsidP="005B1EB3">
            <w:pPr>
              <w:pStyle w:val="Akapitzlist"/>
              <w:tabs>
                <w:tab w:val="left" w:pos="276"/>
                <w:tab w:val="center" w:pos="4536"/>
                <w:tab w:val="right" w:pos="9072"/>
              </w:tabs>
              <w:spacing w:line="271" w:lineRule="auto"/>
              <w:ind w:left="30" w:right="-2" w:hanging="30"/>
              <w:contextualSpacing w:val="0"/>
              <w:jc w:val="center"/>
              <w:rPr>
                <w:rFonts w:ascii="Calibri" w:hAnsi="Calibri" w:cs="Calibri"/>
                <w:color w:val="auto"/>
                <w:szCs w:val="22"/>
              </w:rPr>
            </w:pPr>
          </w:p>
        </w:tc>
        <w:tc>
          <w:tcPr>
            <w:tcW w:w="4376" w:type="dxa"/>
          </w:tcPr>
          <w:p w14:paraId="386CFAAD" w14:textId="7767DF6E" w:rsidR="00202E07" w:rsidRPr="00D83571" w:rsidRDefault="00A12182" w:rsidP="00D83571">
            <w:pPr>
              <w:spacing w:line="271" w:lineRule="auto"/>
              <w:ind w:right="-2"/>
              <w:rPr>
                <w:rFonts w:ascii="Calibri" w:hAnsi="Calibri" w:cs="Calibri"/>
                <w:bCs/>
                <w:sz w:val="22"/>
                <w:szCs w:val="22"/>
              </w:rPr>
            </w:pPr>
            <w:r w:rsidRPr="00D83571">
              <w:rPr>
                <w:rFonts w:ascii="Calibri" w:hAnsi="Calibri" w:cs="Calibri"/>
                <w:bCs/>
                <w:sz w:val="22"/>
                <w:szCs w:val="22"/>
              </w:rPr>
              <w:t>Nazwa producenta</w:t>
            </w:r>
          </w:p>
        </w:tc>
        <w:tc>
          <w:tcPr>
            <w:tcW w:w="3914" w:type="dxa"/>
          </w:tcPr>
          <w:p w14:paraId="47D9898D" w14:textId="77777777" w:rsidR="00202E07" w:rsidRPr="00D83571" w:rsidRDefault="00202E07" w:rsidP="005B1EB3">
            <w:pPr>
              <w:spacing w:line="271" w:lineRule="auto"/>
              <w:ind w:right="-2"/>
              <w:jc w:val="center"/>
              <w:rPr>
                <w:rFonts w:ascii="Calibri" w:hAnsi="Calibri" w:cs="Calibri"/>
                <w:b/>
                <w:sz w:val="22"/>
                <w:szCs w:val="22"/>
              </w:rPr>
            </w:pPr>
          </w:p>
        </w:tc>
      </w:tr>
      <w:tr w:rsidR="00A12182" w:rsidRPr="00D83571" w14:paraId="296A9620" w14:textId="77777777" w:rsidTr="00B14997">
        <w:trPr>
          <w:trHeight w:val="265"/>
          <w:jc w:val="center"/>
        </w:trPr>
        <w:tc>
          <w:tcPr>
            <w:tcW w:w="567" w:type="dxa"/>
            <w:vAlign w:val="center"/>
          </w:tcPr>
          <w:p w14:paraId="0EE3B1DC" w14:textId="0E2C6C72" w:rsidR="00A12182" w:rsidRPr="00D83571" w:rsidRDefault="00A12182"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502B03F0" w14:textId="6832343B" w:rsidR="00A12182" w:rsidRPr="00D83571" w:rsidRDefault="00A12182" w:rsidP="00D83571">
            <w:pPr>
              <w:spacing w:line="271" w:lineRule="auto"/>
              <w:ind w:right="-2"/>
              <w:rPr>
                <w:rFonts w:ascii="Calibri" w:hAnsi="Calibri" w:cs="Calibri"/>
                <w:bCs/>
                <w:sz w:val="22"/>
                <w:szCs w:val="22"/>
              </w:rPr>
            </w:pPr>
            <w:r w:rsidRPr="00D83571">
              <w:rPr>
                <w:rFonts w:ascii="Calibri" w:hAnsi="Calibri" w:cs="Calibri"/>
                <w:bCs/>
                <w:sz w:val="22"/>
                <w:szCs w:val="22"/>
              </w:rPr>
              <w:t>Model/numer katalogowy</w:t>
            </w:r>
          </w:p>
        </w:tc>
        <w:tc>
          <w:tcPr>
            <w:tcW w:w="3914" w:type="dxa"/>
          </w:tcPr>
          <w:p w14:paraId="1D42DED0" w14:textId="77777777" w:rsidR="00A12182" w:rsidRPr="00D83571" w:rsidRDefault="00A12182" w:rsidP="005B1EB3">
            <w:pPr>
              <w:spacing w:line="271" w:lineRule="auto"/>
              <w:ind w:right="-2"/>
              <w:jc w:val="center"/>
              <w:rPr>
                <w:rFonts w:ascii="Calibri" w:hAnsi="Calibri" w:cs="Calibri"/>
                <w:b/>
                <w:sz w:val="22"/>
                <w:szCs w:val="22"/>
              </w:rPr>
            </w:pPr>
          </w:p>
        </w:tc>
      </w:tr>
      <w:tr w:rsidR="00A12182" w:rsidRPr="00D83571" w14:paraId="295833E2" w14:textId="77777777" w:rsidTr="00B14997">
        <w:trPr>
          <w:trHeight w:val="265"/>
          <w:jc w:val="center"/>
        </w:trPr>
        <w:tc>
          <w:tcPr>
            <w:tcW w:w="567" w:type="dxa"/>
            <w:vAlign w:val="center"/>
          </w:tcPr>
          <w:p w14:paraId="74272D43" w14:textId="59491094" w:rsidR="00A12182" w:rsidRPr="00D83571" w:rsidRDefault="00A12182"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1E00638B" w14:textId="690AA1EF" w:rsidR="00A12182" w:rsidRPr="00D83571" w:rsidRDefault="00A12182" w:rsidP="00D83571">
            <w:pPr>
              <w:spacing w:line="271" w:lineRule="auto"/>
              <w:ind w:right="-2"/>
              <w:rPr>
                <w:rFonts w:ascii="Calibri" w:hAnsi="Calibri" w:cs="Calibri"/>
                <w:bCs/>
                <w:sz w:val="22"/>
                <w:szCs w:val="22"/>
              </w:rPr>
            </w:pPr>
            <w:r w:rsidRPr="00D83571">
              <w:rPr>
                <w:rFonts w:ascii="Calibri" w:hAnsi="Calibri" w:cs="Calibri"/>
                <w:bCs/>
                <w:sz w:val="22"/>
                <w:szCs w:val="22"/>
              </w:rPr>
              <w:t xml:space="preserve">Procesor (model) </w:t>
            </w:r>
          </w:p>
        </w:tc>
        <w:tc>
          <w:tcPr>
            <w:tcW w:w="3914" w:type="dxa"/>
          </w:tcPr>
          <w:p w14:paraId="0FF79D3F" w14:textId="77777777" w:rsidR="00A12182" w:rsidRPr="00D83571" w:rsidRDefault="00A12182" w:rsidP="005B1EB3">
            <w:pPr>
              <w:spacing w:line="271" w:lineRule="auto"/>
              <w:ind w:right="-2"/>
              <w:jc w:val="center"/>
              <w:rPr>
                <w:rFonts w:ascii="Calibri" w:hAnsi="Calibri" w:cs="Calibri"/>
                <w:b/>
                <w:sz w:val="22"/>
                <w:szCs w:val="22"/>
              </w:rPr>
            </w:pPr>
          </w:p>
        </w:tc>
      </w:tr>
      <w:tr w:rsidR="00A12182" w:rsidRPr="00D83571" w14:paraId="05B46DBB" w14:textId="77777777" w:rsidTr="00B14997">
        <w:trPr>
          <w:trHeight w:val="265"/>
          <w:jc w:val="center"/>
        </w:trPr>
        <w:tc>
          <w:tcPr>
            <w:tcW w:w="567" w:type="dxa"/>
            <w:vAlign w:val="center"/>
          </w:tcPr>
          <w:p w14:paraId="408D0B4C" w14:textId="630DDC53" w:rsidR="00A12182" w:rsidRPr="00D83571" w:rsidRDefault="00A12182"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7DF73E2B" w14:textId="57F33A3F" w:rsidR="00A12182" w:rsidRPr="00D83571" w:rsidRDefault="00A12182" w:rsidP="00D83571">
            <w:pPr>
              <w:spacing w:line="271" w:lineRule="auto"/>
              <w:ind w:right="-2"/>
              <w:rPr>
                <w:rFonts w:ascii="Calibri" w:hAnsi="Calibri" w:cs="Calibri"/>
                <w:bCs/>
                <w:sz w:val="22"/>
                <w:szCs w:val="22"/>
              </w:rPr>
            </w:pPr>
            <w:r w:rsidRPr="00D83571">
              <w:rPr>
                <w:rFonts w:ascii="Calibri" w:hAnsi="Calibri" w:cs="Calibri"/>
                <w:bCs/>
                <w:sz w:val="22"/>
                <w:szCs w:val="22"/>
              </w:rPr>
              <w:t>Ekran (przekątna)</w:t>
            </w:r>
          </w:p>
        </w:tc>
        <w:tc>
          <w:tcPr>
            <w:tcW w:w="3914" w:type="dxa"/>
          </w:tcPr>
          <w:p w14:paraId="1118F67A" w14:textId="77777777" w:rsidR="00A12182" w:rsidRPr="00D83571" w:rsidRDefault="00A12182" w:rsidP="005B1EB3">
            <w:pPr>
              <w:spacing w:line="271" w:lineRule="auto"/>
              <w:ind w:right="-2"/>
              <w:jc w:val="center"/>
              <w:rPr>
                <w:rFonts w:ascii="Calibri" w:hAnsi="Calibri" w:cs="Calibri"/>
                <w:b/>
                <w:sz w:val="22"/>
                <w:szCs w:val="22"/>
              </w:rPr>
            </w:pPr>
          </w:p>
        </w:tc>
      </w:tr>
      <w:tr w:rsidR="00A12182" w:rsidRPr="00D83571" w14:paraId="3AAC9DD6" w14:textId="77777777" w:rsidTr="00B14997">
        <w:trPr>
          <w:trHeight w:val="265"/>
          <w:jc w:val="center"/>
        </w:trPr>
        <w:tc>
          <w:tcPr>
            <w:tcW w:w="567" w:type="dxa"/>
            <w:vAlign w:val="center"/>
          </w:tcPr>
          <w:p w14:paraId="49E8FF96" w14:textId="25CA3ED6" w:rsidR="00A12182" w:rsidRPr="00D83571" w:rsidRDefault="00A12182"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0AA200C7" w14:textId="290E565C" w:rsidR="00A12182" w:rsidRPr="00D83571" w:rsidRDefault="00A12182" w:rsidP="00D83571">
            <w:pPr>
              <w:spacing w:line="271" w:lineRule="auto"/>
              <w:ind w:right="-2"/>
              <w:rPr>
                <w:rFonts w:ascii="Calibri" w:hAnsi="Calibri" w:cs="Calibri"/>
                <w:bCs/>
                <w:sz w:val="22"/>
                <w:szCs w:val="22"/>
              </w:rPr>
            </w:pPr>
            <w:r w:rsidRPr="00D83571">
              <w:rPr>
                <w:rFonts w:ascii="Calibri" w:hAnsi="Calibri" w:cs="Calibri"/>
                <w:bCs/>
                <w:sz w:val="22"/>
                <w:szCs w:val="22"/>
              </w:rPr>
              <w:t>Wielkość pamięci (w GB)</w:t>
            </w:r>
          </w:p>
        </w:tc>
        <w:tc>
          <w:tcPr>
            <w:tcW w:w="3914" w:type="dxa"/>
          </w:tcPr>
          <w:p w14:paraId="04047942" w14:textId="77777777" w:rsidR="00A12182" w:rsidRPr="00D83571" w:rsidRDefault="00A12182" w:rsidP="005B1EB3">
            <w:pPr>
              <w:spacing w:line="271" w:lineRule="auto"/>
              <w:ind w:right="-2"/>
              <w:jc w:val="center"/>
              <w:rPr>
                <w:rFonts w:ascii="Calibri" w:hAnsi="Calibri" w:cs="Calibri"/>
                <w:b/>
                <w:sz w:val="22"/>
                <w:szCs w:val="22"/>
              </w:rPr>
            </w:pPr>
          </w:p>
        </w:tc>
      </w:tr>
      <w:tr w:rsidR="00A12182" w:rsidRPr="00D83571" w14:paraId="25974EC5" w14:textId="77777777" w:rsidTr="00B14997">
        <w:trPr>
          <w:trHeight w:val="265"/>
          <w:jc w:val="center"/>
        </w:trPr>
        <w:tc>
          <w:tcPr>
            <w:tcW w:w="567" w:type="dxa"/>
            <w:vAlign w:val="center"/>
          </w:tcPr>
          <w:p w14:paraId="048B2D53" w14:textId="77777777" w:rsidR="00A12182" w:rsidRPr="00D83571" w:rsidRDefault="00A12182"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6A56798E" w14:textId="65C07F89" w:rsidR="00A12182" w:rsidRPr="00D83571" w:rsidRDefault="000F001C" w:rsidP="00013689">
            <w:pPr>
              <w:spacing w:line="271" w:lineRule="auto"/>
              <w:ind w:right="-2"/>
              <w:rPr>
                <w:rFonts w:ascii="Calibri" w:hAnsi="Calibri" w:cs="Calibri"/>
                <w:bCs/>
                <w:sz w:val="22"/>
                <w:szCs w:val="22"/>
              </w:rPr>
            </w:pPr>
            <w:r w:rsidRPr="00637C31">
              <w:rPr>
                <w:rFonts w:ascii="Calibri" w:hAnsi="Calibri" w:cs="Calibri"/>
                <w:b/>
                <w:bCs/>
                <w:sz w:val="22"/>
                <w:szCs w:val="22"/>
              </w:rPr>
              <w:t>Po</w:t>
            </w:r>
            <w:r w:rsidR="00EA63DA" w:rsidRPr="00637C31">
              <w:rPr>
                <w:rFonts w:ascii="Calibri" w:hAnsi="Calibri" w:cs="Calibri"/>
                <w:b/>
                <w:bCs/>
                <w:sz w:val="22"/>
                <w:szCs w:val="22"/>
              </w:rPr>
              <w:t xml:space="preserve">jemność </w:t>
            </w:r>
            <w:r w:rsidR="00A12182" w:rsidRPr="00D83571">
              <w:rPr>
                <w:rFonts w:ascii="Calibri" w:hAnsi="Calibri" w:cs="Calibri"/>
                <w:b/>
                <w:bCs/>
                <w:sz w:val="22"/>
                <w:szCs w:val="22"/>
              </w:rPr>
              <w:t xml:space="preserve">dysku </w:t>
            </w:r>
            <w:r w:rsidR="00D83571" w:rsidRPr="00D83571">
              <w:rPr>
                <w:rFonts w:ascii="Calibri" w:hAnsi="Calibri" w:cs="Calibri"/>
                <w:b/>
                <w:bCs/>
                <w:sz w:val="22"/>
                <w:szCs w:val="22"/>
              </w:rPr>
              <w:t xml:space="preserve">z </w:t>
            </w:r>
            <w:r w:rsidR="00A12182" w:rsidRPr="00D83571">
              <w:rPr>
                <w:rFonts w:ascii="Calibri" w:hAnsi="Calibri" w:cs="Calibri"/>
                <w:b/>
                <w:bCs/>
                <w:sz w:val="22"/>
                <w:szCs w:val="22"/>
              </w:rPr>
              <w:t xml:space="preserve">pozycji 1 </w:t>
            </w:r>
            <w:r w:rsidR="00D83571" w:rsidRPr="00D83571">
              <w:rPr>
                <w:rFonts w:ascii="Calibri" w:hAnsi="Calibri" w:cs="Calibri"/>
                <w:b/>
                <w:bCs/>
                <w:sz w:val="22"/>
                <w:szCs w:val="22"/>
              </w:rPr>
              <w:t>pkt. 5 w Części IV SWZ</w:t>
            </w:r>
            <w:r w:rsidR="00013689">
              <w:rPr>
                <w:rFonts w:ascii="Calibri" w:hAnsi="Calibri" w:cs="Calibri"/>
                <w:b/>
                <w:bCs/>
                <w:sz w:val="22"/>
                <w:szCs w:val="22"/>
              </w:rPr>
              <w:t xml:space="preserve"> </w:t>
            </w:r>
            <w:r w:rsidR="00A12182" w:rsidRPr="00D83571">
              <w:rPr>
                <w:rFonts w:ascii="Calibri" w:hAnsi="Calibri" w:cs="Calibri"/>
                <w:b/>
                <w:bCs/>
                <w:sz w:val="22"/>
                <w:szCs w:val="22"/>
              </w:rPr>
              <w:t xml:space="preserve">(Parametr </w:t>
            </w:r>
            <w:r w:rsidR="00A12182" w:rsidRPr="00D83571">
              <w:rPr>
                <w:rFonts w:ascii="Calibri" w:hAnsi="Calibri" w:cs="Calibri"/>
                <w:b/>
                <w:sz w:val="22"/>
                <w:szCs w:val="22"/>
              </w:rPr>
              <w:t xml:space="preserve">dodatkowo </w:t>
            </w:r>
            <w:r w:rsidR="00A12182" w:rsidRPr="00D83571">
              <w:rPr>
                <w:rFonts w:ascii="Calibri" w:hAnsi="Calibri" w:cs="Calibri"/>
                <w:b/>
                <w:bCs/>
                <w:sz w:val="22"/>
                <w:szCs w:val="22"/>
              </w:rPr>
              <w:t>punktowany w kryterium oceny ofert)</w:t>
            </w:r>
            <w:r w:rsidR="002E7F5F">
              <w:rPr>
                <w:rFonts w:ascii="Calibri" w:hAnsi="Calibri" w:cs="Calibri"/>
                <w:b/>
                <w:bCs/>
                <w:sz w:val="22"/>
                <w:szCs w:val="22"/>
              </w:rPr>
              <w:t xml:space="preserve"> (w TB)</w:t>
            </w:r>
          </w:p>
        </w:tc>
        <w:tc>
          <w:tcPr>
            <w:tcW w:w="3914" w:type="dxa"/>
          </w:tcPr>
          <w:p w14:paraId="12822377" w14:textId="77777777" w:rsidR="00A12182" w:rsidRPr="00D83571" w:rsidRDefault="00A12182" w:rsidP="005B1EB3">
            <w:pPr>
              <w:spacing w:line="271" w:lineRule="auto"/>
              <w:ind w:right="-2"/>
              <w:jc w:val="center"/>
              <w:rPr>
                <w:rFonts w:ascii="Calibri" w:hAnsi="Calibri" w:cs="Calibri"/>
                <w:b/>
                <w:sz w:val="22"/>
                <w:szCs w:val="22"/>
              </w:rPr>
            </w:pPr>
          </w:p>
        </w:tc>
      </w:tr>
      <w:tr w:rsidR="00D83571" w:rsidRPr="00D83571" w14:paraId="70875A9C" w14:textId="77777777" w:rsidTr="00C61B0A">
        <w:trPr>
          <w:trHeight w:val="265"/>
          <w:jc w:val="center"/>
        </w:trPr>
        <w:tc>
          <w:tcPr>
            <w:tcW w:w="567" w:type="dxa"/>
            <w:vAlign w:val="center"/>
          </w:tcPr>
          <w:p w14:paraId="691283A8" w14:textId="6B3C3728" w:rsidR="00D83571" w:rsidRPr="00D83571" w:rsidRDefault="00D83571" w:rsidP="005B1EB3">
            <w:pPr>
              <w:tabs>
                <w:tab w:val="center" w:pos="4536"/>
                <w:tab w:val="right" w:pos="9072"/>
              </w:tabs>
              <w:spacing w:line="271" w:lineRule="auto"/>
              <w:ind w:right="-2"/>
              <w:jc w:val="center"/>
              <w:rPr>
                <w:rFonts w:ascii="Calibri" w:hAnsi="Calibri" w:cs="Calibri"/>
                <w:sz w:val="22"/>
                <w:szCs w:val="22"/>
              </w:rPr>
            </w:pPr>
            <w:r w:rsidRPr="00D83571">
              <w:rPr>
                <w:rFonts w:ascii="Calibri" w:hAnsi="Calibri" w:cs="Calibri"/>
                <w:sz w:val="22"/>
                <w:szCs w:val="22"/>
              </w:rPr>
              <w:t>2</w:t>
            </w:r>
          </w:p>
        </w:tc>
        <w:tc>
          <w:tcPr>
            <w:tcW w:w="8290" w:type="dxa"/>
            <w:gridSpan w:val="2"/>
          </w:tcPr>
          <w:p w14:paraId="061F0ECC" w14:textId="5519AB4E" w:rsidR="00D83571" w:rsidRPr="00D83571" w:rsidRDefault="00D83571" w:rsidP="00D83571">
            <w:pPr>
              <w:spacing w:line="271" w:lineRule="auto"/>
              <w:ind w:right="-2"/>
              <w:rPr>
                <w:rFonts w:ascii="Calibri" w:hAnsi="Calibri" w:cs="Calibri"/>
                <w:b/>
                <w:sz w:val="22"/>
                <w:szCs w:val="22"/>
              </w:rPr>
            </w:pPr>
            <w:r w:rsidRPr="00D83571">
              <w:rPr>
                <w:rFonts w:ascii="Calibri" w:hAnsi="Calibri" w:cs="Calibri"/>
                <w:b/>
                <w:bCs/>
                <w:sz w:val="22"/>
                <w:szCs w:val="22"/>
              </w:rPr>
              <w:t>Klawiatura</w:t>
            </w:r>
          </w:p>
        </w:tc>
      </w:tr>
      <w:tr w:rsidR="00A54699" w:rsidRPr="00D83571" w14:paraId="7E9EE826" w14:textId="77777777" w:rsidTr="00B14997">
        <w:trPr>
          <w:trHeight w:val="265"/>
          <w:jc w:val="center"/>
        </w:trPr>
        <w:tc>
          <w:tcPr>
            <w:tcW w:w="567" w:type="dxa"/>
            <w:vAlign w:val="center"/>
          </w:tcPr>
          <w:p w14:paraId="1B02F3F9" w14:textId="77777777" w:rsidR="00A54699" w:rsidRPr="00D83571" w:rsidRDefault="00A54699"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5B564922" w14:textId="5D02A31A" w:rsidR="00A54699" w:rsidRPr="00D83571" w:rsidRDefault="00A54699" w:rsidP="00D83571">
            <w:pPr>
              <w:spacing w:line="271" w:lineRule="auto"/>
              <w:ind w:right="-2"/>
              <w:rPr>
                <w:rFonts w:ascii="Calibri" w:hAnsi="Calibri" w:cs="Calibri"/>
                <w:bCs/>
                <w:sz w:val="22"/>
                <w:szCs w:val="22"/>
              </w:rPr>
            </w:pPr>
            <w:r w:rsidRPr="00D83571">
              <w:rPr>
                <w:rFonts w:ascii="Calibri" w:hAnsi="Calibri" w:cs="Calibri"/>
                <w:bCs/>
                <w:sz w:val="22"/>
                <w:szCs w:val="22"/>
              </w:rPr>
              <w:t>Nazwa producenta</w:t>
            </w:r>
          </w:p>
        </w:tc>
        <w:tc>
          <w:tcPr>
            <w:tcW w:w="3914" w:type="dxa"/>
          </w:tcPr>
          <w:p w14:paraId="1840879A" w14:textId="77777777" w:rsidR="00A54699" w:rsidRPr="00D83571" w:rsidRDefault="00A54699" w:rsidP="005B1EB3">
            <w:pPr>
              <w:spacing w:line="271" w:lineRule="auto"/>
              <w:ind w:right="-2"/>
              <w:jc w:val="center"/>
              <w:rPr>
                <w:rFonts w:ascii="Calibri" w:hAnsi="Calibri" w:cs="Calibri"/>
                <w:b/>
                <w:sz w:val="22"/>
                <w:szCs w:val="22"/>
              </w:rPr>
            </w:pPr>
          </w:p>
        </w:tc>
      </w:tr>
      <w:tr w:rsidR="00A12182" w:rsidRPr="00D83571" w14:paraId="3F5503A8" w14:textId="77777777" w:rsidTr="00A412FA">
        <w:trPr>
          <w:trHeight w:val="265"/>
          <w:jc w:val="center"/>
        </w:trPr>
        <w:tc>
          <w:tcPr>
            <w:tcW w:w="567" w:type="dxa"/>
            <w:vAlign w:val="center"/>
          </w:tcPr>
          <w:p w14:paraId="02ECBA83" w14:textId="4C5792A2" w:rsidR="00A12182" w:rsidRPr="00D83571" w:rsidRDefault="00A12182"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4EBBDD2D" w14:textId="1460D1B9" w:rsidR="00A12182" w:rsidRPr="00D83571" w:rsidRDefault="00A12182" w:rsidP="00D83571">
            <w:pPr>
              <w:spacing w:line="271" w:lineRule="auto"/>
              <w:ind w:right="-2"/>
              <w:rPr>
                <w:rFonts w:ascii="Calibri" w:hAnsi="Calibri" w:cs="Calibri"/>
                <w:bCs/>
                <w:sz w:val="22"/>
                <w:szCs w:val="22"/>
              </w:rPr>
            </w:pPr>
            <w:r w:rsidRPr="00D83571">
              <w:rPr>
                <w:rFonts w:ascii="Calibri" w:hAnsi="Calibri" w:cs="Calibri"/>
                <w:bCs/>
                <w:sz w:val="22"/>
                <w:szCs w:val="22"/>
              </w:rPr>
              <w:t>Model/numer katalogowy</w:t>
            </w:r>
          </w:p>
        </w:tc>
        <w:tc>
          <w:tcPr>
            <w:tcW w:w="3914" w:type="dxa"/>
          </w:tcPr>
          <w:p w14:paraId="1820D9EC" w14:textId="77777777" w:rsidR="00A12182" w:rsidRPr="00D83571" w:rsidRDefault="00A12182" w:rsidP="005B1EB3">
            <w:pPr>
              <w:spacing w:line="271" w:lineRule="auto"/>
              <w:ind w:right="-2"/>
              <w:jc w:val="center"/>
              <w:rPr>
                <w:rFonts w:ascii="Calibri" w:hAnsi="Calibri" w:cs="Calibri"/>
                <w:b/>
                <w:sz w:val="22"/>
                <w:szCs w:val="22"/>
              </w:rPr>
            </w:pPr>
          </w:p>
        </w:tc>
      </w:tr>
      <w:tr w:rsidR="00D83571" w:rsidRPr="00D83571" w14:paraId="01A42F41" w14:textId="77777777" w:rsidTr="00C61B0A">
        <w:trPr>
          <w:trHeight w:val="265"/>
          <w:jc w:val="center"/>
        </w:trPr>
        <w:tc>
          <w:tcPr>
            <w:tcW w:w="567" w:type="dxa"/>
            <w:vAlign w:val="center"/>
          </w:tcPr>
          <w:p w14:paraId="2D679979" w14:textId="2E9302C0" w:rsidR="00D83571" w:rsidRPr="00D83571" w:rsidRDefault="00D83571" w:rsidP="005B1EB3">
            <w:pPr>
              <w:tabs>
                <w:tab w:val="center" w:pos="4536"/>
                <w:tab w:val="right" w:pos="9072"/>
              </w:tabs>
              <w:spacing w:line="271" w:lineRule="auto"/>
              <w:ind w:right="-2"/>
              <w:jc w:val="center"/>
              <w:rPr>
                <w:rFonts w:ascii="Calibri" w:hAnsi="Calibri" w:cs="Calibri"/>
                <w:sz w:val="22"/>
                <w:szCs w:val="22"/>
              </w:rPr>
            </w:pPr>
            <w:r w:rsidRPr="00D83571">
              <w:rPr>
                <w:rFonts w:ascii="Calibri" w:hAnsi="Calibri" w:cs="Calibri"/>
                <w:sz w:val="22"/>
                <w:szCs w:val="22"/>
              </w:rPr>
              <w:t>3</w:t>
            </w:r>
          </w:p>
        </w:tc>
        <w:tc>
          <w:tcPr>
            <w:tcW w:w="8290" w:type="dxa"/>
            <w:gridSpan w:val="2"/>
          </w:tcPr>
          <w:p w14:paraId="53A525B3" w14:textId="233ACE69" w:rsidR="00D83571" w:rsidRPr="00D83571" w:rsidRDefault="00D83571" w:rsidP="00D83571">
            <w:pPr>
              <w:spacing w:line="271" w:lineRule="auto"/>
              <w:ind w:right="-2"/>
              <w:rPr>
                <w:rFonts w:ascii="Calibri" w:hAnsi="Calibri" w:cs="Calibri"/>
                <w:b/>
                <w:sz w:val="22"/>
                <w:szCs w:val="22"/>
              </w:rPr>
            </w:pPr>
            <w:r w:rsidRPr="00D83571">
              <w:rPr>
                <w:rFonts w:ascii="Calibri" w:hAnsi="Calibri" w:cs="Calibri"/>
                <w:b/>
                <w:bCs/>
                <w:sz w:val="22"/>
                <w:szCs w:val="22"/>
              </w:rPr>
              <w:t>Mysz</w:t>
            </w:r>
          </w:p>
        </w:tc>
      </w:tr>
      <w:tr w:rsidR="00A54699" w:rsidRPr="00D83571" w14:paraId="545F9605" w14:textId="77777777" w:rsidTr="00A412FA">
        <w:trPr>
          <w:trHeight w:val="265"/>
          <w:jc w:val="center"/>
        </w:trPr>
        <w:tc>
          <w:tcPr>
            <w:tcW w:w="567" w:type="dxa"/>
            <w:vAlign w:val="center"/>
          </w:tcPr>
          <w:p w14:paraId="47B4F1D3" w14:textId="77777777" w:rsidR="00A54699" w:rsidRPr="00D83571" w:rsidRDefault="00A54699"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03AE008D" w14:textId="197A87F2" w:rsidR="00A54699" w:rsidRPr="00D83571" w:rsidRDefault="00A54699" w:rsidP="00D83571">
            <w:pPr>
              <w:spacing w:line="271" w:lineRule="auto"/>
              <w:ind w:right="-2"/>
              <w:rPr>
                <w:rFonts w:ascii="Calibri" w:hAnsi="Calibri" w:cs="Calibri"/>
                <w:b/>
                <w:bCs/>
                <w:sz w:val="22"/>
                <w:szCs w:val="22"/>
              </w:rPr>
            </w:pPr>
            <w:r w:rsidRPr="00D83571">
              <w:rPr>
                <w:rFonts w:ascii="Calibri" w:hAnsi="Calibri" w:cs="Calibri"/>
                <w:bCs/>
                <w:sz w:val="22"/>
                <w:szCs w:val="22"/>
              </w:rPr>
              <w:t>Nazwa producenta</w:t>
            </w:r>
          </w:p>
        </w:tc>
        <w:tc>
          <w:tcPr>
            <w:tcW w:w="3914" w:type="dxa"/>
          </w:tcPr>
          <w:p w14:paraId="4557CCFB" w14:textId="77777777" w:rsidR="00A54699" w:rsidRPr="00D83571" w:rsidRDefault="00A54699" w:rsidP="005B1EB3">
            <w:pPr>
              <w:spacing w:line="271" w:lineRule="auto"/>
              <w:ind w:right="-2"/>
              <w:jc w:val="center"/>
              <w:rPr>
                <w:rFonts w:ascii="Calibri" w:hAnsi="Calibri" w:cs="Calibri"/>
                <w:b/>
                <w:sz w:val="22"/>
                <w:szCs w:val="22"/>
              </w:rPr>
            </w:pPr>
          </w:p>
        </w:tc>
      </w:tr>
      <w:tr w:rsidR="00A12182" w:rsidRPr="00D83571" w14:paraId="55EF539A" w14:textId="77777777" w:rsidTr="00A412FA">
        <w:trPr>
          <w:trHeight w:val="265"/>
          <w:jc w:val="center"/>
        </w:trPr>
        <w:tc>
          <w:tcPr>
            <w:tcW w:w="567" w:type="dxa"/>
            <w:vAlign w:val="center"/>
          </w:tcPr>
          <w:p w14:paraId="6186C433" w14:textId="77777777" w:rsidR="00A12182" w:rsidRPr="00D83571" w:rsidRDefault="00A12182"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0A21B897" w14:textId="761812DE" w:rsidR="00A12182" w:rsidRPr="00D83571" w:rsidRDefault="00A12182" w:rsidP="00D83571">
            <w:pPr>
              <w:spacing w:line="271" w:lineRule="auto"/>
              <w:ind w:right="-2"/>
              <w:rPr>
                <w:rFonts w:ascii="Calibri" w:hAnsi="Calibri" w:cs="Calibri"/>
                <w:b/>
                <w:bCs/>
                <w:sz w:val="22"/>
                <w:szCs w:val="22"/>
              </w:rPr>
            </w:pPr>
            <w:r w:rsidRPr="00D83571">
              <w:rPr>
                <w:rFonts w:ascii="Calibri" w:hAnsi="Calibri" w:cs="Calibri"/>
                <w:bCs/>
                <w:sz w:val="22"/>
                <w:szCs w:val="22"/>
              </w:rPr>
              <w:t>Model/numer katalogowy</w:t>
            </w:r>
          </w:p>
        </w:tc>
        <w:tc>
          <w:tcPr>
            <w:tcW w:w="3914" w:type="dxa"/>
          </w:tcPr>
          <w:p w14:paraId="4AB32716" w14:textId="77777777" w:rsidR="00A12182" w:rsidRPr="00D83571" w:rsidRDefault="00A12182" w:rsidP="005B1EB3">
            <w:pPr>
              <w:spacing w:line="271" w:lineRule="auto"/>
              <w:ind w:right="-2"/>
              <w:jc w:val="center"/>
              <w:rPr>
                <w:rFonts w:ascii="Calibri" w:hAnsi="Calibri" w:cs="Calibri"/>
                <w:b/>
                <w:sz w:val="22"/>
                <w:szCs w:val="22"/>
              </w:rPr>
            </w:pPr>
          </w:p>
        </w:tc>
      </w:tr>
      <w:tr w:rsidR="00D83571" w:rsidRPr="00D83571" w14:paraId="21478809" w14:textId="77777777" w:rsidTr="00C61B0A">
        <w:trPr>
          <w:trHeight w:val="265"/>
          <w:jc w:val="center"/>
        </w:trPr>
        <w:tc>
          <w:tcPr>
            <w:tcW w:w="567" w:type="dxa"/>
            <w:vAlign w:val="center"/>
          </w:tcPr>
          <w:p w14:paraId="049A2040" w14:textId="3D3061A1" w:rsidR="00D83571" w:rsidRPr="00D83571" w:rsidRDefault="00D83571" w:rsidP="005B1EB3">
            <w:pPr>
              <w:tabs>
                <w:tab w:val="center" w:pos="4536"/>
                <w:tab w:val="right" w:pos="9072"/>
              </w:tabs>
              <w:spacing w:line="271" w:lineRule="auto"/>
              <w:ind w:right="-2"/>
              <w:jc w:val="center"/>
              <w:rPr>
                <w:rFonts w:ascii="Calibri" w:hAnsi="Calibri" w:cs="Calibri"/>
                <w:sz w:val="22"/>
                <w:szCs w:val="22"/>
              </w:rPr>
            </w:pPr>
            <w:r w:rsidRPr="00D83571">
              <w:rPr>
                <w:rFonts w:ascii="Calibri" w:hAnsi="Calibri" w:cs="Calibri"/>
                <w:sz w:val="22"/>
                <w:szCs w:val="22"/>
              </w:rPr>
              <w:t>4</w:t>
            </w:r>
          </w:p>
        </w:tc>
        <w:tc>
          <w:tcPr>
            <w:tcW w:w="8290" w:type="dxa"/>
            <w:gridSpan w:val="2"/>
          </w:tcPr>
          <w:p w14:paraId="0687C2C4" w14:textId="0995F5FC" w:rsidR="00D83571" w:rsidRPr="00D83571" w:rsidRDefault="00D83571" w:rsidP="00D83571">
            <w:pPr>
              <w:spacing w:line="271" w:lineRule="auto"/>
              <w:ind w:right="-2"/>
              <w:rPr>
                <w:rFonts w:ascii="Calibri" w:hAnsi="Calibri" w:cs="Calibri"/>
                <w:b/>
                <w:sz w:val="22"/>
                <w:szCs w:val="22"/>
              </w:rPr>
            </w:pPr>
            <w:r w:rsidRPr="00D83571">
              <w:rPr>
                <w:rFonts w:ascii="Calibri" w:hAnsi="Calibri" w:cs="Calibri"/>
                <w:b/>
                <w:bCs/>
                <w:sz w:val="22"/>
                <w:szCs w:val="22"/>
              </w:rPr>
              <w:t>Trackpad</w:t>
            </w:r>
          </w:p>
        </w:tc>
      </w:tr>
      <w:tr w:rsidR="00A54699" w:rsidRPr="00D83571" w14:paraId="42B7AF99" w14:textId="77777777" w:rsidTr="00A412FA">
        <w:trPr>
          <w:trHeight w:val="265"/>
          <w:jc w:val="center"/>
        </w:trPr>
        <w:tc>
          <w:tcPr>
            <w:tcW w:w="567" w:type="dxa"/>
            <w:vAlign w:val="center"/>
          </w:tcPr>
          <w:p w14:paraId="1E016A89" w14:textId="77777777" w:rsidR="00A54699" w:rsidRPr="00D83571" w:rsidRDefault="00A54699"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3760CCD5" w14:textId="38AF6D4C" w:rsidR="00A54699" w:rsidRPr="00D83571" w:rsidRDefault="00A54699" w:rsidP="00D83571">
            <w:pPr>
              <w:spacing w:line="271" w:lineRule="auto"/>
              <w:ind w:right="-2"/>
              <w:rPr>
                <w:rFonts w:ascii="Calibri" w:hAnsi="Calibri" w:cs="Calibri"/>
                <w:bCs/>
                <w:sz w:val="22"/>
                <w:szCs w:val="22"/>
              </w:rPr>
            </w:pPr>
            <w:r w:rsidRPr="00D83571">
              <w:rPr>
                <w:rFonts w:ascii="Calibri" w:hAnsi="Calibri" w:cs="Calibri"/>
                <w:bCs/>
                <w:sz w:val="22"/>
                <w:szCs w:val="22"/>
              </w:rPr>
              <w:t>Nazwa producenta</w:t>
            </w:r>
          </w:p>
        </w:tc>
        <w:tc>
          <w:tcPr>
            <w:tcW w:w="3914" w:type="dxa"/>
          </w:tcPr>
          <w:p w14:paraId="179ED0A9" w14:textId="77777777" w:rsidR="00A54699" w:rsidRPr="00D83571" w:rsidRDefault="00A54699" w:rsidP="005B1EB3">
            <w:pPr>
              <w:spacing w:line="271" w:lineRule="auto"/>
              <w:ind w:right="-2"/>
              <w:jc w:val="center"/>
              <w:rPr>
                <w:rFonts w:ascii="Calibri" w:hAnsi="Calibri" w:cs="Calibri"/>
                <w:b/>
                <w:sz w:val="22"/>
                <w:szCs w:val="22"/>
              </w:rPr>
            </w:pPr>
          </w:p>
        </w:tc>
      </w:tr>
      <w:tr w:rsidR="00A12182" w:rsidRPr="00D83571" w14:paraId="370528EE" w14:textId="77777777" w:rsidTr="00A412FA">
        <w:trPr>
          <w:trHeight w:val="265"/>
          <w:jc w:val="center"/>
        </w:trPr>
        <w:tc>
          <w:tcPr>
            <w:tcW w:w="567" w:type="dxa"/>
            <w:vAlign w:val="center"/>
          </w:tcPr>
          <w:p w14:paraId="37240207" w14:textId="77777777" w:rsidR="00A12182" w:rsidRPr="00D83571" w:rsidRDefault="00A12182"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7B6E85A1" w14:textId="706FAEDB" w:rsidR="00A12182" w:rsidRPr="00D83571" w:rsidRDefault="00A12182" w:rsidP="00D83571">
            <w:pPr>
              <w:spacing w:line="271" w:lineRule="auto"/>
              <w:ind w:right="-2"/>
              <w:rPr>
                <w:rFonts w:ascii="Calibri" w:hAnsi="Calibri" w:cs="Calibri"/>
                <w:b/>
                <w:bCs/>
                <w:sz w:val="22"/>
                <w:szCs w:val="22"/>
              </w:rPr>
            </w:pPr>
            <w:r w:rsidRPr="00D83571">
              <w:rPr>
                <w:rFonts w:ascii="Calibri" w:hAnsi="Calibri" w:cs="Calibri"/>
                <w:bCs/>
                <w:sz w:val="22"/>
                <w:szCs w:val="22"/>
              </w:rPr>
              <w:t>Model/numer katalogowy</w:t>
            </w:r>
          </w:p>
        </w:tc>
        <w:tc>
          <w:tcPr>
            <w:tcW w:w="3914" w:type="dxa"/>
          </w:tcPr>
          <w:p w14:paraId="5A096F71" w14:textId="77777777" w:rsidR="00A12182" w:rsidRPr="00D83571" w:rsidRDefault="00A12182" w:rsidP="005B1EB3">
            <w:pPr>
              <w:spacing w:line="271" w:lineRule="auto"/>
              <w:ind w:right="-2"/>
              <w:jc w:val="center"/>
              <w:rPr>
                <w:rFonts w:ascii="Calibri" w:hAnsi="Calibri" w:cs="Calibri"/>
                <w:b/>
                <w:sz w:val="22"/>
                <w:szCs w:val="22"/>
              </w:rPr>
            </w:pPr>
          </w:p>
        </w:tc>
      </w:tr>
      <w:tr w:rsidR="00D83571" w:rsidRPr="00D83571" w14:paraId="6B9E5BBA" w14:textId="77777777" w:rsidTr="00C61B0A">
        <w:trPr>
          <w:trHeight w:val="265"/>
          <w:jc w:val="center"/>
        </w:trPr>
        <w:tc>
          <w:tcPr>
            <w:tcW w:w="567" w:type="dxa"/>
            <w:vAlign w:val="center"/>
          </w:tcPr>
          <w:p w14:paraId="698B320B" w14:textId="041E3023" w:rsidR="00D83571" w:rsidRPr="00D83571" w:rsidRDefault="00D83571" w:rsidP="005B1EB3">
            <w:pPr>
              <w:tabs>
                <w:tab w:val="center" w:pos="4536"/>
                <w:tab w:val="right" w:pos="9072"/>
              </w:tabs>
              <w:spacing w:line="271" w:lineRule="auto"/>
              <w:ind w:right="-2"/>
              <w:jc w:val="center"/>
              <w:rPr>
                <w:rFonts w:ascii="Calibri" w:hAnsi="Calibri" w:cs="Calibri"/>
                <w:sz w:val="22"/>
                <w:szCs w:val="22"/>
              </w:rPr>
            </w:pPr>
            <w:r w:rsidRPr="00D83571">
              <w:rPr>
                <w:rFonts w:ascii="Calibri" w:hAnsi="Calibri" w:cs="Calibri"/>
                <w:sz w:val="22"/>
                <w:szCs w:val="22"/>
              </w:rPr>
              <w:t>5</w:t>
            </w:r>
          </w:p>
        </w:tc>
        <w:tc>
          <w:tcPr>
            <w:tcW w:w="8290" w:type="dxa"/>
            <w:gridSpan w:val="2"/>
          </w:tcPr>
          <w:p w14:paraId="078A9C64" w14:textId="4D1E671A" w:rsidR="00D83571" w:rsidRPr="00D83571" w:rsidRDefault="00D83571" w:rsidP="00D83571">
            <w:pPr>
              <w:spacing w:line="271" w:lineRule="auto"/>
              <w:ind w:right="-2"/>
              <w:rPr>
                <w:rFonts w:ascii="Calibri" w:hAnsi="Calibri" w:cs="Calibri"/>
                <w:b/>
                <w:sz w:val="22"/>
                <w:szCs w:val="22"/>
              </w:rPr>
            </w:pPr>
            <w:r w:rsidRPr="00D83571">
              <w:rPr>
                <w:rFonts w:ascii="Calibri" w:hAnsi="Calibri" w:cs="Calibri"/>
                <w:b/>
                <w:bCs/>
                <w:sz w:val="22"/>
                <w:szCs w:val="22"/>
              </w:rPr>
              <w:t>Kamera</w:t>
            </w:r>
          </w:p>
        </w:tc>
      </w:tr>
      <w:tr w:rsidR="00A54699" w:rsidRPr="00D83571" w14:paraId="22EB7D7C" w14:textId="77777777" w:rsidTr="00A412FA">
        <w:trPr>
          <w:trHeight w:val="265"/>
          <w:jc w:val="center"/>
        </w:trPr>
        <w:tc>
          <w:tcPr>
            <w:tcW w:w="567" w:type="dxa"/>
            <w:vAlign w:val="center"/>
          </w:tcPr>
          <w:p w14:paraId="77477102" w14:textId="77777777" w:rsidR="00A54699" w:rsidRPr="00D83571" w:rsidRDefault="00A54699"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0AC74FBE" w14:textId="68AB6430" w:rsidR="00A54699" w:rsidRPr="00D83571" w:rsidRDefault="00A54699" w:rsidP="00D83571">
            <w:pPr>
              <w:spacing w:line="271" w:lineRule="auto"/>
              <w:ind w:right="-2"/>
              <w:rPr>
                <w:rFonts w:ascii="Calibri" w:hAnsi="Calibri" w:cs="Calibri"/>
                <w:bCs/>
                <w:sz w:val="22"/>
                <w:szCs w:val="22"/>
              </w:rPr>
            </w:pPr>
            <w:r w:rsidRPr="00D83571">
              <w:rPr>
                <w:rFonts w:ascii="Calibri" w:hAnsi="Calibri" w:cs="Calibri"/>
                <w:bCs/>
                <w:sz w:val="22"/>
                <w:szCs w:val="22"/>
              </w:rPr>
              <w:t>Nazwa producenta</w:t>
            </w:r>
          </w:p>
        </w:tc>
        <w:tc>
          <w:tcPr>
            <w:tcW w:w="3914" w:type="dxa"/>
          </w:tcPr>
          <w:p w14:paraId="1B4AE2CC" w14:textId="77777777" w:rsidR="00A54699" w:rsidRPr="00D83571" w:rsidRDefault="00A54699" w:rsidP="005B1EB3">
            <w:pPr>
              <w:spacing w:line="271" w:lineRule="auto"/>
              <w:ind w:right="-2"/>
              <w:jc w:val="center"/>
              <w:rPr>
                <w:rFonts w:ascii="Calibri" w:hAnsi="Calibri" w:cs="Calibri"/>
                <w:b/>
                <w:sz w:val="22"/>
                <w:szCs w:val="22"/>
              </w:rPr>
            </w:pPr>
          </w:p>
        </w:tc>
      </w:tr>
      <w:tr w:rsidR="00A12182" w:rsidRPr="00D83571" w14:paraId="5CDF472D" w14:textId="77777777" w:rsidTr="00A412FA">
        <w:trPr>
          <w:trHeight w:val="265"/>
          <w:jc w:val="center"/>
        </w:trPr>
        <w:tc>
          <w:tcPr>
            <w:tcW w:w="567" w:type="dxa"/>
            <w:vAlign w:val="center"/>
          </w:tcPr>
          <w:p w14:paraId="4BF2B666" w14:textId="77777777" w:rsidR="00A12182" w:rsidRPr="00D83571" w:rsidRDefault="00A12182"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394C4816" w14:textId="5560D6D3" w:rsidR="00A12182" w:rsidRPr="00D83571" w:rsidRDefault="00A12182" w:rsidP="00D83571">
            <w:pPr>
              <w:spacing w:line="271" w:lineRule="auto"/>
              <w:ind w:right="-2"/>
              <w:rPr>
                <w:rFonts w:ascii="Calibri" w:hAnsi="Calibri" w:cs="Calibri"/>
                <w:b/>
                <w:bCs/>
                <w:sz w:val="22"/>
                <w:szCs w:val="22"/>
              </w:rPr>
            </w:pPr>
            <w:r w:rsidRPr="00D83571">
              <w:rPr>
                <w:rFonts w:ascii="Calibri" w:hAnsi="Calibri" w:cs="Calibri"/>
                <w:bCs/>
                <w:sz w:val="22"/>
                <w:szCs w:val="22"/>
              </w:rPr>
              <w:t>Model/numer katalogowy</w:t>
            </w:r>
          </w:p>
        </w:tc>
        <w:tc>
          <w:tcPr>
            <w:tcW w:w="3914" w:type="dxa"/>
          </w:tcPr>
          <w:p w14:paraId="3E765673" w14:textId="77777777" w:rsidR="00A12182" w:rsidRPr="00D83571" w:rsidRDefault="00A12182" w:rsidP="005B1EB3">
            <w:pPr>
              <w:spacing w:line="271" w:lineRule="auto"/>
              <w:ind w:right="-2"/>
              <w:jc w:val="center"/>
              <w:rPr>
                <w:rFonts w:ascii="Calibri" w:hAnsi="Calibri" w:cs="Calibri"/>
                <w:b/>
                <w:sz w:val="22"/>
                <w:szCs w:val="22"/>
              </w:rPr>
            </w:pPr>
          </w:p>
        </w:tc>
      </w:tr>
      <w:tr w:rsidR="00D83571" w:rsidRPr="00D83571" w14:paraId="5A868180" w14:textId="77777777" w:rsidTr="00C61B0A">
        <w:trPr>
          <w:trHeight w:val="265"/>
          <w:jc w:val="center"/>
        </w:trPr>
        <w:tc>
          <w:tcPr>
            <w:tcW w:w="567" w:type="dxa"/>
            <w:vAlign w:val="center"/>
          </w:tcPr>
          <w:p w14:paraId="13C35D4F" w14:textId="44F6665D" w:rsidR="00D83571" w:rsidRPr="00D83571" w:rsidRDefault="00D83571" w:rsidP="005B1EB3">
            <w:pPr>
              <w:tabs>
                <w:tab w:val="center" w:pos="4536"/>
                <w:tab w:val="right" w:pos="9072"/>
              </w:tabs>
              <w:spacing w:line="271" w:lineRule="auto"/>
              <w:ind w:right="-2"/>
              <w:jc w:val="center"/>
              <w:rPr>
                <w:rFonts w:ascii="Calibri" w:hAnsi="Calibri" w:cs="Calibri"/>
                <w:sz w:val="22"/>
                <w:szCs w:val="22"/>
              </w:rPr>
            </w:pPr>
            <w:r w:rsidRPr="00D83571">
              <w:rPr>
                <w:rFonts w:ascii="Calibri" w:hAnsi="Calibri" w:cs="Calibri"/>
                <w:sz w:val="22"/>
                <w:szCs w:val="22"/>
              </w:rPr>
              <w:t>6</w:t>
            </w:r>
          </w:p>
        </w:tc>
        <w:tc>
          <w:tcPr>
            <w:tcW w:w="8290" w:type="dxa"/>
            <w:gridSpan w:val="2"/>
          </w:tcPr>
          <w:p w14:paraId="3E80493D" w14:textId="71C43ED8" w:rsidR="00D83571" w:rsidRPr="00D83571" w:rsidRDefault="00D83571" w:rsidP="00D83571">
            <w:pPr>
              <w:spacing w:line="271" w:lineRule="auto"/>
              <w:ind w:right="-2"/>
              <w:rPr>
                <w:rFonts w:ascii="Calibri" w:hAnsi="Calibri" w:cs="Calibri"/>
                <w:b/>
                <w:sz w:val="22"/>
                <w:szCs w:val="22"/>
              </w:rPr>
            </w:pPr>
            <w:r w:rsidRPr="00D83571">
              <w:rPr>
                <w:rFonts w:ascii="Calibri" w:hAnsi="Calibri" w:cs="Calibri"/>
                <w:b/>
                <w:bCs/>
                <w:sz w:val="22"/>
                <w:szCs w:val="22"/>
              </w:rPr>
              <w:t>Słuchawki</w:t>
            </w:r>
          </w:p>
        </w:tc>
      </w:tr>
      <w:tr w:rsidR="00A54699" w:rsidRPr="00D83571" w14:paraId="4E534BEF" w14:textId="77777777" w:rsidTr="00A412FA">
        <w:trPr>
          <w:trHeight w:val="265"/>
          <w:jc w:val="center"/>
        </w:trPr>
        <w:tc>
          <w:tcPr>
            <w:tcW w:w="567" w:type="dxa"/>
            <w:vAlign w:val="center"/>
          </w:tcPr>
          <w:p w14:paraId="7CC9C99C" w14:textId="77777777" w:rsidR="00A54699" w:rsidRPr="00D83571" w:rsidRDefault="00A54699"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644869C5" w14:textId="1EFF4978" w:rsidR="00A54699" w:rsidRPr="00D83571" w:rsidRDefault="00A54699" w:rsidP="00D83571">
            <w:pPr>
              <w:spacing w:line="271" w:lineRule="auto"/>
              <w:ind w:right="-2"/>
              <w:rPr>
                <w:rFonts w:ascii="Calibri" w:hAnsi="Calibri" w:cs="Calibri"/>
                <w:bCs/>
                <w:sz w:val="22"/>
                <w:szCs w:val="22"/>
              </w:rPr>
            </w:pPr>
            <w:r w:rsidRPr="00D83571">
              <w:rPr>
                <w:rFonts w:ascii="Calibri" w:hAnsi="Calibri" w:cs="Calibri"/>
                <w:bCs/>
                <w:sz w:val="22"/>
                <w:szCs w:val="22"/>
              </w:rPr>
              <w:t>Nazwa producenta</w:t>
            </w:r>
          </w:p>
        </w:tc>
        <w:tc>
          <w:tcPr>
            <w:tcW w:w="3914" w:type="dxa"/>
          </w:tcPr>
          <w:p w14:paraId="490E8D66" w14:textId="77777777" w:rsidR="00A54699" w:rsidRPr="00D83571" w:rsidRDefault="00A54699" w:rsidP="005B1EB3">
            <w:pPr>
              <w:spacing w:line="271" w:lineRule="auto"/>
              <w:ind w:right="-2"/>
              <w:jc w:val="center"/>
              <w:rPr>
                <w:rFonts w:ascii="Calibri" w:hAnsi="Calibri" w:cs="Calibri"/>
                <w:b/>
                <w:sz w:val="22"/>
                <w:szCs w:val="22"/>
              </w:rPr>
            </w:pPr>
          </w:p>
        </w:tc>
      </w:tr>
      <w:tr w:rsidR="00A12182" w:rsidRPr="00D83571" w14:paraId="72CD5850" w14:textId="77777777" w:rsidTr="00A412FA">
        <w:trPr>
          <w:trHeight w:val="265"/>
          <w:jc w:val="center"/>
        </w:trPr>
        <w:tc>
          <w:tcPr>
            <w:tcW w:w="567" w:type="dxa"/>
            <w:vAlign w:val="center"/>
          </w:tcPr>
          <w:p w14:paraId="024C4E31" w14:textId="77777777" w:rsidR="00A12182" w:rsidRPr="00D83571" w:rsidRDefault="00A12182"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44606BC4" w14:textId="2269A81B" w:rsidR="00A12182" w:rsidRPr="00D83571" w:rsidRDefault="00A12182" w:rsidP="00D83571">
            <w:pPr>
              <w:spacing w:line="271" w:lineRule="auto"/>
              <w:ind w:right="-2"/>
              <w:rPr>
                <w:rFonts w:ascii="Calibri" w:hAnsi="Calibri" w:cs="Calibri"/>
                <w:b/>
                <w:bCs/>
                <w:sz w:val="22"/>
                <w:szCs w:val="22"/>
              </w:rPr>
            </w:pPr>
            <w:r w:rsidRPr="00D83571">
              <w:rPr>
                <w:rFonts w:ascii="Calibri" w:hAnsi="Calibri" w:cs="Calibri"/>
                <w:bCs/>
                <w:sz w:val="22"/>
                <w:szCs w:val="22"/>
              </w:rPr>
              <w:t>Model/numer katalogowy</w:t>
            </w:r>
          </w:p>
        </w:tc>
        <w:tc>
          <w:tcPr>
            <w:tcW w:w="3914" w:type="dxa"/>
          </w:tcPr>
          <w:p w14:paraId="4213205D" w14:textId="77777777" w:rsidR="00A12182" w:rsidRPr="00D83571" w:rsidRDefault="00A12182" w:rsidP="005B1EB3">
            <w:pPr>
              <w:spacing w:line="271" w:lineRule="auto"/>
              <w:ind w:right="-2"/>
              <w:jc w:val="center"/>
              <w:rPr>
                <w:rFonts w:ascii="Calibri" w:hAnsi="Calibri" w:cs="Calibri"/>
                <w:b/>
                <w:sz w:val="22"/>
                <w:szCs w:val="22"/>
              </w:rPr>
            </w:pPr>
          </w:p>
        </w:tc>
      </w:tr>
      <w:tr w:rsidR="00D83571" w:rsidRPr="00D83571" w14:paraId="25A37134" w14:textId="77777777" w:rsidTr="00C61B0A">
        <w:trPr>
          <w:trHeight w:val="265"/>
          <w:jc w:val="center"/>
        </w:trPr>
        <w:tc>
          <w:tcPr>
            <w:tcW w:w="567" w:type="dxa"/>
            <w:vAlign w:val="center"/>
          </w:tcPr>
          <w:p w14:paraId="76AAFDF9" w14:textId="7DC8968B" w:rsidR="00D83571" w:rsidRPr="00D83571" w:rsidRDefault="00D83571" w:rsidP="005B1EB3">
            <w:pPr>
              <w:tabs>
                <w:tab w:val="center" w:pos="4536"/>
                <w:tab w:val="right" w:pos="9072"/>
              </w:tabs>
              <w:spacing w:line="271" w:lineRule="auto"/>
              <w:ind w:right="-2"/>
              <w:jc w:val="center"/>
              <w:rPr>
                <w:rFonts w:ascii="Calibri" w:hAnsi="Calibri" w:cs="Calibri"/>
                <w:sz w:val="22"/>
                <w:szCs w:val="22"/>
              </w:rPr>
            </w:pPr>
            <w:r w:rsidRPr="00D83571">
              <w:rPr>
                <w:rFonts w:ascii="Calibri" w:hAnsi="Calibri" w:cs="Calibri"/>
                <w:sz w:val="22"/>
                <w:szCs w:val="22"/>
              </w:rPr>
              <w:t>7</w:t>
            </w:r>
          </w:p>
        </w:tc>
        <w:tc>
          <w:tcPr>
            <w:tcW w:w="8290" w:type="dxa"/>
            <w:gridSpan w:val="2"/>
          </w:tcPr>
          <w:p w14:paraId="1EBBCC90" w14:textId="77826906" w:rsidR="00D83571" w:rsidRPr="00D83571" w:rsidRDefault="00D83571" w:rsidP="00D83571">
            <w:pPr>
              <w:spacing w:line="271" w:lineRule="auto"/>
              <w:ind w:right="-2"/>
              <w:rPr>
                <w:rFonts w:ascii="Calibri" w:hAnsi="Calibri" w:cs="Calibri"/>
                <w:b/>
                <w:sz w:val="22"/>
                <w:szCs w:val="22"/>
              </w:rPr>
            </w:pPr>
            <w:r w:rsidRPr="00D83571">
              <w:rPr>
                <w:rFonts w:ascii="Calibri" w:hAnsi="Calibri" w:cs="Calibri"/>
                <w:b/>
                <w:bCs/>
                <w:sz w:val="22"/>
                <w:szCs w:val="22"/>
              </w:rPr>
              <w:t>Monitor</w:t>
            </w:r>
          </w:p>
        </w:tc>
      </w:tr>
      <w:tr w:rsidR="00A54699" w:rsidRPr="00D83571" w14:paraId="25788FD5" w14:textId="77777777" w:rsidTr="00A412FA">
        <w:trPr>
          <w:trHeight w:val="265"/>
          <w:jc w:val="center"/>
        </w:trPr>
        <w:tc>
          <w:tcPr>
            <w:tcW w:w="567" w:type="dxa"/>
            <w:vAlign w:val="center"/>
          </w:tcPr>
          <w:p w14:paraId="79DBAAAE" w14:textId="77777777" w:rsidR="00A54699" w:rsidRPr="00D83571" w:rsidRDefault="00A54699"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7B2FC873" w14:textId="67B070A1" w:rsidR="00A54699" w:rsidRPr="00D83571" w:rsidRDefault="00A54699" w:rsidP="00D83571">
            <w:pPr>
              <w:spacing w:line="271" w:lineRule="auto"/>
              <w:ind w:right="-2"/>
              <w:rPr>
                <w:rFonts w:ascii="Calibri" w:hAnsi="Calibri" w:cs="Calibri"/>
                <w:bCs/>
                <w:sz w:val="22"/>
                <w:szCs w:val="22"/>
              </w:rPr>
            </w:pPr>
            <w:r w:rsidRPr="00D83571">
              <w:rPr>
                <w:rFonts w:ascii="Calibri" w:hAnsi="Calibri" w:cs="Calibri"/>
                <w:bCs/>
                <w:sz w:val="22"/>
                <w:szCs w:val="22"/>
              </w:rPr>
              <w:t>Nazwa producenta</w:t>
            </w:r>
          </w:p>
        </w:tc>
        <w:tc>
          <w:tcPr>
            <w:tcW w:w="3914" w:type="dxa"/>
          </w:tcPr>
          <w:p w14:paraId="7329CBB3" w14:textId="77777777" w:rsidR="00A54699" w:rsidRPr="00D83571" w:rsidRDefault="00A54699" w:rsidP="005B1EB3">
            <w:pPr>
              <w:spacing w:line="271" w:lineRule="auto"/>
              <w:ind w:right="-2"/>
              <w:jc w:val="center"/>
              <w:rPr>
                <w:rFonts w:ascii="Calibri" w:hAnsi="Calibri" w:cs="Calibri"/>
                <w:b/>
                <w:sz w:val="22"/>
                <w:szCs w:val="22"/>
              </w:rPr>
            </w:pPr>
          </w:p>
        </w:tc>
      </w:tr>
      <w:tr w:rsidR="00A12182" w:rsidRPr="00D83571" w14:paraId="17189C37" w14:textId="77777777" w:rsidTr="00A412FA">
        <w:trPr>
          <w:trHeight w:val="265"/>
          <w:jc w:val="center"/>
        </w:trPr>
        <w:tc>
          <w:tcPr>
            <w:tcW w:w="567" w:type="dxa"/>
            <w:vAlign w:val="center"/>
          </w:tcPr>
          <w:p w14:paraId="0895A3AA" w14:textId="77777777" w:rsidR="00A12182" w:rsidRPr="00D83571" w:rsidRDefault="00A12182"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6FB47743" w14:textId="5F756B84" w:rsidR="00A12182" w:rsidRPr="00D83571" w:rsidRDefault="00A12182" w:rsidP="00D83571">
            <w:pPr>
              <w:spacing w:line="271" w:lineRule="auto"/>
              <w:ind w:right="-2"/>
              <w:rPr>
                <w:rFonts w:ascii="Calibri" w:hAnsi="Calibri" w:cs="Calibri"/>
                <w:b/>
                <w:bCs/>
                <w:sz w:val="22"/>
                <w:szCs w:val="22"/>
              </w:rPr>
            </w:pPr>
            <w:r w:rsidRPr="00D83571">
              <w:rPr>
                <w:rFonts w:ascii="Calibri" w:hAnsi="Calibri" w:cs="Calibri"/>
                <w:bCs/>
                <w:sz w:val="22"/>
                <w:szCs w:val="22"/>
              </w:rPr>
              <w:t>Model/numer katalogowy</w:t>
            </w:r>
          </w:p>
        </w:tc>
        <w:tc>
          <w:tcPr>
            <w:tcW w:w="3914" w:type="dxa"/>
          </w:tcPr>
          <w:p w14:paraId="7950429E" w14:textId="77777777" w:rsidR="00A12182" w:rsidRPr="00D83571" w:rsidRDefault="00A12182" w:rsidP="005B1EB3">
            <w:pPr>
              <w:spacing w:line="271" w:lineRule="auto"/>
              <w:ind w:right="-2"/>
              <w:jc w:val="center"/>
              <w:rPr>
                <w:rFonts w:ascii="Calibri" w:hAnsi="Calibri" w:cs="Calibri"/>
                <w:b/>
                <w:sz w:val="22"/>
                <w:szCs w:val="22"/>
              </w:rPr>
            </w:pPr>
          </w:p>
        </w:tc>
      </w:tr>
      <w:tr w:rsidR="00D83571" w:rsidRPr="00D83571" w14:paraId="3B7486E2" w14:textId="77777777" w:rsidTr="00C61B0A">
        <w:trPr>
          <w:trHeight w:val="265"/>
          <w:jc w:val="center"/>
        </w:trPr>
        <w:tc>
          <w:tcPr>
            <w:tcW w:w="567" w:type="dxa"/>
            <w:vAlign w:val="center"/>
          </w:tcPr>
          <w:p w14:paraId="2AF0898B" w14:textId="3BD854CC" w:rsidR="00D83571" w:rsidRPr="00D83571" w:rsidRDefault="00D83571" w:rsidP="005B1EB3">
            <w:pPr>
              <w:tabs>
                <w:tab w:val="center" w:pos="4536"/>
                <w:tab w:val="right" w:pos="9072"/>
              </w:tabs>
              <w:spacing w:line="271" w:lineRule="auto"/>
              <w:ind w:right="-2"/>
              <w:jc w:val="center"/>
              <w:rPr>
                <w:rFonts w:ascii="Calibri" w:hAnsi="Calibri" w:cs="Calibri"/>
                <w:sz w:val="22"/>
                <w:szCs w:val="22"/>
              </w:rPr>
            </w:pPr>
            <w:r w:rsidRPr="00D83571">
              <w:rPr>
                <w:rFonts w:ascii="Calibri" w:hAnsi="Calibri" w:cs="Calibri"/>
                <w:sz w:val="22"/>
                <w:szCs w:val="22"/>
              </w:rPr>
              <w:t>8</w:t>
            </w:r>
          </w:p>
        </w:tc>
        <w:tc>
          <w:tcPr>
            <w:tcW w:w="8290" w:type="dxa"/>
            <w:gridSpan w:val="2"/>
          </w:tcPr>
          <w:p w14:paraId="747EB1B6" w14:textId="2AE5F69B" w:rsidR="00D83571" w:rsidRPr="00D83571" w:rsidRDefault="00D83571" w:rsidP="00D83571">
            <w:pPr>
              <w:spacing w:line="271" w:lineRule="auto"/>
              <w:ind w:right="-2"/>
              <w:rPr>
                <w:rFonts w:ascii="Calibri" w:hAnsi="Calibri" w:cs="Calibri"/>
                <w:b/>
                <w:sz w:val="22"/>
                <w:szCs w:val="22"/>
              </w:rPr>
            </w:pPr>
            <w:r w:rsidRPr="00D83571">
              <w:rPr>
                <w:rFonts w:ascii="Calibri" w:hAnsi="Calibri" w:cs="Calibri"/>
                <w:b/>
                <w:bCs/>
                <w:sz w:val="22"/>
                <w:szCs w:val="22"/>
              </w:rPr>
              <w:t xml:space="preserve">Urządzenie pełniące funkcję bezprzewodowego ekranu </w:t>
            </w:r>
          </w:p>
        </w:tc>
      </w:tr>
      <w:tr w:rsidR="00A54699" w:rsidRPr="00D83571" w14:paraId="77C72F00" w14:textId="77777777" w:rsidTr="00A412FA">
        <w:trPr>
          <w:trHeight w:val="265"/>
          <w:jc w:val="center"/>
        </w:trPr>
        <w:tc>
          <w:tcPr>
            <w:tcW w:w="567" w:type="dxa"/>
            <w:vAlign w:val="center"/>
          </w:tcPr>
          <w:p w14:paraId="2BD46A4D" w14:textId="77777777" w:rsidR="00A54699" w:rsidRPr="00D83571" w:rsidRDefault="00A54699"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0EFED003" w14:textId="237CDE90" w:rsidR="00A54699" w:rsidRPr="00D83571" w:rsidRDefault="00A54699" w:rsidP="00D83571">
            <w:pPr>
              <w:spacing w:line="271" w:lineRule="auto"/>
              <w:ind w:right="-2"/>
              <w:rPr>
                <w:rFonts w:ascii="Calibri" w:hAnsi="Calibri" w:cs="Calibri"/>
                <w:bCs/>
                <w:sz w:val="22"/>
                <w:szCs w:val="22"/>
              </w:rPr>
            </w:pPr>
            <w:r w:rsidRPr="00D83571">
              <w:rPr>
                <w:rFonts w:ascii="Calibri" w:hAnsi="Calibri" w:cs="Calibri"/>
                <w:bCs/>
                <w:sz w:val="22"/>
                <w:szCs w:val="22"/>
              </w:rPr>
              <w:t>Nazwa producenta</w:t>
            </w:r>
          </w:p>
        </w:tc>
        <w:tc>
          <w:tcPr>
            <w:tcW w:w="3914" w:type="dxa"/>
          </w:tcPr>
          <w:p w14:paraId="607EB3DE" w14:textId="77777777" w:rsidR="00A54699" w:rsidRPr="00D83571" w:rsidRDefault="00A54699" w:rsidP="005B1EB3">
            <w:pPr>
              <w:spacing w:line="271" w:lineRule="auto"/>
              <w:ind w:right="-2"/>
              <w:jc w:val="center"/>
              <w:rPr>
                <w:rFonts w:ascii="Calibri" w:hAnsi="Calibri" w:cs="Calibri"/>
                <w:b/>
                <w:sz w:val="22"/>
                <w:szCs w:val="22"/>
              </w:rPr>
            </w:pPr>
          </w:p>
        </w:tc>
      </w:tr>
      <w:tr w:rsidR="00A12182" w:rsidRPr="00D83571" w14:paraId="41DBDD68" w14:textId="77777777" w:rsidTr="00A412FA">
        <w:trPr>
          <w:trHeight w:val="265"/>
          <w:jc w:val="center"/>
        </w:trPr>
        <w:tc>
          <w:tcPr>
            <w:tcW w:w="567" w:type="dxa"/>
            <w:vAlign w:val="center"/>
          </w:tcPr>
          <w:p w14:paraId="0C0749F7" w14:textId="77777777" w:rsidR="00A12182" w:rsidRPr="00D83571" w:rsidRDefault="00A12182"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0EAD340B" w14:textId="1017804C" w:rsidR="00A12182" w:rsidRPr="00D83571" w:rsidRDefault="00A12182" w:rsidP="00D83571">
            <w:pPr>
              <w:spacing w:line="271" w:lineRule="auto"/>
              <w:ind w:right="-2"/>
              <w:rPr>
                <w:rFonts w:ascii="Calibri" w:hAnsi="Calibri" w:cs="Calibri"/>
                <w:b/>
                <w:bCs/>
                <w:sz w:val="22"/>
                <w:szCs w:val="22"/>
              </w:rPr>
            </w:pPr>
            <w:r w:rsidRPr="00D83571">
              <w:rPr>
                <w:rFonts w:ascii="Calibri" w:hAnsi="Calibri" w:cs="Calibri"/>
                <w:bCs/>
                <w:sz w:val="22"/>
                <w:szCs w:val="22"/>
              </w:rPr>
              <w:t>Model/numer katalogowy</w:t>
            </w:r>
          </w:p>
        </w:tc>
        <w:tc>
          <w:tcPr>
            <w:tcW w:w="3914" w:type="dxa"/>
          </w:tcPr>
          <w:p w14:paraId="25B23D06" w14:textId="77777777" w:rsidR="00A12182" w:rsidRPr="00D83571" w:rsidRDefault="00A12182" w:rsidP="005B1EB3">
            <w:pPr>
              <w:spacing w:line="271" w:lineRule="auto"/>
              <w:ind w:right="-2"/>
              <w:jc w:val="center"/>
              <w:rPr>
                <w:rFonts w:ascii="Calibri" w:hAnsi="Calibri" w:cs="Calibri"/>
                <w:b/>
                <w:sz w:val="22"/>
                <w:szCs w:val="22"/>
              </w:rPr>
            </w:pPr>
          </w:p>
        </w:tc>
      </w:tr>
      <w:tr w:rsidR="00D83571" w:rsidRPr="00D83571" w14:paraId="7AE8029A" w14:textId="77777777" w:rsidTr="00C61B0A">
        <w:trPr>
          <w:trHeight w:val="265"/>
          <w:jc w:val="center"/>
        </w:trPr>
        <w:tc>
          <w:tcPr>
            <w:tcW w:w="567" w:type="dxa"/>
            <w:vAlign w:val="center"/>
          </w:tcPr>
          <w:p w14:paraId="775C2895" w14:textId="28321AB2" w:rsidR="00D83571" w:rsidRPr="00D83571" w:rsidRDefault="00D83571" w:rsidP="005B1EB3">
            <w:pPr>
              <w:tabs>
                <w:tab w:val="center" w:pos="4536"/>
                <w:tab w:val="right" w:pos="9072"/>
              </w:tabs>
              <w:spacing w:line="271" w:lineRule="auto"/>
              <w:ind w:right="-2"/>
              <w:jc w:val="center"/>
              <w:rPr>
                <w:rFonts w:ascii="Calibri" w:hAnsi="Calibri" w:cs="Calibri"/>
                <w:sz w:val="22"/>
                <w:szCs w:val="22"/>
              </w:rPr>
            </w:pPr>
            <w:r w:rsidRPr="00D83571">
              <w:rPr>
                <w:rFonts w:ascii="Calibri" w:hAnsi="Calibri" w:cs="Calibri"/>
                <w:sz w:val="22"/>
                <w:szCs w:val="22"/>
              </w:rPr>
              <w:t>9</w:t>
            </w:r>
          </w:p>
        </w:tc>
        <w:tc>
          <w:tcPr>
            <w:tcW w:w="8290" w:type="dxa"/>
            <w:gridSpan w:val="2"/>
          </w:tcPr>
          <w:p w14:paraId="4DA981DE" w14:textId="5BB041C1" w:rsidR="00D83571" w:rsidRPr="00D83571" w:rsidRDefault="00D83571" w:rsidP="00D83571">
            <w:pPr>
              <w:spacing w:line="271" w:lineRule="auto"/>
              <w:ind w:right="-2"/>
              <w:rPr>
                <w:rFonts w:ascii="Calibri" w:hAnsi="Calibri" w:cs="Calibri"/>
                <w:b/>
                <w:sz w:val="22"/>
                <w:szCs w:val="22"/>
              </w:rPr>
            </w:pPr>
            <w:r w:rsidRPr="00D83571">
              <w:rPr>
                <w:rFonts w:ascii="Calibri" w:hAnsi="Calibri" w:cs="Calibri"/>
                <w:b/>
                <w:bCs/>
                <w:sz w:val="22"/>
                <w:szCs w:val="22"/>
              </w:rPr>
              <w:t xml:space="preserve">Etui dla urządzenia pełniące funkcję bezprzewodowego ekranu </w:t>
            </w:r>
          </w:p>
        </w:tc>
      </w:tr>
      <w:tr w:rsidR="00A54699" w:rsidRPr="00D83571" w14:paraId="5152700C" w14:textId="77777777" w:rsidTr="00A412FA">
        <w:trPr>
          <w:trHeight w:val="265"/>
          <w:jc w:val="center"/>
        </w:trPr>
        <w:tc>
          <w:tcPr>
            <w:tcW w:w="567" w:type="dxa"/>
            <w:vAlign w:val="center"/>
          </w:tcPr>
          <w:p w14:paraId="72E6D184" w14:textId="77777777" w:rsidR="00A54699" w:rsidRPr="00D83571" w:rsidRDefault="00A54699"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1C00A2BA" w14:textId="4BF4B985" w:rsidR="00A54699" w:rsidRPr="00D83571" w:rsidRDefault="00A54699" w:rsidP="00D83571">
            <w:pPr>
              <w:spacing w:line="271" w:lineRule="auto"/>
              <w:ind w:right="-2"/>
              <w:rPr>
                <w:rFonts w:ascii="Calibri" w:hAnsi="Calibri" w:cs="Calibri"/>
                <w:bCs/>
                <w:sz w:val="22"/>
                <w:szCs w:val="22"/>
              </w:rPr>
            </w:pPr>
            <w:r w:rsidRPr="00D83571">
              <w:rPr>
                <w:rFonts w:ascii="Calibri" w:hAnsi="Calibri" w:cs="Calibri"/>
                <w:bCs/>
                <w:sz w:val="22"/>
                <w:szCs w:val="22"/>
              </w:rPr>
              <w:t>Nazwa producenta</w:t>
            </w:r>
          </w:p>
        </w:tc>
        <w:tc>
          <w:tcPr>
            <w:tcW w:w="3914" w:type="dxa"/>
          </w:tcPr>
          <w:p w14:paraId="5F6F7117" w14:textId="77777777" w:rsidR="00A54699" w:rsidRPr="00D83571" w:rsidRDefault="00A54699" w:rsidP="005B1EB3">
            <w:pPr>
              <w:spacing w:line="271" w:lineRule="auto"/>
              <w:ind w:right="-2"/>
              <w:jc w:val="center"/>
              <w:rPr>
                <w:rFonts w:ascii="Calibri" w:hAnsi="Calibri" w:cs="Calibri"/>
                <w:b/>
                <w:sz w:val="22"/>
                <w:szCs w:val="22"/>
              </w:rPr>
            </w:pPr>
          </w:p>
        </w:tc>
      </w:tr>
      <w:tr w:rsidR="0049019B" w:rsidRPr="00D83571" w14:paraId="6C4AD042" w14:textId="77777777" w:rsidTr="00A412FA">
        <w:trPr>
          <w:trHeight w:val="265"/>
          <w:jc w:val="center"/>
        </w:trPr>
        <w:tc>
          <w:tcPr>
            <w:tcW w:w="567" w:type="dxa"/>
            <w:vAlign w:val="center"/>
          </w:tcPr>
          <w:p w14:paraId="17FE40B2" w14:textId="77777777" w:rsidR="0049019B" w:rsidRPr="00D83571" w:rsidRDefault="0049019B"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1004B80C" w14:textId="0E94C775" w:rsidR="0049019B" w:rsidRPr="00D83571" w:rsidRDefault="0049019B" w:rsidP="00D83571">
            <w:pPr>
              <w:spacing w:line="271" w:lineRule="auto"/>
              <w:ind w:right="-2"/>
              <w:rPr>
                <w:rFonts w:ascii="Calibri" w:hAnsi="Calibri" w:cs="Calibri"/>
                <w:b/>
                <w:bCs/>
                <w:sz w:val="22"/>
                <w:szCs w:val="22"/>
              </w:rPr>
            </w:pPr>
            <w:r w:rsidRPr="00D83571">
              <w:rPr>
                <w:rFonts w:ascii="Calibri" w:hAnsi="Calibri" w:cs="Calibri"/>
                <w:bCs/>
                <w:sz w:val="22"/>
                <w:szCs w:val="22"/>
              </w:rPr>
              <w:t>Model/numer katalogowy</w:t>
            </w:r>
          </w:p>
        </w:tc>
        <w:tc>
          <w:tcPr>
            <w:tcW w:w="3914" w:type="dxa"/>
          </w:tcPr>
          <w:p w14:paraId="20154D7F" w14:textId="77777777" w:rsidR="0049019B" w:rsidRPr="00D83571" w:rsidRDefault="0049019B" w:rsidP="005B1EB3">
            <w:pPr>
              <w:spacing w:line="271" w:lineRule="auto"/>
              <w:ind w:right="-2"/>
              <w:jc w:val="center"/>
              <w:rPr>
                <w:rFonts w:ascii="Calibri" w:hAnsi="Calibri" w:cs="Calibri"/>
                <w:b/>
                <w:sz w:val="22"/>
                <w:szCs w:val="22"/>
              </w:rPr>
            </w:pPr>
          </w:p>
        </w:tc>
      </w:tr>
      <w:tr w:rsidR="00D83571" w:rsidRPr="00D83571" w14:paraId="374BF4E4" w14:textId="77777777" w:rsidTr="00C61B0A">
        <w:trPr>
          <w:trHeight w:val="265"/>
          <w:jc w:val="center"/>
        </w:trPr>
        <w:tc>
          <w:tcPr>
            <w:tcW w:w="567" w:type="dxa"/>
            <w:vAlign w:val="center"/>
          </w:tcPr>
          <w:p w14:paraId="2E39C6ED" w14:textId="46BD777F" w:rsidR="00D83571" w:rsidRPr="00D83571" w:rsidRDefault="00D83571" w:rsidP="005B1EB3">
            <w:pPr>
              <w:tabs>
                <w:tab w:val="center" w:pos="4536"/>
                <w:tab w:val="right" w:pos="9072"/>
              </w:tabs>
              <w:spacing w:line="271" w:lineRule="auto"/>
              <w:ind w:right="-2"/>
              <w:jc w:val="center"/>
              <w:rPr>
                <w:rFonts w:ascii="Calibri" w:hAnsi="Calibri" w:cs="Calibri"/>
                <w:sz w:val="22"/>
                <w:szCs w:val="22"/>
              </w:rPr>
            </w:pPr>
            <w:r w:rsidRPr="00D83571">
              <w:rPr>
                <w:rFonts w:ascii="Calibri" w:hAnsi="Calibri" w:cs="Calibri"/>
                <w:sz w:val="22"/>
                <w:szCs w:val="22"/>
              </w:rPr>
              <w:t>10</w:t>
            </w:r>
          </w:p>
        </w:tc>
        <w:tc>
          <w:tcPr>
            <w:tcW w:w="8290" w:type="dxa"/>
            <w:gridSpan w:val="2"/>
          </w:tcPr>
          <w:p w14:paraId="52F90BF1" w14:textId="0E5EB8A6" w:rsidR="00D83571" w:rsidRPr="00D83571" w:rsidRDefault="00D83571" w:rsidP="00D83571">
            <w:pPr>
              <w:spacing w:line="271" w:lineRule="auto"/>
              <w:ind w:right="-2"/>
              <w:rPr>
                <w:rFonts w:ascii="Calibri" w:hAnsi="Calibri" w:cs="Calibri"/>
                <w:b/>
                <w:sz w:val="22"/>
                <w:szCs w:val="22"/>
              </w:rPr>
            </w:pPr>
            <w:r w:rsidRPr="00D83571">
              <w:rPr>
                <w:rFonts w:ascii="Calibri" w:hAnsi="Calibri" w:cs="Calibri"/>
                <w:b/>
                <w:bCs/>
                <w:sz w:val="22"/>
                <w:szCs w:val="22"/>
              </w:rPr>
              <w:t xml:space="preserve">Urządzenie do sporządzania notatek dla urządzenia pełniące funkcję bezprzewodowego ekranu </w:t>
            </w:r>
          </w:p>
        </w:tc>
      </w:tr>
      <w:tr w:rsidR="00A54699" w:rsidRPr="00D83571" w14:paraId="13D31258" w14:textId="77777777" w:rsidTr="00A412FA">
        <w:trPr>
          <w:trHeight w:val="265"/>
          <w:jc w:val="center"/>
        </w:trPr>
        <w:tc>
          <w:tcPr>
            <w:tcW w:w="567" w:type="dxa"/>
            <w:vAlign w:val="center"/>
          </w:tcPr>
          <w:p w14:paraId="63DCB84A" w14:textId="77777777" w:rsidR="00A54699" w:rsidRPr="00D83571" w:rsidRDefault="00A54699"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2596DB15" w14:textId="7642E9C8" w:rsidR="00A54699" w:rsidRPr="00D83571" w:rsidRDefault="00A54699" w:rsidP="00D83571">
            <w:pPr>
              <w:spacing w:line="271" w:lineRule="auto"/>
              <w:ind w:right="-2"/>
              <w:rPr>
                <w:rFonts w:ascii="Calibri" w:hAnsi="Calibri" w:cs="Calibri"/>
                <w:bCs/>
                <w:sz w:val="22"/>
                <w:szCs w:val="22"/>
              </w:rPr>
            </w:pPr>
            <w:r w:rsidRPr="00D83571">
              <w:rPr>
                <w:rFonts w:ascii="Calibri" w:hAnsi="Calibri" w:cs="Calibri"/>
                <w:bCs/>
                <w:sz w:val="22"/>
                <w:szCs w:val="22"/>
              </w:rPr>
              <w:t>Nazwa producenta</w:t>
            </w:r>
          </w:p>
        </w:tc>
        <w:tc>
          <w:tcPr>
            <w:tcW w:w="3914" w:type="dxa"/>
          </w:tcPr>
          <w:p w14:paraId="275F7332" w14:textId="77777777" w:rsidR="00A54699" w:rsidRPr="00D83571" w:rsidRDefault="00A54699" w:rsidP="005B1EB3">
            <w:pPr>
              <w:spacing w:line="271" w:lineRule="auto"/>
              <w:ind w:right="-2"/>
              <w:jc w:val="center"/>
              <w:rPr>
                <w:rFonts w:ascii="Calibri" w:hAnsi="Calibri" w:cs="Calibri"/>
                <w:b/>
                <w:sz w:val="22"/>
                <w:szCs w:val="22"/>
              </w:rPr>
            </w:pPr>
          </w:p>
        </w:tc>
      </w:tr>
      <w:tr w:rsidR="0049019B" w:rsidRPr="00D83571" w14:paraId="1BB0DDDD" w14:textId="77777777" w:rsidTr="00A412FA">
        <w:trPr>
          <w:trHeight w:val="265"/>
          <w:jc w:val="center"/>
        </w:trPr>
        <w:tc>
          <w:tcPr>
            <w:tcW w:w="567" w:type="dxa"/>
            <w:vAlign w:val="center"/>
          </w:tcPr>
          <w:p w14:paraId="2F6CBED5" w14:textId="77777777" w:rsidR="0049019B" w:rsidRPr="00D83571" w:rsidRDefault="0049019B"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79E1BACE" w14:textId="2460733C" w:rsidR="0049019B" w:rsidRPr="00D83571" w:rsidRDefault="0049019B" w:rsidP="00D83571">
            <w:pPr>
              <w:spacing w:line="271" w:lineRule="auto"/>
              <w:ind w:right="-2"/>
              <w:rPr>
                <w:rFonts w:ascii="Calibri" w:hAnsi="Calibri" w:cs="Calibri"/>
                <w:b/>
                <w:bCs/>
                <w:sz w:val="22"/>
                <w:szCs w:val="22"/>
              </w:rPr>
            </w:pPr>
            <w:r w:rsidRPr="00D83571">
              <w:rPr>
                <w:rFonts w:ascii="Calibri" w:hAnsi="Calibri" w:cs="Calibri"/>
                <w:bCs/>
                <w:sz w:val="22"/>
                <w:szCs w:val="22"/>
              </w:rPr>
              <w:t>Model/numer katalogowy</w:t>
            </w:r>
          </w:p>
        </w:tc>
        <w:tc>
          <w:tcPr>
            <w:tcW w:w="3914" w:type="dxa"/>
          </w:tcPr>
          <w:p w14:paraId="63C87156" w14:textId="77777777" w:rsidR="0049019B" w:rsidRPr="00D83571" w:rsidRDefault="0049019B" w:rsidP="005B1EB3">
            <w:pPr>
              <w:spacing w:line="271" w:lineRule="auto"/>
              <w:ind w:right="-2"/>
              <w:jc w:val="center"/>
              <w:rPr>
                <w:rFonts w:ascii="Calibri" w:hAnsi="Calibri" w:cs="Calibri"/>
                <w:b/>
                <w:sz w:val="22"/>
                <w:szCs w:val="22"/>
              </w:rPr>
            </w:pPr>
          </w:p>
        </w:tc>
      </w:tr>
      <w:tr w:rsidR="00D83571" w:rsidRPr="00D83571" w14:paraId="20A224E7" w14:textId="77777777" w:rsidTr="00C61B0A">
        <w:trPr>
          <w:trHeight w:val="265"/>
          <w:jc w:val="center"/>
        </w:trPr>
        <w:tc>
          <w:tcPr>
            <w:tcW w:w="567" w:type="dxa"/>
            <w:vAlign w:val="center"/>
          </w:tcPr>
          <w:p w14:paraId="5B4E99C1" w14:textId="22CDD920" w:rsidR="00D83571" w:rsidRPr="00D83571" w:rsidRDefault="00D83571" w:rsidP="005B1EB3">
            <w:pPr>
              <w:tabs>
                <w:tab w:val="center" w:pos="4536"/>
                <w:tab w:val="right" w:pos="9072"/>
              </w:tabs>
              <w:spacing w:line="271" w:lineRule="auto"/>
              <w:ind w:right="-2"/>
              <w:jc w:val="center"/>
              <w:rPr>
                <w:rFonts w:ascii="Calibri" w:hAnsi="Calibri" w:cs="Calibri"/>
                <w:sz w:val="22"/>
                <w:szCs w:val="22"/>
              </w:rPr>
            </w:pPr>
            <w:r w:rsidRPr="00D83571">
              <w:rPr>
                <w:rFonts w:ascii="Calibri" w:hAnsi="Calibri" w:cs="Calibri"/>
                <w:sz w:val="22"/>
                <w:szCs w:val="22"/>
              </w:rPr>
              <w:t>11</w:t>
            </w:r>
          </w:p>
        </w:tc>
        <w:tc>
          <w:tcPr>
            <w:tcW w:w="8290" w:type="dxa"/>
            <w:gridSpan w:val="2"/>
          </w:tcPr>
          <w:p w14:paraId="0FC200B7" w14:textId="0343856E" w:rsidR="00D83571" w:rsidRPr="00D83571" w:rsidRDefault="00D83571" w:rsidP="00D83571">
            <w:pPr>
              <w:spacing w:line="271" w:lineRule="auto"/>
              <w:ind w:right="-2"/>
              <w:rPr>
                <w:rFonts w:ascii="Calibri" w:hAnsi="Calibri" w:cs="Calibri"/>
                <w:b/>
                <w:sz w:val="22"/>
                <w:szCs w:val="22"/>
              </w:rPr>
            </w:pPr>
            <w:r w:rsidRPr="00D83571">
              <w:rPr>
                <w:rFonts w:ascii="Calibri" w:hAnsi="Calibri" w:cs="Calibri"/>
                <w:b/>
                <w:bCs/>
                <w:sz w:val="22"/>
                <w:szCs w:val="22"/>
              </w:rPr>
              <w:t xml:space="preserve">Urządzenie do sporządzania notatek dla urządzenia pełniące funkcję bezprzewodowego ekranu </w:t>
            </w:r>
          </w:p>
        </w:tc>
      </w:tr>
      <w:tr w:rsidR="00A54699" w:rsidRPr="00D83571" w14:paraId="61F88E43" w14:textId="77777777" w:rsidTr="00A412FA">
        <w:trPr>
          <w:trHeight w:val="265"/>
          <w:jc w:val="center"/>
        </w:trPr>
        <w:tc>
          <w:tcPr>
            <w:tcW w:w="567" w:type="dxa"/>
            <w:vAlign w:val="center"/>
          </w:tcPr>
          <w:p w14:paraId="3826EE50" w14:textId="77777777" w:rsidR="00A54699" w:rsidRPr="00D83571" w:rsidRDefault="00A54699"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48913646" w14:textId="09EE1A70" w:rsidR="00A54699" w:rsidRPr="00D83571" w:rsidRDefault="00A54699" w:rsidP="00D83571">
            <w:pPr>
              <w:spacing w:line="271" w:lineRule="auto"/>
              <w:ind w:right="-2"/>
              <w:rPr>
                <w:rFonts w:ascii="Calibri" w:hAnsi="Calibri" w:cs="Calibri"/>
                <w:bCs/>
                <w:sz w:val="22"/>
                <w:szCs w:val="22"/>
              </w:rPr>
            </w:pPr>
            <w:r w:rsidRPr="00D83571">
              <w:rPr>
                <w:rFonts w:ascii="Calibri" w:hAnsi="Calibri" w:cs="Calibri"/>
                <w:bCs/>
                <w:sz w:val="22"/>
                <w:szCs w:val="22"/>
              </w:rPr>
              <w:t>Nazwa producenta</w:t>
            </w:r>
          </w:p>
        </w:tc>
        <w:tc>
          <w:tcPr>
            <w:tcW w:w="3914" w:type="dxa"/>
          </w:tcPr>
          <w:p w14:paraId="05DBF2A6" w14:textId="77777777" w:rsidR="00A54699" w:rsidRPr="00D83571" w:rsidRDefault="00A54699" w:rsidP="005B1EB3">
            <w:pPr>
              <w:spacing w:line="271" w:lineRule="auto"/>
              <w:ind w:right="-2"/>
              <w:jc w:val="center"/>
              <w:rPr>
                <w:rFonts w:ascii="Calibri" w:hAnsi="Calibri" w:cs="Calibri"/>
                <w:b/>
                <w:sz w:val="22"/>
                <w:szCs w:val="22"/>
              </w:rPr>
            </w:pPr>
          </w:p>
        </w:tc>
      </w:tr>
      <w:tr w:rsidR="0049019B" w:rsidRPr="00D83571" w14:paraId="20A3FC6E" w14:textId="77777777" w:rsidTr="00A412FA">
        <w:trPr>
          <w:trHeight w:val="265"/>
          <w:jc w:val="center"/>
        </w:trPr>
        <w:tc>
          <w:tcPr>
            <w:tcW w:w="567" w:type="dxa"/>
            <w:vAlign w:val="center"/>
          </w:tcPr>
          <w:p w14:paraId="26237F13" w14:textId="77777777" w:rsidR="0049019B" w:rsidRPr="00D83571" w:rsidRDefault="0049019B"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3ACEB6A6" w14:textId="79A0D78B" w:rsidR="0049019B" w:rsidRPr="00D83571" w:rsidRDefault="0049019B" w:rsidP="00D83571">
            <w:pPr>
              <w:spacing w:line="271" w:lineRule="auto"/>
              <w:ind w:right="-2"/>
              <w:rPr>
                <w:rFonts w:ascii="Calibri" w:hAnsi="Calibri" w:cs="Calibri"/>
                <w:b/>
                <w:bCs/>
                <w:sz w:val="22"/>
                <w:szCs w:val="22"/>
              </w:rPr>
            </w:pPr>
            <w:r w:rsidRPr="00D83571">
              <w:rPr>
                <w:rFonts w:ascii="Calibri" w:hAnsi="Calibri" w:cs="Calibri"/>
                <w:bCs/>
                <w:sz w:val="22"/>
                <w:szCs w:val="22"/>
              </w:rPr>
              <w:t>Model/numer katalogowy</w:t>
            </w:r>
          </w:p>
        </w:tc>
        <w:tc>
          <w:tcPr>
            <w:tcW w:w="3914" w:type="dxa"/>
          </w:tcPr>
          <w:p w14:paraId="2741C15E" w14:textId="77777777" w:rsidR="0049019B" w:rsidRPr="00D83571" w:rsidRDefault="0049019B" w:rsidP="005B1EB3">
            <w:pPr>
              <w:spacing w:line="271" w:lineRule="auto"/>
              <w:ind w:right="-2"/>
              <w:jc w:val="center"/>
              <w:rPr>
                <w:rFonts w:ascii="Calibri" w:hAnsi="Calibri" w:cs="Calibri"/>
                <w:b/>
                <w:sz w:val="22"/>
                <w:szCs w:val="22"/>
              </w:rPr>
            </w:pPr>
          </w:p>
        </w:tc>
      </w:tr>
      <w:tr w:rsidR="00D83571" w:rsidRPr="00D83571" w14:paraId="1CD00597" w14:textId="77777777" w:rsidTr="00C61B0A">
        <w:trPr>
          <w:trHeight w:val="265"/>
          <w:jc w:val="center"/>
        </w:trPr>
        <w:tc>
          <w:tcPr>
            <w:tcW w:w="567" w:type="dxa"/>
            <w:vAlign w:val="center"/>
          </w:tcPr>
          <w:p w14:paraId="64C2C7B3" w14:textId="0B6349E7" w:rsidR="00D83571" w:rsidRPr="00D83571" w:rsidRDefault="00D83571" w:rsidP="005B1EB3">
            <w:pPr>
              <w:tabs>
                <w:tab w:val="center" w:pos="4536"/>
                <w:tab w:val="right" w:pos="9072"/>
              </w:tabs>
              <w:spacing w:line="271" w:lineRule="auto"/>
              <w:ind w:right="-2"/>
              <w:jc w:val="center"/>
              <w:rPr>
                <w:rFonts w:ascii="Calibri" w:hAnsi="Calibri" w:cs="Calibri"/>
                <w:sz w:val="22"/>
                <w:szCs w:val="22"/>
              </w:rPr>
            </w:pPr>
            <w:r w:rsidRPr="00D83571">
              <w:rPr>
                <w:rFonts w:ascii="Calibri" w:hAnsi="Calibri" w:cs="Calibri"/>
                <w:sz w:val="22"/>
                <w:szCs w:val="22"/>
              </w:rPr>
              <w:t>12</w:t>
            </w:r>
          </w:p>
        </w:tc>
        <w:tc>
          <w:tcPr>
            <w:tcW w:w="8290" w:type="dxa"/>
            <w:gridSpan w:val="2"/>
          </w:tcPr>
          <w:p w14:paraId="445F731D" w14:textId="5FC7330E" w:rsidR="00D83571" w:rsidRPr="00D83571" w:rsidRDefault="00D83571" w:rsidP="00D83571">
            <w:pPr>
              <w:spacing w:line="271" w:lineRule="auto"/>
              <w:ind w:right="-2"/>
              <w:rPr>
                <w:rFonts w:ascii="Calibri" w:hAnsi="Calibri" w:cs="Calibri"/>
                <w:b/>
                <w:sz w:val="22"/>
                <w:szCs w:val="22"/>
              </w:rPr>
            </w:pPr>
            <w:r w:rsidRPr="00D83571">
              <w:rPr>
                <w:rFonts w:ascii="Calibri" w:hAnsi="Calibri" w:cs="Calibri"/>
                <w:b/>
                <w:bCs/>
                <w:sz w:val="22"/>
                <w:szCs w:val="22"/>
              </w:rPr>
              <w:t>Urządzenie komunikacji mobilnej</w:t>
            </w:r>
          </w:p>
        </w:tc>
      </w:tr>
      <w:tr w:rsidR="006024C1" w:rsidRPr="00D83571" w14:paraId="396083CF" w14:textId="77777777" w:rsidTr="00A412FA">
        <w:trPr>
          <w:trHeight w:val="265"/>
          <w:jc w:val="center"/>
        </w:trPr>
        <w:tc>
          <w:tcPr>
            <w:tcW w:w="567" w:type="dxa"/>
            <w:vAlign w:val="center"/>
          </w:tcPr>
          <w:p w14:paraId="1A45A5CC" w14:textId="77777777" w:rsidR="006024C1" w:rsidRPr="00D83571" w:rsidRDefault="006024C1"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7CF64E8F" w14:textId="19EE7B12" w:rsidR="006024C1" w:rsidRPr="00D83571" w:rsidRDefault="006024C1" w:rsidP="00D83571">
            <w:pPr>
              <w:spacing w:line="271" w:lineRule="auto"/>
              <w:ind w:right="-2"/>
              <w:rPr>
                <w:rFonts w:ascii="Calibri" w:hAnsi="Calibri" w:cs="Calibri"/>
                <w:bCs/>
                <w:sz w:val="22"/>
                <w:szCs w:val="22"/>
              </w:rPr>
            </w:pPr>
            <w:r w:rsidRPr="00D83571">
              <w:rPr>
                <w:rFonts w:ascii="Calibri" w:hAnsi="Calibri" w:cs="Calibri"/>
                <w:bCs/>
                <w:sz w:val="22"/>
                <w:szCs w:val="22"/>
              </w:rPr>
              <w:t>Nazwa producenta</w:t>
            </w:r>
          </w:p>
        </w:tc>
        <w:tc>
          <w:tcPr>
            <w:tcW w:w="3914" w:type="dxa"/>
          </w:tcPr>
          <w:p w14:paraId="1030C0C8" w14:textId="77777777" w:rsidR="006024C1" w:rsidRPr="00D83571" w:rsidRDefault="006024C1" w:rsidP="005B1EB3">
            <w:pPr>
              <w:spacing w:line="271" w:lineRule="auto"/>
              <w:ind w:right="-2"/>
              <w:jc w:val="center"/>
              <w:rPr>
                <w:rFonts w:ascii="Calibri" w:hAnsi="Calibri" w:cs="Calibri"/>
                <w:b/>
                <w:sz w:val="22"/>
                <w:szCs w:val="22"/>
              </w:rPr>
            </w:pPr>
          </w:p>
        </w:tc>
      </w:tr>
      <w:tr w:rsidR="0049019B" w:rsidRPr="00D83571" w14:paraId="3FEF5CBF" w14:textId="77777777" w:rsidTr="00A412FA">
        <w:trPr>
          <w:trHeight w:val="265"/>
          <w:jc w:val="center"/>
        </w:trPr>
        <w:tc>
          <w:tcPr>
            <w:tcW w:w="567" w:type="dxa"/>
            <w:vAlign w:val="center"/>
          </w:tcPr>
          <w:p w14:paraId="67DDA738" w14:textId="77777777" w:rsidR="0049019B" w:rsidRPr="00D83571" w:rsidRDefault="0049019B"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3D64ECA1" w14:textId="34EF0DC7" w:rsidR="0049019B" w:rsidRPr="00D83571" w:rsidRDefault="0049019B" w:rsidP="00D83571">
            <w:pPr>
              <w:spacing w:line="271" w:lineRule="auto"/>
              <w:ind w:right="-2"/>
              <w:rPr>
                <w:rFonts w:ascii="Calibri" w:hAnsi="Calibri" w:cs="Calibri"/>
                <w:b/>
                <w:bCs/>
                <w:sz w:val="22"/>
                <w:szCs w:val="22"/>
              </w:rPr>
            </w:pPr>
            <w:r w:rsidRPr="00D83571">
              <w:rPr>
                <w:rFonts w:ascii="Calibri" w:hAnsi="Calibri" w:cs="Calibri"/>
                <w:bCs/>
                <w:sz w:val="22"/>
                <w:szCs w:val="22"/>
              </w:rPr>
              <w:t>Model/numer katalogowy</w:t>
            </w:r>
          </w:p>
        </w:tc>
        <w:tc>
          <w:tcPr>
            <w:tcW w:w="3914" w:type="dxa"/>
          </w:tcPr>
          <w:p w14:paraId="63D6BBCC" w14:textId="77777777" w:rsidR="0049019B" w:rsidRPr="00D83571" w:rsidRDefault="0049019B" w:rsidP="005B1EB3">
            <w:pPr>
              <w:spacing w:line="271" w:lineRule="auto"/>
              <w:ind w:right="-2"/>
              <w:jc w:val="center"/>
              <w:rPr>
                <w:rFonts w:ascii="Calibri" w:hAnsi="Calibri" w:cs="Calibri"/>
                <w:b/>
                <w:sz w:val="22"/>
                <w:szCs w:val="22"/>
              </w:rPr>
            </w:pPr>
          </w:p>
        </w:tc>
      </w:tr>
      <w:tr w:rsidR="00D83571" w:rsidRPr="00D83571" w14:paraId="639BD67E" w14:textId="77777777" w:rsidTr="00C61B0A">
        <w:trPr>
          <w:trHeight w:val="265"/>
          <w:jc w:val="center"/>
        </w:trPr>
        <w:tc>
          <w:tcPr>
            <w:tcW w:w="567" w:type="dxa"/>
            <w:vAlign w:val="center"/>
          </w:tcPr>
          <w:p w14:paraId="5F4984F0" w14:textId="080E23F9" w:rsidR="00D83571" w:rsidRPr="00D83571" w:rsidRDefault="00D83571" w:rsidP="005B1EB3">
            <w:pPr>
              <w:tabs>
                <w:tab w:val="center" w:pos="4536"/>
                <w:tab w:val="right" w:pos="9072"/>
              </w:tabs>
              <w:spacing w:line="271" w:lineRule="auto"/>
              <w:ind w:right="-2"/>
              <w:jc w:val="center"/>
              <w:rPr>
                <w:rFonts w:ascii="Calibri" w:hAnsi="Calibri" w:cs="Calibri"/>
                <w:sz w:val="22"/>
                <w:szCs w:val="22"/>
              </w:rPr>
            </w:pPr>
            <w:r w:rsidRPr="00D83571">
              <w:rPr>
                <w:rFonts w:ascii="Calibri" w:hAnsi="Calibri" w:cs="Calibri"/>
                <w:sz w:val="22"/>
                <w:szCs w:val="22"/>
              </w:rPr>
              <w:t>13</w:t>
            </w:r>
          </w:p>
        </w:tc>
        <w:tc>
          <w:tcPr>
            <w:tcW w:w="8290" w:type="dxa"/>
            <w:gridSpan w:val="2"/>
          </w:tcPr>
          <w:p w14:paraId="52495DAF" w14:textId="27DDE733" w:rsidR="00D83571" w:rsidRPr="00D83571" w:rsidRDefault="00D83571" w:rsidP="00D83571">
            <w:pPr>
              <w:spacing w:line="271" w:lineRule="auto"/>
              <w:ind w:right="-2"/>
              <w:rPr>
                <w:rFonts w:ascii="Calibri" w:hAnsi="Calibri" w:cs="Calibri"/>
                <w:b/>
                <w:sz w:val="22"/>
                <w:szCs w:val="22"/>
              </w:rPr>
            </w:pPr>
            <w:r w:rsidRPr="00D83571">
              <w:rPr>
                <w:rFonts w:ascii="Calibri" w:hAnsi="Calibri" w:cs="Calibri"/>
                <w:b/>
                <w:bCs/>
                <w:sz w:val="22"/>
                <w:szCs w:val="22"/>
              </w:rPr>
              <w:t>Słuchawki dla urządzenia komunikacji mobilnej</w:t>
            </w:r>
          </w:p>
        </w:tc>
      </w:tr>
      <w:tr w:rsidR="006024C1" w:rsidRPr="00D83571" w14:paraId="196F7575" w14:textId="77777777" w:rsidTr="00A412FA">
        <w:trPr>
          <w:trHeight w:val="265"/>
          <w:jc w:val="center"/>
        </w:trPr>
        <w:tc>
          <w:tcPr>
            <w:tcW w:w="567" w:type="dxa"/>
            <w:vAlign w:val="center"/>
          </w:tcPr>
          <w:p w14:paraId="62348039" w14:textId="77777777" w:rsidR="006024C1" w:rsidRPr="00D83571" w:rsidRDefault="006024C1"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132804FE" w14:textId="307E641F" w:rsidR="006024C1" w:rsidRPr="00D83571" w:rsidRDefault="006024C1" w:rsidP="00D83571">
            <w:pPr>
              <w:spacing w:line="271" w:lineRule="auto"/>
              <w:ind w:right="-2"/>
              <w:rPr>
                <w:rFonts w:ascii="Calibri" w:hAnsi="Calibri" w:cs="Calibri"/>
                <w:bCs/>
                <w:sz w:val="22"/>
                <w:szCs w:val="22"/>
              </w:rPr>
            </w:pPr>
            <w:r w:rsidRPr="00D83571">
              <w:rPr>
                <w:rFonts w:ascii="Calibri" w:hAnsi="Calibri" w:cs="Calibri"/>
                <w:bCs/>
                <w:sz w:val="22"/>
                <w:szCs w:val="22"/>
              </w:rPr>
              <w:t>Nazwa producenta</w:t>
            </w:r>
          </w:p>
        </w:tc>
        <w:tc>
          <w:tcPr>
            <w:tcW w:w="3914" w:type="dxa"/>
          </w:tcPr>
          <w:p w14:paraId="0154488A" w14:textId="77777777" w:rsidR="006024C1" w:rsidRPr="00D83571" w:rsidRDefault="006024C1" w:rsidP="005B1EB3">
            <w:pPr>
              <w:spacing w:line="271" w:lineRule="auto"/>
              <w:ind w:right="-2"/>
              <w:jc w:val="center"/>
              <w:rPr>
                <w:rFonts w:ascii="Calibri" w:hAnsi="Calibri" w:cs="Calibri"/>
                <w:b/>
                <w:sz w:val="22"/>
                <w:szCs w:val="22"/>
              </w:rPr>
            </w:pPr>
          </w:p>
        </w:tc>
      </w:tr>
      <w:tr w:rsidR="0049019B" w:rsidRPr="00D83571" w14:paraId="312949EA" w14:textId="77777777" w:rsidTr="00A412FA">
        <w:trPr>
          <w:trHeight w:val="265"/>
          <w:jc w:val="center"/>
        </w:trPr>
        <w:tc>
          <w:tcPr>
            <w:tcW w:w="567" w:type="dxa"/>
            <w:vAlign w:val="center"/>
          </w:tcPr>
          <w:p w14:paraId="4EE530D4" w14:textId="77777777" w:rsidR="0049019B" w:rsidRPr="00D83571" w:rsidRDefault="0049019B"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498F094F" w14:textId="13AAC457" w:rsidR="0049019B" w:rsidRPr="00D83571" w:rsidRDefault="0049019B" w:rsidP="00D83571">
            <w:pPr>
              <w:spacing w:line="271" w:lineRule="auto"/>
              <w:ind w:right="-2"/>
              <w:rPr>
                <w:rFonts w:ascii="Calibri" w:hAnsi="Calibri" w:cs="Calibri"/>
                <w:b/>
                <w:bCs/>
                <w:sz w:val="22"/>
                <w:szCs w:val="22"/>
              </w:rPr>
            </w:pPr>
            <w:r w:rsidRPr="00D83571">
              <w:rPr>
                <w:rFonts w:ascii="Calibri" w:hAnsi="Calibri" w:cs="Calibri"/>
                <w:bCs/>
                <w:sz w:val="22"/>
                <w:szCs w:val="22"/>
              </w:rPr>
              <w:t>Model/numer katalogowy</w:t>
            </w:r>
          </w:p>
        </w:tc>
        <w:tc>
          <w:tcPr>
            <w:tcW w:w="3914" w:type="dxa"/>
          </w:tcPr>
          <w:p w14:paraId="0F6502CE" w14:textId="77777777" w:rsidR="0049019B" w:rsidRPr="00D83571" w:rsidRDefault="0049019B" w:rsidP="005B1EB3">
            <w:pPr>
              <w:spacing w:line="271" w:lineRule="auto"/>
              <w:ind w:right="-2"/>
              <w:jc w:val="center"/>
              <w:rPr>
                <w:rFonts w:ascii="Calibri" w:hAnsi="Calibri" w:cs="Calibri"/>
                <w:b/>
                <w:sz w:val="22"/>
                <w:szCs w:val="22"/>
              </w:rPr>
            </w:pPr>
          </w:p>
        </w:tc>
      </w:tr>
      <w:tr w:rsidR="00D83571" w:rsidRPr="00D83571" w14:paraId="36EA826E" w14:textId="77777777" w:rsidTr="00C61B0A">
        <w:trPr>
          <w:trHeight w:val="265"/>
          <w:jc w:val="center"/>
        </w:trPr>
        <w:tc>
          <w:tcPr>
            <w:tcW w:w="567" w:type="dxa"/>
            <w:vAlign w:val="center"/>
          </w:tcPr>
          <w:p w14:paraId="3EA4E034" w14:textId="2F03B104" w:rsidR="00D83571" w:rsidRPr="00D83571" w:rsidRDefault="00D83571" w:rsidP="0049019B">
            <w:pPr>
              <w:tabs>
                <w:tab w:val="center" w:pos="4536"/>
                <w:tab w:val="right" w:pos="9072"/>
              </w:tabs>
              <w:spacing w:line="271" w:lineRule="auto"/>
              <w:ind w:right="-2"/>
              <w:jc w:val="center"/>
              <w:rPr>
                <w:rFonts w:ascii="Calibri" w:hAnsi="Calibri" w:cs="Calibri"/>
                <w:sz w:val="22"/>
                <w:szCs w:val="22"/>
              </w:rPr>
            </w:pPr>
            <w:r w:rsidRPr="00D83571">
              <w:rPr>
                <w:rFonts w:ascii="Calibri" w:hAnsi="Calibri" w:cs="Calibri"/>
                <w:sz w:val="22"/>
                <w:szCs w:val="22"/>
              </w:rPr>
              <w:t>14</w:t>
            </w:r>
          </w:p>
        </w:tc>
        <w:tc>
          <w:tcPr>
            <w:tcW w:w="8290" w:type="dxa"/>
            <w:gridSpan w:val="2"/>
          </w:tcPr>
          <w:p w14:paraId="09D4771E" w14:textId="25C595DA" w:rsidR="00D83571" w:rsidRPr="00D83571" w:rsidRDefault="00D83571" w:rsidP="00D83571">
            <w:pPr>
              <w:spacing w:line="271" w:lineRule="auto"/>
              <w:ind w:right="-2"/>
              <w:rPr>
                <w:rFonts w:ascii="Calibri" w:hAnsi="Calibri" w:cs="Calibri"/>
                <w:b/>
                <w:sz w:val="22"/>
                <w:szCs w:val="22"/>
              </w:rPr>
            </w:pPr>
            <w:r w:rsidRPr="00D83571">
              <w:rPr>
                <w:rFonts w:ascii="Calibri" w:hAnsi="Calibri" w:cs="Calibri"/>
                <w:b/>
                <w:bCs/>
                <w:sz w:val="22"/>
                <w:szCs w:val="22"/>
              </w:rPr>
              <w:t>Etui dla urządzenia komunikacji mobilnej</w:t>
            </w:r>
          </w:p>
        </w:tc>
      </w:tr>
      <w:tr w:rsidR="006024C1" w:rsidRPr="00D83571" w14:paraId="05241EC4" w14:textId="77777777" w:rsidTr="00A412FA">
        <w:trPr>
          <w:trHeight w:val="265"/>
          <w:jc w:val="center"/>
        </w:trPr>
        <w:tc>
          <w:tcPr>
            <w:tcW w:w="567" w:type="dxa"/>
            <w:vAlign w:val="center"/>
          </w:tcPr>
          <w:p w14:paraId="178D2EA2" w14:textId="77777777" w:rsidR="006024C1" w:rsidRPr="00D83571" w:rsidRDefault="006024C1" w:rsidP="0049019B">
            <w:pPr>
              <w:tabs>
                <w:tab w:val="center" w:pos="4536"/>
                <w:tab w:val="right" w:pos="9072"/>
              </w:tabs>
              <w:spacing w:line="271" w:lineRule="auto"/>
              <w:ind w:right="-2"/>
              <w:jc w:val="center"/>
              <w:rPr>
                <w:rFonts w:ascii="Calibri" w:hAnsi="Calibri" w:cs="Calibri"/>
                <w:sz w:val="22"/>
                <w:szCs w:val="22"/>
              </w:rPr>
            </w:pPr>
          </w:p>
        </w:tc>
        <w:tc>
          <w:tcPr>
            <w:tcW w:w="4376" w:type="dxa"/>
          </w:tcPr>
          <w:p w14:paraId="1E42ADA2" w14:textId="05BE5FC7" w:rsidR="006024C1" w:rsidRPr="00D83571" w:rsidRDefault="006024C1" w:rsidP="00D83571">
            <w:pPr>
              <w:spacing w:line="271" w:lineRule="auto"/>
              <w:ind w:right="-2"/>
              <w:rPr>
                <w:rFonts w:ascii="Calibri" w:hAnsi="Calibri" w:cs="Calibri"/>
                <w:bCs/>
                <w:sz w:val="22"/>
                <w:szCs w:val="22"/>
              </w:rPr>
            </w:pPr>
            <w:r w:rsidRPr="00D83571">
              <w:rPr>
                <w:rFonts w:ascii="Calibri" w:hAnsi="Calibri" w:cs="Calibri"/>
                <w:bCs/>
                <w:sz w:val="22"/>
                <w:szCs w:val="22"/>
              </w:rPr>
              <w:t>Nazwa producenta</w:t>
            </w:r>
          </w:p>
        </w:tc>
        <w:tc>
          <w:tcPr>
            <w:tcW w:w="3914" w:type="dxa"/>
          </w:tcPr>
          <w:p w14:paraId="7F0BDCD7" w14:textId="77777777" w:rsidR="006024C1" w:rsidRPr="00D83571" w:rsidRDefault="006024C1" w:rsidP="005B1EB3">
            <w:pPr>
              <w:spacing w:line="271" w:lineRule="auto"/>
              <w:ind w:right="-2"/>
              <w:jc w:val="center"/>
              <w:rPr>
                <w:rFonts w:ascii="Calibri" w:hAnsi="Calibri" w:cs="Calibri"/>
                <w:b/>
                <w:sz w:val="22"/>
                <w:szCs w:val="22"/>
              </w:rPr>
            </w:pPr>
          </w:p>
        </w:tc>
      </w:tr>
      <w:tr w:rsidR="0049019B" w:rsidRPr="00D83571" w14:paraId="272095AD" w14:textId="77777777" w:rsidTr="00A412FA">
        <w:trPr>
          <w:trHeight w:val="265"/>
          <w:jc w:val="center"/>
        </w:trPr>
        <w:tc>
          <w:tcPr>
            <w:tcW w:w="567" w:type="dxa"/>
            <w:vAlign w:val="center"/>
          </w:tcPr>
          <w:p w14:paraId="6A45A0C2" w14:textId="77777777" w:rsidR="0049019B" w:rsidRPr="00D83571" w:rsidRDefault="0049019B"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0C352798" w14:textId="0124D953" w:rsidR="0049019B" w:rsidRPr="00D83571" w:rsidRDefault="0049019B" w:rsidP="00D83571">
            <w:pPr>
              <w:spacing w:line="271" w:lineRule="auto"/>
              <w:ind w:right="-2"/>
              <w:rPr>
                <w:rFonts w:ascii="Calibri" w:hAnsi="Calibri" w:cs="Calibri"/>
                <w:b/>
                <w:bCs/>
                <w:sz w:val="22"/>
                <w:szCs w:val="22"/>
              </w:rPr>
            </w:pPr>
            <w:r w:rsidRPr="00D83571">
              <w:rPr>
                <w:rFonts w:ascii="Calibri" w:hAnsi="Calibri" w:cs="Calibri"/>
                <w:bCs/>
                <w:sz w:val="22"/>
                <w:szCs w:val="22"/>
              </w:rPr>
              <w:t>Model/numer katalogowy</w:t>
            </w:r>
          </w:p>
        </w:tc>
        <w:tc>
          <w:tcPr>
            <w:tcW w:w="3914" w:type="dxa"/>
          </w:tcPr>
          <w:p w14:paraId="6E3CA205" w14:textId="77777777" w:rsidR="0049019B" w:rsidRPr="00D83571" w:rsidRDefault="0049019B" w:rsidP="005B1EB3">
            <w:pPr>
              <w:spacing w:line="271" w:lineRule="auto"/>
              <w:ind w:right="-2"/>
              <w:jc w:val="center"/>
              <w:rPr>
                <w:rFonts w:ascii="Calibri" w:hAnsi="Calibri" w:cs="Calibri"/>
                <w:b/>
                <w:sz w:val="22"/>
                <w:szCs w:val="22"/>
              </w:rPr>
            </w:pPr>
          </w:p>
        </w:tc>
      </w:tr>
      <w:tr w:rsidR="00D83571" w:rsidRPr="00D83571" w14:paraId="44BBA115" w14:textId="77777777" w:rsidTr="00C61B0A">
        <w:trPr>
          <w:trHeight w:val="265"/>
          <w:jc w:val="center"/>
        </w:trPr>
        <w:tc>
          <w:tcPr>
            <w:tcW w:w="567" w:type="dxa"/>
            <w:vAlign w:val="center"/>
          </w:tcPr>
          <w:p w14:paraId="6DE59494" w14:textId="0485D8F4" w:rsidR="00D83571" w:rsidRPr="00D83571" w:rsidRDefault="00D83571" w:rsidP="0049019B">
            <w:pPr>
              <w:tabs>
                <w:tab w:val="center" w:pos="4536"/>
                <w:tab w:val="right" w:pos="9072"/>
              </w:tabs>
              <w:spacing w:line="271" w:lineRule="auto"/>
              <w:ind w:right="-2"/>
              <w:jc w:val="center"/>
              <w:rPr>
                <w:rFonts w:ascii="Calibri" w:hAnsi="Calibri" w:cs="Calibri"/>
                <w:sz w:val="22"/>
                <w:szCs w:val="22"/>
              </w:rPr>
            </w:pPr>
            <w:r w:rsidRPr="00D83571">
              <w:rPr>
                <w:rFonts w:ascii="Calibri" w:hAnsi="Calibri" w:cs="Calibri"/>
                <w:sz w:val="22"/>
                <w:szCs w:val="22"/>
              </w:rPr>
              <w:t>15</w:t>
            </w:r>
          </w:p>
        </w:tc>
        <w:tc>
          <w:tcPr>
            <w:tcW w:w="8290" w:type="dxa"/>
            <w:gridSpan w:val="2"/>
          </w:tcPr>
          <w:p w14:paraId="61779C7F" w14:textId="7A6176D6" w:rsidR="00D83571" w:rsidRPr="00D83571" w:rsidRDefault="00D83571" w:rsidP="00D83571">
            <w:pPr>
              <w:spacing w:line="271" w:lineRule="auto"/>
              <w:ind w:right="-2"/>
              <w:rPr>
                <w:rFonts w:ascii="Calibri" w:hAnsi="Calibri" w:cs="Calibri"/>
                <w:b/>
                <w:sz w:val="22"/>
                <w:szCs w:val="22"/>
              </w:rPr>
            </w:pPr>
            <w:r w:rsidRPr="00D83571">
              <w:rPr>
                <w:rFonts w:ascii="Calibri" w:hAnsi="Calibri" w:cs="Calibri"/>
                <w:b/>
                <w:bCs/>
                <w:sz w:val="22"/>
                <w:szCs w:val="22"/>
              </w:rPr>
              <w:t xml:space="preserve">Urządzenie monitorujące </w:t>
            </w:r>
          </w:p>
        </w:tc>
      </w:tr>
      <w:tr w:rsidR="006024C1" w:rsidRPr="00D83571" w14:paraId="41543701" w14:textId="77777777" w:rsidTr="00A412FA">
        <w:trPr>
          <w:trHeight w:val="265"/>
          <w:jc w:val="center"/>
        </w:trPr>
        <w:tc>
          <w:tcPr>
            <w:tcW w:w="567" w:type="dxa"/>
            <w:vAlign w:val="center"/>
          </w:tcPr>
          <w:p w14:paraId="474E9305" w14:textId="77777777" w:rsidR="006024C1" w:rsidRPr="00D83571" w:rsidRDefault="006024C1" w:rsidP="0049019B">
            <w:pPr>
              <w:tabs>
                <w:tab w:val="center" w:pos="4536"/>
                <w:tab w:val="right" w:pos="9072"/>
              </w:tabs>
              <w:spacing w:line="271" w:lineRule="auto"/>
              <w:ind w:right="-2"/>
              <w:jc w:val="center"/>
              <w:rPr>
                <w:rFonts w:ascii="Calibri" w:hAnsi="Calibri" w:cs="Calibri"/>
                <w:sz w:val="22"/>
                <w:szCs w:val="22"/>
              </w:rPr>
            </w:pPr>
          </w:p>
        </w:tc>
        <w:tc>
          <w:tcPr>
            <w:tcW w:w="4376" w:type="dxa"/>
          </w:tcPr>
          <w:p w14:paraId="2C6B0A19" w14:textId="32D75B71" w:rsidR="006024C1" w:rsidRPr="00D83571" w:rsidRDefault="006024C1" w:rsidP="00D83571">
            <w:pPr>
              <w:spacing w:line="271" w:lineRule="auto"/>
              <w:ind w:right="-2"/>
              <w:rPr>
                <w:rFonts w:ascii="Calibri" w:hAnsi="Calibri" w:cs="Calibri"/>
                <w:bCs/>
                <w:sz w:val="22"/>
                <w:szCs w:val="22"/>
              </w:rPr>
            </w:pPr>
            <w:r w:rsidRPr="00D83571">
              <w:rPr>
                <w:rFonts w:ascii="Calibri" w:hAnsi="Calibri" w:cs="Calibri"/>
                <w:bCs/>
                <w:sz w:val="22"/>
                <w:szCs w:val="22"/>
              </w:rPr>
              <w:t>Nazwa producenta</w:t>
            </w:r>
          </w:p>
        </w:tc>
        <w:tc>
          <w:tcPr>
            <w:tcW w:w="3914" w:type="dxa"/>
          </w:tcPr>
          <w:p w14:paraId="216F2E69" w14:textId="77777777" w:rsidR="006024C1" w:rsidRPr="00D83571" w:rsidRDefault="006024C1" w:rsidP="005B1EB3">
            <w:pPr>
              <w:spacing w:line="271" w:lineRule="auto"/>
              <w:ind w:right="-2"/>
              <w:jc w:val="center"/>
              <w:rPr>
                <w:rFonts w:ascii="Calibri" w:hAnsi="Calibri" w:cs="Calibri"/>
                <w:b/>
                <w:sz w:val="22"/>
                <w:szCs w:val="22"/>
              </w:rPr>
            </w:pPr>
          </w:p>
        </w:tc>
      </w:tr>
      <w:tr w:rsidR="0049019B" w:rsidRPr="00D83571" w14:paraId="2D124840" w14:textId="77777777" w:rsidTr="00A412FA">
        <w:trPr>
          <w:trHeight w:val="265"/>
          <w:jc w:val="center"/>
        </w:trPr>
        <w:tc>
          <w:tcPr>
            <w:tcW w:w="567" w:type="dxa"/>
            <w:vAlign w:val="center"/>
          </w:tcPr>
          <w:p w14:paraId="7A0954F7" w14:textId="77777777" w:rsidR="0049019B" w:rsidRPr="00D83571" w:rsidRDefault="0049019B"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530D8276" w14:textId="2A5B6068" w:rsidR="0049019B" w:rsidRPr="00D83571" w:rsidRDefault="0049019B" w:rsidP="00D83571">
            <w:pPr>
              <w:spacing w:line="271" w:lineRule="auto"/>
              <w:ind w:right="-2"/>
              <w:rPr>
                <w:rFonts w:ascii="Calibri" w:hAnsi="Calibri" w:cs="Calibri"/>
                <w:b/>
                <w:bCs/>
                <w:sz w:val="22"/>
                <w:szCs w:val="22"/>
              </w:rPr>
            </w:pPr>
            <w:r w:rsidRPr="00D83571">
              <w:rPr>
                <w:rFonts w:ascii="Calibri" w:hAnsi="Calibri" w:cs="Calibri"/>
                <w:bCs/>
                <w:sz w:val="22"/>
                <w:szCs w:val="22"/>
              </w:rPr>
              <w:t>Model/numer katalogowy</w:t>
            </w:r>
          </w:p>
        </w:tc>
        <w:tc>
          <w:tcPr>
            <w:tcW w:w="3914" w:type="dxa"/>
          </w:tcPr>
          <w:p w14:paraId="4852D716" w14:textId="77777777" w:rsidR="0049019B" w:rsidRPr="00D83571" w:rsidRDefault="0049019B" w:rsidP="005B1EB3">
            <w:pPr>
              <w:spacing w:line="271" w:lineRule="auto"/>
              <w:ind w:right="-2"/>
              <w:jc w:val="center"/>
              <w:rPr>
                <w:rFonts w:ascii="Calibri" w:hAnsi="Calibri" w:cs="Calibri"/>
                <w:b/>
                <w:sz w:val="22"/>
                <w:szCs w:val="22"/>
              </w:rPr>
            </w:pPr>
          </w:p>
        </w:tc>
      </w:tr>
      <w:tr w:rsidR="00D83571" w:rsidRPr="00D83571" w14:paraId="3D011944" w14:textId="77777777" w:rsidTr="00C61B0A">
        <w:trPr>
          <w:trHeight w:val="265"/>
          <w:jc w:val="center"/>
        </w:trPr>
        <w:tc>
          <w:tcPr>
            <w:tcW w:w="567" w:type="dxa"/>
            <w:vAlign w:val="center"/>
          </w:tcPr>
          <w:p w14:paraId="51A4391F" w14:textId="7A9782EC" w:rsidR="00D83571" w:rsidRPr="00D83571" w:rsidRDefault="00D83571" w:rsidP="008D635F">
            <w:pPr>
              <w:tabs>
                <w:tab w:val="center" w:pos="4536"/>
                <w:tab w:val="right" w:pos="9072"/>
              </w:tabs>
              <w:spacing w:line="271" w:lineRule="auto"/>
              <w:ind w:right="-2"/>
              <w:jc w:val="center"/>
              <w:rPr>
                <w:rFonts w:ascii="Calibri" w:hAnsi="Calibri" w:cs="Calibri"/>
                <w:sz w:val="22"/>
                <w:szCs w:val="22"/>
              </w:rPr>
            </w:pPr>
            <w:r w:rsidRPr="00D83571">
              <w:rPr>
                <w:rFonts w:ascii="Calibri" w:hAnsi="Calibri" w:cs="Calibri"/>
                <w:sz w:val="22"/>
                <w:szCs w:val="22"/>
              </w:rPr>
              <w:t>16</w:t>
            </w:r>
          </w:p>
        </w:tc>
        <w:tc>
          <w:tcPr>
            <w:tcW w:w="8290" w:type="dxa"/>
            <w:gridSpan w:val="2"/>
          </w:tcPr>
          <w:p w14:paraId="6AF7BC56" w14:textId="02838321" w:rsidR="00D83571" w:rsidRPr="00D83571" w:rsidRDefault="00D83571" w:rsidP="00D83571">
            <w:pPr>
              <w:spacing w:line="271" w:lineRule="auto"/>
              <w:ind w:right="-2"/>
              <w:rPr>
                <w:rFonts w:ascii="Calibri" w:hAnsi="Calibri" w:cs="Calibri"/>
                <w:b/>
                <w:sz w:val="22"/>
                <w:szCs w:val="22"/>
              </w:rPr>
            </w:pPr>
            <w:r w:rsidRPr="00D83571">
              <w:rPr>
                <w:rFonts w:ascii="Calibri" w:hAnsi="Calibri" w:cs="Calibri"/>
                <w:b/>
                <w:bCs/>
                <w:sz w:val="22"/>
                <w:szCs w:val="22"/>
              </w:rPr>
              <w:t>Ładowarka dla urządzeń: monitorującego, komunikacji mobilnej i bezprzewodowego ekranu</w:t>
            </w:r>
          </w:p>
        </w:tc>
      </w:tr>
      <w:tr w:rsidR="006024C1" w:rsidRPr="00D83571" w14:paraId="598179FE" w14:textId="77777777" w:rsidTr="00A412FA">
        <w:trPr>
          <w:trHeight w:val="265"/>
          <w:jc w:val="center"/>
        </w:trPr>
        <w:tc>
          <w:tcPr>
            <w:tcW w:w="567" w:type="dxa"/>
            <w:vAlign w:val="center"/>
          </w:tcPr>
          <w:p w14:paraId="3AEB69AB" w14:textId="77777777" w:rsidR="006024C1" w:rsidRPr="00D83571" w:rsidRDefault="006024C1" w:rsidP="008D635F">
            <w:pPr>
              <w:tabs>
                <w:tab w:val="center" w:pos="4536"/>
                <w:tab w:val="right" w:pos="9072"/>
              </w:tabs>
              <w:spacing w:line="271" w:lineRule="auto"/>
              <w:ind w:right="-2"/>
              <w:jc w:val="center"/>
              <w:rPr>
                <w:rFonts w:ascii="Calibri" w:hAnsi="Calibri" w:cs="Calibri"/>
                <w:sz w:val="22"/>
                <w:szCs w:val="22"/>
              </w:rPr>
            </w:pPr>
          </w:p>
        </w:tc>
        <w:tc>
          <w:tcPr>
            <w:tcW w:w="4376" w:type="dxa"/>
          </w:tcPr>
          <w:p w14:paraId="7441A733" w14:textId="7F6D3016" w:rsidR="006024C1" w:rsidRPr="00D83571" w:rsidRDefault="006024C1" w:rsidP="00D83571">
            <w:pPr>
              <w:spacing w:line="271" w:lineRule="auto"/>
              <w:ind w:right="-2"/>
              <w:rPr>
                <w:rFonts w:ascii="Calibri" w:hAnsi="Calibri" w:cs="Calibri"/>
                <w:bCs/>
                <w:sz w:val="22"/>
                <w:szCs w:val="22"/>
              </w:rPr>
            </w:pPr>
            <w:r w:rsidRPr="00D83571">
              <w:rPr>
                <w:rFonts w:ascii="Calibri" w:hAnsi="Calibri" w:cs="Calibri"/>
                <w:bCs/>
                <w:sz w:val="22"/>
                <w:szCs w:val="22"/>
              </w:rPr>
              <w:t>Nazwa producenta</w:t>
            </w:r>
          </w:p>
        </w:tc>
        <w:tc>
          <w:tcPr>
            <w:tcW w:w="3914" w:type="dxa"/>
          </w:tcPr>
          <w:p w14:paraId="15B846D1" w14:textId="77777777" w:rsidR="006024C1" w:rsidRPr="00D83571" w:rsidRDefault="006024C1" w:rsidP="005B1EB3">
            <w:pPr>
              <w:spacing w:line="271" w:lineRule="auto"/>
              <w:ind w:right="-2"/>
              <w:jc w:val="center"/>
              <w:rPr>
                <w:rFonts w:ascii="Calibri" w:hAnsi="Calibri" w:cs="Calibri"/>
                <w:b/>
                <w:sz w:val="22"/>
                <w:szCs w:val="22"/>
              </w:rPr>
            </w:pPr>
          </w:p>
        </w:tc>
      </w:tr>
      <w:tr w:rsidR="0049019B" w:rsidRPr="00D83571" w14:paraId="71E3BD69" w14:textId="77777777" w:rsidTr="00A412FA">
        <w:trPr>
          <w:trHeight w:val="265"/>
          <w:jc w:val="center"/>
        </w:trPr>
        <w:tc>
          <w:tcPr>
            <w:tcW w:w="567" w:type="dxa"/>
            <w:vAlign w:val="center"/>
          </w:tcPr>
          <w:p w14:paraId="18FBF37E" w14:textId="77777777" w:rsidR="0049019B" w:rsidRPr="00D83571" w:rsidRDefault="0049019B"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14B8E864" w14:textId="29FED4DE" w:rsidR="0049019B" w:rsidRPr="00D83571" w:rsidRDefault="0049019B" w:rsidP="00D83571">
            <w:pPr>
              <w:spacing w:line="271" w:lineRule="auto"/>
              <w:ind w:right="-2"/>
              <w:rPr>
                <w:rFonts w:ascii="Calibri" w:hAnsi="Calibri" w:cs="Calibri"/>
                <w:b/>
                <w:bCs/>
                <w:sz w:val="22"/>
                <w:szCs w:val="22"/>
              </w:rPr>
            </w:pPr>
            <w:r w:rsidRPr="00D83571">
              <w:rPr>
                <w:rFonts w:ascii="Calibri" w:hAnsi="Calibri" w:cs="Calibri"/>
                <w:bCs/>
                <w:sz w:val="22"/>
                <w:szCs w:val="22"/>
              </w:rPr>
              <w:t>Model/numer katalogowy</w:t>
            </w:r>
          </w:p>
        </w:tc>
        <w:tc>
          <w:tcPr>
            <w:tcW w:w="3914" w:type="dxa"/>
          </w:tcPr>
          <w:p w14:paraId="14B7FFF9" w14:textId="77777777" w:rsidR="0049019B" w:rsidRPr="00D83571" w:rsidRDefault="0049019B" w:rsidP="005B1EB3">
            <w:pPr>
              <w:spacing w:line="271" w:lineRule="auto"/>
              <w:ind w:right="-2"/>
              <w:jc w:val="center"/>
              <w:rPr>
                <w:rFonts w:ascii="Calibri" w:hAnsi="Calibri" w:cs="Calibri"/>
                <w:b/>
                <w:sz w:val="22"/>
                <w:szCs w:val="22"/>
              </w:rPr>
            </w:pPr>
          </w:p>
        </w:tc>
      </w:tr>
      <w:tr w:rsidR="00D83571" w:rsidRPr="00E91BEA" w14:paraId="553DD795" w14:textId="77777777" w:rsidTr="00C61B0A">
        <w:trPr>
          <w:trHeight w:val="265"/>
          <w:jc w:val="center"/>
        </w:trPr>
        <w:tc>
          <w:tcPr>
            <w:tcW w:w="567" w:type="dxa"/>
            <w:vAlign w:val="center"/>
          </w:tcPr>
          <w:p w14:paraId="3D307C07" w14:textId="77777777" w:rsidR="00D83571" w:rsidRPr="00D83571" w:rsidRDefault="00D83571" w:rsidP="005B1EB3">
            <w:pPr>
              <w:tabs>
                <w:tab w:val="center" w:pos="4536"/>
                <w:tab w:val="right" w:pos="9072"/>
              </w:tabs>
              <w:spacing w:line="271" w:lineRule="auto"/>
              <w:ind w:right="-2"/>
              <w:jc w:val="center"/>
              <w:rPr>
                <w:rFonts w:ascii="Calibri" w:hAnsi="Calibri" w:cs="Calibri"/>
                <w:sz w:val="22"/>
                <w:szCs w:val="22"/>
              </w:rPr>
            </w:pPr>
          </w:p>
        </w:tc>
        <w:tc>
          <w:tcPr>
            <w:tcW w:w="8290" w:type="dxa"/>
            <w:gridSpan w:val="2"/>
          </w:tcPr>
          <w:p w14:paraId="591D5474" w14:textId="0C33119D" w:rsidR="00D83571" w:rsidRPr="00637C31" w:rsidRDefault="00D83571" w:rsidP="00D83571">
            <w:pPr>
              <w:spacing w:line="271" w:lineRule="auto"/>
              <w:ind w:right="-2"/>
              <w:rPr>
                <w:rFonts w:ascii="Calibri" w:hAnsi="Calibri" w:cs="Calibri"/>
                <w:b/>
                <w:sz w:val="22"/>
                <w:szCs w:val="22"/>
                <w:lang w:val="en-US"/>
              </w:rPr>
            </w:pPr>
            <w:r w:rsidRPr="00637C31">
              <w:rPr>
                <w:rFonts w:ascii="Calibri" w:hAnsi="Calibri" w:cs="Calibri"/>
                <w:b/>
                <w:bCs/>
                <w:sz w:val="22"/>
                <w:szCs w:val="22"/>
                <w:lang w:val="en-US"/>
              </w:rPr>
              <w:t>Kable USB-C – USB-C</w:t>
            </w:r>
          </w:p>
        </w:tc>
      </w:tr>
      <w:tr w:rsidR="006024C1" w:rsidRPr="00D83571" w14:paraId="6CF6739A" w14:textId="77777777" w:rsidTr="00A412FA">
        <w:trPr>
          <w:trHeight w:val="265"/>
          <w:jc w:val="center"/>
        </w:trPr>
        <w:tc>
          <w:tcPr>
            <w:tcW w:w="567" w:type="dxa"/>
            <w:vAlign w:val="center"/>
          </w:tcPr>
          <w:p w14:paraId="47ED0EFB" w14:textId="77777777" w:rsidR="006024C1" w:rsidRPr="00637C31" w:rsidRDefault="006024C1" w:rsidP="005B1EB3">
            <w:pPr>
              <w:tabs>
                <w:tab w:val="center" w:pos="4536"/>
                <w:tab w:val="right" w:pos="9072"/>
              </w:tabs>
              <w:spacing w:line="271" w:lineRule="auto"/>
              <w:ind w:right="-2"/>
              <w:jc w:val="center"/>
              <w:rPr>
                <w:rFonts w:ascii="Calibri" w:hAnsi="Calibri" w:cs="Calibri"/>
                <w:sz w:val="22"/>
                <w:szCs w:val="22"/>
                <w:lang w:val="en-US"/>
              </w:rPr>
            </w:pPr>
          </w:p>
        </w:tc>
        <w:tc>
          <w:tcPr>
            <w:tcW w:w="4376" w:type="dxa"/>
          </w:tcPr>
          <w:p w14:paraId="6C6482D4" w14:textId="79A5229E" w:rsidR="006024C1" w:rsidRPr="00D83571" w:rsidRDefault="006024C1" w:rsidP="00D83571">
            <w:pPr>
              <w:spacing w:line="271" w:lineRule="auto"/>
              <w:ind w:right="-2"/>
              <w:rPr>
                <w:rFonts w:ascii="Calibri" w:hAnsi="Calibri" w:cs="Calibri"/>
                <w:bCs/>
                <w:sz w:val="22"/>
                <w:szCs w:val="22"/>
              </w:rPr>
            </w:pPr>
            <w:r w:rsidRPr="00D83571">
              <w:rPr>
                <w:rFonts w:ascii="Calibri" w:hAnsi="Calibri" w:cs="Calibri"/>
                <w:bCs/>
                <w:sz w:val="22"/>
                <w:szCs w:val="22"/>
              </w:rPr>
              <w:t>Nazwa producenta</w:t>
            </w:r>
          </w:p>
        </w:tc>
        <w:tc>
          <w:tcPr>
            <w:tcW w:w="3914" w:type="dxa"/>
          </w:tcPr>
          <w:p w14:paraId="66FC0270" w14:textId="77777777" w:rsidR="006024C1" w:rsidRPr="00D83571" w:rsidRDefault="006024C1" w:rsidP="005B1EB3">
            <w:pPr>
              <w:spacing w:line="271" w:lineRule="auto"/>
              <w:ind w:right="-2"/>
              <w:jc w:val="center"/>
              <w:rPr>
                <w:rFonts w:ascii="Calibri" w:hAnsi="Calibri" w:cs="Calibri"/>
                <w:b/>
                <w:sz w:val="22"/>
                <w:szCs w:val="22"/>
              </w:rPr>
            </w:pPr>
          </w:p>
        </w:tc>
      </w:tr>
      <w:tr w:rsidR="0049019B" w:rsidRPr="00D83571" w14:paraId="730928C5" w14:textId="77777777" w:rsidTr="00A412FA">
        <w:trPr>
          <w:trHeight w:val="265"/>
          <w:jc w:val="center"/>
        </w:trPr>
        <w:tc>
          <w:tcPr>
            <w:tcW w:w="567" w:type="dxa"/>
            <w:vAlign w:val="center"/>
          </w:tcPr>
          <w:p w14:paraId="3CC508DA" w14:textId="77777777" w:rsidR="0049019B" w:rsidRPr="00D83571" w:rsidRDefault="0049019B"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6DF157E7" w14:textId="04FC6F5E" w:rsidR="0049019B" w:rsidRPr="00D83571" w:rsidRDefault="0049019B" w:rsidP="00D83571">
            <w:pPr>
              <w:spacing w:line="271" w:lineRule="auto"/>
              <w:ind w:right="-2"/>
              <w:rPr>
                <w:rFonts w:ascii="Calibri" w:hAnsi="Calibri" w:cs="Calibri"/>
                <w:b/>
                <w:bCs/>
                <w:sz w:val="22"/>
                <w:szCs w:val="22"/>
              </w:rPr>
            </w:pPr>
            <w:r w:rsidRPr="00D83571">
              <w:rPr>
                <w:rFonts w:ascii="Calibri" w:hAnsi="Calibri" w:cs="Calibri"/>
                <w:bCs/>
                <w:sz w:val="22"/>
                <w:szCs w:val="22"/>
              </w:rPr>
              <w:t>Model/numer katalogowy</w:t>
            </w:r>
          </w:p>
        </w:tc>
        <w:tc>
          <w:tcPr>
            <w:tcW w:w="3914" w:type="dxa"/>
          </w:tcPr>
          <w:p w14:paraId="5EC62869" w14:textId="77777777" w:rsidR="0049019B" w:rsidRPr="00D83571" w:rsidRDefault="0049019B" w:rsidP="005B1EB3">
            <w:pPr>
              <w:spacing w:line="271" w:lineRule="auto"/>
              <w:ind w:right="-2"/>
              <w:jc w:val="center"/>
              <w:rPr>
                <w:rFonts w:ascii="Calibri" w:hAnsi="Calibri" w:cs="Calibri"/>
                <w:b/>
                <w:sz w:val="22"/>
                <w:szCs w:val="22"/>
              </w:rPr>
            </w:pPr>
          </w:p>
        </w:tc>
      </w:tr>
      <w:tr w:rsidR="00D83571" w:rsidRPr="00D83571" w14:paraId="3D8E31D1" w14:textId="77777777" w:rsidTr="00C61B0A">
        <w:trPr>
          <w:trHeight w:val="265"/>
          <w:jc w:val="center"/>
        </w:trPr>
        <w:tc>
          <w:tcPr>
            <w:tcW w:w="567" w:type="dxa"/>
            <w:vAlign w:val="center"/>
          </w:tcPr>
          <w:p w14:paraId="2A5C265A" w14:textId="15E52E4E" w:rsidR="00D83571" w:rsidRPr="00D83571" w:rsidRDefault="00D83571" w:rsidP="001F3544">
            <w:pPr>
              <w:tabs>
                <w:tab w:val="center" w:pos="4536"/>
                <w:tab w:val="right" w:pos="9072"/>
              </w:tabs>
              <w:spacing w:line="271" w:lineRule="auto"/>
              <w:ind w:right="-2"/>
              <w:jc w:val="center"/>
              <w:rPr>
                <w:rFonts w:ascii="Calibri" w:hAnsi="Calibri" w:cs="Calibri"/>
                <w:sz w:val="22"/>
                <w:szCs w:val="22"/>
              </w:rPr>
            </w:pPr>
            <w:r w:rsidRPr="00D83571">
              <w:rPr>
                <w:rFonts w:ascii="Calibri" w:hAnsi="Calibri" w:cs="Calibri"/>
                <w:sz w:val="22"/>
                <w:szCs w:val="22"/>
              </w:rPr>
              <w:t>17</w:t>
            </w:r>
          </w:p>
        </w:tc>
        <w:tc>
          <w:tcPr>
            <w:tcW w:w="8290" w:type="dxa"/>
            <w:gridSpan w:val="2"/>
          </w:tcPr>
          <w:p w14:paraId="7CED7AD5" w14:textId="50AADFC5" w:rsidR="00D83571" w:rsidRPr="00D83571" w:rsidRDefault="00D83571" w:rsidP="00D83571">
            <w:pPr>
              <w:spacing w:line="271" w:lineRule="auto"/>
              <w:ind w:right="-2"/>
              <w:rPr>
                <w:rFonts w:ascii="Calibri" w:hAnsi="Calibri" w:cs="Calibri"/>
                <w:b/>
                <w:sz w:val="22"/>
                <w:szCs w:val="22"/>
              </w:rPr>
            </w:pPr>
            <w:r w:rsidRPr="00D83571">
              <w:rPr>
                <w:rFonts w:ascii="Calibri" w:hAnsi="Calibri" w:cs="Calibri"/>
                <w:b/>
                <w:bCs/>
                <w:sz w:val="22"/>
                <w:szCs w:val="22"/>
              </w:rPr>
              <w:t>Ładowarka dla urządzenia komunikacji mobilnej</w:t>
            </w:r>
          </w:p>
        </w:tc>
      </w:tr>
      <w:tr w:rsidR="006024C1" w:rsidRPr="00D83571" w14:paraId="03E70552" w14:textId="77777777" w:rsidTr="00A412FA">
        <w:trPr>
          <w:trHeight w:val="265"/>
          <w:jc w:val="center"/>
        </w:trPr>
        <w:tc>
          <w:tcPr>
            <w:tcW w:w="567" w:type="dxa"/>
            <w:vAlign w:val="center"/>
          </w:tcPr>
          <w:p w14:paraId="58A9BF0C" w14:textId="77777777" w:rsidR="006024C1" w:rsidRPr="00D83571" w:rsidRDefault="006024C1" w:rsidP="001F3544">
            <w:pPr>
              <w:tabs>
                <w:tab w:val="center" w:pos="4536"/>
                <w:tab w:val="right" w:pos="9072"/>
              </w:tabs>
              <w:spacing w:line="271" w:lineRule="auto"/>
              <w:ind w:right="-2"/>
              <w:jc w:val="center"/>
              <w:rPr>
                <w:rFonts w:ascii="Calibri" w:hAnsi="Calibri" w:cs="Calibri"/>
                <w:sz w:val="22"/>
                <w:szCs w:val="22"/>
              </w:rPr>
            </w:pPr>
          </w:p>
        </w:tc>
        <w:tc>
          <w:tcPr>
            <w:tcW w:w="4376" w:type="dxa"/>
          </w:tcPr>
          <w:p w14:paraId="03131544" w14:textId="275D7AAC" w:rsidR="006024C1" w:rsidRPr="00D83571" w:rsidRDefault="006024C1" w:rsidP="00D83571">
            <w:pPr>
              <w:spacing w:line="271" w:lineRule="auto"/>
              <w:ind w:right="-2"/>
              <w:rPr>
                <w:rFonts w:ascii="Calibri" w:hAnsi="Calibri" w:cs="Calibri"/>
                <w:bCs/>
                <w:sz w:val="22"/>
                <w:szCs w:val="22"/>
              </w:rPr>
            </w:pPr>
            <w:r w:rsidRPr="00D83571">
              <w:rPr>
                <w:rFonts w:ascii="Calibri" w:hAnsi="Calibri" w:cs="Calibri"/>
                <w:bCs/>
                <w:sz w:val="22"/>
                <w:szCs w:val="22"/>
              </w:rPr>
              <w:t>Nazwa producenta</w:t>
            </w:r>
          </w:p>
        </w:tc>
        <w:tc>
          <w:tcPr>
            <w:tcW w:w="3914" w:type="dxa"/>
          </w:tcPr>
          <w:p w14:paraId="0E238662" w14:textId="77777777" w:rsidR="006024C1" w:rsidRPr="00D83571" w:rsidRDefault="006024C1" w:rsidP="005B1EB3">
            <w:pPr>
              <w:spacing w:line="271" w:lineRule="auto"/>
              <w:ind w:right="-2"/>
              <w:jc w:val="center"/>
              <w:rPr>
                <w:rFonts w:ascii="Calibri" w:hAnsi="Calibri" w:cs="Calibri"/>
                <w:b/>
                <w:sz w:val="22"/>
                <w:szCs w:val="22"/>
              </w:rPr>
            </w:pPr>
          </w:p>
        </w:tc>
      </w:tr>
      <w:tr w:rsidR="008D635F" w:rsidRPr="00D83571" w14:paraId="60A8A902" w14:textId="77777777" w:rsidTr="00A412FA">
        <w:trPr>
          <w:trHeight w:val="265"/>
          <w:jc w:val="center"/>
        </w:trPr>
        <w:tc>
          <w:tcPr>
            <w:tcW w:w="567" w:type="dxa"/>
            <w:vAlign w:val="center"/>
          </w:tcPr>
          <w:p w14:paraId="075013D2" w14:textId="77777777" w:rsidR="008D635F" w:rsidRPr="00D83571" w:rsidRDefault="008D635F"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26150A60" w14:textId="79BF4A74" w:rsidR="008D635F" w:rsidRPr="00D83571" w:rsidRDefault="008D635F" w:rsidP="00D83571">
            <w:pPr>
              <w:spacing w:line="271" w:lineRule="auto"/>
              <w:ind w:right="-2"/>
              <w:rPr>
                <w:rFonts w:ascii="Calibri" w:hAnsi="Calibri" w:cs="Calibri"/>
                <w:b/>
                <w:bCs/>
                <w:sz w:val="22"/>
                <w:szCs w:val="22"/>
              </w:rPr>
            </w:pPr>
            <w:r w:rsidRPr="00D83571">
              <w:rPr>
                <w:rFonts w:ascii="Calibri" w:hAnsi="Calibri" w:cs="Calibri"/>
                <w:bCs/>
                <w:sz w:val="22"/>
                <w:szCs w:val="22"/>
              </w:rPr>
              <w:t>Model/numer katalogowy</w:t>
            </w:r>
          </w:p>
        </w:tc>
        <w:tc>
          <w:tcPr>
            <w:tcW w:w="3914" w:type="dxa"/>
          </w:tcPr>
          <w:p w14:paraId="103BC95D" w14:textId="77777777" w:rsidR="008D635F" w:rsidRPr="00D83571" w:rsidRDefault="008D635F" w:rsidP="005B1EB3">
            <w:pPr>
              <w:spacing w:line="271" w:lineRule="auto"/>
              <w:ind w:right="-2"/>
              <w:jc w:val="center"/>
              <w:rPr>
                <w:rFonts w:ascii="Calibri" w:hAnsi="Calibri" w:cs="Calibri"/>
                <w:b/>
                <w:sz w:val="22"/>
                <w:szCs w:val="22"/>
              </w:rPr>
            </w:pPr>
          </w:p>
        </w:tc>
      </w:tr>
      <w:tr w:rsidR="00D83571" w:rsidRPr="00D83571" w14:paraId="0D15D307" w14:textId="77777777" w:rsidTr="00C61B0A">
        <w:trPr>
          <w:trHeight w:val="265"/>
          <w:jc w:val="center"/>
        </w:trPr>
        <w:tc>
          <w:tcPr>
            <w:tcW w:w="567" w:type="dxa"/>
            <w:vAlign w:val="center"/>
          </w:tcPr>
          <w:p w14:paraId="19E10C17" w14:textId="47A6D1FA" w:rsidR="00D83571" w:rsidRPr="00D83571" w:rsidRDefault="00D83571" w:rsidP="001F3544">
            <w:pPr>
              <w:tabs>
                <w:tab w:val="center" w:pos="4536"/>
                <w:tab w:val="right" w:pos="9072"/>
              </w:tabs>
              <w:spacing w:line="271" w:lineRule="auto"/>
              <w:ind w:right="-2"/>
              <w:jc w:val="center"/>
              <w:rPr>
                <w:rFonts w:ascii="Calibri" w:hAnsi="Calibri" w:cs="Calibri"/>
                <w:sz w:val="22"/>
                <w:szCs w:val="22"/>
              </w:rPr>
            </w:pPr>
            <w:r w:rsidRPr="00D83571">
              <w:rPr>
                <w:rFonts w:ascii="Calibri" w:hAnsi="Calibri" w:cs="Calibri"/>
                <w:sz w:val="22"/>
                <w:szCs w:val="22"/>
              </w:rPr>
              <w:t>18</w:t>
            </w:r>
          </w:p>
        </w:tc>
        <w:tc>
          <w:tcPr>
            <w:tcW w:w="8290" w:type="dxa"/>
            <w:gridSpan w:val="2"/>
          </w:tcPr>
          <w:p w14:paraId="42A34834" w14:textId="101E0B5A" w:rsidR="00D83571" w:rsidRPr="00D83571" w:rsidRDefault="00D83571" w:rsidP="00D83571">
            <w:pPr>
              <w:spacing w:line="271" w:lineRule="auto"/>
              <w:ind w:right="-2"/>
              <w:rPr>
                <w:rFonts w:ascii="Calibri" w:hAnsi="Calibri" w:cs="Calibri"/>
                <w:b/>
                <w:sz w:val="22"/>
                <w:szCs w:val="22"/>
              </w:rPr>
            </w:pPr>
            <w:r w:rsidRPr="00D83571">
              <w:rPr>
                <w:rFonts w:ascii="Calibri" w:hAnsi="Calibri" w:cs="Calibri"/>
                <w:b/>
                <w:bCs/>
                <w:sz w:val="22"/>
                <w:szCs w:val="22"/>
              </w:rPr>
              <w:t xml:space="preserve">Przewód </w:t>
            </w:r>
            <w:r w:rsidRPr="00D83571">
              <w:rPr>
                <w:rFonts w:asciiTheme="minorHAnsi" w:hAnsiTheme="minorHAnsi" w:cstheme="minorHAnsi"/>
                <w:b/>
                <w:sz w:val="22"/>
                <w:szCs w:val="22"/>
              </w:rPr>
              <w:t>Thunderbolt 3</w:t>
            </w:r>
          </w:p>
        </w:tc>
      </w:tr>
      <w:tr w:rsidR="006024C1" w:rsidRPr="00D83571" w14:paraId="3E7AEF8F" w14:textId="77777777" w:rsidTr="00A412FA">
        <w:trPr>
          <w:trHeight w:val="265"/>
          <w:jc w:val="center"/>
        </w:trPr>
        <w:tc>
          <w:tcPr>
            <w:tcW w:w="567" w:type="dxa"/>
            <w:vAlign w:val="center"/>
          </w:tcPr>
          <w:p w14:paraId="3D2B9910" w14:textId="77777777" w:rsidR="006024C1" w:rsidRPr="00D83571" w:rsidRDefault="006024C1" w:rsidP="001F3544">
            <w:pPr>
              <w:tabs>
                <w:tab w:val="center" w:pos="4536"/>
                <w:tab w:val="right" w:pos="9072"/>
              </w:tabs>
              <w:spacing w:line="271" w:lineRule="auto"/>
              <w:ind w:right="-2"/>
              <w:jc w:val="center"/>
              <w:rPr>
                <w:rFonts w:ascii="Calibri" w:hAnsi="Calibri" w:cs="Calibri"/>
                <w:sz w:val="22"/>
                <w:szCs w:val="22"/>
              </w:rPr>
            </w:pPr>
          </w:p>
        </w:tc>
        <w:tc>
          <w:tcPr>
            <w:tcW w:w="4376" w:type="dxa"/>
          </w:tcPr>
          <w:p w14:paraId="4C9BD9BF" w14:textId="2BA09C60" w:rsidR="006024C1" w:rsidRPr="00D83571" w:rsidRDefault="006024C1" w:rsidP="00D83571">
            <w:pPr>
              <w:spacing w:line="271" w:lineRule="auto"/>
              <w:ind w:right="-2"/>
              <w:rPr>
                <w:rFonts w:ascii="Calibri" w:hAnsi="Calibri" w:cs="Calibri"/>
                <w:bCs/>
                <w:sz w:val="22"/>
                <w:szCs w:val="22"/>
              </w:rPr>
            </w:pPr>
            <w:r w:rsidRPr="00D83571">
              <w:rPr>
                <w:rFonts w:ascii="Calibri" w:hAnsi="Calibri" w:cs="Calibri"/>
                <w:bCs/>
                <w:sz w:val="22"/>
                <w:szCs w:val="22"/>
              </w:rPr>
              <w:t>Nazwa producenta</w:t>
            </w:r>
          </w:p>
        </w:tc>
        <w:tc>
          <w:tcPr>
            <w:tcW w:w="3914" w:type="dxa"/>
          </w:tcPr>
          <w:p w14:paraId="11FD538C" w14:textId="77777777" w:rsidR="006024C1" w:rsidRPr="00D83571" w:rsidRDefault="006024C1" w:rsidP="005B1EB3">
            <w:pPr>
              <w:spacing w:line="271" w:lineRule="auto"/>
              <w:ind w:right="-2"/>
              <w:jc w:val="center"/>
              <w:rPr>
                <w:rFonts w:ascii="Calibri" w:hAnsi="Calibri" w:cs="Calibri"/>
                <w:b/>
                <w:sz w:val="22"/>
                <w:szCs w:val="22"/>
              </w:rPr>
            </w:pPr>
          </w:p>
        </w:tc>
      </w:tr>
      <w:tr w:rsidR="001F3544" w:rsidRPr="00D83571" w14:paraId="188C6B4A" w14:textId="77777777" w:rsidTr="00A412FA">
        <w:trPr>
          <w:trHeight w:val="265"/>
          <w:jc w:val="center"/>
        </w:trPr>
        <w:tc>
          <w:tcPr>
            <w:tcW w:w="567" w:type="dxa"/>
            <w:vAlign w:val="center"/>
          </w:tcPr>
          <w:p w14:paraId="3E265B5D" w14:textId="77777777" w:rsidR="001F3544" w:rsidRPr="00D83571" w:rsidRDefault="001F3544"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608BC644" w14:textId="31CC8A08" w:rsidR="001F3544" w:rsidRPr="00D83571" w:rsidRDefault="001F3544" w:rsidP="00D83571">
            <w:pPr>
              <w:spacing w:line="271" w:lineRule="auto"/>
              <w:ind w:right="-2"/>
              <w:rPr>
                <w:rFonts w:ascii="Calibri" w:hAnsi="Calibri" w:cs="Calibri"/>
                <w:b/>
                <w:bCs/>
                <w:sz w:val="22"/>
                <w:szCs w:val="22"/>
              </w:rPr>
            </w:pPr>
            <w:r w:rsidRPr="00D83571">
              <w:rPr>
                <w:rFonts w:ascii="Calibri" w:hAnsi="Calibri" w:cs="Calibri"/>
                <w:bCs/>
                <w:sz w:val="22"/>
                <w:szCs w:val="22"/>
              </w:rPr>
              <w:t>Model/numer katalogowy</w:t>
            </w:r>
          </w:p>
        </w:tc>
        <w:tc>
          <w:tcPr>
            <w:tcW w:w="3914" w:type="dxa"/>
          </w:tcPr>
          <w:p w14:paraId="6D42037B" w14:textId="77777777" w:rsidR="001F3544" w:rsidRPr="00D83571" w:rsidRDefault="001F3544" w:rsidP="005B1EB3">
            <w:pPr>
              <w:spacing w:line="271" w:lineRule="auto"/>
              <w:ind w:right="-2"/>
              <w:jc w:val="center"/>
              <w:rPr>
                <w:rFonts w:ascii="Calibri" w:hAnsi="Calibri" w:cs="Calibri"/>
                <w:b/>
                <w:sz w:val="22"/>
                <w:szCs w:val="22"/>
              </w:rPr>
            </w:pPr>
          </w:p>
        </w:tc>
      </w:tr>
      <w:tr w:rsidR="00D83571" w:rsidRPr="00D83571" w14:paraId="708E4A31" w14:textId="77777777" w:rsidTr="00C61B0A">
        <w:trPr>
          <w:trHeight w:val="265"/>
          <w:jc w:val="center"/>
        </w:trPr>
        <w:tc>
          <w:tcPr>
            <w:tcW w:w="567" w:type="dxa"/>
            <w:vAlign w:val="center"/>
          </w:tcPr>
          <w:p w14:paraId="79C14A06" w14:textId="6C3D9765" w:rsidR="00D83571" w:rsidRPr="00D83571" w:rsidRDefault="00D83571" w:rsidP="00C41FFA">
            <w:pPr>
              <w:tabs>
                <w:tab w:val="center" w:pos="4536"/>
                <w:tab w:val="right" w:pos="9072"/>
              </w:tabs>
              <w:spacing w:line="271" w:lineRule="auto"/>
              <w:ind w:right="-2"/>
              <w:jc w:val="center"/>
              <w:rPr>
                <w:rFonts w:ascii="Calibri" w:hAnsi="Calibri" w:cs="Calibri"/>
                <w:sz w:val="22"/>
                <w:szCs w:val="22"/>
              </w:rPr>
            </w:pPr>
            <w:r w:rsidRPr="00D83571">
              <w:rPr>
                <w:rFonts w:ascii="Calibri" w:hAnsi="Calibri" w:cs="Calibri"/>
                <w:sz w:val="22"/>
                <w:szCs w:val="22"/>
              </w:rPr>
              <w:t>19</w:t>
            </w:r>
          </w:p>
        </w:tc>
        <w:tc>
          <w:tcPr>
            <w:tcW w:w="8290" w:type="dxa"/>
            <w:gridSpan w:val="2"/>
          </w:tcPr>
          <w:p w14:paraId="037D14A9" w14:textId="34F55A3E" w:rsidR="00D83571" w:rsidRPr="00D83571" w:rsidRDefault="00D83571" w:rsidP="00D83571">
            <w:pPr>
              <w:spacing w:line="271" w:lineRule="auto"/>
              <w:ind w:right="-2"/>
              <w:rPr>
                <w:rFonts w:ascii="Calibri" w:hAnsi="Calibri" w:cs="Calibri"/>
                <w:b/>
                <w:sz w:val="22"/>
                <w:szCs w:val="22"/>
              </w:rPr>
            </w:pPr>
            <w:r w:rsidRPr="00D83571">
              <w:rPr>
                <w:rFonts w:ascii="Calibri" w:hAnsi="Calibri" w:cs="Calibri"/>
                <w:b/>
                <w:bCs/>
                <w:sz w:val="22"/>
                <w:szCs w:val="22"/>
              </w:rPr>
              <w:t>Skaner</w:t>
            </w:r>
          </w:p>
        </w:tc>
      </w:tr>
      <w:tr w:rsidR="006024C1" w:rsidRPr="00D83571" w14:paraId="5B54B599" w14:textId="77777777" w:rsidTr="00A412FA">
        <w:trPr>
          <w:trHeight w:val="265"/>
          <w:jc w:val="center"/>
        </w:trPr>
        <w:tc>
          <w:tcPr>
            <w:tcW w:w="567" w:type="dxa"/>
            <w:vAlign w:val="center"/>
          </w:tcPr>
          <w:p w14:paraId="57D46710" w14:textId="77777777" w:rsidR="006024C1" w:rsidRPr="00D83571" w:rsidRDefault="006024C1" w:rsidP="00C41FFA">
            <w:pPr>
              <w:tabs>
                <w:tab w:val="center" w:pos="4536"/>
                <w:tab w:val="right" w:pos="9072"/>
              </w:tabs>
              <w:spacing w:line="271" w:lineRule="auto"/>
              <w:ind w:right="-2"/>
              <w:jc w:val="center"/>
              <w:rPr>
                <w:rFonts w:ascii="Calibri" w:hAnsi="Calibri" w:cs="Calibri"/>
                <w:sz w:val="22"/>
                <w:szCs w:val="22"/>
              </w:rPr>
            </w:pPr>
          </w:p>
        </w:tc>
        <w:tc>
          <w:tcPr>
            <w:tcW w:w="4376" w:type="dxa"/>
          </w:tcPr>
          <w:p w14:paraId="0A82A363" w14:textId="7AFC5D38" w:rsidR="006024C1" w:rsidRPr="00D83571" w:rsidRDefault="006024C1" w:rsidP="00D83571">
            <w:pPr>
              <w:spacing w:line="271" w:lineRule="auto"/>
              <w:ind w:right="-2"/>
              <w:rPr>
                <w:rFonts w:ascii="Calibri" w:hAnsi="Calibri" w:cs="Calibri"/>
                <w:bCs/>
                <w:sz w:val="22"/>
                <w:szCs w:val="22"/>
              </w:rPr>
            </w:pPr>
            <w:r w:rsidRPr="00D83571">
              <w:rPr>
                <w:rFonts w:ascii="Calibri" w:hAnsi="Calibri" w:cs="Calibri"/>
                <w:bCs/>
                <w:sz w:val="22"/>
                <w:szCs w:val="22"/>
              </w:rPr>
              <w:t>Nazwa producenta</w:t>
            </w:r>
          </w:p>
        </w:tc>
        <w:tc>
          <w:tcPr>
            <w:tcW w:w="3914" w:type="dxa"/>
          </w:tcPr>
          <w:p w14:paraId="50C2C6E2" w14:textId="77777777" w:rsidR="006024C1" w:rsidRPr="00D83571" w:rsidRDefault="006024C1" w:rsidP="005B1EB3">
            <w:pPr>
              <w:spacing w:line="271" w:lineRule="auto"/>
              <w:ind w:right="-2"/>
              <w:jc w:val="center"/>
              <w:rPr>
                <w:rFonts w:ascii="Calibri" w:hAnsi="Calibri" w:cs="Calibri"/>
                <w:b/>
                <w:sz w:val="22"/>
                <w:szCs w:val="22"/>
              </w:rPr>
            </w:pPr>
          </w:p>
        </w:tc>
      </w:tr>
      <w:tr w:rsidR="00C41FFA" w:rsidRPr="00D83571" w14:paraId="4A10514C" w14:textId="77777777" w:rsidTr="00A412FA">
        <w:trPr>
          <w:trHeight w:val="265"/>
          <w:jc w:val="center"/>
        </w:trPr>
        <w:tc>
          <w:tcPr>
            <w:tcW w:w="567" w:type="dxa"/>
            <w:vAlign w:val="center"/>
          </w:tcPr>
          <w:p w14:paraId="2A9DFF54" w14:textId="77777777" w:rsidR="00C41FFA" w:rsidRPr="00D83571" w:rsidRDefault="00C41FFA"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0A58FF81" w14:textId="2C7B8005" w:rsidR="00C41FFA" w:rsidRPr="00D83571" w:rsidRDefault="00C41FFA" w:rsidP="00D83571">
            <w:pPr>
              <w:spacing w:line="271" w:lineRule="auto"/>
              <w:ind w:right="-2"/>
              <w:rPr>
                <w:rFonts w:ascii="Calibri" w:hAnsi="Calibri" w:cs="Calibri"/>
                <w:b/>
                <w:bCs/>
                <w:sz w:val="22"/>
                <w:szCs w:val="22"/>
              </w:rPr>
            </w:pPr>
            <w:r w:rsidRPr="00D83571">
              <w:rPr>
                <w:rFonts w:ascii="Calibri" w:hAnsi="Calibri" w:cs="Calibri"/>
                <w:bCs/>
                <w:sz w:val="22"/>
                <w:szCs w:val="22"/>
              </w:rPr>
              <w:t>Model/numer katalogowy</w:t>
            </w:r>
          </w:p>
        </w:tc>
        <w:tc>
          <w:tcPr>
            <w:tcW w:w="3914" w:type="dxa"/>
          </w:tcPr>
          <w:p w14:paraId="134E9E01" w14:textId="77777777" w:rsidR="00C41FFA" w:rsidRPr="00D83571" w:rsidRDefault="00C41FFA" w:rsidP="005B1EB3">
            <w:pPr>
              <w:spacing w:line="271" w:lineRule="auto"/>
              <w:ind w:right="-2"/>
              <w:jc w:val="center"/>
              <w:rPr>
                <w:rFonts w:ascii="Calibri" w:hAnsi="Calibri" w:cs="Calibri"/>
                <w:b/>
                <w:sz w:val="22"/>
                <w:szCs w:val="22"/>
              </w:rPr>
            </w:pPr>
          </w:p>
        </w:tc>
      </w:tr>
      <w:tr w:rsidR="00D83571" w:rsidRPr="00D83571" w14:paraId="5EDA4BD5" w14:textId="77777777" w:rsidTr="00C61B0A">
        <w:trPr>
          <w:trHeight w:val="265"/>
          <w:jc w:val="center"/>
        </w:trPr>
        <w:tc>
          <w:tcPr>
            <w:tcW w:w="567" w:type="dxa"/>
            <w:vAlign w:val="center"/>
          </w:tcPr>
          <w:p w14:paraId="532B2061" w14:textId="593CCC29" w:rsidR="00D83571" w:rsidRPr="00D83571" w:rsidRDefault="00D83571" w:rsidP="005B1EB3">
            <w:pPr>
              <w:tabs>
                <w:tab w:val="center" w:pos="4536"/>
                <w:tab w:val="right" w:pos="9072"/>
              </w:tabs>
              <w:spacing w:line="271" w:lineRule="auto"/>
              <w:ind w:right="-2"/>
              <w:jc w:val="center"/>
              <w:rPr>
                <w:rFonts w:ascii="Calibri" w:hAnsi="Calibri" w:cs="Calibri"/>
                <w:sz w:val="22"/>
                <w:szCs w:val="22"/>
              </w:rPr>
            </w:pPr>
            <w:r w:rsidRPr="00D83571">
              <w:rPr>
                <w:rFonts w:ascii="Calibri" w:hAnsi="Calibri" w:cs="Calibri"/>
                <w:sz w:val="22"/>
                <w:szCs w:val="22"/>
              </w:rPr>
              <w:t>20</w:t>
            </w:r>
          </w:p>
        </w:tc>
        <w:tc>
          <w:tcPr>
            <w:tcW w:w="8290" w:type="dxa"/>
            <w:gridSpan w:val="2"/>
          </w:tcPr>
          <w:p w14:paraId="09CED551" w14:textId="539B9781" w:rsidR="00D83571" w:rsidRPr="00D83571" w:rsidRDefault="00D83571" w:rsidP="00D83571">
            <w:pPr>
              <w:spacing w:line="271" w:lineRule="auto"/>
              <w:ind w:right="-2"/>
              <w:rPr>
                <w:rFonts w:ascii="Calibri" w:hAnsi="Calibri" w:cs="Calibri"/>
                <w:b/>
                <w:sz w:val="22"/>
                <w:szCs w:val="22"/>
              </w:rPr>
            </w:pPr>
            <w:r w:rsidRPr="00D83571">
              <w:rPr>
                <w:rFonts w:ascii="Calibri" w:hAnsi="Calibri" w:cs="Calibri"/>
                <w:b/>
                <w:bCs/>
                <w:sz w:val="22"/>
                <w:szCs w:val="22"/>
              </w:rPr>
              <w:t>System archiwizacji</w:t>
            </w:r>
          </w:p>
        </w:tc>
      </w:tr>
      <w:tr w:rsidR="006024C1" w:rsidRPr="00D83571" w14:paraId="29F0B836" w14:textId="77777777" w:rsidTr="00A412FA">
        <w:trPr>
          <w:trHeight w:val="265"/>
          <w:jc w:val="center"/>
        </w:trPr>
        <w:tc>
          <w:tcPr>
            <w:tcW w:w="567" w:type="dxa"/>
            <w:vAlign w:val="center"/>
          </w:tcPr>
          <w:p w14:paraId="699EAA1E" w14:textId="77777777" w:rsidR="006024C1" w:rsidRPr="00D83571" w:rsidRDefault="006024C1"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06F14287" w14:textId="602ACB61" w:rsidR="006024C1" w:rsidRPr="00D83571" w:rsidRDefault="006024C1" w:rsidP="00D83571">
            <w:pPr>
              <w:spacing w:line="271" w:lineRule="auto"/>
              <w:ind w:right="-2"/>
              <w:rPr>
                <w:rFonts w:ascii="Calibri" w:hAnsi="Calibri" w:cs="Calibri"/>
                <w:bCs/>
                <w:sz w:val="22"/>
                <w:szCs w:val="22"/>
              </w:rPr>
            </w:pPr>
            <w:r w:rsidRPr="00D83571">
              <w:rPr>
                <w:rFonts w:ascii="Calibri" w:hAnsi="Calibri" w:cs="Calibri"/>
                <w:bCs/>
                <w:sz w:val="22"/>
                <w:szCs w:val="22"/>
              </w:rPr>
              <w:t>Nazwa producenta</w:t>
            </w:r>
          </w:p>
        </w:tc>
        <w:tc>
          <w:tcPr>
            <w:tcW w:w="3914" w:type="dxa"/>
          </w:tcPr>
          <w:p w14:paraId="7091F1A8" w14:textId="77777777" w:rsidR="006024C1" w:rsidRPr="00D83571" w:rsidRDefault="006024C1" w:rsidP="005B1EB3">
            <w:pPr>
              <w:spacing w:line="271" w:lineRule="auto"/>
              <w:ind w:right="-2"/>
              <w:jc w:val="center"/>
              <w:rPr>
                <w:rFonts w:ascii="Calibri" w:hAnsi="Calibri" w:cs="Calibri"/>
                <w:b/>
                <w:sz w:val="22"/>
                <w:szCs w:val="22"/>
              </w:rPr>
            </w:pPr>
          </w:p>
        </w:tc>
      </w:tr>
      <w:tr w:rsidR="00C41FFA" w:rsidRPr="00D83571" w14:paraId="72395D7B" w14:textId="77777777" w:rsidTr="00A412FA">
        <w:trPr>
          <w:trHeight w:val="265"/>
          <w:jc w:val="center"/>
        </w:trPr>
        <w:tc>
          <w:tcPr>
            <w:tcW w:w="567" w:type="dxa"/>
            <w:vAlign w:val="center"/>
          </w:tcPr>
          <w:p w14:paraId="587C8B4F" w14:textId="77777777" w:rsidR="00C41FFA" w:rsidRPr="00D83571" w:rsidRDefault="00C41FFA"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3CF948DE" w14:textId="43DD19ED" w:rsidR="00C41FFA" w:rsidRPr="00D83571" w:rsidRDefault="00C41FFA" w:rsidP="00D83571">
            <w:pPr>
              <w:spacing w:line="271" w:lineRule="auto"/>
              <w:ind w:right="-2"/>
              <w:rPr>
                <w:rFonts w:ascii="Calibri" w:hAnsi="Calibri" w:cs="Calibri"/>
                <w:b/>
                <w:bCs/>
                <w:sz w:val="22"/>
                <w:szCs w:val="22"/>
              </w:rPr>
            </w:pPr>
            <w:r w:rsidRPr="00D83571">
              <w:rPr>
                <w:rFonts w:ascii="Calibri" w:hAnsi="Calibri" w:cs="Calibri"/>
                <w:bCs/>
                <w:sz w:val="22"/>
                <w:szCs w:val="22"/>
              </w:rPr>
              <w:t>Model/numer katalogowy</w:t>
            </w:r>
          </w:p>
        </w:tc>
        <w:tc>
          <w:tcPr>
            <w:tcW w:w="3914" w:type="dxa"/>
          </w:tcPr>
          <w:p w14:paraId="426D328F" w14:textId="77777777" w:rsidR="00C41FFA" w:rsidRPr="00D83571" w:rsidRDefault="00C41FFA" w:rsidP="005B1EB3">
            <w:pPr>
              <w:spacing w:line="271" w:lineRule="auto"/>
              <w:ind w:right="-2"/>
              <w:jc w:val="center"/>
              <w:rPr>
                <w:rFonts w:ascii="Calibri" w:hAnsi="Calibri" w:cs="Calibri"/>
                <w:b/>
                <w:sz w:val="22"/>
                <w:szCs w:val="22"/>
              </w:rPr>
            </w:pPr>
          </w:p>
        </w:tc>
      </w:tr>
      <w:tr w:rsidR="00C41FFA" w:rsidRPr="00D83571" w14:paraId="04920DBA" w14:textId="77777777" w:rsidTr="00A412FA">
        <w:trPr>
          <w:trHeight w:val="265"/>
          <w:jc w:val="center"/>
        </w:trPr>
        <w:tc>
          <w:tcPr>
            <w:tcW w:w="567" w:type="dxa"/>
            <w:vAlign w:val="center"/>
          </w:tcPr>
          <w:p w14:paraId="7644E780" w14:textId="77777777" w:rsidR="00C41FFA" w:rsidRPr="00D83571" w:rsidRDefault="00C41FFA"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4C722192" w14:textId="7D08ECD1" w:rsidR="00C41FFA" w:rsidRPr="00D83571" w:rsidRDefault="00C41FFA" w:rsidP="00013689">
            <w:pPr>
              <w:spacing w:line="271" w:lineRule="auto"/>
              <w:ind w:right="-2"/>
              <w:rPr>
                <w:rFonts w:ascii="Calibri" w:hAnsi="Calibri" w:cs="Calibri"/>
                <w:b/>
                <w:bCs/>
                <w:sz w:val="22"/>
                <w:szCs w:val="22"/>
              </w:rPr>
            </w:pPr>
            <w:r w:rsidRPr="00D83571">
              <w:rPr>
                <w:rFonts w:ascii="Calibri" w:hAnsi="Calibri" w:cs="Calibri"/>
                <w:b/>
                <w:bCs/>
                <w:sz w:val="22"/>
                <w:szCs w:val="22"/>
              </w:rPr>
              <w:t xml:space="preserve">Wielkość pamięci </w:t>
            </w:r>
            <w:r w:rsidR="00D83571" w:rsidRPr="00D83571">
              <w:rPr>
                <w:rFonts w:ascii="Calibri" w:hAnsi="Calibri" w:cs="Calibri"/>
                <w:b/>
                <w:bCs/>
                <w:sz w:val="22"/>
                <w:szCs w:val="22"/>
              </w:rPr>
              <w:t xml:space="preserve">z pozycji 20 </w:t>
            </w:r>
            <w:r w:rsidR="00FB4E7C" w:rsidRPr="00D83571">
              <w:rPr>
                <w:rFonts w:ascii="Calibri" w:hAnsi="Calibri" w:cs="Calibri"/>
                <w:b/>
                <w:bCs/>
                <w:sz w:val="22"/>
                <w:szCs w:val="22"/>
              </w:rPr>
              <w:t xml:space="preserve"> pkt. 2</w:t>
            </w:r>
            <w:r w:rsidR="00D83571" w:rsidRPr="00D83571">
              <w:rPr>
                <w:rFonts w:ascii="Calibri" w:hAnsi="Calibri" w:cs="Calibri"/>
                <w:b/>
                <w:bCs/>
                <w:sz w:val="22"/>
                <w:szCs w:val="22"/>
              </w:rPr>
              <w:t xml:space="preserve"> w Części IV SWZ</w:t>
            </w:r>
            <w:r w:rsidR="00013689">
              <w:rPr>
                <w:rFonts w:ascii="Calibri" w:hAnsi="Calibri" w:cs="Calibri"/>
                <w:b/>
                <w:bCs/>
                <w:sz w:val="22"/>
                <w:szCs w:val="22"/>
              </w:rPr>
              <w:t xml:space="preserve"> </w:t>
            </w:r>
            <w:r w:rsidRPr="00D83571">
              <w:rPr>
                <w:rFonts w:ascii="Calibri" w:hAnsi="Calibri" w:cs="Calibri"/>
                <w:b/>
                <w:bCs/>
                <w:sz w:val="22"/>
                <w:szCs w:val="22"/>
              </w:rPr>
              <w:t xml:space="preserve">(Parametr </w:t>
            </w:r>
            <w:r w:rsidRPr="00D83571">
              <w:rPr>
                <w:rFonts w:ascii="Calibri" w:hAnsi="Calibri" w:cs="Calibri"/>
                <w:b/>
                <w:sz w:val="22"/>
                <w:szCs w:val="22"/>
              </w:rPr>
              <w:t xml:space="preserve">dodatkowo </w:t>
            </w:r>
            <w:r w:rsidRPr="00D83571">
              <w:rPr>
                <w:rFonts w:ascii="Calibri" w:hAnsi="Calibri" w:cs="Calibri"/>
                <w:b/>
                <w:bCs/>
                <w:sz w:val="22"/>
                <w:szCs w:val="22"/>
              </w:rPr>
              <w:t>punktowany w kryterium oceny ofert) (w GB)</w:t>
            </w:r>
          </w:p>
        </w:tc>
        <w:tc>
          <w:tcPr>
            <w:tcW w:w="3914" w:type="dxa"/>
          </w:tcPr>
          <w:p w14:paraId="517EB27C" w14:textId="77777777" w:rsidR="00C41FFA" w:rsidRPr="00D83571" w:rsidRDefault="00C41FFA" w:rsidP="005B1EB3">
            <w:pPr>
              <w:spacing w:line="271" w:lineRule="auto"/>
              <w:ind w:right="-2"/>
              <w:jc w:val="center"/>
              <w:rPr>
                <w:rFonts w:ascii="Calibri" w:hAnsi="Calibri" w:cs="Calibri"/>
                <w:b/>
                <w:sz w:val="22"/>
                <w:szCs w:val="22"/>
              </w:rPr>
            </w:pPr>
          </w:p>
        </w:tc>
      </w:tr>
      <w:tr w:rsidR="00D83571" w:rsidRPr="00D83571" w14:paraId="6BFA9F7B" w14:textId="77777777" w:rsidTr="00C61B0A">
        <w:trPr>
          <w:trHeight w:val="265"/>
          <w:jc w:val="center"/>
        </w:trPr>
        <w:tc>
          <w:tcPr>
            <w:tcW w:w="567" w:type="dxa"/>
            <w:vAlign w:val="center"/>
          </w:tcPr>
          <w:p w14:paraId="1DE09B0B" w14:textId="04969DCA" w:rsidR="00D83571" w:rsidRPr="00D83571" w:rsidRDefault="00D83571" w:rsidP="00C41FFA">
            <w:pPr>
              <w:tabs>
                <w:tab w:val="center" w:pos="4536"/>
                <w:tab w:val="right" w:pos="9072"/>
              </w:tabs>
              <w:spacing w:line="271" w:lineRule="auto"/>
              <w:ind w:right="-2"/>
              <w:jc w:val="center"/>
              <w:rPr>
                <w:rFonts w:ascii="Calibri" w:hAnsi="Calibri" w:cs="Calibri"/>
                <w:sz w:val="22"/>
                <w:szCs w:val="22"/>
              </w:rPr>
            </w:pPr>
            <w:r w:rsidRPr="00D83571">
              <w:rPr>
                <w:rFonts w:ascii="Calibri" w:hAnsi="Calibri" w:cs="Calibri"/>
                <w:sz w:val="22"/>
                <w:szCs w:val="22"/>
              </w:rPr>
              <w:t>21</w:t>
            </w:r>
          </w:p>
        </w:tc>
        <w:tc>
          <w:tcPr>
            <w:tcW w:w="8290" w:type="dxa"/>
            <w:gridSpan w:val="2"/>
          </w:tcPr>
          <w:p w14:paraId="012B0F67" w14:textId="2DA63041" w:rsidR="00D83571" w:rsidRPr="00D83571" w:rsidRDefault="00D83571" w:rsidP="00D83571">
            <w:pPr>
              <w:spacing w:line="271" w:lineRule="auto"/>
              <w:ind w:right="-2"/>
              <w:rPr>
                <w:rFonts w:ascii="Calibri" w:hAnsi="Calibri" w:cs="Calibri"/>
                <w:b/>
                <w:sz w:val="22"/>
                <w:szCs w:val="22"/>
              </w:rPr>
            </w:pPr>
            <w:r w:rsidRPr="00D83571">
              <w:rPr>
                <w:rFonts w:ascii="Calibri" w:hAnsi="Calibri" w:cs="Calibri"/>
                <w:b/>
                <w:bCs/>
                <w:sz w:val="22"/>
                <w:szCs w:val="22"/>
              </w:rPr>
              <w:t>Dyski twarde SATA</w:t>
            </w:r>
          </w:p>
        </w:tc>
      </w:tr>
      <w:tr w:rsidR="006024C1" w:rsidRPr="00D83571" w14:paraId="0D5A1885" w14:textId="77777777" w:rsidTr="00A412FA">
        <w:trPr>
          <w:trHeight w:val="265"/>
          <w:jc w:val="center"/>
        </w:trPr>
        <w:tc>
          <w:tcPr>
            <w:tcW w:w="567" w:type="dxa"/>
            <w:vAlign w:val="center"/>
          </w:tcPr>
          <w:p w14:paraId="3D079A64" w14:textId="77777777" w:rsidR="006024C1" w:rsidRPr="00D83571" w:rsidRDefault="006024C1" w:rsidP="00C41FFA">
            <w:pPr>
              <w:tabs>
                <w:tab w:val="center" w:pos="4536"/>
                <w:tab w:val="right" w:pos="9072"/>
              </w:tabs>
              <w:spacing w:line="271" w:lineRule="auto"/>
              <w:ind w:right="-2"/>
              <w:jc w:val="center"/>
              <w:rPr>
                <w:rFonts w:ascii="Calibri" w:hAnsi="Calibri" w:cs="Calibri"/>
                <w:sz w:val="22"/>
                <w:szCs w:val="22"/>
              </w:rPr>
            </w:pPr>
          </w:p>
        </w:tc>
        <w:tc>
          <w:tcPr>
            <w:tcW w:w="4376" w:type="dxa"/>
          </w:tcPr>
          <w:p w14:paraId="67BAD128" w14:textId="1E030B72" w:rsidR="006024C1" w:rsidRPr="00D83571" w:rsidRDefault="006024C1" w:rsidP="00D83571">
            <w:pPr>
              <w:spacing w:line="271" w:lineRule="auto"/>
              <w:ind w:right="-2"/>
              <w:rPr>
                <w:rFonts w:ascii="Calibri" w:hAnsi="Calibri" w:cs="Calibri"/>
                <w:bCs/>
                <w:sz w:val="22"/>
                <w:szCs w:val="22"/>
              </w:rPr>
            </w:pPr>
            <w:r w:rsidRPr="00D83571">
              <w:rPr>
                <w:rFonts w:ascii="Calibri" w:hAnsi="Calibri" w:cs="Calibri"/>
                <w:bCs/>
                <w:sz w:val="22"/>
                <w:szCs w:val="22"/>
              </w:rPr>
              <w:t>Nazwa producenta</w:t>
            </w:r>
          </w:p>
        </w:tc>
        <w:tc>
          <w:tcPr>
            <w:tcW w:w="3914" w:type="dxa"/>
          </w:tcPr>
          <w:p w14:paraId="04F6DBC7" w14:textId="77777777" w:rsidR="006024C1" w:rsidRPr="00D83571" w:rsidRDefault="006024C1" w:rsidP="005B1EB3">
            <w:pPr>
              <w:spacing w:line="271" w:lineRule="auto"/>
              <w:ind w:right="-2"/>
              <w:jc w:val="center"/>
              <w:rPr>
                <w:rFonts w:ascii="Calibri" w:hAnsi="Calibri" w:cs="Calibri"/>
                <w:b/>
                <w:sz w:val="22"/>
                <w:szCs w:val="22"/>
              </w:rPr>
            </w:pPr>
          </w:p>
        </w:tc>
      </w:tr>
      <w:tr w:rsidR="00C41FFA" w:rsidRPr="00D83571" w14:paraId="3E9AD9F1" w14:textId="77777777" w:rsidTr="00A412FA">
        <w:trPr>
          <w:trHeight w:val="265"/>
          <w:jc w:val="center"/>
        </w:trPr>
        <w:tc>
          <w:tcPr>
            <w:tcW w:w="567" w:type="dxa"/>
            <w:vAlign w:val="center"/>
          </w:tcPr>
          <w:p w14:paraId="681F340C" w14:textId="77777777" w:rsidR="00C41FFA" w:rsidRPr="00D83571" w:rsidRDefault="00C41FFA"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101C9943" w14:textId="772AA00D" w:rsidR="00C41FFA" w:rsidRPr="00D83571" w:rsidRDefault="00C41FFA" w:rsidP="00D83571">
            <w:pPr>
              <w:spacing w:line="271" w:lineRule="auto"/>
              <w:ind w:right="-2"/>
              <w:rPr>
                <w:rFonts w:ascii="Calibri" w:hAnsi="Calibri" w:cs="Calibri"/>
                <w:bCs/>
                <w:sz w:val="22"/>
                <w:szCs w:val="22"/>
              </w:rPr>
            </w:pPr>
            <w:r w:rsidRPr="00D83571">
              <w:rPr>
                <w:rFonts w:ascii="Calibri" w:hAnsi="Calibri" w:cs="Calibri"/>
                <w:bCs/>
                <w:sz w:val="22"/>
                <w:szCs w:val="22"/>
              </w:rPr>
              <w:t>Model/numer katalogowy</w:t>
            </w:r>
          </w:p>
        </w:tc>
        <w:tc>
          <w:tcPr>
            <w:tcW w:w="3914" w:type="dxa"/>
          </w:tcPr>
          <w:p w14:paraId="34305E35" w14:textId="77777777" w:rsidR="00C41FFA" w:rsidRPr="00D83571" w:rsidRDefault="00C41FFA" w:rsidP="005B1EB3">
            <w:pPr>
              <w:spacing w:line="271" w:lineRule="auto"/>
              <w:ind w:right="-2"/>
              <w:jc w:val="center"/>
              <w:rPr>
                <w:rFonts w:ascii="Calibri" w:hAnsi="Calibri" w:cs="Calibri"/>
                <w:b/>
                <w:sz w:val="22"/>
                <w:szCs w:val="22"/>
              </w:rPr>
            </w:pPr>
          </w:p>
        </w:tc>
      </w:tr>
      <w:tr w:rsidR="00C41FFA" w:rsidRPr="00D83571" w14:paraId="73AD8DEB" w14:textId="77777777" w:rsidTr="00A412FA">
        <w:trPr>
          <w:trHeight w:val="265"/>
          <w:jc w:val="center"/>
        </w:trPr>
        <w:tc>
          <w:tcPr>
            <w:tcW w:w="567" w:type="dxa"/>
            <w:vAlign w:val="center"/>
          </w:tcPr>
          <w:p w14:paraId="02AFD647" w14:textId="77777777" w:rsidR="00C41FFA" w:rsidRPr="00D83571" w:rsidRDefault="00C41FFA"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2EBC0649" w14:textId="328F2438" w:rsidR="00C41FFA" w:rsidRPr="00D83571" w:rsidRDefault="00C41FFA" w:rsidP="00D83571">
            <w:pPr>
              <w:spacing w:line="271" w:lineRule="auto"/>
              <w:ind w:right="-2"/>
              <w:rPr>
                <w:rFonts w:ascii="Calibri" w:hAnsi="Calibri" w:cs="Calibri"/>
                <w:bCs/>
                <w:sz w:val="22"/>
                <w:szCs w:val="22"/>
              </w:rPr>
            </w:pPr>
            <w:r w:rsidRPr="00D83571">
              <w:rPr>
                <w:rFonts w:ascii="Calibri" w:hAnsi="Calibri" w:cs="Calibri"/>
                <w:bCs/>
                <w:sz w:val="22"/>
                <w:szCs w:val="22"/>
              </w:rPr>
              <w:t>Pojemność (w TB)</w:t>
            </w:r>
          </w:p>
        </w:tc>
        <w:tc>
          <w:tcPr>
            <w:tcW w:w="3914" w:type="dxa"/>
          </w:tcPr>
          <w:p w14:paraId="7E49E39A" w14:textId="77777777" w:rsidR="00C41FFA" w:rsidRPr="00D83571" w:rsidRDefault="00C41FFA" w:rsidP="005B1EB3">
            <w:pPr>
              <w:spacing w:line="271" w:lineRule="auto"/>
              <w:ind w:right="-2"/>
              <w:jc w:val="center"/>
              <w:rPr>
                <w:rFonts w:ascii="Calibri" w:hAnsi="Calibri" w:cs="Calibri"/>
                <w:b/>
                <w:sz w:val="22"/>
                <w:szCs w:val="22"/>
              </w:rPr>
            </w:pPr>
          </w:p>
        </w:tc>
      </w:tr>
      <w:tr w:rsidR="00D83571" w:rsidRPr="00D83571" w14:paraId="2FC79296" w14:textId="77777777" w:rsidTr="00C61B0A">
        <w:trPr>
          <w:trHeight w:val="265"/>
          <w:jc w:val="center"/>
        </w:trPr>
        <w:tc>
          <w:tcPr>
            <w:tcW w:w="567" w:type="dxa"/>
            <w:vAlign w:val="center"/>
          </w:tcPr>
          <w:p w14:paraId="4F44BD44" w14:textId="5407CBBA" w:rsidR="00D83571" w:rsidRPr="00D83571" w:rsidRDefault="00D83571" w:rsidP="005B1EB3">
            <w:pPr>
              <w:tabs>
                <w:tab w:val="center" w:pos="4536"/>
                <w:tab w:val="right" w:pos="9072"/>
              </w:tabs>
              <w:spacing w:line="271" w:lineRule="auto"/>
              <w:ind w:right="-2"/>
              <w:jc w:val="center"/>
              <w:rPr>
                <w:rFonts w:ascii="Calibri" w:hAnsi="Calibri" w:cs="Calibri"/>
                <w:sz w:val="22"/>
                <w:szCs w:val="22"/>
              </w:rPr>
            </w:pPr>
            <w:r w:rsidRPr="00D83571">
              <w:rPr>
                <w:rFonts w:ascii="Calibri" w:hAnsi="Calibri" w:cs="Calibri"/>
                <w:sz w:val="22"/>
                <w:szCs w:val="22"/>
              </w:rPr>
              <w:t>22</w:t>
            </w:r>
          </w:p>
        </w:tc>
        <w:tc>
          <w:tcPr>
            <w:tcW w:w="8290" w:type="dxa"/>
            <w:gridSpan w:val="2"/>
          </w:tcPr>
          <w:p w14:paraId="5C331C0A" w14:textId="5650E9D5" w:rsidR="00D83571" w:rsidRPr="00D83571" w:rsidRDefault="00D83571" w:rsidP="00D83571">
            <w:pPr>
              <w:spacing w:line="271" w:lineRule="auto"/>
              <w:ind w:right="-2"/>
              <w:rPr>
                <w:rFonts w:ascii="Calibri" w:hAnsi="Calibri" w:cs="Calibri"/>
                <w:b/>
                <w:sz w:val="22"/>
                <w:szCs w:val="22"/>
              </w:rPr>
            </w:pPr>
            <w:r w:rsidRPr="00D83571">
              <w:rPr>
                <w:rFonts w:ascii="Calibri" w:hAnsi="Calibri" w:cs="Calibri"/>
                <w:b/>
                <w:bCs/>
                <w:sz w:val="22"/>
                <w:szCs w:val="22"/>
              </w:rPr>
              <w:t>Dyski twarde M.2</w:t>
            </w:r>
          </w:p>
        </w:tc>
      </w:tr>
      <w:tr w:rsidR="006024C1" w:rsidRPr="00D83571" w14:paraId="29D74406" w14:textId="77777777" w:rsidTr="00A412FA">
        <w:trPr>
          <w:trHeight w:val="265"/>
          <w:jc w:val="center"/>
        </w:trPr>
        <w:tc>
          <w:tcPr>
            <w:tcW w:w="567" w:type="dxa"/>
            <w:vAlign w:val="center"/>
          </w:tcPr>
          <w:p w14:paraId="1DDFCBC3" w14:textId="77777777" w:rsidR="006024C1" w:rsidRPr="00D83571" w:rsidRDefault="006024C1"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2D98AFBD" w14:textId="77056C26" w:rsidR="006024C1" w:rsidRPr="00D83571" w:rsidRDefault="006024C1" w:rsidP="00D83571">
            <w:pPr>
              <w:spacing w:line="271" w:lineRule="auto"/>
              <w:ind w:right="-2"/>
              <w:rPr>
                <w:rFonts w:ascii="Calibri" w:hAnsi="Calibri" w:cs="Calibri"/>
                <w:bCs/>
                <w:sz w:val="22"/>
                <w:szCs w:val="22"/>
              </w:rPr>
            </w:pPr>
            <w:r w:rsidRPr="00D83571">
              <w:rPr>
                <w:rFonts w:ascii="Calibri" w:hAnsi="Calibri" w:cs="Calibri"/>
                <w:bCs/>
                <w:sz w:val="22"/>
                <w:szCs w:val="22"/>
              </w:rPr>
              <w:t>Nazwa producenta</w:t>
            </w:r>
          </w:p>
        </w:tc>
        <w:tc>
          <w:tcPr>
            <w:tcW w:w="3914" w:type="dxa"/>
          </w:tcPr>
          <w:p w14:paraId="559AAC77" w14:textId="77777777" w:rsidR="006024C1" w:rsidRPr="00D83571" w:rsidRDefault="006024C1" w:rsidP="005B1EB3">
            <w:pPr>
              <w:spacing w:line="271" w:lineRule="auto"/>
              <w:ind w:right="-2"/>
              <w:jc w:val="center"/>
              <w:rPr>
                <w:rFonts w:ascii="Calibri" w:hAnsi="Calibri" w:cs="Calibri"/>
                <w:b/>
                <w:sz w:val="22"/>
                <w:szCs w:val="22"/>
              </w:rPr>
            </w:pPr>
          </w:p>
        </w:tc>
      </w:tr>
      <w:tr w:rsidR="00C41FFA" w:rsidRPr="00D83571" w14:paraId="62E531DB" w14:textId="77777777" w:rsidTr="00A412FA">
        <w:trPr>
          <w:trHeight w:val="265"/>
          <w:jc w:val="center"/>
        </w:trPr>
        <w:tc>
          <w:tcPr>
            <w:tcW w:w="567" w:type="dxa"/>
            <w:vAlign w:val="center"/>
          </w:tcPr>
          <w:p w14:paraId="0E122065" w14:textId="77777777" w:rsidR="00C41FFA" w:rsidRPr="00D83571" w:rsidRDefault="00C41FFA"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68717F9B" w14:textId="1EBF57C7" w:rsidR="00C41FFA" w:rsidRPr="00D83571" w:rsidRDefault="00C41FFA" w:rsidP="00D83571">
            <w:pPr>
              <w:spacing w:line="271" w:lineRule="auto"/>
              <w:ind w:right="-2"/>
              <w:rPr>
                <w:rFonts w:ascii="Calibri" w:hAnsi="Calibri" w:cs="Calibri"/>
                <w:bCs/>
                <w:sz w:val="22"/>
                <w:szCs w:val="22"/>
              </w:rPr>
            </w:pPr>
            <w:r w:rsidRPr="00D83571">
              <w:rPr>
                <w:rFonts w:ascii="Calibri" w:hAnsi="Calibri" w:cs="Calibri"/>
                <w:bCs/>
                <w:sz w:val="22"/>
                <w:szCs w:val="22"/>
              </w:rPr>
              <w:t>Model/numer katalogowy</w:t>
            </w:r>
          </w:p>
        </w:tc>
        <w:tc>
          <w:tcPr>
            <w:tcW w:w="3914" w:type="dxa"/>
          </w:tcPr>
          <w:p w14:paraId="653950FF" w14:textId="77777777" w:rsidR="00C41FFA" w:rsidRPr="00D83571" w:rsidRDefault="00C41FFA" w:rsidP="005B1EB3">
            <w:pPr>
              <w:spacing w:line="271" w:lineRule="auto"/>
              <w:ind w:right="-2"/>
              <w:jc w:val="center"/>
              <w:rPr>
                <w:rFonts w:ascii="Calibri" w:hAnsi="Calibri" w:cs="Calibri"/>
                <w:b/>
                <w:sz w:val="22"/>
                <w:szCs w:val="22"/>
              </w:rPr>
            </w:pPr>
          </w:p>
        </w:tc>
      </w:tr>
      <w:tr w:rsidR="00C41FFA" w:rsidRPr="00D83571" w14:paraId="78F63392" w14:textId="77777777" w:rsidTr="00A412FA">
        <w:trPr>
          <w:trHeight w:val="265"/>
          <w:jc w:val="center"/>
        </w:trPr>
        <w:tc>
          <w:tcPr>
            <w:tcW w:w="567" w:type="dxa"/>
            <w:vAlign w:val="center"/>
          </w:tcPr>
          <w:p w14:paraId="4B7815E8" w14:textId="77777777" w:rsidR="00C41FFA" w:rsidRPr="00D83571" w:rsidRDefault="00C41FFA" w:rsidP="005B1EB3">
            <w:pPr>
              <w:tabs>
                <w:tab w:val="center" w:pos="4536"/>
                <w:tab w:val="right" w:pos="9072"/>
              </w:tabs>
              <w:spacing w:line="271" w:lineRule="auto"/>
              <w:ind w:right="-2"/>
              <w:jc w:val="center"/>
              <w:rPr>
                <w:rFonts w:ascii="Calibri" w:hAnsi="Calibri" w:cs="Calibri"/>
                <w:sz w:val="22"/>
                <w:szCs w:val="22"/>
              </w:rPr>
            </w:pPr>
          </w:p>
        </w:tc>
        <w:tc>
          <w:tcPr>
            <w:tcW w:w="4376" w:type="dxa"/>
          </w:tcPr>
          <w:p w14:paraId="58ED403E" w14:textId="1DF89045" w:rsidR="00C41FFA" w:rsidRPr="00D83571" w:rsidRDefault="000F001C" w:rsidP="00C9634A">
            <w:pPr>
              <w:spacing w:line="271" w:lineRule="auto"/>
              <w:ind w:right="-2"/>
              <w:rPr>
                <w:rFonts w:ascii="Calibri" w:hAnsi="Calibri" w:cs="Calibri"/>
                <w:b/>
                <w:bCs/>
                <w:sz w:val="22"/>
                <w:szCs w:val="22"/>
              </w:rPr>
            </w:pPr>
            <w:r w:rsidRPr="00637C31">
              <w:rPr>
                <w:rFonts w:ascii="Calibri" w:hAnsi="Calibri" w:cs="Calibri"/>
                <w:b/>
                <w:bCs/>
                <w:sz w:val="22"/>
                <w:szCs w:val="22"/>
              </w:rPr>
              <w:t>P</w:t>
            </w:r>
            <w:r w:rsidR="00EA63DA" w:rsidRPr="00637C31">
              <w:rPr>
                <w:rFonts w:ascii="Calibri" w:hAnsi="Calibri" w:cs="Calibri"/>
                <w:b/>
                <w:bCs/>
                <w:sz w:val="22"/>
                <w:szCs w:val="22"/>
              </w:rPr>
              <w:t xml:space="preserve">ojemność pojedynczego </w:t>
            </w:r>
            <w:r w:rsidR="00C41FFA" w:rsidRPr="00D83571">
              <w:rPr>
                <w:rFonts w:ascii="Calibri" w:hAnsi="Calibri" w:cs="Calibri"/>
                <w:b/>
                <w:bCs/>
                <w:sz w:val="22"/>
                <w:szCs w:val="22"/>
              </w:rPr>
              <w:t xml:space="preserve">dysku </w:t>
            </w:r>
            <w:r w:rsidR="00D83571" w:rsidRPr="00D83571">
              <w:rPr>
                <w:rFonts w:ascii="Calibri" w:hAnsi="Calibri" w:cs="Calibri"/>
                <w:b/>
                <w:bCs/>
                <w:sz w:val="22"/>
                <w:szCs w:val="22"/>
              </w:rPr>
              <w:t xml:space="preserve">z pozycji 22 </w:t>
            </w:r>
            <w:r w:rsidR="00FB4E7C" w:rsidRPr="00D83571">
              <w:rPr>
                <w:rFonts w:ascii="Calibri" w:hAnsi="Calibri" w:cs="Calibri"/>
                <w:b/>
                <w:bCs/>
                <w:sz w:val="22"/>
                <w:szCs w:val="22"/>
              </w:rPr>
              <w:t xml:space="preserve">pkt. 1 </w:t>
            </w:r>
            <w:r w:rsidR="00D83571" w:rsidRPr="00D83571">
              <w:rPr>
                <w:rFonts w:ascii="Calibri" w:hAnsi="Calibri" w:cs="Calibri"/>
                <w:b/>
                <w:bCs/>
                <w:sz w:val="22"/>
                <w:szCs w:val="22"/>
              </w:rPr>
              <w:t xml:space="preserve">w Części IV SWZ </w:t>
            </w:r>
            <w:r w:rsidR="00C41FFA" w:rsidRPr="00D83571">
              <w:rPr>
                <w:rFonts w:ascii="Calibri" w:hAnsi="Calibri" w:cs="Calibri"/>
                <w:b/>
                <w:bCs/>
                <w:sz w:val="22"/>
                <w:szCs w:val="22"/>
              </w:rPr>
              <w:t xml:space="preserve">(Parametr </w:t>
            </w:r>
            <w:r w:rsidR="00C41FFA" w:rsidRPr="00D83571">
              <w:rPr>
                <w:rFonts w:ascii="Calibri" w:hAnsi="Calibri" w:cs="Calibri"/>
                <w:b/>
                <w:sz w:val="22"/>
                <w:szCs w:val="22"/>
              </w:rPr>
              <w:t xml:space="preserve">dodatkowo </w:t>
            </w:r>
            <w:r w:rsidR="00C41FFA" w:rsidRPr="00D83571">
              <w:rPr>
                <w:rFonts w:ascii="Calibri" w:hAnsi="Calibri" w:cs="Calibri"/>
                <w:b/>
                <w:bCs/>
                <w:sz w:val="22"/>
                <w:szCs w:val="22"/>
              </w:rPr>
              <w:t>punktowany w kryterium oceny ofert) (w TB)</w:t>
            </w:r>
          </w:p>
        </w:tc>
        <w:tc>
          <w:tcPr>
            <w:tcW w:w="3914" w:type="dxa"/>
          </w:tcPr>
          <w:p w14:paraId="20C677FF" w14:textId="77777777" w:rsidR="00C41FFA" w:rsidRPr="00D83571" w:rsidRDefault="00C41FFA" w:rsidP="005B1EB3">
            <w:pPr>
              <w:spacing w:line="271" w:lineRule="auto"/>
              <w:ind w:right="-2"/>
              <w:jc w:val="center"/>
              <w:rPr>
                <w:rFonts w:ascii="Calibri" w:hAnsi="Calibri" w:cs="Calibri"/>
                <w:b/>
                <w:sz w:val="22"/>
                <w:szCs w:val="22"/>
              </w:rPr>
            </w:pPr>
          </w:p>
        </w:tc>
      </w:tr>
    </w:tbl>
    <w:p w14:paraId="654297CB" w14:textId="77777777" w:rsidR="002220A9" w:rsidRPr="00D83571" w:rsidRDefault="002220A9" w:rsidP="005B1EB3">
      <w:pPr>
        <w:spacing w:line="271" w:lineRule="auto"/>
        <w:ind w:right="-2"/>
        <w:jc w:val="both"/>
        <w:rPr>
          <w:rFonts w:ascii="Calibri" w:hAnsi="Calibri" w:cs="Calibri"/>
          <w:b/>
          <w:sz w:val="22"/>
          <w:szCs w:val="22"/>
        </w:rPr>
      </w:pPr>
    </w:p>
    <w:p w14:paraId="63EB7F16" w14:textId="6F68AA00" w:rsidR="00FD3D2A" w:rsidRPr="00D83571" w:rsidRDefault="00FD3D2A" w:rsidP="005B1EB3">
      <w:pPr>
        <w:spacing w:line="271" w:lineRule="auto"/>
        <w:ind w:right="-2"/>
        <w:rPr>
          <w:rFonts w:ascii="Calibri" w:hAnsi="Calibri" w:cs="Calibri"/>
          <w:sz w:val="22"/>
          <w:szCs w:val="22"/>
        </w:rPr>
      </w:pPr>
    </w:p>
    <w:p w14:paraId="1D4EB04C" w14:textId="2D1130D7" w:rsidR="002220A9" w:rsidRPr="00D83571" w:rsidRDefault="002220A9" w:rsidP="005B1EB3">
      <w:pPr>
        <w:spacing w:line="271" w:lineRule="auto"/>
        <w:ind w:right="-2"/>
        <w:rPr>
          <w:rFonts w:ascii="Calibri" w:hAnsi="Calibri" w:cs="Calibri"/>
          <w:sz w:val="22"/>
          <w:szCs w:val="22"/>
        </w:rPr>
      </w:pPr>
    </w:p>
    <w:p w14:paraId="078B64F3" w14:textId="5D8A8FFC" w:rsidR="002220A9" w:rsidRPr="00D83571" w:rsidRDefault="002220A9" w:rsidP="005B1EB3">
      <w:pPr>
        <w:spacing w:line="271" w:lineRule="auto"/>
        <w:ind w:right="-2"/>
        <w:rPr>
          <w:rFonts w:ascii="Calibri" w:hAnsi="Calibri" w:cs="Calibri"/>
          <w:sz w:val="22"/>
          <w:szCs w:val="22"/>
        </w:rPr>
      </w:pPr>
    </w:p>
    <w:p w14:paraId="27C28D9E" w14:textId="77777777" w:rsidR="002220A9" w:rsidRPr="00D83571" w:rsidRDefault="002220A9" w:rsidP="005B1EB3">
      <w:pPr>
        <w:spacing w:line="271" w:lineRule="auto"/>
        <w:ind w:right="-2"/>
        <w:rPr>
          <w:rFonts w:ascii="Calibri" w:hAnsi="Calibri" w:cs="Calibri"/>
          <w:sz w:val="22"/>
          <w:szCs w:val="22"/>
        </w:rPr>
      </w:pPr>
    </w:p>
    <w:p w14:paraId="3094C164" w14:textId="34DE1417" w:rsidR="00412B0E" w:rsidRPr="00D83571" w:rsidRDefault="00412B0E" w:rsidP="005B1EB3">
      <w:pPr>
        <w:spacing w:line="271" w:lineRule="auto"/>
        <w:ind w:right="-2"/>
        <w:rPr>
          <w:rFonts w:ascii="Calibri" w:hAnsi="Calibri" w:cs="Calibri"/>
          <w:b/>
          <w:sz w:val="22"/>
          <w:szCs w:val="22"/>
        </w:rPr>
      </w:pPr>
      <w:r w:rsidRPr="00D83571">
        <w:rPr>
          <w:rFonts w:ascii="Calibri" w:hAnsi="Calibri" w:cs="Calibri"/>
          <w:b/>
          <w:sz w:val="22"/>
          <w:szCs w:val="22"/>
        </w:rPr>
        <w:br w:type="page"/>
      </w:r>
    </w:p>
    <w:p w14:paraId="5CC12AE6" w14:textId="57FA18C2" w:rsidR="00BB7BF5" w:rsidRPr="00335714" w:rsidRDefault="00AD236E" w:rsidP="005B1EB3">
      <w:pPr>
        <w:spacing w:line="271" w:lineRule="auto"/>
        <w:ind w:right="-2"/>
        <w:rPr>
          <w:rFonts w:ascii="Calibri" w:hAnsi="Calibri" w:cs="Calibri"/>
          <w:b/>
          <w:sz w:val="22"/>
          <w:szCs w:val="22"/>
        </w:rPr>
      </w:pPr>
      <w:r w:rsidRPr="00335714">
        <w:rPr>
          <w:rFonts w:ascii="Calibri" w:hAnsi="Calibri" w:cs="Calibri"/>
          <w:b/>
          <w:sz w:val="22"/>
          <w:szCs w:val="22"/>
        </w:rPr>
        <w:lastRenderedPageBreak/>
        <w:t xml:space="preserve">Załącznik nr 2 </w:t>
      </w:r>
      <w:r w:rsidR="004A1462" w:rsidRPr="00335714">
        <w:rPr>
          <w:rFonts w:ascii="Calibri" w:hAnsi="Calibri" w:cs="Calibri"/>
          <w:b/>
          <w:sz w:val="22"/>
          <w:szCs w:val="22"/>
        </w:rPr>
        <w:t>do SWZ</w:t>
      </w:r>
    </w:p>
    <w:p w14:paraId="2D43A9C3" w14:textId="1FF7ADDB" w:rsidR="00DE61FB" w:rsidRPr="00335714" w:rsidRDefault="00D83134" w:rsidP="005B1EB3">
      <w:pPr>
        <w:spacing w:line="271" w:lineRule="auto"/>
        <w:ind w:right="-2"/>
        <w:rPr>
          <w:rFonts w:ascii="Calibri" w:hAnsi="Calibri" w:cs="Calibri"/>
          <w:b/>
          <w:sz w:val="22"/>
          <w:szCs w:val="22"/>
        </w:rPr>
      </w:pPr>
      <w:r w:rsidRPr="00335714">
        <w:rPr>
          <w:rFonts w:ascii="Calibri" w:hAnsi="Calibri" w:cs="Calibri"/>
          <w:b/>
          <w:sz w:val="22"/>
          <w:szCs w:val="22"/>
        </w:rPr>
        <w:t>Jednolity Europejski Dokument Zamówienia</w:t>
      </w:r>
      <w:r w:rsidR="00790C8E" w:rsidRPr="00335714">
        <w:rPr>
          <w:rFonts w:ascii="Calibri" w:hAnsi="Calibri" w:cs="Calibri"/>
          <w:b/>
          <w:sz w:val="22"/>
          <w:szCs w:val="22"/>
        </w:rPr>
        <w:t xml:space="preserve"> (JEDZ)</w:t>
      </w:r>
      <w:r w:rsidR="004A1462" w:rsidRPr="00335714">
        <w:rPr>
          <w:rFonts w:ascii="Calibri" w:hAnsi="Calibri" w:cs="Calibri"/>
          <w:b/>
          <w:sz w:val="22"/>
          <w:szCs w:val="22"/>
        </w:rPr>
        <w:t xml:space="preserve"> zamieszczony w osobnym pliku.</w:t>
      </w:r>
    </w:p>
    <w:p w14:paraId="21DEFBC3" w14:textId="7B790E58" w:rsidR="00D83134" w:rsidRPr="00335714" w:rsidRDefault="00790C8E" w:rsidP="005B1EB3">
      <w:pPr>
        <w:spacing w:line="271" w:lineRule="auto"/>
        <w:ind w:right="-2"/>
        <w:jc w:val="both"/>
        <w:rPr>
          <w:rFonts w:ascii="Calibri" w:hAnsi="Calibri" w:cs="Calibri"/>
          <w:sz w:val="22"/>
          <w:szCs w:val="22"/>
        </w:rPr>
      </w:pPr>
      <w:r w:rsidRPr="00335714">
        <w:rPr>
          <w:rFonts w:ascii="Calibri" w:hAnsi="Calibri" w:cs="Calibri"/>
          <w:sz w:val="22"/>
          <w:szCs w:val="22"/>
        </w:rPr>
        <w:t>Przygotowany i udostępniony JEDZ w formacie .pdf i .xml skompresowan</w:t>
      </w:r>
      <w:r w:rsidR="00E459C9" w:rsidRPr="00335714">
        <w:rPr>
          <w:rFonts w:ascii="Calibri" w:hAnsi="Calibri" w:cs="Calibri"/>
          <w:sz w:val="22"/>
          <w:szCs w:val="22"/>
        </w:rPr>
        <w:t>y</w:t>
      </w:r>
      <w:r w:rsidRPr="00335714">
        <w:rPr>
          <w:rFonts w:ascii="Calibri" w:hAnsi="Calibri" w:cs="Calibri"/>
          <w:sz w:val="22"/>
          <w:szCs w:val="22"/>
        </w:rPr>
        <w:t xml:space="preserve"> do jednego pliku archiwum (ZIP), wygenerowany z narzędzia ESPD </w:t>
      </w:r>
      <w:r w:rsidR="00E459C9" w:rsidRPr="00335714">
        <w:rPr>
          <w:rFonts w:ascii="Calibri" w:hAnsi="Calibri" w:cs="Calibri"/>
          <w:sz w:val="22"/>
          <w:szCs w:val="22"/>
        </w:rPr>
        <w:t>i z</w:t>
      </w:r>
      <w:r w:rsidR="00D83134" w:rsidRPr="00335714">
        <w:rPr>
          <w:rFonts w:ascii="Calibri" w:hAnsi="Calibri" w:cs="Calibri"/>
          <w:sz w:val="22"/>
          <w:szCs w:val="22"/>
        </w:rPr>
        <w:t>amieszczony</w:t>
      </w:r>
      <w:r w:rsidR="00E459C9" w:rsidRPr="00335714">
        <w:rPr>
          <w:rFonts w:ascii="Calibri" w:hAnsi="Calibri" w:cs="Calibri"/>
          <w:sz w:val="22"/>
          <w:szCs w:val="22"/>
        </w:rPr>
        <w:t xml:space="preserve"> </w:t>
      </w:r>
      <w:r w:rsidRPr="00335714">
        <w:rPr>
          <w:rFonts w:ascii="Calibri" w:hAnsi="Calibri" w:cs="Calibri"/>
          <w:sz w:val="22"/>
          <w:szCs w:val="22"/>
        </w:rPr>
        <w:t>na stronie internetowej prowadzonego postępowania na</w:t>
      </w:r>
      <w:r w:rsidR="00D83134" w:rsidRPr="00335714">
        <w:rPr>
          <w:rFonts w:ascii="Calibri" w:hAnsi="Calibri" w:cs="Calibri"/>
          <w:sz w:val="22"/>
          <w:szCs w:val="22"/>
        </w:rPr>
        <w:t xml:space="preserve"> </w:t>
      </w:r>
      <w:hyperlink r:id="rId47" w:history="1">
        <w:r w:rsidR="000F6898" w:rsidRPr="00335714">
          <w:rPr>
            <w:rStyle w:val="Hipercze"/>
            <w:rFonts w:ascii="Calibri" w:hAnsi="Calibri" w:cs="Calibri"/>
            <w:bCs/>
            <w:sz w:val="22"/>
            <w:szCs w:val="22"/>
          </w:rPr>
          <w:t>https://platformazakupowa.pl/pn/pcss_poznan</w:t>
        </w:r>
      </w:hyperlink>
      <w:r w:rsidR="000F6898" w:rsidRPr="00335714">
        <w:rPr>
          <w:rFonts w:ascii="Calibri" w:hAnsi="Calibri" w:cs="Calibri"/>
          <w:sz w:val="22"/>
          <w:szCs w:val="22"/>
        </w:rPr>
        <w:t xml:space="preserve"> </w:t>
      </w:r>
    </w:p>
    <w:p w14:paraId="5E89391F" w14:textId="77777777" w:rsidR="000F6898" w:rsidRPr="00CE35C8" w:rsidRDefault="000F6898" w:rsidP="005B1EB3">
      <w:pPr>
        <w:spacing w:line="271" w:lineRule="auto"/>
        <w:ind w:right="-2"/>
        <w:rPr>
          <w:rFonts w:ascii="Calibri" w:hAnsi="Calibri" w:cs="Calibri"/>
          <w:b/>
          <w:sz w:val="22"/>
          <w:szCs w:val="22"/>
          <w:highlight w:val="yellow"/>
        </w:rPr>
      </w:pPr>
    </w:p>
    <w:p w14:paraId="755413FB" w14:textId="77777777" w:rsidR="000F6898" w:rsidRPr="00CE35C8" w:rsidRDefault="000F6898" w:rsidP="005B1EB3">
      <w:pPr>
        <w:spacing w:line="271" w:lineRule="auto"/>
        <w:ind w:right="-2"/>
        <w:rPr>
          <w:rFonts w:ascii="Calibri" w:hAnsi="Calibri" w:cs="Calibri"/>
          <w:b/>
          <w:sz w:val="22"/>
          <w:szCs w:val="22"/>
          <w:highlight w:val="yellow"/>
        </w:rPr>
      </w:pPr>
    </w:p>
    <w:p w14:paraId="7B4BD6B0" w14:textId="77777777" w:rsidR="000F6898" w:rsidRPr="00CE35C8" w:rsidRDefault="000F6898" w:rsidP="005B1EB3">
      <w:pPr>
        <w:spacing w:line="271" w:lineRule="auto"/>
        <w:ind w:right="-2"/>
        <w:rPr>
          <w:rFonts w:ascii="Calibri" w:hAnsi="Calibri" w:cs="Calibri"/>
          <w:b/>
          <w:sz w:val="22"/>
          <w:szCs w:val="22"/>
          <w:highlight w:val="yellow"/>
        </w:rPr>
      </w:pPr>
    </w:p>
    <w:p w14:paraId="11789EB6" w14:textId="77777777" w:rsidR="000F6898" w:rsidRPr="00CE35C8" w:rsidRDefault="000F6898" w:rsidP="005B1EB3">
      <w:pPr>
        <w:spacing w:line="271" w:lineRule="auto"/>
        <w:ind w:right="-2"/>
        <w:rPr>
          <w:rFonts w:ascii="Calibri" w:hAnsi="Calibri" w:cs="Calibri"/>
          <w:b/>
          <w:sz w:val="22"/>
          <w:szCs w:val="22"/>
          <w:highlight w:val="yellow"/>
        </w:rPr>
      </w:pPr>
    </w:p>
    <w:p w14:paraId="4EF0B08C" w14:textId="77777777" w:rsidR="000F6898" w:rsidRPr="00CE35C8" w:rsidRDefault="000F6898" w:rsidP="005B1EB3">
      <w:pPr>
        <w:spacing w:line="271" w:lineRule="auto"/>
        <w:ind w:right="-2"/>
        <w:rPr>
          <w:rFonts w:ascii="Calibri" w:hAnsi="Calibri" w:cs="Calibri"/>
          <w:b/>
          <w:sz w:val="22"/>
          <w:szCs w:val="22"/>
          <w:highlight w:val="yellow"/>
        </w:rPr>
      </w:pPr>
    </w:p>
    <w:p w14:paraId="779BA34B" w14:textId="77777777" w:rsidR="000F6898" w:rsidRPr="00CE35C8" w:rsidRDefault="000F6898" w:rsidP="005B1EB3">
      <w:pPr>
        <w:spacing w:line="271" w:lineRule="auto"/>
        <w:ind w:right="-2"/>
        <w:rPr>
          <w:rFonts w:ascii="Calibri" w:hAnsi="Calibri" w:cs="Calibri"/>
          <w:b/>
          <w:sz w:val="22"/>
          <w:szCs w:val="22"/>
          <w:highlight w:val="yellow"/>
        </w:rPr>
      </w:pPr>
    </w:p>
    <w:p w14:paraId="66BD0D6A" w14:textId="77777777" w:rsidR="000F6898" w:rsidRPr="00CE35C8" w:rsidRDefault="000F6898" w:rsidP="005B1EB3">
      <w:pPr>
        <w:spacing w:line="271" w:lineRule="auto"/>
        <w:ind w:right="-2"/>
        <w:rPr>
          <w:rFonts w:ascii="Calibri" w:hAnsi="Calibri" w:cs="Calibri"/>
          <w:b/>
          <w:sz w:val="22"/>
          <w:szCs w:val="22"/>
          <w:highlight w:val="yellow"/>
        </w:rPr>
      </w:pPr>
    </w:p>
    <w:p w14:paraId="31BFAEA3" w14:textId="77777777" w:rsidR="000F6898" w:rsidRPr="00CE35C8" w:rsidRDefault="000F6898" w:rsidP="005B1EB3">
      <w:pPr>
        <w:spacing w:line="271" w:lineRule="auto"/>
        <w:ind w:right="-2"/>
        <w:rPr>
          <w:rFonts w:ascii="Calibri" w:hAnsi="Calibri" w:cs="Calibri"/>
          <w:b/>
          <w:sz w:val="22"/>
          <w:szCs w:val="22"/>
          <w:highlight w:val="yellow"/>
        </w:rPr>
      </w:pPr>
    </w:p>
    <w:p w14:paraId="1E1CDCB3" w14:textId="77777777" w:rsidR="000F6898" w:rsidRPr="00CE35C8" w:rsidRDefault="000F6898" w:rsidP="005B1EB3">
      <w:pPr>
        <w:spacing w:line="271" w:lineRule="auto"/>
        <w:ind w:right="-2"/>
        <w:rPr>
          <w:rFonts w:ascii="Calibri" w:hAnsi="Calibri" w:cs="Calibri"/>
          <w:b/>
          <w:sz w:val="22"/>
          <w:szCs w:val="22"/>
          <w:highlight w:val="yellow"/>
        </w:rPr>
      </w:pPr>
    </w:p>
    <w:p w14:paraId="25292A69" w14:textId="77777777" w:rsidR="000F6898" w:rsidRPr="00CE35C8" w:rsidRDefault="000F6898" w:rsidP="005B1EB3">
      <w:pPr>
        <w:spacing w:line="271" w:lineRule="auto"/>
        <w:ind w:right="-2"/>
        <w:rPr>
          <w:rFonts w:ascii="Calibri" w:hAnsi="Calibri" w:cs="Calibri"/>
          <w:b/>
          <w:sz w:val="22"/>
          <w:szCs w:val="22"/>
          <w:highlight w:val="yellow"/>
        </w:rPr>
      </w:pPr>
    </w:p>
    <w:p w14:paraId="311A225D" w14:textId="77777777" w:rsidR="000F6898" w:rsidRPr="00CE35C8" w:rsidRDefault="000F6898" w:rsidP="005B1EB3">
      <w:pPr>
        <w:spacing w:line="271" w:lineRule="auto"/>
        <w:ind w:right="-2"/>
        <w:rPr>
          <w:rFonts w:ascii="Calibri" w:hAnsi="Calibri" w:cs="Calibri"/>
          <w:b/>
          <w:sz w:val="22"/>
          <w:szCs w:val="22"/>
          <w:highlight w:val="yellow"/>
        </w:rPr>
      </w:pPr>
    </w:p>
    <w:p w14:paraId="1D670E70" w14:textId="77777777" w:rsidR="000F6898" w:rsidRPr="00CE35C8" w:rsidRDefault="000F6898" w:rsidP="005B1EB3">
      <w:pPr>
        <w:spacing w:line="271" w:lineRule="auto"/>
        <w:ind w:right="-2"/>
        <w:rPr>
          <w:rFonts w:ascii="Calibri" w:hAnsi="Calibri" w:cs="Calibri"/>
          <w:b/>
          <w:sz w:val="22"/>
          <w:szCs w:val="22"/>
          <w:highlight w:val="yellow"/>
        </w:rPr>
      </w:pPr>
    </w:p>
    <w:p w14:paraId="7415EA1F" w14:textId="77777777" w:rsidR="000F6898" w:rsidRPr="00CE35C8" w:rsidRDefault="000F6898" w:rsidP="005B1EB3">
      <w:pPr>
        <w:spacing w:line="271" w:lineRule="auto"/>
        <w:ind w:right="-2"/>
        <w:rPr>
          <w:rFonts w:ascii="Calibri" w:hAnsi="Calibri" w:cs="Calibri"/>
          <w:b/>
          <w:sz w:val="22"/>
          <w:szCs w:val="22"/>
          <w:highlight w:val="yellow"/>
        </w:rPr>
      </w:pPr>
    </w:p>
    <w:p w14:paraId="0AC80514" w14:textId="77777777" w:rsidR="000F6898" w:rsidRPr="00CE35C8" w:rsidRDefault="000F6898" w:rsidP="005B1EB3">
      <w:pPr>
        <w:spacing w:line="271" w:lineRule="auto"/>
        <w:ind w:right="-2"/>
        <w:rPr>
          <w:rFonts w:ascii="Calibri" w:hAnsi="Calibri" w:cs="Calibri"/>
          <w:b/>
          <w:sz w:val="22"/>
          <w:szCs w:val="22"/>
          <w:highlight w:val="yellow"/>
        </w:rPr>
      </w:pPr>
    </w:p>
    <w:p w14:paraId="65C6E92F" w14:textId="77777777" w:rsidR="000F6898" w:rsidRPr="00CE35C8" w:rsidRDefault="000F6898" w:rsidP="005B1EB3">
      <w:pPr>
        <w:spacing w:line="271" w:lineRule="auto"/>
        <w:ind w:right="-2"/>
        <w:rPr>
          <w:rFonts w:ascii="Calibri" w:hAnsi="Calibri" w:cs="Calibri"/>
          <w:b/>
          <w:sz w:val="22"/>
          <w:szCs w:val="22"/>
          <w:highlight w:val="yellow"/>
        </w:rPr>
      </w:pPr>
    </w:p>
    <w:p w14:paraId="3582AA46" w14:textId="77777777" w:rsidR="000F6898" w:rsidRPr="00CE35C8" w:rsidRDefault="000F6898" w:rsidP="005B1EB3">
      <w:pPr>
        <w:spacing w:line="271" w:lineRule="auto"/>
        <w:ind w:right="-2"/>
        <w:rPr>
          <w:rFonts w:ascii="Calibri" w:hAnsi="Calibri" w:cs="Calibri"/>
          <w:b/>
          <w:sz w:val="22"/>
          <w:szCs w:val="22"/>
          <w:highlight w:val="yellow"/>
        </w:rPr>
      </w:pPr>
    </w:p>
    <w:p w14:paraId="413E8178" w14:textId="77777777" w:rsidR="000F6898" w:rsidRPr="00CE35C8" w:rsidRDefault="000F6898" w:rsidP="005B1EB3">
      <w:pPr>
        <w:spacing w:line="271" w:lineRule="auto"/>
        <w:ind w:right="-2"/>
        <w:rPr>
          <w:rFonts w:ascii="Calibri" w:hAnsi="Calibri" w:cs="Calibri"/>
          <w:b/>
          <w:sz w:val="22"/>
          <w:szCs w:val="22"/>
          <w:highlight w:val="yellow"/>
        </w:rPr>
      </w:pPr>
    </w:p>
    <w:p w14:paraId="72AFAE58" w14:textId="77777777" w:rsidR="000F6898" w:rsidRPr="00CE35C8" w:rsidRDefault="000F6898" w:rsidP="005B1EB3">
      <w:pPr>
        <w:spacing w:line="271" w:lineRule="auto"/>
        <w:ind w:right="-2"/>
        <w:rPr>
          <w:rFonts w:ascii="Calibri" w:hAnsi="Calibri" w:cs="Calibri"/>
          <w:b/>
          <w:sz w:val="22"/>
          <w:szCs w:val="22"/>
          <w:highlight w:val="yellow"/>
        </w:rPr>
      </w:pPr>
    </w:p>
    <w:p w14:paraId="4C01347F" w14:textId="77777777" w:rsidR="000F6898" w:rsidRPr="00CE35C8" w:rsidRDefault="000F6898" w:rsidP="005B1EB3">
      <w:pPr>
        <w:spacing w:line="271" w:lineRule="auto"/>
        <w:ind w:right="-2"/>
        <w:rPr>
          <w:rFonts w:ascii="Calibri" w:hAnsi="Calibri" w:cs="Calibri"/>
          <w:b/>
          <w:sz w:val="22"/>
          <w:szCs w:val="22"/>
          <w:highlight w:val="yellow"/>
        </w:rPr>
      </w:pPr>
    </w:p>
    <w:p w14:paraId="4A14AB69" w14:textId="77777777" w:rsidR="000F6898" w:rsidRPr="00CE35C8" w:rsidRDefault="000F6898" w:rsidP="005B1EB3">
      <w:pPr>
        <w:spacing w:line="271" w:lineRule="auto"/>
        <w:ind w:right="-2"/>
        <w:rPr>
          <w:rFonts w:ascii="Calibri" w:hAnsi="Calibri" w:cs="Calibri"/>
          <w:b/>
          <w:sz w:val="22"/>
          <w:szCs w:val="22"/>
          <w:highlight w:val="yellow"/>
        </w:rPr>
      </w:pPr>
    </w:p>
    <w:p w14:paraId="6580E235" w14:textId="77777777" w:rsidR="000F6898" w:rsidRPr="00CE35C8" w:rsidRDefault="000F6898" w:rsidP="005B1EB3">
      <w:pPr>
        <w:spacing w:line="271" w:lineRule="auto"/>
        <w:ind w:right="-2"/>
        <w:rPr>
          <w:rFonts w:ascii="Calibri" w:hAnsi="Calibri" w:cs="Calibri"/>
          <w:b/>
          <w:sz w:val="22"/>
          <w:szCs w:val="22"/>
          <w:highlight w:val="yellow"/>
        </w:rPr>
      </w:pPr>
    </w:p>
    <w:p w14:paraId="534B8151" w14:textId="77777777" w:rsidR="000F6898" w:rsidRPr="00CE35C8" w:rsidRDefault="000F6898" w:rsidP="005B1EB3">
      <w:pPr>
        <w:spacing w:line="271" w:lineRule="auto"/>
        <w:ind w:right="-2"/>
        <w:rPr>
          <w:rFonts w:ascii="Calibri" w:hAnsi="Calibri" w:cs="Calibri"/>
          <w:b/>
          <w:sz w:val="22"/>
          <w:szCs w:val="22"/>
          <w:highlight w:val="yellow"/>
        </w:rPr>
      </w:pPr>
    </w:p>
    <w:p w14:paraId="4A54496B" w14:textId="77777777" w:rsidR="000F6898" w:rsidRPr="00CE35C8" w:rsidRDefault="000F6898" w:rsidP="005B1EB3">
      <w:pPr>
        <w:spacing w:line="271" w:lineRule="auto"/>
        <w:ind w:right="-2"/>
        <w:rPr>
          <w:rFonts w:ascii="Calibri" w:hAnsi="Calibri" w:cs="Calibri"/>
          <w:b/>
          <w:sz w:val="22"/>
          <w:szCs w:val="22"/>
          <w:highlight w:val="yellow"/>
        </w:rPr>
      </w:pPr>
    </w:p>
    <w:p w14:paraId="2E2A16B9" w14:textId="77777777" w:rsidR="000F6898" w:rsidRPr="00CE35C8" w:rsidRDefault="000F6898" w:rsidP="005B1EB3">
      <w:pPr>
        <w:spacing w:line="271" w:lineRule="auto"/>
        <w:ind w:right="-2"/>
        <w:rPr>
          <w:rFonts w:ascii="Calibri" w:hAnsi="Calibri" w:cs="Calibri"/>
          <w:b/>
          <w:sz w:val="22"/>
          <w:szCs w:val="22"/>
          <w:highlight w:val="yellow"/>
        </w:rPr>
      </w:pPr>
    </w:p>
    <w:p w14:paraId="2F51F5FD" w14:textId="77777777" w:rsidR="000F6898" w:rsidRPr="00CE35C8" w:rsidRDefault="000F6898" w:rsidP="005B1EB3">
      <w:pPr>
        <w:spacing w:line="271" w:lineRule="auto"/>
        <w:ind w:right="-2"/>
        <w:rPr>
          <w:rFonts w:ascii="Calibri" w:hAnsi="Calibri" w:cs="Calibri"/>
          <w:b/>
          <w:sz w:val="22"/>
          <w:szCs w:val="22"/>
          <w:highlight w:val="yellow"/>
        </w:rPr>
      </w:pPr>
    </w:p>
    <w:p w14:paraId="734F9822" w14:textId="77777777" w:rsidR="000F6898" w:rsidRPr="00CE35C8" w:rsidRDefault="000F6898" w:rsidP="005B1EB3">
      <w:pPr>
        <w:spacing w:line="271" w:lineRule="auto"/>
        <w:ind w:right="-2"/>
        <w:rPr>
          <w:rFonts w:ascii="Calibri" w:hAnsi="Calibri" w:cs="Calibri"/>
          <w:b/>
          <w:sz w:val="22"/>
          <w:szCs w:val="22"/>
          <w:highlight w:val="yellow"/>
        </w:rPr>
      </w:pPr>
    </w:p>
    <w:p w14:paraId="7807330F" w14:textId="77777777" w:rsidR="000F6898" w:rsidRPr="00CE35C8" w:rsidRDefault="000F6898" w:rsidP="005B1EB3">
      <w:pPr>
        <w:spacing w:line="271" w:lineRule="auto"/>
        <w:ind w:right="-2"/>
        <w:rPr>
          <w:rFonts w:ascii="Calibri" w:hAnsi="Calibri" w:cs="Calibri"/>
          <w:b/>
          <w:sz w:val="22"/>
          <w:szCs w:val="22"/>
          <w:highlight w:val="yellow"/>
        </w:rPr>
      </w:pPr>
    </w:p>
    <w:p w14:paraId="4C1A024A" w14:textId="77777777" w:rsidR="000F6898" w:rsidRPr="00CE35C8" w:rsidRDefault="000F6898" w:rsidP="005B1EB3">
      <w:pPr>
        <w:spacing w:line="271" w:lineRule="auto"/>
        <w:ind w:right="-2"/>
        <w:rPr>
          <w:rFonts w:ascii="Calibri" w:hAnsi="Calibri" w:cs="Calibri"/>
          <w:b/>
          <w:sz w:val="22"/>
          <w:szCs w:val="22"/>
          <w:highlight w:val="yellow"/>
        </w:rPr>
      </w:pPr>
    </w:p>
    <w:p w14:paraId="1D3C442B" w14:textId="77777777" w:rsidR="000F6898" w:rsidRPr="00CE35C8" w:rsidRDefault="000F6898" w:rsidP="005B1EB3">
      <w:pPr>
        <w:spacing w:line="271" w:lineRule="auto"/>
        <w:ind w:right="-2"/>
        <w:rPr>
          <w:rFonts w:ascii="Calibri" w:hAnsi="Calibri" w:cs="Calibri"/>
          <w:b/>
          <w:sz w:val="22"/>
          <w:szCs w:val="22"/>
          <w:highlight w:val="yellow"/>
        </w:rPr>
      </w:pPr>
    </w:p>
    <w:p w14:paraId="06132579" w14:textId="77777777" w:rsidR="000F6898" w:rsidRPr="00CE35C8" w:rsidRDefault="000F6898" w:rsidP="005B1EB3">
      <w:pPr>
        <w:spacing w:line="271" w:lineRule="auto"/>
        <w:ind w:right="-2"/>
        <w:rPr>
          <w:rFonts w:ascii="Calibri" w:hAnsi="Calibri" w:cs="Calibri"/>
          <w:b/>
          <w:sz w:val="22"/>
          <w:szCs w:val="22"/>
          <w:highlight w:val="yellow"/>
        </w:rPr>
      </w:pPr>
    </w:p>
    <w:p w14:paraId="62B2351C" w14:textId="77777777" w:rsidR="000F6898" w:rsidRPr="00CE35C8" w:rsidRDefault="000F6898" w:rsidP="005B1EB3">
      <w:pPr>
        <w:spacing w:line="271" w:lineRule="auto"/>
        <w:ind w:right="-2"/>
        <w:rPr>
          <w:rFonts w:ascii="Calibri" w:hAnsi="Calibri" w:cs="Calibri"/>
          <w:b/>
          <w:sz w:val="22"/>
          <w:szCs w:val="22"/>
          <w:highlight w:val="yellow"/>
        </w:rPr>
      </w:pPr>
    </w:p>
    <w:p w14:paraId="650D4C64" w14:textId="77777777" w:rsidR="000F6898" w:rsidRPr="00CE35C8" w:rsidRDefault="000F6898" w:rsidP="005B1EB3">
      <w:pPr>
        <w:spacing w:line="271" w:lineRule="auto"/>
        <w:ind w:right="-2"/>
        <w:rPr>
          <w:rFonts w:ascii="Calibri" w:hAnsi="Calibri" w:cs="Calibri"/>
          <w:b/>
          <w:sz w:val="22"/>
          <w:szCs w:val="22"/>
          <w:highlight w:val="yellow"/>
        </w:rPr>
      </w:pPr>
    </w:p>
    <w:p w14:paraId="2E845F46" w14:textId="77777777" w:rsidR="000F6898" w:rsidRPr="00CE35C8" w:rsidRDefault="000F6898" w:rsidP="005B1EB3">
      <w:pPr>
        <w:spacing w:line="271" w:lineRule="auto"/>
        <w:ind w:right="-2"/>
        <w:rPr>
          <w:rFonts w:ascii="Calibri" w:hAnsi="Calibri" w:cs="Calibri"/>
          <w:b/>
          <w:sz w:val="22"/>
          <w:szCs w:val="22"/>
          <w:highlight w:val="yellow"/>
        </w:rPr>
      </w:pPr>
    </w:p>
    <w:p w14:paraId="39AA8576" w14:textId="77777777" w:rsidR="000F6898" w:rsidRPr="00CE35C8" w:rsidRDefault="000F6898" w:rsidP="005B1EB3">
      <w:pPr>
        <w:spacing w:line="271" w:lineRule="auto"/>
        <w:ind w:right="-2"/>
        <w:rPr>
          <w:rFonts w:ascii="Calibri" w:hAnsi="Calibri" w:cs="Calibri"/>
          <w:b/>
          <w:sz w:val="22"/>
          <w:szCs w:val="22"/>
          <w:highlight w:val="yellow"/>
        </w:rPr>
      </w:pPr>
    </w:p>
    <w:p w14:paraId="12241002" w14:textId="77777777" w:rsidR="000F6898" w:rsidRPr="00CE35C8" w:rsidRDefault="000F6898" w:rsidP="005B1EB3">
      <w:pPr>
        <w:spacing w:line="271" w:lineRule="auto"/>
        <w:ind w:right="-2"/>
        <w:rPr>
          <w:rFonts w:ascii="Calibri" w:hAnsi="Calibri" w:cs="Calibri"/>
          <w:b/>
          <w:sz w:val="22"/>
          <w:szCs w:val="22"/>
          <w:highlight w:val="yellow"/>
        </w:rPr>
      </w:pPr>
    </w:p>
    <w:p w14:paraId="4DDE5195" w14:textId="77777777" w:rsidR="000F6898" w:rsidRPr="00CE35C8" w:rsidRDefault="000F6898" w:rsidP="005B1EB3">
      <w:pPr>
        <w:spacing w:line="271" w:lineRule="auto"/>
        <w:ind w:right="-2"/>
        <w:rPr>
          <w:rFonts w:ascii="Calibri" w:hAnsi="Calibri" w:cs="Calibri"/>
          <w:b/>
          <w:sz w:val="22"/>
          <w:szCs w:val="22"/>
          <w:highlight w:val="yellow"/>
        </w:rPr>
      </w:pPr>
    </w:p>
    <w:p w14:paraId="16EE1387" w14:textId="77777777" w:rsidR="000F6898" w:rsidRPr="00CE35C8" w:rsidRDefault="000F6898" w:rsidP="005B1EB3">
      <w:pPr>
        <w:spacing w:line="271" w:lineRule="auto"/>
        <w:ind w:right="-2"/>
        <w:rPr>
          <w:rFonts w:ascii="Calibri" w:hAnsi="Calibri" w:cs="Calibri"/>
          <w:b/>
          <w:sz w:val="22"/>
          <w:szCs w:val="22"/>
          <w:highlight w:val="yellow"/>
        </w:rPr>
      </w:pPr>
    </w:p>
    <w:p w14:paraId="7057C59A" w14:textId="77777777" w:rsidR="000F6898" w:rsidRPr="00CE35C8" w:rsidRDefault="000F6898" w:rsidP="005B1EB3">
      <w:pPr>
        <w:spacing w:line="271" w:lineRule="auto"/>
        <w:ind w:right="-2"/>
        <w:rPr>
          <w:rFonts w:ascii="Calibri" w:hAnsi="Calibri" w:cs="Calibri"/>
          <w:b/>
          <w:sz w:val="22"/>
          <w:szCs w:val="22"/>
          <w:highlight w:val="yellow"/>
        </w:rPr>
      </w:pPr>
    </w:p>
    <w:p w14:paraId="163AA028" w14:textId="77777777" w:rsidR="000F6898" w:rsidRPr="00CE35C8" w:rsidRDefault="000F6898" w:rsidP="005B1EB3">
      <w:pPr>
        <w:spacing w:line="271" w:lineRule="auto"/>
        <w:ind w:right="-2"/>
        <w:rPr>
          <w:rFonts w:ascii="Calibri" w:hAnsi="Calibri" w:cs="Calibri"/>
          <w:b/>
          <w:sz w:val="22"/>
          <w:szCs w:val="22"/>
          <w:highlight w:val="yellow"/>
        </w:rPr>
      </w:pPr>
    </w:p>
    <w:p w14:paraId="7FC9EBF1" w14:textId="77777777" w:rsidR="000F6898" w:rsidRPr="00CE35C8" w:rsidRDefault="000F6898" w:rsidP="005B1EB3">
      <w:pPr>
        <w:spacing w:line="271" w:lineRule="auto"/>
        <w:ind w:right="-2"/>
        <w:rPr>
          <w:rFonts w:ascii="Calibri" w:hAnsi="Calibri" w:cs="Calibri"/>
          <w:b/>
          <w:sz w:val="22"/>
          <w:szCs w:val="22"/>
          <w:highlight w:val="yellow"/>
        </w:rPr>
      </w:pPr>
    </w:p>
    <w:p w14:paraId="609EE1C9" w14:textId="77777777" w:rsidR="000F6898" w:rsidRPr="00E717C6" w:rsidRDefault="000F6898" w:rsidP="005B1EB3">
      <w:pPr>
        <w:spacing w:line="271" w:lineRule="auto"/>
        <w:rPr>
          <w:rFonts w:ascii="Calibri" w:hAnsi="Calibri" w:cs="Calibri"/>
          <w:b/>
          <w:sz w:val="22"/>
          <w:szCs w:val="22"/>
        </w:rPr>
      </w:pPr>
      <w:r w:rsidRPr="00E717C6">
        <w:rPr>
          <w:rFonts w:ascii="Calibri" w:hAnsi="Calibri" w:cs="Calibri"/>
          <w:b/>
          <w:sz w:val="22"/>
          <w:szCs w:val="22"/>
        </w:rPr>
        <w:lastRenderedPageBreak/>
        <w:t>Załącznik nr 3 do SWZ</w:t>
      </w:r>
    </w:p>
    <w:p w14:paraId="4A48B662" w14:textId="77777777" w:rsidR="000F6898" w:rsidRPr="00E717C6" w:rsidRDefault="000F6898" w:rsidP="005B1EB3">
      <w:pPr>
        <w:spacing w:line="271" w:lineRule="auto"/>
        <w:rPr>
          <w:rFonts w:ascii="Calibri" w:hAnsi="Calibri" w:cs="Calibri"/>
          <w:b/>
          <w:sz w:val="22"/>
          <w:szCs w:val="22"/>
        </w:rPr>
      </w:pPr>
      <w:r w:rsidRPr="00E717C6">
        <w:rPr>
          <w:rFonts w:ascii="Calibri" w:hAnsi="Calibri" w:cs="Calibri"/>
          <w:b/>
          <w:sz w:val="22"/>
          <w:szCs w:val="22"/>
        </w:rPr>
        <w:t>Zobowiązanie podmiotu trzeciego na podstawie art. 118 ust. 3 ustawy Pzp</w:t>
      </w:r>
    </w:p>
    <w:p w14:paraId="6289A9B0" w14:textId="77777777" w:rsidR="000F6898" w:rsidRPr="00E717C6" w:rsidRDefault="000F6898" w:rsidP="005B1EB3">
      <w:pPr>
        <w:overflowPunct w:val="0"/>
        <w:autoSpaceDE w:val="0"/>
        <w:autoSpaceDN w:val="0"/>
        <w:adjustRightInd w:val="0"/>
        <w:spacing w:line="271" w:lineRule="auto"/>
        <w:textAlignment w:val="baseline"/>
        <w:rPr>
          <w:rFonts w:ascii="Calibri" w:hAnsi="Calibri" w:cs="Calibri"/>
          <w:b/>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689"/>
        <w:gridCol w:w="6523"/>
      </w:tblGrid>
      <w:tr w:rsidR="000F6898" w:rsidRPr="00E717C6" w14:paraId="7EC22EE3" w14:textId="77777777" w:rsidTr="00F85215">
        <w:trPr>
          <w:trHeight w:val="845"/>
          <w:jc w:val="center"/>
        </w:trPr>
        <w:tc>
          <w:tcPr>
            <w:tcW w:w="2689" w:type="dxa"/>
            <w:tcBorders>
              <w:top w:val="single" w:sz="4" w:space="0" w:color="000000"/>
              <w:left w:val="single" w:sz="4" w:space="0" w:color="000000"/>
              <w:bottom w:val="single" w:sz="4" w:space="0" w:color="000000"/>
            </w:tcBorders>
            <w:vAlign w:val="center"/>
          </w:tcPr>
          <w:p w14:paraId="563FA7D8" w14:textId="77777777" w:rsidR="000F6898" w:rsidRPr="00E717C6" w:rsidRDefault="000F6898" w:rsidP="005B1EB3">
            <w:pPr>
              <w:overflowPunct w:val="0"/>
              <w:autoSpaceDE w:val="0"/>
              <w:autoSpaceDN w:val="0"/>
              <w:adjustRightInd w:val="0"/>
              <w:spacing w:line="271" w:lineRule="auto"/>
              <w:textAlignment w:val="baseline"/>
              <w:rPr>
                <w:rFonts w:ascii="Calibri" w:hAnsi="Calibri" w:cs="Calibri"/>
                <w:bCs/>
                <w:sz w:val="22"/>
                <w:szCs w:val="22"/>
              </w:rPr>
            </w:pPr>
            <w:r w:rsidRPr="00E717C6">
              <w:rPr>
                <w:rFonts w:ascii="Calibri" w:hAnsi="Calibri" w:cs="Calibri"/>
                <w:sz w:val="22"/>
                <w:szCs w:val="22"/>
              </w:rPr>
              <w:br w:type="page"/>
            </w:r>
            <w:r w:rsidRPr="00E717C6">
              <w:rPr>
                <w:rFonts w:ascii="Calibri" w:hAnsi="Calibri" w:cs="Calibri"/>
                <w:bCs/>
                <w:sz w:val="22"/>
                <w:szCs w:val="22"/>
              </w:rPr>
              <w:t>Nazwa podmiotu udostępniającego zasoby</w:t>
            </w:r>
          </w:p>
        </w:tc>
        <w:tc>
          <w:tcPr>
            <w:tcW w:w="6523" w:type="dxa"/>
            <w:tcBorders>
              <w:top w:val="single" w:sz="4" w:space="0" w:color="000000"/>
              <w:left w:val="single" w:sz="4" w:space="0" w:color="000000"/>
              <w:bottom w:val="single" w:sz="4" w:space="0" w:color="000000"/>
              <w:right w:val="single" w:sz="4" w:space="0" w:color="000000"/>
            </w:tcBorders>
            <w:vAlign w:val="center"/>
          </w:tcPr>
          <w:p w14:paraId="6316DA51" w14:textId="77777777" w:rsidR="000F6898" w:rsidRPr="00E717C6" w:rsidRDefault="000F6898" w:rsidP="005B1EB3">
            <w:pPr>
              <w:overflowPunct w:val="0"/>
              <w:autoSpaceDE w:val="0"/>
              <w:autoSpaceDN w:val="0"/>
              <w:adjustRightInd w:val="0"/>
              <w:spacing w:line="271" w:lineRule="auto"/>
              <w:textAlignment w:val="baseline"/>
              <w:rPr>
                <w:rFonts w:ascii="Calibri" w:hAnsi="Calibri" w:cs="Calibri"/>
                <w:bCs/>
                <w:sz w:val="22"/>
                <w:szCs w:val="22"/>
              </w:rPr>
            </w:pPr>
          </w:p>
        </w:tc>
      </w:tr>
      <w:tr w:rsidR="000F6898" w:rsidRPr="00E717C6" w14:paraId="197696DD" w14:textId="77777777" w:rsidTr="00F85215">
        <w:trPr>
          <w:trHeight w:val="829"/>
          <w:jc w:val="center"/>
        </w:trPr>
        <w:tc>
          <w:tcPr>
            <w:tcW w:w="2689" w:type="dxa"/>
            <w:tcBorders>
              <w:top w:val="single" w:sz="4" w:space="0" w:color="000000"/>
              <w:left w:val="single" w:sz="4" w:space="0" w:color="000000"/>
              <w:bottom w:val="single" w:sz="4" w:space="0" w:color="000000"/>
            </w:tcBorders>
            <w:vAlign w:val="center"/>
          </w:tcPr>
          <w:p w14:paraId="7A8DB605" w14:textId="77777777" w:rsidR="000F6898" w:rsidRPr="00E717C6" w:rsidRDefault="000F6898" w:rsidP="005B1EB3">
            <w:pPr>
              <w:overflowPunct w:val="0"/>
              <w:autoSpaceDE w:val="0"/>
              <w:autoSpaceDN w:val="0"/>
              <w:adjustRightInd w:val="0"/>
              <w:spacing w:line="271" w:lineRule="auto"/>
              <w:textAlignment w:val="baseline"/>
              <w:rPr>
                <w:rFonts w:ascii="Calibri" w:hAnsi="Calibri" w:cs="Calibri"/>
                <w:bCs/>
                <w:sz w:val="22"/>
                <w:szCs w:val="22"/>
              </w:rPr>
            </w:pPr>
            <w:r w:rsidRPr="00E717C6">
              <w:rPr>
                <w:rFonts w:ascii="Calibri" w:hAnsi="Calibri" w:cs="Calibri"/>
                <w:bCs/>
                <w:sz w:val="22"/>
                <w:szCs w:val="22"/>
              </w:rPr>
              <w:t>Adres podmiotu udostępniającego zasoby</w:t>
            </w:r>
          </w:p>
        </w:tc>
        <w:tc>
          <w:tcPr>
            <w:tcW w:w="6523" w:type="dxa"/>
            <w:tcBorders>
              <w:top w:val="single" w:sz="4" w:space="0" w:color="000000"/>
              <w:left w:val="single" w:sz="4" w:space="0" w:color="000000"/>
              <w:bottom w:val="single" w:sz="4" w:space="0" w:color="000000"/>
              <w:right w:val="single" w:sz="4" w:space="0" w:color="000000"/>
            </w:tcBorders>
          </w:tcPr>
          <w:p w14:paraId="298CCBE3" w14:textId="77777777" w:rsidR="000F6898" w:rsidRPr="00E717C6" w:rsidRDefault="000F6898" w:rsidP="005B1EB3">
            <w:pPr>
              <w:overflowPunct w:val="0"/>
              <w:autoSpaceDE w:val="0"/>
              <w:autoSpaceDN w:val="0"/>
              <w:adjustRightInd w:val="0"/>
              <w:spacing w:line="271" w:lineRule="auto"/>
              <w:textAlignment w:val="baseline"/>
              <w:rPr>
                <w:rFonts w:ascii="Calibri" w:hAnsi="Calibri" w:cs="Calibri"/>
                <w:bCs/>
                <w:sz w:val="22"/>
                <w:szCs w:val="22"/>
              </w:rPr>
            </w:pPr>
          </w:p>
        </w:tc>
      </w:tr>
      <w:tr w:rsidR="000F6898" w:rsidRPr="00CE35C8" w14:paraId="263AD21A" w14:textId="77777777" w:rsidTr="00F85215">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3DA31285" w14:textId="16D0C0D6" w:rsidR="000F6898" w:rsidRPr="00E717C6" w:rsidRDefault="000F6898" w:rsidP="005B1EB3">
            <w:pPr>
              <w:overflowPunct w:val="0"/>
              <w:autoSpaceDE w:val="0"/>
              <w:autoSpaceDN w:val="0"/>
              <w:adjustRightInd w:val="0"/>
              <w:spacing w:line="271" w:lineRule="auto"/>
              <w:jc w:val="both"/>
              <w:textAlignment w:val="baseline"/>
              <w:rPr>
                <w:rFonts w:ascii="Calibri" w:hAnsi="Calibri" w:cs="Calibri"/>
                <w:bCs/>
                <w:sz w:val="22"/>
                <w:szCs w:val="22"/>
              </w:rPr>
            </w:pPr>
            <w:r w:rsidRPr="00E717C6">
              <w:rPr>
                <w:rFonts w:ascii="Calibri" w:hAnsi="Calibri" w:cs="Calibri"/>
                <w:bCs/>
                <w:sz w:val="22"/>
                <w:szCs w:val="22"/>
              </w:rPr>
              <w:t>Działając w imieniu …………………………………………………………………….. z siedzibą w ……………….…. oświadczam(y), że na zasadzie art. 118 ust. 4 ustawy z dnia 11 września 2019 r. Prawo zamówień publicznych zobowiązujemy się udostępnić wykonawcy …………………………………………………………………... (zwanego dalej „wykonawcą”) przystępującemu do postępowania w sprawie zamówienia publicznego prowadzonego w trybie przetargu nieograniczonego na</w:t>
            </w:r>
            <w:r w:rsidRPr="00E717C6">
              <w:rPr>
                <w:rFonts w:ascii="Calibri" w:hAnsi="Calibri" w:cs="Calibri"/>
                <w:b/>
                <w:bCs/>
                <w:sz w:val="22"/>
                <w:szCs w:val="22"/>
              </w:rPr>
              <w:t xml:space="preserve"> </w:t>
            </w:r>
            <w:r w:rsidR="00D52867" w:rsidRPr="00E717C6">
              <w:rPr>
                <w:rFonts w:ascii="Calibri" w:hAnsi="Calibri" w:cs="Calibri"/>
                <w:sz w:val="22"/>
                <w:szCs w:val="22"/>
              </w:rPr>
              <w:t xml:space="preserve">dostawę </w:t>
            </w:r>
            <w:r w:rsidR="00E717C6" w:rsidRPr="00E717C6">
              <w:rPr>
                <w:rFonts w:ascii="Calibri" w:hAnsi="Calibri" w:cs="Calibri"/>
                <w:sz w:val="22"/>
                <w:szCs w:val="22"/>
              </w:rPr>
              <w:t>zestawów komputerowych</w:t>
            </w:r>
            <w:r w:rsidR="00AD704F" w:rsidRPr="00E717C6">
              <w:rPr>
                <w:rFonts w:ascii="Calibri" w:hAnsi="Calibri" w:cs="Calibri"/>
                <w:sz w:val="22"/>
                <w:szCs w:val="22"/>
              </w:rPr>
              <w:t>,</w:t>
            </w:r>
            <w:r w:rsidR="00D52867" w:rsidRPr="00E717C6">
              <w:rPr>
                <w:rFonts w:ascii="Calibri" w:hAnsi="Calibri" w:cs="Calibri"/>
                <w:sz w:val="22"/>
                <w:szCs w:val="22"/>
              </w:rPr>
              <w:t xml:space="preserve"> </w:t>
            </w:r>
            <w:r w:rsidR="00AD704F" w:rsidRPr="00E717C6">
              <w:rPr>
                <w:rFonts w:ascii="Calibri" w:hAnsi="Calibri" w:cs="Calibri"/>
                <w:sz w:val="22"/>
                <w:szCs w:val="22"/>
              </w:rPr>
              <w:t>zgodnie z wymaganiami zamawiającego określonymi w Szczegółowych wymagania dotyczących przedmiotu zamówienia,</w:t>
            </w:r>
            <w:r w:rsidRPr="00E717C6">
              <w:rPr>
                <w:rFonts w:ascii="Calibri" w:hAnsi="Calibri" w:cs="Calibri"/>
                <w:sz w:val="22"/>
                <w:szCs w:val="22"/>
              </w:rPr>
              <w:t xml:space="preserve"> </w:t>
            </w:r>
            <w:r w:rsidRPr="00E717C6">
              <w:rPr>
                <w:rFonts w:ascii="Calibri" w:hAnsi="Calibri" w:cs="Calibri"/>
                <w:bCs/>
                <w:sz w:val="22"/>
                <w:szCs w:val="22"/>
              </w:rPr>
              <w:t xml:space="preserve">numer </w:t>
            </w:r>
            <w:r w:rsidRPr="00637C31">
              <w:rPr>
                <w:rFonts w:ascii="Calibri" w:hAnsi="Calibri" w:cs="Calibri"/>
                <w:bCs/>
                <w:sz w:val="22"/>
                <w:szCs w:val="22"/>
              </w:rPr>
              <w:t xml:space="preserve">postępowania </w:t>
            </w:r>
            <w:r w:rsidR="00D52867" w:rsidRPr="00637C31">
              <w:rPr>
                <w:rFonts w:ascii="Calibri" w:hAnsi="Calibri" w:cs="Calibri"/>
                <w:b/>
                <w:sz w:val="22"/>
                <w:szCs w:val="22"/>
              </w:rPr>
              <w:t>PN</w:t>
            </w:r>
            <w:r w:rsidR="00637C31" w:rsidRPr="00637C31">
              <w:rPr>
                <w:rFonts w:ascii="Calibri" w:hAnsi="Calibri" w:cs="Calibri"/>
                <w:b/>
                <w:sz w:val="22"/>
                <w:szCs w:val="22"/>
              </w:rPr>
              <w:t xml:space="preserve"> 6/02/</w:t>
            </w:r>
            <w:r w:rsidR="00E717C6" w:rsidRPr="00637C31">
              <w:rPr>
                <w:rFonts w:ascii="Calibri" w:hAnsi="Calibri" w:cs="Calibri"/>
                <w:b/>
                <w:sz w:val="22"/>
                <w:szCs w:val="22"/>
              </w:rPr>
              <w:t>2022</w:t>
            </w:r>
            <w:r w:rsidRPr="00637C31">
              <w:rPr>
                <w:rFonts w:ascii="Calibri" w:hAnsi="Calibri" w:cs="Calibri"/>
                <w:b/>
                <w:sz w:val="22"/>
                <w:szCs w:val="22"/>
              </w:rPr>
              <w:t xml:space="preserve"> – </w:t>
            </w:r>
            <w:r w:rsidR="00E717C6" w:rsidRPr="00637C31">
              <w:rPr>
                <w:rFonts w:ascii="Calibri" w:hAnsi="Calibri" w:cs="Calibri"/>
                <w:b/>
                <w:sz w:val="22"/>
                <w:szCs w:val="22"/>
              </w:rPr>
              <w:t xml:space="preserve">zestawy komputerowe </w:t>
            </w:r>
            <w:r w:rsidRPr="00637C31">
              <w:rPr>
                <w:rFonts w:ascii="Calibri" w:hAnsi="Calibri" w:cs="Calibri"/>
                <w:bCs/>
                <w:sz w:val="22"/>
                <w:szCs w:val="22"/>
              </w:rPr>
              <w:t xml:space="preserve">następujące </w:t>
            </w:r>
            <w:r w:rsidRPr="00E717C6">
              <w:rPr>
                <w:rFonts w:ascii="Calibri" w:hAnsi="Calibri" w:cs="Calibri"/>
                <w:bCs/>
                <w:sz w:val="22"/>
                <w:szCs w:val="22"/>
              </w:rPr>
              <w:t xml:space="preserve">zasoby (proszę wskazać zakres dostępnych dla wykonawcy zasobów podmiotu udostępniającego): </w:t>
            </w:r>
          </w:p>
          <w:p w14:paraId="340A4CC3" w14:textId="77777777" w:rsidR="000F6898" w:rsidRPr="00E717C6" w:rsidRDefault="000F6898" w:rsidP="00AF3C81">
            <w:pPr>
              <w:pStyle w:val="Akapitzlist"/>
              <w:numPr>
                <w:ilvl w:val="0"/>
                <w:numId w:val="59"/>
              </w:numPr>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E717C6">
              <w:rPr>
                <w:rFonts w:ascii="Calibri" w:hAnsi="Calibri" w:cs="Calibri"/>
                <w:bCs/>
                <w:szCs w:val="22"/>
              </w:rPr>
              <w:t>…………………………………………………..</w:t>
            </w:r>
          </w:p>
          <w:p w14:paraId="0A2FA385" w14:textId="77777777" w:rsidR="000F6898" w:rsidRPr="00E717C6" w:rsidRDefault="000F6898" w:rsidP="00AF3C81">
            <w:pPr>
              <w:pStyle w:val="Akapitzlist"/>
              <w:numPr>
                <w:ilvl w:val="0"/>
                <w:numId w:val="59"/>
              </w:numPr>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E717C6">
              <w:rPr>
                <w:rFonts w:ascii="Calibri" w:hAnsi="Calibri" w:cs="Calibri"/>
                <w:bCs/>
                <w:szCs w:val="22"/>
              </w:rPr>
              <w:t>…………………………………………………..</w:t>
            </w:r>
          </w:p>
          <w:p w14:paraId="60A0CE27" w14:textId="77777777" w:rsidR="000F6898" w:rsidRPr="00E717C6" w:rsidRDefault="000F6898" w:rsidP="00AF3C81">
            <w:pPr>
              <w:pStyle w:val="Akapitzlist"/>
              <w:numPr>
                <w:ilvl w:val="0"/>
                <w:numId w:val="59"/>
              </w:numPr>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E717C6">
              <w:rPr>
                <w:rFonts w:ascii="Calibri" w:hAnsi="Calibri" w:cs="Calibri"/>
                <w:bCs/>
                <w:szCs w:val="22"/>
              </w:rPr>
              <w:t>…………………………………………………..</w:t>
            </w:r>
          </w:p>
          <w:p w14:paraId="141187C9" w14:textId="77777777" w:rsidR="000F6898" w:rsidRPr="00E717C6" w:rsidRDefault="000F6898" w:rsidP="005B1EB3">
            <w:pPr>
              <w:overflowPunct w:val="0"/>
              <w:autoSpaceDE w:val="0"/>
              <w:autoSpaceDN w:val="0"/>
              <w:adjustRightInd w:val="0"/>
              <w:spacing w:line="271" w:lineRule="auto"/>
              <w:jc w:val="both"/>
              <w:textAlignment w:val="baseline"/>
              <w:rPr>
                <w:rFonts w:ascii="Calibri" w:hAnsi="Calibri" w:cs="Calibri"/>
                <w:bCs/>
                <w:sz w:val="22"/>
                <w:szCs w:val="22"/>
              </w:rPr>
            </w:pPr>
            <w:r w:rsidRPr="00E717C6">
              <w:rPr>
                <w:rFonts w:ascii="Calibri" w:hAnsi="Calibri" w:cs="Calibri"/>
                <w:bCs/>
                <w:sz w:val="22"/>
                <w:szCs w:val="22"/>
              </w:rPr>
              <w:t>na potrzeby spełnienia przez wykonawcę następujących warunków udziału w postępowaniu:</w:t>
            </w:r>
          </w:p>
          <w:p w14:paraId="7F92E6C8" w14:textId="77777777" w:rsidR="000F6898" w:rsidRPr="00E717C6" w:rsidRDefault="000F6898" w:rsidP="005B1EB3">
            <w:pPr>
              <w:overflowPunct w:val="0"/>
              <w:autoSpaceDE w:val="0"/>
              <w:autoSpaceDN w:val="0"/>
              <w:adjustRightInd w:val="0"/>
              <w:spacing w:line="271" w:lineRule="auto"/>
              <w:jc w:val="both"/>
              <w:textAlignment w:val="baseline"/>
              <w:rPr>
                <w:rFonts w:ascii="Calibri" w:hAnsi="Calibri" w:cs="Calibri"/>
                <w:bCs/>
                <w:sz w:val="22"/>
                <w:szCs w:val="22"/>
              </w:rPr>
            </w:pPr>
            <w:r w:rsidRPr="00E717C6">
              <w:rPr>
                <w:rFonts w:ascii="Calibri" w:hAnsi="Calibri" w:cs="Calibri"/>
                <w:bCs/>
                <w:sz w:val="22"/>
                <w:szCs w:val="22"/>
              </w:rPr>
              <w:t>…………………………………………………………………………………………………………</w:t>
            </w:r>
          </w:p>
          <w:p w14:paraId="41AC92C6" w14:textId="77777777" w:rsidR="000F6898" w:rsidRPr="00E717C6" w:rsidRDefault="000F6898" w:rsidP="005B1EB3">
            <w:pPr>
              <w:overflowPunct w:val="0"/>
              <w:autoSpaceDE w:val="0"/>
              <w:autoSpaceDN w:val="0"/>
              <w:adjustRightInd w:val="0"/>
              <w:spacing w:line="271" w:lineRule="auto"/>
              <w:jc w:val="both"/>
              <w:textAlignment w:val="baseline"/>
              <w:rPr>
                <w:rFonts w:ascii="Calibri" w:hAnsi="Calibri" w:cs="Calibri"/>
                <w:bCs/>
                <w:sz w:val="22"/>
                <w:szCs w:val="22"/>
              </w:rPr>
            </w:pPr>
            <w:r w:rsidRPr="00E717C6">
              <w:rPr>
                <w:rFonts w:ascii="Calibri" w:hAnsi="Calibri" w:cs="Calibri"/>
                <w:bCs/>
                <w:sz w:val="22"/>
                <w:szCs w:val="22"/>
              </w:rPr>
              <w:t>Wykonawca będzie mógł wykorzystywać ww. zasoby przy wykonywaniu zamówienia w następujący sposób: ……………………………………………………………………………………………………………………………………………………………………………………………………………………………………………………………………………………………………………………………………………………………………………………………………………………………………………………………………………………….</w:t>
            </w:r>
          </w:p>
          <w:p w14:paraId="1487832F" w14:textId="77777777" w:rsidR="000F6898" w:rsidRPr="00E717C6" w:rsidRDefault="000F6898" w:rsidP="005B1EB3">
            <w:pPr>
              <w:overflowPunct w:val="0"/>
              <w:autoSpaceDE w:val="0"/>
              <w:autoSpaceDN w:val="0"/>
              <w:adjustRightInd w:val="0"/>
              <w:spacing w:line="271" w:lineRule="auto"/>
              <w:jc w:val="both"/>
              <w:textAlignment w:val="baseline"/>
              <w:rPr>
                <w:rFonts w:ascii="Calibri" w:hAnsi="Calibri" w:cs="Calibri"/>
                <w:bCs/>
                <w:sz w:val="22"/>
                <w:szCs w:val="22"/>
              </w:rPr>
            </w:pPr>
            <w:r w:rsidRPr="00E717C6">
              <w:rPr>
                <w:rFonts w:ascii="Calibri" w:hAnsi="Calibri" w:cs="Calibri"/>
                <w:bCs/>
                <w:sz w:val="22"/>
                <w:szCs w:val="22"/>
              </w:rPr>
              <w:t xml:space="preserve">W wykonywaniu zamówienia będziemy uczestniczyć w następującym czasie i zakresie (proszę wskazać okres udostępnienia w odniesieniu do czasu realizacji zamówienia wykonawcy oraz zakres sposobu wykorzystania przez niego zasobów podmiotu udostępniającego): </w:t>
            </w:r>
          </w:p>
          <w:p w14:paraId="2DC05FF7" w14:textId="77777777" w:rsidR="000F6898" w:rsidRPr="00E717C6" w:rsidRDefault="000F6898" w:rsidP="005B1EB3">
            <w:pPr>
              <w:overflowPunct w:val="0"/>
              <w:autoSpaceDE w:val="0"/>
              <w:autoSpaceDN w:val="0"/>
              <w:adjustRightInd w:val="0"/>
              <w:spacing w:line="271" w:lineRule="auto"/>
              <w:jc w:val="both"/>
              <w:textAlignment w:val="baseline"/>
              <w:rPr>
                <w:rFonts w:ascii="Calibri" w:hAnsi="Calibri" w:cs="Calibri"/>
                <w:bCs/>
                <w:sz w:val="22"/>
                <w:szCs w:val="22"/>
              </w:rPr>
            </w:pPr>
            <w:r w:rsidRPr="00E717C6">
              <w:rPr>
                <w:rFonts w:ascii="Calibri" w:hAnsi="Calibri" w:cs="Calibri"/>
                <w:bCs/>
                <w:sz w:val="22"/>
                <w:szCs w:val="22"/>
              </w:rPr>
              <w:t>…………………………………………………………………………………………………………………………………………………………………………………………………………………………………………………………………………………………………………………………</w:t>
            </w:r>
          </w:p>
          <w:p w14:paraId="482E61EB" w14:textId="77777777" w:rsidR="000F6898" w:rsidRPr="00E717C6" w:rsidRDefault="000F6898" w:rsidP="005B1EB3">
            <w:pPr>
              <w:overflowPunct w:val="0"/>
              <w:autoSpaceDE w:val="0"/>
              <w:autoSpaceDN w:val="0"/>
              <w:adjustRightInd w:val="0"/>
              <w:spacing w:line="271" w:lineRule="auto"/>
              <w:jc w:val="both"/>
              <w:textAlignment w:val="baseline"/>
              <w:rPr>
                <w:rFonts w:ascii="Calibri" w:hAnsi="Calibri" w:cs="Calibri"/>
                <w:bCs/>
                <w:sz w:val="22"/>
                <w:szCs w:val="22"/>
              </w:rPr>
            </w:pPr>
            <w:r w:rsidRPr="00E717C6">
              <w:rPr>
                <w:rFonts w:ascii="Calibri" w:hAnsi="Calibri" w:cs="Calibri"/>
                <w:bCs/>
                <w:sz w:val="22"/>
                <w:szCs w:val="22"/>
              </w:rPr>
              <w:t>W odniesieniu do warunków udziału w postępowaniu dotyczących wykształcenia, kwalifikacji zawodowych lub doświadczenia, zrealizujemy Przedmiot zamówienia, których wskazane zdolności dotyczą.</w:t>
            </w:r>
          </w:p>
          <w:p w14:paraId="366F5062" w14:textId="083550BC" w:rsidR="000F6898" w:rsidRPr="00E717C6" w:rsidRDefault="000F6898" w:rsidP="005B1EB3">
            <w:pPr>
              <w:overflowPunct w:val="0"/>
              <w:autoSpaceDE w:val="0"/>
              <w:autoSpaceDN w:val="0"/>
              <w:adjustRightInd w:val="0"/>
              <w:spacing w:line="271" w:lineRule="auto"/>
              <w:jc w:val="both"/>
              <w:textAlignment w:val="baseline"/>
              <w:rPr>
                <w:rFonts w:ascii="Calibri" w:hAnsi="Calibri" w:cs="Calibri"/>
                <w:bCs/>
                <w:sz w:val="22"/>
                <w:szCs w:val="22"/>
              </w:rPr>
            </w:pPr>
            <w:r w:rsidRPr="00E717C6">
              <w:rPr>
                <w:rFonts w:ascii="Calibri" w:hAnsi="Calibri" w:cs="Calibri"/>
                <w:bCs/>
                <w:sz w:val="22"/>
                <w:szCs w:val="22"/>
              </w:rPr>
              <w:t>Z wykonawcą łączyć nas będzie (proszę wskazać rodzaj/formę stosunku prawnego łączącego podmiot z wykonawcą, które stanowią gwarancję rzeczywistego dostępu ze strony wykonawcy do udostęp</w:t>
            </w:r>
            <w:r w:rsidR="00A23ECA" w:rsidRPr="00E717C6">
              <w:rPr>
                <w:rFonts w:ascii="Calibri" w:hAnsi="Calibri" w:cs="Calibri"/>
                <w:bCs/>
                <w:sz w:val="22"/>
                <w:szCs w:val="22"/>
              </w:rPr>
              <w:t>nionych przez Państwa zasobów):</w:t>
            </w:r>
          </w:p>
          <w:p w14:paraId="676B9B89" w14:textId="77777777" w:rsidR="000F6898" w:rsidRPr="00E717C6" w:rsidRDefault="000F6898" w:rsidP="005B1EB3">
            <w:pPr>
              <w:overflowPunct w:val="0"/>
              <w:autoSpaceDE w:val="0"/>
              <w:autoSpaceDN w:val="0"/>
              <w:adjustRightInd w:val="0"/>
              <w:spacing w:line="271" w:lineRule="auto"/>
              <w:jc w:val="both"/>
              <w:textAlignment w:val="baseline"/>
              <w:rPr>
                <w:rFonts w:ascii="Calibri" w:hAnsi="Calibri" w:cs="Calibri"/>
                <w:bCs/>
                <w:sz w:val="22"/>
                <w:szCs w:val="22"/>
              </w:rPr>
            </w:pPr>
            <w:r w:rsidRPr="00E717C6">
              <w:rPr>
                <w:rFonts w:ascii="Calibri" w:hAnsi="Calibri" w:cs="Calibri"/>
                <w:bCs/>
                <w:sz w:val="22"/>
                <w:szCs w:val="22"/>
              </w:rPr>
              <w:t>……………………………………………………………………………………………………………………………………………………………</w:t>
            </w:r>
          </w:p>
        </w:tc>
      </w:tr>
      <w:tr w:rsidR="000F6898" w:rsidRPr="00CE35C8" w14:paraId="0BA3487D" w14:textId="77777777" w:rsidTr="00F85215">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399B0889" w14:textId="77777777" w:rsidR="000F6898" w:rsidRPr="00E717C6" w:rsidRDefault="000F6898" w:rsidP="005B1EB3">
            <w:pPr>
              <w:spacing w:line="271" w:lineRule="auto"/>
              <w:jc w:val="both"/>
              <w:rPr>
                <w:rFonts w:ascii="Calibri" w:hAnsi="Calibri" w:cs="Calibri"/>
                <w:bCs/>
                <w:sz w:val="22"/>
                <w:szCs w:val="22"/>
              </w:rPr>
            </w:pPr>
            <w:r w:rsidRPr="00E717C6">
              <w:rPr>
                <w:rFonts w:ascii="Calibri" w:hAnsi="Calibri" w:cs="Calibri"/>
                <w:sz w:val="22"/>
                <w:szCs w:val="22"/>
              </w:rPr>
              <w:t>Jednocześnie oświadczam(y), że znane mi są skutki wynikające z zapisu art. 120 ustawy Pzp o solidarnej odpowiedzialności w tym zakresie.</w:t>
            </w:r>
          </w:p>
        </w:tc>
      </w:tr>
    </w:tbl>
    <w:p w14:paraId="3E980D09" w14:textId="69996CEC" w:rsidR="00D52867" w:rsidRDefault="00D52867" w:rsidP="005B1EB3">
      <w:pPr>
        <w:widowControl w:val="0"/>
        <w:spacing w:line="271" w:lineRule="auto"/>
        <w:rPr>
          <w:rFonts w:ascii="Calibri" w:hAnsi="Calibri" w:cs="Calibri"/>
          <w:b/>
          <w:color w:val="000000"/>
          <w:sz w:val="22"/>
          <w:szCs w:val="22"/>
          <w:highlight w:val="yellow"/>
          <w:lang w:eastAsia="ar-SA"/>
        </w:rPr>
      </w:pPr>
    </w:p>
    <w:p w14:paraId="3DF491D8" w14:textId="77777777" w:rsidR="00E717C6" w:rsidRPr="00CE35C8" w:rsidRDefault="00E717C6" w:rsidP="005B1EB3">
      <w:pPr>
        <w:widowControl w:val="0"/>
        <w:spacing w:line="271" w:lineRule="auto"/>
        <w:rPr>
          <w:rFonts w:ascii="Calibri" w:hAnsi="Calibri" w:cs="Calibri"/>
          <w:b/>
          <w:color w:val="000000"/>
          <w:sz w:val="22"/>
          <w:szCs w:val="22"/>
          <w:highlight w:val="yellow"/>
          <w:lang w:eastAsia="ar-SA"/>
        </w:rPr>
      </w:pPr>
    </w:p>
    <w:p w14:paraId="07C2D391" w14:textId="4AE46B73" w:rsidR="00F14856" w:rsidRDefault="00F14856">
      <w:pPr>
        <w:rPr>
          <w:rFonts w:ascii="Calibri" w:hAnsi="Calibri" w:cs="Calibri"/>
          <w:b/>
          <w:color w:val="000000"/>
          <w:sz w:val="22"/>
          <w:szCs w:val="22"/>
          <w:highlight w:val="yellow"/>
          <w:lang w:eastAsia="ar-SA"/>
        </w:rPr>
      </w:pPr>
      <w:r>
        <w:rPr>
          <w:rFonts w:ascii="Calibri" w:hAnsi="Calibri" w:cs="Calibri"/>
          <w:b/>
          <w:color w:val="000000"/>
          <w:sz w:val="22"/>
          <w:szCs w:val="22"/>
          <w:highlight w:val="yellow"/>
          <w:lang w:eastAsia="ar-SA"/>
        </w:rPr>
        <w:br w:type="page"/>
      </w:r>
    </w:p>
    <w:p w14:paraId="12209949" w14:textId="3B0D4953" w:rsidR="000F6898" w:rsidRPr="00E717C6" w:rsidRDefault="000F6898" w:rsidP="005B1EB3">
      <w:pPr>
        <w:widowControl w:val="0"/>
        <w:spacing w:line="271" w:lineRule="auto"/>
        <w:rPr>
          <w:rFonts w:ascii="Calibri" w:hAnsi="Calibri" w:cs="Calibri"/>
          <w:b/>
          <w:color w:val="000000"/>
          <w:sz w:val="22"/>
          <w:szCs w:val="22"/>
          <w:lang w:eastAsia="ar-SA"/>
        </w:rPr>
      </w:pPr>
      <w:r w:rsidRPr="00E717C6">
        <w:rPr>
          <w:rFonts w:ascii="Calibri" w:hAnsi="Calibri" w:cs="Calibri"/>
          <w:b/>
          <w:color w:val="000000"/>
          <w:sz w:val="22"/>
          <w:szCs w:val="22"/>
          <w:lang w:eastAsia="ar-SA"/>
        </w:rPr>
        <w:lastRenderedPageBreak/>
        <w:t>Załącznik nr 4 do SWZ</w:t>
      </w:r>
    </w:p>
    <w:p w14:paraId="07A55001" w14:textId="39561839" w:rsidR="000F6898" w:rsidRPr="00E717C6" w:rsidRDefault="000F6898" w:rsidP="005B1EB3">
      <w:pPr>
        <w:widowControl w:val="0"/>
        <w:spacing w:line="271" w:lineRule="auto"/>
        <w:jc w:val="both"/>
        <w:rPr>
          <w:rFonts w:ascii="Calibri" w:hAnsi="Calibri" w:cs="Calibri"/>
          <w:b/>
          <w:sz w:val="22"/>
          <w:szCs w:val="22"/>
        </w:rPr>
      </w:pPr>
      <w:r w:rsidRPr="00E717C6">
        <w:rPr>
          <w:rFonts w:ascii="Calibri" w:hAnsi="Calibri" w:cs="Calibri"/>
          <w:b/>
          <w:sz w:val="22"/>
          <w:szCs w:val="22"/>
        </w:rPr>
        <w:t>Oświadczenie o przynależności lub braku przynależności do tej sa</w:t>
      </w:r>
      <w:r w:rsidR="00D52867" w:rsidRPr="00E717C6">
        <w:rPr>
          <w:rFonts w:ascii="Calibri" w:hAnsi="Calibri" w:cs="Calibri"/>
          <w:b/>
          <w:sz w:val="22"/>
          <w:szCs w:val="22"/>
        </w:rPr>
        <w:t>mej grupy kapitałowej – składane</w:t>
      </w:r>
      <w:r w:rsidRPr="00E717C6">
        <w:rPr>
          <w:rFonts w:ascii="Calibri" w:hAnsi="Calibri" w:cs="Calibri"/>
          <w:b/>
          <w:sz w:val="22"/>
          <w:szCs w:val="22"/>
        </w:rPr>
        <w:t xml:space="preserve"> na wezwanie zamawiającego przez wykonawcę, którego oferta zostanie najwyżej oceniona</w:t>
      </w:r>
    </w:p>
    <w:p w14:paraId="6BFAD89A" w14:textId="77777777" w:rsidR="000F6898" w:rsidRPr="00E717C6" w:rsidRDefault="000F6898" w:rsidP="005B1EB3">
      <w:pPr>
        <w:overflowPunct w:val="0"/>
        <w:autoSpaceDE w:val="0"/>
        <w:autoSpaceDN w:val="0"/>
        <w:adjustRightInd w:val="0"/>
        <w:spacing w:line="271" w:lineRule="auto"/>
        <w:textAlignment w:val="baseline"/>
        <w:rPr>
          <w:rFonts w:ascii="Calibri" w:hAnsi="Calibri" w:cs="Calibri"/>
          <w:b/>
          <w:sz w:val="22"/>
          <w:szCs w:val="22"/>
        </w:rPr>
      </w:pPr>
    </w:p>
    <w:tbl>
      <w:tblPr>
        <w:tblW w:w="9090" w:type="dxa"/>
        <w:jc w:val="center"/>
        <w:tblLayout w:type="fixed"/>
        <w:tblCellMar>
          <w:left w:w="70" w:type="dxa"/>
          <w:right w:w="70" w:type="dxa"/>
        </w:tblCellMar>
        <w:tblLook w:val="04A0" w:firstRow="1" w:lastRow="0" w:firstColumn="1" w:lastColumn="0" w:noHBand="0" w:noVBand="1"/>
      </w:tblPr>
      <w:tblGrid>
        <w:gridCol w:w="2358"/>
        <w:gridCol w:w="6732"/>
      </w:tblGrid>
      <w:tr w:rsidR="000F6898" w:rsidRPr="00E717C6" w14:paraId="5268B62A" w14:textId="77777777" w:rsidTr="00F85215">
        <w:trPr>
          <w:trHeight w:val="551"/>
          <w:jc w:val="center"/>
        </w:trPr>
        <w:tc>
          <w:tcPr>
            <w:tcW w:w="2360" w:type="dxa"/>
            <w:tcBorders>
              <w:top w:val="single" w:sz="4" w:space="0" w:color="000000"/>
              <w:left w:val="single" w:sz="4" w:space="0" w:color="000000"/>
              <w:bottom w:val="single" w:sz="4" w:space="0" w:color="000000"/>
              <w:right w:val="nil"/>
            </w:tcBorders>
            <w:vAlign w:val="center"/>
            <w:hideMark/>
          </w:tcPr>
          <w:p w14:paraId="11548C87" w14:textId="77777777" w:rsidR="000F6898" w:rsidRPr="00E717C6" w:rsidRDefault="000F6898" w:rsidP="005B1EB3">
            <w:pPr>
              <w:pStyle w:val="Tekstpodstawowywcity"/>
              <w:snapToGrid w:val="0"/>
              <w:spacing w:line="271" w:lineRule="auto"/>
              <w:ind w:left="0"/>
              <w:jc w:val="center"/>
              <w:rPr>
                <w:rFonts w:ascii="Calibri" w:hAnsi="Calibri" w:cs="Calibri"/>
                <w:bCs/>
                <w:color w:val="auto"/>
                <w:sz w:val="22"/>
                <w:szCs w:val="22"/>
              </w:rPr>
            </w:pPr>
            <w:r w:rsidRPr="00E717C6">
              <w:rPr>
                <w:rFonts w:ascii="Calibri" w:hAnsi="Calibri" w:cs="Calibri"/>
                <w:bCs/>
                <w:color w:val="auto"/>
                <w:sz w:val="22"/>
                <w:szCs w:val="22"/>
              </w:rPr>
              <w:t>Nazwa wykonawcy</w:t>
            </w:r>
          </w:p>
        </w:tc>
        <w:tc>
          <w:tcPr>
            <w:tcW w:w="6737" w:type="dxa"/>
            <w:tcBorders>
              <w:top w:val="single" w:sz="4" w:space="0" w:color="000000"/>
              <w:left w:val="single" w:sz="4" w:space="0" w:color="000000"/>
              <w:bottom w:val="single" w:sz="4" w:space="0" w:color="000000"/>
              <w:right w:val="single" w:sz="4" w:space="0" w:color="000000"/>
            </w:tcBorders>
            <w:vAlign w:val="center"/>
          </w:tcPr>
          <w:p w14:paraId="739FBED4" w14:textId="77777777" w:rsidR="000F6898" w:rsidRPr="00E717C6" w:rsidRDefault="000F6898" w:rsidP="005B1EB3">
            <w:pPr>
              <w:pStyle w:val="Tekstpodstawowywcity"/>
              <w:snapToGrid w:val="0"/>
              <w:spacing w:line="271" w:lineRule="auto"/>
              <w:ind w:left="0"/>
              <w:jc w:val="center"/>
              <w:rPr>
                <w:rFonts w:ascii="Calibri" w:hAnsi="Calibri" w:cs="Calibri"/>
                <w:b/>
                <w:bCs/>
                <w:color w:val="auto"/>
                <w:sz w:val="22"/>
                <w:szCs w:val="22"/>
              </w:rPr>
            </w:pPr>
          </w:p>
        </w:tc>
      </w:tr>
      <w:tr w:rsidR="000F6898" w:rsidRPr="00E717C6" w14:paraId="2DEDBE80" w14:textId="77777777" w:rsidTr="00F85215">
        <w:trPr>
          <w:trHeight w:val="559"/>
          <w:jc w:val="center"/>
        </w:trPr>
        <w:tc>
          <w:tcPr>
            <w:tcW w:w="2360" w:type="dxa"/>
            <w:tcBorders>
              <w:top w:val="single" w:sz="4" w:space="0" w:color="000000"/>
              <w:left w:val="single" w:sz="4" w:space="0" w:color="000000"/>
              <w:bottom w:val="single" w:sz="4" w:space="0" w:color="000000"/>
              <w:right w:val="nil"/>
            </w:tcBorders>
            <w:vAlign w:val="center"/>
            <w:hideMark/>
          </w:tcPr>
          <w:p w14:paraId="16213982" w14:textId="77777777" w:rsidR="000F6898" w:rsidRPr="00E717C6" w:rsidRDefault="000F6898" w:rsidP="005B1EB3">
            <w:pPr>
              <w:pStyle w:val="Tekstpodstawowywcity"/>
              <w:snapToGrid w:val="0"/>
              <w:spacing w:line="271" w:lineRule="auto"/>
              <w:ind w:left="0"/>
              <w:jc w:val="center"/>
              <w:rPr>
                <w:rFonts w:ascii="Calibri" w:hAnsi="Calibri" w:cs="Calibri"/>
                <w:bCs/>
                <w:color w:val="auto"/>
                <w:sz w:val="22"/>
                <w:szCs w:val="22"/>
              </w:rPr>
            </w:pPr>
            <w:r w:rsidRPr="00E717C6">
              <w:rPr>
                <w:rFonts w:ascii="Calibri" w:hAnsi="Calibri" w:cs="Calibri"/>
                <w:bCs/>
                <w:color w:val="auto"/>
                <w:sz w:val="22"/>
                <w:szCs w:val="22"/>
              </w:rPr>
              <w:t>Adres wykonawcy</w:t>
            </w:r>
          </w:p>
        </w:tc>
        <w:tc>
          <w:tcPr>
            <w:tcW w:w="6737" w:type="dxa"/>
            <w:tcBorders>
              <w:top w:val="single" w:sz="4" w:space="0" w:color="000000"/>
              <w:left w:val="single" w:sz="4" w:space="0" w:color="000000"/>
              <w:bottom w:val="single" w:sz="4" w:space="0" w:color="000000"/>
              <w:right w:val="single" w:sz="4" w:space="0" w:color="000000"/>
            </w:tcBorders>
          </w:tcPr>
          <w:p w14:paraId="13A7F850" w14:textId="77777777" w:rsidR="000F6898" w:rsidRPr="00E717C6" w:rsidRDefault="000F6898" w:rsidP="005B1EB3">
            <w:pPr>
              <w:pStyle w:val="Tekstpodstawowywcity"/>
              <w:snapToGrid w:val="0"/>
              <w:spacing w:line="271" w:lineRule="auto"/>
              <w:ind w:left="0"/>
              <w:rPr>
                <w:rFonts w:ascii="Calibri" w:hAnsi="Calibri" w:cs="Calibri"/>
                <w:b/>
                <w:bCs/>
                <w:color w:val="auto"/>
                <w:sz w:val="22"/>
                <w:szCs w:val="22"/>
              </w:rPr>
            </w:pPr>
          </w:p>
        </w:tc>
      </w:tr>
      <w:tr w:rsidR="000F6898" w:rsidRPr="00E717C6" w14:paraId="6C839567" w14:textId="77777777" w:rsidTr="00A23ECA">
        <w:trPr>
          <w:trHeight w:val="7047"/>
          <w:jc w:val="center"/>
        </w:trPr>
        <w:tc>
          <w:tcPr>
            <w:tcW w:w="9097" w:type="dxa"/>
            <w:gridSpan w:val="2"/>
            <w:tcBorders>
              <w:top w:val="single" w:sz="4" w:space="0" w:color="000000"/>
              <w:left w:val="single" w:sz="4" w:space="0" w:color="000000"/>
              <w:bottom w:val="single" w:sz="4" w:space="0" w:color="000000"/>
              <w:right w:val="single" w:sz="4" w:space="0" w:color="000000"/>
            </w:tcBorders>
          </w:tcPr>
          <w:p w14:paraId="14B1F923" w14:textId="77777777" w:rsidR="000F6898" w:rsidRPr="00E717C6" w:rsidRDefault="000F6898" w:rsidP="005B1EB3">
            <w:pPr>
              <w:autoSpaceDE w:val="0"/>
              <w:autoSpaceDN w:val="0"/>
              <w:adjustRightInd w:val="0"/>
              <w:spacing w:line="271" w:lineRule="auto"/>
              <w:jc w:val="both"/>
              <w:rPr>
                <w:rFonts w:ascii="Calibri" w:hAnsi="Calibri" w:cs="Calibri"/>
                <w:sz w:val="22"/>
                <w:szCs w:val="22"/>
              </w:rPr>
            </w:pPr>
          </w:p>
          <w:p w14:paraId="0AAF75E1" w14:textId="0068E341" w:rsidR="000F6898" w:rsidRPr="0092653B" w:rsidRDefault="000F6898" w:rsidP="00AF3C81">
            <w:pPr>
              <w:numPr>
                <w:ilvl w:val="0"/>
                <w:numId w:val="60"/>
              </w:numPr>
              <w:suppressAutoHyphens/>
              <w:spacing w:line="271" w:lineRule="auto"/>
              <w:ind w:left="215" w:hanging="215"/>
              <w:jc w:val="both"/>
              <w:rPr>
                <w:rFonts w:ascii="Calibri" w:hAnsi="Calibri" w:cs="Calibri"/>
                <w:sz w:val="22"/>
                <w:szCs w:val="22"/>
                <w:lang w:eastAsia="ar-SA"/>
              </w:rPr>
            </w:pPr>
            <w:r w:rsidRPr="00E717C6">
              <w:rPr>
                <w:rFonts w:ascii="Calibri" w:hAnsi="Calibri" w:cs="Calibri"/>
                <w:sz w:val="22"/>
                <w:szCs w:val="22"/>
                <w:lang w:eastAsia="ar-SA"/>
              </w:rPr>
              <w:t xml:space="preserve">*Oświadczam (y), że nie przynależę do tej samej do grupy kapitałowej w rozumieniu ustawy z dnia 16 lutego 2007 r. </w:t>
            </w:r>
            <w:r w:rsidRPr="00E717C6">
              <w:rPr>
                <w:rFonts w:ascii="Calibri" w:hAnsi="Calibri" w:cs="Calibri"/>
                <w:bCs/>
                <w:sz w:val="22"/>
                <w:szCs w:val="22"/>
              </w:rPr>
              <w:t xml:space="preserve">o ochronie konkurencji i konsumentów </w:t>
            </w:r>
            <w:r w:rsidR="0092653B" w:rsidRPr="0092653B">
              <w:rPr>
                <w:rFonts w:ascii="Calibri" w:hAnsi="Calibri" w:cs="Calibri"/>
                <w:bCs/>
                <w:sz w:val="22"/>
                <w:szCs w:val="22"/>
              </w:rPr>
              <w:t>(Dz. U. z 2021</w:t>
            </w:r>
            <w:r w:rsidRPr="0092653B">
              <w:rPr>
                <w:rFonts w:ascii="Calibri" w:hAnsi="Calibri" w:cs="Calibri"/>
                <w:bCs/>
                <w:sz w:val="22"/>
                <w:szCs w:val="22"/>
              </w:rPr>
              <w:t xml:space="preserve"> r., poz. </w:t>
            </w:r>
            <w:r w:rsidR="0092653B" w:rsidRPr="0092653B">
              <w:rPr>
                <w:rFonts w:ascii="Calibri" w:hAnsi="Calibri" w:cs="Calibri"/>
                <w:bCs/>
                <w:sz w:val="22"/>
                <w:szCs w:val="22"/>
              </w:rPr>
              <w:t>275</w:t>
            </w:r>
            <w:r w:rsidRPr="0092653B">
              <w:rPr>
                <w:rFonts w:ascii="Calibri" w:hAnsi="Calibri" w:cs="Calibri"/>
                <w:bCs/>
                <w:sz w:val="22"/>
                <w:szCs w:val="22"/>
              </w:rPr>
              <w:t xml:space="preserve">), z innymi wykonawcami, którzy </w:t>
            </w:r>
            <w:r w:rsidRPr="0092653B">
              <w:rPr>
                <w:rFonts w:ascii="Calibri" w:hAnsi="Calibri" w:cs="Calibri"/>
                <w:sz w:val="22"/>
                <w:szCs w:val="22"/>
                <w:lang w:eastAsia="ar-SA"/>
              </w:rPr>
              <w:t>złożyli odrębne oferty w niniejszym postepowaniu.</w:t>
            </w:r>
          </w:p>
          <w:p w14:paraId="0849FB21" w14:textId="77777777" w:rsidR="000F6898" w:rsidRPr="0092653B" w:rsidRDefault="000F6898" w:rsidP="005B1EB3">
            <w:pPr>
              <w:autoSpaceDE w:val="0"/>
              <w:autoSpaceDN w:val="0"/>
              <w:adjustRightInd w:val="0"/>
              <w:spacing w:line="271" w:lineRule="auto"/>
              <w:jc w:val="center"/>
              <w:rPr>
                <w:rFonts w:ascii="Calibri" w:hAnsi="Calibri" w:cs="Calibri"/>
                <w:sz w:val="22"/>
                <w:szCs w:val="22"/>
              </w:rPr>
            </w:pPr>
          </w:p>
          <w:p w14:paraId="1933D1EB" w14:textId="57EA5C24" w:rsidR="000F6898" w:rsidRPr="00E717C6" w:rsidRDefault="000F6898" w:rsidP="00AF3C81">
            <w:pPr>
              <w:numPr>
                <w:ilvl w:val="0"/>
                <w:numId w:val="60"/>
              </w:numPr>
              <w:suppressAutoHyphens/>
              <w:spacing w:line="271" w:lineRule="auto"/>
              <w:ind w:left="215" w:hanging="215"/>
              <w:jc w:val="both"/>
              <w:rPr>
                <w:rFonts w:ascii="Calibri" w:hAnsi="Calibri" w:cs="Calibri"/>
                <w:sz w:val="22"/>
                <w:szCs w:val="22"/>
                <w:lang w:eastAsia="ar-SA"/>
              </w:rPr>
            </w:pPr>
            <w:r w:rsidRPr="0092653B">
              <w:rPr>
                <w:rFonts w:ascii="Calibri" w:hAnsi="Calibri" w:cs="Calibri"/>
                <w:sz w:val="22"/>
                <w:szCs w:val="22"/>
                <w:lang w:eastAsia="ar-SA"/>
              </w:rPr>
              <w:t xml:space="preserve">*Oświadczam (y), że przynależę do tej samej do grupy kapitałowej w rozumieniu ustawy z dnia 16 lutego 2007 r. </w:t>
            </w:r>
            <w:r w:rsidRPr="0092653B">
              <w:rPr>
                <w:rFonts w:ascii="Calibri" w:hAnsi="Calibri" w:cs="Calibri"/>
                <w:bCs/>
                <w:sz w:val="22"/>
                <w:szCs w:val="22"/>
                <w:lang w:eastAsia="ar-SA"/>
              </w:rPr>
              <w:t xml:space="preserve">o ochronie konkurencji i konsumentów </w:t>
            </w:r>
            <w:r w:rsidR="0092653B" w:rsidRPr="0092653B">
              <w:rPr>
                <w:rFonts w:ascii="Calibri" w:hAnsi="Calibri" w:cs="Calibri"/>
                <w:bCs/>
                <w:sz w:val="22"/>
                <w:szCs w:val="22"/>
                <w:lang w:eastAsia="ar-SA"/>
              </w:rPr>
              <w:t>(Dz. U. z 2021</w:t>
            </w:r>
            <w:r w:rsidRPr="0092653B">
              <w:rPr>
                <w:rFonts w:ascii="Calibri" w:hAnsi="Calibri" w:cs="Calibri"/>
                <w:bCs/>
                <w:sz w:val="22"/>
                <w:szCs w:val="22"/>
                <w:lang w:eastAsia="ar-SA"/>
              </w:rPr>
              <w:t xml:space="preserve"> r., poz. </w:t>
            </w:r>
            <w:r w:rsidR="0092653B" w:rsidRPr="0092653B">
              <w:rPr>
                <w:rFonts w:ascii="Calibri" w:hAnsi="Calibri" w:cs="Calibri"/>
                <w:bCs/>
                <w:sz w:val="22"/>
                <w:szCs w:val="22"/>
                <w:lang w:eastAsia="ar-SA"/>
              </w:rPr>
              <w:t>275</w:t>
            </w:r>
            <w:r w:rsidRPr="0092653B">
              <w:rPr>
                <w:rFonts w:ascii="Calibri" w:hAnsi="Calibri" w:cs="Calibri"/>
                <w:bCs/>
                <w:sz w:val="22"/>
                <w:szCs w:val="22"/>
              </w:rPr>
              <w:t>)</w:t>
            </w:r>
            <w:r w:rsidRPr="00E717C6">
              <w:rPr>
                <w:rFonts w:ascii="Calibri" w:hAnsi="Calibri" w:cs="Calibri"/>
                <w:bCs/>
                <w:sz w:val="22"/>
                <w:szCs w:val="22"/>
              </w:rPr>
              <w:t xml:space="preserve"> z wykonawcami, którzy </w:t>
            </w:r>
            <w:r w:rsidRPr="00E717C6">
              <w:rPr>
                <w:rFonts w:ascii="Calibri" w:hAnsi="Calibri" w:cs="Calibri"/>
                <w:sz w:val="22"/>
                <w:szCs w:val="22"/>
                <w:lang w:eastAsia="ar-SA"/>
              </w:rPr>
              <w:t>złożyli odrębne oferty w niniejszym postepowaniu:</w:t>
            </w:r>
          </w:p>
          <w:p w14:paraId="7408EF4C" w14:textId="77777777" w:rsidR="000F6898" w:rsidRPr="00E717C6" w:rsidRDefault="000F6898" w:rsidP="00AF3C81">
            <w:pPr>
              <w:numPr>
                <w:ilvl w:val="0"/>
                <w:numId w:val="61"/>
              </w:numPr>
              <w:suppressAutoHyphens/>
              <w:spacing w:line="271" w:lineRule="auto"/>
              <w:jc w:val="both"/>
              <w:rPr>
                <w:rFonts w:ascii="Calibri" w:hAnsi="Calibri" w:cs="Calibri"/>
                <w:sz w:val="22"/>
                <w:szCs w:val="22"/>
                <w:lang w:eastAsia="ar-SA"/>
              </w:rPr>
            </w:pPr>
            <w:r w:rsidRPr="00E717C6">
              <w:rPr>
                <w:rFonts w:ascii="Calibri" w:hAnsi="Calibri" w:cs="Calibri"/>
                <w:sz w:val="22"/>
                <w:szCs w:val="22"/>
                <w:lang w:eastAsia="ar-SA"/>
              </w:rPr>
              <w:t>……………………………………………………………………………………</w:t>
            </w:r>
          </w:p>
          <w:p w14:paraId="15D12907" w14:textId="77777777" w:rsidR="000F6898" w:rsidRPr="00E717C6" w:rsidRDefault="000F6898" w:rsidP="00AF3C81">
            <w:pPr>
              <w:numPr>
                <w:ilvl w:val="0"/>
                <w:numId w:val="61"/>
              </w:numPr>
              <w:suppressAutoHyphens/>
              <w:spacing w:line="271" w:lineRule="auto"/>
              <w:jc w:val="both"/>
              <w:rPr>
                <w:rFonts w:ascii="Calibri" w:hAnsi="Calibri" w:cs="Calibri"/>
                <w:sz w:val="22"/>
                <w:szCs w:val="22"/>
                <w:lang w:eastAsia="ar-SA"/>
              </w:rPr>
            </w:pPr>
            <w:r w:rsidRPr="00E717C6">
              <w:rPr>
                <w:rFonts w:ascii="Calibri" w:hAnsi="Calibri" w:cs="Calibri"/>
                <w:sz w:val="22"/>
                <w:szCs w:val="22"/>
                <w:lang w:eastAsia="ar-SA"/>
              </w:rPr>
              <w:t>……………………………………………………………………………………</w:t>
            </w:r>
          </w:p>
          <w:p w14:paraId="141FB31C" w14:textId="77777777" w:rsidR="000F6898" w:rsidRPr="00E717C6" w:rsidRDefault="000F6898" w:rsidP="00A23ECA">
            <w:pPr>
              <w:keepNext/>
              <w:tabs>
                <w:tab w:val="left" w:pos="0"/>
              </w:tabs>
              <w:spacing w:line="271" w:lineRule="auto"/>
              <w:ind w:left="360" w:right="252"/>
              <w:jc w:val="both"/>
              <w:rPr>
                <w:rFonts w:ascii="Calibri" w:hAnsi="Calibri" w:cs="Calibri"/>
                <w:bCs/>
                <w:sz w:val="22"/>
                <w:szCs w:val="22"/>
                <w:lang w:eastAsia="ar-SA"/>
              </w:rPr>
            </w:pPr>
            <w:r w:rsidRPr="00E717C6">
              <w:rPr>
                <w:rFonts w:ascii="Calibri" w:hAnsi="Calibri" w:cs="Calibri"/>
                <w:bCs/>
                <w:sz w:val="22"/>
                <w:szCs w:val="22"/>
                <w:lang w:eastAsia="ar-SA"/>
              </w:rPr>
              <w:t>Oświadczam, że powiązania z ww. wykonawcami, nie prowadzą do zakłócenia konkurencji w postępowaniu o udzielenie zamówienia, gdyż:</w:t>
            </w:r>
          </w:p>
          <w:p w14:paraId="3815E250" w14:textId="77777777" w:rsidR="00637C31" w:rsidRDefault="00637C31" w:rsidP="00A23ECA">
            <w:pPr>
              <w:autoSpaceDE w:val="0"/>
              <w:autoSpaceDN w:val="0"/>
              <w:adjustRightInd w:val="0"/>
              <w:spacing w:line="271" w:lineRule="auto"/>
              <w:jc w:val="center"/>
              <w:rPr>
                <w:rFonts w:ascii="Calibri" w:hAnsi="Calibri" w:cs="Calibri"/>
                <w:b/>
                <w:sz w:val="22"/>
                <w:szCs w:val="22"/>
                <w:u w:val="single"/>
              </w:rPr>
            </w:pPr>
          </w:p>
          <w:p w14:paraId="1F26EA2D" w14:textId="3EF780D3" w:rsidR="000F6898" w:rsidRPr="00E717C6" w:rsidRDefault="000F6898" w:rsidP="00A23ECA">
            <w:pPr>
              <w:autoSpaceDE w:val="0"/>
              <w:autoSpaceDN w:val="0"/>
              <w:adjustRightInd w:val="0"/>
              <w:spacing w:line="271" w:lineRule="auto"/>
              <w:jc w:val="center"/>
              <w:rPr>
                <w:rFonts w:ascii="Calibri" w:hAnsi="Calibri" w:cs="Calibri"/>
                <w:sz w:val="22"/>
                <w:szCs w:val="22"/>
              </w:rPr>
            </w:pPr>
            <w:r w:rsidRPr="00E717C6">
              <w:rPr>
                <w:rFonts w:ascii="Calibri" w:hAnsi="Calibri" w:cs="Calibri"/>
                <w:b/>
                <w:sz w:val="22"/>
                <w:szCs w:val="22"/>
                <w:u w:val="single"/>
              </w:rPr>
              <w:t>UZASADNIENIE</w:t>
            </w:r>
          </w:p>
          <w:p w14:paraId="32F2923F" w14:textId="77777777" w:rsidR="000F6898" w:rsidRPr="00E717C6" w:rsidRDefault="000F6898" w:rsidP="00A23ECA">
            <w:pPr>
              <w:autoSpaceDE w:val="0"/>
              <w:autoSpaceDN w:val="0"/>
              <w:adjustRightInd w:val="0"/>
              <w:spacing w:line="271" w:lineRule="auto"/>
              <w:jc w:val="both"/>
              <w:rPr>
                <w:rFonts w:ascii="Calibri" w:hAnsi="Calibri" w:cs="Calibri"/>
                <w:sz w:val="22"/>
                <w:szCs w:val="22"/>
              </w:rPr>
            </w:pPr>
            <w:r w:rsidRPr="00E717C6">
              <w:rPr>
                <w:rFonts w:ascii="Calibri" w:hAnsi="Calibri" w:cs="Calibri"/>
                <w:sz w:val="22"/>
                <w:szCs w:val="22"/>
              </w:rPr>
              <w:t>…………………………………………………………………………………………………………………………….……………………………………………………………………………….………………………………………………………………………………………………………</w:t>
            </w:r>
          </w:p>
          <w:p w14:paraId="1EE142D2" w14:textId="77777777" w:rsidR="000F6898" w:rsidRPr="00E717C6" w:rsidRDefault="000F6898" w:rsidP="005B1EB3">
            <w:pPr>
              <w:autoSpaceDE w:val="0"/>
              <w:autoSpaceDN w:val="0"/>
              <w:adjustRightInd w:val="0"/>
              <w:spacing w:line="271" w:lineRule="auto"/>
              <w:jc w:val="center"/>
              <w:rPr>
                <w:rFonts w:ascii="Calibri" w:hAnsi="Calibri" w:cs="Calibri"/>
                <w:sz w:val="22"/>
                <w:szCs w:val="22"/>
              </w:rPr>
            </w:pPr>
          </w:p>
          <w:p w14:paraId="42CD3427" w14:textId="77777777" w:rsidR="000F6898" w:rsidRPr="00E717C6" w:rsidRDefault="000F6898" w:rsidP="005B1EB3">
            <w:pPr>
              <w:autoSpaceDE w:val="0"/>
              <w:autoSpaceDN w:val="0"/>
              <w:adjustRightInd w:val="0"/>
              <w:spacing w:line="271" w:lineRule="auto"/>
              <w:jc w:val="center"/>
              <w:rPr>
                <w:rFonts w:ascii="Calibri" w:hAnsi="Calibri" w:cs="Calibri"/>
                <w:sz w:val="22"/>
                <w:szCs w:val="22"/>
              </w:rPr>
            </w:pPr>
          </w:p>
          <w:p w14:paraId="5556890B" w14:textId="77777777" w:rsidR="000F6898" w:rsidRPr="00E717C6" w:rsidRDefault="000F6898" w:rsidP="005B1EB3">
            <w:pPr>
              <w:autoSpaceDE w:val="0"/>
              <w:autoSpaceDN w:val="0"/>
              <w:adjustRightInd w:val="0"/>
              <w:spacing w:line="271" w:lineRule="auto"/>
              <w:jc w:val="center"/>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528"/>
              <w:gridCol w:w="4544"/>
            </w:tblGrid>
            <w:tr w:rsidR="000F6898" w:rsidRPr="00E717C6" w14:paraId="27238690" w14:textId="77777777" w:rsidTr="00F85215">
              <w:trPr>
                <w:trHeight w:val="552"/>
              </w:trPr>
              <w:tc>
                <w:tcPr>
                  <w:tcW w:w="4528" w:type="dxa"/>
                  <w:vAlign w:val="center"/>
                </w:tcPr>
                <w:p w14:paraId="73D452C5" w14:textId="77777777" w:rsidR="000F6898" w:rsidRPr="00E717C6" w:rsidRDefault="000F6898" w:rsidP="00A23ECA">
                  <w:pPr>
                    <w:tabs>
                      <w:tab w:val="left" w:pos="0"/>
                    </w:tabs>
                    <w:spacing w:line="271" w:lineRule="auto"/>
                    <w:rPr>
                      <w:rFonts w:ascii="Calibri" w:hAnsi="Calibri" w:cs="Calibri"/>
                      <w:sz w:val="22"/>
                      <w:szCs w:val="22"/>
                      <w:lang w:eastAsia="en-US"/>
                    </w:rPr>
                  </w:pPr>
                </w:p>
              </w:tc>
              <w:tc>
                <w:tcPr>
                  <w:tcW w:w="4544" w:type="dxa"/>
                  <w:vAlign w:val="center"/>
                </w:tcPr>
                <w:p w14:paraId="33783F5C" w14:textId="77777777" w:rsidR="000F6898" w:rsidRPr="00E717C6" w:rsidRDefault="000F6898" w:rsidP="00A23ECA">
                  <w:pPr>
                    <w:spacing w:line="271" w:lineRule="auto"/>
                    <w:rPr>
                      <w:rFonts w:ascii="Calibri" w:hAnsi="Calibri" w:cs="Calibri"/>
                      <w:sz w:val="22"/>
                      <w:szCs w:val="22"/>
                      <w:lang w:eastAsia="en-US"/>
                    </w:rPr>
                  </w:pPr>
                </w:p>
              </w:tc>
            </w:tr>
            <w:tr w:rsidR="000F6898" w:rsidRPr="00E717C6" w14:paraId="352D73B9" w14:textId="77777777" w:rsidTr="00F85215">
              <w:tc>
                <w:tcPr>
                  <w:tcW w:w="4528" w:type="dxa"/>
                  <w:vAlign w:val="center"/>
                </w:tcPr>
                <w:p w14:paraId="18EE097F" w14:textId="77777777" w:rsidR="000F6898" w:rsidRPr="00E717C6" w:rsidRDefault="000F6898" w:rsidP="00A23ECA">
                  <w:pPr>
                    <w:spacing w:line="271" w:lineRule="auto"/>
                    <w:rPr>
                      <w:rFonts w:ascii="Calibri" w:hAnsi="Calibri" w:cs="Calibri"/>
                      <w:sz w:val="22"/>
                      <w:szCs w:val="22"/>
                      <w:lang w:eastAsia="en-US"/>
                    </w:rPr>
                  </w:pPr>
                </w:p>
              </w:tc>
              <w:tc>
                <w:tcPr>
                  <w:tcW w:w="4544" w:type="dxa"/>
                </w:tcPr>
                <w:p w14:paraId="7EEF160A" w14:textId="77777777" w:rsidR="000F6898" w:rsidRPr="00E717C6" w:rsidRDefault="000F6898" w:rsidP="005B1EB3">
                  <w:pPr>
                    <w:spacing w:line="271" w:lineRule="auto"/>
                    <w:rPr>
                      <w:rFonts w:ascii="Calibri" w:hAnsi="Calibri" w:cs="Calibri"/>
                      <w:sz w:val="22"/>
                      <w:szCs w:val="22"/>
                      <w:lang w:eastAsia="en-US"/>
                    </w:rPr>
                  </w:pPr>
                </w:p>
              </w:tc>
            </w:tr>
          </w:tbl>
          <w:p w14:paraId="2BBD3DE0" w14:textId="77777777" w:rsidR="000F6898" w:rsidRPr="00E717C6" w:rsidRDefault="000F6898" w:rsidP="005B1EB3">
            <w:pPr>
              <w:tabs>
                <w:tab w:val="left" w:pos="4245"/>
              </w:tabs>
              <w:spacing w:line="271" w:lineRule="auto"/>
              <w:rPr>
                <w:rFonts w:ascii="Calibri" w:hAnsi="Calibri" w:cs="Calibri"/>
                <w:sz w:val="22"/>
                <w:szCs w:val="22"/>
                <w:lang w:eastAsia="en-US"/>
              </w:rPr>
            </w:pPr>
          </w:p>
          <w:p w14:paraId="15FB80A9" w14:textId="77777777" w:rsidR="000F6898" w:rsidRPr="00E717C6" w:rsidRDefault="000F6898" w:rsidP="005B1EB3">
            <w:pPr>
              <w:pStyle w:val="Tekstpodstawowy"/>
              <w:spacing w:line="271" w:lineRule="auto"/>
              <w:rPr>
                <w:rFonts w:ascii="Calibri" w:hAnsi="Calibri" w:cs="Calibri"/>
                <w:b w:val="0"/>
                <w:bCs w:val="0"/>
                <w:color w:val="auto"/>
                <w:sz w:val="22"/>
                <w:szCs w:val="22"/>
                <w:lang w:eastAsia="en-US"/>
              </w:rPr>
            </w:pPr>
            <w:r w:rsidRPr="00E717C6">
              <w:rPr>
                <w:rFonts w:ascii="Calibri" w:hAnsi="Calibri" w:cs="Calibri"/>
                <w:b w:val="0"/>
                <w:bCs w:val="0"/>
                <w:color w:val="auto"/>
                <w:sz w:val="22"/>
                <w:szCs w:val="22"/>
                <w:lang w:eastAsia="en-US"/>
              </w:rPr>
              <w:t xml:space="preserve">*niepotrzebne skreślić </w:t>
            </w:r>
          </w:p>
        </w:tc>
      </w:tr>
    </w:tbl>
    <w:p w14:paraId="0F079199" w14:textId="77777777" w:rsidR="000F6898" w:rsidRPr="00CE35C8" w:rsidRDefault="000F6898" w:rsidP="005B1EB3">
      <w:pPr>
        <w:spacing w:line="271" w:lineRule="auto"/>
        <w:rPr>
          <w:rFonts w:ascii="Calibri" w:hAnsi="Calibri" w:cs="Calibri"/>
          <w:b/>
          <w:sz w:val="22"/>
          <w:szCs w:val="22"/>
          <w:highlight w:val="yellow"/>
        </w:rPr>
      </w:pPr>
      <w:r w:rsidRPr="00CE35C8">
        <w:rPr>
          <w:rFonts w:ascii="Calibri" w:hAnsi="Calibri" w:cs="Calibri"/>
          <w:b/>
          <w:sz w:val="22"/>
          <w:szCs w:val="22"/>
          <w:highlight w:val="yellow"/>
        </w:rPr>
        <w:br w:type="page"/>
      </w:r>
    </w:p>
    <w:p w14:paraId="306953C1" w14:textId="77777777" w:rsidR="000F6898" w:rsidRPr="00E717C6" w:rsidRDefault="000F6898" w:rsidP="005B1EB3">
      <w:pPr>
        <w:widowControl w:val="0"/>
        <w:spacing w:line="271" w:lineRule="auto"/>
        <w:rPr>
          <w:rFonts w:ascii="Calibri" w:hAnsi="Calibri" w:cs="Calibri"/>
          <w:b/>
          <w:color w:val="000000"/>
          <w:sz w:val="22"/>
          <w:szCs w:val="22"/>
          <w:lang w:eastAsia="ar-SA"/>
        </w:rPr>
      </w:pPr>
      <w:r w:rsidRPr="00E717C6">
        <w:rPr>
          <w:rFonts w:ascii="Calibri" w:hAnsi="Calibri" w:cs="Calibri"/>
          <w:b/>
          <w:color w:val="000000"/>
          <w:sz w:val="22"/>
          <w:szCs w:val="22"/>
          <w:lang w:eastAsia="ar-SA"/>
        </w:rPr>
        <w:lastRenderedPageBreak/>
        <w:t>Załącznik nr 5 do SWZ</w:t>
      </w:r>
    </w:p>
    <w:p w14:paraId="53BEDD4B" w14:textId="77777777" w:rsidR="000F6898" w:rsidRPr="00E717C6" w:rsidRDefault="000F6898" w:rsidP="005B1EB3">
      <w:pPr>
        <w:widowControl w:val="0"/>
        <w:spacing w:line="271" w:lineRule="auto"/>
        <w:jc w:val="both"/>
        <w:rPr>
          <w:rFonts w:ascii="Calibri" w:hAnsi="Calibri" w:cs="Calibri"/>
          <w:b/>
          <w:color w:val="000000"/>
          <w:sz w:val="22"/>
          <w:szCs w:val="22"/>
          <w:lang w:eastAsia="ar-SA"/>
        </w:rPr>
      </w:pPr>
      <w:bookmarkStart w:id="303" w:name="_Hlk88044704"/>
      <w:r w:rsidRPr="00E717C6">
        <w:rPr>
          <w:rFonts w:ascii="Calibri" w:hAnsi="Calibri" w:cs="Calibri"/>
          <w:b/>
          <w:color w:val="000000"/>
          <w:sz w:val="22"/>
          <w:szCs w:val="22"/>
          <w:lang w:eastAsia="ar-SA"/>
        </w:rPr>
        <w:t>Wzór wykazu dostaw – składany na wezwanie zamawiającego przez wykonawcę, którego oferta zostanie najwyżej oceniona</w:t>
      </w:r>
    </w:p>
    <w:bookmarkEnd w:id="303"/>
    <w:p w14:paraId="5C3C5957" w14:textId="77777777" w:rsidR="000F6898" w:rsidRPr="00E717C6" w:rsidRDefault="000F6898" w:rsidP="005B1EB3">
      <w:pPr>
        <w:widowControl w:val="0"/>
        <w:spacing w:line="271" w:lineRule="auto"/>
        <w:rPr>
          <w:rFonts w:ascii="Calibri" w:hAnsi="Calibri" w:cs="Calibri"/>
          <w:color w:val="000000"/>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82"/>
        <w:gridCol w:w="795"/>
        <w:gridCol w:w="1823"/>
        <w:gridCol w:w="2485"/>
        <w:gridCol w:w="1835"/>
      </w:tblGrid>
      <w:tr w:rsidR="000F6898" w:rsidRPr="00E717C6" w14:paraId="08D18BCC" w14:textId="77777777" w:rsidTr="00F85215">
        <w:trPr>
          <w:trHeight w:val="562"/>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123C494E" w14:textId="77777777" w:rsidR="000F6898" w:rsidRPr="00E717C6" w:rsidRDefault="000F6898" w:rsidP="005B1EB3">
            <w:pPr>
              <w:widowControl w:val="0"/>
              <w:spacing w:line="271" w:lineRule="auto"/>
              <w:jc w:val="center"/>
              <w:rPr>
                <w:rFonts w:ascii="Calibri" w:hAnsi="Calibri" w:cs="Calibri"/>
                <w:b/>
                <w:sz w:val="22"/>
                <w:szCs w:val="22"/>
              </w:rPr>
            </w:pPr>
            <w:r w:rsidRPr="00E717C6">
              <w:rPr>
                <w:rFonts w:ascii="Calibri" w:hAnsi="Calibri" w:cs="Calibri"/>
                <w:b/>
                <w:sz w:val="22"/>
                <w:szCs w:val="22"/>
              </w:rPr>
              <w:t>Nazwa wykonawcy</w:t>
            </w:r>
          </w:p>
        </w:tc>
        <w:tc>
          <w:tcPr>
            <w:tcW w:w="6938" w:type="dxa"/>
            <w:gridSpan w:val="4"/>
            <w:tcBorders>
              <w:top w:val="single" w:sz="4" w:space="0" w:color="auto"/>
              <w:left w:val="single" w:sz="4" w:space="0" w:color="auto"/>
              <w:bottom w:val="single" w:sz="4" w:space="0" w:color="auto"/>
              <w:right w:val="single" w:sz="4" w:space="0" w:color="auto"/>
            </w:tcBorders>
          </w:tcPr>
          <w:p w14:paraId="2DD501FD" w14:textId="77777777" w:rsidR="000F6898" w:rsidRPr="00E717C6" w:rsidRDefault="000F6898" w:rsidP="005B1EB3">
            <w:pPr>
              <w:widowControl w:val="0"/>
              <w:spacing w:line="271" w:lineRule="auto"/>
              <w:jc w:val="center"/>
              <w:rPr>
                <w:rFonts w:ascii="Calibri" w:hAnsi="Calibri" w:cs="Calibri"/>
                <w:b/>
                <w:color w:val="000000"/>
                <w:sz w:val="22"/>
                <w:szCs w:val="22"/>
              </w:rPr>
            </w:pPr>
          </w:p>
          <w:p w14:paraId="5FBA19C7" w14:textId="77777777" w:rsidR="000F6898" w:rsidRPr="00E717C6" w:rsidRDefault="000F6898" w:rsidP="005B1EB3">
            <w:pPr>
              <w:widowControl w:val="0"/>
              <w:spacing w:line="271" w:lineRule="auto"/>
              <w:jc w:val="center"/>
              <w:rPr>
                <w:rFonts w:ascii="Calibri" w:hAnsi="Calibri" w:cs="Calibri"/>
                <w:b/>
                <w:color w:val="000000"/>
                <w:sz w:val="22"/>
                <w:szCs w:val="22"/>
              </w:rPr>
            </w:pPr>
          </w:p>
          <w:p w14:paraId="017BE374" w14:textId="77777777" w:rsidR="000F6898" w:rsidRPr="00E717C6" w:rsidRDefault="000F6898" w:rsidP="005B1EB3">
            <w:pPr>
              <w:widowControl w:val="0"/>
              <w:spacing w:line="271" w:lineRule="auto"/>
              <w:jc w:val="center"/>
              <w:rPr>
                <w:rFonts w:ascii="Calibri" w:hAnsi="Calibri" w:cs="Calibri"/>
                <w:b/>
                <w:color w:val="000000"/>
                <w:sz w:val="22"/>
                <w:szCs w:val="22"/>
              </w:rPr>
            </w:pPr>
          </w:p>
        </w:tc>
      </w:tr>
      <w:tr w:rsidR="000F6898" w:rsidRPr="00E717C6" w14:paraId="02BD2D7E" w14:textId="77777777" w:rsidTr="00F85215">
        <w:trPr>
          <w:trHeight w:val="573"/>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69ECBC7E" w14:textId="77777777" w:rsidR="000F6898" w:rsidRPr="00E717C6" w:rsidRDefault="000F6898" w:rsidP="005B1EB3">
            <w:pPr>
              <w:widowControl w:val="0"/>
              <w:spacing w:line="271" w:lineRule="auto"/>
              <w:jc w:val="center"/>
              <w:rPr>
                <w:rFonts w:ascii="Calibri" w:hAnsi="Calibri" w:cs="Calibri"/>
                <w:b/>
                <w:sz w:val="22"/>
                <w:szCs w:val="22"/>
              </w:rPr>
            </w:pPr>
            <w:r w:rsidRPr="00E717C6">
              <w:rPr>
                <w:rFonts w:ascii="Calibri" w:hAnsi="Calibri" w:cs="Calibri"/>
                <w:b/>
                <w:sz w:val="22"/>
                <w:szCs w:val="22"/>
              </w:rPr>
              <w:t>Adres wykonawcy</w:t>
            </w:r>
          </w:p>
        </w:tc>
        <w:tc>
          <w:tcPr>
            <w:tcW w:w="6938" w:type="dxa"/>
            <w:gridSpan w:val="4"/>
            <w:tcBorders>
              <w:top w:val="single" w:sz="4" w:space="0" w:color="auto"/>
              <w:left w:val="single" w:sz="4" w:space="0" w:color="auto"/>
              <w:bottom w:val="single" w:sz="4" w:space="0" w:color="auto"/>
              <w:right w:val="single" w:sz="4" w:space="0" w:color="auto"/>
            </w:tcBorders>
          </w:tcPr>
          <w:p w14:paraId="3A0819A2" w14:textId="77777777" w:rsidR="000F6898" w:rsidRPr="00E717C6" w:rsidRDefault="000F6898" w:rsidP="005B1EB3">
            <w:pPr>
              <w:widowControl w:val="0"/>
              <w:spacing w:line="271" w:lineRule="auto"/>
              <w:jc w:val="center"/>
              <w:rPr>
                <w:rFonts w:ascii="Calibri" w:hAnsi="Calibri" w:cs="Calibri"/>
                <w:b/>
                <w:color w:val="000000"/>
                <w:sz w:val="22"/>
                <w:szCs w:val="22"/>
              </w:rPr>
            </w:pPr>
          </w:p>
          <w:p w14:paraId="63CC3491" w14:textId="77777777" w:rsidR="000F6898" w:rsidRPr="00E717C6" w:rsidRDefault="000F6898" w:rsidP="005B1EB3">
            <w:pPr>
              <w:widowControl w:val="0"/>
              <w:spacing w:line="271" w:lineRule="auto"/>
              <w:jc w:val="center"/>
              <w:rPr>
                <w:rFonts w:ascii="Calibri" w:hAnsi="Calibri" w:cs="Calibri"/>
                <w:b/>
                <w:color w:val="000000"/>
                <w:sz w:val="22"/>
                <w:szCs w:val="22"/>
              </w:rPr>
            </w:pPr>
          </w:p>
          <w:p w14:paraId="2C097AEA" w14:textId="77777777" w:rsidR="000F6898" w:rsidRPr="00E717C6" w:rsidRDefault="000F6898" w:rsidP="005B1EB3">
            <w:pPr>
              <w:widowControl w:val="0"/>
              <w:spacing w:line="271" w:lineRule="auto"/>
              <w:jc w:val="center"/>
              <w:rPr>
                <w:rFonts w:ascii="Calibri" w:hAnsi="Calibri" w:cs="Calibri"/>
                <w:b/>
                <w:color w:val="000000"/>
                <w:sz w:val="22"/>
                <w:szCs w:val="22"/>
              </w:rPr>
            </w:pPr>
          </w:p>
        </w:tc>
      </w:tr>
      <w:tr w:rsidR="000F6898" w:rsidRPr="00E717C6" w14:paraId="14944C84" w14:textId="77777777" w:rsidTr="00F85215">
        <w:trPr>
          <w:jc w:val="center"/>
        </w:trPr>
        <w:tc>
          <w:tcPr>
            <w:tcW w:w="9060" w:type="dxa"/>
            <w:gridSpan w:val="6"/>
            <w:tcBorders>
              <w:top w:val="single" w:sz="4" w:space="0" w:color="auto"/>
              <w:left w:val="single" w:sz="4" w:space="0" w:color="auto"/>
              <w:bottom w:val="single" w:sz="4" w:space="0" w:color="auto"/>
              <w:right w:val="single" w:sz="4" w:space="0" w:color="auto"/>
            </w:tcBorders>
          </w:tcPr>
          <w:p w14:paraId="2E86DD04" w14:textId="77777777" w:rsidR="000F6898" w:rsidRPr="00E717C6" w:rsidRDefault="000F6898" w:rsidP="005B1EB3">
            <w:pPr>
              <w:widowControl w:val="0"/>
              <w:spacing w:line="271" w:lineRule="auto"/>
              <w:jc w:val="center"/>
              <w:rPr>
                <w:rFonts w:ascii="Calibri" w:hAnsi="Calibri" w:cs="Calibri"/>
                <w:sz w:val="22"/>
                <w:szCs w:val="22"/>
              </w:rPr>
            </w:pPr>
          </w:p>
          <w:p w14:paraId="06D9BCAC" w14:textId="77777777" w:rsidR="000F6898" w:rsidRPr="00E717C6" w:rsidRDefault="000F6898" w:rsidP="005B1EB3">
            <w:pPr>
              <w:widowControl w:val="0"/>
              <w:spacing w:line="271" w:lineRule="auto"/>
              <w:jc w:val="center"/>
              <w:rPr>
                <w:rFonts w:ascii="Calibri" w:hAnsi="Calibri" w:cs="Calibri"/>
                <w:b/>
                <w:sz w:val="22"/>
                <w:szCs w:val="22"/>
                <w:lang w:val="de-DE"/>
              </w:rPr>
            </w:pPr>
            <w:r w:rsidRPr="00E717C6">
              <w:rPr>
                <w:rFonts w:ascii="Calibri" w:hAnsi="Calibri" w:cs="Calibri"/>
                <w:b/>
                <w:sz w:val="22"/>
                <w:szCs w:val="22"/>
              </w:rPr>
              <w:t xml:space="preserve">WYKAZ DOSTAW zgodnie z pkt. </w:t>
            </w:r>
            <w:r w:rsidRPr="00E717C6">
              <w:rPr>
                <w:rFonts w:ascii="Calibri" w:hAnsi="Calibri" w:cs="Calibri"/>
                <w:b/>
                <w:sz w:val="22"/>
                <w:szCs w:val="22"/>
                <w:lang w:val="de-DE"/>
              </w:rPr>
              <w:t>I.7.3.1) SWZ</w:t>
            </w:r>
          </w:p>
          <w:p w14:paraId="6A27D146" w14:textId="77777777" w:rsidR="000F6898" w:rsidRPr="00E717C6" w:rsidRDefault="000F6898" w:rsidP="005B1EB3">
            <w:pPr>
              <w:widowControl w:val="0"/>
              <w:spacing w:line="271" w:lineRule="auto"/>
              <w:jc w:val="center"/>
              <w:rPr>
                <w:rFonts w:ascii="Calibri" w:hAnsi="Calibri" w:cs="Calibri"/>
                <w:b/>
                <w:color w:val="FF0000"/>
                <w:sz w:val="22"/>
                <w:szCs w:val="22"/>
                <w:lang w:val="de-DE"/>
              </w:rPr>
            </w:pPr>
          </w:p>
        </w:tc>
      </w:tr>
      <w:tr w:rsidR="000F6898" w:rsidRPr="00E717C6" w14:paraId="11450195" w14:textId="77777777" w:rsidTr="00F8521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8480E84" w14:textId="77777777" w:rsidR="000F6898" w:rsidRPr="00E717C6" w:rsidRDefault="000F6898" w:rsidP="005B1EB3">
            <w:pPr>
              <w:widowControl w:val="0"/>
              <w:spacing w:line="271" w:lineRule="auto"/>
              <w:jc w:val="center"/>
              <w:rPr>
                <w:rFonts w:ascii="Calibri" w:hAnsi="Calibri" w:cs="Calibri"/>
                <w:b/>
                <w:color w:val="000000"/>
                <w:sz w:val="22"/>
                <w:szCs w:val="22"/>
              </w:rPr>
            </w:pPr>
            <w:r w:rsidRPr="00E717C6">
              <w:rPr>
                <w:rFonts w:ascii="Calibri" w:hAnsi="Calibri" w:cs="Calibri"/>
                <w:b/>
                <w:color w:val="000000"/>
                <w:sz w:val="22"/>
                <w:szCs w:val="22"/>
              </w:rPr>
              <w:t>Lp.</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1F619806" w14:textId="77777777" w:rsidR="000F6898" w:rsidRPr="00E717C6" w:rsidRDefault="000F6898" w:rsidP="005B1EB3">
            <w:pPr>
              <w:widowControl w:val="0"/>
              <w:spacing w:line="271" w:lineRule="auto"/>
              <w:jc w:val="center"/>
              <w:rPr>
                <w:rFonts w:ascii="Calibri" w:hAnsi="Calibri" w:cs="Calibri"/>
                <w:b/>
                <w:color w:val="000000"/>
                <w:sz w:val="22"/>
                <w:szCs w:val="22"/>
              </w:rPr>
            </w:pPr>
            <w:r w:rsidRPr="00E717C6">
              <w:rPr>
                <w:rFonts w:ascii="Calibri" w:hAnsi="Calibri" w:cs="Calibri"/>
                <w:b/>
                <w:color w:val="000000"/>
                <w:sz w:val="22"/>
                <w:szCs w:val="22"/>
              </w:rPr>
              <w:t xml:space="preserve">Podmiot realizujący </w:t>
            </w:r>
          </w:p>
          <w:p w14:paraId="7E11EF40" w14:textId="77777777" w:rsidR="000F6898" w:rsidRPr="00E717C6" w:rsidRDefault="000F6898" w:rsidP="005B1EB3">
            <w:pPr>
              <w:widowControl w:val="0"/>
              <w:spacing w:line="271" w:lineRule="auto"/>
              <w:jc w:val="center"/>
              <w:rPr>
                <w:rFonts w:ascii="Calibri" w:hAnsi="Calibri" w:cs="Calibri"/>
                <w:b/>
                <w:color w:val="000000"/>
                <w:sz w:val="22"/>
                <w:szCs w:val="22"/>
              </w:rPr>
            </w:pPr>
            <w:r w:rsidRPr="00E717C6">
              <w:rPr>
                <w:rFonts w:ascii="Calibri" w:hAnsi="Calibri" w:cs="Calibri"/>
                <w:b/>
                <w:color w:val="000000"/>
                <w:sz w:val="22"/>
                <w:szCs w:val="22"/>
              </w:rPr>
              <w:t>dostawę</w:t>
            </w:r>
          </w:p>
          <w:p w14:paraId="1114589F" w14:textId="77777777" w:rsidR="000F6898" w:rsidRPr="00E717C6" w:rsidRDefault="000F6898" w:rsidP="005B1EB3">
            <w:pPr>
              <w:widowControl w:val="0"/>
              <w:spacing w:line="271" w:lineRule="auto"/>
              <w:jc w:val="center"/>
              <w:rPr>
                <w:rFonts w:ascii="Calibri" w:hAnsi="Calibri" w:cs="Calibri"/>
                <w:b/>
                <w:color w:val="000000"/>
                <w:sz w:val="22"/>
                <w:szCs w:val="22"/>
              </w:rPr>
            </w:pPr>
            <w:r w:rsidRPr="00E717C6">
              <w:rPr>
                <w:rFonts w:ascii="Calibri" w:hAnsi="Calibri" w:cs="Calibri"/>
                <w:b/>
                <w:color w:val="000000"/>
                <w:sz w:val="22"/>
                <w:szCs w:val="22"/>
              </w:rPr>
              <w:t>(wykonawca/podmiot trzeci udostępniający zasoby)</w:t>
            </w:r>
          </w:p>
        </w:tc>
        <w:tc>
          <w:tcPr>
            <w:tcW w:w="1823" w:type="dxa"/>
            <w:tcBorders>
              <w:top w:val="single" w:sz="4" w:space="0" w:color="auto"/>
              <w:left w:val="single" w:sz="4" w:space="0" w:color="auto"/>
              <w:bottom w:val="single" w:sz="4" w:space="0" w:color="auto"/>
              <w:right w:val="single" w:sz="4" w:space="0" w:color="auto"/>
            </w:tcBorders>
            <w:vAlign w:val="center"/>
            <w:hideMark/>
          </w:tcPr>
          <w:p w14:paraId="549894AB" w14:textId="77777777" w:rsidR="000F6898" w:rsidRPr="00E717C6" w:rsidRDefault="000F6898" w:rsidP="005B1EB3">
            <w:pPr>
              <w:widowControl w:val="0"/>
              <w:spacing w:line="271" w:lineRule="auto"/>
              <w:jc w:val="center"/>
              <w:rPr>
                <w:rFonts w:ascii="Calibri" w:hAnsi="Calibri" w:cs="Calibri"/>
                <w:b/>
                <w:sz w:val="22"/>
                <w:szCs w:val="22"/>
              </w:rPr>
            </w:pPr>
            <w:r w:rsidRPr="00E717C6">
              <w:rPr>
                <w:rFonts w:ascii="Calibri" w:hAnsi="Calibri" w:cs="Calibri"/>
                <w:b/>
                <w:sz w:val="22"/>
                <w:szCs w:val="22"/>
              </w:rPr>
              <w:t>Nazwa i adres podmiotu, na rzecz którego dostawa została wykonana</w:t>
            </w:r>
          </w:p>
        </w:tc>
        <w:tc>
          <w:tcPr>
            <w:tcW w:w="2485" w:type="dxa"/>
            <w:tcBorders>
              <w:top w:val="single" w:sz="4" w:space="0" w:color="auto"/>
              <w:left w:val="single" w:sz="4" w:space="0" w:color="auto"/>
              <w:bottom w:val="single" w:sz="4" w:space="0" w:color="auto"/>
              <w:right w:val="single" w:sz="4" w:space="0" w:color="auto"/>
            </w:tcBorders>
            <w:vAlign w:val="center"/>
          </w:tcPr>
          <w:p w14:paraId="7C8C33D7" w14:textId="66CA3828" w:rsidR="000F6898" w:rsidRPr="00E717C6" w:rsidRDefault="000F6898" w:rsidP="005B1EB3">
            <w:pPr>
              <w:widowControl w:val="0"/>
              <w:spacing w:line="271" w:lineRule="auto"/>
              <w:jc w:val="center"/>
              <w:rPr>
                <w:rFonts w:ascii="Calibri" w:hAnsi="Calibri" w:cs="Calibri"/>
                <w:b/>
                <w:color w:val="000000"/>
                <w:sz w:val="22"/>
                <w:szCs w:val="22"/>
              </w:rPr>
            </w:pPr>
            <w:r w:rsidRPr="00E717C6">
              <w:rPr>
                <w:rFonts w:ascii="Calibri" w:hAnsi="Calibri" w:cs="Calibri"/>
                <w:b/>
                <w:color w:val="000000"/>
                <w:sz w:val="22"/>
                <w:szCs w:val="22"/>
              </w:rPr>
              <w:t>Przedmiot, zakres, wartość dostaw (potwierdzający spełnienie warunku udziału określony w pkt</w:t>
            </w:r>
            <w:r w:rsidRPr="00E717C6">
              <w:rPr>
                <w:rFonts w:ascii="Calibri" w:hAnsi="Calibri" w:cs="Calibri"/>
                <w:b/>
                <w:sz w:val="22"/>
                <w:szCs w:val="22"/>
              </w:rPr>
              <w:t xml:space="preserve"> I.5.2.4</w:t>
            </w:r>
            <w:r w:rsidR="00C61B0A">
              <w:rPr>
                <w:rFonts w:ascii="Calibri" w:hAnsi="Calibri" w:cs="Calibri"/>
                <w:b/>
                <w:sz w:val="22"/>
                <w:szCs w:val="22"/>
              </w:rPr>
              <w:t>)</w:t>
            </w:r>
            <w:r w:rsidRPr="00E717C6">
              <w:rPr>
                <w:rFonts w:ascii="Calibri" w:hAnsi="Calibri" w:cs="Calibri"/>
                <w:b/>
                <w:sz w:val="22"/>
                <w:szCs w:val="22"/>
              </w:rPr>
              <w:t xml:space="preserve"> SWZ</w:t>
            </w:r>
          </w:p>
          <w:p w14:paraId="29ADC980" w14:textId="77777777" w:rsidR="000F6898" w:rsidRPr="00E717C6" w:rsidRDefault="000F6898" w:rsidP="005B1EB3">
            <w:pPr>
              <w:widowControl w:val="0"/>
              <w:spacing w:line="271" w:lineRule="auto"/>
              <w:jc w:val="center"/>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vAlign w:val="center"/>
            <w:hideMark/>
          </w:tcPr>
          <w:p w14:paraId="0B17F9DC" w14:textId="77777777" w:rsidR="000F6898" w:rsidRPr="00E717C6" w:rsidRDefault="000F6898" w:rsidP="005B1EB3">
            <w:pPr>
              <w:widowControl w:val="0"/>
              <w:spacing w:line="271" w:lineRule="auto"/>
              <w:jc w:val="center"/>
              <w:rPr>
                <w:rFonts w:ascii="Calibri" w:hAnsi="Calibri" w:cs="Calibri"/>
                <w:b/>
                <w:color w:val="000000"/>
                <w:sz w:val="22"/>
                <w:szCs w:val="22"/>
              </w:rPr>
            </w:pPr>
            <w:r w:rsidRPr="00E717C6">
              <w:rPr>
                <w:rFonts w:ascii="Calibri" w:hAnsi="Calibri" w:cs="Calibri"/>
                <w:b/>
                <w:color w:val="000000"/>
                <w:sz w:val="22"/>
                <w:szCs w:val="22"/>
              </w:rPr>
              <w:t>Okres realizacji,</w:t>
            </w:r>
          </w:p>
          <w:p w14:paraId="31D935E7" w14:textId="77777777" w:rsidR="000F6898" w:rsidRPr="00E717C6" w:rsidRDefault="000F6898" w:rsidP="005B1EB3">
            <w:pPr>
              <w:widowControl w:val="0"/>
              <w:spacing w:line="271" w:lineRule="auto"/>
              <w:jc w:val="center"/>
              <w:rPr>
                <w:rFonts w:ascii="Calibri" w:hAnsi="Calibri" w:cs="Calibri"/>
                <w:b/>
                <w:color w:val="000000"/>
                <w:sz w:val="22"/>
                <w:szCs w:val="22"/>
              </w:rPr>
            </w:pPr>
            <w:r w:rsidRPr="00E717C6">
              <w:rPr>
                <w:rFonts w:ascii="Calibri" w:hAnsi="Calibri" w:cs="Calibri"/>
                <w:b/>
                <w:color w:val="000000"/>
                <w:sz w:val="22"/>
                <w:szCs w:val="22"/>
              </w:rPr>
              <w:t xml:space="preserve">od ...... do ...... </w:t>
            </w:r>
          </w:p>
          <w:p w14:paraId="74F5B59B" w14:textId="77777777" w:rsidR="000F6898" w:rsidRPr="00E717C6" w:rsidRDefault="000F6898" w:rsidP="005B1EB3">
            <w:pPr>
              <w:widowControl w:val="0"/>
              <w:spacing w:line="271" w:lineRule="auto"/>
              <w:jc w:val="center"/>
              <w:rPr>
                <w:rFonts w:ascii="Calibri" w:hAnsi="Calibri" w:cs="Calibri"/>
                <w:b/>
                <w:color w:val="000000"/>
                <w:sz w:val="22"/>
                <w:szCs w:val="22"/>
              </w:rPr>
            </w:pPr>
            <w:r w:rsidRPr="00E717C6">
              <w:rPr>
                <w:rFonts w:ascii="Calibri" w:hAnsi="Calibri" w:cs="Calibri"/>
                <w:b/>
                <w:color w:val="000000"/>
                <w:sz w:val="22"/>
                <w:szCs w:val="22"/>
              </w:rPr>
              <w:t>(dzień, miesiąc, rok)</w:t>
            </w:r>
          </w:p>
        </w:tc>
      </w:tr>
      <w:tr w:rsidR="000F6898" w:rsidRPr="00E717C6" w14:paraId="56D03E70" w14:textId="77777777" w:rsidTr="00F85215">
        <w:trPr>
          <w:trHeight w:val="53"/>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F5A77CA" w14:textId="77777777" w:rsidR="000F6898" w:rsidRPr="00E717C6" w:rsidRDefault="000F6898" w:rsidP="005B1EB3">
            <w:pPr>
              <w:widowControl w:val="0"/>
              <w:spacing w:line="271" w:lineRule="auto"/>
              <w:jc w:val="center"/>
              <w:rPr>
                <w:rFonts w:ascii="Calibri" w:hAnsi="Calibri" w:cs="Calibri"/>
                <w:b/>
                <w:color w:val="000000"/>
                <w:sz w:val="22"/>
                <w:szCs w:val="22"/>
              </w:rPr>
            </w:pPr>
            <w:r w:rsidRPr="00E717C6">
              <w:rPr>
                <w:rFonts w:ascii="Calibri" w:hAnsi="Calibri" w:cs="Calibr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6CB23EDF" w14:textId="77777777" w:rsidR="000F6898" w:rsidRPr="00E717C6" w:rsidRDefault="000F6898" w:rsidP="005B1EB3">
            <w:pPr>
              <w:widowControl w:val="0"/>
              <w:spacing w:line="271" w:lineRule="auto"/>
              <w:jc w:val="center"/>
              <w:rPr>
                <w:rFonts w:ascii="Calibri" w:hAnsi="Calibri" w:cs="Calibri"/>
                <w:b/>
                <w:color w:val="000000"/>
                <w:sz w:val="22"/>
                <w:szCs w:val="22"/>
              </w:rPr>
            </w:pPr>
            <w:r w:rsidRPr="00E717C6">
              <w:rPr>
                <w:rFonts w:ascii="Calibri" w:hAnsi="Calibri" w:cs="Calibri"/>
                <w:b/>
                <w:color w:val="000000"/>
                <w:sz w:val="22"/>
                <w:szCs w:val="22"/>
              </w:rPr>
              <w:t>2.</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D22DD96" w14:textId="77777777" w:rsidR="000F6898" w:rsidRPr="00E717C6" w:rsidRDefault="000F6898" w:rsidP="005B1EB3">
            <w:pPr>
              <w:widowControl w:val="0"/>
              <w:spacing w:line="271" w:lineRule="auto"/>
              <w:jc w:val="center"/>
              <w:rPr>
                <w:rFonts w:ascii="Calibri" w:hAnsi="Calibri" w:cs="Calibri"/>
                <w:b/>
                <w:color w:val="000000"/>
                <w:sz w:val="22"/>
                <w:szCs w:val="22"/>
              </w:rPr>
            </w:pPr>
            <w:r w:rsidRPr="00E717C6">
              <w:rPr>
                <w:rFonts w:ascii="Calibri" w:hAnsi="Calibri" w:cs="Calibri"/>
                <w:b/>
                <w:color w:val="000000"/>
                <w:sz w:val="22"/>
                <w:szCs w:val="22"/>
              </w:rPr>
              <w:t>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0D9B7E9D" w14:textId="77777777" w:rsidR="000F6898" w:rsidRPr="00E717C6" w:rsidRDefault="000F6898" w:rsidP="005B1EB3">
            <w:pPr>
              <w:widowControl w:val="0"/>
              <w:spacing w:line="271" w:lineRule="auto"/>
              <w:jc w:val="center"/>
              <w:rPr>
                <w:rFonts w:ascii="Calibri" w:hAnsi="Calibri" w:cs="Calibri"/>
                <w:b/>
                <w:color w:val="000000"/>
                <w:sz w:val="22"/>
                <w:szCs w:val="22"/>
              </w:rPr>
            </w:pPr>
            <w:r w:rsidRPr="00E717C6">
              <w:rPr>
                <w:rFonts w:ascii="Calibri" w:hAnsi="Calibri" w:cs="Calibri"/>
                <w:b/>
                <w:color w:val="000000"/>
                <w:sz w:val="22"/>
                <w:szCs w:val="22"/>
              </w:rPr>
              <w:t>4.</w:t>
            </w:r>
          </w:p>
        </w:tc>
        <w:tc>
          <w:tcPr>
            <w:tcW w:w="1835" w:type="dxa"/>
            <w:tcBorders>
              <w:top w:val="single" w:sz="4" w:space="0" w:color="auto"/>
              <w:left w:val="single" w:sz="4" w:space="0" w:color="auto"/>
              <w:bottom w:val="single" w:sz="4" w:space="0" w:color="auto"/>
              <w:right w:val="single" w:sz="4" w:space="0" w:color="auto"/>
            </w:tcBorders>
            <w:vAlign w:val="center"/>
            <w:hideMark/>
          </w:tcPr>
          <w:p w14:paraId="21550C94" w14:textId="77777777" w:rsidR="000F6898" w:rsidRPr="00E717C6" w:rsidRDefault="000F6898" w:rsidP="005B1EB3">
            <w:pPr>
              <w:widowControl w:val="0"/>
              <w:spacing w:line="271" w:lineRule="auto"/>
              <w:jc w:val="center"/>
              <w:rPr>
                <w:rFonts w:ascii="Calibri" w:hAnsi="Calibri" w:cs="Calibri"/>
                <w:b/>
                <w:color w:val="000000"/>
                <w:sz w:val="22"/>
                <w:szCs w:val="22"/>
              </w:rPr>
            </w:pPr>
            <w:r w:rsidRPr="00E717C6">
              <w:rPr>
                <w:rFonts w:ascii="Calibri" w:hAnsi="Calibri" w:cs="Calibri"/>
                <w:b/>
                <w:color w:val="000000"/>
                <w:sz w:val="22"/>
                <w:szCs w:val="22"/>
              </w:rPr>
              <w:t>5.</w:t>
            </w:r>
          </w:p>
        </w:tc>
      </w:tr>
      <w:tr w:rsidR="000F6898" w:rsidRPr="00E717C6" w14:paraId="426D65C6" w14:textId="77777777" w:rsidTr="00F85215">
        <w:trPr>
          <w:trHeight w:val="551"/>
          <w:jc w:val="center"/>
        </w:trPr>
        <w:tc>
          <w:tcPr>
            <w:tcW w:w="540" w:type="dxa"/>
            <w:tcBorders>
              <w:top w:val="single" w:sz="4" w:space="0" w:color="auto"/>
              <w:left w:val="single" w:sz="4" w:space="0" w:color="auto"/>
              <w:bottom w:val="single" w:sz="4" w:space="0" w:color="auto"/>
              <w:right w:val="single" w:sz="4" w:space="0" w:color="auto"/>
            </w:tcBorders>
            <w:vAlign w:val="center"/>
          </w:tcPr>
          <w:p w14:paraId="0DF84321" w14:textId="77777777" w:rsidR="000F6898" w:rsidRPr="00E717C6" w:rsidRDefault="000F6898" w:rsidP="005B1EB3">
            <w:pPr>
              <w:widowControl w:val="0"/>
              <w:spacing w:line="271" w:lineRule="auto"/>
              <w:rPr>
                <w:rFonts w:ascii="Calibri" w:hAnsi="Calibri" w:cs="Calibri"/>
                <w:b/>
                <w:color w:val="000000"/>
                <w:sz w:val="22"/>
                <w:szCs w:val="22"/>
              </w:rPr>
            </w:pPr>
            <w:r w:rsidRPr="00E717C6">
              <w:rPr>
                <w:rFonts w:ascii="Calibri" w:hAnsi="Calibri" w:cs="Calibr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tcPr>
          <w:p w14:paraId="083406CF" w14:textId="77777777" w:rsidR="000F6898" w:rsidRPr="00E717C6" w:rsidRDefault="000F6898" w:rsidP="005B1EB3">
            <w:pPr>
              <w:widowControl w:val="0"/>
              <w:spacing w:line="271" w:lineRule="auto"/>
              <w:rPr>
                <w:rFonts w:ascii="Calibri" w:hAnsi="Calibri" w:cs="Calibri"/>
                <w:b/>
                <w:color w:val="000000"/>
                <w:sz w:val="22"/>
                <w:szCs w:val="22"/>
              </w:rPr>
            </w:pPr>
          </w:p>
        </w:tc>
        <w:tc>
          <w:tcPr>
            <w:tcW w:w="1823" w:type="dxa"/>
            <w:tcBorders>
              <w:top w:val="single" w:sz="4" w:space="0" w:color="auto"/>
              <w:left w:val="single" w:sz="4" w:space="0" w:color="auto"/>
              <w:bottom w:val="single" w:sz="4" w:space="0" w:color="auto"/>
              <w:right w:val="single" w:sz="4" w:space="0" w:color="auto"/>
            </w:tcBorders>
          </w:tcPr>
          <w:p w14:paraId="4EF5E10E" w14:textId="77777777" w:rsidR="000F6898" w:rsidRPr="00E717C6" w:rsidRDefault="000F6898" w:rsidP="005B1EB3">
            <w:pPr>
              <w:widowControl w:val="0"/>
              <w:spacing w:line="271" w:lineRule="auto"/>
              <w:rPr>
                <w:rFonts w:ascii="Calibri" w:hAnsi="Calibri" w:cs="Calibri"/>
                <w:b/>
                <w:color w:val="000000"/>
                <w:sz w:val="22"/>
                <w:szCs w:val="22"/>
              </w:rPr>
            </w:pPr>
          </w:p>
        </w:tc>
        <w:tc>
          <w:tcPr>
            <w:tcW w:w="2485" w:type="dxa"/>
            <w:tcBorders>
              <w:top w:val="single" w:sz="4" w:space="0" w:color="auto"/>
              <w:left w:val="single" w:sz="4" w:space="0" w:color="auto"/>
              <w:bottom w:val="single" w:sz="4" w:space="0" w:color="auto"/>
              <w:right w:val="single" w:sz="4" w:space="0" w:color="auto"/>
            </w:tcBorders>
          </w:tcPr>
          <w:p w14:paraId="49C7B638" w14:textId="77777777" w:rsidR="000F6898" w:rsidRPr="00E717C6" w:rsidRDefault="000F6898" w:rsidP="005B1EB3">
            <w:pPr>
              <w:widowControl w:val="0"/>
              <w:spacing w:line="271" w:lineRule="auto"/>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tcPr>
          <w:p w14:paraId="0DA65DE9" w14:textId="77777777" w:rsidR="000F6898" w:rsidRPr="00E717C6" w:rsidRDefault="000F6898" w:rsidP="005B1EB3">
            <w:pPr>
              <w:widowControl w:val="0"/>
              <w:spacing w:line="271" w:lineRule="auto"/>
              <w:rPr>
                <w:rFonts w:ascii="Calibri" w:hAnsi="Calibri" w:cs="Calibri"/>
                <w:b/>
                <w:color w:val="000000"/>
                <w:sz w:val="22"/>
                <w:szCs w:val="22"/>
              </w:rPr>
            </w:pPr>
          </w:p>
        </w:tc>
      </w:tr>
    </w:tbl>
    <w:p w14:paraId="55C2E2B4" w14:textId="77777777" w:rsidR="000F6898" w:rsidRPr="00E717C6" w:rsidRDefault="000F6898" w:rsidP="005B1EB3">
      <w:pPr>
        <w:widowControl w:val="0"/>
        <w:spacing w:line="271" w:lineRule="auto"/>
        <w:rPr>
          <w:rFonts w:ascii="Calibri" w:hAnsi="Calibri" w:cs="Calibri"/>
          <w:color w:val="000000"/>
          <w:sz w:val="22"/>
          <w:szCs w:val="22"/>
          <w:lang w:eastAsia="ar-SA"/>
        </w:rPr>
      </w:pPr>
    </w:p>
    <w:p w14:paraId="307FECF8" w14:textId="77777777" w:rsidR="000F6898" w:rsidRPr="00E717C6" w:rsidRDefault="000F6898" w:rsidP="00A23ECA">
      <w:pPr>
        <w:widowControl w:val="0"/>
        <w:spacing w:line="271" w:lineRule="auto"/>
        <w:rPr>
          <w:rFonts w:ascii="Calibri" w:hAnsi="Calibri" w:cs="Calibri"/>
          <w:b/>
          <w:sz w:val="22"/>
          <w:szCs w:val="22"/>
        </w:rPr>
      </w:pPr>
      <w:r w:rsidRPr="00E717C6">
        <w:rPr>
          <w:rFonts w:ascii="Calibri" w:hAnsi="Calibri" w:cs="Calibri"/>
          <w:b/>
          <w:sz w:val="22"/>
          <w:szCs w:val="22"/>
        </w:rPr>
        <w:t>Załączniki: dowody określające czy ww. dostawy zostały wykonane lub są wykonywane należycie.</w:t>
      </w:r>
    </w:p>
    <w:p w14:paraId="42A56C6E" w14:textId="77777777" w:rsidR="008D603B" w:rsidRPr="00E717C6" w:rsidRDefault="008D603B">
      <w:pPr>
        <w:rPr>
          <w:rFonts w:ascii="Calibri" w:hAnsi="Calibri" w:cs="Calibri"/>
          <w:b/>
          <w:sz w:val="22"/>
          <w:szCs w:val="22"/>
        </w:rPr>
      </w:pPr>
      <w:r w:rsidRPr="00E717C6">
        <w:rPr>
          <w:rFonts w:ascii="Calibri" w:hAnsi="Calibri" w:cs="Calibri"/>
          <w:b/>
          <w:sz w:val="22"/>
          <w:szCs w:val="22"/>
        </w:rPr>
        <w:br w:type="page"/>
      </w:r>
    </w:p>
    <w:p w14:paraId="5F067A6E" w14:textId="3F6C7C1B" w:rsidR="008D603B" w:rsidRPr="00E717C6" w:rsidRDefault="008D603B" w:rsidP="008D603B">
      <w:pPr>
        <w:spacing w:line="271" w:lineRule="auto"/>
        <w:rPr>
          <w:rFonts w:ascii="Calibri" w:hAnsi="Calibri" w:cs="Calibri"/>
          <w:b/>
          <w:sz w:val="22"/>
          <w:szCs w:val="22"/>
        </w:rPr>
      </w:pPr>
      <w:r w:rsidRPr="00E717C6">
        <w:rPr>
          <w:rFonts w:ascii="Calibri" w:hAnsi="Calibri" w:cs="Calibri"/>
          <w:b/>
          <w:sz w:val="22"/>
          <w:szCs w:val="22"/>
        </w:rPr>
        <w:lastRenderedPageBreak/>
        <w:t>Załącznik nr 6 do SWZ</w:t>
      </w:r>
    </w:p>
    <w:p w14:paraId="1693A781" w14:textId="77777777" w:rsidR="008D603B" w:rsidRPr="00E717C6" w:rsidRDefault="008D603B" w:rsidP="008D603B">
      <w:pPr>
        <w:overflowPunct w:val="0"/>
        <w:autoSpaceDE w:val="0"/>
        <w:autoSpaceDN w:val="0"/>
        <w:adjustRightInd w:val="0"/>
        <w:spacing w:line="271" w:lineRule="auto"/>
        <w:jc w:val="both"/>
        <w:textAlignment w:val="baseline"/>
        <w:rPr>
          <w:rFonts w:ascii="Calibri" w:hAnsi="Calibri" w:cs="Calibri"/>
          <w:b/>
          <w:sz w:val="22"/>
          <w:szCs w:val="22"/>
        </w:rPr>
      </w:pPr>
      <w:r w:rsidRPr="00E717C6">
        <w:rPr>
          <w:rFonts w:ascii="Calibri" w:hAnsi="Calibri" w:cs="Calibri"/>
          <w:b/>
          <w:bCs/>
          <w:sz w:val="22"/>
          <w:szCs w:val="22"/>
        </w:rPr>
        <w:t xml:space="preserve">Oświadczenie wykonawców wspólnie ubiegających się o zamówienie - zgodnie z art. 117 </w:t>
      </w:r>
      <w:r w:rsidRPr="00E717C6">
        <w:rPr>
          <w:rFonts w:ascii="Calibri" w:hAnsi="Calibri" w:cs="Calibri"/>
          <w:b/>
          <w:bCs/>
          <w:sz w:val="22"/>
          <w:szCs w:val="22"/>
        </w:rPr>
        <w:br/>
        <w:t>ust. 4 ustawy z dnia 11 września 2019 r. Prawo zamówień publicznych</w:t>
      </w:r>
    </w:p>
    <w:p w14:paraId="398DB5AA" w14:textId="77777777" w:rsidR="008D603B" w:rsidRPr="00E717C6" w:rsidRDefault="008D603B" w:rsidP="008D603B">
      <w:pPr>
        <w:overflowPunct w:val="0"/>
        <w:autoSpaceDE w:val="0"/>
        <w:autoSpaceDN w:val="0"/>
        <w:adjustRightInd w:val="0"/>
        <w:spacing w:line="271" w:lineRule="auto"/>
        <w:textAlignment w:val="baseline"/>
        <w:rPr>
          <w:rFonts w:ascii="Calibri" w:hAnsi="Calibri" w:cs="Calibri"/>
          <w:b/>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8D603B" w:rsidRPr="00E717C6" w14:paraId="75006A95" w14:textId="77777777" w:rsidTr="007446B6">
        <w:trPr>
          <w:trHeight w:val="621"/>
          <w:jc w:val="center"/>
        </w:trPr>
        <w:tc>
          <w:tcPr>
            <w:tcW w:w="2226" w:type="dxa"/>
            <w:tcBorders>
              <w:top w:val="single" w:sz="4" w:space="0" w:color="000000"/>
              <w:left w:val="single" w:sz="4" w:space="0" w:color="000000"/>
              <w:bottom w:val="single" w:sz="4" w:space="0" w:color="000000"/>
            </w:tcBorders>
            <w:vAlign w:val="center"/>
          </w:tcPr>
          <w:p w14:paraId="0C7EFE46" w14:textId="77777777" w:rsidR="008D603B" w:rsidRPr="00E717C6" w:rsidRDefault="008D603B" w:rsidP="007446B6">
            <w:pPr>
              <w:overflowPunct w:val="0"/>
              <w:autoSpaceDE w:val="0"/>
              <w:autoSpaceDN w:val="0"/>
              <w:adjustRightInd w:val="0"/>
              <w:spacing w:line="271" w:lineRule="auto"/>
              <w:textAlignment w:val="baseline"/>
              <w:rPr>
                <w:rFonts w:ascii="Calibri" w:hAnsi="Calibri" w:cs="Calibri"/>
                <w:bCs/>
                <w:sz w:val="22"/>
                <w:szCs w:val="22"/>
              </w:rPr>
            </w:pPr>
            <w:r w:rsidRPr="00E717C6">
              <w:rPr>
                <w:rFonts w:ascii="Calibri" w:hAnsi="Calibri" w:cs="Calibri"/>
                <w:sz w:val="22"/>
                <w:szCs w:val="22"/>
              </w:rPr>
              <w:br w:type="page"/>
            </w:r>
            <w:r w:rsidRPr="00E717C6">
              <w:rPr>
                <w:rFonts w:ascii="Calibri" w:hAnsi="Calibri" w:cs="Calibri"/>
                <w:bCs/>
                <w:sz w:val="22"/>
                <w:szCs w:val="22"/>
              </w:rPr>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7EED69CA" w14:textId="77777777" w:rsidR="008D603B" w:rsidRPr="00E717C6" w:rsidRDefault="008D603B" w:rsidP="007446B6">
            <w:pPr>
              <w:overflowPunct w:val="0"/>
              <w:autoSpaceDE w:val="0"/>
              <w:autoSpaceDN w:val="0"/>
              <w:adjustRightInd w:val="0"/>
              <w:spacing w:line="271" w:lineRule="auto"/>
              <w:textAlignment w:val="baseline"/>
              <w:rPr>
                <w:rFonts w:ascii="Calibri" w:hAnsi="Calibri" w:cs="Calibri"/>
                <w:bCs/>
                <w:sz w:val="22"/>
                <w:szCs w:val="22"/>
              </w:rPr>
            </w:pPr>
          </w:p>
        </w:tc>
      </w:tr>
      <w:tr w:rsidR="008D603B" w:rsidRPr="00E717C6" w14:paraId="425FCA4B" w14:textId="77777777" w:rsidTr="007446B6">
        <w:trPr>
          <w:trHeight w:val="545"/>
          <w:jc w:val="center"/>
        </w:trPr>
        <w:tc>
          <w:tcPr>
            <w:tcW w:w="2226" w:type="dxa"/>
            <w:tcBorders>
              <w:top w:val="single" w:sz="4" w:space="0" w:color="000000"/>
              <w:left w:val="single" w:sz="4" w:space="0" w:color="000000"/>
              <w:bottom w:val="single" w:sz="4" w:space="0" w:color="000000"/>
            </w:tcBorders>
            <w:vAlign w:val="center"/>
          </w:tcPr>
          <w:p w14:paraId="2C05CE3E" w14:textId="77777777" w:rsidR="008D603B" w:rsidRPr="00E717C6" w:rsidRDefault="008D603B" w:rsidP="007446B6">
            <w:pPr>
              <w:overflowPunct w:val="0"/>
              <w:autoSpaceDE w:val="0"/>
              <w:autoSpaceDN w:val="0"/>
              <w:adjustRightInd w:val="0"/>
              <w:spacing w:line="271" w:lineRule="auto"/>
              <w:textAlignment w:val="baseline"/>
              <w:rPr>
                <w:rFonts w:ascii="Calibri" w:hAnsi="Calibri" w:cs="Calibri"/>
                <w:bCs/>
                <w:sz w:val="22"/>
                <w:szCs w:val="22"/>
              </w:rPr>
            </w:pPr>
            <w:r w:rsidRPr="00E717C6">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75C5DA97" w14:textId="77777777" w:rsidR="008D603B" w:rsidRPr="00E717C6" w:rsidRDefault="008D603B" w:rsidP="007446B6">
            <w:pPr>
              <w:overflowPunct w:val="0"/>
              <w:autoSpaceDE w:val="0"/>
              <w:autoSpaceDN w:val="0"/>
              <w:adjustRightInd w:val="0"/>
              <w:spacing w:line="271" w:lineRule="auto"/>
              <w:textAlignment w:val="baseline"/>
              <w:rPr>
                <w:rFonts w:ascii="Calibri" w:hAnsi="Calibri" w:cs="Calibri"/>
                <w:bCs/>
                <w:sz w:val="22"/>
                <w:szCs w:val="22"/>
              </w:rPr>
            </w:pPr>
          </w:p>
        </w:tc>
      </w:tr>
      <w:tr w:rsidR="008D603B" w:rsidRPr="00E717C6" w14:paraId="62563E5E" w14:textId="77777777" w:rsidTr="007446B6">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FE06766" w14:textId="77777777" w:rsidR="008D603B" w:rsidRPr="00E717C6" w:rsidRDefault="008D603B" w:rsidP="007446B6">
            <w:pPr>
              <w:spacing w:line="271" w:lineRule="auto"/>
              <w:ind w:right="-2"/>
              <w:jc w:val="both"/>
              <w:rPr>
                <w:rFonts w:ascii="Calibri" w:hAnsi="Calibri" w:cs="Calibri"/>
                <w:bCs/>
                <w:sz w:val="22"/>
                <w:szCs w:val="22"/>
              </w:rPr>
            </w:pPr>
          </w:p>
          <w:p w14:paraId="0EEBB130" w14:textId="2316564F" w:rsidR="008D603B" w:rsidRPr="00E717C6" w:rsidRDefault="008D603B" w:rsidP="007446B6">
            <w:pPr>
              <w:spacing w:line="271" w:lineRule="auto"/>
              <w:ind w:right="-2"/>
              <w:jc w:val="both"/>
              <w:rPr>
                <w:rFonts w:ascii="Calibri" w:hAnsi="Calibri" w:cs="Calibri"/>
                <w:b/>
                <w:sz w:val="22"/>
                <w:szCs w:val="22"/>
              </w:rPr>
            </w:pPr>
            <w:r w:rsidRPr="00E717C6">
              <w:rPr>
                <w:rFonts w:ascii="Calibri" w:hAnsi="Calibri" w:cs="Calibri"/>
                <w:bCs/>
                <w:sz w:val="22"/>
                <w:szCs w:val="22"/>
              </w:rPr>
              <w:t>W związku ze złożeniem oferty w postępowaniu o udzielenie zamówienia publicznego prowadzonym w trybie przetargu nieograniczonego</w:t>
            </w:r>
            <w:r w:rsidRPr="00E717C6">
              <w:rPr>
                <w:rFonts w:ascii="Calibri" w:hAnsi="Calibri" w:cs="Calibri"/>
                <w:b/>
                <w:sz w:val="22"/>
                <w:szCs w:val="22"/>
              </w:rPr>
              <w:t xml:space="preserve"> </w:t>
            </w:r>
            <w:r w:rsidRPr="00E717C6">
              <w:rPr>
                <w:rFonts w:ascii="Calibri" w:hAnsi="Calibri" w:cs="Calibri"/>
                <w:bCs/>
                <w:sz w:val="22"/>
                <w:szCs w:val="22"/>
              </w:rPr>
              <w:t xml:space="preserve">na </w:t>
            </w:r>
            <w:r w:rsidR="00C61B0A" w:rsidRPr="00C61B0A">
              <w:rPr>
                <w:rFonts w:ascii="Calibri" w:hAnsi="Calibri" w:cs="Calibri"/>
                <w:bCs/>
                <w:sz w:val="22"/>
                <w:szCs w:val="22"/>
              </w:rPr>
              <w:t>dostaw</w:t>
            </w:r>
            <w:r w:rsidR="00C61B0A">
              <w:rPr>
                <w:rFonts w:ascii="Calibri" w:hAnsi="Calibri" w:cs="Calibri"/>
                <w:bCs/>
                <w:sz w:val="22"/>
                <w:szCs w:val="22"/>
              </w:rPr>
              <w:t>ę</w:t>
            </w:r>
            <w:r w:rsidR="00C61B0A" w:rsidRPr="00C61B0A">
              <w:rPr>
                <w:rFonts w:ascii="Calibri" w:hAnsi="Calibri" w:cs="Calibri"/>
                <w:bCs/>
                <w:sz w:val="22"/>
                <w:szCs w:val="22"/>
              </w:rPr>
              <w:t xml:space="preserve"> zestawów komputerowych, zgodnie z wymaganiami zamawiającego określonymi w Szczegółowych wymaganiach dotyczących przedmiotu zamówienia.</w:t>
            </w:r>
            <w:r w:rsidR="00C61B0A">
              <w:rPr>
                <w:rFonts w:ascii="Calibri" w:hAnsi="Calibri" w:cs="Calibri"/>
                <w:bCs/>
                <w:sz w:val="22"/>
                <w:szCs w:val="22"/>
              </w:rPr>
              <w:t xml:space="preserve"> Nr </w:t>
            </w:r>
            <w:r w:rsidR="00C61B0A" w:rsidRPr="00637C31">
              <w:rPr>
                <w:rFonts w:ascii="Calibri" w:hAnsi="Calibri" w:cs="Calibri"/>
                <w:bCs/>
                <w:sz w:val="22"/>
                <w:szCs w:val="22"/>
              </w:rPr>
              <w:t xml:space="preserve">postępowania </w:t>
            </w:r>
            <w:r w:rsidRPr="00637C31">
              <w:rPr>
                <w:rFonts w:ascii="Calibri" w:hAnsi="Calibri" w:cs="Calibri"/>
                <w:b/>
                <w:sz w:val="22"/>
                <w:szCs w:val="22"/>
              </w:rPr>
              <w:t xml:space="preserve">PN </w:t>
            </w:r>
            <w:r w:rsidR="00637C31" w:rsidRPr="00637C31">
              <w:rPr>
                <w:rFonts w:ascii="Calibri" w:hAnsi="Calibri" w:cs="Calibri"/>
                <w:b/>
                <w:sz w:val="22"/>
                <w:szCs w:val="22"/>
              </w:rPr>
              <w:t>6/02/</w:t>
            </w:r>
            <w:r w:rsidR="00E717C6" w:rsidRPr="00637C31">
              <w:rPr>
                <w:rFonts w:ascii="Calibri" w:hAnsi="Calibri" w:cs="Calibri"/>
                <w:b/>
                <w:sz w:val="22"/>
                <w:szCs w:val="22"/>
              </w:rPr>
              <w:t>2022</w:t>
            </w:r>
            <w:r w:rsidRPr="00637C31">
              <w:rPr>
                <w:rFonts w:ascii="Calibri" w:hAnsi="Calibri" w:cs="Calibri"/>
                <w:b/>
                <w:sz w:val="22"/>
                <w:szCs w:val="22"/>
              </w:rPr>
              <w:t xml:space="preserve">  – </w:t>
            </w:r>
            <w:r w:rsidR="00E717C6" w:rsidRPr="00637C31">
              <w:rPr>
                <w:rFonts w:ascii="Calibri" w:hAnsi="Calibri" w:cs="Calibri"/>
                <w:b/>
                <w:sz w:val="22"/>
                <w:szCs w:val="22"/>
              </w:rPr>
              <w:t>zestawy komputerowe</w:t>
            </w:r>
            <w:r w:rsidR="00637C31">
              <w:rPr>
                <w:rFonts w:ascii="Calibri" w:hAnsi="Calibri" w:cs="Calibri"/>
                <w:b/>
                <w:sz w:val="22"/>
                <w:szCs w:val="22"/>
              </w:rPr>
              <w:t>.</w:t>
            </w:r>
          </w:p>
          <w:p w14:paraId="02F93F1B" w14:textId="77777777" w:rsidR="008D603B" w:rsidRPr="00E717C6" w:rsidRDefault="008D603B" w:rsidP="007446B6">
            <w:pPr>
              <w:spacing w:line="271" w:lineRule="auto"/>
              <w:ind w:right="-2"/>
              <w:jc w:val="both"/>
              <w:rPr>
                <w:rFonts w:ascii="Calibri" w:hAnsi="Calibri" w:cs="Calibri"/>
                <w:bCs/>
                <w:sz w:val="22"/>
                <w:szCs w:val="22"/>
              </w:rPr>
            </w:pPr>
          </w:p>
          <w:p w14:paraId="2EF698EB" w14:textId="77777777" w:rsidR="008D603B" w:rsidRPr="00E717C6" w:rsidRDefault="008D603B" w:rsidP="007446B6">
            <w:pPr>
              <w:spacing w:line="271" w:lineRule="auto"/>
              <w:ind w:right="-2"/>
              <w:jc w:val="both"/>
              <w:rPr>
                <w:rFonts w:ascii="Calibri" w:hAnsi="Calibri" w:cs="Calibri"/>
                <w:bCs/>
                <w:sz w:val="22"/>
                <w:szCs w:val="22"/>
              </w:rPr>
            </w:pPr>
            <w:r w:rsidRPr="00E717C6">
              <w:rPr>
                <w:rFonts w:ascii="Calibri" w:hAnsi="Calibri" w:cs="Calibri"/>
                <w:bCs/>
                <w:sz w:val="22"/>
                <w:szCs w:val="22"/>
              </w:rPr>
              <w:t xml:space="preserve">Ja niżej podpisany </w:t>
            </w:r>
          </w:p>
          <w:p w14:paraId="45554C5C" w14:textId="77777777" w:rsidR="008D603B" w:rsidRPr="00E717C6" w:rsidRDefault="008D603B" w:rsidP="007446B6">
            <w:pPr>
              <w:spacing w:line="271" w:lineRule="auto"/>
              <w:ind w:right="-2"/>
              <w:jc w:val="both"/>
              <w:rPr>
                <w:rFonts w:ascii="Calibri" w:hAnsi="Calibri" w:cs="Calibri"/>
                <w:bCs/>
                <w:sz w:val="22"/>
                <w:szCs w:val="22"/>
              </w:rPr>
            </w:pPr>
            <w:r w:rsidRPr="00E717C6">
              <w:rPr>
                <w:rFonts w:ascii="Calibri" w:hAnsi="Calibri" w:cs="Calibri"/>
                <w:bCs/>
                <w:sz w:val="22"/>
                <w:szCs w:val="22"/>
              </w:rPr>
              <w:t xml:space="preserve">…………………………………………………………………………………………………………………………………………………………………………………………………………………………………………………………………………………………………………………………działając w imieniu i na rzecz wykonawców wspólnie ubiegających się o zamówienie oświadczam, </w:t>
            </w:r>
            <w:r w:rsidRPr="00E717C6">
              <w:rPr>
                <w:rFonts w:ascii="Calibri" w:hAnsi="Calibri" w:cs="Calibri"/>
                <w:bCs/>
                <w:sz w:val="22"/>
                <w:szCs w:val="22"/>
              </w:rPr>
              <w:br/>
              <w:t>że poszczególni wykonawcy wykonają następujące dostawy:</w:t>
            </w:r>
          </w:p>
          <w:p w14:paraId="745F3FDC" w14:textId="77777777" w:rsidR="008D603B" w:rsidRPr="00E717C6" w:rsidRDefault="008D603B" w:rsidP="007446B6">
            <w:pPr>
              <w:spacing w:line="271" w:lineRule="auto"/>
              <w:ind w:right="4244"/>
              <w:jc w:val="both"/>
              <w:rPr>
                <w:rFonts w:ascii="Calibri" w:hAnsi="Calibri" w:cs="Calibri"/>
                <w:sz w:val="22"/>
                <w:szCs w:val="22"/>
              </w:rPr>
            </w:pPr>
          </w:p>
          <w:p w14:paraId="0521BDFB" w14:textId="77777777" w:rsidR="008D603B" w:rsidRPr="00E717C6" w:rsidRDefault="008D603B" w:rsidP="007446B6">
            <w:pPr>
              <w:spacing w:line="271" w:lineRule="auto"/>
              <w:ind w:right="74"/>
              <w:jc w:val="both"/>
              <w:rPr>
                <w:rFonts w:ascii="Calibri" w:hAnsi="Calibri" w:cs="Calibri"/>
                <w:sz w:val="22"/>
                <w:szCs w:val="22"/>
              </w:rPr>
            </w:pPr>
            <w:r w:rsidRPr="00E717C6">
              <w:rPr>
                <w:rFonts w:ascii="Calibri" w:hAnsi="Calibri" w:cs="Calibri"/>
                <w:sz w:val="22"/>
                <w:szCs w:val="22"/>
              </w:rPr>
              <w:t>Wykonawca (nazwa wykonawcy spośród wykonawców wspólnie ubiegających się o zamówienie):</w:t>
            </w:r>
          </w:p>
          <w:p w14:paraId="7A81FEC0" w14:textId="77777777" w:rsidR="008D603B" w:rsidRPr="00E717C6" w:rsidRDefault="008D603B" w:rsidP="007446B6">
            <w:pPr>
              <w:spacing w:line="271" w:lineRule="auto"/>
              <w:jc w:val="both"/>
              <w:rPr>
                <w:rFonts w:ascii="Calibri" w:hAnsi="Calibri" w:cs="Calibri"/>
                <w:sz w:val="22"/>
                <w:szCs w:val="22"/>
              </w:rPr>
            </w:pPr>
            <w:r w:rsidRPr="00E717C6">
              <w:rPr>
                <w:rFonts w:ascii="Calibri" w:hAnsi="Calibri" w:cs="Calibri"/>
                <w:sz w:val="22"/>
                <w:szCs w:val="22"/>
              </w:rPr>
              <w:t>……………………………………………………………………………………………………………………………………………………………</w:t>
            </w:r>
            <w:r w:rsidRPr="00E717C6">
              <w:rPr>
                <w:rFonts w:ascii="Calibri" w:hAnsi="Calibri" w:cs="Calibri"/>
                <w:bCs/>
                <w:sz w:val="22"/>
                <w:szCs w:val="22"/>
              </w:rPr>
              <w:t>……………………………………………………………………………………………………………………………………………………………</w:t>
            </w:r>
          </w:p>
          <w:p w14:paraId="68171145" w14:textId="77777777" w:rsidR="008D603B" w:rsidRPr="00E717C6" w:rsidRDefault="008D603B" w:rsidP="007446B6">
            <w:pPr>
              <w:spacing w:line="271" w:lineRule="auto"/>
              <w:ind w:right="-6"/>
              <w:jc w:val="both"/>
              <w:rPr>
                <w:rFonts w:ascii="Calibri" w:hAnsi="Calibri" w:cs="Calibri"/>
                <w:sz w:val="22"/>
                <w:szCs w:val="22"/>
              </w:rPr>
            </w:pPr>
            <w:r w:rsidRPr="00E717C6">
              <w:rPr>
                <w:rFonts w:ascii="Calibri" w:hAnsi="Calibri" w:cs="Calibri"/>
                <w:sz w:val="22"/>
                <w:szCs w:val="22"/>
              </w:rPr>
              <w:t>wykona następujący zakres świadczenia wynikającego z umowy o zamówienie publiczne:</w:t>
            </w:r>
          </w:p>
          <w:p w14:paraId="57FE7847" w14:textId="77777777" w:rsidR="008D603B" w:rsidRPr="00E717C6" w:rsidRDefault="008D603B" w:rsidP="007446B6">
            <w:pPr>
              <w:spacing w:line="271" w:lineRule="auto"/>
              <w:jc w:val="both"/>
              <w:rPr>
                <w:rFonts w:ascii="Calibri" w:hAnsi="Calibri" w:cs="Calibri"/>
                <w:sz w:val="22"/>
                <w:szCs w:val="22"/>
              </w:rPr>
            </w:pPr>
            <w:r w:rsidRPr="00E717C6">
              <w:rPr>
                <w:rFonts w:ascii="Calibri" w:hAnsi="Calibri" w:cs="Calibri"/>
                <w:sz w:val="22"/>
                <w:szCs w:val="22"/>
              </w:rPr>
              <w:t>……………………………………………………………………………………………………………………………………………………………</w:t>
            </w:r>
            <w:r w:rsidRPr="00E717C6">
              <w:rPr>
                <w:rFonts w:ascii="Calibri" w:hAnsi="Calibri" w:cs="Calibri"/>
                <w:bCs/>
                <w:sz w:val="22"/>
                <w:szCs w:val="22"/>
              </w:rPr>
              <w:t>……………………………………………………………………………………………………………………………………………………………</w:t>
            </w:r>
          </w:p>
          <w:p w14:paraId="5859316E" w14:textId="77777777" w:rsidR="008D603B" w:rsidRPr="00E717C6" w:rsidRDefault="008D603B" w:rsidP="007446B6">
            <w:pPr>
              <w:spacing w:line="271" w:lineRule="auto"/>
              <w:ind w:right="4244"/>
              <w:jc w:val="both"/>
              <w:rPr>
                <w:rFonts w:ascii="Calibri" w:hAnsi="Calibri" w:cs="Calibri"/>
                <w:sz w:val="22"/>
                <w:szCs w:val="22"/>
              </w:rPr>
            </w:pPr>
          </w:p>
          <w:p w14:paraId="70CA298A" w14:textId="77777777" w:rsidR="008D603B" w:rsidRPr="00E717C6" w:rsidRDefault="008D603B" w:rsidP="007446B6">
            <w:pPr>
              <w:spacing w:line="271" w:lineRule="auto"/>
              <w:ind w:right="215"/>
              <w:jc w:val="both"/>
              <w:rPr>
                <w:rFonts w:ascii="Calibri" w:hAnsi="Calibri" w:cs="Calibri"/>
                <w:sz w:val="22"/>
                <w:szCs w:val="22"/>
              </w:rPr>
            </w:pPr>
            <w:r w:rsidRPr="00E717C6">
              <w:rPr>
                <w:rFonts w:ascii="Calibri" w:hAnsi="Calibri" w:cs="Calibri"/>
                <w:sz w:val="22"/>
                <w:szCs w:val="22"/>
              </w:rPr>
              <w:t>Wykonawca (nazwa wykonawcy spośród wykonawców wspólnie ubiegających się o zamówienie):</w:t>
            </w:r>
          </w:p>
          <w:p w14:paraId="16A89882" w14:textId="77777777" w:rsidR="008D603B" w:rsidRPr="00E717C6" w:rsidRDefault="008D603B" w:rsidP="007446B6">
            <w:pPr>
              <w:spacing w:line="271" w:lineRule="auto"/>
              <w:jc w:val="both"/>
              <w:rPr>
                <w:rFonts w:ascii="Calibri" w:hAnsi="Calibri" w:cs="Calibri"/>
                <w:sz w:val="22"/>
                <w:szCs w:val="22"/>
              </w:rPr>
            </w:pPr>
            <w:r w:rsidRPr="00E717C6">
              <w:rPr>
                <w:rFonts w:ascii="Calibri" w:hAnsi="Calibri" w:cs="Calibri"/>
                <w:sz w:val="22"/>
                <w:szCs w:val="22"/>
              </w:rPr>
              <w:t>……………………………………………………………………………………………………………………………………………………………</w:t>
            </w:r>
            <w:r w:rsidRPr="00E717C6">
              <w:rPr>
                <w:rFonts w:ascii="Calibri" w:hAnsi="Calibri" w:cs="Calibri"/>
                <w:bCs/>
                <w:sz w:val="22"/>
                <w:szCs w:val="22"/>
              </w:rPr>
              <w:t>……………………………………………………………………………………………………………………………………………………………</w:t>
            </w:r>
          </w:p>
          <w:p w14:paraId="5CEF72FD" w14:textId="77777777" w:rsidR="008D603B" w:rsidRPr="00E717C6" w:rsidRDefault="008D603B" w:rsidP="007446B6">
            <w:pPr>
              <w:spacing w:line="271" w:lineRule="auto"/>
              <w:ind w:right="-6"/>
              <w:jc w:val="both"/>
              <w:rPr>
                <w:rFonts w:ascii="Calibri" w:hAnsi="Calibri" w:cs="Calibri"/>
                <w:sz w:val="22"/>
                <w:szCs w:val="22"/>
              </w:rPr>
            </w:pPr>
            <w:r w:rsidRPr="00E717C6">
              <w:rPr>
                <w:rFonts w:ascii="Calibri" w:hAnsi="Calibri" w:cs="Calibri"/>
                <w:sz w:val="22"/>
                <w:szCs w:val="22"/>
              </w:rPr>
              <w:t>wykona następujący zakres świadczenia wynikającego z umowy o zamówienie publiczne:</w:t>
            </w:r>
          </w:p>
          <w:p w14:paraId="691B43DA" w14:textId="77777777" w:rsidR="008D603B" w:rsidRPr="00E717C6" w:rsidRDefault="008D603B" w:rsidP="007446B6">
            <w:pPr>
              <w:tabs>
                <w:tab w:val="left" w:pos="567"/>
              </w:tabs>
              <w:spacing w:line="271" w:lineRule="auto"/>
              <w:jc w:val="both"/>
              <w:rPr>
                <w:rFonts w:ascii="Calibri" w:hAnsi="Calibri" w:cs="Calibri"/>
                <w:b/>
                <w:sz w:val="22"/>
                <w:szCs w:val="22"/>
              </w:rPr>
            </w:pPr>
            <w:r w:rsidRPr="00E717C6">
              <w:rPr>
                <w:rFonts w:ascii="Calibri" w:hAnsi="Calibri" w:cs="Calibri"/>
                <w:sz w:val="22"/>
                <w:szCs w:val="22"/>
              </w:rPr>
              <w:t>……………………………………………………………………………………………………………………………………………………………</w:t>
            </w:r>
            <w:r w:rsidRPr="00E717C6">
              <w:rPr>
                <w:rFonts w:ascii="Calibri" w:hAnsi="Calibri" w:cs="Calibri"/>
                <w:bCs/>
                <w:sz w:val="22"/>
                <w:szCs w:val="22"/>
              </w:rPr>
              <w:t>……………………………………………………………………………………………………………………………………………………………</w:t>
            </w:r>
          </w:p>
          <w:p w14:paraId="5606EA45" w14:textId="77777777" w:rsidR="008D603B" w:rsidRPr="00E717C6" w:rsidRDefault="008D603B" w:rsidP="007446B6">
            <w:pPr>
              <w:overflowPunct w:val="0"/>
              <w:autoSpaceDE w:val="0"/>
              <w:autoSpaceDN w:val="0"/>
              <w:adjustRightInd w:val="0"/>
              <w:spacing w:line="271" w:lineRule="auto"/>
              <w:jc w:val="both"/>
              <w:textAlignment w:val="baseline"/>
              <w:rPr>
                <w:rFonts w:ascii="Calibri" w:hAnsi="Calibri" w:cs="Calibri"/>
                <w:bCs/>
                <w:sz w:val="22"/>
                <w:szCs w:val="22"/>
              </w:rPr>
            </w:pPr>
          </w:p>
        </w:tc>
      </w:tr>
    </w:tbl>
    <w:p w14:paraId="44233A97" w14:textId="77777777" w:rsidR="00740856" w:rsidRDefault="00740856" w:rsidP="005B1EB3">
      <w:pPr>
        <w:widowControl w:val="0"/>
        <w:spacing w:line="271" w:lineRule="auto"/>
        <w:rPr>
          <w:rFonts w:ascii="Calibri" w:hAnsi="Calibri" w:cs="Calibri"/>
          <w:b/>
          <w:sz w:val="22"/>
          <w:szCs w:val="22"/>
          <w:highlight w:val="yellow"/>
        </w:rPr>
      </w:pPr>
    </w:p>
    <w:p w14:paraId="00907223" w14:textId="77777777" w:rsidR="00740856" w:rsidRDefault="00740856">
      <w:pPr>
        <w:rPr>
          <w:rFonts w:ascii="Calibri" w:hAnsi="Calibri" w:cs="Calibri"/>
          <w:b/>
          <w:sz w:val="22"/>
          <w:szCs w:val="22"/>
          <w:highlight w:val="yellow"/>
        </w:rPr>
      </w:pPr>
      <w:r>
        <w:rPr>
          <w:rFonts w:ascii="Calibri" w:hAnsi="Calibri" w:cs="Calibri"/>
          <w:b/>
          <w:sz w:val="22"/>
          <w:szCs w:val="22"/>
          <w:highlight w:val="yellow"/>
        </w:rPr>
        <w:br w:type="page"/>
      </w:r>
    </w:p>
    <w:p w14:paraId="65850F65" w14:textId="2B821ABF" w:rsidR="00740856" w:rsidRPr="00763D50" w:rsidRDefault="00740856" w:rsidP="00740856">
      <w:pPr>
        <w:rPr>
          <w:rFonts w:ascii="Calibri" w:hAnsi="Calibri" w:cs="Calibri"/>
          <w:b/>
          <w:bCs/>
          <w:sz w:val="22"/>
        </w:rPr>
      </w:pPr>
      <w:r w:rsidRPr="00763D50">
        <w:rPr>
          <w:rFonts w:ascii="Calibri" w:hAnsi="Calibri" w:cs="Calibri"/>
          <w:b/>
          <w:bCs/>
          <w:sz w:val="22"/>
        </w:rPr>
        <w:lastRenderedPageBreak/>
        <w:t>Załącznik nr 7 do SWZ</w:t>
      </w:r>
    </w:p>
    <w:p w14:paraId="16A41156" w14:textId="2361B954" w:rsidR="00EC4D8E" w:rsidRPr="00E717C6" w:rsidRDefault="00740856" w:rsidP="00EC4D8E">
      <w:pPr>
        <w:widowControl w:val="0"/>
        <w:spacing w:line="271" w:lineRule="auto"/>
        <w:jc w:val="both"/>
        <w:rPr>
          <w:rFonts w:ascii="Calibri" w:hAnsi="Calibri" w:cs="Calibri"/>
          <w:b/>
          <w:color w:val="000000"/>
          <w:sz w:val="22"/>
          <w:szCs w:val="22"/>
          <w:lang w:eastAsia="ar-SA"/>
        </w:rPr>
      </w:pPr>
      <w:r w:rsidRPr="00763D50">
        <w:rPr>
          <w:rFonts w:ascii="Calibri" w:hAnsi="Calibri" w:cs="Calibri"/>
          <w:b/>
          <w:bCs/>
          <w:sz w:val="22"/>
        </w:rPr>
        <w:t>Oświadczenie wykonawcy o aktualności informacji zawartych w oświadczeniu, o którym mowa w art. 125 ust 1 ustawy z dnia 11 września 2019 r. Prawo zamówień publicznych w zakresie podstaw wykluczenia z postępowania</w:t>
      </w:r>
      <w:r w:rsidR="00EC4D8E" w:rsidRPr="00EC4D8E">
        <w:rPr>
          <w:rFonts w:ascii="Calibri" w:hAnsi="Calibri" w:cs="Calibri"/>
          <w:b/>
          <w:bCs/>
          <w:sz w:val="22"/>
        </w:rPr>
        <w:t xml:space="preserve"> wskazanych przez zamawiającego</w:t>
      </w:r>
      <w:r w:rsidR="00EC4D8E">
        <w:rPr>
          <w:rFonts w:ascii="Calibri" w:hAnsi="Calibri" w:cs="Calibri"/>
          <w:b/>
          <w:bCs/>
          <w:sz w:val="22"/>
        </w:rPr>
        <w:t xml:space="preserve"> </w:t>
      </w:r>
      <w:r w:rsidR="00EC4D8E" w:rsidRPr="00E717C6">
        <w:rPr>
          <w:rFonts w:ascii="Calibri" w:hAnsi="Calibri" w:cs="Calibri"/>
          <w:b/>
          <w:color w:val="000000"/>
          <w:sz w:val="22"/>
          <w:szCs w:val="22"/>
          <w:lang w:eastAsia="ar-SA"/>
        </w:rPr>
        <w:t>– składany na wezwanie zamawiającego przez wykonawcę, którego oferta zostanie najwyżej oceniona</w:t>
      </w:r>
    </w:p>
    <w:p w14:paraId="3CAC753A" w14:textId="5A673546" w:rsidR="00740856" w:rsidRPr="00763D50" w:rsidRDefault="00740856" w:rsidP="00740856">
      <w:pPr>
        <w:jc w:val="both"/>
        <w:rPr>
          <w:rFonts w:ascii="Calibri" w:hAnsi="Calibri" w:cs="Calibri"/>
          <w:b/>
          <w:bCs/>
          <w:sz w:val="22"/>
        </w:rPr>
      </w:pPr>
    </w:p>
    <w:p w14:paraId="3F19FC40" w14:textId="77777777" w:rsidR="00740856" w:rsidRPr="00763D50" w:rsidRDefault="00740856" w:rsidP="00740856">
      <w:pPr>
        <w:rPr>
          <w:rFonts w:ascii="Calibri" w:hAnsi="Calibri" w:cs="Calibri"/>
          <w:b/>
          <w:bCs/>
          <w:sz w:val="22"/>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740856" w:rsidRPr="00763D50" w14:paraId="76BB04C5" w14:textId="77777777" w:rsidTr="002979CE">
        <w:trPr>
          <w:trHeight w:val="500"/>
          <w:jc w:val="center"/>
        </w:trPr>
        <w:tc>
          <w:tcPr>
            <w:tcW w:w="2226" w:type="dxa"/>
            <w:tcBorders>
              <w:top w:val="single" w:sz="4" w:space="0" w:color="000000"/>
              <w:left w:val="single" w:sz="4" w:space="0" w:color="000000"/>
              <w:bottom w:val="single" w:sz="4" w:space="0" w:color="000000"/>
            </w:tcBorders>
            <w:vAlign w:val="center"/>
          </w:tcPr>
          <w:p w14:paraId="62EEF658" w14:textId="77777777" w:rsidR="00740856" w:rsidRPr="00763D50" w:rsidRDefault="00740856" w:rsidP="002979CE">
            <w:pPr>
              <w:rPr>
                <w:rFonts w:ascii="Calibri" w:hAnsi="Calibri" w:cs="Calibri"/>
                <w:bCs/>
                <w:sz w:val="22"/>
              </w:rPr>
            </w:pPr>
            <w:r w:rsidRPr="00763D50">
              <w:rPr>
                <w:rFonts w:ascii="Calibri" w:hAnsi="Calibri" w:cs="Calibri"/>
                <w:bCs/>
                <w:sz w:val="22"/>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046D78AC" w14:textId="77777777" w:rsidR="00740856" w:rsidRPr="00763D50" w:rsidRDefault="00740856" w:rsidP="002979CE">
            <w:pPr>
              <w:rPr>
                <w:rFonts w:ascii="Calibri" w:hAnsi="Calibri" w:cs="Calibri"/>
                <w:bCs/>
                <w:sz w:val="22"/>
              </w:rPr>
            </w:pPr>
          </w:p>
        </w:tc>
      </w:tr>
      <w:tr w:rsidR="00740856" w:rsidRPr="00763D50" w14:paraId="5F2D6188" w14:textId="77777777" w:rsidTr="002979CE">
        <w:trPr>
          <w:trHeight w:val="549"/>
          <w:jc w:val="center"/>
        </w:trPr>
        <w:tc>
          <w:tcPr>
            <w:tcW w:w="2226" w:type="dxa"/>
            <w:tcBorders>
              <w:top w:val="single" w:sz="4" w:space="0" w:color="000000"/>
              <w:left w:val="single" w:sz="4" w:space="0" w:color="000000"/>
              <w:bottom w:val="single" w:sz="4" w:space="0" w:color="000000"/>
            </w:tcBorders>
            <w:vAlign w:val="center"/>
          </w:tcPr>
          <w:p w14:paraId="7FB2F2CC" w14:textId="77777777" w:rsidR="00740856" w:rsidRPr="00763D50" w:rsidRDefault="00740856" w:rsidP="002979CE">
            <w:pPr>
              <w:rPr>
                <w:rFonts w:ascii="Calibri" w:hAnsi="Calibri" w:cs="Calibri"/>
                <w:bCs/>
                <w:sz w:val="22"/>
              </w:rPr>
            </w:pPr>
            <w:r w:rsidRPr="00763D50">
              <w:rPr>
                <w:rFonts w:ascii="Calibri" w:hAnsi="Calibri" w:cs="Calibri"/>
                <w:bCs/>
                <w:sz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0F19786B" w14:textId="77777777" w:rsidR="00740856" w:rsidRPr="00763D50" w:rsidRDefault="00740856" w:rsidP="002979CE">
            <w:pPr>
              <w:rPr>
                <w:rFonts w:ascii="Calibri" w:hAnsi="Calibri" w:cs="Calibri"/>
                <w:bCs/>
                <w:sz w:val="22"/>
              </w:rPr>
            </w:pPr>
          </w:p>
        </w:tc>
      </w:tr>
      <w:tr w:rsidR="00740856" w:rsidRPr="00763D50" w14:paraId="2B960053" w14:textId="77777777" w:rsidTr="002979CE">
        <w:trPr>
          <w:trHeight w:val="2238"/>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B03953D" w14:textId="2AF9DE95" w:rsidR="00740856" w:rsidRPr="00763D50" w:rsidRDefault="00740856" w:rsidP="002979CE">
            <w:pPr>
              <w:jc w:val="both"/>
              <w:rPr>
                <w:rFonts w:ascii="Calibri" w:hAnsi="Calibri" w:cs="Calibri"/>
                <w:b/>
                <w:bCs/>
                <w:sz w:val="22"/>
              </w:rPr>
            </w:pPr>
            <w:r w:rsidRPr="00763D50">
              <w:rPr>
                <w:rFonts w:ascii="Calibri" w:hAnsi="Calibri" w:cs="Calibri"/>
                <w:bCs/>
                <w:sz w:val="22"/>
              </w:rPr>
              <w:t xml:space="preserve">Na potrzeby postępowania o udzielenie zamówienia </w:t>
            </w:r>
            <w:r w:rsidRPr="00637C31">
              <w:rPr>
                <w:rFonts w:ascii="Calibri" w:hAnsi="Calibri" w:cs="Calibri"/>
                <w:bCs/>
                <w:sz w:val="22"/>
              </w:rPr>
              <w:t xml:space="preserve">publicznego </w:t>
            </w:r>
            <w:r w:rsidRPr="00637C31">
              <w:rPr>
                <w:rFonts w:ascii="Calibri" w:hAnsi="Calibri" w:cs="Calibri"/>
                <w:b/>
                <w:bCs/>
                <w:sz w:val="22"/>
              </w:rPr>
              <w:t xml:space="preserve">PN </w:t>
            </w:r>
            <w:r w:rsidR="00637C31" w:rsidRPr="00637C31">
              <w:rPr>
                <w:rFonts w:ascii="Calibri" w:hAnsi="Calibri" w:cs="Calibri"/>
                <w:b/>
                <w:bCs/>
                <w:sz w:val="22"/>
              </w:rPr>
              <w:t>6/02/</w:t>
            </w:r>
            <w:r w:rsidRPr="00637C31">
              <w:rPr>
                <w:rFonts w:ascii="Calibri" w:hAnsi="Calibri" w:cs="Calibri"/>
                <w:b/>
                <w:bCs/>
                <w:sz w:val="22"/>
              </w:rPr>
              <w:t>2022 – zestawy komputerowe</w:t>
            </w:r>
            <w:r w:rsidRPr="00637C31">
              <w:rPr>
                <w:rFonts w:ascii="Calibri" w:hAnsi="Calibri" w:cs="Calibri"/>
                <w:bCs/>
                <w:sz w:val="22"/>
              </w:rPr>
              <w:t>, oświadczam(y), że nie podlegam wykluczeniu z postępowania</w:t>
            </w:r>
            <w:r w:rsidRPr="00763D50">
              <w:rPr>
                <w:rFonts w:ascii="Calibri" w:hAnsi="Calibri" w:cs="Calibri"/>
                <w:bCs/>
                <w:sz w:val="22"/>
              </w:rPr>
              <w:t xml:space="preserve"> na podstawie: </w:t>
            </w:r>
          </w:p>
          <w:p w14:paraId="03814883" w14:textId="77777777" w:rsidR="00740856" w:rsidRPr="00763D50" w:rsidRDefault="00740856" w:rsidP="00AF3C81">
            <w:pPr>
              <w:numPr>
                <w:ilvl w:val="0"/>
                <w:numId w:val="56"/>
              </w:numPr>
              <w:jc w:val="both"/>
              <w:rPr>
                <w:rFonts w:ascii="Calibri" w:hAnsi="Calibri" w:cs="Calibri"/>
                <w:bCs/>
                <w:sz w:val="22"/>
              </w:rPr>
            </w:pPr>
            <w:r w:rsidRPr="00763D50">
              <w:rPr>
                <w:rFonts w:ascii="Calibri" w:hAnsi="Calibri" w:cs="Calibri"/>
                <w:bCs/>
                <w:sz w:val="22"/>
              </w:rPr>
              <w:t xml:space="preserve">art. 108 ust. 1 pkt 3 ustawy, </w:t>
            </w:r>
          </w:p>
          <w:p w14:paraId="11C78D1A" w14:textId="77777777" w:rsidR="00740856" w:rsidRPr="00763D50" w:rsidRDefault="00740856" w:rsidP="00AF3C81">
            <w:pPr>
              <w:numPr>
                <w:ilvl w:val="0"/>
                <w:numId w:val="56"/>
              </w:numPr>
              <w:jc w:val="both"/>
              <w:rPr>
                <w:rFonts w:ascii="Calibri" w:hAnsi="Calibri" w:cs="Calibri"/>
                <w:bCs/>
                <w:sz w:val="22"/>
              </w:rPr>
            </w:pPr>
            <w:r w:rsidRPr="00763D50">
              <w:rPr>
                <w:rFonts w:ascii="Calibri" w:hAnsi="Calibri" w:cs="Calibri"/>
                <w:bCs/>
                <w:sz w:val="22"/>
              </w:rPr>
              <w:t xml:space="preserve">art. 108 ust. 1 pkt 4 ustawy, dotyczących orzeczenia zakazu ubiegania się o zamówienie publiczne tytułem środka zapobiegawczego, </w:t>
            </w:r>
          </w:p>
          <w:p w14:paraId="2F7CEB2C" w14:textId="77777777" w:rsidR="00740856" w:rsidRPr="00763D50" w:rsidRDefault="00740856" w:rsidP="00AF3C81">
            <w:pPr>
              <w:numPr>
                <w:ilvl w:val="0"/>
                <w:numId w:val="56"/>
              </w:numPr>
              <w:jc w:val="both"/>
              <w:rPr>
                <w:rFonts w:ascii="Calibri" w:hAnsi="Calibri" w:cs="Calibri"/>
                <w:bCs/>
                <w:sz w:val="22"/>
              </w:rPr>
            </w:pPr>
            <w:r w:rsidRPr="00763D50">
              <w:rPr>
                <w:rFonts w:ascii="Calibri" w:hAnsi="Calibri" w:cs="Calibri"/>
                <w:bCs/>
                <w:sz w:val="22"/>
              </w:rPr>
              <w:t xml:space="preserve">art. 108 ust. 1 pkt 5 ustawy, dotyczących zawarcia z innymi wykonawcami porozumienia mającego na celu zakłócenie konkurencji, </w:t>
            </w:r>
          </w:p>
          <w:p w14:paraId="6656D0D2" w14:textId="77777777" w:rsidR="00740856" w:rsidRPr="00763D50" w:rsidRDefault="00740856" w:rsidP="00AF3C81">
            <w:pPr>
              <w:numPr>
                <w:ilvl w:val="0"/>
                <w:numId w:val="56"/>
              </w:numPr>
              <w:jc w:val="both"/>
              <w:rPr>
                <w:rFonts w:ascii="Calibri" w:hAnsi="Calibri" w:cs="Calibri"/>
                <w:bCs/>
                <w:sz w:val="22"/>
              </w:rPr>
            </w:pPr>
            <w:r w:rsidRPr="00763D50">
              <w:rPr>
                <w:rFonts w:ascii="Calibri" w:hAnsi="Calibri" w:cs="Calibri"/>
                <w:bCs/>
                <w:sz w:val="22"/>
              </w:rPr>
              <w:t>art. 108 ust. 1 pkt 6 ustawy.</w:t>
            </w:r>
          </w:p>
        </w:tc>
      </w:tr>
      <w:tr w:rsidR="00740856" w:rsidRPr="00763D50" w14:paraId="3E006BB7" w14:textId="77777777" w:rsidTr="002979CE">
        <w:trPr>
          <w:trHeight w:val="2541"/>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3497498B" w14:textId="77777777" w:rsidR="00740856" w:rsidRPr="00763D50" w:rsidRDefault="00740856" w:rsidP="002979CE">
            <w:pPr>
              <w:jc w:val="both"/>
              <w:rPr>
                <w:rFonts w:ascii="Calibri" w:hAnsi="Calibri" w:cs="Calibri"/>
                <w:bCs/>
                <w:i/>
                <w:iCs/>
                <w:sz w:val="22"/>
              </w:rPr>
            </w:pPr>
            <w:r w:rsidRPr="00763D50">
              <w:rPr>
                <w:rFonts w:ascii="Calibri" w:hAnsi="Calibri" w:cs="Calibri"/>
                <w:bCs/>
                <w:sz w:val="22"/>
              </w:rPr>
              <w:t xml:space="preserve">Oświadczam(y), że zachodzą w stosunku do mnie podstawy wykluczenia z postępowania na podstawie art. …………………………ustawy Pzp </w:t>
            </w:r>
            <w:r w:rsidRPr="00763D50">
              <w:rPr>
                <w:rFonts w:ascii="Calibri" w:hAnsi="Calibri" w:cs="Calibri"/>
                <w:bCs/>
                <w:i/>
                <w:iCs/>
                <w:sz w:val="22"/>
              </w:rPr>
              <w:t>(podać mającą zastosowanie podstawę wykluczenia).</w:t>
            </w:r>
          </w:p>
          <w:p w14:paraId="2AED27B9" w14:textId="77777777" w:rsidR="00740856" w:rsidRPr="00763D50" w:rsidRDefault="00740856" w:rsidP="002979CE">
            <w:pPr>
              <w:jc w:val="both"/>
              <w:rPr>
                <w:rFonts w:ascii="Calibri" w:hAnsi="Calibri" w:cs="Calibri"/>
                <w:bCs/>
                <w:i/>
                <w:iCs/>
                <w:sz w:val="22"/>
              </w:rPr>
            </w:pPr>
            <w:r w:rsidRPr="00763D50">
              <w:rPr>
                <w:rFonts w:ascii="Calibri" w:hAnsi="Calibri" w:cs="Calibri"/>
                <w:bCs/>
                <w:sz w:val="22"/>
              </w:rPr>
              <w:t>Jednocześnie oświadczam, że w związku z ww. okolicznością, na</w:t>
            </w:r>
            <w:r w:rsidRPr="00763D50">
              <w:rPr>
                <w:rFonts w:ascii="Calibri" w:hAnsi="Calibri" w:cs="Calibri"/>
                <w:bCs/>
                <w:i/>
                <w:iCs/>
                <w:sz w:val="22"/>
              </w:rPr>
              <w:t xml:space="preserve"> </w:t>
            </w:r>
            <w:r w:rsidRPr="00763D50">
              <w:rPr>
                <w:rFonts w:ascii="Calibri" w:hAnsi="Calibri" w:cs="Calibri"/>
                <w:bCs/>
                <w:sz w:val="22"/>
              </w:rPr>
              <w:t>podstawie art. 110 ust. 2 ustawy Pzp podjąłem następujące czynności:</w:t>
            </w:r>
          </w:p>
          <w:p w14:paraId="6719AFF5" w14:textId="5F1566E8" w:rsidR="00740856" w:rsidRPr="00763D50" w:rsidRDefault="00740856" w:rsidP="002979CE">
            <w:pPr>
              <w:jc w:val="both"/>
              <w:rPr>
                <w:rFonts w:ascii="Calibri" w:hAnsi="Calibri" w:cs="Calibri"/>
                <w:bCs/>
                <w:sz w:val="22"/>
              </w:rPr>
            </w:pPr>
            <w:r w:rsidRPr="00763D50">
              <w:rPr>
                <w:rFonts w:ascii="Calibri" w:hAnsi="Calibri" w:cs="Calibri"/>
                <w:bCs/>
                <w:sz w:val="22"/>
              </w:rPr>
              <w:t>…………………………………………………………………………………….………………………………………………………………………</w:t>
            </w:r>
          </w:p>
          <w:p w14:paraId="5F803C58" w14:textId="64A32A7C" w:rsidR="00740856" w:rsidRPr="00763D50" w:rsidRDefault="00740856" w:rsidP="002979CE">
            <w:pPr>
              <w:jc w:val="both"/>
              <w:rPr>
                <w:rFonts w:ascii="Calibri" w:hAnsi="Calibri" w:cs="Calibri"/>
                <w:bCs/>
                <w:sz w:val="22"/>
              </w:rPr>
            </w:pPr>
            <w:r w:rsidRPr="00763D50">
              <w:rPr>
                <w:rFonts w:ascii="Calibri" w:hAnsi="Calibri" w:cs="Calibri"/>
                <w:bCs/>
                <w:sz w:val="22"/>
              </w:rPr>
              <w:t>………………………………………………………………………………….…………………………………………………………………………</w:t>
            </w:r>
          </w:p>
          <w:p w14:paraId="5597DCDA" w14:textId="15A6D641" w:rsidR="00740856" w:rsidRPr="00763D50" w:rsidRDefault="00740856" w:rsidP="00740856">
            <w:pPr>
              <w:jc w:val="both"/>
              <w:rPr>
                <w:rFonts w:ascii="Calibri" w:hAnsi="Calibri" w:cs="Calibri"/>
                <w:bCs/>
                <w:sz w:val="22"/>
              </w:rPr>
            </w:pPr>
            <w:r w:rsidRPr="00763D50">
              <w:rPr>
                <w:rFonts w:ascii="Calibri" w:hAnsi="Calibri" w:cs="Calibri"/>
                <w:bCs/>
                <w:sz w:val="22"/>
              </w:rPr>
              <w:t>………………………………………………………………………………….…………………………………………………………………………</w:t>
            </w:r>
          </w:p>
        </w:tc>
      </w:tr>
      <w:tr w:rsidR="00740856" w:rsidRPr="00763D50" w14:paraId="44D093B4" w14:textId="77777777" w:rsidTr="002979CE">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31312120" w14:textId="77777777" w:rsidR="00740856" w:rsidRPr="00763D50" w:rsidRDefault="00740856" w:rsidP="002979CE">
            <w:pPr>
              <w:jc w:val="both"/>
              <w:rPr>
                <w:rFonts w:ascii="Calibri" w:hAnsi="Calibri" w:cs="Calibri"/>
                <w:bCs/>
                <w:sz w:val="22"/>
              </w:rPr>
            </w:pPr>
            <w:r w:rsidRPr="00763D50">
              <w:rPr>
                <w:rFonts w:ascii="Calibri" w:hAnsi="Calibri" w:cs="Calibri"/>
                <w:bCs/>
                <w:sz w:val="22"/>
              </w:rPr>
              <w:t xml:space="preserve">Oświadczam, że wszystkie informacje podane w powyższych oświadczeniach są aktualne </w:t>
            </w:r>
            <w:r w:rsidRPr="00763D50">
              <w:rPr>
                <w:rFonts w:ascii="Calibri" w:hAnsi="Calibri" w:cs="Calibri"/>
                <w:bCs/>
                <w:sz w:val="22"/>
              </w:rPr>
              <w:br/>
              <w:t>i zgodne z prawdą oraz zostały przedstawione z pełną świadomością konsekwencji wprowadzenia zamawiającego w błąd przy przedstawianiu informacji.</w:t>
            </w:r>
          </w:p>
        </w:tc>
      </w:tr>
    </w:tbl>
    <w:p w14:paraId="10BF3A62" w14:textId="77777777" w:rsidR="00740856" w:rsidRPr="00675493" w:rsidRDefault="00740856" w:rsidP="00740856">
      <w:pPr>
        <w:rPr>
          <w:sz w:val="20"/>
        </w:rPr>
      </w:pPr>
    </w:p>
    <w:p w14:paraId="7997AE71" w14:textId="168B7EE9" w:rsidR="004A1462" w:rsidRPr="00CE35C8" w:rsidRDefault="00860E89" w:rsidP="005B1EB3">
      <w:pPr>
        <w:widowControl w:val="0"/>
        <w:spacing w:line="271" w:lineRule="auto"/>
        <w:rPr>
          <w:rFonts w:ascii="Calibri" w:hAnsi="Calibri" w:cs="Calibri"/>
          <w:b/>
          <w:i/>
          <w:sz w:val="22"/>
          <w:szCs w:val="22"/>
          <w:highlight w:val="yellow"/>
        </w:rPr>
      </w:pPr>
      <w:r w:rsidRPr="00CE35C8">
        <w:rPr>
          <w:rFonts w:ascii="Calibri" w:hAnsi="Calibri" w:cs="Calibri"/>
          <w:b/>
          <w:sz w:val="22"/>
          <w:szCs w:val="22"/>
          <w:highlight w:val="yellow"/>
        </w:rPr>
        <w:br w:type="page"/>
      </w:r>
    </w:p>
    <w:p w14:paraId="2ADC1C23" w14:textId="0CBEF2A7" w:rsidR="00AD236E" w:rsidRPr="00E717C6" w:rsidRDefault="00AD236E" w:rsidP="005B1EB3">
      <w:pPr>
        <w:pStyle w:val="Nagwek1"/>
        <w:numPr>
          <w:ilvl w:val="0"/>
          <w:numId w:val="2"/>
        </w:numPr>
        <w:spacing w:line="271" w:lineRule="auto"/>
        <w:ind w:right="-2"/>
        <w:rPr>
          <w:rFonts w:ascii="Calibri" w:hAnsi="Calibri" w:cs="Calibri"/>
          <w:b w:val="0"/>
          <w:color w:val="auto"/>
          <w:sz w:val="22"/>
          <w:szCs w:val="22"/>
        </w:rPr>
      </w:pPr>
      <w:bookmarkStart w:id="304" w:name="_Toc69214962"/>
      <w:r w:rsidRPr="00E717C6">
        <w:rPr>
          <w:rFonts w:ascii="Calibri" w:hAnsi="Calibri" w:cs="Calibri"/>
          <w:color w:val="auto"/>
          <w:sz w:val="22"/>
          <w:szCs w:val="22"/>
        </w:rPr>
        <w:lastRenderedPageBreak/>
        <w:t>WZÓR UMOWY</w:t>
      </w:r>
      <w:bookmarkEnd w:id="300"/>
      <w:bookmarkEnd w:id="301"/>
      <w:bookmarkEnd w:id="302"/>
      <w:bookmarkEnd w:id="304"/>
      <w:r w:rsidRPr="00E717C6">
        <w:rPr>
          <w:rFonts w:ascii="Calibri" w:hAnsi="Calibri" w:cs="Calibri"/>
          <w:color w:val="auto"/>
          <w:sz w:val="22"/>
          <w:szCs w:val="22"/>
        </w:rPr>
        <w:t xml:space="preserve"> </w:t>
      </w:r>
    </w:p>
    <w:p w14:paraId="2A3BDED9" w14:textId="2160172A" w:rsidR="00AD236E" w:rsidRPr="00E717C6" w:rsidRDefault="00AD236E" w:rsidP="005B1EB3">
      <w:pPr>
        <w:pStyle w:val="standardowy0"/>
        <w:spacing w:line="271" w:lineRule="auto"/>
        <w:ind w:right="-2"/>
        <w:jc w:val="center"/>
        <w:rPr>
          <w:rFonts w:ascii="Calibri" w:hAnsi="Calibri" w:cs="Calibri"/>
          <w:b/>
          <w:color w:val="auto"/>
          <w:sz w:val="22"/>
          <w:szCs w:val="22"/>
        </w:rPr>
      </w:pPr>
      <w:r w:rsidRPr="00E717C6">
        <w:rPr>
          <w:rFonts w:ascii="Calibri" w:hAnsi="Calibri" w:cs="Calibri"/>
          <w:b/>
          <w:color w:val="auto"/>
          <w:sz w:val="22"/>
          <w:szCs w:val="22"/>
        </w:rPr>
        <w:t>Umowa nr ............../PCSS/</w:t>
      </w:r>
      <w:r w:rsidR="00C61B0A" w:rsidRPr="00E717C6">
        <w:rPr>
          <w:rFonts w:ascii="Calibri" w:hAnsi="Calibri" w:cs="Calibri"/>
          <w:b/>
          <w:color w:val="auto"/>
          <w:sz w:val="22"/>
          <w:szCs w:val="22"/>
        </w:rPr>
        <w:t>202</w:t>
      </w:r>
      <w:r w:rsidR="00C61B0A">
        <w:rPr>
          <w:rFonts w:ascii="Calibri" w:hAnsi="Calibri" w:cs="Calibri"/>
          <w:b/>
          <w:color w:val="auto"/>
          <w:sz w:val="22"/>
          <w:szCs w:val="22"/>
        </w:rPr>
        <w:t>2</w:t>
      </w:r>
    </w:p>
    <w:p w14:paraId="55E0F53C" w14:textId="77777777" w:rsidR="00AD236E" w:rsidRPr="00E717C6" w:rsidRDefault="00AD236E" w:rsidP="005B1EB3">
      <w:pPr>
        <w:pStyle w:val="standardowy0"/>
        <w:spacing w:line="271" w:lineRule="auto"/>
        <w:ind w:right="-2"/>
        <w:jc w:val="center"/>
        <w:rPr>
          <w:rFonts w:ascii="Calibri" w:hAnsi="Calibri" w:cs="Calibri"/>
          <w:b/>
          <w:color w:val="auto"/>
          <w:sz w:val="22"/>
          <w:szCs w:val="22"/>
        </w:rPr>
      </w:pPr>
    </w:p>
    <w:p w14:paraId="322CE6CC" w14:textId="7E656BF0" w:rsidR="00AD236E" w:rsidRPr="00E717C6" w:rsidRDefault="00AD236E" w:rsidP="005D7040">
      <w:pPr>
        <w:spacing w:after="120" w:line="271" w:lineRule="auto"/>
        <w:rPr>
          <w:rFonts w:ascii="Calibri" w:hAnsi="Calibri" w:cs="Calibri"/>
          <w:sz w:val="22"/>
          <w:szCs w:val="22"/>
        </w:rPr>
      </w:pPr>
      <w:r w:rsidRPr="00E717C6">
        <w:rPr>
          <w:rFonts w:ascii="Calibri" w:hAnsi="Calibri" w:cs="Calibri"/>
          <w:sz w:val="22"/>
          <w:szCs w:val="22"/>
        </w:rPr>
        <w:t>zawarta w dniu ......................</w:t>
      </w:r>
      <w:r w:rsidR="00C61B0A" w:rsidRPr="00E717C6">
        <w:rPr>
          <w:rFonts w:ascii="Calibri" w:hAnsi="Calibri" w:cs="Calibri"/>
          <w:sz w:val="22"/>
          <w:szCs w:val="22"/>
        </w:rPr>
        <w:t>202</w:t>
      </w:r>
      <w:r w:rsidR="00C61B0A">
        <w:rPr>
          <w:rFonts w:ascii="Calibri" w:hAnsi="Calibri" w:cs="Calibri"/>
          <w:sz w:val="22"/>
          <w:szCs w:val="22"/>
        </w:rPr>
        <w:t>2</w:t>
      </w:r>
      <w:r w:rsidR="00C61B0A" w:rsidRPr="00E717C6">
        <w:rPr>
          <w:rFonts w:ascii="Calibri" w:hAnsi="Calibri" w:cs="Calibri"/>
          <w:sz w:val="22"/>
          <w:szCs w:val="22"/>
        </w:rPr>
        <w:t xml:space="preserve"> </w:t>
      </w:r>
      <w:r w:rsidRPr="00E717C6">
        <w:rPr>
          <w:rFonts w:ascii="Calibri" w:hAnsi="Calibri" w:cs="Calibri"/>
          <w:sz w:val="22"/>
          <w:szCs w:val="22"/>
        </w:rPr>
        <w:t>r. w Poznaniu pomiędzy:</w:t>
      </w:r>
    </w:p>
    <w:p w14:paraId="7F9EFE71" w14:textId="6BD4DA7B" w:rsidR="00AD236E" w:rsidRPr="00E717C6" w:rsidRDefault="00AD236E" w:rsidP="005D7040">
      <w:pPr>
        <w:spacing w:before="120" w:line="271" w:lineRule="auto"/>
        <w:jc w:val="both"/>
        <w:rPr>
          <w:rFonts w:ascii="Calibri" w:hAnsi="Calibri" w:cs="Calibri"/>
          <w:sz w:val="22"/>
          <w:szCs w:val="22"/>
        </w:rPr>
      </w:pPr>
      <w:r w:rsidRPr="00E717C6">
        <w:rPr>
          <w:rFonts w:ascii="Calibri" w:hAnsi="Calibri" w:cs="Calibri"/>
          <w:b/>
          <w:bCs/>
          <w:sz w:val="22"/>
          <w:szCs w:val="22"/>
        </w:rPr>
        <w:t>Instytutem Chemii Bioorganicznej Polskiej Akademii Nauk</w:t>
      </w:r>
      <w:r w:rsidRPr="00E717C6">
        <w:rPr>
          <w:rFonts w:ascii="Calibri" w:hAnsi="Calibri" w:cs="Calibri"/>
          <w:b/>
          <w:sz w:val="22"/>
          <w:szCs w:val="22"/>
        </w:rPr>
        <w:t xml:space="preserve"> </w:t>
      </w:r>
      <w:r w:rsidRPr="00E717C6">
        <w:rPr>
          <w:rFonts w:ascii="Calibri" w:hAnsi="Calibri" w:cs="Calibri"/>
          <w:b/>
          <w:bCs/>
          <w:sz w:val="22"/>
          <w:szCs w:val="22"/>
        </w:rPr>
        <w:t>Poznańskim Centrum Superkomputerowo-Sieciowym</w:t>
      </w:r>
      <w:r w:rsidRPr="00E717C6">
        <w:rPr>
          <w:rFonts w:ascii="Calibri" w:hAnsi="Calibri" w:cs="Calibri"/>
          <w:sz w:val="22"/>
          <w:szCs w:val="22"/>
        </w:rPr>
        <w:t xml:space="preserve">, z siedzibą w Poznaniu (61-704) przy ul. Z. Noskowskiego 12/14, </w:t>
      </w:r>
      <w:r w:rsidR="00576A98" w:rsidRPr="00E717C6">
        <w:rPr>
          <w:rFonts w:ascii="Calibri" w:hAnsi="Calibri" w:cs="Calibri"/>
          <w:sz w:val="22"/>
          <w:szCs w:val="22"/>
        </w:rPr>
        <w:t>adres korespondencyjny: ul.</w:t>
      </w:r>
      <w:r w:rsidR="00E617B3" w:rsidRPr="00E717C6">
        <w:rPr>
          <w:rFonts w:ascii="Calibri" w:hAnsi="Calibri" w:cs="Calibri"/>
          <w:sz w:val="22"/>
          <w:szCs w:val="22"/>
        </w:rPr>
        <w:t> </w:t>
      </w:r>
      <w:r w:rsidR="00576A98" w:rsidRPr="00E717C6">
        <w:rPr>
          <w:rFonts w:ascii="Calibri" w:hAnsi="Calibri" w:cs="Calibri"/>
          <w:sz w:val="22"/>
          <w:szCs w:val="22"/>
        </w:rPr>
        <w:t xml:space="preserve">Jana Pawła II 10, 61-139 Poznań, </w:t>
      </w:r>
      <w:r w:rsidRPr="00E717C6">
        <w:rPr>
          <w:rFonts w:ascii="Calibri" w:hAnsi="Calibri" w:cs="Calibri"/>
          <w:sz w:val="22"/>
          <w:szCs w:val="22"/>
        </w:rPr>
        <w:t xml:space="preserve">zwanym dalej </w:t>
      </w:r>
      <w:r w:rsidRPr="00E717C6">
        <w:rPr>
          <w:rFonts w:ascii="Calibri" w:hAnsi="Calibri" w:cs="Calibri"/>
          <w:b/>
          <w:sz w:val="22"/>
          <w:szCs w:val="22"/>
        </w:rPr>
        <w:t>Zamawiającym,</w:t>
      </w:r>
      <w:r w:rsidRPr="00E717C6">
        <w:rPr>
          <w:rFonts w:ascii="Calibri" w:hAnsi="Calibri" w:cs="Calibri"/>
          <w:sz w:val="22"/>
          <w:szCs w:val="22"/>
        </w:rPr>
        <w:t xml:space="preserve"> reprezentowanym przez:</w:t>
      </w:r>
    </w:p>
    <w:p w14:paraId="11942931" w14:textId="77777777" w:rsidR="00AD236E" w:rsidRPr="00E717C6" w:rsidRDefault="00AD236E" w:rsidP="005D7040">
      <w:pPr>
        <w:pStyle w:val="Tekstpodstawowy31"/>
        <w:suppressAutoHyphens/>
        <w:spacing w:before="120" w:line="271" w:lineRule="auto"/>
        <w:rPr>
          <w:rFonts w:ascii="Calibri" w:hAnsi="Calibri" w:cs="Calibri"/>
          <w:color w:val="auto"/>
          <w:spacing w:val="-2"/>
          <w:szCs w:val="22"/>
        </w:rPr>
      </w:pPr>
      <w:r w:rsidRPr="00E717C6">
        <w:rPr>
          <w:rFonts w:ascii="Calibri" w:hAnsi="Calibri" w:cs="Calibri"/>
          <w:color w:val="auto"/>
          <w:spacing w:val="-2"/>
          <w:szCs w:val="22"/>
        </w:rPr>
        <w:t>…………………………………</w:t>
      </w:r>
    </w:p>
    <w:p w14:paraId="7BFD0541" w14:textId="77777777" w:rsidR="00AD236E" w:rsidRPr="00E717C6" w:rsidRDefault="00AD236E" w:rsidP="005D7040">
      <w:pPr>
        <w:pStyle w:val="Standard"/>
        <w:tabs>
          <w:tab w:val="left" w:pos="360"/>
        </w:tabs>
        <w:spacing w:before="120" w:after="120" w:line="271" w:lineRule="auto"/>
        <w:jc w:val="both"/>
        <w:rPr>
          <w:rFonts w:ascii="Calibri" w:hAnsi="Calibri" w:cs="Calibri"/>
          <w:sz w:val="22"/>
          <w:szCs w:val="22"/>
        </w:rPr>
      </w:pPr>
      <w:r w:rsidRPr="00E717C6">
        <w:rPr>
          <w:rFonts w:ascii="Calibri" w:hAnsi="Calibri" w:cs="Calibri"/>
          <w:sz w:val="22"/>
          <w:szCs w:val="22"/>
        </w:rPr>
        <w:t>a</w:t>
      </w:r>
    </w:p>
    <w:p w14:paraId="34BF8141" w14:textId="77777777" w:rsidR="00AD236E" w:rsidRPr="00E717C6" w:rsidRDefault="00AD236E" w:rsidP="005D7040">
      <w:pPr>
        <w:tabs>
          <w:tab w:val="left" w:pos="360"/>
        </w:tabs>
        <w:spacing w:after="120" w:line="271" w:lineRule="auto"/>
        <w:jc w:val="both"/>
        <w:rPr>
          <w:rFonts w:ascii="Calibri" w:hAnsi="Calibri" w:cs="Calibri"/>
          <w:sz w:val="22"/>
          <w:szCs w:val="22"/>
        </w:rPr>
      </w:pPr>
      <w:r w:rsidRPr="00E717C6">
        <w:rPr>
          <w:rFonts w:ascii="Calibri" w:hAnsi="Calibri" w:cs="Calibri"/>
          <w:b/>
          <w:sz w:val="22"/>
          <w:szCs w:val="22"/>
        </w:rPr>
        <w:t>...........................</w:t>
      </w:r>
      <w:r w:rsidRPr="00E717C6">
        <w:rPr>
          <w:rFonts w:ascii="Calibri" w:hAnsi="Calibri" w:cs="Calibri"/>
          <w:sz w:val="22"/>
          <w:szCs w:val="22"/>
        </w:rPr>
        <w:t xml:space="preserve"> z siedzibą w ................, (kod pocztowy) przy ul. ............, wpisaną do Krajowego Rejestru Sądowego pod numerem KRS ...................... w Sądzie Rejonowym dla ................................. w ................., ...... Wydziale Gospodarczym Krajowego Rejestru Sądowego, kapitał zakładowy .........................................., zwaną dalej </w:t>
      </w:r>
      <w:r w:rsidRPr="00E717C6">
        <w:rPr>
          <w:rFonts w:ascii="Calibri" w:hAnsi="Calibri" w:cs="Calibri"/>
          <w:b/>
          <w:sz w:val="22"/>
          <w:szCs w:val="22"/>
        </w:rPr>
        <w:t>Wykonawcą</w:t>
      </w:r>
      <w:r w:rsidRPr="00E717C6">
        <w:rPr>
          <w:rFonts w:ascii="Calibri" w:hAnsi="Calibri" w:cs="Calibri"/>
          <w:sz w:val="22"/>
          <w:szCs w:val="22"/>
        </w:rPr>
        <w:t>, reprezentowaną przez:</w:t>
      </w:r>
    </w:p>
    <w:p w14:paraId="57D7DD80" w14:textId="63A25F81" w:rsidR="00AD236E" w:rsidRPr="00763D50" w:rsidRDefault="00AD236E" w:rsidP="005B1EB3">
      <w:pPr>
        <w:pStyle w:val="Tekstpodstawowy31"/>
        <w:tabs>
          <w:tab w:val="left" w:pos="1800"/>
        </w:tabs>
        <w:spacing w:line="271" w:lineRule="auto"/>
        <w:ind w:left="720" w:right="-2" w:hanging="720"/>
        <w:rPr>
          <w:rFonts w:ascii="Calibri" w:hAnsi="Calibri" w:cs="Calibri"/>
          <w:color w:val="auto"/>
          <w:spacing w:val="-2"/>
          <w:szCs w:val="22"/>
        </w:rPr>
      </w:pPr>
      <w:r w:rsidRPr="00763D50">
        <w:rPr>
          <w:rFonts w:ascii="Calibri" w:hAnsi="Calibri" w:cs="Calibri"/>
          <w:color w:val="auto"/>
          <w:spacing w:val="-2"/>
          <w:szCs w:val="22"/>
        </w:rPr>
        <w:t>…………………………………….</w:t>
      </w:r>
    </w:p>
    <w:p w14:paraId="44D171E8" w14:textId="6AE4A47B" w:rsidR="00506E8E" w:rsidRPr="00CE35C8" w:rsidRDefault="00506E8E" w:rsidP="005B1EB3">
      <w:pPr>
        <w:pStyle w:val="Tekstpodstawowy31"/>
        <w:tabs>
          <w:tab w:val="left" w:pos="1800"/>
        </w:tabs>
        <w:spacing w:line="271" w:lineRule="auto"/>
        <w:ind w:left="720" w:right="-2" w:hanging="720"/>
        <w:jc w:val="center"/>
        <w:rPr>
          <w:rFonts w:ascii="Calibri" w:hAnsi="Calibri" w:cs="Calibri"/>
          <w:color w:val="auto"/>
          <w:spacing w:val="-2"/>
          <w:szCs w:val="22"/>
          <w:highlight w:val="yellow"/>
        </w:rPr>
      </w:pPr>
    </w:p>
    <w:p w14:paraId="2B27ED42" w14:textId="6C02741A" w:rsidR="00E717C6" w:rsidRPr="00AF3C81" w:rsidRDefault="00506E8E" w:rsidP="006803BB">
      <w:pPr>
        <w:tabs>
          <w:tab w:val="num" w:pos="2422"/>
        </w:tabs>
        <w:spacing w:line="271" w:lineRule="auto"/>
        <w:jc w:val="center"/>
        <w:outlineLvl w:val="2"/>
        <w:rPr>
          <w:rFonts w:ascii="Calibri" w:hAnsi="Calibri" w:cs="Calibri"/>
          <w:spacing w:val="-2"/>
          <w:sz w:val="22"/>
          <w:szCs w:val="22"/>
        </w:rPr>
      </w:pPr>
      <w:r w:rsidRPr="00E717C6">
        <w:rPr>
          <w:rFonts w:ascii="Calibri" w:hAnsi="Calibri" w:cs="Calibri"/>
          <w:spacing w:val="-2"/>
          <w:sz w:val="22"/>
          <w:szCs w:val="22"/>
        </w:rPr>
        <w:t>Przedmiot zamówienia dotyczy realiz</w:t>
      </w:r>
      <w:r w:rsidR="00E717C6" w:rsidRPr="00E717C6">
        <w:rPr>
          <w:rFonts w:ascii="Calibri" w:hAnsi="Calibri" w:cs="Calibri"/>
          <w:spacing w:val="-2"/>
          <w:sz w:val="22"/>
          <w:szCs w:val="22"/>
        </w:rPr>
        <w:t xml:space="preserve">acji prac w ramach </w:t>
      </w:r>
      <w:r w:rsidR="00C61B0A" w:rsidRPr="00C61B0A">
        <w:rPr>
          <w:rFonts w:ascii="Calibri" w:hAnsi="Calibri" w:cs="Calibri"/>
          <w:spacing w:val="-2"/>
          <w:sz w:val="22"/>
          <w:szCs w:val="22"/>
        </w:rPr>
        <w:t>projektu pn.: „PIONIER-LAB – Krajowa Platforma Integracji Infrastruktur Badawczych z Ekosystemami Innowacji” Nr projektu: POIR.04.02.00-30-A005/16 w ramach Działania 4.2, Programu Operacyjnego Inteligentny Rozwój 2014-2020, współfinansowany ze środków Europejskiego Funduszu Rozwoju Regionalnego oraz w ramach projektu pn.: „ECBiG – Europejskie Centrum Bioinformatyki i Genomiki - MOSAIC”. Nr projektu POIR.04.02.00-00-D017w ramach Działania 4.2, Programu Operacyjnego Inteligentny Rozwój 2014-2020, współfinansowany ze środków Europejskiego Funduszu Rozwoju Regionalnego</w:t>
      </w:r>
    </w:p>
    <w:p w14:paraId="04F204AE" w14:textId="77777777" w:rsidR="00C61B0A" w:rsidRDefault="00C61B0A" w:rsidP="005B1EB3">
      <w:pPr>
        <w:spacing w:line="271" w:lineRule="auto"/>
        <w:ind w:right="-2"/>
        <w:jc w:val="center"/>
        <w:rPr>
          <w:rFonts w:ascii="Calibri" w:hAnsi="Calibri" w:cs="Calibri"/>
          <w:bCs/>
          <w:sz w:val="22"/>
          <w:szCs w:val="22"/>
        </w:rPr>
      </w:pPr>
    </w:p>
    <w:p w14:paraId="0F596CC4" w14:textId="72C4DA27" w:rsidR="00AD236E" w:rsidRPr="00E717C6" w:rsidRDefault="00AD236E" w:rsidP="005B1EB3">
      <w:pPr>
        <w:spacing w:line="271" w:lineRule="auto"/>
        <w:ind w:right="-2"/>
        <w:jc w:val="center"/>
        <w:rPr>
          <w:rFonts w:ascii="Calibri" w:hAnsi="Calibri" w:cs="Calibri"/>
          <w:bCs/>
          <w:sz w:val="22"/>
          <w:szCs w:val="22"/>
        </w:rPr>
      </w:pPr>
      <w:r w:rsidRPr="00E717C6">
        <w:rPr>
          <w:rFonts w:ascii="Calibri" w:hAnsi="Calibri" w:cs="Calibri"/>
          <w:bCs/>
          <w:sz w:val="22"/>
          <w:szCs w:val="22"/>
        </w:rPr>
        <w:t>§1.</w:t>
      </w:r>
    </w:p>
    <w:p w14:paraId="74AE58F1" w14:textId="2892BCD0" w:rsidR="00AD236E" w:rsidRPr="00E717C6" w:rsidRDefault="00AD236E" w:rsidP="005B1EB3">
      <w:pPr>
        <w:numPr>
          <w:ilvl w:val="0"/>
          <w:numId w:val="1"/>
        </w:numPr>
        <w:tabs>
          <w:tab w:val="left" w:pos="1074"/>
        </w:tabs>
        <w:spacing w:line="271" w:lineRule="auto"/>
        <w:ind w:right="-2"/>
        <w:jc w:val="both"/>
        <w:rPr>
          <w:rFonts w:ascii="Calibri" w:hAnsi="Calibri" w:cs="Calibri"/>
          <w:sz w:val="22"/>
          <w:szCs w:val="22"/>
        </w:rPr>
      </w:pPr>
      <w:r w:rsidRPr="00E717C6">
        <w:rPr>
          <w:rFonts w:ascii="Calibri" w:hAnsi="Calibri" w:cs="Calibri"/>
          <w:sz w:val="22"/>
          <w:szCs w:val="22"/>
        </w:rPr>
        <w:t xml:space="preserve">Podstawą do zawarcia umowy jest </w:t>
      </w:r>
      <w:r w:rsidR="00576A98" w:rsidRPr="00E717C6">
        <w:rPr>
          <w:rFonts w:ascii="Calibri" w:hAnsi="Calibri" w:cs="Calibri"/>
          <w:sz w:val="22"/>
          <w:szCs w:val="22"/>
        </w:rPr>
        <w:t xml:space="preserve">rozstrzygnięcie postępowania o udzielenie zamówienia publicznego prowadzonego w trybie przetargu nieograniczonego (nr </w:t>
      </w:r>
      <w:r w:rsidR="00576A98" w:rsidRPr="00637C31">
        <w:rPr>
          <w:rFonts w:ascii="Calibri" w:hAnsi="Calibri" w:cs="Calibri"/>
          <w:sz w:val="22"/>
          <w:szCs w:val="22"/>
        </w:rPr>
        <w:t xml:space="preserve">postępowania </w:t>
      </w:r>
      <w:r w:rsidR="00576A98" w:rsidRPr="00637C31">
        <w:rPr>
          <w:rFonts w:ascii="Calibri" w:hAnsi="Calibri" w:cs="Calibri"/>
          <w:b/>
          <w:sz w:val="22"/>
          <w:szCs w:val="22"/>
        </w:rPr>
        <w:t xml:space="preserve">PN </w:t>
      </w:r>
      <w:r w:rsidR="00637C31" w:rsidRPr="00637C31">
        <w:rPr>
          <w:rFonts w:ascii="Calibri" w:hAnsi="Calibri" w:cs="Calibri"/>
          <w:b/>
          <w:sz w:val="22"/>
          <w:szCs w:val="22"/>
        </w:rPr>
        <w:t>6/02/</w:t>
      </w:r>
      <w:r w:rsidR="00E717C6" w:rsidRPr="00637C31">
        <w:rPr>
          <w:rFonts w:ascii="Calibri" w:hAnsi="Calibri" w:cs="Calibri"/>
          <w:b/>
          <w:sz w:val="22"/>
          <w:szCs w:val="22"/>
        </w:rPr>
        <w:t>2022</w:t>
      </w:r>
      <w:r w:rsidR="00576A98" w:rsidRPr="00637C31">
        <w:rPr>
          <w:rFonts w:ascii="Calibri" w:hAnsi="Calibri" w:cs="Calibri"/>
          <w:b/>
          <w:sz w:val="22"/>
          <w:szCs w:val="22"/>
        </w:rPr>
        <w:t xml:space="preserve"> – </w:t>
      </w:r>
      <w:r w:rsidR="00E717C6" w:rsidRPr="00637C31">
        <w:rPr>
          <w:rFonts w:ascii="Calibri" w:hAnsi="Calibri" w:cs="Calibri"/>
          <w:b/>
          <w:sz w:val="22"/>
          <w:szCs w:val="22"/>
        </w:rPr>
        <w:t>zestawy komputerowe</w:t>
      </w:r>
      <w:r w:rsidR="00576A98" w:rsidRPr="00637C31">
        <w:rPr>
          <w:rFonts w:ascii="Calibri" w:hAnsi="Calibri" w:cs="Calibri"/>
          <w:sz w:val="22"/>
          <w:szCs w:val="22"/>
        </w:rPr>
        <w:t xml:space="preserve">) </w:t>
      </w:r>
      <w:r w:rsidRPr="00637C31">
        <w:rPr>
          <w:rFonts w:ascii="Calibri" w:hAnsi="Calibri" w:cs="Calibri"/>
          <w:sz w:val="22"/>
          <w:szCs w:val="22"/>
        </w:rPr>
        <w:t>ogłoszonego w Dzienniku Urzędowym Unii Europejskiej p</w:t>
      </w:r>
      <w:r w:rsidRPr="00E717C6">
        <w:rPr>
          <w:rFonts w:ascii="Calibri" w:hAnsi="Calibri" w:cs="Calibri"/>
          <w:sz w:val="22"/>
          <w:szCs w:val="22"/>
        </w:rPr>
        <w:t xml:space="preserve">od nr ........................... dnia ……….., na </w:t>
      </w:r>
      <w:r w:rsidR="00576A98" w:rsidRPr="00C61B0A">
        <w:rPr>
          <w:rFonts w:ascii="Calibri" w:hAnsi="Calibri" w:cs="Calibri"/>
          <w:b/>
          <w:sz w:val="22"/>
          <w:szCs w:val="22"/>
        </w:rPr>
        <w:t xml:space="preserve">dostawę </w:t>
      </w:r>
      <w:r w:rsidR="00E717C6" w:rsidRPr="00763D50">
        <w:rPr>
          <w:rFonts w:ascii="Calibri" w:hAnsi="Calibri" w:cs="Calibri"/>
          <w:b/>
          <w:sz w:val="22"/>
          <w:szCs w:val="22"/>
        </w:rPr>
        <w:t>zestawów komputerowych</w:t>
      </w:r>
      <w:r w:rsidR="007B1140" w:rsidRPr="00C61B0A">
        <w:rPr>
          <w:rFonts w:ascii="Calibri" w:hAnsi="Calibri" w:cs="Calibri"/>
          <w:b/>
          <w:sz w:val="22"/>
          <w:szCs w:val="22"/>
        </w:rPr>
        <w:t>.</w:t>
      </w:r>
      <w:r w:rsidR="007B1140" w:rsidRPr="00E717C6">
        <w:rPr>
          <w:rFonts w:ascii="Calibri" w:hAnsi="Calibri" w:cs="Calibri"/>
          <w:b/>
          <w:sz w:val="22"/>
          <w:szCs w:val="22"/>
        </w:rPr>
        <w:t xml:space="preserve"> </w:t>
      </w:r>
      <w:r w:rsidRPr="00E717C6">
        <w:rPr>
          <w:rFonts w:ascii="Calibri" w:hAnsi="Calibri" w:cs="Calibri"/>
          <w:bCs/>
          <w:sz w:val="22"/>
          <w:szCs w:val="22"/>
        </w:rPr>
        <w:t>Przedmiot zamówienia zostanie wykonany</w:t>
      </w:r>
      <w:r w:rsidR="003A1B70" w:rsidRPr="00E717C6">
        <w:rPr>
          <w:rFonts w:ascii="Calibri" w:hAnsi="Calibri" w:cs="Calibri"/>
          <w:bCs/>
          <w:sz w:val="22"/>
          <w:szCs w:val="22"/>
        </w:rPr>
        <w:t xml:space="preserve"> </w:t>
      </w:r>
      <w:r w:rsidRPr="00E717C6">
        <w:rPr>
          <w:rFonts w:ascii="Calibri" w:hAnsi="Calibri" w:cs="Calibri"/>
          <w:sz w:val="22"/>
          <w:szCs w:val="22"/>
        </w:rPr>
        <w:t>zgodnie</w:t>
      </w:r>
      <w:r w:rsidR="003A1B70" w:rsidRPr="00E717C6">
        <w:rPr>
          <w:rFonts w:ascii="Calibri" w:hAnsi="Calibri" w:cs="Calibri"/>
          <w:sz w:val="22"/>
          <w:szCs w:val="22"/>
        </w:rPr>
        <w:t xml:space="preserve"> </w:t>
      </w:r>
      <w:r w:rsidRPr="00E717C6">
        <w:rPr>
          <w:rFonts w:ascii="Calibri" w:hAnsi="Calibri" w:cs="Calibri"/>
          <w:sz w:val="22"/>
          <w:szCs w:val="22"/>
        </w:rPr>
        <w:t>z wymaganiami określonymi w SWZ, niniej</w:t>
      </w:r>
      <w:r w:rsidR="007B1140" w:rsidRPr="00E717C6">
        <w:rPr>
          <w:rFonts w:ascii="Calibri" w:hAnsi="Calibri" w:cs="Calibri"/>
          <w:sz w:val="22"/>
          <w:szCs w:val="22"/>
        </w:rPr>
        <w:t xml:space="preserve">szą umową oraz ofertą Wykonawcy. </w:t>
      </w:r>
      <w:r w:rsidRPr="00E717C6">
        <w:rPr>
          <w:rFonts w:ascii="Calibri" w:hAnsi="Calibri" w:cs="Calibri"/>
          <w:sz w:val="22"/>
          <w:szCs w:val="22"/>
        </w:rPr>
        <w:t xml:space="preserve">Kopia </w:t>
      </w:r>
      <w:r w:rsidR="007B1140" w:rsidRPr="00E717C6">
        <w:rPr>
          <w:rFonts w:ascii="Calibri" w:hAnsi="Calibri" w:cs="Calibri"/>
          <w:sz w:val="22"/>
          <w:szCs w:val="22"/>
        </w:rPr>
        <w:t xml:space="preserve">Formularza </w:t>
      </w:r>
      <w:r w:rsidRPr="00E717C6">
        <w:rPr>
          <w:rFonts w:ascii="Calibri" w:hAnsi="Calibri" w:cs="Calibri"/>
          <w:sz w:val="22"/>
          <w:szCs w:val="22"/>
        </w:rPr>
        <w:t>oferty Wykonawcy stanowi Z</w:t>
      </w:r>
      <w:r w:rsidRPr="00E717C6">
        <w:rPr>
          <w:rFonts w:ascii="Calibri" w:hAnsi="Calibri" w:cs="Calibri"/>
          <w:bCs/>
          <w:sz w:val="22"/>
          <w:szCs w:val="22"/>
        </w:rPr>
        <w:t>ałącznik nr 1</w:t>
      </w:r>
      <w:r w:rsidRPr="00E717C6">
        <w:rPr>
          <w:rFonts w:ascii="Calibri" w:hAnsi="Calibri" w:cs="Calibri"/>
          <w:sz w:val="22"/>
          <w:szCs w:val="22"/>
        </w:rPr>
        <w:t xml:space="preserve"> do umowy.</w:t>
      </w:r>
    </w:p>
    <w:p w14:paraId="5F97092A" w14:textId="4D25C6D9" w:rsidR="00AD236E" w:rsidRPr="00E717C6" w:rsidRDefault="0092653B" w:rsidP="005B1EB3">
      <w:pPr>
        <w:numPr>
          <w:ilvl w:val="0"/>
          <w:numId w:val="1"/>
        </w:numPr>
        <w:tabs>
          <w:tab w:val="left" w:pos="1074"/>
        </w:tabs>
        <w:spacing w:line="271" w:lineRule="auto"/>
        <w:ind w:right="-2"/>
        <w:jc w:val="both"/>
        <w:rPr>
          <w:rFonts w:ascii="Calibri" w:hAnsi="Calibri" w:cs="Calibri"/>
          <w:sz w:val="22"/>
          <w:szCs w:val="22"/>
        </w:rPr>
      </w:pPr>
      <w:r w:rsidRPr="00936941">
        <w:rPr>
          <w:rFonts w:asciiTheme="minorHAnsi" w:hAnsiTheme="minorHAnsi" w:cstheme="minorHAnsi"/>
          <w:sz w:val="22"/>
          <w:szCs w:val="22"/>
        </w:rPr>
        <w:t>Wykonawca udziela Zamawiającemu</w:t>
      </w:r>
      <w:r w:rsidRPr="006A0C61">
        <w:rPr>
          <w:rFonts w:asciiTheme="minorHAnsi" w:hAnsiTheme="minorHAnsi" w:cstheme="minorHAnsi"/>
          <w:sz w:val="22"/>
          <w:szCs w:val="22"/>
        </w:rPr>
        <w:t xml:space="preserve"> gwarancji </w:t>
      </w:r>
      <w:r w:rsidRPr="00936941">
        <w:rPr>
          <w:rFonts w:asciiTheme="minorHAnsi" w:hAnsiTheme="minorHAnsi" w:cstheme="minorHAnsi"/>
          <w:sz w:val="22"/>
          <w:szCs w:val="22"/>
        </w:rPr>
        <w:t>jakości i zobowiązuje się do wykonywania</w:t>
      </w:r>
      <w:r w:rsidRPr="006A0C61">
        <w:rPr>
          <w:rFonts w:asciiTheme="minorHAnsi" w:hAnsiTheme="minorHAnsi" w:cstheme="minorHAnsi"/>
          <w:sz w:val="22"/>
          <w:szCs w:val="22"/>
        </w:rPr>
        <w:t xml:space="preserve"> świadczeń </w:t>
      </w:r>
      <w:r w:rsidRPr="00936941">
        <w:rPr>
          <w:rFonts w:asciiTheme="minorHAnsi" w:hAnsiTheme="minorHAnsi" w:cstheme="minorHAnsi"/>
          <w:sz w:val="22"/>
          <w:szCs w:val="22"/>
        </w:rPr>
        <w:t xml:space="preserve">z niej </w:t>
      </w:r>
      <w:r w:rsidRPr="006A0C61">
        <w:rPr>
          <w:rFonts w:asciiTheme="minorHAnsi" w:hAnsiTheme="minorHAnsi" w:cstheme="minorHAnsi"/>
          <w:sz w:val="22"/>
          <w:szCs w:val="22"/>
        </w:rPr>
        <w:t>wynikających</w:t>
      </w:r>
      <w:r w:rsidR="000F001C">
        <w:rPr>
          <w:rFonts w:asciiTheme="minorHAnsi" w:hAnsiTheme="minorHAnsi" w:cstheme="minorHAnsi"/>
          <w:sz w:val="22"/>
          <w:szCs w:val="22"/>
        </w:rPr>
        <w:t xml:space="preserve"> zgodnie z niniejszą umową</w:t>
      </w:r>
      <w:r w:rsidRPr="00936941">
        <w:rPr>
          <w:rFonts w:asciiTheme="minorHAnsi" w:hAnsiTheme="minorHAnsi" w:cstheme="minorHAnsi"/>
          <w:sz w:val="22"/>
          <w:szCs w:val="22"/>
        </w:rPr>
        <w:t>.</w:t>
      </w:r>
      <w:r w:rsidRPr="006A0C61">
        <w:rPr>
          <w:rFonts w:asciiTheme="minorHAnsi" w:hAnsiTheme="minorHAnsi" w:cstheme="minorHAnsi"/>
          <w:sz w:val="22"/>
          <w:szCs w:val="22"/>
        </w:rPr>
        <w:t xml:space="preserve"> Wymagania dotyczące gwarancji zostały określone w niniejszej umowie</w:t>
      </w:r>
      <w:r w:rsidRPr="006A0C61">
        <w:rPr>
          <w:rFonts w:asciiTheme="minorHAnsi" w:hAnsiTheme="minorHAnsi" w:cstheme="minorHAnsi"/>
          <w:bCs/>
          <w:sz w:val="22"/>
          <w:szCs w:val="22"/>
        </w:rPr>
        <w:t>.</w:t>
      </w:r>
    </w:p>
    <w:p w14:paraId="327E620A" w14:textId="15497BE2" w:rsidR="007B1140" w:rsidRPr="00E717C6" w:rsidRDefault="00AD236E" w:rsidP="005B1EB3">
      <w:pPr>
        <w:numPr>
          <w:ilvl w:val="0"/>
          <w:numId w:val="1"/>
        </w:numPr>
        <w:tabs>
          <w:tab w:val="left" w:pos="1074"/>
        </w:tabs>
        <w:spacing w:line="271" w:lineRule="auto"/>
        <w:ind w:right="-2"/>
        <w:jc w:val="both"/>
        <w:rPr>
          <w:rFonts w:ascii="Calibri" w:hAnsi="Calibri" w:cs="Calibri"/>
          <w:sz w:val="22"/>
          <w:szCs w:val="22"/>
        </w:rPr>
      </w:pPr>
      <w:r w:rsidRPr="00E717C6">
        <w:rPr>
          <w:rFonts w:ascii="Calibri" w:hAnsi="Calibri" w:cs="Calibri"/>
          <w:sz w:val="22"/>
          <w:szCs w:val="22"/>
        </w:rPr>
        <w:t xml:space="preserve">Dostarczony przedmiot zamówienia będzie fabrycznie nowy, </w:t>
      </w:r>
      <w:r w:rsidR="007B1140" w:rsidRPr="00E717C6">
        <w:rPr>
          <w:rFonts w:ascii="Calibri" w:hAnsi="Calibri" w:cs="Calibri"/>
          <w:sz w:val="22"/>
          <w:szCs w:val="22"/>
        </w:rPr>
        <w:t xml:space="preserve">nieeksponowany na wystawach, kompletny i sprawny technicznie. Przez stwierdzenie </w:t>
      </w:r>
      <w:r w:rsidR="00860E89" w:rsidRPr="00E717C6">
        <w:rPr>
          <w:rFonts w:ascii="Calibri" w:hAnsi="Calibri" w:cs="Calibri"/>
          <w:sz w:val="22"/>
          <w:szCs w:val="22"/>
        </w:rPr>
        <w:t>„</w:t>
      </w:r>
      <w:r w:rsidR="007B1140" w:rsidRPr="00E717C6">
        <w:rPr>
          <w:rFonts w:ascii="Calibri" w:hAnsi="Calibri" w:cs="Calibri"/>
          <w:sz w:val="22"/>
          <w:szCs w:val="22"/>
        </w:rPr>
        <w:t>fabrycznie nowy</w:t>
      </w:r>
      <w:r w:rsidR="00860E89" w:rsidRPr="00E717C6">
        <w:rPr>
          <w:rFonts w:ascii="Calibri" w:hAnsi="Calibri" w:cs="Calibri"/>
          <w:sz w:val="22"/>
          <w:szCs w:val="22"/>
        </w:rPr>
        <w:t>”</w:t>
      </w:r>
      <w:r w:rsidR="007B1140" w:rsidRPr="00E717C6">
        <w:rPr>
          <w:rFonts w:ascii="Calibri" w:hAnsi="Calibri" w:cs="Calibri"/>
          <w:sz w:val="22"/>
          <w:szCs w:val="22"/>
        </w:rPr>
        <w:t>, należy rozumieć przedmiot zamówienia oryginalnie zapakowany</w:t>
      </w:r>
      <w:r w:rsidR="00860E89" w:rsidRPr="00E717C6">
        <w:rPr>
          <w:rFonts w:ascii="Calibri" w:hAnsi="Calibri" w:cs="Calibri"/>
          <w:sz w:val="22"/>
          <w:szCs w:val="22"/>
        </w:rPr>
        <w:t>,</w:t>
      </w:r>
      <w:r w:rsidR="007B1140" w:rsidRPr="00E717C6">
        <w:rPr>
          <w:rFonts w:ascii="Calibri" w:hAnsi="Calibri" w:cs="Calibri"/>
          <w:sz w:val="22"/>
          <w:szCs w:val="22"/>
        </w:rPr>
        <w:t xml:space="preserve"> nieużywany przed dniem dostarczenia, z wyłączeniem używania niezbędnego dla przeprowadzenia testu jego poprawnej pracy po </w:t>
      </w:r>
      <w:r w:rsidR="00940DFB" w:rsidRPr="00E717C6">
        <w:rPr>
          <w:rFonts w:ascii="Calibri" w:hAnsi="Calibri" w:cs="Calibri"/>
          <w:sz w:val="22"/>
          <w:szCs w:val="22"/>
        </w:rPr>
        <w:t>wyprodukowaniu</w:t>
      </w:r>
      <w:r w:rsidR="007B1140" w:rsidRPr="00E717C6">
        <w:rPr>
          <w:rFonts w:ascii="Calibri" w:hAnsi="Calibri" w:cs="Calibri"/>
          <w:sz w:val="22"/>
          <w:szCs w:val="22"/>
        </w:rPr>
        <w:t xml:space="preserve">. </w:t>
      </w:r>
    </w:p>
    <w:p w14:paraId="1AC757A6" w14:textId="069EBE17" w:rsidR="007B1140" w:rsidRPr="00E717C6" w:rsidRDefault="007B1140" w:rsidP="005B1EB3">
      <w:pPr>
        <w:numPr>
          <w:ilvl w:val="0"/>
          <w:numId w:val="1"/>
        </w:numPr>
        <w:tabs>
          <w:tab w:val="left" w:pos="1074"/>
        </w:tabs>
        <w:spacing w:line="271" w:lineRule="auto"/>
        <w:ind w:right="-2"/>
        <w:jc w:val="both"/>
        <w:rPr>
          <w:rFonts w:ascii="Calibri" w:hAnsi="Calibri" w:cs="Calibri"/>
          <w:sz w:val="22"/>
          <w:szCs w:val="22"/>
        </w:rPr>
      </w:pPr>
      <w:r w:rsidRPr="00E717C6">
        <w:rPr>
          <w:rFonts w:ascii="Calibri" w:hAnsi="Calibri" w:cs="Calibri"/>
          <w:sz w:val="22"/>
          <w:szCs w:val="22"/>
        </w:rPr>
        <w:t>Przedmiot zamówienia będzie wolny od jakichkolwiek wad fizycznych i prawnych oraz roszczeń osób trzecich.</w:t>
      </w:r>
    </w:p>
    <w:p w14:paraId="0B008873" w14:textId="6FBF95E8" w:rsidR="0092653B" w:rsidRPr="00763D50" w:rsidRDefault="0092653B" w:rsidP="0092653B">
      <w:pPr>
        <w:widowControl w:val="0"/>
        <w:numPr>
          <w:ilvl w:val="0"/>
          <w:numId w:val="1"/>
        </w:numPr>
        <w:tabs>
          <w:tab w:val="left" w:pos="1074"/>
        </w:tabs>
        <w:spacing w:line="271" w:lineRule="auto"/>
        <w:jc w:val="both"/>
        <w:rPr>
          <w:rFonts w:ascii="Calibri" w:hAnsi="Calibri" w:cs="Calibri"/>
          <w:sz w:val="22"/>
          <w:szCs w:val="22"/>
        </w:rPr>
      </w:pPr>
      <w:r w:rsidRPr="00763D50">
        <w:rPr>
          <w:rFonts w:ascii="Calibri" w:hAnsi="Calibri" w:cs="Calibri"/>
          <w:sz w:val="22"/>
          <w:szCs w:val="22"/>
        </w:rPr>
        <w:t>Dostarczony przedmiot zamówienia musi pochodzić z kanału dystrybucyjnego producenta niewyłączającego dystrybucji na rynek polski i zapewniającego realizację uprawnień gwarancyjnych.</w:t>
      </w:r>
    </w:p>
    <w:p w14:paraId="5FF80B87" w14:textId="7548F589" w:rsidR="003E0784" w:rsidRPr="002B0469" w:rsidRDefault="003E0784" w:rsidP="0092653B">
      <w:pPr>
        <w:widowControl w:val="0"/>
        <w:numPr>
          <w:ilvl w:val="0"/>
          <w:numId w:val="1"/>
        </w:numPr>
        <w:tabs>
          <w:tab w:val="left" w:pos="1074"/>
        </w:tabs>
        <w:spacing w:line="271" w:lineRule="auto"/>
        <w:jc w:val="both"/>
        <w:rPr>
          <w:rFonts w:ascii="Calibri" w:hAnsi="Calibri" w:cs="Calibri"/>
          <w:sz w:val="22"/>
          <w:szCs w:val="22"/>
        </w:rPr>
      </w:pPr>
      <w:r w:rsidRPr="00763D50">
        <w:rPr>
          <w:rFonts w:ascii="Calibri" w:hAnsi="Calibri" w:cs="Calibri"/>
          <w:sz w:val="22"/>
          <w:szCs w:val="22"/>
        </w:rPr>
        <w:t>Przedmiot zamówienia będzie dostarczony wraz z instrukcjami obsługi, sterownikami oraz ewentualnym oprogramowaniem towarzyszącym niezbędnym do prawidłowego korzystania z</w:t>
      </w:r>
      <w:r w:rsidRPr="00E717C6">
        <w:rPr>
          <w:rFonts w:ascii="Calibri" w:hAnsi="Calibri" w:cs="Calibri"/>
          <w:sz w:val="22"/>
          <w:szCs w:val="22"/>
        </w:rPr>
        <w:t xml:space="preserve"> przedmiotu zamówienia </w:t>
      </w:r>
      <w:r w:rsidRPr="00E717C6">
        <w:rPr>
          <w:rFonts w:ascii="Calibri" w:hAnsi="Calibri" w:cs="Calibri"/>
          <w:sz w:val="22"/>
          <w:szCs w:val="22"/>
        </w:rPr>
        <w:lastRenderedPageBreak/>
        <w:t>(uzyskania pełnej funkcjonalności wskazanej w Części IV SWZ</w:t>
      </w:r>
      <w:r w:rsidRPr="002B0469">
        <w:rPr>
          <w:rFonts w:ascii="Calibri" w:hAnsi="Calibri" w:cs="Calibri"/>
          <w:sz w:val="22"/>
          <w:szCs w:val="22"/>
        </w:rPr>
        <w:t>). Zamawiający nie będzie zobowiązany do wnoszenia żadnych dodatkowych należności, w szczególności opłat licencyjnych, zaś ewentualne licencje będą udzielone w ramach wynagrodzenia Wykonawcy, bez ograniczenia czasowego i terytorialnego.</w:t>
      </w:r>
    </w:p>
    <w:p w14:paraId="75D0686E" w14:textId="06C0CCC3" w:rsidR="007B1140" w:rsidRPr="00E717C6" w:rsidRDefault="007B1140" w:rsidP="00A23ECA">
      <w:pPr>
        <w:widowControl w:val="0"/>
        <w:numPr>
          <w:ilvl w:val="0"/>
          <w:numId w:val="1"/>
        </w:numPr>
        <w:tabs>
          <w:tab w:val="left" w:pos="1074"/>
        </w:tabs>
        <w:spacing w:line="271" w:lineRule="auto"/>
        <w:jc w:val="both"/>
        <w:rPr>
          <w:rFonts w:ascii="Calibri" w:hAnsi="Calibri" w:cs="Calibri"/>
          <w:sz w:val="22"/>
          <w:szCs w:val="22"/>
        </w:rPr>
      </w:pPr>
      <w:r w:rsidRPr="00E717C6">
        <w:rPr>
          <w:rFonts w:ascii="Calibri" w:hAnsi="Calibri" w:cs="Calibri"/>
          <w:sz w:val="22"/>
          <w:szCs w:val="22"/>
        </w:rPr>
        <w:t xml:space="preserve">Dostarczony przedmiot zamówienia przeznaczony do zasilania z sieci energetycznej będzie wyposażony w odpowiednią liczbę kabli zasilających pozwalających na podłączenie go do standardowych gniazdek zasilających, chyba, że w </w:t>
      </w:r>
      <w:r w:rsidR="00860E89" w:rsidRPr="00E717C6">
        <w:rPr>
          <w:rFonts w:ascii="Calibri" w:hAnsi="Calibri" w:cs="Calibri"/>
          <w:sz w:val="22"/>
          <w:szCs w:val="22"/>
        </w:rPr>
        <w:t>Części IV SWZ</w:t>
      </w:r>
      <w:r w:rsidRPr="00E717C6">
        <w:rPr>
          <w:rFonts w:ascii="Calibri" w:hAnsi="Calibri" w:cs="Calibri"/>
          <w:sz w:val="22"/>
          <w:szCs w:val="22"/>
        </w:rPr>
        <w:t xml:space="preserve"> zaznaczono inaczej</w:t>
      </w:r>
      <w:r w:rsidR="003E0784" w:rsidRPr="00E717C6">
        <w:rPr>
          <w:rFonts w:ascii="Calibri" w:hAnsi="Calibri" w:cs="Calibri"/>
          <w:sz w:val="22"/>
          <w:szCs w:val="22"/>
        </w:rPr>
        <w:t>.</w:t>
      </w:r>
    </w:p>
    <w:p w14:paraId="4ECCB27A" w14:textId="77777777" w:rsidR="00AD236E" w:rsidRPr="00E717C6" w:rsidRDefault="00AD236E" w:rsidP="005B1EB3">
      <w:pPr>
        <w:pStyle w:val="Tekstpodstawowy33"/>
        <w:numPr>
          <w:ilvl w:val="0"/>
          <w:numId w:val="1"/>
        </w:numPr>
        <w:tabs>
          <w:tab w:val="left" w:pos="567"/>
        </w:tabs>
        <w:spacing w:line="271" w:lineRule="auto"/>
        <w:ind w:right="-2"/>
        <w:rPr>
          <w:rFonts w:ascii="Calibri" w:hAnsi="Calibri" w:cs="Calibri"/>
          <w:color w:val="auto"/>
          <w:szCs w:val="22"/>
        </w:rPr>
      </w:pPr>
      <w:r w:rsidRPr="00E717C6">
        <w:rPr>
          <w:rFonts w:ascii="Calibri" w:hAnsi="Calibri" w:cs="Calibri"/>
          <w:color w:val="auto"/>
          <w:szCs w:val="22"/>
        </w:rPr>
        <w:t>Dostarczony przedmiot zamówienia w dniu sporządzenia oferty nie był przeznaczony przez producenta do wycofania z produkcji lub sprzedaży.</w:t>
      </w:r>
    </w:p>
    <w:p w14:paraId="5F4E210D" w14:textId="77777777" w:rsidR="005B358D" w:rsidRPr="00CE35C8" w:rsidRDefault="005B358D" w:rsidP="005B1EB3">
      <w:pPr>
        <w:spacing w:line="271" w:lineRule="auto"/>
        <w:ind w:right="-2"/>
        <w:jc w:val="center"/>
        <w:rPr>
          <w:rFonts w:ascii="Calibri" w:hAnsi="Calibri" w:cs="Calibri"/>
          <w:bCs/>
          <w:sz w:val="22"/>
          <w:szCs w:val="22"/>
          <w:highlight w:val="yellow"/>
        </w:rPr>
      </w:pPr>
    </w:p>
    <w:p w14:paraId="5356CA4F" w14:textId="77777777" w:rsidR="00AD236E" w:rsidRPr="00E717C6" w:rsidRDefault="00AD236E" w:rsidP="005B1EB3">
      <w:pPr>
        <w:spacing w:line="271" w:lineRule="auto"/>
        <w:ind w:right="-2"/>
        <w:jc w:val="center"/>
        <w:rPr>
          <w:rFonts w:ascii="Calibri" w:hAnsi="Calibri" w:cs="Calibri"/>
          <w:bCs/>
          <w:sz w:val="22"/>
          <w:szCs w:val="22"/>
        </w:rPr>
      </w:pPr>
      <w:r w:rsidRPr="00E717C6">
        <w:rPr>
          <w:rFonts w:ascii="Calibri" w:hAnsi="Calibri" w:cs="Calibri"/>
          <w:bCs/>
          <w:sz w:val="22"/>
          <w:szCs w:val="22"/>
        </w:rPr>
        <w:t>§2.</w:t>
      </w:r>
    </w:p>
    <w:p w14:paraId="62E1DE65" w14:textId="3C38CB7A" w:rsidR="008D020B" w:rsidRPr="002B0469" w:rsidRDefault="00AD236E" w:rsidP="00AF3C81">
      <w:pPr>
        <w:pStyle w:val="Tekstpodstawowy22"/>
        <w:numPr>
          <w:ilvl w:val="3"/>
          <w:numId w:val="19"/>
        </w:numPr>
        <w:spacing w:after="0" w:line="271" w:lineRule="auto"/>
        <w:ind w:left="284" w:right="-2" w:hanging="284"/>
        <w:jc w:val="both"/>
        <w:rPr>
          <w:rFonts w:ascii="Calibri" w:hAnsi="Calibri" w:cs="Calibri"/>
          <w:color w:val="auto"/>
          <w:szCs w:val="22"/>
        </w:rPr>
      </w:pPr>
      <w:r w:rsidRPr="00E717C6">
        <w:rPr>
          <w:rFonts w:ascii="Calibri" w:hAnsi="Calibri" w:cs="Calibri"/>
          <w:color w:val="auto"/>
          <w:szCs w:val="22"/>
        </w:rPr>
        <w:t xml:space="preserve">Wykonawca zobowiązuje się zrealizować przedmiot zamówienia </w:t>
      </w:r>
      <w:r w:rsidR="007931E1" w:rsidRPr="00E717C6">
        <w:rPr>
          <w:rFonts w:ascii="Calibri" w:hAnsi="Calibri" w:cs="Calibri"/>
          <w:color w:val="auto"/>
          <w:szCs w:val="22"/>
        </w:rPr>
        <w:t>w termin</w:t>
      </w:r>
      <w:r w:rsidR="002B0469">
        <w:rPr>
          <w:rFonts w:ascii="Calibri" w:hAnsi="Calibri" w:cs="Calibri"/>
          <w:color w:val="auto"/>
          <w:szCs w:val="22"/>
        </w:rPr>
        <w:t xml:space="preserve">ie </w:t>
      </w:r>
      <w:r w:rsidR="00E717C6" w:rsidRPr="002B0469">
        <w:rPr>
          <w:rFonts w:ascii="Calibri" w:hAnsi="Calibri" w:cs="Calibri"/>
          <w:b/>
          <w:color w:val="auto"/>
          <w:szCs w:val="22"/>
        </w:rPr>
        <w:t>6</w:t>
      </w:r>
      <w:r w:rsidR="008D020B" w:rsidRPr="002B0469">
        <w:rPr>
          <w:rFonts w:ascii="Calibri" w:hAnsi="Calibri" w:cs="Calibri"/>
          <w:b/>
          <w:color w:val="auto"/>
          <w:szCs w:val="22"/>
        </w:rPr>
        <w:t>0 dni</w:t>
      </w:r>
      <w:r w:rsidR="008D020B" w:rsidRPr="002B0469">
        <w:rPr>
          <w:rFonts w:ascii="Calibri" w:hAnsi="Calibri" w:cs="Calibri"/>
          <w:color w:val="auto"/>
          <w:szCs w:val="22"/>
        </w:rPr>
        <w:t xml:space="preserve"> </w:t>
      </w:r>
      <w:r w:rsidR="008D020B" w:rsidRPr="002B0469">
        <w:rPr>
          <w:rFonts w:ascii="Calibri" w:hAnsi="Calibri" w:cs="Calibri"/>
          <w:b/>
          <w:color w:val="auto"/>
          <w:szCs w:val="22"/>
        </w:rPr>
        <w:t xml:space="preserve">od daty zawarcia umowy przez Strony </w:t>
      </w:r>
      <w:r w:rsidR="008D020B" w:rsidRPr="002B0469">
        <w:rPr>
          <w:rFonts w:ascii="Calibri" w:hAnsi="Calibri" w:cs="Calibri"/>
          <w:color w:val="auto"/>
          <w:szCs w:val="22"/>
        </w:rPr>
        <w:t xml:space="preserve">z zastrzeżeniem, że przedmiot zamówienia musi być dostarczony do siedziby zamawiającego na co najmniej </w:t>
      </w:r>
      <w:r w:rsidR="00B971DF" w:rsidRPr="002B0469">
        <w:rPr>
          <w:rFonts w:ascii="Calibri" w:hAnsi="Calibri" w:cs="Calibri"/>
          <w:b/>
          <w:color w:val="auto"/>
          <w:szCs w:val="22"/>
        </w:rPr>
        <w:t>5</w:t>
      </w:r>
      <w:r w:rsidR="008D020B" w:rsidRPr="002B0469">
        <w:rPr>
          <w:rFonts w:ascii="Calibri" w:hAnsi="Calibri" w:cs="Calibri"/>
          <w:b/>
          <w:color w:val="auto"/>
          <w:szCs w:val="22"/>
        </w:rPr>
        <w:t xml:space="preserve"> dni</w:t>
      </w:r>
      <w:r w:rsidR="008D020B" w:rsidRPr="002B0469">
        <w:rPr>
          <w:rFonts w:ascii="Calibri" w:hAnsi="Calibri" w:cs="Calibri"/>
          <w:color w:val="auto"/>
          <w:szCs w:val="22"/>
        </w:rPr>
        <w:t xml:space="preserve"> przed podanym terminem realizacji przedmiotu</w:t>
      </w:r>
      <w:r w:rsidR="008D020B" w:rsidRPr="002B0469">
        <w:rPr>
          <w:rFonts w:ascii="Calibri" w:hAnsi="Calibri" w:cs="Calibri"/>
          <w:szCs w:val="22"/>
        </w:rPr>
        <w:t xml:space="preserve"> </w:t>
      </w:r>
      <w:r w:rsidR="008D020B" w:rsidRPr="002B0469">
        <w:rPr>
          <w:rFonts w:ascii="Calibri" w:hAnsi="Calibri" w:cs="Calibri"/>
          <w:color w:val="auto"/>
          <w:szCs w:val="22"/>
        </w:rPr>
        <w:t>zamówienia</w:t>
      </w:r>
      <w:r w:rsidR="008D020B" w:rsidRPr="002B0469">
        <w:rPr>
          <w:rFonts w:ascii="Calibri" w:hAnsi="Calibri" w:cs="Calibri"/>
          <w:szCs w:val="22"/>
        </w:rPr>
        <w:t xml:space="preserve"> </w:t>
      </w:r>
      <w:r w:rsidR="008D020B" w:rsidRPr="002B0469">
        <w:rPr>
          <w:rFonts w:ascii="Calibri" w:hAnsi="Calibri" w:cs="Calibri"/>
          <w:color w:val="auto"/>
          <w:szCs w:val="22"/>
        </w:rPr>
        <w:t xml:space="preserve">na przeprowadzenie czynności sprawdzających, o których mowa w </w:t>
      </w:r>
      <w:r w:rsidR="008D020B" w:rsidRPr="002B0469">
        <w:rPr>
          <w:rFonts w:ascii="Calibri" w:hAnsi="Calibri" w:cs="Calibri"/>
          <w:bCs/>
          <w:color w:val="auto"/>
          <w:szCs w:val="22"/>
        </w:rPr>
        <w:t xml:space="preserve">§3 </w:t>
      </w:r>
      <w:r w:rsidR="008D020B" w:rsidRPr="002B0469">
        <w:rPr>
          <w:rFonts w:ascii="Calibri" w:hAnsi="Calibri" w:cs="Calibri"/>
          <w:color w:val="auto"/>
          <w:szCs w:val="22"/>
        </w:rPr>
        <w:t>ust. 7 umowy</w:t>
      </w:r>
      <w:r w:rsidR="002B0469" w:rsidRPr="002B0469">
        <w:rPr>
          <w:rFonts w:ascii="Calibri" w:hAnsi="Calibri" w:cs="Calibri"/>
          <w:color w:val="auto"/>
          <w:szCs w:val="22"/>
        </w:rPr>
        <w:t>.</w:t>
      </w:r>
    </w:p>
    <w:p w14:paraId="121120F7" w14:textId="6B21CF72" w:rsidR="00AD236E" w:rsidRPr="00E717C6" w:rsidRDefault="00AD236E" w:rsidP="00AF3C81">
      <w:pPr>
        <w:pStyle w:val="Tekstpodstawowy22"/>
        <w:numPr>
          <w:ilvl w:val="0"/>
          <w:numId w:val="31"/>
        </w:numPr>
        <w:spacing w:after="0" w:line="271" w:lineRule="auto"/>
        <w:ind w:left="284" w:right="-2" w:hanging="284"/>
        <w:jc w:val="both"/>
        <w:rPr>
          <w:rFonts w:ascii="Calibri" w:hAnsi="Calibri" w:cs="Calibri"/>
          <w:color w:val="auto"/>
          <w:szCs w:val="22"/>
        </w:rPr>
      </w:pPr>
      <w:r w:rsidRPr="00E717C6">
        <w:rPr>
          <w:rFonts w:ascii="Calibri" w:hAnsi="Calibri" w:cs="Calibri"/>
          <w:color w:val="auto"/>
          <w:szCs w:val="22"/>
        </w:rPr>
        <w:t>Przedmiot zamówienia uważa się za zrealizowany w dacie sporządzenia przez Zamawiającego protokołu zdawczo-odbiorczego przedmiotu</w:t>
      </w:r>
      <w:r w:rsidR="00C61B0A">
        <w:rPr>
          <w:rFonts w:ascii="Calibri" w:hAnsi="Calibri" w:cs="Calibri"/>
          <w:color w:val="auto"/>
          <w:szCs w:val="22"/>
        </w:rPr>
        <w:t xml:space="preserve"> </w:t>
      </w:r>
      <w:r w:rsidR="00C61B0A" w:rsidRPr="00E717C6">
        <w:rPr>
          <w:rFonts w:ascii="Calibri" w:hAnsi="Calibri" w:cs="Calibri"/>
          <w:color w:val="auto"/>
          <w:szCs w:val="22"/>
        </w:rPr>
        <w:t>zamówienia</w:t>
      </w:r>
      <w:r w:rsidRPr="00E717C6">
        <w:rPr>
          <w:rFonts w:ascii="Calibri" w:hAnsi="Calibri" w:cs="Calibri"/>
          <w:color w:val="auto"/>
          <w:szCs w:val="22"/>
        </w:rPr>
        <w:t>.</w:t>
      </w:r>
    </w:p>
    <w:p w14:paraId="66FD1362" w14:textId="2E89B010" w:rsidR="000974CB" w:rsidRPr="00E717C6" w:rsidRDefault="00C93E0B" w:rsidP="00AF3C81">
      <w:pPr>
        <w:pStyle w:val="Tekstpodstawowy22"/>
        <w:numPr>
          <w:ilvl w:val="0"/>
          <w:numId w:val="31"/>
        </w:numPr>
        <w:spacing w:after="0" w:line="271" w:lineRule="auto"/>
        <w:ind w:left="284" w:right="-2" w:hanging="284"/>
        <w:jc w:val="both"/>
        <w:rPr>
          <w:rFonts w:ascii="Calibri" w:hAnsi="Calibri" w:cs="Calibri"/>
          <w:color w:val="auto"/>
          <w:szCs w:val="22"/>
        </w:rPr>
      </w:pPr>
      <w:r w:rsidRPr="00E717C6">
        <w:rPr>
          <w:rFonts w:ascii="Calibri" w:hAnsi="Calibri" w:cs="Calibri"/>
          <w:color w:val="auto"/>
          <w:szCs w:val="22"/>
        </w:rPr>
        <w:t>Sporządzenie protokołu dostarczenia przedmiotu zamówieni</w:t>
      </w:r>
      <w:r w:rsidR="008D020B" w:rsidRPr="00E717C6">
        <w:rPr>
          <w:rFonts w:ascii="Calibri" w:hAnsi="Calibri" w:cs="Calibri"/>
          <w:color w:val="auto"/>
          <w:szCs w:val="22"/>
        </w:rPr>
        <w:t>a</w:t>
      </w:r>
      <w:r w:rsidRPr="00E717C6">
        <w:rPr>
          <w:rFonts w:ascii="Calibri" w:hAnsi="Calibri" w:cs="Calibri"/>
          <w:color w:val="auto"/>
          <w:szCs w:val="22"/>
        </w:rPr>
        <w:t xml:space="preserve"> i protokołu zdawczo – odbiorczy przedmiotu zamówienia leży po stronie Wykonawcy</w:t>
      </w:r>
      <w:r w:rsidR="00D136B5">
        <w:rPr>
          <w:rFonts w:ascii="Calibri" w:hAnsi="Calibri" w:cs="Calibri"/>
          <w:color w:val="auto"/>
          <w:szCs w:val="22"/>
        </w:rPr>
        <w:t xml:space="preserve"> w uzgodnieniu z Zamawiającym</w:t>
      </w:r>
      <w:r w:rsidRPr="00E717C6">
        <w:rPr>
          <w:rFonts w:ascii="Calibri" w:hAnsi="Calibri" w:cs="Calibri"/>
          <w:color w:val="auto"/>
          <w:szCs w:val="22"/>
        </w:rPr>
        <w:t>.</w:t>
      </w:r>
    </w:p>
    <w:p w14:paraId="6CD5FDB6" w14:textId="77777777" w:rsidR="000974CB" w:rsidRPr="00CE35C8" w:rsidRDefault="000974CB" w:rsidP="005B1EB3">
      <w:pPr>
        <w:spacing w:line="271" w:lineRule="auto"/>
        <w:ind w:right="-2"/>
        <w:jc w:val="center"/>
        <w:rPr>
          <w:rFonts w:ascii="Calibri" w:hAnsi="Calibri" w:cs="Calibri"/>
          <w:bCs/>
          <w:sz w:val="22"/>
          <w:szCs w:val="22"/>
          <w:highlight w:val="yellow"/>
        </w:rPr>
      </w:pPr>
    </w:p>
    <w:p w14:paraId="10A58656" w14:textId="15DD7B75" w:rsidR="00AD236E" w:rsidRPr="00E717C6" w:rsidRDefault="00AD236E" w:rsidP="005B1EB3">
      <w:pPr>
        <w:spacing w:line="271" w:lineRule="auto"/>
        <w:ind w:right="-2"/>
        <w:jc w:val="center"/>
        <w:rPr>
          <w:rFonts w:ascii="Calibri" w:hAnsi="Calibri" w:cs="Calibri"/>
          <w:bCs/>
          <w:sz w:val="22"/>
          <w:szCs w:val="22"/>
        </w:rPr>
      </w:pPr>
      <w:r w:rsidRPr="00E717C6">
        <w:rPr>
          <w:rFonts w:ascii="Calibri" w:hAnsi="Calibri" w:cs="Calibri"/>
          <w:bCs/>
          <w:sz w:val="22"/>
          <w:szCs w:val="22"/>
        </w:rPr>
        <w:t xml:space="preserve">§3. </w:t>
      </w:r>
    </w:p>
    <w:p w14:paraId="19E43467" w14:textId="16C15006" w:rsidR="00D511BC" w:rsidRPr="002B0469" w:rsidRDefault="00AD236E" w:rsidP="00AF3C81">
      <w:pPr>
        <w:numPr>
          <w:ilvl w:val="0"/>
          <w:numId w:val="8"/>
        </w:numPr>
        <w:spacing w:line="271" w:lineRule="auto"/>
        <w:ind w:right="-2"/>
        <w:jc w:val="both"/>
      </w:pPr>
      <w:r w:rsidRPr="00E717C6">
        <w:rPr>
          <w:rFonts w:ascii="Calibri" w:hAnsi="Calibri" w:cs="Calibri"/>
          <w:bCs/>
          <w:sz w:val="22"/>
          <w:szCs w:val="22"/>
        </w:rPr>
        <w:t>Zamawiający</w:t>
      </w:r>
      <w:r w:rsidRPr="00E717C6">
        <w:rPr>
          <w:rFonts w:ascii="Calibri" w:hAnsi="Calibri" w:cs="Calibri"/>
          <w:sz w:val="22"/>
          <w:szCs w:val="22"/>
        </w:rPr>
        <w:t xml:space="preserve"> zapłaci </w:t>
      </w:r>
      <w:r w:rsidRPr="00E717C6">
        <w:rPr>
          <w:rFonts w:ascii="Calibri" w:hAnsi="Calibri" w:cs="Calibri"/>
          <w:bCs/>
          <w:sz w:val="22"/>
          <w:szCs w:val="22"/>
        </w:rPr>
        <w:t>Wykonawcy</w:t>
      </w:r>
      <w:r w:rsidRPr="00E717C6">
        <w:rPr>
          <w:rFonts w:ascii="Calibri" w:hAnsi="Calibri" w:cs="Calibri"/>
          <w:sz w:val="22"/>
          <w:szCs w:val="22"/>
        </w:rPr>
        <w:t xml:space="preserve"> za </w:t>
      </w:r>
      <w:r w:rsidR="00A53F92" w:rsidRPr="00E717C6">
        <w:rPr>
          <w:rFonts w:ascii="Calibri" w:hAnsi="Calibri" w:cs="Calibri"/>
          <w:sz w:val="22"/>
          <w:szCs w:val="22"/>
        </w:rPr>
        <w:t xml:space="preserve">dostawę </w:t>
      </w:r>
      <w:r w:rsidR="000C1B1E" w:rsidRPr="00E717C6">
        <w:rPr>
          <w:rFonts w:ascii="Calibri" w:hAnsi="Calibri" w:cs="Calibri"/>
          <w:sz w:val="22"/>
          <w:szCs w:val="22"/>
        </w:rPr>
        <w:t>przedmiotu zamówienia</w:t>
      </w:r>
      <w:r w:rsidR="00A53F92" w:rsidRPr="00E717C6">
        <w:rPr>
          <w:rFonts w:ascii="Calibri" w:hAnsi="Calibri" w:cs="Calibri"/>
          <w:sz w:val="22"/>
          <w:szCs w:val="22"/>
        </w:rPr>
        <w:t xml:space="preserve"> </w:t>
      </w:r>
      <w:r w:rsidRPr="00E717C6">
        <w:rPr>
          <w:rFonts w:ascii="Calibri" w:hAnsi="Calibri" w:cs="Calibri"/>
          <w:sz w:val="22"/>
          <w:szCs w:val="22"/>
        </w:rPr>
        <w:t>wynagrodzenie</w:t>
      </w:r>
      <w:r w:rsidR="00A53F92" w:rsidRPr="00E717C6">
        <w:rPr>
          <w:rFonts w:ascii="Calibri" w:hAnsi="Calibri" w:cs="Calibri"/>
          <w:sz w:val="22"/>
          <w:szCs w:val="22"/>
        </w:rPr>
        <w:t xml:space="preserve"> </w:t>
      </w:r>
      <w:r w:rsidRPr="00E717C6">
        <w:rPr>
          <w:rFonts w:ascii="Calibri" w:hAnsi="Calibri" w:cs="Calibri"/>
          <w:sz w:val="22"/>
          <w:szCs w:val="22"/>
        </w:rPr>
        <w:t xml:space="preserve">w łącznej kwocie </w:t>
      </w:r>
      <w:r w:rsidRPr="00E717C6">
        <w:rPr>
          <w:rFonts w:ascii="Calibri" w:hAnsi="Calibri" w:cs="Calibri"/>
          <w:b/>
          <w:bCs/>
          <w:sz w:val="22"/>
          <w:szCs w:val="22"/>
        </w:rPr>
        <w:t>………………… zł netto tj. ………………… zł brutto</w:t>
      </w:r>
      <w:r w:rsidR="002B0469">
        <w:rPr>
          <w:rFonts w:ascii="Calibri" w:hAnsi="Calibri" w:cs="Calibri"/>
          <w:bCs/>
          <w:sz w:val="22"/>
          <w:szCs w:val="22"/>
        </w:rPr>
        <w:t>.</w:t>
      </w:r>
    </w:p>
    <w:p w14:paraId="5C136701" w14:textId="3B933D79" w:rsidR="008D020B" w:rsidRPr="00E717C6" w:rsidRDefault="008D020B" w:rsidP="00AF3C81">
      <w:pPr>
        <w:numPr>
          <w:ilvl w:val="0"/>
          <w:numId w:val="8"/>
        </w:numPr>
        <w:spacing w:line="271" w:lineRule="auto"/>
        <w:ind w:right="-2"/>
        <w:jc w:val="both"/>
        <w:rPr>
          <w:rFonts w:ascii="Calibri" w:hAnsi="Calibri" w:cs="Calibri"/>
          <w:sz w:val="22"/>
          <w:szCs w:val="22"/>
        </w:rPr>
      </w:pPr>
      <w:r w:rsidRPr="00E717C6">
        <w:rPr>
          <w:rFonts w:ascii="Calibri" w:hAnsi="Calibri" w:cs="Calibri"/>
          <w:sz w:val="22"/>
          <w:szCs w:val="22"/>
        </w:rPr>
        <w:t xml:space="preserve">W kwotę wynagrodzenia Wykonawcy podaną w ust. 1 niniejszego paragrafu zostały wliczone wszelkie koszty związane z realizacją przedmiotu zamówienia, jakie będzie ponosił Wykonawca, w tym m.in. koszty dostarczenia przedmiotu zamówienia do siedziby Zamawiającego, koszty świadczeń gwarancyjnych, </w:t>
      </w:r>
      <w:r w:rsidRPr="00E717C6">
        <w:rPr>
          <w:rFonts w:ascii="Calibri" w:hAnsi="Calibri" w:cs="Calibri"/>
          <w:bCs/>
          <w:sz w:val="22"/>
          <w:szCs w:val="22"/>
        </w:rPr>
        <w:t xml:space="preserve">koszt ewentualnych licencji na oprogramowanie użytkowe i zarządzające oraz dostarczoną dokumentację, </w:t>
      </w:r>
      <w:r w:rsidRPr="00E717C6">
        <w:rPr>
          <w:rFonts w:ascii="Calibri" w:hAnsi="Calibri" w:cs="Calibri"/>
          <w:sz w:val="22"/>
          <w:szCs w:val="22"/>
        </w:rPr>
        <w:t>podatek VAT, ewentualne upusty i rabaty oraz wykonania wszystkich innych obowiązków Wykonawcy, niezbędnych do zrealizowania przedmiotu zamówienia, zgodnie z umową, załącznikami do niej oraz postanowieniami SWZ, jak i ewentualne ryzyka wynikające z okoliczności, których nie można było przewidzieć w chwili składania oferty. Nie uwzględnienie powyższego przez Wykonawcę w zaoferowanej przez niego cenie nie będzie stanowić podstawy do ponoszenia przez Zamawiającego jakichkolwiek dodatkowych kosztów w terminie późniejszym.</w:t>
      </w:r>
    </w:p>
    <w:p w14:paraId="02A25670" w14:textId="77777777" w:rsidR="00AD236E" w:rsidRPr="00E717C6" w:rsidRDefault="00AD236E" w:rsidP="00AF3C81">
      <w:pPr>
        <w:numPr>
          <w:ilvl w:val="0"/>
          <w:numId w:val="8"/>
        </w:numPr>
        <w:spacing w:line="271" w:lineRule="auto"/>
        <w:ind w:right="-2"/>
        <w:jc w:val="both"/>
        <w:rPr>
          <w:rFonts w:ascii="Calibri" w:hAnsi="Calibri" w:cs="Calibri"/>
          <w:bCs/>
          <w:sz w:val="22"/>
          <w:szCs w:val="22"/>
        </w:rPr>
      </w:pPr>
      <w:r w:rsidRPr="00E717C6">
        <w:rPr>
          <w:rFonts w:ascii="Calibri" w:hAnsi="Calibri" w:cs="Calibri"/>
          <w:bCs/>
          <w:sz w:val="22"/>
          <w:szCs w:val="22"/>
        </w:rPr>
        <w:t>Strony wzajemnie oświadczają, iż są płatnikami podatku VAT.</w:t>
      </w:r>
    </w:p>
    <w:p w14:paraId="28DACAE0" w14:textId="77777777" w:rsidR="00AD236E" w:rsidRPr="00E717C6" w:rsidRDefault="00AD236E" w:rsidP="005B1EB3">
      <w:pPr>
        <w:spacing w:line="271" w:lineRule="auto"/>
        <w:ind w:left="360" w:right="-2"/>
        <w:jc w:val="both"/>
        <w:rPr>
          <w:rFonts w:ascii="Calibri" w:hAnsi="Calibri" w:cs="Calibri"/>
          <w:bCs/>
          <w:sz w:val="22"/>
          <w:szCs w:val="22"/>
        </w:rPr>
      </w:pPr>
      <w:r w:rsidRPr="00E717C6">
        <w:rPr>
          <w:rFonts w:ascii="Calibri" w:hAnsi="Calibri" w:cs="Calibri"/>
          <w:bCs/>
          <w:sz w:val="22"/>
          <w:szCs w:val="22"/>
        </w:rPr>
        <w:t>NIP Zamawiającego</w:t>
      </w:r>
      <w:r w:rsidRPr="00E717C6">
        <w:rPr>
          <w:rFonts w:ascii="Calibri" w:hAnsi="Calibri" w:cs="Calibri"/>
          <w:bCs/>
          <w:sz w:val="22"/>
          <w:szCs w:val="22"/>
        </w:rPr>
        <w:tab/>
        <w:t>777-00-02-062;</w:t>
      </w:r>
    </w:p>
    <w:p w14:paraId="6CA5B217" w14:textId="77777777" w:rsidR="00AD236E" w:rsidRPr="00E717C6" w:rsidRDefault="00AD236E" w:rsidP="005B1EB3">
      <w:pPr>
        <w:spacing w:line="271" w:lineRule="auto"/>
        <w:ind w:left="360" w:right="-2"/>
        <w:jc w:val="both"/>
        <w:rPr>
          <w:rFonts w:ascii="Calibri" w:hAnsi="Calibri" w:cs="Calibri"/>
          <w:bCs/>
          <w:sz w:val="22"/>
          <w:szCs w:val="22"/>
        </w:rPr>
      </w:pPr>
      <w:r w:rsidRPr="00E717C6">
        <w:rPr>
          <w:rFonts w:ascii="Calibri" w:hAnsi="Calibri" w:cs="Calibri"/>
          <w:bCs/>
          <w:sz w:val="22"/>
          <w:szCs w:val="22"/>
        </w:rPr>
        <w:t>NIP Wykonawcy</w:t>
      </w:r>
      <w:r w:rsidRPr="00E717C6">
        <w:rPr>
          <w:rFonts w:ascii="Calibri" w:hAnsi="Calibri" w:cs="Calibri"/>
          <w:bCs/>
          <w:sz w:val="22"/>
          <w:szCs w:val="22"/>
        </w:rPr>
        <w:tab/>
        <w:t>.....................</w:t>
      </w:r>
    </w:p>
    <w:p w14:paraId="2BAE0E79" w14:textId="2593FD76" w:rsidR="00AD236E" w:rsidRPr="00E717C6" w:rsidRDefault="00AD236E" w:rsidP="00AF3C81">
      <w:pPr>
        <w:numPr>
          <w:ilvl w:val="0"/>
          <w:numId w:val="8"/>
        </w:numPr>
        <w:spacing w:line="271" w:lineRule="auto"/>
        <w:ind w:right="-2"/>
        <w:jc w:val="both"/>
        <w:rPr>
          <w:rFonts w:ascii="Calibri" w:hAnsi="Calibri" w:cs="Calibri"/>
          <w:bCs/>
          <w:sz w:val="22"/>
          <w:szCs w:val="22"/>
        </w:rPr>
      </w:pPr>
      <w:r w:rsidRPr="00E717C6">
        <w:rPr>
          <w:rFonts w:ascii="Calibri" w:hAnsi="Calibri" w:cs="Calibri"/>
          <w:bCs/>
          <w:sz w:val="22"/>
          <w:szCs w:val="22"/>
        </w:rPr>
        <w:t xml:space="preserve">Podane w ofercie i umowie ceny są ostateczne i nie mogą ulec zmianie w trakcie trwania umowy, </w:t>
      </w:r>
      <w:r w:rsidR="00B274D4" w:rsidRPr="00E717C6">
        <w:rPr>
          <w:rFonts w:ascii="Calibri" w:hAnsi="Calibri" w:cs="Calibri"/>
          <w:bCs/>
          <w:sz w:val="22"/>
          <w:szCs w:val="22"/>
        </w:rPr>
        <w:br/>
      </w:r>
      <w:r w:rsidRPr="00E717C6">
        <w:rPr>
          <w:rFonts w:ascii="Calibri" w:hAnsi="Calibri" w:cs="Calibri"/>
          <w:bCs/>
          <w:sz w:val="22"/>
          <w:szCs w:val="22"/>
        </w:rPr>
        <w:t>za wyjątkiem przypadków wyraźnie wskazanych w SWZ i niniejszej umowie.</w:t>
      </w:r>
    </w:p>
    <w:p w14:paraId="4F6E0402" w14:textId="5DEE9A10" w:rsidR="00AD236E" w:rsidRPr="00E717C6" w:rsidRDefault="00AD236E" w:rsidP="00AF3C81">
      <w:pPr>
        <w:numPr>
          <w:ilvl w:val="0"/>
          <w:numId w:val="8"/>
        </w:numPr>
        <w:spacing w:line="271" w:lineRule="auto"/>
        <w:ind w:right="-2"/>
        <w:jc w:val="both"/>
        <w:rPr>
          <w:rFonts w:ascii="Calibri" w:hAnsi="Calibri" w:cs="Calibri"/>
          <w:bCs/>
          <w:sz w:val="22"/>
          <w:szCs w:val="22"/>
        </w:rPr>
      </w:pPr>
      <w:r w:rsidRPr="00E717C6">
        <w:rPr>
          <w:rFonts w:ascii="Calibri" w:hAnsi="Calibri" w:cs="Calibri"/>
          <w:bCs/>
          <w:sz w:val="22"/>
          <w:szCs w:val="22"/>
        </w:rPr>
        <w:t>Wykonawca jest zobowiązany do dostarczenia kompletnego przedmiotu</w:t>
      </w:r>
      <w:r w:rsidR="002B0469">
        <w:rPr>
          <w:rFonts w:ascii="Calibri" w:hAnsi="Calibri" w:cs="Calibri"/>
          <w:bCs/>
          <w:sz w:val="22"/>
          <w:szCs w:val="22"/>
        </w:rPr>
        <w:t>.</w:t>
      </w:r>
    </w:p>
    <w:p w14:paraId="7FF4B19E" w14:textId="5B9F18CE" w:rsidR="00E33DA9" w:rsidRPr="00E717C6" w:rsidRDefault="00AD236E" w:rsidP="00AF3C81">
      <w:pPr>
        <w:numPr>
          <w:ilvl w:val="0"/>
          <w:numId w:val="8"/>
        </w:numPr>
        <w:spacing w:line="271" w:lineRule="auto"/>
        <w:ind w:right="-2"/>
        <w:jc w:val="both"/>
        <w:rPr>
          <w:rFonts w:ascii="Calibri" w:hAnsi="Calibri" w:cs="Calibri"/>
          <w:bCs/>
          <w:sz w:val="22"/>
          <w:szCs w:val="22"/>
        </w:rPr>
      </w:pPr>
      <w:r w:rsidRPr="00E717C6">
        <w:rPr>
          <w:rFonts w:ascii="Calibri" w:hAnsi="Calibri" w:cs="Calibri"/>
          <w:bCs/>
          <w:sz w:val="22"/>
          <w:szCs w:val="22"/>
        </w:rPr>
        <w:t>Dostarczenie przedmiotu zamówienia zostanie potwierdzone przez Strony podpisaniem protokołu dostarczenia przedmiotu zamówienia</w:t>
      </w:r>
      <w:r w:rsidR="002B0469">
        <w:rPr>
          <w:rFonts w:ascii="Calibri" w:hAnsi="Calibri" w:cs="Calibri"/>
          <w:bCs/>
          <w:sz w:val="22"/>
          <w:szCs w:val="22"/>
        </w:rPr>
        <w:t>.</w:t>
      </w:r>
      <w:r w:rsidRPr="00E717C6">
        <w:rPr>
          <w:rFonts w:ascii="Calibri" w:hAnsi="Calibri" w:cs="Calibri"/>
          <w:bCs/>
          <w:sz w:val="22"/>
          <w:szCs w:val="22"/>
        </w:rPr>
        <w:t xml:space="preserve"> Protokół ten nie stanowi podstawy do wystawienia faktury, dlatego Wykonawca nie może wraz z protokołem dostarczenia przedmiotu zamówienia dostarczyć faktury (</w:t>
      </w:r>
      <w:r w:rsidR="008D020B" w:rsidRPr="00E717C6">
        <w:rPr>
          <w:rFonts w:ascii="Calibri" w:hAnsi="Calibri" w:cs="Calibri"/>
          <w:bCs/>
          <w:sz w:val="22"/>
          <w:szCs w:val="22"/>
        </w:rPr>
        <w:t>w takim wypadku faktura będzie uważana za wystawioną niezgodnie z umową</w:t>
      </w:r>
      <w:r w:rsidRPr="00E717C6">
        <w:rPr>
          <w:rFonts w:ascii="Calibri" w:hAnsi="Calibri" w:cs="Calibri"/>
          <w:bCs/>
          <w:sz w:val="22"/>
          <w:szCs w:val="22"/>
        </w:rPr>
        <w:t xml:space="preserve">). Wzór protokołu dostarczenia </w:t>
      </w:r>
      <w:r w:rsidR="00AB6079" w:rsidRPr="00E717C6">
        <w:rPr>
          <w:rFonts w:ascii="Calibri" w:hAnsi="Calibri" w:cs="Calibri"/>
          <w:bCs/>
          <w:sz w:val="22"/>
          <w:szCs w:val="22"/>
        </w:rPr>
        <w:t xml:space="preserve">przedmiotu zamówienia </w:t>
      </w:r>
      <w:r w:rsidRPr="00E717C6">
        <w:rPr>
          <w:rFonts w:ascii="Calibri" w:hAnsi="Calibri" w:cs="Calibri"/>
          <w:bCs/>
          <w:sz w:val="22"/>
          <w:szCs w:val="22"/>
        </w:rPr>
        <w:t>zawarto w Załączniku nr</w:t>
      </w:r>
      <w:r w:rsidR="00E77604" w:rsidRPr="00E717C6">
        <w:rPr>
          <w:rFonts w:ascii="Calibri" w:hAnsi="Calibri" w:cs="Calibri"/>
          <w:bCs/>
          <w:sz w:val="22"/>
          <w:szCs w:val="22"/>
        </w:rPr>
        <w:t xml:space="preserve"> </w:t>
      </w:r>
      <w:r w:rsidRPr="00E717C6">
        <w:rPr>
          <w:rFonts w:ascii="Calibri" w:hAnsi="Calibri" w:cs="Calibri"/>
          <w:bCs/>
          <w:sz w:val="22"/>
          <w:szCs w:val="22"/>
        </w:rPr>
        <w:t>2 do umowy</w:t>
      </w:r>
      <w:r w:rsidR="00D61969" w:rsidRPr="00E717C6">
        <w:rPr>
          <w:rFonts w:ascii="Calibri" w:hAnsi="Calibri" w:cs="Calibri"/>
          <w:bCs/>
          <w:sz w:val="22"/>
          <w:szCs w:val="22"/>
        </w:rPr>
        <w:t xml:space="preserve">. </w:t>
      </w:r>
      <w:r w:rsidR="00E33DA9" w:rsidRPr="00E717C6">
        <w:rPr>
          <w:rFonts w:ascii="Calibri" w:hAnsi="Calibri" w:cs="Calibri"/>
          <w:bCs/>
          <w:sz w:val="22"/>
          <w:szCs w:val="22"/>
        </w:rPr>
        <w:t>Strony dopuszczają możliwość potwierdzenia dostarczenia przedmiotu zamówienia na podstawie protokołu dostarczenia przedmiotu zamówienia dostarczonego:</w:t>
      </w:r>
    </w:p>
    <w:p w14:paraId="694EF701" w14:textId="77777777" w:rsidR="00E33DA9" w:rsidRPr="00E717C6" w:rsidRDefault="00E33DA9" w:rsidP="005B1EB3">
      <w:pPr>
        <w:spacing w:line="271" w:lineRule="auto"/>
        <w:ind w:left="360" w:right="-2"/>
        <w:jc w:val="both"/>
        <w:rPr>
          <w:rFonts w:ascii="Calibri" w:hAnsi="Calibri" w:cs="Calibri"/>
          <w:bCs/>
          <w:sz w:val="22"/>
          <w:szCs w:val="22"/>
        </w:rPr>
      </w:pPr>
      <w:r w:rsidRPr="00E717C6">
        <w:rPr>
          <w:rFonts w:ascii="Calibri" w:hAnsi="Calibri" w:cs="Calibri"/>
          <w:bCs/>
          <w:sz w:val="22"/>
          <w:szCs w:val="22"/>
        </w:rPr>
        <w:lastRenderedPageBreak/>
        <w:t>a)</w:t>
      </w:r>
      <w:r w:rsidRPr="00E717C6">
        <w:rPr>
          <w:rFonts w:ascii="Calibri" w:hAnsi="Calibri" w:cs="Calibri"/>
          <w:bCs/>
          <w:sz w:val="22"/>
          <w:szCs w:val="22"/>
        </w:rPr>
        <w:tab/>
        <w:t>razem z zamówieniem, bądź</w:t>
      </w:r>
    </w:p>
    <w:p w14:paraId="1566BDE7" w14:textId="70C14440" w:rsidR="00E33DA9" w:rsidRPr="00E717C6" w:rsidRDefault="00E33DA9" w:rsidP="005B1EB3">
      <w:pPr>
        <w:spacing w:line="271" w:lineRule="auto"/>
        <w:ind w:left="709" w:right="-2" w:hanging="349"/>
        <w:jc w:val="both"/>
        <w:rPr>
          <w:rFonts w:ascii="Calibri" w:hAnsi="Calibri" w:cs="Calibri"/>
          <w:bCs/>
          <w:sz w:val="22"/>
          <w:szCs w:val="22"/>
        </w:rPr>
      </w:pPr>
      <w:r w:rsidRPr="00E717C6">
        <w:rPr>
          <w:rFonts w:ascii="Calibri" w:hAnsi="Calibri" w:cs="Calibri"/>
          <w:bCs/>
          <w:sz w:val="22"/>
          <w:szCs w:val="22"/>
        </w:rPr>
        <w:t>b)</w:t>
      </w:r>
      <w:r w:rsidRPr="00E717C6">
        <w:rPr>
          <w:rFonts w:ascii="Calibri" w:hAnsi="Calibri" w:cs="Calibri"/>
          <w:bCs/>
          <w:sz w:val="22"/>
          <w:szCs w:val="22"/>
        </w:rPr>
        <w:tab/>
        <w:t>skanu podpisanego przez Wykonawcę wysłanego pocztą elektroniczną na adres e-mail wskazany w ust</w:t>
      </w:r>
      <w:r w:rsidR="00D61969" w:rsidRPr="00E717C6">
        <w:rPr>
          <w:rFonts w:ascii="Calibri" w:hAnsi="Calibri" w:cs="Calibri"/>
          <w:bCs/>
          <w:sz w:val="22"/>
          <w:szCs w:val="22"/>
        </w:rPr>
        <w:t xml:space="preserve">. </w:t>
      </w:r>
      <w:r w:rsidRPr="00E717C6">
        <w:rPr>
          <w:rFonts w:ascii="Calibri" w:hAnsi="Calibri" w:cs="Calibri"/>
          <w:bCs/>
          <w:sz w:val="22"/>
          <w:szCs w:val="22"/>
        </w:rPr>
        <w:t>9 pkt. 1) umowy</w:t>
      </w:r>
      <w:r w:rsidR="00D61969" w:rsidRPr="00E717C6">
        <w:rPr>
          <w:rFonts w:ascii="Calibri" w:hAnsi="Calibri" w:cs="Calibri"/>
          <w:bCs/>
          <w:sz w:val="22"/>
          <w:szCs w:val="22"/>
        </w:rPr>
        <w:t>.</w:t>
      </w:r>
      <w:r w:rsidRPr="00E717C6">
        <w:rPr>
          <w:rFonts w:ascii="Calibri" w:hAnsi="Calibri" w:cs="Calibri"/>
          <w:bCs/>
          <w:sz w:val="22"/>
          <w:szCs w:val="22"/>
        </w:rPr>
        <w:t xml:space="preserve"> </w:t>
      </w:r>
    </w:p>
    <w:p w14:paraId="16F39703" w14:textId="467E518D" w:rsidR="00E33DA9" w:rsidRPr="00E717C6" w:rsidRDefault="00E33DA9" w:rsidP="005B1EB3">
      <w:pPr>
        <w:spacing w:line="271" w:lineRule="auto"/>
        <w:ind w:left="360" w:right="-2"/>
        <w:jc w:val="both"/>
        <w:rPr>
          <w:rFonts w:ascii="Calibri" w:hAnsi="Calibri" w:cs="Calibri"/>
          <w:bCs/>
          <w:sz w:val="22"/>
          <w:szCs w:val="22"/>
        </w:rPr>
      </w:pPr>
      <w:r w:rsidRPr="00E717C6">
        <w:rPr>
          <w:rFonts w:ascii="Calibri" w:hAnsi="Calibri" w:cs="Calibri"/>
          <w:bCs/>
          <w:sz w:val="22"/>
          <w:szCs w:val="22"/>
        </w:rPr>
        <w:t>Zamawiający potwierdzi fakt dostarczenia przedmiotu zamówienia wysyłając skan podpisanego przez Wykonawcę i Zamawiającego protokołu dostarczenia przedmiotu zamówienia drogą e-mailową na adres e-mail wskazany w ust. 9 pkt. 2) umowy.</w:t>
      </w:r>
    </w:p>
    <w:p w14:paraId="76FC0629" w14:textId="770B6536" w:rsidR="00AD236E" w:rsidRPr="00E717C6" w:rsidRDefault="00AD236E" w:rsidP="00AF3C81">
      <w:pPr>
        <w:numPr>
          <w:ilvl w:val="0"/>
          <w:numId w:val="8"/>
        </w:numPr>
        <w:spacing w:line="271" w:lineRule="auto"/>
        <w:ind w:right="-2"/>
        <w:jc w:val="both"/>
        <w:rPr>
          <w:rFonts w:ascii="Calibri" w:hAnsi="Calibri" w:cs="Calibri"/>
          <w:bCs/>
          <w:sz w:val="22"/>
          <w:szCs w:val="22"/>
        </w:rPr>
      </w:pPr>
      <w:r w:rsidRPr="00E717C6">
        <w:rPr>
          <w:rFonts w:ascii="Calibri" w:hAnsi="Calibri" w:cs="Calibri"/>
          <w:bCs/>
          <w:sz w:val="22"/>
          <w:szCs w:val="22"/>
        </w:rPr>
        <w:t xml:space="preserve">Po dostarczeniu przedmiotu zamówienia, potwierdzonego protokołem dostarczenia przedmiotu zamówienia, Zamawiający przeprowadzi czynności sprawdzające zgodność przedmiotu zamówienia z ofertą Wykonawcy, niniejszą umową oraz SWZ i sprawdzi jego prawidłowe funkcjonowanie. </w:t>
      </w:r>
    </w:p>
    <w:p w14:paraId="3D854F47" w14:textId="02A7055B" w:rsidR="00AD236E" w:rsidRPr="00E717C6" w:rsidRDefault="00AD236E" w:rsidP="00AF3C81">
      <w:pPr>
        <w:numPr>
          <w:ilvl w:val="0"/>
          <w:numId w:val="8"/>
        </w:numPr>
        <w:spacing w:line="271" w:lineRule="auto"/>
        <w:ind w:right="-2"/>
        <w:jc w:val="both"/>
        <w:rPr>
          <w:rFonts w:ascii="Calibri" w:hAnsi="Calibri" w:cs="Calibri"/>
          <w:bCs/>
          <w:sz w:val="22"/>
          <w:szCs w:val="22"/>
        </w:rPr>
      </w:pPr>
      <w:r w:rsidRPr="00E717C6">
        <w:rPr>
          <w:rFonts w:ascii="Calibri" w:hAnsi="Calibri" w:cs="Calibri"/>
          <w:bCs/>
          <w:sz w:val="22"/>
          <w:szCs w:val="22"/>
        </w:rPr>
        <w:t>W przypadku stwierdzenia przez Zamawiającego, że dostarczony przedmiot zamówienia jest zgodny</w:t>
      </w:r>
      <w:r w:rsidR="00E33DA9" w:rsidRPr="00E717C6">
        <w:rPr>
          <w:rFonts w:ascii="Calibri" w:hAnsi="Calibri" w:cs="Calibri"/>
          <w:bCs/>
          <w:sz w:val="22"/>
          <w:szCs w:val="22"/>
        </w:rPr>
        <w:t xml:space="preserve"> </w:t>
      </w:r>
      <w:r w:rsidRPr="00E717C6">
        <w:rPr>
          <w:rFonts w:ascii="Calibri" w:hAnsi="Calibri" w:cs="Calibri"/>
          <w:bCs/>
          <w:sz w:val="22"/>
          <w:szCs w:val="22"/>
        </w:rPr>
        <w:t>z SWZ, ofertą Wykonawcy i niniejszą umową oraz prawidłowo funkcjonuje Zamawiający i Wykonawca podpiszą protokół zdawczo-odbiorczy przedmiotu zamówienia, którego wzór zawarto w Załączniku nr 3 do umowy.</w:t>
      </w:r>
    </w:p>
    <w:p w14:paraId="3E3F1E5A" w14:textId="77777777" w:rsidR="00AD236E" w:rsidRPr="00E717C6" w:rsidRDefault="00AD236E" w:rsidP="00AF3C81">
      <w:pPr>
        <w:numPr>
          <w:ilvl w:val="0"/>
          <w:numId w:val="8"/>
        </w:numPr>
        <w:spacing w:line="271" w:lineRule="auto"/>
        <w:ind w:right="-2"/>
        <w:jc w:val="both"/>
        <w:rPr>
          <w:rFonts w:ascii="Calibri" w:hAnsi="Calibri" w:cs="Calibri"/>
          <w:bCs/>
          <w:sz w:val="22"/>
          <w:szCs w:val="22"/>
        </w:rPr>
      </w:pPr>
      <w:r w:rsidRPr="00E717C6">
        <w:rPr>
          <w:rFonts w:ascii="Calibri" w:hAnsi="Calibri" w:cs="Calibri"/>
          <w:bCs/>
          <w:sz w:val="22"/>
          <w:szCs w:val="22"/>
        </w:rPr>
        <w:t>Osoby upoważnione do podpisania protokołów, o których mowa w niniejszej umowie:</w:t>
      </w:r>
    </w:p>
    <w:p w14:paraId="167C2815" w14:textId="3666C522" w:rsidR="00AD236E" w:rsidRPr="00E717C6" w:rsidRDefault="00AD236E" w:rsidP="00AF3C81">
      <w:pPr>
        <w:pStyle w:val="Tekstpodstawowywcity31"/>
        <w:numPr>
          <w:ilvl w:val="0"/>
          <w:numId w:val="27"/>
        </w:numPr>
        <w:spacing w:line="271" w:lineRule="auto"/>
        <w:ind w:right="-2"/>
        <w:rPr>
          <w:rStyle w:val="c41"/>
          <w:rFonts w:ascii="Calibri" w:hAnsi="Calibri" w:cs="Calibri"/>
          <w:color w:val="auto"/>
          <w:sz w:val="22"/>
          <w:szCs w:val="22"/>
          <w:lang w:eastAsia="pl-PL"/>
        </w:rPr>
      </w:pPr>
      <w:r w:rsidRPr="00E717C6">
        <w:rPr>
          <w:rStyle w:val="c41"/>
          <w:rFonts w:ascii="Calibri" w:hAnsi="Calibri" w:cs="Calibri"/>
          <w:color w:val="auto"/>
          <w:sz w:val="22"/>
          <w:szCs w:val="22"/>
        </w:rPr>
        <w:t>po stronie Zamawiającego: .....................................</w:t>
      </w:r>
      <w:r w:rsidR="004E375B" w:rsidRPr="00E717C6">
        <w:rPr>
          <w:rStyle w:val="c41"/>
          <w:rFonts w:ascii="Calibri" w:hAnsi="Calibri" w:cs="Calibri"/>
          <w:color w:val="auto"/>
          <w:sz w:val="22"/>
          <w:szCs w:val="22"/>
        </w:rPr>
        <w:t xml:space="preserve"> tel.: ……….. e-mail: …………..</w:t>
      </w:r>
      <w:r w:rsidRPr="00E717C6">
        <w:rPr>
          <w:rStyle w:val="c41"/>
          <w:rFonts w:ascii="Calibri" w:hAnsi="Calibri" w:cs="Calibri"/>
          <w:color w:val="auto"/>
          <w:sz w:val="22"/>
          <w:szCs w:val="22"/>
        </w:rPr>
        <w:t xml:space="preserve">. albo osoby </w:t>
      </w:r>
      <w:r w:rsidR="00C61B0A" w:rsidRPr="00C61B0A">
        <w:rPr>
          <w:rStyle w:val="c41"/>
          <w:rFonts w:ascii="Calibri" w:hAnsi="Calibri" w:cs="Calibri"/>
          <w:color w:val="auto"/>
          <w:sz w:val="22"/>
          <w:szCs w:val="22"/>
        </w:rPr>
        <w:t>wskazane imiennie przez wymienionego w komparycji umowy</w:t>
      </w:r>
      <w:r w:rsidRPr="00E717C6">
        <w:rPr>
          <w:rStyle w:val="c41"/>
          <w:rFonts w:ascii="Calibri" w:hAnsi="Calibri" w:cs="Calibri"/>
          <w:color w:val="auto"/>
          <w:sz w:val="22"/>
          <w:szCs w:val="22"/>
        </w:rPr>
        <w:t>,</w:t>
      </w:r>
    </w:p>
    <w:p w14:paraId="341A68C0" w14:textId="7EEBAFF9" w:rsidR="00AD236E" w:rsidRPr="00E717C6" w:rsidRDefault="00AD236E" w:rsidP="00AF3C81">
      <w:pPr>
        <w:pStyle w:val="Tekstpodstawowywcity31"/>
        <w:numPr>
          <w:ilvl w:val="0"/>
          <w:numId w:val="27"/>
        </w:numPr>
        <w:spacing w:line="271" w:lineRule="auto"/>
        <w:ind w:right="-2"/>
        <w:rPr>
          <w:rStyle w:val="c41"/>
          <w:rFonts w:ascii="Calibri" w:hAnsi="Calibri" w:cs="Calibri"/>
          <w:color w:val="auto"/>
          <w:sz w:val="22"/>
          <w:szCs w:val="22"/>
          <w:lang w:eastAsia="pl-PL"/>
        </w:rPr>
      </w:pPr>
      <w:r w:rsidRPr="00E717C6">
        <w:rPr>
          <w:rStyle w:val="c41"/>
          <w:rFonts w:ascii="Calibri" w:hAnsi="Calibri" w:cs="Calibri"/>
          <w:color w:val="auto"/>
          <w:sz w:val="22"/>
          <w:szCs w:val="22"/>
        </w:rPr>
        <w:t>po stronie Wykonawcy:</w:t>
      </w:r>
      <w:r w:rsidRPr="00E717C6">
        <w:rPr>
          <w:rStyle w:val="c41"/>
          <w:rFonts w:ascii="Calibri" w:hAnsi="Calibri" w:cs="Calibri"/>
          <w:color w:val="auto"/>
          <w:sz w:val="22"/>
          <w:szCs w:val="22"/>
        </w:rPr>
        <w:tab/>
        <w:t>.......................................</w:t>
      </w:r>
      <w:r w:rsidR="004E375B" w:rsidRPr="00E717C6">
        <w:rPr>
          <w:rStyle w:val="c41"/>
          <w:rFonts w:ascii="Calibri" w:hAnsi="Calibri" w:cs="Calibri"/>
          <w:color w:val="auto"/>
          <w:sz w:val="22"/>
          <w:szCs w:val="22"/>
        </w:rPr>
        <w:t xml:space="preserve"> tel.: ……….. e-mail: …………...</w:t>
      </w:r>
    </w:p>
    <w:p w14:paraId="74314D49" w14:textId="1CD9A504" w:rsidR="00AD236E" w:rsidRPr="00E717C6" w:rsidRDefault="00AD236E" w:rsidP="00AF3C81">
      <w:pPr>
        <w:numPr>
          <w:ilvl w:val="0"/>
          <w:numId w:val="8"/>
        </w:numPr>
        <w:spacing w:line="271" w:lineRule="auto"/>
        <w:ind w:right="-2"/>
        <w:jc w:val="both"/>
        <w:rPr>
          <w:rFonts w:ascii="Calibri" w:hAnsi="Calibri" w:cs="Calibri"/>
          <w:bCs/>
          <w:sz w:val="22"/>
          <w:szCs w:val="22"/>
        </w:rPr>
      </w:pPr>
      <w:r w:rsidRPr="00E717C6">
        <w:rPr>
          <w:rFonts w:ascii="Calibri" w:hAnsi="Calibri" w:cs="Calibri"/>
          <w:bCs/>
          <w:sz w:val="22"/>
          <w:szCs w:val="22"/>
        </w:rPr>
        <w:t>Podpisanie przez Zamawiającego protokołu zdawczo-odbiorczego przedmiotu zamówienia nie wyklucza dochodzenia roszczeń z tytułu rękojmi i gwarancji w przypadku wykrycia wad przedmiotu zamówienia w terminie późniejszym.</w:t>
      </w:r>
    </w:p>
    <w:p w14:paraId="226EEAEC" w14:textId="499E546C" w:rsidR="00AD236E" w:rsidRPr="00E717C6" w:rsidRDefault="00AD236E" w:rsidP="00AF3C81">
      <w:pPr>
        <w:numPr>
          <w:ilvl w:val="0"/>
          <w:numId w:val="8"/>
        </w:numPr>
        <w:spacing w:line="271" w:lineRule="auto"/>
        <w:ind w:right="-2"/>
        <w:jc w:val="both"/>
        <w:rPr>
          <w:rFonts w:ascii="Calibri" w:hAnsi="Calibri" w:cs="Calibri"/>
          <w:bCs/>
          <w:sz w:val="22"/>
          <w:szCs w:val="22"/>
        </w:rPr>
      </w:pPr>
      <w:r w:rsidRPr="00E717C6">
        <w:rPr>
          <w:rFonts w:ascii="Calibri" w:hAnsi="Calibri" w:cs="Calibri"/>
          <w:bCs/>
          <w:sz w:val="22"/>
          <w:szCs w:val="22"/>
        </w:rPr>
        <w:t>W przypadku stwierdzenia w toku czynności sprawdzających, o których mowa w ust. 7, że dostarczony przedmiot zamówienia nie jest zgodny z postanowieniami SWZ, niniejszą umową oraz ofertą Wykonawcy lub nie funkcjonuje prawidłowo, zostanie sporządzony i podpisany przez Wykonawcę i Zamawiającego protokół rozbieżności, w którym:</w:t>
      </w:r>
    </w:p>
    <w:p w14:paraId="14372DE3" w14:textId="5A198E59" w:rsidR="00AD236E" w:rsidRPr="00E717C6" w:rsidRDefault="00AD236E" w:rsidP="00AF3C81">
      <w:pPr>
        <w:pStyle w:val="Tekstpodstawowywcity31"/>
        <w:widowControl w:val="0"/>
        <w:numPr>
          <w:ilvl w:val="0"/>
          <w:numId w:val="10"/>
        </w:numPr>
        <w:spacing w:line="271" w:lineRule="auto"/>
        <w:ind w:left="714" w:right="-2" w:hanging="357"/>
        <w:rPr>
          <w:rStyle w:val="c41"/>
          <w:rFonts w:ascii="Calibri" w:hAnsi="Calibri" w:cs="Calibri"/>
          <w:color w:val="auto"/>
          <w:sz w:val="22"/>
          <w:szCs w:val="22"/>
          <w:lang w:eastAsia="pl-PL"/>
        </w:rPr>
      </w:pPr>
      <w:r w:rsidRPr="00E717C6">
        <w:rPr>
          <w:rStyle w:val="c41"/>
          <w:rFonts w:ascii="Calibri" w:hAnsi="Calibri" w:cs="Calibri"/>
          <w:color w:val="auto"/>
          <w:sz w:val="22"/>
          <w:szCs w:val="22"/>
        </w:rPr>
        <w:t>zawarty zostanie wykaz stwierdzonych wad lub nieprawidłowości w funkcjonowaniu lub niezgodności dostarczonego przedmiotu zamówienia z postanowieniami SWZ, niniej</w:t>
      </w:r>
      <w:r w:rsidR="00253ED8" w:rsidRPr="00E717C6">
        <w:rPr>
          <w:rStyle w:val="c41"/>
          <w:rFonts w:ascii="Calibri" w:hAnsi="Calibri" w:cs="Calibri"/>
          <w:color w:val="auto"/>
          <w:sz w:val="22"/>
          <w:szCs w:val="22"/>
        </w:rPr>
        <w:t>szą umową oraz ofertą Wykonawcy,</w:t>
      </w:r>
    </w:p>
    <w:p w14:paraId="23E82240" w14:textId="77777777" w:rsidR="00AD236E" w:rsidRPr="00E717C6" w:rsidRDefault="00AD236E" w:rsidP="00AF3C81">
      <w:pPr>
        <w:pStyle w:val="Tekstpodstawowywcity31"/>
        <w:widowControl w:val="0"/>
        <w:numPr>
          <w:ilvl w:val="0"/>
          <w:numId w:val="10"/>
        </w:numPr>
        <w:spacing w:line="271" w:lineRule="auto"/>
        <w:ind w:left="714" w:right="-2" w:hanging="357"/>
        <w:rPr>
          <w:rStyle w:val="c41"/>
          <w:rFonts w:ascii="Calibri" w:hAnsi="Calibri" w:cs="Calibri"/>
          <w:color w:val="auto"/>
          <w:sz w:val="22"/>
          <w:szCs w:val="22"/>
        </w:rPr>
      </w:pPr>
      <w:r w:rsidRPr="00E717C6">
        <w:rPr>
          <w:rStyle w:val="c41"/>
          <w:rFonts w:ascii="Calibri" w:hAnsi="Calibri" w:cs="Calibri"/>
          <w:color w:val="auto"/>
          <w:sz w:val="22"/>
          <w:szCs w:val="22"/>
        </w:rPr>
        <w:t>określony zostanie termin i sposób usunięcia stwierdzonych wad, nieprawidłowości lub niezgodności.</w:t>
      </w:r>
    </w:p>
    <w:p w14:paraId="1B76C15A" w14:textId="77777777" w:rsidR="00AD236E" w:rsidRPr="00E717C6" w:rsidRDefault="00AD236E" w:rsidP="00AF3C81">
      <w:pPr>
        <w:numPr>
          <w:ilvl w:val="0"/>
          <w:numId w:val="8"/>
        </w:numPr>
        <w:spacing w:line="271" w:lineRule="auto"/>
        <w:ind w:right="-2"/>
        <w:jc w:val="both"/>
        <w:rPr>
          <w:rFonts w:ascii="Calibri" w:hAnsi="Calibri" w:cs="Calibri"/>
          <w:bCs/>
          <w:sz w:val="22"/>
          <w:szCs w:val="22"/>
        </w:rPr>
      </w:pPr>
      <w:r w:rsidRPr="00E717C6">
        <w:rPr>
          <w:rFonts w:ascii="Calibri" w:hAnsi="Calibri" w:cs="Calibri"/>
          <w:bCs/>
          <w:sz w:val="22"/>
          <w:szCs w:val="22"/>
        </w:rPr>
        <w:t xml:space="preserve">W przypadku, gdy Wykonawca nie stawi się do sporządzenia lub podpisania protokołu rozbieżności </w:t>
      </w:r>
      <w:r w:rsidRPr="00E717C6">
        <w:rPr>
          <w:rFonts w:ascii="Calibri" w:hAnsi="Calibri" w:cs="Calibri"/>
          <w:bCs/>
          <w:sz w:val="22"/>
          <w:szCs w:val="22"/>
        </w:rPr>
        <w:br/>
        <w:t>w terminie wskazanym przez Zamawiającego, Zamawiający sporządzi taki protokół rozbieżności jednostronnie, zawiadamiając Wykonawcę o tym fakcie oraz wzywając go do usunięcia wad lub nieprawidłowości lub niezgodności w terminach wskazanych w protokole rozbieżności.</w:t>
      </w:r>
    </w:p>
    <w:p w14:paraId="35E453D7" w14:textId="19FF39B7" w:rsidR="00AD236E" w:rsidRPr="00E717C6" w:rsidRDefault="00AD236E" w:rsidP="00AF3C81">
      <w:pPr>
        <w:numPr>
          <w:ilvl w:val="0"/>
          <w:numId w:val="8"/>
        </w:numPr>
        <w:spacing w:line="271" w:lineRule="auto"/>
        <w:ind w:right="-2"/>
        <w:jc w:val="both"/>
        <w:rPr>
          <w:rFonts w:ascii="Calibri" w:hAnsi="Calibri" w:cs="Calibri"/>
          <w:bCs/>
          <w:sz w:val="22"/>
          <w:szCs w:val="22"/>
        </w:rPr>
      </w:pPr>
      <w:r w:rsidRPr="00E717C6">
        <w:rPr>
          <w:rFonts w:ascii="Calibri" w:hAnsi="Calibri" w:cs="Calibri"/>
          <w:bCs/>
          <w:sz w:val="22"/>
          <w:szCs w:val="22"/>
        </w:rPr>
        <w:t xml:space="preserve">Jeżeli Wykonawca odmówi usunięcia stwierdzonych wad lub nieprawidłowości lub niezgodności </w:t>
      </w:r>
      <w:r w:rsidRPr="00E717C6">
        <w:rPr>
          <w:rFonts w:ascii="Calibri" w:hAnsi="Calibri" w:cs="Calibri"/>
          <w:bCs/>
          <w:sz w:val="22"/>
          <w:szCs w:val="22"/>
        </w:rPr>
        <w:br/>
        <w:t xml:space="preserve">w wyznaczonym terminie lub nie usunie ich w wyznaczonym terminie, Zamawiający może według swego uznania naliczyć karę umowną za </w:t>
      </w:r>
      <w:r w:rsidR="00721D53" w:rsidRPr="00E717C6">
        <w:rPr>
          <w:rFonts w:ascii="Calibri" w:hAnsi="Calibri" w:cs="Calibri"/>
          <w:bCs/>
          <w:sz w:val="22"/>
          <w:szCs w:val="22"/>
        </w:rPr>
        <w:t>zwłokę</w:t>
      </w:r>
      <w:r w:rsidRPr="00E717C6">
        <w:rPr>
          <w:rFonts w:ascii="Calibri" w:hAnsi="Calibri" w:cs="Calibri"/>
          <w:bCs/>
          <w:sz w:val="22"/>
          <w:szCs w:val="22"/>
        </w:rPr>
        <w:t xml:space="preserve"> w wysokości 0,1% wynagrodzenia netto </w:t>
      </w:r>
      <w:r w:rsidR="004B5845" w:rsidRPr="00637C31">
        <w:rPr>
          <w:rFonts w:ascii="Calibri" w:hAnsi="Calibri" w:cs="Calibri"/>
          <w:sz w:val="22"/>
          <w:szCs w:val="22"/>
        </w:rPr>
        <w:t xml:space="preserve">określonego w § 3 ust. 1 niniejszej umowy </w:t>
      </w:r>
      <w:r w:rsidR="004B5845">
        <w:rPr>
          <w:rFonts w:ascii="Calibri" w:hAnsi="Calibri" w:cs="Calibri"/>
          <w:bCs/>
          <w:sz w:val="22"/>
          <w:szCs w:val="22"/>
        </w:rPr>
        <w:t>i to</w:t>
      </w:r>
      <w:r w:rsidRPr="00E717C6">
        <w:rPr>
          <w:rFonts w:ascii="Calibri" w:hAnsi="Calibri" w:cs="Calibri"/>
          <w:bCs/>
          <w:sz w:val="22"/>
          <w:szCs w:val="22"/>
        </w:rPr>
        <w:t xml:space="preserve"> za każdy rozpoczęty dzień </w:t>
      </w:r>
      <w:r w:rsidR="00721D53" w:rsidRPr="00E717C6">
        <w:rPr>
          <w:rFonts w:ascii="Calibri" w:hAnsi="Calibri" w:cs="Calibri"/>
          <w:bCs/>
          <w:sz w:val="22"/>
          <w:szCs w:val="22"/>
        </w:rPr>
        <w:t xml:space="preserve">zwłoki </w:t>
      </w:r>
      <w:r w:rsidRPr="00E717C6">
        <w:rPr>
          <w:rFonts w:ascii="Calibri" w:hAnsi="Calibri" w:cs="Calibri"/>
          <w:bCs/>
          <w:sz w:val="22"/>
          <w:szCs w:val="22"/>
        </w:rPr>
        <w:t>albo odstąpić od umowy</w:t>
      </w:r>
      <w:r w:rsidR="00721D53" w:rsidRPr="00E717C6">
        <w:rPr>
          <w:rFonts w:ascii="Calibri" w:hAnsi="Calibri" w:cs="Calibri"/>
          <w:bCs/>
          <w:sz w:val="22"/>
          <w:szCs w:val="22"/>
        </w:rPr>
        <w:t xml:space="preserve"> </w:t>
      </w:r>
      <w:r w:rsidRPr="00E717C6">
        <w:rPr>
          <w:rFonts w:ascii="Calibri" w:hAnsi="Calibri" w:cs="Calibri"/>
          <w:bCs/>
          <w:sz w:val="22"/>
          <w:szCs w:val="22"/>
        </w:rPr>
        <w:t>z winy Wykonawcy bez wyznaczania dodatkowego terminu.</w:t>
      </w:r>
    </w:p>
    <w:p w14:paraId="458BAE57" w14:textId="37676162" w:rsidR="0083548D" w:rsidRPr="00E717C6" w:rsidRDefault="00AD236E" w:rsidP="00AF3C81">
      <w:pPr>
        <w:numPr>
          <w:ilvl w:val="0"/>
          <w:numId w:val="8"/>
        </w:numPr>
        <w:spacing w:line="271" w:lineRule="auto"/>
        <w:ind w:right="-2"/>
        <w:jc w:val="both"/>
        <w:rPr>
          <w:rFonts w:ascii="Calibri" w:hAnsi="Calibri" w:cs="Calibri"/>
          <w:bCs/>
          <w:sz w:val="22"/>
          <w:szCs w:val="22"/>
        </w:rPr>
      </w:pPr>
      <w:r w:rsidRPr="00E717C6">
        <w:rPr>
          <w:rFonts w:ascii="Calibri" w:hAnsi="Calibri" w:cs="Calibri"/>
          <w:bCs/>
          <w:sz w:val="22"/>
          <w:szCs w:val="22"/>
        </w:rPr>
        <w:t>Podstawą do wystawienia faktury przez Wykonawcę będzie podpisany przez Strony protokół zdawczo-odbiorczy przedmiotu zamówienia.</w:t>
      </w:r>
      <w:r w:rsidR="0083548D" w:rsidRPr="00E717C6">
        <w:rPr>
          <w:rFonts w:ascii="Calibri" w:hAnsi="Calibri" w:cs="Calibri"/>
          <w:bCs/>
          <w:sz w:val="22"/>
          <w:szCs w:val="22"/>
        </w:rPr>
        <w:t xml:space="preserve"> Strony dopuszczają możliwość wystawienia faktury na podstawie skanu podpisanego przez Zamawiającego i Wykonawcę wysłanego pocztą elektroniczną na adres wskazany w ust. 9 pkt. 2), do Wykonawcy protokołu zdawczo-odbiorczego przedmiotu zamówienia. </w:t>
      </w:r>
    </w:p>
    <w:p w14:paraId="795D70B0" w14:textId="6F55D361" w:rsidR="00AD236E" w:rsidRPr="00E717C6" w:rsidRDefault="003B0512" w:rsidP="00AF3C81">
      <w:pPr>
        <w:pStyle w:val="Akapitzlist"/>
        <w:numPr>
          <w:ilvl w:val="0"/>
          <w:numId w:val="8"/>
        </w:numPr>
        <w:spacing w:line="271" w:lineRule="auto"/>
        <w:ind w:left="357" w:right="-2" w:hanging="357"/>
        <w:jc w:val="both"/>
        <w:rPr>
          <w:rFonts w:ascii="Calibri" w:hAnsi="Calibri" w:cs="Calibri"/>
          <w:bCs/>
          <w:color w:val="auto"/>
          <w:szCs w:val="22"/>
          <w:lang w:eastAsia="pl-PL"/>
        </w:rPr>
      </w:pPr>
      <w:r w:rsidRPr="00E717C6">
        <w:rPr>
          <w:rFonts w:ascii="Calibri" w:hAnsi="Calibri" w:cs="Calibri"/>
          <w:bCs/>
          <w:color w:val="auto"/>
          <w:szCs w:val="22"/>
          <w:lang w:eastAsia="pl-PL"/>
        </w:rPr>
        <w:t xml:space="preserve">Zamawiający dokona przelewu wynagrodzenia na rachunek bankowy Wykonawcy, wskazany w treści faktury, w terminie 21 dni od daty otrzymania prawidłowej i zgodnej z niniejszą umową faktury. Datą spełnienia świadczenia jest data obciążenia rachunku bankowego Zamawiającego. Wykonawca </w:t>
      </w:r>
      <w:r w:rsidRPr="00E717C6">
        <w:rPr>
          <w:rFonts w:ascii="Calibri" w:hAnsi="Calibri" w:cs="Calibri"/>
          <w:bCs/>
          <w:color w:val="auto"/>
          <w:szCs w:val="22"/>
          <w:lang w:eastAsia="pl-PL"/>
        </w:rPr>
        <w:lastRenderedPageBreak/>
        <w:t>oświadcza, że wskazany przez niego do płatności rachunek bankowy będzie rachunkiem widniejącym w wykazie opublikowanym na stronie podmiotowej BIP Urzędu obsługującego Ministra właściwego do spraw finansów (tzw. białej liście podatników VAT). Jeżeli należność podlega tzw. płatności podzielonej (split payment), Wykonawca zobowiązany jest wskazać ten fakt na wystawionej fakturze.</w:t>
      </w:r>
    </w:p>
    <w:p w14:paraId="10B8FF82" w14:textId="68832155" w:rsidR="002E7DC9" w:rsidRPr="00E717C6" w:rsidRDefault="002E7DC9" w:rsidP="00AF3C81">
      <w:pPr>
        <w:pStyle w:val="Akapitzlist"/>
        <w:numPr>
          <w:ilvl w:val="0"/>
          <w:numId w:val="8"/>
        </w:numPr>
        <w:spacing w:line="271" w:lineRule="auto"/>
        <w:ind w:left="357" w:right="-2" w:hanging="357"/>
        <w:jc w:val="both"/>
        <w:rPr>
          <w:rFonts w:ascii="Calibri" w:hAnsi="Calibri" w:cs="Calibri"/>
          <w:bCs/>
          <w:szCs w:val="22"/>
        </w:rPr>
      </w:pPr>
      <w:r w:rsidRPr="00E717C6">
        <w:rPr>
          <w:rFonts w:ascii="Calibri" w:hAnsi="Calibri" w:cs="Calibri"/>
          <w:bCs/>
          <w:color w:val="auto"/>
          <w:szCs w:val="22"/>
          <w:lang w:eastAsia="pl-PL"/>
        </w:rPr>
        <w:t>W zależno</w:t>
      </w:r>
      <w:r w:rsidRPr="00E717C6">
        <w:rPr>
          <w:rFonts w:ascii="Calibri" w:hAnsi="Calibri" w:cs="Calibri"/>
          <w:bCs/>
          <w:szCs w:val="22"/>
        </w:rPr>
        <w:t>ści od wybranej przez Wykonawcę formy dostarczenia faktury</w:t>
      </w:r>
      <w:r w:rsidR="003B0512" w:rsidRPr="00E717C6">
        <w:rPr>
          <w:rFonts w:ascii="Calibri" w:hAnsi="Calibri" w:cs="Calibri"/>
          <w:bCs/>
          <w:szCs w:val="22"/>
        </w:rPr>
        <w:t xml:space="preserve"> (Wykonawca przy zawieraniu umowy zobowiązany jest do wskazania jednej formy dostarczenia faktury) </w:t>
      </w:r>
      <w:r w:rsidRPr="00E717C6">
        <w:rPr>
          <w:rFonts w:ascii="Calibri" w:hAnsi="Calibri" w:cs="Calibri"/>
          <w:bCs/>
          <w:szCs w:val="22"/>
        </w:rPr>
        <w:t>:</w:t>
      </w:r>
    </w:p>
    <w:p w14:paraId="584C9667" w14:textId="77777777" w:rsidR="00721D53" w:rsidRPr="00E717C6" w:rsidRDefault="00721D53" w:rsidP="00AF3C81">
      <w:pPr>
        <w:numPr>
          <w:ilvl w:val="0"/>
          <w:numId w:val="52"/>
        </w:numPr>
        <w:spacing w:line="271" w:lineRule="auto"/>
        <w:ind w:left="851" w:right="-2" w:hanging="425"/>
        <w:jc w:val="both"/>
        <w:rPr>
          <w:rFonts w:ascii="Calibri" w:hAnsi="Calibri" w:cs="Calibri"/>
          <w:bCs/>
          <w:sz w:val="22"/>
          <w:szCs w:val="22"/>
          <w:lang w:eastAsia="ar-SA"/>
        </w:rPr>
      </w:pPr>
      <w:r w:rsidRPr="00E717C6">
        <w:rPr>
          <w:rFonts w:ascii="Calibri" w:hAnsi="Calibri" w:cs="Calibri"/>
          <w:bCs/>
          <w:sz w:val="22"/>
          <w:szCs w:val="22"/>
          <w:lang w:eastAsia="ar-SA"/>
        </w:rPr>
        <w:t>Wykonawca wystawi i doręczy PCSS fakturę w formie papierowej na adres:</w:t>
      </w:r>
    </w:p>
    <w:p w14:paraId="0D32CAEF" w14:textId="77777777" w:rsidR="00721D53" w:rsidRPr="00E717C6" w:rsidRDefault="00721D53" w:rsidP="005B1EB3">
      <w:pPr>
        <w:spacing w:line="271" w:lineRule="auto"/>
        <w:ind w:left="851" w:right="-2"/>
        <w:jc w:val="both"/>
        <w:rPr>
          <w:rFonts w:ascii="Calibri" w:hAnsi="Calibri" w:cs="Calibri"/>
          <w:bCs/>
          <w:sz w:val="22"/>
          <w:szCs w:val="22"/>
        </w:rPr>
      </w:pPr>
      <w:r w:rsidRPr="00E717C6">
        <w:rPr>
          <w:rFonts w:ascii="Calibri" w:hAnsi="Calibri" w:cs="Calibri"/>
          <w:bCs/>
          <w:sz w:val="22"/>
          <w:szCs w:val="22"/>
        </w:rPr>
        <w:t>Instytut Chemii Bioorganicznej PAN Poznańskie Centrum Superkomputerowo-Sieciowe</w:t>
      </w:r>
    </w:p>
    <w:p w14:paraId="709FDA4F" w14:textId="77777777" w:rsidR="00721D53" w:rsidRPr="00E717C6" w:rsidRDefault="00721D53" w:rsidP="005B1EB3">
      <w:pPr>
        <w:spacing w:line="271" w:lineRule="auto"/>
        <w:ind w:left="851" w:right="-2"/>
        <w:jc w:val="both"/>
        <w:rPr>
          <w:rFonts w:ascii="Calibri" w:hAnsi="Calibri" w:cs="Calibri"/>
          <w:bCs/>
          <w:sz w:val="22"/>
          <w:szCs w:val="22"/>
        </w:rPr>
      </w:pPr>
      <w:r w:rsidRPr="00E717C6">
        <w:rPr>
          <w:rFonts w:ascii="Calibri" w:hAnsi="Calibri" w:cs="Calibri"/>
          <w:bCs/>
          <w:sz w:val="22"/>
          <w:szCs w:val="22"/>
        </w:rPr>
        <w:t>ul. Jana Pawła II 10, 61-139 Poznań</w:t>
      </w:r>
    </w:p>
    <w:p w14:paraId="3F86FE56" w14:textId="77777777" w:rsidR="00721D53" w:rsidRPr="00E717C6" w:rsidRDefault="00721D53" w:rsidP="005B1EB3">
      <w:pPr>
        <w:spacing w:line="271" w:lineRule="auto"/>
        <w:ind w:left="360" w:right="-2"/>
        <w:jc w:val="both"/>
        <w:rPr>
          <w:rFonts w:ascii="Calibri" w:hAnsi="Calibri" w:cs="Calibri"/>
          <w:bCs/>
          <w:sz w:val="22"/>
          <w:szCs w:val="22"/>
        </w:rPr>
      </w:pPr>
      <w:r w:rsidRPr="00E717C6">
        <w:rPr>
          <w:rFonts w:ascii="Calibri" w:hAnsi="Calibri" w:cs="Calibri"/>
          <w:bCs/>
          <w:sz w:val="22"/>
          <w:szCs w:val="22"/>
        </w:rPr>
        <w:t>albo</w:t>
      </w:r>
    </w:p>
    <w:p w14:paraId="38D809FA" w14:textId="77777777" w:rsidR="00721D53" w:rsidRPr="00E717C6" w:rsidRDefault="00721D53" w:rsidP="00AF3C81">
      <w:pPr>
        <w:numPr>
          <w:ilvl w:val="0"/>
          <w:numId w:val="52"/>
        </w:numPr>
        <w:spacing w:line="271" w:lineRule="auto"/>
        <w:ind w:left="851" w:right="-2" w:hanging="425"/>
        <w:jc w:val="both"/>
        <w:rPr>
          <w:rFonts w:ascii="Calibri" w:hAnsi="Calibri" w:cs="Calibri"/>
          <w:bCs/>
          <w:sz w:val="22"/>
          <w:szCs w:val="22"/>
          <w:lang w:eastAsia="ar-SA"/>
        </w:rPr>
      </w:pPr>
      <w:r w:rsidRPr="00E717C6">
        <w:rPr>
          <w:rFonts w:ascii="Calibri" w:hAnsi="Calibri" w:cs="Calibri"/>
          <w:bCs/>
          <w:sz w:val="22"/>
          <w:szCs w:val="22"/>
          <w:lang w:eastAsia="ar-SA"/>
        </w:rPr>
        <w:t>Wykonawca wystawi i doręczy PCSS fakturę w formie elektronicznej w formacie PDF, zgodnie z następującymi zasadami:</w:t>
      </w:r>
    </w:p>
    <w:p w14:paraId="53038267" w14:textId="77777777" w:rsidR="00721D53" w:rsidRPr="00E717C6" w:rsidRDefault="00721D53" w:rsidP="00AF3C81">
      <w:pPr>
        <w:numPr>
          <w:ilvl w:val="7"/>
          <w:numId w:val="53"/>
        </w:numPr>
        <w:spacing w:line="271" w:lineRule="auto"/>
        <w:ind w:left="1134" w:right="-2" w:hanging="283"/>
        <w:jc w:val="both"/>
        <w:rPr>
          <w:rFonts w:ascii="Calibri" w:hAnsi="Calibri" w:cs="Calibri"/>
          <w:bCs/>
          <w:sz w:val="22"/>
          <w:szCs w:val="22"/>
          <w:lang w:eastAsia="ar-SA"/>
        </w:rPr>
      </w:pPr>
      <w:r w:rsidRPr="00E717C6">
        <w:rPr>
          <w:rFonts w:ascii="Calibri" w:hAnsi="Calibri" w:cs="Calibri"/>
          <w:bCs/>
          <w:sz w:val="22"/>
          <w:szCs w:val="22"/>
          <w:lang w:eastAsia="ar-SA"/>
        </w:rPr>
        <w:t>faktura musi być wystawiona zgodnie z przepisami ustawy o podatku od towarów i usług,</w:t>
      </w:r>
    </w:p>
    <w:p w14:paraId="48AE874E" w14:textId="77777777" w:rsidR="00721D53" w:rsidRPr="00E717C6" w:rsidRDefault="00721D53" w:rsidP="00AF3C81">
      <w:pPr>
        <w:numPr>
          <w:ilvl w:val="7"/>
          <w:numId w:val="53"/>
        </w:numPr>
        <w:spacing w:line="271" w:lineRule="auto"/>
        <w:ind w:left="1134" w:right="-2" w:hanging="283"/>
        <w:jc w:val="both"/>
        <w:rPr>
          <w:rFonts w:ascii="Calibri" w:hAnsi="Calibri" w:cs="Calibri"/>
          <w:bCs/>
          <w:sz w:val="22"/>
          <w:szCs w:val="22"/>
          <w:lang w:eastAsia="ar-SA"/>
        </w:rPr>
      </w:pPr>
      <w:r w:rsidRPr="00E717C6">
        <w:rPr>
          <w:rFonts w:ascii="Calibri" w:hAnsi="Calibri" w:cs="Calibri"/>
          <w:bCs/>
          <w:sz w:val="22"/>
          <w:szCs w:val="22"/>
          <w:lang w:eastAsia="ar-SA"/>
        </w:rPr>
        <w:t>Wykonawca oświadcza, że faktura w formie papierowej nie zostanie wprowadzona do obrotu;</w:t>
      </w:r>
    </w:p>
    <w:p w14:paraId="6A8985AA" w14:textId="77777777" w:rsidR="00721D53" w:rsidRPr="00E717C6" w:rsidRDefault="00721D53" w:rsidP="00AF3C81">
      <w:pPr>
        <w:numPr>
          <w:ilvl w:val="7"/>
          <w:numId w:val="53"/>
        </w:numPr>
        <w:spacing w:line="271" w:lineRule="auto"/>
        <w:ind w:left="1134" w:right="-2" w:hanging="283"/>
        <w:jc w:val="both"/>
        <w:rPr>
          <w:rFonts w:ascii="Calibri" w:hAnsi="Calibri" w:cs="Calibri"/>
          <w:bCs/>
          <w:sz w:val="22"/>
          <w:szCs w:val="22"/>
          <w:lang w:eastAsia="ar-SA"/>
        </w:rPr>
      </w:pPr>
      <w:r w:rsidRPr="00E717C6">
        <w:rPr>
          <w:rFonts w:ascii="Calibri" w:hAnsi="Calibri" w:cs="Calibri"/>
          <w:bCs/>
          <w:sz w:val="22"/>
          <w:szCs w:val="22"/>
          <w:lang w:eastAsia="ar-SA"/>
        </w:rPr>
        <w:t>Wykonawca oświadcza, że każda faktura zostanie zapisana w osobnym pliku w formacie PDF,</w:t>
      </w:r>
    </w:p>
    <w:p w14:paraId="38D9ABCA" w14:textId="77777777" w:rsidR="00721D53" w:rsidRPr="00E717C6" w:rsidRDefault="00721D53" w:rsidP="00AF3C81">
      <w:pPr>
        <w:numPr>
          <w:ilvl w:val="7"/>
          <w:numId w:val="53"/>
        </w:numPr>
        <w:spacing w:line="271" w:lineRule="auto"/>
        <w:ind w:left="1134" w:right="-2" w:hanging="283"/>
        <w:jc w:val="both"/>
        <w:rPr>
          <w:rFonts w:ascii="Calibri" w:hAnsi="Calibri" w:cs="Calibri"/>
          <w:bCs/>
          <w:sz w:val="22"/>
          <w:szCs w:val="22"/>
          <w:lang w:eastAsia="ar-SA"/>
        </w:rPr>
      </w:pPr>
      <w:r w:rsidRPr="00E717C6">
        <w:rPr>
          <w:rFonts w:ascii="Calibri" w:hAnsi="Calibri" w:cs="Calibri"/>
          <w:bCs/>
          <w:sz w:val="22"/>
          <w:szCs w:val="22"/>
          <w:lang w:eastAsia="ar-SA"/>
        </w:rPr>
        <w:t xml:space="preserve">faktura zostanie przekazana na adres e-mail: </w:t>
      </w:r>
      <w:hyperlink r:id="rId48" w:history="1">
        <w:r w:rsidRPr="00E717C6">
          <w:rPr>
            <w:rStyle w:val="Hipercze"/>
            <w:rFonts w:ascii="Calibri" w:hAnsi="Calibri" w:cs="Calibri"/>
            <w:sz w:val="22"/>
            <w:szCs w:val="22"/>
          </w:rPr>
          <w:t>invoice@man.poznan.pl</w:t>
        </w:r>
      </w:hyperlink>
      <w:r w:rsidRPr="00E717C6">
        <w:rPr>
          <w:rStyle w:val="Hipercze"/>
          <w:rFonts w:ascii="Calibri" w:hAnsi="Calibri" w:cs="Calibri"/>
          <w:sz w:val="22"/>
          <w:szCs w:val="22"/>
        </w:rPr>
        <w:t xml:space="preserve"> </w:t>
      </w:r>
      <w:r w:rsidRPr="00E717C6">
        <w:rPr>
          <w:rFonts w:ascii="Calibri" w:hAnsi="Calibri" w:cs="Calibri"/>
          <w:bCs/>
          <w:sz w:val="22"/>
          <w:szCs w:val="22"/>
          <w:lang w:eastAsia="ar-SA"/>
        </w:rPr>
        <w:t>z adresu ………@……..; w przypadku zmiany adresów e-mailowych, o których mowa w zdaniu poprzedzającym Strony zobowiązują się przed wystawieniem faktury poinformować o tym drugą Stronę drogą elektroniczną na wskazane na wstępie adresy e-mail,</w:t>
      </w:r>
    </w:p>
    <w:p w14:paraId="11A046D7" w14:textId="77777777" w:rsidR="00721D53" w:rsidRPr="00E717C6" w:rsidRDefault="00721D53" w:rsidP="00AF3C81">
      <w:pPr>
        <w:numPr>
          <w:ilvl w:val="7"/>
          <w:numId w:val="53"/>
        </w:numPr>
        <w:spacing w:line="271" w:lineRule="auto"/>
        <w:ind w:left="1134" w:right="-2" w:hanging="283"/>
        <w:jc w:val="both"/>
        <w:rPr>
          <w:rFonts w:ascii="Calibri" w:hAnsi="Calibri" w:cs="Calibri"/>
          <w:bCs/>
          <w:sz w:val="22"/>
          <w:szCs w:val="22"/>
          <w:lang w:eastAsia="ar-SA"/>
        </w:rPr>
      </w:pPr>
      <w:r w:rsidRPr="00E717C6">
        <w:rPr>
          <w:rFonts w:ascii="Calibri" w:hAnsi="Calibri" w:cs="Calibri"/>
          <w:bCs/>
          <w:sz w:val="22"/>
          <w:szCs w:val="22"/>
          <w:lang w:eastAsia="ar-SA"/>
        </w:rPr>
        <w:t>Wykonawca przyjmuje do wiadomości, że przesłanie faktury na inny adres i z innego adresu niż wskazane pod lit. d) nie będzie traktowane jako dostarczenie faktury.</w:t>
      </w:r>
    </w:p>
    <w:p w14:paraId="4CCA7382" w14:textId="77777777" w:rsidR="00721D53" w:rsidRPr="00E717C6" w:rsidRDefault="00721D53" w:rsidP="005B1EB3">
      <w:pPr>
        <w:spacing w:line="271" w:lineRule="auto"/>
        <w:ind w:left="851" w:right="-2"/>
        <w:jc w:val="both"/>
        <w:rPr>
          <w:rFonts w:ascii="Calibri" w:hAnsi="Calibri" w:cs="Calibri"/>
          <w:bCs/>
          <w:sz w:val="22"/>
          <w:szCs w:val="22"/>
          <w:lang w:eastAsia="ar-SA"/>
        </w:rPr>
      </w:pPr>
      <w:r w:rsidRPr="00E717C6">
        <w:rPr>
          <w:rFonts w:ascii="Calibri" w:hAnsi="Calibri" w:cs="Calibri"/>
          <w:bCs/>
          <w:sz w:val="22"/>
          <w:szCs w:val="22"/>
          <w:lang w:eastAsia="ar-SA"/>
        </w:rPr>
        <w:t>Przez fakturę rozumie się także fakturę korygującą, duplikat faktury oraz duplikat faktury korygującej.</w:t>
      </w:r>
    </w:p>
    <w:p w14:paraId="0DBE0E0F" w14:textId="77777777" w:rsidR="00721D53" w:rsidRPr="00E717C6" w:rsidRDefault="00721D53" w:rsidP="005B1EB3">
      <w:pPr>
        <w:spacing w:line="271" w:lineRule="auto"/>
        <w:ind w:left="360" w:right="-2"/>
        <w:jc w:val="both"/>
        <w:rPr>
          <w:rFonts w:ascii="Calibri" w:hAnsi="Calibri" w:cs="Calibri"/>
          <w:bCs/>
          <w:sz w:val="22"/>
          <w:szCs w:val="22"/>
        </w:rPr>
      </w:pPr>
      <w:r w:rsidRPr="00E717C6">
        <w:rPr>
          <w:rFonts w:ascii="Calibri" w:hAnsi="Calibri" w:cs="Calibri"/>
          <w:bCs/>
          <w:sz w:val="22"/>
          <w:szCs w:val="22"/>
        </w:rPr>
        <w:t>albo</w:t>
      </w:r>
    </w:p>
    <w:p w14:paraId="4F2E0208" w14:textId="77777777" w:rsidR="00721D53" w:rsidRPr="00E717C6" w:rsidRDefault="00721D53" w:rsidP="00AF3C81">
      <w:pPr>
        <w:numPr>
          <w:ilvl w:val="0"/>
          <w:numId w:val="52"/>
        </w:numPr>
        <w:spacing w:line="271" w:lineRule="auto"/>
        <w:ind w:left="851" w:right="-2" w:hanging="425"/>
        <w:jc w:val="both"/>
        <w:rPr>
          <w:rFonts w:ascii="Calibri" w:hAnsi="Calibri" w:cs="Calibri"/>
          <w:bCs/>
          <w:sz w:val="22"/>
          <w:szCs w:val="22"/>
          <w:lang w:eastAsia="ar-SA"/>
        </w:rPr>
      </w:pPr>
      <w:r w:rsidRPr="00E717C6">
        <w:rPr>
          <w:rFonts w:ascii="Calibri" w:hAnsi="Calibri" w:cs="Calibri"/>
          <w:bCs/>
          <w:sz w:val="22"/>
          <w:szCs w:val="22"/>
          <w:lang w:eastAsia="ar-SA"/>
        </w:rPr>
        <w:t>Wykonawca złoży ustrukturyzowaną fakturę za pośrednictwem Platformy Elektronicznego Fakturowania (zgodnie z zasadami określonymi w ustawie z dnia 9 listopada 2018 r. o elektronicznym fakturowaniu w zamówieniach publicznych, koncesjach na roboty budowlane lub usługi oraz partnerstwie publiczno-prywatnym), wskazując jako identyfikator Zamawiającego numer GLN 5907696026916.</w:t>
      </w:r>
    </w:p>
    <w:p w14:paraId="2F1CBEAD" w14:textId="30DB5E61" w:rsidR="002E7DC9" w:rsidRDefault="002E7DC9" w:rsidP="00AF3C81">
      <w:pPr>
        <w:pStyle w:val="Akapitzlist"/>
        <w:numPr>
          <w:ilvl w:val="0"/>
          <w:numId w:val="8"/>
        </w:numPr>
        <w:spacing w:line="271" w:lineRule="auto"/>
        <w:ind w:right="-2"/>
        <w:jc w:val="both"/>
        <w:rPr>
          <w:rFonts w:ascii="Calibri" w:hAnsi="Calibri" w:cs="Calibri"/>
          <w:bCs/>
          <w:szCs w:val="22"/>
        </w:rPr>
      </w:pPr>
      <w:r w:rsidRPr="00E717C6">
        <w:rPr>
          <w:rFonts w:ascii="Calibri" w:hAnsi="Calibri" w:cs="Calibri"/>
          <w:bCs/>
          <w:szCs w:val="22"/>
        </w:rPr>
        <w:t>W przypadku otrzymania faktury nieprawidłowej albo niezgodnej z umową Zamawiającemu przysługuje prawo odmowy jej zapłaty do czasu otrzymania właściwej korekty.</w:t>
      </w:r>
    </w:p>
    <w:p w14:paraId="6AC08A59" w14:textId="0DA6D481" w:rsidR="008F1DAC" w:rsidRPr="00235273" w:rsidRDefault="008F1DAC" w:rsidP="00AF3C81">
      <w:pPr>
        <w:pStyle w:val="Akapitzlist"/>
        <w:numPr>
          <w:ilvl w:val="0"/>
          <w:numId w:val="8"/>
        </w:numPr>
        <w:spacing w:line="271" w:lineRule="auto"/>
        <w:ind w:right="-2"/>
        <w:jc w:val="both"/>
        <w:rPr>
          <w:rFonts w:ascii="Calibri" w:hAnsi="Calibri" w:cs="Calibri"/>
          <w:bCs/>
          <w:szCs w:val="22"/>
        </w:rPr>
      </w:pPr>
      <w:r w:rsidRPr="008F1DAC">
        <w:rPr>
          <w:rFonts w:ascii="Calibri" w:hAnsi="Calibri" w:cs="Calibri"/>
          <w:bCs/>
          <w:szCs w:val="22"/>
        </w:rPr>
        <w:t xml:space="preserve">Zamawiający oświadcza, że posiada status dużego przedsiębiorcy w rozumieniu ustawy z dnia </w:t>
      </w:r>
      <w:r w:rsidRPr="00235273">
        <w:rPr>
          <w:rFonts w:ascii="Calibri" w:hAnsi="Calibri" w:cs="Calibri"/>
          <w:bCs/>
          <w:szCs w:val="22"/>
        </w:rPr>
        <w:t xml:space="preserve">8 marca 2013 r. o przeciwdziałaniu nadmiernym opóźnieniom w transakcjach handlowych. </w:t>
      </w:r>
    </w:p>
    <w:p w14:paraId="099C15E3" w14:textId="70C37E65" w:rsidR="003B0512" w:rsidRPr="00E717C6" w:rsidRDefault="003B0512" w:rsidP="00AF3C81">
      <w:pPr>
        <w:widowControl w:val="0"/>
        <w:numPr>
          <w:ilvl w:val="0"/>
          <w:numId w:val="8"/>
        </w:numPr>
        <w:spacing w:line="271" w:lineRule="auto"/>
        <w:ind w:left="357" w:right="-2" w:hanging="357"/>
        <w:jc w:val="both"/>
        <w:rPr>
          <w:rFonts w:ascii="Calibri" w:hAnsi="Calibri" w:cs="Calibri"/>
          <w:b/>
          <w:bCs/>
          <w:sz w:val="22"/>
          <w:szCs w:val="22"/>
        </w:rPr>
      </w:pPr>
      <w:r w:rsidRPr="00E717C6">
        <w:rPr>
          <w:rFonts w:ascii="Calibri" w:hAnsi="Calibri" w:cs="Calibri"/>
          <w:bCs/>
          <w:sz w:val="22"/>
          <w:szCs w:val="22"/>
        </w:rPr>
        <w:t xml:space="preserve">Wykonawca oświadcza, że posiada / nie posiada status dużego przedsiębiorcy w rozumieniu ustawy z dnia 8 marca 2013 r. o przeciwdziałaniu nadmiernym opóźnieniom w transakcjach handlowych </w:t>
      </w:r>
      <w:r w:rsidRPr="00E717C6">
        <w:rPr>
          <w:rFonts w:ascii="Calibri" w:hAnsi="Calibri" w:cs="Calibri"/>
          <w:b/>
          <w:bCs/>
          <w:sz w:val="22"/>
          <w:szCs w:val="22"/>
        </w:rPr>
        <w:t xml:space="preserve">(niepotrzebne skreślić). </w:t>
      </w:r>
    </w:p>
    <w:p w14:paraId="7CCBCF88" w14:textId="6AFED459" w:rsidR="006E143E" w:rsidRDefault="006E143E" w:rsidP="005B1EB3">
      <w:pPr>
        <w:spacing w:line="271" w:lineRule="auto"/>
        <w:ind w:right="-2"/>
        <w:jc w:val="center"/>
        <w:rPr>
          <w:rFonts w:ascii="Calibri" w:hAnsi="Calibri" w:cs="Calibri"/>
          <w:bCs/>
          <w:i/>
          <w:sz w:val="22"/>
          <w:szCs w:val="22"/>
          <w:highlight w:val="yellow"/>
        </w:rPr>
      </w:pPr>
    </w:p>
    <w:p w14:paraId="31E588B2" w14:textId="77777777" w:rsidR="00AD236E" w:rsidRPr="00E717C6" w:rsidRDefault="00AD236E" w:rsidP="005B1EB3">
      <w:pPr>
        <w:spacing w:line="271" w:lineRule="auto"/>
        <w:ind w:right="-2"/>
        <w:jc w:val="center"/>
        <w:rPr>
          <w:rFonts w:ascii="Calibri" w:hAnsi="Calibri" w:cs="Calibri"/>
          <w:bCs/>
          <w:sz w:val="22"/>
          <w:szCs w:val="22"/>
        </w:rPr>
      </w:pPr>
      <w:r w:rsidRPr="00E717C6">
        <w:rPr>
          <w:rFonts w:ascii="Calibri" w:hAnsi="Calibri" w:cs="Calibri"/>
          <w:bCs/>
          <w:sz w:val="22"/>
          <w:szCs w:val="22"/>
        </w:rPr>
        <w:t xml:space="preserve">§4. </w:t>
      </w:r>
    </w:p>
    <w:p w14:paraId="18EEB368" w14:textId="77777777" w:rsidR="003B0512" w:rsidRPr="00E717C6" w:rsidRDefault="003B0512" w:rsidP="005B1EB3">
      <w:pPr>
        <w:spacing w:line="271" w:lineRule="auto"/>
        <w:ind w:right="-2"/>
        <w:jc w:val="both"/>
        <w:rPr>
          <w:rFonts w:ascii="Calibri" w:hAnsi="Calibri" w:cs="Calibri"/>
          <w:sz w:val="22"/>
          <w:szCs w:val="22"/>
          <w:lang w:eastAsia="ar-SA"/>
        </w:rPr>
      </w:pPr>
      <w:r w:rsidRPr="00E717C6">
        <w:rPr>
          <w:rFonts w:ascii="Calibri" w:hAnsi="Calibri" w:cs="Calibri"/>
          <w:sz w:val="22"/>
          <w:szCs w:val="22"/>
          <w:lang w:eastAsia="ar-SA"/>
        </w:rPr>
        <w:t>Strony mają obowiązek niezwłocznego, pisemnego poinformowania o wszelkich zmianach swojego statusu prawnego, a także o wszczęciu postępowania upadłościowego, likwidacyjnego restrukturyzacyjnego lub sanacyjnego  oraz wskazania uprawnionego podmiotu, który przejmie prawa i obowiązki Strony, a także o każdej zmianie adresu swojej siedziby.</w:t>
      </w:r>
    </w:p>
    <w:p w14:paraId="7075A2BD" w14:textId="77777777" w:rsidR="00AD236E" w:rsidRPr="00CE35C8" w:rsidRDefault="00AD236E" w:rsidP="005B1EB3">
      <w:pPr>
        <w:spacing w:line="271" w:lineRule="auto"/>
        <w:ind w:right="-2"/>
        <w:jc w:val="center"/>
        <w:rPr>
          <w:rFonts w:ascii="Calibri" w:hAnsi="Calibri" w:cs="Calibri"/>
          <w:bCs/>
          <w:sz w:val="22"/>
          <w:szCs w:val="22"/>
          <w:highlight w:val="yellow"/>
        </w:rPr>
      </w:pPr>
    </w:p>
    <w:p w14:paraId="669FF4EA" w14:textId="77777777" w:rsidR="00637C31" w:rsidRDefault="00637C31" w:rsidP="005B1EB3">
      <w:pPr>
        <w:spacing w:line="271" w:lineRule="auto"/>
        <w:ind w:right="-2"/>
        <w:jc w:val="center"/>
        <w:rPr>
          <w:rFonts w:ascii="Calibri" w:hAnsi="Calibri" w:cs="Calibri"/>
          <w:bCs/>
          <w:sz w:val="22"/>
          <w:szCs w:val="22"/>
        </w:rPr>
      </w:pPr>
    </w:p>
    <w:p w14:paraId="6BF13268" w14:textId="40E32F72" w:rsidR="00AD236E" w:rsidRPr="00E717C6" w:rsidRDefault="00AD236E" w:rsidP="005B1EB3">
      <w:pPr>
        <w:spacing w:line="271" w:lineRule="auto"/>
        <w:ind w:right="-2"/>
        <w:jc w:val="center"/>
        <w:rPr>
          <w:rFonts w:ascii="Calibri" w:hAnsi="Calibri" w:cs="Calibri"/>
          <w:bCs/>
          <w:sz w:val="22"/>
          <w:szCs w:val="22"/>
        </w:rPr>
      </w:pPr>
      <w:r w:rsidRPr="00E717C6">
        <w:rPr>
          <w:rFonts w:ascii="Calibri" w:hAnsi="Calibri" w:cs="Calibri"/>
          <w:bCs/>
          <w:sz w:val="22"/>
          <w:szCs w:val="22"/>
        </w:rPr>
        <w:lastRenderedPageBreak/>
        <w:t>§5.</w:t>
      </w:r>
    </w:p>
    <w:p w14:paraId="1F27A277" w14:textId="73C5A7A8" w:rsidR="00AD236E" w:rsidRPr="00E717C6" w:rsidRDefault="00AD236E" w:rsidP="00AF3C81">
      <w:pPr>
        <w:numPr>
          <w:ilvl w:val="0"/>
          <w:numId w:val="16"/>
        </w:numPr>
        <w:tabs>
          <w:tab w:val="clear" w:pos="360"/>
        </w:tabs>
        <w:spacing w:line="271" w:lineRule="auto"/>
        <w:ind w:left="284" w:right="-2" w:hanging="284"/>
        <w:jc w:val="both"/>
        <w:rPr>
          <w:rFonts w:ascii="Calibri" w:hAnsi="Calibri" w:cs="Calibri"/>
          <w:sz w:val="22"/>
          <w:szCs w:val="22"/>
        </w:rPr>
      </w:pPr>
      <w:r w:rsidRPr="00E717C6">
        <w:rPr>
          <w:rFonts w:ascii="Calibri" w:hAnsi="Calibri" w:cs="Calibri"/>
          <w:sz w:val="22"/>
          <w:szCs w:val="22"/>
        </w:rPr>
        <w:t>W przypadku niedotrzymania umownego terminu:</w:t>
      </w:r>
    </w:p>
    <w:p w14:paraId="4E906B3F" w14:textId="7C876686" w:rsidR="00AD236E" w:rsidRPr="00E717C6" w:rsidRDefault="00AD236E" w:rsidP="00AF3C81">
      <w:pPr>
        <w:pStyle w:val="Akapitzlist"/>
        <w:numPr>
          <w:ilvl w:val="7"/>
          <w:numId w:val="11"/>
        </w:numPr>
        <w:tabs>
          <w:tab w:val="clear" w:pos="5760"/>
          <w:tab w:val="num" w:pos="567"/>
        </w:tabs>
        <w:spacing w:line="271" w:lineRule="auto"/>
        <w:ind w:left="567" w:right="-2" w:hanging="283"/>
        <w:contextualSpacing w:val="0"/>
        <w:jc w:val="both"/>
        <w:rPr>
          <w:rFonts w:ascii="Calibri" w:hAnsi="Calibri" w:cs="Calibri"/>
          <w:color w:val="auto"/>
          <w:szCs w:val="22"/>
          <w:lang w:eastAsia="pl-PL"/>
        </w:rPr>
      </w:pPr>
      <w:r w:rsidRPr="00E717C6">
        <w:rPr>
          <w:rFonts w:ascii="Calibri" w:hAnsi="Calibri" w:cs="Calibri"/>
          <w:color w:val="auto"/>
          <w:szCs w:val="22"/>
        </w:rPr>
        <w:t xml:space="preserve">dostarczenia przedmiotu zamówienia (decyduje data sporządzenia przez Zamawiającego protokołu dostarczenia przedmiotu zamówienia) z przyczyn leżących po stronie </w:t>
      </w:r>
      <w:r w:rsidRPr="00E717C6">
        <w:rPr>
          <w:rFonts w:ascii="Calibri" w:hAnsi="Calibri" w:cs="Calibri"/>
          <w:bCs/>
          <w:color w:val="auto"/>
          <w:szCs w:val="22"/>
        </w:rPr>
        <w:t>Wykonawcy</w:t>
      </w:r>
      <w:r w:rsidRPr="00E717C6">
        <w:rPr>
          <w:rFonts w:ascii="Calibri" w:hAnsi="Calibri" w:cs="Calibri"/>
          <w:color w:val="auto"/>
          <w:szCs w:val="22"/>
        </w:rPr>
        <w:t xml:space="preserve">, </w:t>
      </w:r>
      <w:r w:rsidRPr="00E717C6">
        <w:rPr>
          <w:rFonts w:ascii="Calibri" w:hAnsi="Calibri" w:cs="Calibri"/>
          <w:bCs/>
          <w:color w:val="auto"/>
          <w:szCs w:val="22"/>
        </w:rPr>
        <w:t xml:space="preserve">Zamawiający </w:t>
      </w:r>
      <w:r w:rsidRPr="00E717C6">
        <w:rPr>
          <w:rFonts w:ascii="Calibri" w:hAnsi="Calibri" w:cs="Calibri"/>
          <w:color w:val="auto"/>
          <w:szCs w:val="22"/>
        </w:rPr>
        <w:t xml:space="preserve">naliczy karę umowną za </w:t>
      </w:r>
      <w:r w:rsidR="00721D53" w:rsidRPr="00E717C6">
        <w:rPr>
          <w:rFonts w:ascii="Calibri" w:hAnsi="Calibri" w:cs="Calibri"/>
          <w:color w:val="auto"/>
          <w:szCs w:val="22"/>
        </w:rPr>
        <w:t xml:space="preserve">zwłokę </w:t>
      </w:r>
      <w:r w:rsidRPr="00E717C6">
        <w:rPr>
          <w:rFonts w:ascii="Calibri" w:hAnsi="Calibri" w:cs="Calibri"/>
          <w:color w:val="auto"/>
          <w:szCs w:val="22"/>
        </w:rPr>
        <w:t xml:space="preserve">w wysokości </w:t>
      </w:r>
      <w:r w:rsidRPr="00E717C6">
        <w:rPr>
          <w:rFonts w:ascii="Calibri" w:hAnsi="Calibri" w:cs="Calibri"/>
          <w:b/>
          <w:color w:val="auto"/>
          <w:szCs w:val="22"/>
        </w:rPr>
        <w:t>0,1%</w:t>
      </w:r>
      <w:r w:rsidRPr="00E717C6">
        <w:rPr>
          <w:rFonts w:ascii="Calibri" w:hAnsi="Calibri" w:cs="Calibri"/>
          <w:color w:val="auto"/>
          <w:szCs w:val="22"/>
        </w:rPr>
        <w:t xml:space="preserve"> wynagrodzenia netto, </w:t>
      </w:r>
      <w:r w:rsidRPr="00E717C6">
        <w:rPr>
          <w:rFonts w:ascii="Calibri" w:hAnsi="Calibri" w:cs="Calibri"/>
          <w:color w:val="auto"/>
          <w:szCs w:val="22"/>
          <w:lang w:eastAsia="pl-PL"/>
        </w:rPr>
        <w:t xml:space="preserve">określonego w § 3 ust. 1 niniejszej umowy i to za każdy rozpoczęty dzień </w:t>
      </w:r>
      <w:r w:rsidR="00721D53" w:rsidRPr="00E717C6">
        <w:rPr>
          <w:rFonts w:ascii="Calibri" w:hAnsi="Calibri" w:cs="Calibri"/>
          <w:color w:val="auto"/>
          <w:szCs w:val="22"/>
          <w:lang w:eastAsia="pl-PL"/>
        </w:rPr>
        <w:t>zwłoki</w:t>
      </w:r>
      <w:r w:rsidRPr="00E717C6">
        <w:rPr>
          <w:rFonts w:ascii="Calibri" w:hAnsi="Calibri" w:cs="Calibri"/>
          <w:color w:val="auto"/>
          <w:szCs w:val="22"/>
          <w:lang w:eastAsia="pl-PL"/>
        </w:rPr>
        <w:t>,</w:t>
      </w:r>
    </w:p>
    <w:p w14:paraId="070FE9B1" w14:textId="4DF4A89B" w:rsidR="00FC55CC" w:rsidRPr="00E717C6" w:rsidRDefault="00AD236E" w:rsidP="00AF3C81">
      <w:pPr>
        <w:pStyle w:val="Akapitzlist"/>
        <w:widowControl w:val="0"/>
        <w:numPr>
          <w:ilvl w:val="7"/>
          <w:numId w:val="11"/>
        </w:numPr>
        <w:tabs>
          <w:tab w:val="clear" w:pos="5760"/>
          <w:tab w:val="num" w:pos="567"/>
        </w:tabs>
        <w:spacing w:line="271" w:lineRule="auto"/>
        <w:ind w:left="567" w:hanging="283"/>
        <w:contextualSpacing w:val="0"/>
        <w:jc w:val="both"/>
        <w:rPr>
          <w:rFonts w:ascii="Calibri" w:hAnsi="Calibri" w:cs="Calibri"/>
          <w:color w:val="auto"/>
          <w:szCs w:val="22"/>
          <w:lang w:eastAsia="pl-PL"/>
        </w:rPr>
      </w:pPr>
      <w:r w:rsidRPr="00E717C6">
        <w:rPr>
          <w:rFonts w:ascii="Calibri" w:hAnsi="Calibri" w:cs="Calibri"/>
          <w:color w:val="auto"/>
          <w:szCs w:val="22"/>
        </w:rPr>
        <w:t xml:space="preserve">wykonania przedmiotu zamówienia (decyduje data sporządzenia przez Zamawiającego protokołu zdawczo-odbiorczego) z przyczyn leżących po stronie </w:t>
      </w:r>
      <w:r w:rsidRPr="00E717C6">
        <w:rPr>
          <w:rFonts w:ascii="Calibri" w:hAnsi="Calibri" w:cs="Calibri"/>
          <w:bCs/>
          <w:color w:val="auto"/>
          <w:szCs w:val="22"/>
        </w:rPr>
        <w:t>Wykonawcy</w:t>
      </w:r>
      <w:r w:rsidRPr="00E717C6">
        <w:rPr>
          <w:rFonts w:ascii="Calibri" w:hAnsi="Calibri" w:cs="Calibri"/>
          <w:color w:val="auto"/>
          <w:szCs w:val="22"/>
        </w:rPr>
        <w:t xml:space="preserve">, </w:t>
      </w:r>
      <w:r w:rsidRPr="00E717C6">
        <w:rPr>
          <w:rFonts w:ascii="Calibri" w:hAnsi="Calibri" w:cs="Calibri"/>
          <w:bCs/>
          <w:color w:val="auto"/>
          <w:szCs w:val="22"/>
        </w:rPr>
        <w:t xml:space="preserve">Zamawiający </w:t>
      </w:r>
      <w:r w:rsidRPr="00E717C6">
        <w:rPr>
          <w:rFonts w:ascii="Calibri" w:hAnsi="Calibri" w:cs="Calibri"/>
          <w:color w:val="auto"/>
          <w:szCs w:val="22"/>
        </w:rPr>
        <w:t xml:space="preserve">naliczy karę umowną za </w:t>
      </w:r>
      <w:r w:rsidR="00721D53" w:rsidRPr="00E717C6">
        <w:rPr>
          <w:rFonts w:ascii="Calibri" w:hAnsi="Calibri" w:cs="Calibri"/>
          <w:color w:val="auto"/>
          <w:szCs w:val="22"/>
        </w:rPr>
        <w:t>zwłokę</w:t>
      </w:r>
      <w:r w:rsidRPr="00E717C6">
        <w:rPr>
          <w:rFonts w:ascii="Calibri" w:hAnsi="Calibri" w:cs="Calibri"/>
          <w:color w:val="auto"/>
          <w:szCs w:val="22"/>
        </w:rPr>
        <w:t xml:space="preserve"> w wysokości </w:t>
      </w:r>
      <w:r w:rsidRPr="00E717C6">
        <w:rPr>
          <w:rFonts w:ascii="Calibri" w:hAnsi="Calibri" w:cs="Calibri"/>
          <w:b/>
          <w:color w:val="auto"/>
          <w:szCs w:val="22"/>
        </w:rPr>
        <w:t>0,1%</w:t>
      </w:r>
      <w:r w:rsidRPr="00E717C6">
        <w:rPr>
          <w:rFonts w:ascii="Calibri" w:hAnsi="Calibri" w:cs="Calibri"/>
          <w:color w:val="auto"/>
          <w:szCs w:val="22"/>
        </w:rPr>
        <w:t xml:space="preserve"> wynagrodzenia netto, </w:t>
      </w:r>
      <w:r w:rsidRPr="00E717C6">
        <w:rPr>
          <w:rFonts w:ascii="Calibri" w:hAnsi="Calibri" w:cs="Calibri"/>
          <w:color w:val="auto"/>
          <w:szCs w:val="22"/>
          <w:lang w:eastAsia="pl-PL"/>
        </w:rPr>
        <w:t xml:space="preserve">określonego w § 3 ust. 1 niniejszej umowy i to za każdy rozpoczęty dzień </w:t>
      </w:r>
      <w:r w:rsidR="00721D53" w:rsidRPr="00E717C6">
        <w:rPr>
          <w:rFonts w:ascii="Calibri" w:hAnsi="Calibri" w:cs="Calibri"/>
          <w:color w:val="auto"/>
          <w:szCs w:val="22"/>
          <w:lang w:eastAsia="pl-PL"/>
        </w:rPr>
        <w:t>zwłoki</w:t>
      </w:r>
      <w:r w:rsidR="000974CB" w:rsidRPr="00E717C6">
        <w:rPr>
          <w:rFonts w:ascii="Calibri" w:hAnsi="Calibri" w:cs="Calibri"/>
          <w:color w:val="auto"/>
          <w:szCs w:val="22"/>
          <w:lang w:eastAsia="pl-PL"/>
        </w:rPr>
        <w:t>.</w:t>
      </w:r>
    </w:p>
    <w:p w14:paraId="6777D585" w14:textId="4B72903B" w:rsidR="00AD236E" w:rsidRPr="00E717C6" w:rsidRDefault="00AD236E" w:rsidP="00AF3C81">
      <w:pPr>
        <w:widowControl w:val="0"/>
        <w:numPr>
          <w:ilvl w:val="0"/>
          <w:numId w:val="16"/>
        </w:numPr>
        <w:tabs>
          <w:tab w:val="clear" w:pos="360"/>
        </w:tabs>
        <w:spacing w:line="271" w:lineRule="auto"/>
        <w:ind w:left="284" w:hanging="284"/>
        <w:jc w:val="both"/>
        <w:rPr>
          <w:rFonts w:ascii="Calibri" w:hAnsi="Calibri" w:cs="Calibri"/>
          <w:sz w:val="22"/>
          <w:szCs w:val="22"/>
        </w:rPr>
      </w:pPr>
      <w:r w:rsidRPr="00E717C6">
        <w:rPr>
          <w:rFonts w:ascii="Calibri" w:hAnsi="Calibri" w:cs="Calibri"/>
          <w:sz w:val="22"/>
          <w:szCs w:val="22"/>
        </w:rPr>
        <w:t xml:space="preserve">W przypadku niedotrzymania terminu zapłaty z winy </w:t>
      </w:r>
      <w:r w:rsidRPr="00E717C6">
        <w:rPr>
          <w:rFonts w:ascii="Calibri" w:hAnsi="Calibri" w:cs="Calibri"/>
          <w:bCs/>
          <w:sz w:val="22"/>
          <w:szCs w:val="22"/>
        </w:rPr>
        <w:t>Zamawiającego</w:t>
      </w:r>
      <w:r w:rsidRPr="00E717C6">
        <w:rPr>
          <w:rFonts w:ascii="Calibri" w:hAnsi="Calibri" w:cs="Calibri"/>
          <w:sz w:val="22"/>
          <w:szCs w:val="22"/>
        </w:rPr>
        <w:t xml:space="preserve">, </w:t>
      </w:r>
      <w:r w:rsidRPr="00E717C6">
        <w:rPr>
          <w:rFonts w:ascii="Calibri" w:hAnsi="Calibri" w:cs="Calibri"/>
          <w:bCs/>
          <w:sz w:val="22"/>
          <w:szCs w:val="22"/>
        </w:rPr>
        <w:t>Wykonawca</w:t>
      </w:r>
      <w:r w:rsidRPr="00E717C6">
        <w:rPr>
          <w:rFonts w:ascii="Calibri" w:hAnsi="Calibri" w:cs="Calibri"/>
          <w:sz w:val="22"/>
          <w:szCs w:val="22"/>
        </w:rPr>
        <w:t xml:space="preserve"> może naliczyć odsetki w wysokości ustawowej dla zobowiązań cywilnoprawnych wg prawa polskiego, liczone od kwoty objętej opóźnieniem.</w:t>
      </w:r>
    </w:p>
    <w:p w14:paraId="7B47483F" w14:textId="34392EBB" w:rsidR="00AD236E" w:rsidRPr="00E717C6" w:rsidRDefault="00AD236E" w:rsidP="00AF3C81">
      <w:pPr>
        <w:widowControl w:val="0"/>
        <w:numPr>
          <w:ilvl w:val="0"/>
          <w:numId w:val="16"/>
        </w:numPr>
        <w:spacing w:line="271" w:lineRule="auto"/>
        <w:ind w:left="284" w:hanging="284"/>
        <w:jc w:val="both"/>
        <w:rPr>
          <w:rFonts w:ascii="Calibri" w:hAnsi="Calibri" w:cs="Calibri"/>
          <w:sz w:val="22"/>
          <w:szCs w:val="22"/>
        </w:rPr>
      </w:pPr>
      <w:r w:rsidRPr="00E717C6">
        <w:rPr>
          <w:rFonts w:ascii="Calibri" w:hAnsi="Calibri" w:cs="Calibri"/>
          <w:sz w:val="22"/>
          <w:szCs w:val="22"/>
        </w:rPr>
        <w:t xml:space="preserve">W przypadku, jeśli Zamawiający albo Wykonawca odstąpi od niniejszej umowy w całości lub części albo ją rozwiąże z przyczyn leżących po stronie Wykonawcy, wówczas Wykonawca zapłaci </w:t>
      </w:r>
      <w:r w:rsidRPr="00E717C6">
        <w:rPr>
          <w:rFonts w:ascii="Calibri" w:hAnsi="Calibri" w:cs="Calibri"/>
          <w:bCs/>
          <w:sz w:val="22"/>
          <w:szCs w:val="22"/>
        </w:rPr>
        <w:t>Zamawiającemu</w:t>
      </w:r>
      <w:r w:rsidRPr="00E717C6">
        <w:rPr>
          <w:rFonts w:ascii="Calibri" w:hAnsi="Calibri" w:cs="Calibri"/>
          <w:sz w:val="22"/>
          <w:szCs w:val="22"/>
        </w:rPr>
        <w:t xml:space="preserve"> karę umowną w wysokości 10% kwoty netto wynagrodzenia Wykonawcy, określonej w § 3 ust. 1</w:t>
      </w:r>
      <w:r w:rsidR="004535E8" w:rsidRPr="00E717C6">
        <w:rPr>
          <w:rFonts w:ascii="Calibri" w:hAnsi="Calibri" w:cs="Calibri"/>
          <w:sz w:val="22"/>
          <w:szCs w:val="22"/>
        </w:rPr>
        <w:t xml:space="preserve"> niniejszej umowy</w:t>
      </w:r>
      <w:r w:rsidRPr="00E717C6">
        <w:rPr>
          <w:rFonts w:ascii="Calibri" w:hAnsi="Calibri" w:cs="Calibri"/>
          <w:sz w:val="22"/>
          <w:szCs w:val="22"/>
        </w:rPr>
        <w:t>.</w:t>
      </w:r>
    </w:p>
    <w:p w14:paraId="78AB9F88" w14:textId="10C27AA7" w:rsidR="00AD236E" w:rsidRPr="00E717C6" w:rsidRDefault="00AD236E" w:rsidP="00AF3C81">
      <w:pPr>
        <w:numPr>
          <w:ilvl w:val="0"/>
          <w:numId w:val="16"/>
        </w:numPr>
        <w:spacing w:line="271" w:lineRule="auto"/>
        <w:ind w:left="284" w:right="-2" w:hanging="284"/>
        <w:jc w:val="both"/>
        <w:rPr>
          <w:rFonts w:ascii="Calibri" w:hAnsi="Calibri" w:cs="Calibri"/>
          <w:sz w:val="22"/>
          <w:szCs w:val="22"/>
        </w:rPr>
      </w:pPr>
      <w:r w:rsidRPr="00E717C6">
        <w:rPr>
          <w:rFonts w:ascii="Calibri" w:hAnsi="Calibri" w:cs="Calibri"/>
          <w:sz w:val="22"/>
          <w:szCs w:val="22"/>
        </w:rPr>
        <w:t xml:space="preserve">W przypadku, jeśli Wykonawca odstąpi od niniejszej umowy w całości lub części albo ją rozwiąże </w:t>
      </w:r>
      <w:r w:rsidR="00BB7BF5" w:rsidRPr="00E717C6">
        <w:rPr>
          <w:rFonts w:ascii="Calibri" w:hAnsi="Calibri" w:cs="Calibri"/>
          <w:sz w:val="22"/>
          <w:szCs w:val="22"/>
        </w:rPr>
        <w:br/>
      </w:r>
      <w:r w:rsidRPr="00E717C6">
        <w:rPr>
          <w:rFonts w:ascii="Calibri" w:hAnsi="Calibri" w:cs="Calibri"/>
          <w:sz w:val="22"/>
          <w:szCs w:val="22"/>
        </w:rPr>
        <w:t>z przyczyn leżących po stronie Zamawiającego, wówczas Wykonawca może żądać od Zamawiającego zapłaty kary umownej w wysokości 10% kwoty netto wynagrodzenia Wykonawcy, określonej w § 3 ust. 1</w:t>
      </w:r>
      <w:r w:rsidR="004535E8" w:rsidRPr="00E717C6">
        <w:rPr>
          <w:rFonts w:ascii="Calibri" w:hAnsi="Calibri" w:cs="Calibri"/>
          <w:sz w:val="22"/>
          <w:szCs w:val="22"/>
        </w:rPr>
        <w:t xml:space="preserve"> niniejszej umowy</w:t>
      </w:r>
      <w:r w:rsidRPr="00E717C6">
        <w:rPr>
          <w:rFonts w:ascii="Calibri" w:hAnsi="Calibri" w:cs="Calibri"/>
          <w:sz w:val="22"/>
          <w:szCs w:val="22"/>
        </w:rPr>
        <w:t>. Powyższe nie dotyczy sytuacji opisanej w ust.</w:t>
      </w:r>
      <w:r w:rsidR="001C7BAF" w:rsidRPr="00E717C6">
        <w:rPr>
          <w:rFonts w:ascii="Calibri" w:hAnsi="Calibri" w:cs="Calibri"/>
          <w:sz w:val="22"/>
          <w:szCs w:val="22"/>
        </w:rPr>
        <w:t xml:space="preserve"> </w:t>
      </w:r>
      <w:r w:rsidRPr="00E717C6">
        <w:rPr>
          <w:rFonts w:ascii="Calibri" w:hAnsi="Calibri" w:cs="Calibri"/>
          <w:sz w:val="22"/>
          <w:szCs w:val="22"/>
        </w:rPr>
        <w:t>13 niniejszego paragrafu.</w:t>
      </w:r>
    </w:p>
    <w:p w14:paraId="6B140DFA" w14:textId="32DACC0C" w:rsidR="00AD236E" w:rsidRPr="00E717C6" w:rsidRDefault="00AD236E" w:rsidP="00AF3C81">
      <w:pPr>
        <w:numPr>
          <w:ilvl w:val="0"/>
          <w:numId w:val="16"/>
        </w:numPr>
        <w:spacing w:line="271" w:lineRule="auto"/>
        <w:ind w:left="284" w:right="-2" w:hanging="284"/>
        <w:jc w:val="both"/>
        <w:rPr>
          <w:rFonts w:ascii="Calibri" w:hAnsi="Calibri" w:cs="Calibri"/>
          <w:sz w:val="22"/>
          <w:szCs w:val="22"/>
        </w:rPr>
      </w:pPr>
      <w:r w:rsidRPr="00E717C6">
        <w:rPr>
          <w:rFonts w:ascii="Calibri" w:hAnsi="Calibri" w:cs="Calibri"/>
          <w:sz w:val="22"/>
          <w:szCs w:val="22"/>
        </w:rPr>
        <w:t xml:space="preserve">W przypadku dwukrotnego stwierdzenia, że </w:t>
      </w:r>
      <w:r w:rsidRPr="00E717C6">
        <w:rPr>
          <w:rFonts w:ascii="Calibri" w:hAnsi="Calibri" w:cs="Calibri"/>
          <w:bCs/>
          <w:sz w:val="22"/>
          <w:szCs w:val="22"/>
        </w:rPr>
        <w:t>Wykonawca</w:t>
      </w:r>
      <w:r w:rsidRPr="00E717C6">
        <w:rPr>
          <w:rFonts w:ascii="Calibri" w:hAnsi="Calibri" w:cs="Calibri"/>
          <w:sz w:val="22"/>
          <w:szCs w:val="22"/>
        </w:rPr>
        <w:t xml:space="preserve"> </w:t>
      </w:r>
      <w:r w:rsidR="0026081E" w:rsidRPr="00E717C6">
        <w:rPr>
          <w:rFonts w:ascii="Calibri" w:hAnsi="Calibri" w:cs="Calibri"/>
          <w:sz w:val="22"/>
          <w:szCs w:val="22"/>
        </w:rPr>
        <w:t>z przyczyn leżących po jego stronie,</w:t>
      </w:r>
      <w:r w:rsidR="00E761F7" w:rsidRPr="00E717C6">
        <w:rPr>
          <w:rFonts w:ascii="Calibri" w:hAnsi="Calibri" w:cs="Calibri"/>
          <w:sz w:val="22"/>
          <w:szCs w:val="22"/>
        </w:rPr>
        <w:t xml:space="preserve"> </w:t>
      </w:r>
      <w:r w:rsidRPr="00E717C6">
        <w:rPr>
          <w:rFonts w:ascii="Calibri" w:hAnsi="Calibri" w:cs="Calibri"/>
          <w:sz w:val="22"/>
          <w:szCs w:val="22"/>
        </w:rPr>
        <w:t>nie wykonuje świadczeń z tytułu gwarancji albo wykonuje je niezgodnie z warunkami i terminami wskazanymi w niniejszej umowie, SWZ i jego ofercie, Z</w:t>
      </w:r>
      <w:r w:rsidRPr="00E717C6">
        <w:rPr>
          <w:rFonts w:ascii="Calibri" w:hAnsi="Calibri" w:cs="Calibri"/>
          <w:bCs/>
          <w:sz w:val="22"/>
          <w:szCs w:val="22"/>
        </w:rPr>
        <w:t>amawiający</w:t>
      </w:r>
      <w:r w:rsidRPr="00E717C6">
        <w:rPr>
          <w:rFonts w:ascii="Calibri" w:hAnsi="Calibri" w:cs="Calibri"/>
          <w:sz w:val="22"/>
          <w:szCs w:val="22"/>
        </w:rPr>
        <w:t xml:space="preserve"> będzie uprawniony do naliczenia kary umownej za każdy następny przypadek niewykonania lub nienależytego wykonywania świadczeń gwarancyjnych, i to w wysokości </w:t>
      </w:r>
      <w:r w:rsidRPr="00E717C6">
        <w:rPr>
          <w:rFonts w:ascii="Calibri" w:hAnsi="Calibri" w:cs="Calibri"/>
          <w:bCs/>
          <w:sz w:val="22"/>
          <w:szCs w:val="22"/>
        </w:rPr>
        <w:t>20%</w:t>
      </w:r>
      <w:r w:rsidRPr="00E717C6">
        <w:rPr>
          <w:rFonts w:ascii="Calibri" w:hAnsi="Calibri" w:cs="Calibri"/>
          <w:sz w:val="22"/>
          <w:szCs w:val="22"/>
        </w:rPr>
        <w:t xml:space="preserve"> kwoty wynagrodzenia netto Wykonawcy, o której mowa w </w:t>
      </w:r>
      <w:r w:rsidRPr="00E717C6">
        <w:rPr>
          <w:rFonts w:ascii="Calibri" w:hAnsi="Calibri" w:cs="Calibri"/>
          <w:bCs/>
          <w:sz w:val="22"/>
          <w:szCs w:val="22"/>
        </w:rPr>
        <w:t>§ 3 ust.</w:t>
      </w:r>
      <w:r w:rsidR="001C7BAF" w:rsidRPr="00E717C6">
        <w:rPr>
          <w:rFonts w:ascii="Calibri" w:hAnsi="Calibri" w:cs="Calibri"/>
          <w:bCs/>
          <w:sz w:val="22"/>
          <w:szCs w:val="22"/>
        </w:rPr>
        <w:t xml:space="preserve"> </w:t>
      </w:r>
      <w:r w:rsidRPr="00E717C6">
        <w:rPr>
          <w:rFonts w:ascii="Calibri" w:hAnsi="Calibri" w:cs="Calibri"/>
          <w:bCs/>
          <w:sz w:val="22"/>
          <w:szCs w:val="22"/>
        </w:rPr>
        <w:t>1</w:t>
      </w:r>
      <w:r w:rsidR="004535E8" w:rsidRPr="00E717C6">
        <w:rPr>
          <w:rFonts w:ascii="Calibri" w:hAnsi="Calibri" w:cs="Calibri"/>
          <w:bCs/>
          <w:sz w:val="22"/>
          <w:szCs w:val="22"/>
        </w:rPr>
        <w:t xml:space="preserve"> niniejszej umowy</w:t>
      </w:r>
      <w:r w:rsidRPr="00E717C6">
        <w:rPr>
          <w:rFonts w:ascii="Calibri" w:hAnsi="Calibri" w:cs="Calibri"/>
          <w:bCs/>
          <w:sz w:val="22"/>
          <w:szCs w:val="22"/>
        </w:rPr>
        <w:t>, której uchybienie dotyczy.</w:t>
      </w:r>
    </w:p>
    <w:p w14:paraId="7B692D79" w14:textId="77777777" w:rsidR="00AD236E" w:rsidRPr="00E717C6" w:rsidRDefault="00AD236E" w:rsidP="00AF3C81">
      <w:pPr>
        <w:numPr>
          <w:ilvl w:val="0"/>
          <w:numId w:val="16"/>
        </w:numPr>
        <w:spacing w:line="271" w:lineRule="auto"/>
        <w:ind w:left="284" w:right="-2" w:hanging="284"/>
        <w:jc w:val="both"/>
        <w:rPr>
          <w:rFonts w:ascii="Calibri" w:hAnsi="Calibri" w:cs="Calibri"/>
          <w:sz w:val="22"/>
          <w:szCs w:val="22"/>
        </w:rPr>
      </w:pPr>
      <w:r w:rsidRPr="00E717C6">
        <w:rPr>
          <w:rFonts w:ascii="Calibri" w:hAnsi="Calibri" w:cs="Calibri"/>
          <w:sz w:val="22"/>
          <w:szCs w:val="22"/>
        </w:rPr>
        <w:t>Naliczenie kary umownej, o której mowa w ust. 5 niniejszego paragrafu</w:t>
      </w:r>
      <w:r w:rsidRPr="00E717C6" w:rsidDel="007E3486">
        <w:rPr>
          <w:rFonts w:ascii="Calibri" w:hAnsi="Calibri" w:cs="Calibri"/>
          <w:sz w:val="22"/>
          <w:szCs w:val="22"/>
        </w:rPr>
        <w:t xml:space="preserve"> </w:t>
      </w:r>
      <w:r w:rsidRPr="00E717C6">
        <w:rPr>
          <w:rFonts w:ascii="Calibri" w:hAnsi="Calibri" w:cs="Calibri"/>
          <w:sz w:val="22"/>
          <w:szCs w:val="22"/>
        </w:rPr>
        <w:t>nie pozbawia Zamawiającego prawa do natychmiastowego rozwiązania niniejszej umowy z Wykonawcą z naliczeniem kary umownej, o której mowa w ust. 3, jeżeli przypadek nierealizowania obowiązku z tytułu gwarancji powtórzy się.</w:t>
      </w:r>
    </w:p>
    <w:p w14:paraId="0D026C54" w14:textId="23B7FFE7" w:rsidR="00AD236E" w:rsidRPr="00E717C6" w:rsidRDefault="00AD236E" w:rsidP="00AF3C81">
      <w:pPr>
        <w:numPr>
          <w:ilvl w:val="0"/>
          <w:numId w:val="16"/>
        </w:numPr>
        <w:tabs>
          <w:tab w:val="clear" w:pos="360"/>
          <w:tab w:val="num" w:pos="-1843"/>
        </w:tabs>
        <w:spacing w:line="271" w:lineRule="auto"/>
        <w:ind w:left="284" w:right="-2" w:hanging="284"/>
        <w:jc w:val="both"/>
        <w:rPr>
          <w:rFonts w:ascii="Calibri" w:hAnsi="Calibri" w:cs="Calibri"/>
          <w:sz w:val="22"/>
          <w:szCs w:val="22"/>
        </w:rPr>
      </w:pPr>
      <w:r w:rsidRPr="00E717C6">
        <w:rPr>
          <w:rFonts w:ascii="Calibri" w:hAnsi="Calibri" w:cs="Calibri"/>
          <w:sz w:val="22"/>
          <w:szCs w:val="22"/>
        </w:rPr>
        <w:t xml:space="preserve">W przypadku niemożności nawiązania przez Wykonawcę kontaktu z osobą odpowiedzialną za przyjęcie świadczenia gwarancyjnego, Wykonawca obowiązany jest przesłać informację o wykonaniu świadczenia gwarancyjnego </w:t>
      </w:r>
      <w:r w:rsidR="00A8234D" w:rsidRPr="00E717C6">
        <w:rPr>
          <w:rFonts w:ascii="Calibri" w:hAnsi="Calibri" w:cs="Calibri"/>
          <w:sz w:val="22"/>
          <w:szCs w:val="22"/>
        </w:rPr>
        <w:t xml:space="preserve">e-mailem na adres: </w:t>
      </w:r>
      <w:hyperlink r:id="rId49" w:history="1">
        <w:r w:rsidR="00412B0E" w:rsidRPr="00E717C6">
          <w:rPr>
            <w:rStyle w:val="Hipercze"/>
            <w:rFonts w:ascii="Calibri" w:hAnsi="Calibri" w:cs="Calibri"/>
            <w:bCs/>
            <w:sz w:val="22"/>
            <w:szCs w:val="22"/>
          </w:rPr>
          <w:t>office@man.poznan.pl</w:t>
        </w:r>
      </w:hyperlink>
      <w:r w:rsidR="00D61969" w:rsidRPr="00E717C6">
        <w:rPr>
          <w:rStyle w:val="Hipercze"/>
          <w:rFonts w:ascii="Calibri" w:hAnsi="Calibri" w:cs="Calibri"/>
          <w:bCs/>
          <w:sz w:val="22"/>
          <w:szCs w:val="22"/>
        </w:rPr>
        <w:t>.</w:t>
      </w:r>
    </w:p>
    <w:p w14:paraId="31027F40" w14:textId="6AC825F1" w:rsidR="00AD236E" w:rsidRPr="00E717C6" w:rsidRDefault="00AD236E" w:rsidP="00AF3C81">
      <w:pPr>
        <w:numPr>
          <w:ilvl w:val="0"/>
          <w:numId w:val="16"/>
        </w:numPr>
        <w:spacing w:line="271" w:lineRule="auto"/>
        <w:ind w:left="284" w:right="-2" w:hanging="284"/>
        <w:jc w:val="both"/>
        <w:rPr>
          <w:rFonts w:ascii="Calibri" w:hAnsi="Calibri" w:cs="Calibri"/>
          <w:sz w:val="22"/>
          <w:szCs w:val="22"/>
        </w:rPr>
      </w:pPr>
      <w:r w:rsidRPr="00E717C6">
        <w:rPr>
          <w:rFonts w:ascii="Calibri" w:hAnsi="Calibri" w:cs="Calibri"/>
          <w:sz w:val="22"/>
          <w:szCs w:val="22"/>
        </w:rPr>
        <w:t>W przypadku niedotrzymania terminów reakcji lub naprawy lub niedotrzymania warunków wymiany określonych w § 6 ust. 2</w:t>
      </w:r>
      <w:r w:rsidR="004E375B" w:rsidRPr="00E717C6">
        <w:rPr>
          <w:rFonts w:ascii="Calibri" w:hAnsi="Calibri" w:cs="Calibri"/>
          <w:sz w:val="22"/>
          <w:szCs w:val="22"/>
        </w:rPr>
        <w:t xml:space="preserve"> niniejszej umowy z przyczyn leżących po stronie Wykonawcy</w:t>
      </w:r>
      <w:r w:rsidRPr="00E717C6">
        <w:rPr>
          <w:rFonts w:ascii="Calibri" w:hAnsi="Calibri" w:cs="Calibri"/>
          <w:sz w:val="22"/>
          <w:szCs w:val="22"/>
        </w:rPr>
        <w:t xml:space="preserve">, </w:t>
      </w:r>
      <w:r w:rsidRPr="00E717C6">
        <w:rPr>
          <w:rFonts w:ascii="Calibri" w:hAnsi="Calibri" w:cs="Calibri"/>
          <w:bCs/>
          <w:sz w:val="22"/>
          <w:szCs w:val="22"/>
        </w:rPr>
        <w:t>Zamawiający</w:t>
      </w:r>
      <w:r w:rsidRPr="00E717C6">
        <w:rPr>
          <w:rFonts w:ascii="Calibri" w:hAnsi="Calibri" w:cs="Calibri"/>
          <w:sz w:val="22"/>
          <w:szCs w:val="22"/>
        </w:rPr>
        <w:t xml:space="preserve"> może naliczyć karę umowną w wysokości 0,</w:t>
      </w:r>
      <w:r w:rsidR="005633AB" w:rsidRPr="00E717C6">
        <w:rPr>
          <w:rFonts w:ascii="Calibri" w:hAnsi="Calibri" w:cs="Calibri"/>
          <w:sz w:val="22"/>
          <w:szCs w:val="22"/>
        </w:rPr>
        <w:t>2</w:t>
      </w:r>
      <w:r w:rsidRPr="00E717C6">
        <w:rPr>
          <w:rFonts w:ascii="Calibri" w:hAnsi="Calibri" w:cs="Calibri"/>
          <w:sz w:val="22"/>
          <w:szCs w:val="22"/>
        </w:rPr>
        <w:t xml:space="preserve">% od kwoty netto wynagrodzenia Wykonawcy, określonej w § 3 </w:t>
      </w:r>
      <w:r w:rsidRPr="00E717C6">
        <w:rPr>
          <w:rFonts w:ascii="Calibri" w:hAnsi="Calibri" w:cs="Calibri"/>
          <w:bCs/>
          <w:sz w:val="22"/>
          <w:szCs w:val="22"/>
        </w:rPr>
        <w:t>ust. 1</w:t>
      </w:r>
      <w:r w:rsidR="00A8234D" w:rsidRPr="00E717C6">
        <w:rPr>
          <w:rFonts w:ascii="Calibri" w:hAnsi="Calibri" w:cs="Calibri"/>
          <w:bCs/>
          <w:sz w:val="22"/>
          <w:szCs w:val="22"/>
        </w:rPr>
        <w:t xml:space="preserve"> </w:t>
      </w:r>
      <w:r w:rsidR="004535E8" w:rsidRPr="00E717C6">
        <w:rPr>
          <w:rFonts w:ascii="Calibri" w:hAnsi="Calibri" w:cs="Calibri"/>
          <w:bCs/>
          <w:sz w:val="22"/>
          <w:szCs w:val="22"/>
        </w:rPr>
        <w:t xml:space="preserve">niniejszej </w:t>
      </w:r>
      <w:r w:rsidR="00A8234D" w:rsidRPr="00E717C6">
        <w:rPr>
          <w:rFonts w:ascii="Calibri" w:hAnsi="Calibri" w:cs="Calibri"/>
          <w:bCs/>
          <w:sz w:val="22"/>
          <w:szCs w:val="22"/>
        </w:rPr>
        <w:t>umowy</w:t>
      </w:r>
      <w:r w:rsidRPr="00E717C6">
        <w:rPr>
          <w:rFonts w:ascii="Calibri" w:hAnsi="Calibri" w:cs="Calibri"/>
          <w:sz w:val="22"/>
          <w:szCs w:val="22"/>
        </w:rPr>
        <w:t>,</w:t>
      </w:r>
      <w:r w:rsidR="00721D53" w:rsidRPr="00E717C6">
        <w:rPr>
          <w:rFonts w:ascii="Calibri" w:hAnsi="Calibri" w:cs="Calibri"/>
          <w:sz w:val="22"/>
          <w:szCs w:val="22"/>
        </w:rPr>
        <w:t xml:space="preserve"> </w:t>
      </w:r>
      <w:r w:rsidRPr="00E717C6">
        <w:rPr>
          <w:rFonts w:ascii="Calibri" w:hAnsi="Calibri" w:cs="Calibri"/>
          <w:sz w:val="22"/>
          <w:szCs w:val="22"/>
        </w:rPr>
        <w:t xml:space="preserve">za każdy rozpoczęty dzień </w:t>
      </w:r>
      <w:r w:rsidR="00721D53" w:rsidRPr="00E717C6">
        <w:rPr>
          <w:rFonts w:ascii="Calibri" w:hAnsi="Calibri" w:cs="Calibri"/>
          <w:sz w:val="22"/>
          <w:szCs w:val="22"/>
        </w:rPr>
        <w:t>zwłoki</w:t>
      </w:r>
      <w:r w:rsidRPr="00E717C6">
        <w:rPr>
          <w:rFonts w:ascii="Calibri" w:hAnsi="Calibri" w:cs="Calibri"/>
          <w:sz w:val="22"/>
          <w:szCs w:val="22"/>
        </w:rPr>
        <w:t>. Kary tej nie nalicza się, jeżeli Zamawiający skorzystał z uprawnienia,</w:t>
      </w:r>
      <w:r w:rsidR="005B358D" w:rsidRPr="00E717C6">
        <w:rPr>
          <w:rFonts w:ascii="Calibri" w:hAnsi="Calibri" w:cs="Calibri"/>
          <w:sz w:val="22"/>
          <w:szCs w:val="22"/>
        </w:rPr>
        <w:t xml:space="preserve"> </w:t>
      </w:r>
      <w:r w:rsidRPr="00E717C6">
        <w:rPr>
          <w:rFonts w:ascii="Calibri" w:hAnsi="Calibri" w:cs="Calibri"/>
          <w:sz w:val="22"/>
          <w:szCs w:val="22"/>
        </w:rPr>
        <w:t>o</w:t>
      </w:r>
      <w:r w:rsidR="001C7BAF" w:rsidRPr="00E717C6">
        <w:rPr>
          <w:rFonts w:ascii="Calibri" w:hAnsi="Calibri" w:cs="Calibri"/>
          <w:sz w:val="22"/>
          <w:szCs w:val="22"/>
        </w:rPr>
        <w:t xml:space="preserve"> </w:t>
      </w:r>
      <w:r w:rsidRPr="00E717C6">
        <w:rPr>
          <w:rFonts w:ascii="Calibri" w:hAnsi="Calibri" w:cs="Calibri"/>
          <w:sz w:val="22"/>
          <w:szCs w:val="22"/>
        </w:rPr>
        <w:t>którym mowa w ust. 5 niniejszego paragrafu.</w:t>
      </w:r>
    </w:p>
    <w:p w14:paraId="10F8179F" w14:textId="5B088472" w:rsidR="00FE7B9F" w:rsidRPr="00E717C6" w:rsidRDefault="00FE7B9F" w:rsidP="00AF3C81">
      <w:pPr>
        <w:numPr>
          <w:ilvl w:val="0"/>
          <w:numId w:val="16"/>
        </w:numPr>
        <w:spacing w:line="271" w:lineRule="auto"/>
        <w:ind w:left="284" w:right="-2" w:hanging="284"/>
        <w:jc w:val="both"/>
        <w:rPr>
          <w:rFonts w:ascii="Calibri" w:hAnsi="Calibri" w:cs="Calibri"/>
          <w:sz w:val="22"/>
          <w:szCs w:val="22"/>
        </w:rPr>
      </w:pPr>
      <w:r w:rsidRPr="00E717C6">
        <w:rPr>
          <w:rStyle w:val="c41"/>
          <w:rFonts w:ascii="Calibri" w:hAnsi="Calibri" w:cs="Calibri"/>
          <w:color w:val="auto"/>
          <w:sz w:val="22"/>
          <w:szCs w:val="22"/>
        </w:rPr>
        <w:t xml:space="preserve">W przypadku stwierdzenia, że oświadczenie Wykonawcy złożone w </w:t>
      </w:r>
      <w:r w:rsidRPr="00E717C6">
        <w:rPr>
          <w:rFonts w:ascii="Calibri" w:hAnsi="Calibri" w:cs="Calibri"/>
          <w:sz w:val="22"/>
          <w:szCs w:val="22"/>
        </w:rPr>
        <w:t>§ 1 ust. 5 niniejszej umowy nie odpowiada prawdzie, Zamawiający naliczy Wykonawcy karę umowną w wysokości 20% ceny netto wynagrodzenia, którego to nieprawdziwe oświadczenie dotyczy. Niezależnie od powyższego Zamawiający może według swego uznania nakazać Wykonawcy zwrot pełnej kwoty umowy, zaś Wykonawcy przysługuje jedynie prawo do zwrotu kwestionowanego przedmiotu zamówienia i nie może wnosić wobec Zamawiającego żadnych roszczeń z tytułu korzystania z przedmiotu zamówienia.</w:t>
      </w:r>
    </w:p>
    <w:p w14:paraId="31AF20C6" w14:textId="77777777" w:rsidR="00FE7B9F" w:rsidRPr="00E717C6" w:rsidRDefault="00AD236E" w:rsidP="00AF3C81">
      <w:pPr>
        <w:numPr>
          <w:ilvl w:val="0"/>
          <w:numId w:val="16"/>
        </w:numPr>
        <w:spacing w:line="271" w:lineRule="auto"/>
        <w:ind w:left="284" w:right="-2" w:hanging="284"/>
        <w:jc w:val="both"/>
        <w:rPr>
          <w:rFonts w:ascii="Calibri" w:hAnsi="Calibri" w:cs="Calibri"/>
          <w:sz w:val="22"/>
          <w:szCs w:val="22"/>
        </w:rPr>
      </w:pPr>
      <w:r w:rsidRPr="00E717C6">
        <w:rPr>
          <w:rStyle w:val="c41"/>
          <w:rFonts w:ascii="Calibri" w:hAnsi="Calibri" w:cs="Calibri"/>
          <w:color w:val="auto"/>
          <w:sz w:val="22"/>
          <w:szCs w:val="22"/>
        </w:rPr>
        <w:lastRenderedPageBreak/>
        <w:t>Zapłata kary umownej nie wyklucza dochodzenia przez Zamawiającego naprawienia szkód dalej idących, przewyższających wysokość należnych kar umownych.</w:t>
      </w:r>
      <w:r w:rsidR="001540CF" w:rsidRPr="00E717C6">
        <w:rPr>
          <w:rFonts w:ascii="Calibri" w:hAnsi="Calibri" w:cs="Calibri"/>
          <w:sz w:val="22"/>
          <w:szCs w:val="22"/>
        </w:rPr>
        <w:t xml:space="preserve"> </w:t>
      </w:r>
    </w:p>
    <w:p w14:paraId="62ED6FB7" w14:textId="5659A562" w:rsidR="001540CF" w:rsidRPr="00E717C6" w:rsidRDefault="001540CF" w:rsidP="00AF3C81">
      <w:pPr>
        <w:numPr>
          <w:ilvl w:val="0"/>
          <w:numId w:val="16"/>
        </w:numPr>
        <w:spacing w:line="271" w:lineRule="auto"/>
        <w:ind w:left="284" w:right="-2" w:hanging="284"/>
        <w:jc w:val="both"/>
        <w:rPr>
          <w:rStyle w:val="c41"/>
          <w:rFonts w:ascii="Calibri" w:hAnsi="Calibri" w:cs="Calibri"/>
          <w:color w:val="auto"/>
          <w:sz w:val="22"/>
          <w:szCs w:val="22"/>
        </w:rPr>
      </w:pPr>
      <w:r w:rsidRPr="00E717C6">
        <w:rPr>
          <w:rFonts w:ascii="Calibri" w:hAnsi="Calibri" w:cs="Calibri"/>
          <w:sz w:val="22"/>
          <w:szCs w:val="22"/>
        </w:rPr>
        <w:t xml:space="preserve">Łączna maksymalna wysokość kar umownych w odniesieniu do danej Strony nie może przekroczyć </w:t>
      </w:r>
      <w:r w:rsidR="00FE7B9F" w:rsidRPr="00E717C6">
        <w:rPr>
          <w:rFonts w:ascii="Calibri" w:hAnsi="Calibri" w:cs="Calibri"/>
          <w:sz w:val="22"/>
          <w:szCs w:val="22"/>
        </w:rPr>
        <w:t>5</w:t>
      </w:r>
      <w:r w:rsidRPr="00E717C6">
        <w:rPr>
          <w:rFonts w:ascii="Calibri" w:hAnsi="Calibri" w:cs="Calibri"/>
          <w:sz w:val="22"/>
          <w:szCs w:val="22"/>
        </w:rPr>
        <w:t>0% kwoty netto wynagrodzenia Wykonawcy określonej w § 3 ust. 1 umowy</w:t>
      </w:r>
      <w:r w:rsidR="00E761F7" w:rsidRPr="00E717C6">
        <w:rPr>
          <w:rFonts w:ascii="Calibri" w:hAnsi="Calibri" w:cs="Calibri"/>
          <w:sz w:val="22"/>
          <w:szCs w:val="22"/>
        </w:rPr>
        <w:t xml:space="preserve">. Po przekroczeniu tej wielkości kary umownej Zamawiający może rozwiązać umowę z Wykonawcą </w:t>
      </w:r>
      <w:r w:rsidR="00F14856">
        <w:rPr>
          <w:rFonts w:ascii="Calibri" w:hAnsi="Calibri" w:cs="Calibri"/>
          <w:sz w:val="22"/>
          <w:szCs w:val="22"/>
        </w:rPr>
        <w:t>(</w:t>
      </w:r>
      <w:r w:rsidR="00F14856" w:rsidRPr="00637C31">
        <w:rPr>
          <w:rFonts w:ascii="Calibri" w:hAnsi="Calibri" w:cs="Calibri"/>
          <w:color w:val="FF0000"/>
          <w:sz w:val="22"/>
          <w:szCs w:val="22"/>
        </w:rPr>
        <w:t>w całości albo w części</w:t>
      </w:r>
      <w:r w:rsidR="00F14856">
        <w:rPr>
          <w:rFonts w:ascii="Calibri" w:hAnsi="Calibri" w:cs="Calibri"/>
          <w:color w:val="FF0000"/>
          <w:sz w:val="22"/>
          <w:szCs w:val="22"/>
        </w:rPr>
        <w:t>)</w:t>
      </w:r>
      <w:r w:rsidR="00F14856" w:rsidRPr="00637C31">
        <w:rPr>
          <w:rFonts w:ascii="Calibri" w:hAnsi="Calibri" w:cs="Calibri"/>
          <w:color w:val="FF0000"/>
          <w:sz w:val="22"/>
          <w:szCs w:val="22"/>
        </w:rPr>
        <w:t xml:space="preserve"> </w:t>
      </w:r>
      <w:r w:rsidR="00E761F7" w:rsidRPr="00E717C6">
        <w:rPr>
          <w:rFonts w:ascii="Calibri" w:hAnsi="Calibri" w:cs="Calibri"/>
          <w:sz w:val="22"/>
          <w:szCs w:val="22"/>
        </w:rPr>
        <w:t>albo od niej odstąpić i to bez wyznaczania Wykonawcy dodatkowego terminu.</w:t>
      </w:r>
    </w:p>
    <w:p w14:paraId="577D0D25" w14:textId="21E82CAA" w:rsidR="00AD236E" w:rsidRPr="00E717C6" w:rsidRDefault="00AD236E" w:rsidP="00AF3C81">
      <w:pPr>
        <w:numPr>
          <w:ilvl w:val="0"/>
          <w:numId w:val="16"/>
        </w:numPr>
        <w:spacing w:line="271" w:lineRule="auto"/>
        <w:ind w:left="284" w:right="-2" w:hanging="284"/>
        <w:jc w:val="both"/>
        <w:rPr>
          <w:rStyle w:val="c41"/>
          <w:rFonts w:ascii="Calibri" w:hAnsi="Calibri" w:cs="Calibri"/>
          <w:color w:val="auto"/>
          <w:sz w:val="22"/>
          <w:szCs w:val="22"/>
        </w:rPr>
      </w:pPr>
      <w:r w:rsidRPr="00E717C6">
        <w:rPr>
          <w:rStyle w:val="c41"/>
          <w:rFonts w:ascii="Calibri" w:hAnsi="Calibri" w:cs="Calibri"/>
          <w:color w:val="auto"/>
          <w:sz w:val="22"/>
          <w:szCs w:val="22"/>
        </w:rPr>
        <w:t>Naliczenie kar umownych z poszczególnych tytułów wskazanych w niniejszym paragrafie jest niezależne od siebie. Zamawiający jest uprawniony do potrącania kwot kar umownych z wynagrodzenia należnego Wykonawcy (w tym także z wynagrodzenia przyszłego), na co Wykonawca wyraża zgodę.</w:t>
      </w:r>
      <w:r w:rsidR="00721D53" w:rsidRPr="00E717C6">
        <w:rPr>
          <w:rStyle w:val="c41"/>
          <w:rFonts w:ascii="Calibri" w:hAnsi="Calibri" w:cs="Calibri"/>
          <w:color w:val="auto"/>
          <w:sz w:val="22"/>
          <w:szCs w:val="22"/>
        </w:rPr>
        <w:t xml:space="preserve"> </w:t>
      </w:r>
      <w:r w:rsidR="00721D53" w:rsidRPr="00E717C6">
        <w:rPr>
          <w:rFonts w:ascii="Calibri" w:hAnsi="Calibri" w:cs="Calibri"/>
          <w:sz w:val="22"/>
          <w:szCs w:val="22"/>
        </w:rPr>
        <w:t>W przypadku niemożności potrącenia przez Zamawiającego kar umownych, Zamawiający będzie wzywał Wykonawcę do zapłaty kary w terminie oznaczonym w nocie obciążeniowej, nie krótszym niż 7 dni</w:t>
      </w:r>
      <w:r w:rsidR="00C17975" w:rsidRPr="00E717C6">
        <w:rPr>
          <w:rFonts w:ascii="Calibri" w:hAnsi="Calibri" w:cs="Calibri"/>
          <w:sz w:val="22"/>
          <w:szCs w:val="22"/>
        </w:rPr>
        <w:t xml:space="preserve"> od dnia doręczenia noty</w:t>
      </w:r>
      <w:r w:rsidR="00721D53" w:rsidRPr="00E717C6">
        <w:rPr>
          <w:rFonts w:ascii="Calibri" w:hAnsi="Calibri" w:cs="Calibri"/>
          <w:sz w:val="22"/>
          <w:szCs w:val="22"/>
        </w:rPr>
        <w:t>.</w:t>
      </w:r>
    </w:p>
    <w:p w14:paraId="3E423921" w14:textId="77777777" w:rsidR="00C17975" w:rsidRPr="00E717C6" w:rsidRDefault="00C17975" w:rsidP="00AF3C81">
      <w:pPr>
        <w:pStyle w:val="Akapitzlist"/>
        <w:numPr>
          <w:ilvl w:val="0"/>
          <w:numId w:val="16"/>
        </w:numPr>
        <w:spacing w:line="271" w:lineRule="auto"/>
        <w:ind w:right="-2"/>
        <w:jc w:val="both"/>
        <w:rPr>
          <w:rFonts w:ascii="Calibri" w:hAnsi="Calibri" w:cs="Calibri"/>
          <w:color w:val="auto"/>
          <w:szCs w:val="22"/>
          <w:lang w:eastAsia="pl-PL"/>
        </w:rPr>
      </w:pPr>
      <w:r w:rsidRPr="00E717C6">
        <w:rPr>
          <w:rFonts w:ascii="Calibri" w:hAnsi="Calibri" w:cs="Calibri"/>
          <w:color w:val="auto"/>
          <w:szCs w:val="22"/>
          <w:lang w:eastAsia="pl-PL"/>
        </w:rPr>
        <w:t>Niezależnie od przyczyn określonych w innych przepisach i przyczyn wskazanych w niniejszej umowie, Zamawiający może odstąpić od umowy również w przypadkach określonych w art. 456 ustawy Pzp.</w:t>
      </w:r>
    </w:p>
    <w:p w14:paraId="419DD005" w14:textId="0D1467D7" w:rsidR="00AD236E" w:rsidRPr="00E717C6" w:rsidRDefault="00AD236E" w:rsidP="00AF3C81">
      <w:pPr>
        <w:numPr>
          <w:ilvl w:val="0"/>
          <w:numId w:val="16"/>
        </w:numPr>
        <w:spacing w:line="271" w:lineRule="auto"/>
        <w:ind w:left="284" w:right="-2" w:hanging="284"/>
        <w:jc w:val="both"/>
        <w:rPr>
          <w:rFonts w:ascii="Calibri" w:hAnsi="Calibri" w:cs="Calibri"/>
          <w:sz w:val="22"/>
          <w:szCs w:val="22"/>
        </w:rPr>
      </w:pPr>
      <w:r w:rsidRPr="00E717C6">
        <w:rPr>
          <w:rFonts w:ascii="Calibri" w:hAnsi="Calibri" w:cs="Calibri"/>
          <w:sz w:val="22"/>
          <w:szCs w:val="22"/>
        </w:rPr>
        <w:t xml:space="preserve">Zgodnie z postanowieniami art. </w:t>
      </w:r>
      <w:r w:rsidR="00721D53" w:rsidRPr="00E717C6">
        <w:rPr>
          <w:rFonts w:ascii="Calibri" w:hAnsi="Calibri" w:cs="Calibri"/>
          <w:sz w:val="22"/>
          <w:szCs w:val="22"/>
        </w:rPr>
        <w:t>455</w:t>
      </w:r>
      <w:r w:rsidRPr="00E717C6">
        <w:rPr>
          <w:rFonts w:ascii="Calibri" w:hAnsi="Calibri" w:cs="Calibri"/>
          <w:sz w:val="22"/>
          <w:szCs w:val="22"/>
        </w:rPr>
        <w:t xml:space="preserve"> ust. 1 pkt 1</w:t>
      </w:r>
      <w:r w:rsidR="00721D53" w:rsidRPr="00E717C6">
        <w:rPr>
          <w:rFonts w:ascii="Calibri" w:hAnsi="Calibri" w:cs="Calibri"/>
          <w:sz w:val="22"/>
          <w:szCs w:val="22"/>
        </w:rPr>
        <w:t>)</w:t>
      </w:r>
      <w:r w:rsidRPr="00E717C6">
        <w:rPr>
          <w:rFonts w:ascii="Calibri" w:hAnsi="Calibri" w:cs="Calibri"/>
          <w:sz w:val="22"/>
          <w:szCs w:val="22"/>
        </w:rPr>
        <w:t xml:space="preserve"> ustawy Pzp Zamawiający przewiduje możliwość dokonania zmian postanowień zawartej umowy w stosunku do treści oferty, na podstawie, której dokonano wyboru Wykonawcy, pod warunkiem podpisania aneksu zaakceptowanego przez obydwie Strony. Na podstawie art. </w:t>
      </w:r>
      <w:r w:rsidR="00721D53" w:rsidRPr="00E717C6">
        <w:rPr>
          <w:rFonts w:ascii="Calibri" w:hAnsi="Calibri" w:cs="Calibri"/>
          <w:sz w:val="22"/>
          <w:szCs w:val="22"/>
        </w:rPr>
        <w:t>455</w:t>
      </w:r>
      <w:r w:rsidRPr="00E717C6">
        <w:rPr>
          <w:rFonts w:ascii="Calibri" w:hAnsi="Calibri" w:cs="Calibri"/>
          <w:sz w:val="22"/>
          <w:szCs w:val="22"/>
        </w:rPr>
        <w:t xml:space="preserve"> ust. 1 pkt. 1) </w:t>
      </w:r>
      <w:r w:rsidR="00721D53" w:rsidRPr="00E717C6">
        <w:rPr>
          <w:rFonts w:ascii="Calibri" w:hAnsi="Calibri" w:cs="Calibri"/>
          <w:sz w:val="22"/>
          <w:szCs w:val="22"/>
        </w:rPr>
        <w:t xml:space="preserve">ustawy Pzp, </w:t>
      </w:r>
      <w:r w:rsidRPr="00E717C6">
        <w:rPr>
          <w:rFonts w:ascii="Calibri" w:hAnsi="Calibri" w:cs="Calibri"/>
          <w:sz w:val="22"/>
          <w:szCs w:val="22"/>
        </w:rPr>
        <w:t>Zamawiający dopuszcza:</w:t>
      </w:r>
    </w:p>
    <w:p w14:paraId="5E422C0D" w14:textId="77777777" w:rsidR="00AD236E" w:rsidRPr="00E717C6" w:rsidRDefault="00AD236E" w:rsidP="00AF3C81">
      <w:pPr>
        <w:numPr>
          <w:ilvl w:val="7"/>
          <w:numId w:val="20"/>
        </w:numPr>
        <w:spacing w:line="271" w:lineRule="auto"/>
        <w:ind w:right="-2"/>
        <w:jc w:val="both"/>
        <w:rPr>
          <w:rFonts w:ascii="Calibri" w:hAnsi="Calibri" w:cs="Calibri"/>
          <w:sz w:val="22"/>
          <w:szCs w:val="22"/>
        </w:rPr>
      </w:pPr>
      <w:r w:rsidRPr="00E717C6">
        <w:rPr>
          <w:rFonts w:ascii="Calibri" w:hAnsi="Calibri" w:cs="Calibri"/>
          <w:sz w:val="22"/>
          <w:szCs w:val="22"/>
        </w:rPr>
        <w:t>aktualizację danych Wykonawcy i Zamawiającego poprzez: zmianę nazwy firmy, zmianę adresu siedziby, zmianę formy prawnej Wykonawcy itp.,</w:t>
      </w:r>
    </w:p>
    <w:p w14:paraId="2BA0DF91" w14:textId="4BD790AE" w:rsidR="00AD236E" w:rsidRPr="00E717C6" w:rsidRDefault="00AD236E" w:rsidP="00AF3C81">
      <w:pPr>
        <w:numPr>
          <w:ilvl w:val="7"/>
          <w:numId w:val="20"/>
        </w:numPr>
        <w:spacing w:line="271" w:lineRule="auto"/>
        <w:ind w:right="-2"/>
        <w:jc w:val="both"/>
        <w:rPr>
          <w:rFonts w:ascii="Calibri" w:hAnsi="Calibri" w:cs="Calibri"/>
          <w:sz w:val="22"/>
          <w:szCs w:val="22"/>
        </w:rPr>
      </w:pPr>
      <w:r w:rsidRPr="00E717C6">
        <w:rPr>
          <w:rFonts w:ascii="Calibri" w:hAnsi="Calibri" w:cs="Calibri"/>
          <w:sz w:val="22"/>
          <w:szCs w:val="22"/>
        </w:rPr>
        <w:t>zmianę dotyczącą dostarczan</w:t>
      </w:r>
      <w:r w:rsidR="00FE7B9F" w:rsidRPr="00E717C6">
        <w:rPr>
          <w:rFonts w:ascii="Calibri" w:hAnsi="Calibri" w:cs="Calibri"/>
          <w:sz w:val="22"/>
          <w:szCs w:val="22"/>
        </w:rPr>
        <w:t>ego</w:t>
      </w:r>
      <w:r w:rsidRPr="00E717C6">
        <w:rPr>
          <w:rFonts w:ascii="Calibri" w:hAnsi="Calibri" w:cs="Calibri"/>
          <w:sz w:val="22"/>
          <w:szCs w:val="22"/>
        </w:rPr>
        <w:t xml:space="preserve"> sprzętu w sytuacji, gdy nastąpi wycofanie danego modelu (typu, wersji) z produkcji przez producenta albo jeśli przedmiot zamówienia nie jest dostępny na rynku, a dostępny będzie sprzęt o parametrach nie gorszych niż wynikające z SWZ, umowy i oferty Wykonawcy, pod warunkiem, że nowa cena nie będzie wyższa niż wskazana w ofercie (tzn. sprzęt zamienny może mieć cenę niższą albo równą cenie ofertowej); fakt ten Wykonawca musi pisemnie udokumentować,</w:t>
      </w:r>
    </w:p>
    <w:p w14:paraId="55AD8648" w14:textId="6D8F48EE" w:rsidR="00AD236E" w:rsidRPr="00E717C6" w:rsidRDefault="00D83134" w:rsidP="00AF3C81">
      <w:pPr>
        <w:numPr>
          <w:ilvl w:val="7"/>
          <w:numId w:val="20"/>
        </w:numPr>
        <w:spacing w:line="271" w:lineRule="auto"/>
        <w:ind w:right="-2"/>
        <w:jc w:val="both"/>
        <w:rPr>
          <w:rFonts w:ascii="Calibri" w:hAnsi="Calibri" w:cs="Calibri"/>
          <w:sz w:val="22"/>
          <w:szCs w:val="22"/>
        </w:rPr>
      </w:pPr>
      <w:r w:rsidRPr="00E717C6">
        <w:rPr>
          <w:rFonts w:ascii="Calibri" w:hAnsi="Calibri" w:cs="Calibri"/>
          <w:sz w:val="22"/>
          <w:szCs w:val="22"/>
        </w:rPr>
        <w:t xml:space="preserve">zmianę dotyczącą terminu wykonania przedmiotu zamówienia w przypadku wystąpienia zdarzenia uznawanego jako siła wyższa (tj. zdarzenia zewnętrznego, niemożliwego lub prawie niemożliwego do przewidzenia, którego skutkom nie można zapobiec, np. wprowadzenie kolejnych zakazów w związku </w:t>
      </w:r>
      <w:r w:rsidR="00721D53" w:rsidRPr="00E717C6">
        <w:rPr>
          <w:rFonts w:ascii="Calibri" w:hAnsi="Calibri" w:cs="Calibri"/>
          <w:sz w:val="22"/>
          <w:szCs w:val="22"/>
        </w:rPr>
        <w:t xml:space="preserve">z obowiązującym stanem epidemii </w:t>
      </w:r>
      <w:r w:rsidRPr="00E717C6">
        <w:rPr>
          <w:rFonts w:ascii="Calibri" w:hAnsi="Calibri" w:cs="Calibri"/>
          <w:sz w:val="22"/>
          <w:szCs w:val="22"/>
        </w:rPr>
        <w:t>uniemożliwiającym/wstrzymującym realizację przedmiotu zamówienia, nieobowiązujących w dacie zawarcia umowy, strajki generalne, działania zbrojne, wywłaszczenia, etc.), mającego bezpośredni wpływ na termin wykonania przedmiotu zamówienia lub z powodu działania osób trzecich, które to przyczyny każda ze Stron musi udokumentować,</w:t>
      </w:r>
    </w:p>
    <w:p w14:paraId="7D05525E" w14:textId="72D67845" w:rsidR="00AD236E" w:rsidRPr="00E717C6" w:rsidRDefault="00AD236E" w:rsidP="00AF3C81">
      <w:pPr>
        <w:numPr>
          <w:ilvl w:val="7"/>
          <w:numId w:val="20"/>
        </w:numPr>
        <w:spacing w:line="271" w:lineRule="auto"/>
        <w:ind w:right="-2"/>
        <w:jc w:val="both"/>
        <w:rPr>
          <w:rFonts w:ascii="Calibri" w:hAnsi="Calibri" w:cs="Calibri"/>
          <w:sz w:val="22"/>
          <w:szCs w:val="22"/>
        </w:rPr>
      </w:pPr>
      <w:r w:rsidRPr="00E717C6">
        <w:rPr>
          <w:rFonts w:ascii="Calibri" w:hAnsi="Calibri" w:cs="Calibri"/>
          <w:sz w:val="22"/>
          <w:szCs w:val="22"/>
        </w:rPr>
        <w:t>zmianę dotyczącą dostarczanego przedmiotu zamówienia albo terminu realizacji przedmiotu zamówienia w sytuacji, gdy powstała możliwość zastosowania nowszych i korzystniejszych dla Zamawiającego rozwiązań technologicznych, technicznych lub w dziedzinie oprogramowania, niż te istniejące w chwili zawarcia umowy.</w:t>
      </w:r>
    </w:p>
    <w:p w14:paraId="28D0E5C1" w14:textId="5F5E061D" w:rsidR="00332870" w:rsidRPr="00E717C6" w:rsidRDefault="00332870" w:rsidP="00AF3C81">
      <w:pPr>
        <w:numPr>
          <w:ilvl w:val="7"/>
          <w:numId w:val="20"/>
        </w:numPr>
        <w:spacing w:line="271" w:lineRule="auto"/>
        <w:ind w:right="-2"/>
        <w:jc w:val="both"/>
        <w:rPr>
          <w:rFonts w:ascii="Calibri" w:hAnsi="Calibri" w:cs="Calibri"/>
          <w:sz w:val="22"/>
          <w:szCs w:val="22"/>
        </w:rPr>
      </w:pPr>
      <w:r w:rsidRPr="00E717C6">
        <w:rPr>
          <w:rFonts w:ascii="Calibri" w:hAnsi="Calibri" w:cs="Calibri"/>
          <w:sz w:val="22"/>
          <w:szCs w:val="22"/>
        </w:rPr>
        <w:t xml:space="preserve">zmianę dotyczącą dostarczanego </w:t>
      </w:r>
      <w:r w:rsidR="009F308B" w:rsidRPr="00E717C6">
        <w:rPr>
          <w:rFonts w:ascii="Calibri" w:hAnsi="Calibri" w:cs="Calibri"/>
          <w:sz w:val="22"/>
          <w:szCs w:val="22"/>
        </w:rPr>
        <w:t>przedmiotu zamówienia</w:t>
      </w:r>
      <w:r w:rsidRPr="00E717C6">
        <w:rPr>
          <w:rFonts w:ascii="Calibri" w:hAnsi="Calibri" w:cs="Calibri"/>
          <w:sz w:val="22"/>
          <w:szCs w:val="22"/>
        </w:rPr>
        <w:t xml:space="preserve"> w sytuacji, gdy producent nie będzie mógł </w:t>
      </w:r>
      <w:r w:rsidR="009F308B" w:rsidRPr="00E717C6">
        <w:rPr>
          <w:rFonts w:ascii="Calibri" w:hAnsi="Calibri" w:cs="Calibri"/>
          <w:sz w:val="22"/>
          <w:szCs w:val="22"/>
        </w:rPr>
        <w:t xml:space="preserve">go </w:t>
      </w:r>
      <w:r w:rsidRPr="00E717C6">
        <w:rPr>
          <w:rFonts w:ascii="Calibri" w:hAnsi="Calibri" w:cs="Calibri"/>
          <w:sz w:val="22"/>
          <w:szCs w:val="22"/>
        </w:rPr>
        <w:t>dostarczyć w terminie wyznaczonym w umowie, a Zamawiający nie będzie mógł przedłużyć terminu realizacji przedmiotu zamówienia w związku z koniecznością terminowego wydatkowania środków finansowych (sankcja utraty środków finansowych); pod warunkiem, że dostępn</w:t>
      </w:r>
      <w:r w:rsidR="00FE7B9F" w:rsidRPr="00E717C6">
        <w:rPr>
          <w:rFonts w:ascii="Calibri" w:hAnsi="Calibri" w:cs="Calibri"/>
          <w:sz w:val="22"/>
          <w:szCs w:val="22"/>
        </w:rPr>
        <w:t>y</w:t>
      </w:r>
      <w:r w:rsidR="009F308B" w:rsidRPr="00E717C6">
        <w:rPr>
          <w:rFonts w:ascii="Calibri" w:hAnsi="Calibri" w:cs="Calibri"/>
          <w:sz w:val="22"/>
          <w:szCs w:val="22"/>
        </w:rPr>
        <w:t xml:space="preserve"> będ</w:t>
      </w:r>
      <w:r w:rsidR="00FE7B9F" w:rsidRPr="00E717C6">
        <w:rPr>
          <w:rFonts w:ascii="Calibri" w:hAnsi="Calibri" w:cs="Calibri"/>
          <w:sz w:val="22"/>
          <w:szCs w:val="22"/>
        </w:rPr>
        <w:t>zie</w:t>
      </w:r>
      <w:r w:rsidR="009F308B" w:rsidRPr="00E717C6">
        <w:rPr>
          <w:rFonts w:ascii="Calibri" w:hAnsi="Calibri" w:cs="Calibri"/>
          <w:sz w:val="22"/>
          <w:szCs w:val="22"/>
        </w:rPr>
        <w:t xml:space="preserve"> </w:t>
      </w:r>
      <w:r w:rsidR="00FE7B9F" w:rsidRPr="00E717C6">
        <w:rPr>
          <w:rFonts w:ascii="Calibri" w:hAnsi="Calibri" w:cs="Calibri"/>
          <w:sz w:val="22"/>
          <w:szCs w:val="22"/>
        </w:rPr>
        <w:t>przedmiot zamówienia</w:t>
      </w:r>
      <w:r w:rsidR="00DC427B" w:rsidRPr="00E717C6">
        <w:rPr>
          <w:rFonts w:ascii="Calibri" w:hAnsi="Calibri" w:cs="Calibri"/>
          <w:sz w:val="22"/>
          <w:szCs w:val="22"/>
        </w:rPr>
        <w:t xml:space="preserve"> o parametrach</w:t>
      </w:r>
      <w:r w:rsidRPr="00E717C6">
        <w:rPr>
          <w:rFonts w:ascii="Calibri" w:hAnsi="Calibri" w:cs="Calibri"/>
          <w:sz w:val="22"/>
          <w:szCs w:val="22"/>
        </w:rPr>
        <w:t xml:space="preserve"> nie gorszych niż wynikające z SWZ, umowy i oferty Wykonawcy oraz że cena nie będzie wyższa niż wskazana w ofercie (tzn. </w:t>
      </w:r>
      <w:r w:rsidR="00DC427B" w:rsidRPr="00E717C6">
        <w:rPr>
          <w:rFonts w:ascii="Calibri" w:hAnsi="Calibri" w:cs="Calibri"/>
          <w:sz w:val="22"/>
          <w:szCs w:val="22"/>
        </w:rPr>
        <w:t xml:space="preserve">przedmiot zamówienia zamienny może </w:t>
      </w:r>
      <w:r w:rsidRPr="00E717C6">
        <w:rPr>
          <w:rFonts w:ascii="Calibri" w:hAnsi="Calibri" w:cs="Calibri"/>
          <w:sz w:val="22"/>
          <w:szCs w:val="22"/>
        </w:rPr>
        <w:t>mieć cenę niższą albo równą cenie ofertowej),</w:t>
      </w:r>
    </w:p>
    <w:p w14:paraId="3D2B6250" w14:textId="25D9973D" w:rsidR="00332870" w:rsidRPr="00E717C6" w:rsidRDefault="00332870" w:rsidP="00AF3C81">
      <w:pPr>
        <w:numPr>
          <w:ilvl w:val="7"/>
          <w:numId w:val="20"/>
        </w:numPr>
        <w:spacing w:line="271" w:lineRule="auto"/>
        <w:ind w:right="-2"/>
        <w:jc w:val="both"/>
        <w:rPr>
          <w:rFonts w:ascii="Calibri" w:hAnsi="Calibri" w:cs="Calibri"/>
          <w:sz w:val="22"/>
          <w:szCs w:val="22"/>
        </w:rPr>
      </w:pPr>
      <w:r w:rsidRPr="00E717C6">
        <w:rPr>
          <w:rFonts w:ascii="Calibri" w:hAnsi="Calibri" w:cs="Calibri"/>
          <w:sz w:val="22"/>
          <w:szCs w:val="22"/>
        </w:rPr>
        <w:lastRenderedPageBreak/>
        <w:t xml:space="preserve">zmniejszenie zakresu dostarczanego </w:t>
      </w:r>
      <w:r w:rsidR="009F308B" w:rsidRPr="00E717C6">
        <w:rPr>
          <w:rFonts w:ascii="Calibri" w:hAnsi="Calibri" w:cs="Calibri"/>
          <w:sz w:val="22"/>
          <w:szCs w:val="22"/>
        </w:rPr>
        <w:t>przedmiotu zamówienia</w:t>
      </w:r>
      <w:r w:rsidRPr="00E717C6">
        <w:rPr>
          <w:rFonts w:ascii="Calibri" w:hAnsi="Calibri" w:cs="Calibri"/>
          <w:sz w:val="22"/>
          <w:szCs w:val="22"/>
        </w:rPr>
        <w:t xml:space="preserve"> oraz związane z tym zmniejszenie wartości umowy, wynikające z przyczyn niezależnych od Zamawiającego lub Wykonawcy, które to przyczyny każda ze Stron musi udokumentować.</w:t>
      </w:r>
    </w:p>
    <w:p w14:paraId="3C2C429E" w14:textId="77777777" w:rsidR="00AD236E" w:rsidRPr="00E717C6" w:rsidRDefault="00AD236E" w:rsidP="00AF3C81">
      <w:pPr>
        <w:widowControl w:val="0"/>
        <w:numPr>
          <w:ilvl w:val="0"/>
          <w:numId w:val="16"/>
        </w:numPr>
        <w:spacing w:line="271" w:lineRule="auto"/>
        <w:ind w:left="426" w:hanging="426"/>
        <w:jc w:val="both"/>
        <w:rPr>
          <w:rFonts w:ascii="Calibri" w:hAnsi="Calibri" w:cs="Calibri"/>
          <w:sz w:val="22"/>
          <w:szCs w:val="22"/>
        </w:rPr>
      </w:pPr>
      <w:r w:rsidRPr="00E717C6">
        <w:rPr>
          <w:rFonts w:ascii="Calibri" w:hAnsi="Calibri" w:cs="Calibri"/>
          <w:sz w:val="22"/>
          <w:szCs w:val="22"/>
        </w:rPr>
        <w:t>Zamawiający nie przewiduje zmiany wynagrodzenia brutto należnego Wykonawcy w przypadku wzrostu stawki podatku VAT.</w:t>
      </w:r>
    </w:p>
    <w:p w14:paraId="09047E78" w14:textId="77777777" w:rsidR="00AD236E" w:rsidRPr="00E717C6" w:rsidRDefault="00AD236E" w:rsidP="00AF3C81">
      <w:pPr>
        <w:pStyle w:val="Akapitzlist"/>
        <w:widowControl w:val="0"/>
        <w:numPr>
          <w:ilvl w:val="0"/>
          <w:numId w:val="16"/>
        </w:numPr>
        <w:spacing w:line="271" w:lineRule="auto"/>
        <w:ind w:left="284" w:hanging="284"/>
        <w:contextualSpacing w:val="0"/>
        <w:jc w:val="both"/>
        <w:rPr>
          <w:rFonts w:ascii="Calibri" w:hAnsi="Calibri" w:cs="Calibri"/>
          <w:color w:val="auto"/>
          <w:szCs w:val="22"/>
        </w:rPr>
      </w:pPr>
      <w:r w:rsidRPr="00E717C6">
        <w:rPr>
          <w:rFonts w:ascii="Calibri" w:hAnsi="Calibri" w:cs="Calibri"/>
          <w:color w:val="auto"/>
          <w:szCs w:val="22"/>
        </w:rPr>
        <w:t>Warunki dokonania zmian:</w:t>
      </w:r>
    </w:p>
    <w:p w14:paraId="0C74779F" w14:textId="4A867A8A" w:rsidR="00AD236E" w:rsidRPr="00E717C6" w:rsidRDefault="00AD236E" w:rsidP="00AF3C81">
      <w:pPr>
        <w:pStyle w:val="Akapitzlist"/>
        <w:widowControl w:val="0"/>
        <w:numPr>
          <w:ilvl w:val="1"/>
          <w:numId w:val="12"/>
        </w:numPr>
        <w:spacing w:line="271" w:lineRule="auto"/>
        <w:ind w:left="567" w:hanging="283"/>
        <w:contextualSpacing w:val="0"/>
        <w:jc w:val="both"/>
        <w:rPr>
          <w:rFonts w:ascii="Calibri" w:hAnsi="Calibri" w:cs="Calibri"/>
          <w:color w:val="auto"/>
          <w:szCs w:val="22"/>
        </w:rPr>
      </w:pPr>
      <w:r w:rsidRPr="00E717C6">
        <w:rPr>
          <w:rFonts w:ascii="Calibri" w:hAnsi="Calibri" w:cs="Calibri"/>
          <w:color w:val="auto"/>
          <w:szCs w:val="22"/>
        </w:rPr>
        <w:t xml:space="preserve">Strona występująca o zmianę postanowień niniejszej umowy zobowiązana jest do udokumentowania zaistnienia okoliczności, o których mowa w ust. </w:t>
      </w:r>
      <w:r w:rsidR="00C61B0A" w:rsidRPr="00E717C6">
        <w:rPr>
          <w:rFonts w:ascii="Calibri" w:hAnsi="Calibri" w:cs="Calibri"/>
          <w:color w:val="auto"/>
          <w:szCs w:val="22"/>
        </w:rPr>
        <w:t>1</w:t>
      </w:r>
      <w:r w:rsidR="00C61B0A">
        <w:rPr>
          <w:rFonts w:ascii="Calibri" w:hAnsi="Calibri" w:cs="Calibri"/>
          <w:color w:val="auto"/>
          <w:szCs w:val="22"/>
        </w:rPr>
        <w:t>4</w:t>
      </w:r>
      <w:r w:rsidR="00C61B0A" w:rsidRPr="00E717C6">
        <w:rPr>
          <w:rFonts w:ascii="Calibri" w:hAnsi="Calibri" w:cs="Calibri"/>
          <w:color w:val="auto"/>
          <w:szCs w:val="22"/>
        </w:rPr>
        <w:t xml:space="preserve"> </w:t>
      </w:r>
      <w:r w:rsidR="004535E8" w:rsidRPr="00E717C6">
        <w:rPr>
          <w:rFonts w:ascii="Calibri" w:hAnsi="Calibri" w:cs="Calibri"/>
          <w:color w:val="auto"/>
          <w:szCs w:val="22"/>
        </w:rPr>
        <w:t>powyżej</w:t>
      </w:r>
      <w:r w:rsidRPr="00E717C6">
        <w:rPr>
          <w:rFonts w:ascii="Calibri" w:hAnsi="Calibri" w:cs="Calibri"/>
          <w:color w:val="auto"/>
          <w:szCs w:val="22"/>
        </w:rPr>
        <w:t>,</w:t>
      </w:r>
    </w:p>
    <w:p w14:paraId="6B1DC0D0" w14:textId="77777777" w:rsidR="00AD236E" w:rsidRPr="00E717C6" w:rsidRDefault="00AD236E" w:rsidP="00AF3C81">
      <w:pPr>
        <w:pStyle w:val="Akapitzlist"/>
        <w:widowControl w:val="0"/>
        <w:numPr>
          <w:ilvl w:val="1"/>
          <w:numId w:val="12"/>
        </w:numPr>
        <w:spacing w:line="271" w:lineRule="auto"/>
        <w:ind w:left="567" w:hanging="283"/>
        <w:contextualSpacing w:val="0"/>
        <w:jc w:val="both"/>
        <w:rPr>
          <w:rFonts w:ascii="Calibri" w:hAnsi="Calibri" w:cs="Calibri"/>
          <w:color w:val="auto"/>
          <w:szCs w:val="22"/>
        </w:rPr>
      </w:pPr>
      <w:r w:rsidRPr="00E717C6">
        <w:rPr>
          <w:rFonts w:ascii="Calibri" w:hAnsi="Calibri" w:cs="Calibri"/>
          <w:color w:val="auto"/>
          <w:szCs w:val="22"/>
        </w:rPr>
        <w:t>Strona występująca o zmianę postanowień niniejszej umowy zobowiązana jest do złożenia pisemnego wniosku o zmianę postanowień umowy,</w:t>
      </w:r>
    </w:p>
    <w:p w14:paraId="6F7AD249" w14:textId="77777777" w:rsidR="00AD236E" w:rsidRPr="00E717C6" w:rsidRDefault="00AD236E" w:rsidP="00AF3C81">
      <w:pPr>
        <w:pStyle w:val="Akapitzlist"/>
        <w:numPr>
          <w:ilvl w:val="1"/>
          <w:numId w:val="12"/>
        </w:numPr>
        <w:spacing w:line="271" w:lineRule="auto"/>
        <w:ind w:left="567" w:right="-2" w:hanging="283"/>
        <w:contextualSpacing w:val="0"/>
        <w:jc w:val="both"/>
        <w:rPr>
          <w:rFonts w:ascii="Calibri" w:hAnsi="Calibri" w:cs="Calibri"/>
          <w:color w:val="auto"/>
          <w:szCs w:val="22"/>
        </w:rPr>
      </w:pPr>
      <w:r w:rsidRPr="00E717C6">
        <w:rPr>
          <w:rFonts w:ascii="Calibri" w:hAnsi="Calibri" w:cs="Calibri"/>
          <w:color w:val="auto"/>
          <w:szCs w:val="22"/>
        </w:rPr>
        <w:t>Wniosek, o którym mowa pod lit. b), musi zawierać:</w:t>
      </w:r>
    </w:p>
    <w:p w14:paraId="55E23BEB" w14:textId="77777777" w:rsidR="00AD236E" w:rsidRPr="00E717C6" w:rsidRDefault="00AD236E" w:rsidP="00AF3C81">
      <w:pPr>
        <w:pStyle w:val="Default"/>
        <w:numPr>
          <w:ilvl w:val="0"/>
          <w:numId w:val="13"/>
        </w:numPr>
        <w:suppressAutoHyphens w:val="0"/>
        <w:autoSpaceDN w:val="0"/>
        <w:adjustRightInd w:val="0"/>
        <w:spacing w:line="271" w:lineRule="auto"/>
        <w:ind w:left="851" w:right="-2" w:hanging="284"/>
        <w:jc w:val="both"/>
        <w:rPr>
          <w:rFonts w:ascii="Calibri" w:hAnsi="Calibri" w:cs="Calibri"/>
          <w:color w:val="auto"/>
          <w:sz w:val="22"/>
          <w:szCs w:val="22"/>
        </w:rPr>
      </w:pPr>
      <w:r w:rsidRPr="00E717C6">
        <w:rPr>
          <w:rFonts w:ascii="Calibri" w:hAnsi="Calibri" w:cs="Calibri"/>
          <w:color w:val="auto"/>
          <w:sz w:val="22"/>
          <w:szCs w:val="22"/>
        </w:rPr>
        <w:t>opis propozycji zmiany,</w:t>
      </w:r>
    </w:p>
    <w:p w14:paraId="63219AE2" w14:textId="77777777" w:rsidR="00AD236E" w:rsidRPr="00E717C6" w:rsidRDefault="00AD236E" w:rsidP="00AF3C81">
      <w:pPr>
        <w:pStyle w:val="Default"/>
        <w:numPr>
          <w:ilvl w:val="0"/>
          <w:numId w:val="13"/>
        </w:numPr>
        <w:suppressAutoHyphens w:val="0"/>
        <w:autoSpaceDN w:val="0"/>
        <w:adjustRightInd w:val="0"/>
        <w:spacing w:line="271" w:lineRule="auto"/>
        <w:ind w:left="851" w:right="-2" w:hanging="284"/>
        <w:jc w:val="both"/>
        <w:rPr>
          <w:rFonts w:ascii="Calibri" w:hAnsi="Calibri" w:cs="Calibri"/>
          <w:color w:val="auto"/>
          <w:sz w:val="22"/>
          <w:szCs w:val="22"/>
        </w:rPr>
      </w:pPr>
      <w:r w:rsidRPr="00E717C6">
        <w:rPr>
          <w:rFonts w:ascii="Calibri" w:hAnsi="Calibri" w:cs="Calibri"/>
          <w:color w:val="auto"/>
          <w:sz w:val="22"/>
          <w:szCs w:val="22"/>
        </w:rPr>
        <w:t>uzasadnienie zmiany,</w:t>
      </w:r>
    </w:p>
    <w:p w14:paraId="1B3FBB40" w14:textId="77777777" w:rsidR="00AD236E" w:rsidRPr="00E717C6" w:rsidRDefault="00AD236E" w:rsidP="00AF3C81">
      <w:pPr>
        <w:pStyle w:val="Default"/>
        <w:numPr>
          <w:ilvl w:val="0"/>
          <w:numId w:val="13"/>
        </w:numPr>
        <w:suppressAutoHyphens w:val="0"/>
        <w:autoSpaceDN w:val="0"/>
        <w:adjustRightInd w:val="0"/>
        <w:spacing w:line="271" w:lineRule="auto"/>
        <w:ind w:left="851" w:right="-2" w:hanging="284"/>
        <w:jc w:val="both"/>
        <w:rPr>
          <w:rFonts w:ascii="Calibri" w:hAnsi="Calibri" w:cs="Calibri"/>
          <w:color w:val="auto"/>
          <w:sz w:val="22"/>
          <w:szCs w:val="22"/>
        </w:rPr>
      </w:pPr>
      <w:r w:rsidRPr="00E717C6">
        <w:rPr>
          <w:rFonts w:ascii="Calibri" w:hAnsi="Calibri" w:cs="Calibri"/>
          <w:color w:val="auto"/>
          <w:sz w:val="22"/>
          <w:szCs w:val="22"/>
        </w:rPr>
        <w:t>opis wpływu zmiany na warunki realizacji umowy.</w:t>
      </w:r>
    </w:p>
    <w:p w14:paraId="76FF5658" w14:textId="77777777" w:rsidR="00AD236E" w:rsidRPr="00E717C6" w:rsidRDefault="00AD236E" w:rsidP="00AF3C81">
      <w:pPr>
        <w:numPr>
          <w:ilvl w:val="0"/>
          <w:numId w:val="16"/>
        </w:numPr>
        <w:spacing w:line="271" w:lineRule="auto"/>
        <w:ind w:left="284" w:right="-2" w:hanging="284"/>
        <w:jc w:val="both"/>
        <w:rPr>
          <w:rFonts w:ascii="Calibri" w:hAnsi="Calibri" w:cs="Calibri"/>
          <w:sz w:val="22"/>
          <w:szCs w:val="22"/>
        </w:rPr>
      </w:pPr>
      <w:r w:rsidRPr="00E717C6">
        <w:rPr>
          <w:rFonts w:ascii="Calibri" w:hAnsi="Calibri" w:cs="Calibri"/>
          <w:sz w:val="22"/>
          <w:szCs w:val="22"/>
        </w:rPr>
        <w:t>Jeżeli w niniejszej umowie zastrzeżono na rzecz Zamawiającego prawo odstąpienia od umowy w przypadku jej niewykonania albo nienależytego wykonania, Zamawiający może odstąpić od niniejszej umowy aż do zakończenia jej realizacji przez Wykonawcę, a także w okresie gwarancji i w okresie jednego roku od zakończenia okresu gwarancji.</w:t>
      </w:r>
    </w:p>
    <w:p w14:paraId="1CE91CC1" w14:textId="77777777" w:rsidR="00622DA9" w:rsidRPr="00CE35C8" w:rsidRDefault="00622DA9" w:rsidP="005B1EB3">
      <w:pPr>
        <w:spacing w:line="271" w:lineRule="auto"/>
        <w:ind w:right="-2"/>
        <w:jc w:val="center"/>
        <w:rPr>
          <w:rFonts w:ascii="Calibri" w:hAnsi="Calibri" w:cs="Calibri"/>
          <w:bCs/>
          <w:sz w:val="22"/>
          <w:szCs w:val="22"/>
          <w:highlight w:val="yellow"/>
        </w:rPr>
      </w:pPr>
    </w:p>
    <w:p w14:paraId="3CA074D7" w14:textId="401C68B1" w:rsidR="00AD236E" w:rsidRPr="00E717C6" w:rsidRDefault="00AD236E" w:rsidP="005B1EB3">
      <w:pPr>
        <w:spacing w:line="271" w:lineRule="auto"/>
        <w:ind w:right="-2"/>
        <w:jc w:val="center"/>
        <w:rPr>
          <w:rFonts w:ascii="Calibri" w:hAnsi="Calibri" w:cs="Calibri"/>
          <w:bCs/>
          <w:sz w:val="22"/>
          <w:szCs w:val="22"/>
        </w:rPr>
      </w:pPr>
      <w:r w:rsidRPr="00E717C6">
        <w:rPr>
          <w:rFonts w:ascii="Calibri" w:hAnsi="Calibri" w:cs="Calibri"/>
          <w:bCs/>
          <w:sz w:val="22"/>
          <w:szCs w:val="22"/>
        </w:rPr>
        <w:t>§6.</w:t>
      </w:r>
    </w:p>
    <w:p w14:paraId="72AF3425" w14:textId="6293EF13" w:rsidR="00AD236E" w:rsidRPr="00E717C6" w:rsidRDefault="00DC427B" w:rsidP="00AF3C81">
      <w:pPr>
        <w:numPr>
          <w:ilvl w:val="3"/>
          <w:numId w:val="4"/>
        </w:numPr>
        <w:spacing w:line="271" w:lineRule="auto"/>
        <w:ind w:left="284" w:right="-2" w:hanging="284"/>
        <w:jc w:val="both"/>
        <w:rPr>
          <w:rFonts w:ascii="Calibri" w:hAnsi="Calibri" w:cs="Calibri"/>
          <w:sz w:val="22"/>
          <w:szCs w:val="22"/>
        </w:rPr>
      </w:pPr>
      <w:r w:rsidRPr="00E717C6">
        <w:rPr>
          <w:rFonts w:ascii="Calibri" w:hAnsi="Calibri" w:cs="Calibri"/>
          <w:bCs/>
          <w:sz w:val="22"/>
          <w:szCs w:val="22"/>
        </w:rPr>
        <w:t>Umowa stanowi dokument gwarancyjny bez konieczności składania dodatkowego dokumentu na okoliczność udzielenia gwarancji przez Wykonawcę. W zakresie nieuregulowanym w niniejszej umowie do gwarancji stosuje się postanowienia Kodeksu cywilnego. Dla potrzeb realizacji świadczeń gwarancyjnych Wykonawca zobowiązany jest dokładnie specyfikować dostarczany asortyment (na fakturze albo innym dokumencie rozliczeniowym) poprzez wskazanie jego cech niezbędnych do realizacji świadczeń gwarancyjnych w serwisie producenta np. precyzyjnie podawać numery seryjne asortymentu</w:t>
      </w:r>
      <w:r w:rsidR="00AD236E" w:rsidRPr="00E717C6">
        <w:rPr>
          <w:rFonts w:ascii="Calibri" w:hAnsi="Calibri" w:cs="Calibri"/>
          <w:sz w:val="22"/>
          <w:szCs w:val="22"/>
        </w:rPr>
        <w:t>.</w:t>
      </w:r>
    </w:p>
    <w:p w14:paraId="467059B1" w14:textId="77777777" w:rsidR="00AD236E" w:rsidRPr="00E717C6" w:rsidRDefault="00AD236E" w:rsidP="00AF3C81">
      <w:pPr>
        <w:numPr>
          <w:ilvl w:val="3"/>
          <w:numId w:val="4"/>
        </w:numPr>
        <w:spacing w:line="271" w:lineRule="auto"/>
        <w:ind w:left="284" w:right="-2" w:hanging="284"/>
        <w:jc w:val="both"/>
        <w:rPr>
          <w:rFonts w:ascii="Calibri" w:hAnsi="Calibri" w:cs="Calibri"/>
          <w:sz w:val="22"/>
          <w:szCs w:val="22"/>
        </w:rPr>
      </w:pPr>
      <w:r w:rsidRPr="00E717C6">
        <w:rPr>
          <w:rFonts w:ascii="Calibri" w:hAnsi="Calibri" w:cs="Calibri"/>
          <w:sz w:val="22"/>
          <w:szCs w:val="22"/>
        </w:rPr>
        <w:t>Wykonawca zobowiązuje się do udzielenia gwarancji według następujących zasad:</w:t>
      </w:r>
    </w:p>
    <w:p w14:paraId="23B71062" w14:textId="0F57D7CD" w:rsidR="008154D0" w:rsidRPr="00E717C6" w:rsidRDefault="00AD236E" w:rsidP="00AF3C81">
      <w:pPr>
        <w:numPr>
          <w:ilvl w:val="0"/>
          <w:numId w:val="18"/>
        </w:numPr>
        <w:tabs>
          <w:tab w:val="num" w:pos="900"/>
        </w:tabs>
        <w:suppressAutoHyphens/>
        <w:spacing w:line="271" w:lineRule="auto"/>
        <w:ind w:right="-2"/>
        <w:rPr>
          <w:rFonts w:ascii="Calibri" w:hAnsi="Calibri" w:cs="Calibri"/>
          <w:sz w:val="22"/>
          <w:szCs w:val="22"/>
        </w:rPr>
      </w:pPr>
      <w:r w:rsidRPr="00E717C6">
        <w:rPr>
          <w:rFonts w:ascii="Calibri" w:hAnsi="Calibri" w:cs="Calibri"/>
          <w:sz w:val="22"/>
          <w:szCs w:val="22"/>
        </w:rPr>
        <w:t>terminy:</w:t>
      </w:r>
    </w:p>
    <w:p w14:paraId="63BD782D" w14:textId="69547037" w:rsidR="004D5325" w:rsidRDefault="004D5325" w:rsidP="005B1EB3">
      <w:pPr>
        <w:spacing w:line="271" w:lineRule="auto"/>
        <w:ind w:right="-2" w:firstLine="567"/>
        <w:jc w:val="both"/>
        <w:rPr>
          <w:rFonts w:ascii="Calibri" w:hAnsi="Calibri" w:cs="Calibri"/>
          <w:b/>
          <w:color w:val="000000"/>
          <w:sz w:val="22"/>
          <w:szCs w:val="22"/>
          <w:highlight w:val="yellow"/>
        </w:rPr>
      </w:pPr>
    </w:p>
    <w:tbl>
      <w:tblPr>
        <w:tblW w:w="8505" w:type="dxa"/>
        <w:tblInd w:w="279" w:type="dxa"/>
        <w:tblCellMar>
          <w:left w:w="70" w:type="dxa"/>
          <w:right w:w="70" w:type="dxa"/>
        </w:tblCellMar>
        <w:tblLook w:val="04A0" w:firstRow="1" w:lastRow="0" w:firstColumn="1" w:lastColumn="0" w:noHBand="0" w:noVBand="1"/>
      </w:tblPr>
      <w:tblGrid>
        <w:gridCol w:w="2626"/>
        <w:gridCol w:w="2343"/>
        <w:gridCol w:w="1867"/>
        <w:gridCol w:w="1669"/>
      </w:tblGrid>
      <w:tr w:rsidR="00F007DA" w14:paraId="24C79C66" w14:textId="77777777" w:rsidTr="007948E4">
        <w:trPr>
          <w:cantSplit/>
          <w:trHeight w:val="208"/>
        </w:trPr>
        <w:tc>
          <w:tcPr>
            <w:tcW w:w="2626" w:type="dxa"/>
            <w:tcBorders>
              <w:top w:val="single" w:sz="4" w:space="0" w:color="000000"/>
              <w:left w:val="single" w:sz="4" w:space="0" w:color="000000"/>
              <w:bottom w:val="single" w:sz="4" w:space="0" w:color="000000"/>
              <w:right w:val="nil"/>
            </w:tcBorders>
            <w:vAlign w:val="center"/>
            <w:hideMark/>
          </w:tcPr>
          <w:p w14:paraId="0BEB0D96" w14:textId="77777777" w:rsidR="00F007DA" w:rsidRPr="003E18F3" w:rsidRDefault="00F007DA" w:rsidP="000E0D5B">
            <w:pPr>
              <w:pStyle w:val="Tekstpodstawowywcity"/>
              <w:snapToGrid w:val="0"/>
              <w:spacing w:line="288" w:lineRule="auto"/>
              <w:ind w:left="0"/>
              <w:jc w:val="center"/>
              <w:rPr>
                <w:rFonts w:ascii="Calibri" w:hAnsi="Calibri" w:cs="Calibri"/>
                <w:b/>
                <w:bCs/>
                <w:sz w:val="22"/>
                <w:szCs w:val="22"/>
              </w:rPr>
            </w:pPr>
            <w:r w:rsidRPr="003E18F3">
              <w:rPr>
                <w:rFonts w:ascii="Calibri" w:hAnsi="Calibri" w:cs="Calibri"/>
                <w:b/>
                <w:bCs/>
                <w:sz w:val="22"/>
                <w:szCs w:val="22"/>
              </w:rPr>
              <w:t>Przedmiot zamówienia</w:t>
            </w:r>
          </w:p>
        </w:tc>
        <w:tc>
          <w:tcPr>
            <w:tcW w:w="2343" w:type="dxa"/>
            <w:tcBorders>
              <w:top w:val="single" w:sz="4" w:space="0" w:color="000000"/>
              <w:left w:val="single" w:sz="4" w:space="0" w:color="000000"/>
              <w:bottom w:val="single" w:sz="4" w:space="0" w:color="000000"/>
              <w:right w:val="single" w:sz="4" w:space="0" w:color="000000"/>
            </w:tcBorders>
            <w:vAlign w:val="center"/>
            <w:hideMark/>
          </w:tcPr>
          <w:p w14:paraId="5374E04C" w14:textId="77777777" w:rsidR="00F007DA" w:rsidRPr="003E18F3" w:rsidRDefault="00F007DA" w:rsidP="000E0D5B">
            <w:pPr>
              <w:pStyle w:val="Tekstpodstawowywcity"/>
              <w:snapToGrid w:val="0"/>
              <w:spacing w:line="288" w:lineRule="auto"/>
              <w:ind w:left="0"/>
              <w:jc w:val="center"/>
              <w:rPr>
                <w:rFonts w:ascii="Calibri" w:hAnsi="Calibri" w:cs="Calibri"/>
                <w:b/>
                <w:bCs/>
                <w:sz w:val="22"/>
                <w:szCs w:val="22"/>
              </w:rPr>
            </w:pPr>
            <w:r w:rsidRPr="003E18F3">
              <w:rPr>
                <w:rFonts w:ascii="Calibri" w:hAnsi="Calibri" w:cs="Calibri"/>
                <w:b/>
                <w:bCs/>
                <w:sz w:val="22"/>
                <w:szCs w:val="22"/>
              </w:rPr>
              <w:t>Czas reakcji</w:t>
            </w:r>
          </w:p>
        </w:tc>
        <w:tc>
          <w:tcPr>
            <w:tcW w:w="1867" w:type="dxa"/>
            <w:tcBorders>
              <w:top w:val="single" w:sz="4" w:space="0" w:color="000000"/>
              <w:left w:val="single" w:sz="4" w:space="0" w:color="000000"/>
              <w:bottom w:val="single" w:sz="4" w:space="0" w:color="000000"/>
              <w:right w:val="nil"/>
            </w:tcBorders>
            <w:vAlign w:val="center"/>
            <w:hideMark/>
          </w:tcPr>
          <w:p w14:paraId="45CDB547" w14:textId="61A0DCF0" w:rsidR="00F007DA" w:rsidRPr="003E18F3" w:rsidRDefault="00F007DA" w:rsidP="000E0D5B">
            <w:pPr>
              <w:pStyle w:val="Tekstpodstawowywcity"/>
              <w:snapToGrid w:val="0"/>
              <w:spacing w:line="288" w:lineRule="auto"/>
              <w:ind w:left="0"/>
              <w:jc w:val="center"/>
              <w:rPr>
                <w:rFonts w:ascii="Calibri" w:hAnsi="Calibri" w:cs="Calibri"/>
                <w:b/>
                <w:bCs/>
                <w:sz w:val="22"/>
                <w:szCs w:val="22"/>
              </w:rPr>
            </w:pPr>
            <w:r w:rsidRPr="003E18F3">
              <w:rPr>
                <w:rFonts w:ascii="Calibri" w:hAnsi="Calibri" w:cs="Calibri"/>
                <w:b/>
                <w:sz w:val="22"/>
                <w:szCs w:val="22"/>
              </w:rPr>
              <w:t>Czas naprawy</w:t>
            </w:r>
            <w:r>
              <w:rPr>
                <w:rFonts w:ascii="Calibri" w:hAnsi="Calibri" w:cs="Calibri"/>
                <w:b/>
                <w:sz w:val="22"/>
                <w:szCs w:val="22"/>
              </w:rPr>
              <w:t>/wymiany</w:t>
            </w:r>
          </w:p>
        </w:tc>
        <w:tc>
          <w:tcPr>
            <w:tcW w:w="1669" w:type="dxa"/>
            <w:tcBorders>
              <w:top w:val="single" w:sz="4" w:space="0" w:color="000000"/>
              <w:left w:val="single" w:sz="4" w:space="0" w:color="000000"/>
              <w:bottom w:val="single" w:sz="4" w:space="0" w:color="000000"/>
              <w:right w:val="single" w:sz="4" w:space="0" w:color="000000"/>
            </w:tcBorders>
            <w:vAlign w:val="center"/>
            <w:hideMark/>
          </w:tcPr>
          <w:p w14:paraId="7FB02D52" w14:textId="77777777" w:rsidR="00F007DA" w:rsidRPr="003E18F3" w:rsidRDefault="00F007DA" w:rsidP="000E0D5B">
            <w:pPr>
              <w:pStyle w:val="Tekstpodstawowywcity"/>
              <w:snapToGrid w:val="0"/>
              <w:spacing w:line="288" w:lineRule="auto"/>
              <w:ind w:left="0"/>
              <w:jc w:val="center"/>
              <w:rPr>
                <w:rFonts w:ascii="Calibri" w:hAnsi="Calibri" w:cs="Calibri"/>
                <w:b/>
                <w:bCs/>
                <w:sz w:val="22"/>
                <w:szCs w:val="22"/>
              </w:rPr>
            </w:pPr>
            <w:r w:rsidRPr="003E18F3">
              <w:rPr>
                <w:rFonts w:ascii="Calibri" w:hAnsi="Calibri" w:cs="Calibri"/>
                <w:b/>
                <w:bCs/>
                <w:sz w:val="22"/>
                <w:szCs w:val="22"/>
              </w:rPr>
              <w:t xml:space="preserve">Okres gwarancji </w:t>
            </w:r>
          </w:p>
        </w:tc>
      </w:tr>
      <w:tr w:rsidR="00F007DA" w14:paraId="6FFE39C1" w14:textId="77777777" w:rsidTr="007948E4">
        <w:trPr>
          <w:cantSplit/>
          <w:trHeight w:val="263"/>
        </w:trPr>
        <w:tc>
          <w:tcPr>
            <w:tcW w:w="2626" w:type="dxa"/>
            <w:tcBorders>
              <w:top w:val="single" w:sz="4" w:space="0" w:color="000000"/>
              <w:left w:val="single" w:sz="4" w:space="0" w:color="000000"/>
              <w:bottom w:val="single" w:sz="4" w:space="0" w:color="000000"/>
              <w:right w:val="nil"/>
            </w:tcBorders>
            <w:vAlign w:val="center"/>
          </w:tcPr>
          <w:p w14:paraId="18C7C767" w14:textId="77777777" w:rsidR="00F007DA" w:rsidRPr="003E18F3" w:rsidRDefault="00F007DA" w:rsidP="000E0D5B">
            <w:pPr>
              <w:jc w:val="center"/>
              <w:rPr>
                <w:rFonts w:ascii="Calibri" w:hAnsi="Calibri" w:cs="Calibri"/>
                <w:sz w:val="22"/>
                <w:szCs w:val="22"/>
              </w:rPr>
            </w:pPr>
            <w:r w:rsidRPr="003E18F3">
              <w:rPr>
                <w:rFonts w:ascii="Calibri" w:hAnsi="Calibri" w:cs="Calibri"/>
                <w:sz w:val="22"/>
                <w:szCs w:val="22"/>
              </w:rPr>
              <w:t xml:space="preserve">Pozycja 1 - komputer  </w:t>
            </w:r>
          </w:p>
        </w:tc>
        <w:tc>
          <w:tcPr>
            <w:tcW w:w="2343" w:type="dxa"/>
            <w:tcBorders>
              <w:top w:val="single" w:sz="4" w:space="0" w:color="000000"/>
              <w:left w:val="single" w:sz="4" w:space="0" w:color="000000"/>
              <w:bottom w:val="single" w:sz="4" w:space="0" w:color="000000"/>
              <w:right w:val="single" w:sz="4" w:space="0" w:color="000000"/>
            </w:tcBorders>
          </w:tcPr>
          <w:p w14:paraId="433985CC" w14:textId="3A911B07" w:rsidR="00F007DA" w:rsidRPr="003E18F3" w:rsidRDefault="00F007DA" w:rsidP="000E0D5B">
            <w:pPr>
              <w:pStyle w:val="Nagwek10"/>
              <w:snapToGrid w:val="0"/>
              <w:spacing w:before="0" w:after="0" w:line="288" w:lineRule="auto"/>
              <w:jc w:val="center"/>
              <w:rPr>
                <w:rFonts w:ascii="Calibri" w:hAnsi="Calibri" w:cs="Calibri"/>
                <w:sz w:val="22"/>
                <w:szCs w:val="22"/>
              </w:rPr>
            </w:pPr>
            <w:r w:rsidRPr="003E18F3">
              <w:rPr>
                <w:rFonts w:ascii="Calibri" w:hAnsi="Calibri" w:cs="Calibri"/>
                <w:sz w:val="22"/>
                <w:szCs w:val="22"/>
              </w:rPr>
              <w:t xml:space="preserve">Następny Dzień </w:t>
            </w:r>
            <w:r>
              <w:rPr>
                <w:rFonts w:ascii="Calibri" w:hAnsi="Calibri" w:cs="Calibri"/>
                <w:sz w:val="22"/>
                <w:szCs w:val="22"/>
              </w:rPr>
              <w:t>R</w:t>
            </w:r>
            <w:r w:rsidRPr="00B23838">
              <w:rPr>
                <w:rFonts w:ascii="Calibri" w:hAnsi="Calibri"/>
                <w:sz w:val="22"/>
                <w:szCs w:val="22"/>
              </w:rPr>
              <w:t>oboczy</w:t>
            </w:r>
            <w:r w:rsidRPr="003E18F3">
              <w:rPr>
                <w:rFonts w:ascii="Calibri" w:hAnsi="Calibri" w:cs="Calibri"/>
                <w:sz w:val="22"/>
                <w:szCs w:val="22"/>
              </w:rPr>
              <w:t xml:space="preserve"> (NBD)</w:t>
            </w:r>
          </w:p>
        </w:tc>
        <w:tc>
          <w:tcPr>
            <w:tcW w:w="1867" w:type="dxa"/>
            <w:tcBorders>
              <w:top w:val="single" w:sz="4" w:space="0" w:color="000000"/>
              <w:left w:val="single" w:sz="4" w:space="0" w:color="000000"/>
              <w:bottom w:val="single" w:sz="4" w:space="0" w:color="000000"/>
              <w:right w:val="nil"/>
            </w:tcBorders>
          </w:tcPr>
          <w:p w14:paraId="3E587588" w14:textId="77777777" w:rsidR="00F007DA" w:rsidRPr="005271F5" w:rsidRDefault="00F007DA" w:rsidP="005271F5">
            <w:pPr>
              <w:pStyle w:val="Nagwek10"/>
              <w:snapToGrid w:val="0"/>
              <w:spacing w:before="0" w:after="0" w:line="288" w:lineRule="auto"/>
              <w:jc w:val="center"/>
              <w:rPr>
                <w:rFonts w:ascii="Calibri" w:hAnsi="Calibri" w:cs="Calibri"/>
                <w:sz w:val="22"/>
                <w:szCs w:val="22"/>
              </w:rPr>
            </w:pPr>
            <w:r w:rsidRPr="005271F5">
              <w:rPr>
                <w:rFonts w:ascii="Calibri" w:hAnsi="Calibri" w:cs="Calibri"/>
                <w:sz w:val="22"/>
                <w:szCs w:val="22"/>
              </w:rPr>
              <w:t>10 dni roboczych</w:t>
            </w:r>
          </w:p>
          <w:p w14:paraId="10CEB29D" w14:textId="3733C977" w:rsidR="005271F5" w:rsidRPr="00DC6D62" w:rsidRDefault="005271F5" w:rsidP="00DC6D62">
            <w:pPr>
              <w:pStyle w:val="Tekstpodstawowy"/>
              <w:jc w:val="center"/>
              <w:rPr>
                <w:b w:val="0"/>
              </w:rPr>
            </w:pPr>
            <w:r w:rsidRPr="00DC6D62">
              <w:rPr>
                <w:rFonts w:ascii="Calibri" w:hAnsi="Calibri" w:cs="Calibri"/>
                <w:b w:val="0"/>
                <w:sz w:val="22"/>
                <w:szCs w:val="22"/>
              </w:rPr>
              <w:t>od zgłoszenia</w:t>
            </w:r>
          </w:p>
        </w:tc>
        <w:tc>
          <w:tcPr>
            <w:tcW w:w="1669" w:type="dxa"/>
            <w:tcBorders>
              <w:top w:val="single" w:sz="4" w:space="0" w:color="000000"/>
              <w:left w:val="single" w:sz="4" w:space="0" w:color="000000"/>
              <w:bottom w:val="single" w:sz="4" w:space="0" w:color="000000"/>
              <w:right w:val="single" w:sz="4" w:space="0" w:color="000000"/>
            </w:tcBorders>
            <w:vAlign w:val="center"/>
            <w:hideMark/>
          </w:tcPr>
          <w:p w14:paraId="64A6D9CB" w14:textId="77777777" w:rsidR="00F007DA" w:rsidRPr="003E18F3" w:rsidRDefault="00F007DA" w:rsidP="000E0D5B">
            <w:pPr>
              <w:pStyle w:val="Nagwek10"/>
              <w:snapToGrid w:val="0"/>
              <w:spacing w:before="0" w:after="0" w:line="288" w:lineRule="auto"/>
              <w:jc w:val="center"/>
              <w:rPr>
                <w:rFonts w:ascii="Calibri" w:hAnsi="Calibri" w:cs="Calibri"/>
                <w:sz w:val="22"/>
                <w:szCs w:val="22"/>
              </w:rPr>
            </w:pPr>
            <w:r w:rsidRPr="003E18F3">
              <w:rPr>
                <w:rFonts w:ascii="Calibri" w:hAnsi="Calibri" w:cs="Calibri"/>
                <w:sz w:val="22"/>
                <w:szCs w:val="22"/>
              </w:rPr>
              <w:t>60 miesięcy</w:t>
            </w:r>
          </w:p>
        </w:tc>
      </w:tr>
      <w:tr w:rsidR="00F007DA" w14:paraId="7BDA135A" w14:textId="77777777" w:rsidTr="007948E4">
        <w:trPr>
          <w:cantSplit/>
          <w:trHeight w:val="263"/>
        </w:trPr>
        <w:tc>
          <w:tcPr>
            <w:tcW w:w="2626" w:type="dxa"/>
            <w:tcBorders>
              <w:top w:val="single" w:sz="4" w:space="0" w:color="000000"/>
              <w:left w:val="single" w:sz="4" w:space="0" w:color="000000"/>
              <w:bottom w:val="single" w:sz="4" w:space="0" w:color="000000"/>
              <w:right w:val="nil"/>
            </w:tcBorders>
            <w:vAlign w:val="center"/>
          </w:tcPr>
          <w:p w14:paraId="06FA885E" w14:textId="6E13B2E2" w:rsidR="00F007DA" w:rsidRPr="003E18F3" w:rsidRDefault="00F007DA" w:rsidP="005F3F0C">
            <w:pPr>
              <w:jc w:val="center"/>
              <w:rPr>
                <w:rFonts w:ascii="Calibri" w:hAnsi="Calibri" w:cs="Calibri"/>
                <w:sz w:val="22"/>
                <w:szCs w:val="22"/>
              </w:rPr>
            </w:pPr>
            <w:r w:rsidRPr="003E18F3">
              <w:rPr>
                <w:rFonts w:ascii="Calibri" w:hAnsi="Calibri" w:cs="Calibri"/>
                <w:sz w:val="22"/>
                <w:szCs w:val="22"/>
              </w:rPr>
              <w:t xml:space="preserve">Pozycja </w:t>
            </w:r>
            <w:r w:rsidR="005F3F0C">
              <w:rPr>
                <w:rFonts w:ascii="Calibri" w:hAnsi="Calibri" w:cs="Calibri"/>
                <w:sz w:val="22"/>
                <w:szCs w:val="22"/>
              </w:rPr>
              <w:t>5</w:t>
            </w:r>
            <w:r w:rsidRPr="003E18F3">
              <w:rPr>
                <w:rFonts w:ascii="Calibri" w:hAnsi="Calibri" w:cs="Calibri"/>
                <w:sz w:val="22"/>
                <w:szCs w:val="22"/>
              </w:rPr>
              <w:t xml:space="preserve"> - kamera  </w:t>
            </w:r>
          </w:p>
        </w:tc>
        <w:tc>
          <w:tcPr>
            <w:tcW w:w="2343" w:type="dxa"/>
            <w:tcBorders>
              <w:top w:val="single" w:sz="4" w:space="0" w:color="000000"/>
              <w:left w:val="single" w:sz="4" w:space="0" w:color="000000"/>
              <w:bottom w:val="single" w:sz="4" w:space="0" w:color="000000"/>
              <w:right w:val="single" w:sz="4" w:space="0" w:color="000000"/>
            </w:tcBorders>
          </w:tcPr>
          <w:p w14:paraId="544E3D50" w14:textId="77777777" w:rsidR="00F007DA" w:rsidRPr="003E18F3" w:rsidRDefault="00F007DA" w:rsidP="000E0D5B">
            <w:pPr>
              <w:pStyle w:val="Nagwek10"/>
              <w:snapToGrid w:val="0"/>
              <w:spacing w:before="0" w:after="0" w:line="288" w:lineRule="auto"/>
              <w:jc w:val="center"/>
              <w:rPr>
                <w:rFonts w:ascii="Calibri" w:hAnsi="Calibri" w:cs="Calibri"/>
                <w:sz w:val="22"/>
                <w:szCs w:val="22"/>
              </w:rPr>
            </w:pPr>
            <w:r w:rsidRPr="003E18F3">
              <w:rPr>
                <w:rFonts w:ascii="Calibri" w:hAnsi="Calibri" w:cs="Calibri"/>
                <w:sz w:val="22"/>
                <w:szCs w:val="22"/>
              </w:rPr>
              <w:t>Następny Dzień Roboczy (NBD)</w:t>
            </w:r>
          </w:p>
        </w:tc>
        <w:tc>
          <w:tcPr>
            <w:tcW w:w="1867" w:type="dxa"/>
            <w:tcBorders>
              <w:top w:val="single" w:sz="4" w:space="0" w:color="000000"/>
              <w:left w:val="single" w:sz="4" w:space="0" w:color="000000"/>
              <w:bottom w:val="single" w:sz="4" w:space="0" w:color="000000"/>
              <w:right w:val="nil"/>
            </w:tcBorders>
          </w:tcPr>
          <w:p w14:paraId="60101647" w14:textId="77777777" w:rsidR="00F007DA" w:rsidRPr="005271F5" w:rsidRDefault="00F007DA" w:rsidP="005271F5">
            <w:pPr>
              <w:pStyle w:val="Nagwek10"/>
              <w:snapToGrid w:val="0"/>
              <w:spacing w:before="0" w:after="0" w:line="288" w:lineRule="auto"/>
              <w:jc w:val="center"/>
              <w:rPr>
                <w:rFonts w:ascii="Calibri" w:hAnsi="Calibri" w:cs="Calibri"/>
                <w:sz w:val="22"/>
                <w:szCs w:val="22"/>
              </w:rPr>
            </w:pPr>
            <w:r w:rsidRPr="005271F5">
              <w:rPr>
                <w:rFonts w:ascii="Calibri" w:hAnsi="Calibri" w:cs="Calibri"/>
                <w:sz w:val="22"/>
                <w:szCs w:val="22"/>
              </w:rPr>
              <w:t>10 dni roboczych</w:t>
            </w:r>
          </w:p>
          <w:p w14:paraId="5893049F" w14:textId="79142064" w:rsidR="005271F5" w:rsidRPr="00FA2AAE" w:rsidRDefault="005271F5" w:rsidP="00FA2AAE">
            <w:pPr>
              <w:pStyle w:val="Tekstpodstawowy"/>
              <w:jc w:val="center"/>
              <w:rPr>
                <w:b w:val="0"/>
              </w:rPr>
            </w:pPr>
            <w:r w:rsidRPr="00FA2AAE">
              <w:rPr>
                <w:rFonts w:ascii="Calibri" w:hAnsi="Calibri" w:cs="Calibri"/>
                <w:b w:val="0"/>
                <w:sz w:val="22"/>
                <w:szCs w:val="22"/>
              </w:rPr>
              <w:t>od zgłoszenia</w:t>
            </w:r>
          </w:p>
        </w:tc>
        <w:tc>
          <w:tcPr>
            <w:tcW w:w="1669" w:type="dxa"/>
            <w:tcBorders>
              <w:top w:val="single" w:sz="4" w:space="0" w:color="000000"/>
              <w:left w:val="single" w:sz="4" w:space="0" w:color="000000"/>
              <w:bottom w:val="single" w:sz="4" w:space="0" w:color="000000"/>
              <w:right w:val="single" w:sz="4" w:space="0" w:color="000000"/>
            </w:tcBorders>
            <w:vAlign w:val="center"/>
          </w:tcPr>
          <w:p w14:paraId="1B252A72" w14:textId="77777777" w:rsidR="00F007DA" w:rsidRPr="003E18F3" w:rsidRDefault="00F007DA" w:rsidP="000E0D5B">
            <w:pPr>
              <w:pStyle w:val="Nagwek10"/>
              <w:snapToGrid w:val="0"/>
              <w:spacing w:before="0" w:after="0" w:line="288" w:lineRule="auto"/>
              <w:jc w:val="center"/>
              <w:rPr>
                <w:rFonts w:ascii="Calibri" w:hAnsi="Calibri" w:cs="Calibri"/>
                <w:sz w:val="22"/>
                <w:szCs w:val="22"/>
              </w:rPr>
            </w:pPr>
            <w:r w:rsidRPr="003E18F3">
              <w:rPr>
                <w:rFonts w:ascii="Calibri" w:hAnsi="Calibri" w:cs="Calibri"/>
                <w:sz w:val="22"/>
                <w:szCs w:val="22"/>
              </w:rPr>
              <w:t>36 miesięcy</w:t>
            </w:r>
          </w:p>
        </w:tc>
      </w:tr>
      <w:tr w:rsidR="00F007DA" w14:paraId="57E5BC9A" w14:textId="77777777" w:rsidTr="007948E4">
        <w:trPr>
          <w:cantSplit/>
          <w:trHeight w:val="263"/>
        </w:trPr>
        <w:tc>
          <w:tcPr>
            <w:tcW w:w="2626" w:type="dxa"/>
            <w:tcBorders>
              <w:top w:val="single" w:sz="4" w:space="0" w:color="000000"/>
              <w:left w:val="single" w:sz="4" w:space="0" w:color="000000"/>
              <w:bottom w:val="single" w:sz="4" w:space="0" w:color="000000"/>
              <w:right w:val="nil"/>
            </w:tcBorders>
            <w:vAlign w:val="center"/>
          </w:tcPr>
          <w:p w14:paraId="78256FE2" w14:textId="09C2C3CF" w:rsidR="00F007DA" w:rsidRPr="003E18F3" w:rsidRDefault="00F007DA" w:rsidP="000E0D5B">
            <w:pPr>
              <w:jc w:val="center"/>
              <w:rPr>
                <w:rFonts w:ascii="Calibri" w:hAnsi="Calibri" w:cs="Calibri"/>
                <w:sz w:val="22"/>
                <w:szCs w:val="22"/>
              </w:rPr>
            </w:pPr>
            <w:r w:rsidRPr="003E18F3">
              <w:rPr>
                <w:rFonts w:ascii="Calibri" w:hAnsi="Calibri" w:cs="Calibri"/>
                <w:sz w:val="22"/>
                <w:szCs w:val="22"/>
              </w:rPr>
              <w:t xml:space="preserve">Pozycja </w:t>
            </w:r>
            <w:r w:rsidR="005F3F0C">
              <w:rPr>
                <w:rFonts w:ascii="Calibri" w:hAnsi="Calibri" w:cs="Calibri"/>
                <w:sz w:val="22"/>
                <w:szCs w:val="22"/>
              </w:rPr>
              <w:t>7</w:t>
            </w:r>
            <w:r w:rsidRPr="003E18F3">
              <w:rPr>
                <w:rFonts w:ascii="Calibri" w:hAnsi="Calibri" w:cs="Calibri"/>
                <w:sz w:val="22"/>
                <w:szCs w:val="22"/>
              </w:rPr>
              <w:t xml:space="preserve"> - monitor</w:t>
            </w:r>
          </w:p>
        </w:tc>
        <w:tc>
          <w:tcPr>
            <w:tcW w:w="2343" w:type="dxa"/>
            <w:tcBorders>
              <w:top w:val="single" w:sz="4" w:space="0" w:color="000000"/>
              <w:left w:val="single" w:sz="4" w:space="0" w:color="000000"/>
              <w:bottom w:val="single" w:sz="4" w:space="0" w:color="000000"/>
              <w:right w:val="single" w:sz="4" w:space="0" w:color="000000"/>
            </w:tcBorders>
          </w:tcPr>
          <w:p w14:paraId="4F422B9C" w14:textId="77777777" w:rsidR="00F007DA" w:rsidRPr="003E18F3" w:rsidRDefault="00F007DA" w:rsidP="000E0D5B">
            <w:pPr>
              <w:pStyle w:val="Nagwek10"/>
              <w:snapToGrid w:val="0"/>
              <w:spacing w:before="0" w:after="0" w:line="288" w:lineRule="auto"/>
              <w:jc w:val="center"/>
              <w:rPr>
                <w:rFonts w:ascii="Calibri" w:hAnsi="Calibri" w:cs="Calibri"/>
                <w:sz w:val="22"/>
                <w:szCs w:val="22"/>
              </w:rPr>
            </w:pPr>
            <w:r w:rsidRPr="003E18F3">
              <w:rPr>
                <w:rFonts w:ascii="Calibri" w:hAnsi="Calibri" w:cs="Calibri"/>
                <w:sz w:val="22"/>
                <w:szCs w:val="22"/>
              </w:rPr>
              <w:t>Następny Dzień Roboczy (NBD)</w:t>
            </w:r>
          </w:p>
        </w:tc>
        <w:tc>
          <w:tcPr>
            <w:tcW w:w="1867" w:type="dxa"/>
            <w:tcBorders>
              <w:top w:val="single" w:sz="4" w:space="0" w:color="000000"/>
              <w:left w:val="single" w:sz="4" w:space="0" w:color="000000"/>
              <w:bottom w:val="single" w:sz="4" w:space="0" w:color="000000"/>
              <w:right w:val="nil"/>
            </w:tcBorders>
          </w:tcPr>
          <w:p w14:paraId="388FD8EA" w14:textId="39BC7621" w:rsidR="00F007DA" w:rsidRPr="003E18F3" w:rsidRDefault="00F007DA" w:rsidP="000E0D5B">
            <w:pPr>
              <w:pStyle w:val="Nagwek10"/>
              <w:snapToGrid w:val="0"/>
              <w:spacing w:before="0" w:after="0" w:line="288" w:lineRule="auto"/>
              <w:jc w:val="center"/>
              <w:rPr>
                <w:rFonts w:ascii="Calibri" w:hAnsi="Calibri" w:cs="Calibri"/>
                <w:sz w:val="22"/>
                <w:szCs w:val="22"/>
              </w:rPr>
            </w:pPr>
            <w:r w:rsidRPr="003E18F3">
              <w:rPr>
                <w:rFonts w:ascii="Calibri" w:hAnsi="Calibri" w:cs="Calibri"/>
                <w:sz w:val="22"/>
                <w:szCs w:val="22"/>
              </w:rPr>
              <w:t>10 dni roboczych</w:t>
            </w:r>
            <w:r>
              <w:rPr>
                <w:rFonts w:ascii="Calibri" w:hAnsi="Calibri" w:cs="Calibri"/>
                <w:sz w:val="22"/>
                <w:szCs w:val="22"/>
              </w:rPr>
              <w:t xml:space="preserve"> od zgłoszenia </w:t>
            </w:r>
          </w:p>
        </w:tc>
        <w:tc>
          <w:tcPr>
            <w:tcW w:w="1669" w:type="dxa"/>
            <w:tcBorders>
              <w:top w:val="single" w:sz="4" w:space="0" w:color="000000"/>
              <w:left w:val="single" w:sz="4" w:space="0" w:color="000000"/>
              <w:bottom w:val="single" w:sz="4" w:space="0" w:color="000000"/>
              <w:right w:val="single" w:sz="4" w:space="0" w:color="000000"/>
            </w:tcBorders>
            <w:vAlign w:val="center"/>
          </w:tcPr>
          <w:p w14:paraId="0181494D" w14:textId="77777777" w:rsidR="00F007DA" w:rsidRPr="003E18F3" w:rsidRDefault="00F007DA" w:rsidP="000E0D5B">
            <w:pPr>
              <w:pStyle w:val="Nagwek10"/>
              <w:snapToGrid w:val="0"/>
              <w:spacing w:before="0" w:after="0" w:line="288" w:lineRule="auto"/>
              <w:jc w:val="center"/>
              <w:rPr>
                <w:rFonts w:ascii="Calibri" w:hAnsi="Calibri" w:cs="Calibri"/>
                <w:sz w:val="22"/>
                <w:szCs w:val="22"/>
              </w:rPr>
            </w:pPr>
            <w:r w:rsidRPr="003E18F3">
              <w:rPr>
                <w:rFonts w:ascii="Calibri" w:hAnsi="Calibri" w:cs="Calibri"/>
                <w:sz w:val="22"/>
                <w:szCs w:val="22"/>
              </w:rPr>
              <w:t>60 miesięcy</w:t>
            </w:r>
          </w:p>
        </w:tc>
      </w:tr>
      <w:tr w:rsidR="00F007DA" w14:paraId="3E7AF9CA" w14:textId="77777777" w:rsidTr="007948E4">
        <w:trPr>
          <w:cantSplit/>
          <w:trHeight w:val="263"/>
        </w:trPr>
        <w:tc>
          <w:tcPr>
            <w:tcW w:w="2626" w:type="dxa"/>
            <w:tcBorders>
              <w:top w:val="single" w:sz="4" w:space="0" w:color="000000"/>
              <w:left w:val="single" w:sz="4" w:space="0" w:color="000000"/>
              <w:bottom w:val="single" w:sz="4" w:space="0" w:color="000000"/>
              <w:right w:val="nil"/>
            </w:tcBorders>
            <w:vAlign w:val="center"/>
          </w:tcPr>
          <w:p w14:paraId="2381518A" w14:textId="70B33260" w:rsidR="00F007DA" w:rsidRPr="003E18F3" w:rsidRDefault="00F007DA" w:rsidP="000E0D5B">
            <w:pPr>
              <w:jc w:val="center"/>
              <w:rPr>
                <w:rFonts w:ascii="Calibri" w:hAnsi="Calibri" w:cs="Calibri"/>
                <w:sz w:val="22"/>
                <w:szCs w:val="22"/>
              </w:rPr>
            </w:pPr>
            <w:r w:rsidRPr="003E18F3">
              <w:rPr>
                <w:rFonts w:ascii="Calibri" w:hAnsi="Calibri" w:cs="Calibri"/>
                <w:sz w:val="22"/>
                <w:szCs w:val="22"/>
              </w:rPr>
              <w:t>Pozycja 1</w:t>
            </w:r>
            <w:r w:rsidR="005F3F0C">
              <w:rPr>
                <w:rFonts w:ascii="Calibri" w:hAnsi="Calibri" w:cs="Calibri"/>
                <w:sz w:val="22"/>
                <w:szCs w:val="22"/>
              </w:rPr>
              <w:t>9</w:t>
            </w:r>
            <w:r w:rsidRPr="003E18F3">
              <w:rPr>
                <w:rFonts w:ascii="Calibri" w:hAnsi="Calibri" w:cs="Calibri"/>
                <w:sz w:val="22"/>
                <w:szCs w:val="22"/>
              </w:rPr>
              <w:t xml:space="preserve"> - skaner</w:t>
            </w:r>
          </w:p>
        </w:tc>
        <w:tc>
          <w:tcPr>
            <w:tcW w:w="2343" w:type="dxa"/>
            <w:tcBorders>
              <w:top w:val="single" w:sz="4" w:space="0" w:color="000000"/>
              <w:left w:val="single" w:sz="4" w:space="0" w:color="000000"/>
              <w:bottom w:val="single" w:sz="4" w:space="0" w:color="000000"/>
              <w:right w:val="single" w:sz="4" w:space="0" w:color="000000"/>
            </w:tcBorders>
          </w:tcPr>
          <w:p w14:paraId="3321E829" w14:textId="77777777" w:rsidR="00F007DA" w:rsidRPr="003E18F3" w:rsidRDefault="00F007DA" w:rsidP="000E0D5B">
            <w:pPr>
              <w:pStyle w:val="Nagwek10"/>
              <w:snapToGrid w:val="0"/>
              <w:spacing w:before="0" w:after="0" w:line="288" w:lineRule="auto"/>
              <w:jc w:val="center"/>
              <w:rPr>
                <w:rFonts w:ascii="Calibri" w:hAnsi="Calibri" w:cs="Calibri"/>
                <w:sz w:val="22"/>
                <w:szCs w:val="22"/>
              </w:rPr>
            </w:pPr>
            <w:r w:rsidRPr="003E18F3">
              <w:rPr>
                <w:rFonts w:ascii="Calibri" w:hAnsi="Calibri" w:cs="Calibri"/>
                <w:sz w:val="22"/>
                <w:szCs w:val="22"/>
              </w:rPr>
              <w:t>Następny Dzień Roboczy (NBD)</w:t>
            </w:r>
          </w:p>
        </w:tc>
        <w:tc>
          <w:tcPr>
            <w:tcW w:w="1867" w:type="dxa"/>
            <w:tcBorders>
              <w:top w:val="single" w:sz="4" w:space="0" w:color="000000"/>
              <w:left w:val="single" w:sz="4" w:space="0" w:color="000000"/>
              <w:bottom w:val="single" w:sz="4" w:space="0" w:color="000000"/>
              <w:right w:val="nil"/>
            </w:tcBorders>
          </w:tcPr>
          <w:p w14:paraId="5FC97002" w14:textId="77777777" w:rsidR="00F007DA" w:rsidRDefault="00F007DA" w:rsidP="00F007DA">
            <w:pPr>
              <w:pStyle w:val="Nagwek10"/>
              <w:snapToGrid w:val="0"/>
              <w:spacing w:before="0" w:after="0" w:line="288" w:lineRule="auto"/>
              <w:jc w:val="center"/>
              <w:rPr>
                <w:rFonts w:ascii="Calibri" w:hAnsi="Calibri" w:cs="Calibri"/>
                <w:sz w:val="22"/>
                <w:szCs w:val="22"/>
              </w:rPr>
            </w:pPr>
            <w:r w:rsidRPr="003E18F3">
              <w:rPr>
                <w:rFonts w:ascii="Calibri" w:hAnsi="Calibri" w:cs="Calibri"/>
                <w:sz w:val="22"/>
                <w:szCs w:val="22"/>
              </w:rPr>
              <w:t>10 dni roboczych</w:t>
            </w:r>
          </w:p>
          <w:p w14:paraId="36D43C3F" w14:textId="601B404E" w:rsidR="00F007DA" w:rsidRPr="00F007DA" w:rsidRDefault="00F007DA" w:rsidP="00F007DA">
            <w:pPr>
              <w:pStyle w:val="Tekstpodstawowy"/>
              <w:jc w:val="center"/>
              <w:rPr>
                <w:b w:val="0"/>
              </w:rPr>
            </w:pPr>
            <w:r w:rsidRPr="00F007DA">
              <w:rPr>
                <w:rFonts w:ascii="Calibri" w:hAnsi="Calibri" w:cs="Calibri"/>
                <w:b w:val="0"/>
                <w:sz w:val="22"/>
                <w:szCs w:val="22"/>
              </w:rPr>
              <w:t>od zgłoszenia</w:t>
            </w:r>
          </w:p>
        </w:tc>
        <w:tc>
          <w:tcPr>
            <w:tcW w:w="1669" w:type="dxa"/>
            <w:tcBorders>
              <w:top w:val="single" w:sz="4" w:space="0" w:color="000000"/>
              <w:left w:val="single" w:sz="4" w:space="0" w:color="000000"/>
              <w:bottom w:val="single" w:sz="4" w:space="0" w:color="000000"/>
              <w:right w:val="single" w:sz="4" w:space="0" w:color="000000"/>
            </w:tcBorders>
            <w:vAlign w:val="center"/>
          </w:tcPr>
          <w:p w14:paraId="0717FE14" w14:textId="77777777" w:rsidR="00F007DA" w:rsidRPr="003E18F3" w:rsidRDefault="00F007DA" w:rsidP="000E0D5B">
            <w:pPr>
              <w:pStyle w:val="Nagwek10"/>
              <w:snapToGrid w:val="0"/>
              <w:spacing w:before="0" w:after="0" w:line="288" w:lineRule="auto"/>
              <w:jc w:val="center"/>
              <w:rPr>
                <w:rFonts w:ascii="Calibri" w:hAnsi="Calibri" w:cs="Calibri"/>
                <w:sz w:val="22"/>
                <w:szCs w:val="22"/>
              </w:rPr>
            </w:pPr>
            <w:r w:rsidRPr="003E18F3">
              <w:rPr>
                <w:rFonts w:ascii="Calibri" w:hAnsi="Calibri" w:cs="Calibri"/>
                <w:sz w:val="22"/>
                <w:szCs w:val="22"/>
              </w:rPr>
              <w:t>36 miesięcy</w:t>
            </w:r>
          </w:p>
        </w:tc>
      </w:tr>
      <w:tr w:rsidR="002979CE" w14:paraId="59C73F5E" w14:textId="77777777" w:rsidTr="007948E4">
        <w:trPr>
          <w:cantSplit/>
          <w:trHeight w:val="263"/>
        </w:trPr>
        <w:tc>
          <w:tcPr>
            <w:tcW w:w="2626" w:type="dxa"/>
            <w:tcBorders>
              <w:top w:val="single" w:sz="4" w:space="0" w:color="000000"/>
              <w:left w:val="single" w:sz="4" w:space="0" w:color="000000"/>
              <w:bottom w:val="single" w:sz="4" w:space="0" w:color="000000"/>
              <w:right w:val="nil"/>
            </w:tcBorders>
            <w:vAlign w:val="center"/>
          </w:tcPr>
          <w:p w14:paraId="5143AC3B" w14:textId="6DCBA116" w:rsidR="002979CE" w:rsidRPr="003E18F3" w:rsidRDefault="002979CE" w:rsidP="002979CE">
            <w:pPr>
              <w:jc w:val="center"/>
              <w:rPr>
                <w:rFonts w:ascii="Calibri" w:hAnsi="Calibri" w:cs="Calibri"/>
                <w:sz w:val="22"/>
                <w:szCs w:val="22"/>
              </w:rPr>
            </w:pPr>
            <w:r w:rsidRPr="003E18F3">
              <w:rPr>
                <w:rFonts w:ascii="Calibri" w:hAnsi="Calibri" w:cs="Calibri"/>
                <w:sz w:val="22"/>
                <w:szCs w:val="22"/>
              </w:rPr>
              <w:t>P</w:t>
            </w:r>
            <w:r>
              <w:rPr>
                <w:rFonts w:ascii="Calibri" w:hAnsi="Calibri" w:cs="Calibri"/>
                <w:sz w:val="22"/>
                <w:szCs w:val="22"/>
              </w:rPr>
              <w:t>ozycja 20</w:t>
            </w:r>
            <w:r w:rsidRPr="003E18F3">
              <w:rPr>
                <w:rFonts w:ascii="Calibri" w:hAnsi="Calibri" w:cs="Calibri"/>
                <w:sz w:val="22"/>
                <w:szCs w:val="22"/>
              </w:rPr>
              <w:t xml:space="preserve"> – </w:t>
            </w:r>
            <w:r>
              <w:rPr>
                <w:rFonts w:ascii="Calibri" w:hAnsi="Calibri" w:cs="Calibri"/>
                <w:sz w:val="22"/>
                <w:szCs w:val="22"/>
              </w:rPr>
              <w:t>system archiwizacji</w:t>
            </w:r>
            <w:r w:rsidRPr="003E18F3">
              <w:rPr>
                <w:rFonts w:ascii="Calibri" w:hAnsi="Calibri" w:cs="Calibri"/>
                <w:sz w:val="22"/>
                <w:szCs w:val="22"/>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2C3327E1" w14:textId="4D9B5B30" w:rsidR="002979CE" w:rsidRPr="003E18F3" w:rsidRDefault="002979CE" w:rsidP="00F007DA">
            <w:pPr>
              <w:pStyle w:val="Nagwek10"/>
              <w:snapToGrid w:val="0"/>
              <w:spacing w:before="0" w:after="0" w:line="288" w:lineRule="auto"/>
              <w:jc w:val="center"/>
              <w:rPr>
                <w:rFonts w:ascii="Calibri" w:hAnsi="Calibri" w:cs="Calibri"/>
                <w:sz w:val="22"/>
                <w:szCs w:val="22"/>
              </w:rPr>
            </w:pPr>
            <w:r w:rsidRPr="003E18F3">
              <w:rPr>
                <w:rFonts w:ascii="Calibri" w:hAnsi="Calibri" w:cs="Calibri"/>
                <w:sz w:val="22"/>
                <w:szCs w:val="22"/>
              </w:rPr>
              <w:t>Następny Dzień Roboczy (NBD)</w:t>
            </w:r>
          </w:p>
        </w:tc>
        <w:tc>
          <w:tcPr>
            <w:tcW w:w="1867" w:type="dxa"/>
            <w:tcBorders>
              <w:top w:val="single" w:sz="4" w:space="0" w:color="000000"/>
              <w:left w:val="single" w:sz="4" w:space="0" w:color="000000"/>
              <w:bottom w:val="single" w:sz="4" w:space="0" w:color="000000"/>
              <w:right w:val="nil"/>
            </w:tcBorders>
          </w:tcPr>
          <w:p w14:paraId="5C061627" w14:textId="77777777" w:rsidR="002979CE" w:rsidRPr="00F007DA" w:rsidRDefault="002979CE" w:rsidP="002979CE">
            <w:pPr>
              <w:pStyle w:val="Nagwek10"/>
              <w:snapToGrid w:val="0"/>
              <w:spacing w:before="0" w:after="0" w:line="288" w:lineRule="auto"/>
              <w:jc w:val="center"/>
              <w:rPr>
                <w:rFonts w:ascii="Calibri" w:hAnsi="Calibri" w:cs="Calibri"/>
                <w:sz w:val="22"/>
                <w:szCs w:val="22"/>
              </w:rPr>
            </w:pPr>
            <w:r w:rsidRPr="00F007DA">
              <w:rPr>
                <w:rFonts w:ascii="Calibri" w:hAnsi="Calibri" w:cs="Calibri"/>
                <w:sz w:val="22"/>
                <w:szCs w:val="22"/>
              </w:rPr>
              <w:t>10 dni roboczych</w:t>
            </w:r>
          </w:p>
          <w:p w14:paraId="418DB16A" w14:textId="708CCE93" w:rsidR="002979CE" w:rsidRPr="00F007DA" w:rsidRDefault="002979CE" w:rsidP="00F007DA">
            <w:pPr>
              <w:pStyle w:val="Nagwek10"/>
              <w:snapToGrid w:val="0"/>
              <w:spacing w:before="0" w:after="0" w:line="288" w:lineRule="auto"/>
              <w:jc w:val="center"/>
              <w:rPr>
                <w:rFonts w:ascii="Calibri" w:hAnsi="Calibri" w:cs="Calibri"/>
                <w:sz w:val="22"/>
                <w:szCs w:val="22"/>
              </w:rPr>
            </w:pPr>
            <w:r w:rsidRPr="00F007DA">
              <w:rPr>
                <w:rFonts w:ascii="Calibri" w:hAnsi="Calibri" w:cs="Calibri"/>
                <w:sz w:val="22"/>
                <w:szCs w:val="22"/>
              </w:rPr>
              <w:t>od zgłoszenia</w:t>
            </w:r>
          </w:p>
        </w:tc>
        <w:tc>
          <w:tcPr>
            <w:tcW w:w="1669" w:type="dxa"/>
            <w:tcBorders>
              <w:top w:val="single" w:sz="4" w:space="0" w:color="000000"/>
              <w:left w:val="single" w:sz="4" w:space="0" w:color="000000"/>
              <w:bottom w:val="single" w:sz="4" w:space="0" w:color="000000"/>
              <w:right w:val="single" w:sz="4" w:space="0" w:color="000000"/>
            </w:tcBorders>
            <w:vAlign w:val="center"/>
          </w:tcPr>
          <w:p w14:paraId="73DBFEB4" w14:textId="085434E0" w:rsidR="002979CE" w:rsidRPr="003E18F3" w:rsidRDefault="002979CE" w:rsidP="00F007DA">
            <w:pPr>
              <w:pStyle w:val="Nagwek10"/>
              <w:snapToGrid w:val="0"/>
              <w:spacing w:before="0" w:after="0" w:line="288" w:lineRule="auto"/>
              <w:jc w:val="center"/>
              <w:rPr>
                <w:rFonts w:ascii="Calibri" w:hAnsi="Calibri" w:cs="Calibri"/>
                <w:sz w:val="22"/>
                <w:szCs w:val="22"/>
              </w:rPr>
            </w:pPr>
            <w:r>
              <w:rPr>
                <w:rFonts w:ascii="Calibri" w:hAnsi="Calibri" w:cs="Calibri"/>
                <w:sz w:val="22"/>
                <w:szCs w:val="22"/>
              </w:rPr>
              <w:t>24 miesiące</w:t>
            </w:r>
          </w:p>
        </w:tc>
      </w:tr>
      <w:tr w:rsidR="002979CE" w14:paraId="489B790F" w14:textId="77777777" w:rsidTr="007948E4">
        <w:trPr>
          <w:cantSplit/>
          <w:trHeight w:val="263"/>
        </w:trPr>
        <w:tc>
          <w:tcPr>
            <w:tcW w:w="2626" w:type="dxa"/>
            <w:tcBorders>
              <w:top w:val="single" w:sz="4" w:space="0" w:color="000000"/>
              <w:left w:val="single" w:sz="4" w:space="0" w:color="000000"/>
              <w:bottom w:val="single" w:sz="4" w:space="0" w:color="000000"/>
              <w:right w:val="nil"/>
            </w:tcBorders>
            <w:vAlign w:val="center"/>
          </w:tcPr>
          <w:p w14:paraId="0ECDA0E3" w14:textId="54415C3B" w:rsidR="002979CE" w:rsidRPr="003E18F3" w:rsidRDefault="002979CE" w:rsidP="00F007DA">
            <w:pPr>
              <w:jc w:val="center"/>
              <w:rPr>
                <w:rFonts w:ascii="Calibri" w:hAnsi="Calibri" w:cs="Calibri"/>
                <w:sz w:val="22"/>
                <w:szCs w:val="22"/>
              </w:rPr>
            </w:pPr>
            <w:r w:rsidRPr="003E18F3">
              <w:rPr>
                <w:rFonts w:ascii="Calibri" w:hAnsi="Calibri" w:cs="Calibri"/>
                <w:sz w:val="22"/>
                <w:szCs w:val="22"/>
              </w:rPr>
              <w:t>P</w:t>
            </w:r>
            <w:r>
              <w:rPr>
                <w:rFonts w:ascii="Calibri" w:hAnsi="Calibri" w:cs="Calibri"/>
                <w:sz w:val="22"/>
                <w:szCs w:val="22"/>
              </w:rPr>
              <w:t>ozycja 21</w:t>
            </w:r>
            <w:r w:rsidRPr="003E18F3">
              <w:rPr>
                <w:rFonts w:ascii="Calibri" w:hAnsi="Calibri" w:cs="Calibri"/>
                <w:sz w:val="22"/>
                <w:szCs w:val="22"/>
              </w:rPr>
              <w:t xml:space="preserve"> – dyski </w:t>
            </w:r>
          </w:p>
        </w:tc>
        <w:tc>
          <w:tcPr>
            <w:tcW w:w="2343" w:type="dxa"/>
            <w:tcBorders>
              <w:top w:val="single" w:sz="4" w:space="0" w:color="000000"/>
              <w:left w:val="single" w:sz="4" w:space="0" w:color="000000"/>
              <w:bottom w:val="single" w:sz="4" w:space="0" w:color="000000"/>
              <w:right w:val="single" w:sz="4" w:space="0" w:color="000000"/>
            </w:tcBorders>
          </w:tcPr>
          <w:p w14:paraId="01A1EA87" w14:textId="77777777" w:rsidR="002979CE" w:rsidRPr="003E18F3" w:rsidRDefault="002979CE" w:rsidP="00F007DA">
            <w:pPr>
              <w:pStyle w:val="Nagwek10"/>
              <w:snapToGrid w:val="0"/>
              <w:spacing w:before="0" w:after="0" w:line="288" w:lineRule="auto"/>
              <w:jc w:val="center"/>
              <w:rPr>
                <w:rFonts w:ascii="Calibri" w:hAnsi="Calibri" w:cs="Calibri"/>
                <w:sz w:val="22"/>
                <w:szCs w:val="22"/>
              </w:rPr>
            </w:pPr>
            <w:r w:rsidRPr="003E18F3">
              <w:rPr>
                <w:rFonts w:ascii="Calibri" w:hAnsi="Calibri" w:cs="Calibri"/>
                <w:sz w:val="22"/>
                <w:szCs w:val="22"/>
              </w:rPr>
              <w:t>Następny Dzień Roboczy (NBD)</w:t>
            </w:r>
          </w:p>
        </w:tc>
        <w:tc>
          <w:tcPr>
            <w:tcW w:w="1867" w:type="dxa"/>
            <w:tcBorders>
              <w:top w:val="single" w:sz="4" w:space="0" w:color="000000"/>
              <w:left w:val="single" w:sz="4" w:space="0" w:color="000000"/>
              <w:bottom w:val="single" w:sz="4" w:space="0" w:color="000000"/>
              <w:right w:val="nil"/>
            </w:tcBorders>
          </w:tcPr>
          <w:p w14:paraId="1CC18E0A" w14:textId="77777777" w:rsidR="002979CE" w:rsidRPr="00F007DA" w:rsidRDefault="002979CE" w:rsidP="00F007DA">
            <w:pPr>
              <w:pStyle w:val="Nagwek10"/>
              <w:snapToGrid w:val="0"/>
              <w:spacing w:before="0" w:after="0" w:line="288" w:lineRule="auto"/>
              <w:jc w:val="center"/>
              <w:rPr>
                <w:rFonts w:ascii="Calibri" w:hAnsi="Calibri" w:cs="Calibri"/>
                <w:sz w:val="22"/>
                <w:szCs w:val="22"/>
              </w:rPr>
            </w:pPr>
            <w:r w:rsidRPr="00F007DA">
              <w:rPr>
                <w:rFonts w:ascii="Calibri" w:hAnsi="Calibri" w:cs="Calibri"/>
                <w:sz w:val="22"/>
                <w:szCs w:val="22"/>
              </w:rPr>
              <w:t>10 dni roboczych</w:t>
            </w:r>
          </w:p>
          <w:p w14:paraId="3BAEEA27" w14:textId="4872E760" w:rsidR="002979CE" w:rsidRPr="00F007DA" w:rsidRDefault="002979CE" w:rsidP="00F007DA">
            <w:pPr>
              <w:pStyle w:val="Nagwek10"/>
              <w:snapToGrid w:val="0"/>
              <w:spacing w:before="0" w:after="0" w:line="288" w:lineRule="auto"/>
              <w:jc w:val="center"/>
              <w:rPr>
                <w:rFonts w:ascii="Calibri" w:hAnsi="Calibri" w:cs="Calibri"/>
                <w:sz w:val="22"/>
                <w:szCs w:val="22"/>
              </w:rPr>
            </w:pPr>
            <w:r w:rsidRPr="00F007DA">
              <w:rPr>
                <w:rFonts w:ascii="Calibri" w:hAnsi="Calibri" w:cs="Calibri"/>
                <w:sz w:val="22"/>
                <w:szCs w:val="22"/>
              </w:rPr>
              <w:t>od zgłoszenia</w:t>
            </w:r>
          </w:p>
        </w:tc>
        <w:tc>
          <w:tcPr>
            <w:tcW w:w="1669" w:type="dxa"/>
            <w:tcBorders>
              <w:top w:val="single" w:sz="4" w:space="0" w:color="000000"/>
              <w:left w:val="single" w:sz="4" w:space="0" w:color="000000"/>
              <w:bottom w:val="single" w:sz="4" w:space="0" w:color="000000"/>
              <w:right w:val="single" w:sz="4" w:space="0" w:color="000000"/>
            </w:tcBorders>
            <w:vAlign w:val="center"/>
          </w:tcPr>
          <w:p w14:paraId="40599AFB" w14:textId="77777777" w:rsidR="002979CE" w:rsidRPr="003E18F3" w:rsidRDefault="002979CE" w:rsidP="00F007DA">
            <w:pPr>
              <w:pStyle w:val="Nagwek10"/>
              <w:snapToGrid w:val="0"/>
              <w:spacing w:before="0" w:after="0" w:line="288" w:lineRule="auto"/>
              <w:jc w:val="center"/>
              <w:rPr>
                <w:rFonts w:ascii="Calibri" w:hAnsi="Calibri" w:cs="Calibri"/>
                <w:sz w:val="22"/>
                <w:szCs w:val="22"/>
              </w:rPr>
            </w:pPr>
            <w:r w:rsidRPr="003E18F3">
              <w:rPr>
                <w:rFonts w:ascii="Calibri" w:hAnsi="Calibri" w:cs="Calibri"/>
                <w:sz w:val="22"/>
                <w:szCs w:val="22"/>
              </w:rPr>
              <w:t>60 miesięcy</w:t>
            </w:r>
          </w:p>
        </w:tc>
      </w:tr>
      <w:tr w:rsidR="002979CE" w14:paraId="23EC858A" w14:textId="77777777" w:rsidTr="007948E4">
        <w:trPr>
          <w:cantSplit/>
          <w:trHeight w:val="263"/>
        </w:trPr>
        <w:tc>
          <w:tcPr>
            <w:tcW w:w="2626" w:type="dxa"/>
            <w:tcBorders>
              <w:top w:val="single" w:sz="4" w:space="0" w:color="000000"/>
              <w:left w:val="single" w:sz="4" w:space="0" w:color="000000"/>
              <w:bottom w:val="single" w:sz="4" w:space="0" w:color="000000"/>
              <w:right w:val="nil"/>
            </w:tcBorders>
            <w:vAlign w:val="center"/>
          </w:tcPr>
          <w:p w14:paraId="0F80012E" w14:textId="495AC32A" w:rsidR="002979CE" w:rsidRPr="003E18F3" w:rsidRDefault="002979CE" w:rsidP="005F3F0C">
            <w:pPr>
              <w:jc w:val="center"/>
              <w:rPr>
                <w:rFonts w:ascii="Calibri" w:hAnsi="Calibri" w:cs="Calibri"/>
                <w:sz w:val="22"/>
                <w:szCs w:val="22"/>
              </w:rPr>
            </w:pPr>
            <w:r w:rsidRPr="003E18F3">
              <w:rPr>
                <w:rFonts w:ascii="Calibri" w:hAnsi="Calibri" w:cs="Calibri"/>
                <w:sz w:val="22"/>
                <w:szCs w:val="22"/>
              </w:rPr>
              <w:lastRenderedPageBreak/>
              <w:t>Pozycja 2</w:t>
            </w:r>
            <w:r>
              <w:rPr>
                <w:rFonts w:ascii="Calibri" w:hAnsi="Calibri" w:cs="Calibri"/>
                <w:sz w:val="22"/>
                <w:szCs w:val="22"/>
              </w:rPr>
              <w:t>2</w:t>
            </w:r>
            <w:r w:rsidRPr="003E18F3">
              <w:rPr>
                <w:rFonts w:ascii="Calibri" w:hAnsi="Calibri" w:cs="Calibri"/>
                <w:sz w:val="22"/>
                <w:szCs w:val="22"/>
              </w:rPr>
              <w:t xml:space="preserve"> – dyski </w:t>
            </w:r>
          </w:p>
        </w:tc>
        <w:tc>
          <w:tcPr>
            <w:tcW w:w="2343" w:type="dxa"/>
            <w:tcBorders>
              <w:top w:val="single" w:sz="4" w:space="0" w:color="000000"/>
              <w:left w:val="single" w:sz="4" w:space="0" w:color="000000"/>
              <w:bottom w:val="single" w:sz="4" w:space="0" w:color="000000"/>
              <w:right w:val="single" w:sz="4" w:space="0" w:color="000000"/>
            </w:tcBorders>
          </w:tcPr>
          <w:p w14:paraId="3CB9F530" w14:textId="77777777" w:rsidR="002979CE" w:rsidRPr="003E18F3" w:rsidRDefault="002979CE" w:rsidP="00F007DA">
            <w:pPr>
              <w:pStyle w:val="Nagwek10"/>
              <w:snapToGrid w:val="0"/>
              <w:spacing w:before="0" w:after="0" w:line="288" w:lineRule="auto"/>
              <w:jc w:val="center"/>
              <w:rPr>
                <w:rFonts w:ascii="Calibri" w:hAnsi="Calibri" w:cs="Calibri"/>
                <w:sz w:val="22"/>
                <w:szCs w:val="22"/>
              </w:rPr>
            </w:pPr>
            <w:r w:rsidRPr="003E18F3">
              <w:rPr>
                <w:rFonts w:ascii="Calibri" w:hAnsi="Calibri" w:cs="Calibri"/>
                <w:sz w:val="22"/>
                <w:szCs w:val="22"/>
              </w:rPr>
              <w:t>Następny Dzień Roboczy (NBD)</w:t>
            </w:r>
          </w:p>
        </w:tc>
        <w:tc>
          <w:tcPr>
            <w:tcW w:w="1867" w:type="dxa"/>
            <w:tcBorders>
              <w:top w:val="single" w:sz="4" w:space="0" w:color="000000"/>
              <w:left w:val="single" w:sz="4" w:space="0" w:color="000000"/>
              <w:bottom w:val="single" w:sz="4" w:space="0" w:color="000000"/>
              <w:right w:val="nil"/>
            </w:tcBorders>
          </w:tcPr>
          <w:p w14:paraId="0E8C4B18" w14:textId="77777777" w:rsidR="002979CE" w:rsidRPr="00F007DA" w:rsidRDefault="002979CE" w:rsidP="00F007DA">
            <w:pPr>
              <w:pStyle w:val="Nagwek10"/>
              <w:snapToGrid w:val="0"/>
              <w:spacing w:before="0" w:after="0" w:line="288" w:lineRule="auto"/>
              <w:jc w:val="center"/>
              <w:rPr>
                <w:rFonts w:ascii="Calibri" w:hAnsi="Calibri" w:cs="Calibri"/>
                <w:sz w:val="22"/>
                <w:szCs w:val="22"/>
              </w:rPr>
            </w:pPr>
            <w:r w:rsidRPr="00F007DA">
              <w:rPr>
                <w:rFonts w:ascii="Calibri" w:hAnsi="Calibri" w:cs="Calibri"/>
                <w:sz w:val="22"/>
                <w:szCs w:val="22"/>
              </w:rPr>
              <w:t>10 dni roboczych</w:t>
            </w:r>
          </w:p>
          <w:p w14:paraId="4500041C" w14:textId="3729A246" w:rsidR="002979CE" w:rsidRPr="00F007DA" w:rsidRDefault="002979CE" w:rsidP="00F007DA">
            <w:pPr>
              <w:pStyle w:val="Nagwek10"/>
              <w:snapToGrid w:val="0"/>
              <w:spacing w:before="0" w:after="0" w:line="288" w:lineRule="auto"/>
              <w:jc w:val="center"/>
              <w:rPr>
                <w:rFonts w:ascii="Calibri" w:hAnsi="Calibri" w:cs="Calibri"/>
                <w:sz w:val="22"/>
                <w:szCs w:val="22"/>
              </w:rPr>
            </w:pPr>
            <w:r w:rsidRPr="00F007DA">
              <w:rPr>
                <w:rFonts w:ascii="Calibri" w:hAnsi="Calibri" w:cs="Calibri"/>
                <w:sz w:val="22"/>
                <w:szCs w:val="22"/>
              </w:rPr>
              <w:t>od zgłoszenia</w:t>
            </w:r>
          </w:p>
        </w:tc>
        <w:tc>
          <w:tcPr>
            <w:tcW w:w="1669" w:type="dxa"/>
            <w:tcBorders>
              <w:top w:val="single" w:sz="4" w:space="0" w:color="000000"/>
              <w:left w:val="single" w:sz="4" w:space="0" w:color="000000"/>
              <w:bottom w:val="single" w:sz="4" w:space="0" w:color="000000"/>
              <w:right w:val="single" w:sz="4" w:space="0" w:color="000000"/>
            </w:tcBorders>
            <w:vAlign w:val="center"/>
          </w:tcPr>
          <w:p w14:paraId="2CAA7F90" w14:textId="77777777" w:rsidR="002979CE" w:rsidRPr="003E18F3" w:rsidRDefault="002979CE" w:rsidP="00F007DA">
            <w:pPr>
              <w:pStyle w:val="Nagwek10"/>
              <w:snapToGrid w:val="0"/>
              <w:spacing w:before="0" w:after="0" w:line="288" w:lineRule="auto"/>
              <w:jc w:val="center"/>
              <w:rPr>
                <w:rFonts w:ascii="Calibri" w:hAnsi="Calibri" w:cs="Calibri"/>
                <w:sz w:val="22"/>
                <w:szCs w:val="22"/>
              </w:rPr>
            </w:pPr>
            <w:r w:rsidRPr="003E18F3">
              <w:rPr>
                <w:rFonts w:ascii="Calibri" w:hAnsi="Calibri" w:cs="Calibri"/>
                <w:sz w:val="22"/>
                <w:szCs w:val="22"/>
              </w:rPr>
              <w:t>60 miesięcy</w:t>
            </w:r>
          </w:p>
        </w:tc>
      </w:tr>
      <w:tr w:rsidR="002979CE" w14:paraId="1391577C" w14:textId="77777777" w:rsidTr="007948E4">
        <w:trPr>
          <w:cantSplit/>
          <w:trHeight w:val="263"/>
        </w:trPr>
        <w:tc>
          <w:tcPr>
            <w:tcW w:w="2626" w:type="dxa"/>
            <w:tcBorders>
              <w:top w:val="single" w:sz="4" w:space="0" w:color="000000"/>
              <w:left w:val="single" w:sz="4" w:space="0" w:color="000000"/>
              <w:bottom w:val="single" w:sz="4" w:space="0" w:color="000000"/>
              <w:right w:val="nil"/>
            </w:tcBorders>
            <w:vAlign w:val="center"/>
          </w:tcPr>
          <w:p w14:paraId="43CBCAE3" w14:textId="77777777" w:rsidR="002979CE" w:rsidRPr="003E18F3" w:rsidRDefault="002979CE" w:rsidP="00F007DA">
            <w:pPr>
              <w:jc w:val="center"/>
              <w:rPr>
                <w:rFonts w:ascii="Calibri" w:hAnsi="Calibri" w:cs="Calibri"/>
                <w:sz w:val="22"/>
                <w:szCs w:val="22"/>
              </w:rPr>
            </w:pPr>
            <w:r w:rsidRPr="003E18F3">
              <w:rPr>
                <w:rFonts w:ascii="Calibri" w:hAnsi="Calibri" w:cs="Calibri"/>
                <w:sz w:val="22"/>
                <w:szCs w:val="22"/>
              </w:rPr>
              <w:t>Wszystkie pozostałe pozycje</w:t>
            </w:r>
          </w:p>
        </w:tc>
        <w:tc>
          <w:tcPr>
            <w:tcW w:w="2343" w:type="dxa"/>
            <w:tcBorders>
              <w:top w:val="single" w:sz="4" w:space="0" w:color="000000"/>
              <w:left w:val="single" w:sz="4" w:space="0" w:color="000000"/>
              <w:bottom w:val="single" w:sz="4" w:space="0" w:color="000000"/>
              <w:right w:val="single" w:sz="4" w:space="0" w:color="000000"/>
            </w:tcBorders>
          </w:tcPr>
          <w:p w14:paraId="7C333270" w14:textId="77777777" w:rsidR="002979CE" w:rsidRPr="003E18F3" w:rsidRDefault="002979CE" w:rsidP="00F007DA">
            <w:pPr>
              <w:pStyle w:val="Nagwek10"/>
              <w:snapToGrid w:val="0"/>
              <w:spacing w:before="0" w:after="0" w:line="288" w:lineRule="auto"/>
              <w:jc w:val="center"/>
              <w:rPr>
                <w:rFonts w:ascii="Calibri" w:hAnsi="Calibri" w:cs="Calibri"/>
                <w:sz w:val="22"/>
                <w:szCs w:val="22"/>
              </w:rPr>
            </w:pPr>
            <w:r w:rsidRPr="003E18F3">
              <w:rPr>
                <w:rFonts w:ascii="Calibri" w:hAnsi="Calibri" w:cs="Calibri"/>
                <w:sz w:val="22"/>
                <w:szCs w:val="22"/>
              </w:rPr>
              <w:t>Następny Dzień Roboczy (NBD)</w:t>
            </w:r>
          </w:p>
        </w:tc>
        <w:tc>
          <w:tcPr>
            <w:tcW w:w="1867" w:type="dxa"/>
            <w:tcBorders>
              <w:top w:val="single" w:sz="4" w:space="0" w:color="000000"/>
              <w:left w:val="single" w:sz="4" w:space="0" w:color="000000"/>
              <w:bottom w:val="single" w:sz="4" w:space="0" w:color="000000"/>
              <w:right w:val="nil"/>
            </w:tcBorders>
          </w:tcPr>
          <w:p w14:paraId="523C2775" w14:textId="77777777" w:rsidR="002979CE" w:rsidRPr="00F007DA" w:rsidRDefault="002979CE" w:rsidP="00F007DA">
            <w:pPr>
              <w:pStyle w:val="Nagwek10"/>
              <w:snapToGrid w:val="0"/>
              <w:spacing w:before="0" w:after="0" w:line="288" w:lineRule="auto"/>
              <w:jc w:val="center"/>
              <w:rPr>
                <w:rFonts w:ascii="Calibri" w:hAnsi="Calibri" w:cs="Calibri"/>
                <w:sz w:val="22"/>
                <w:szCs w:val="22"/>
              </w:rPr>
            </w:pPr>
            <w:r w:rsidRPr="00F007DA">
              <w:rPr>
                <w:rFonts w:ascii="Calibri" w:hAnsi="Calibri" w:cs="Calibri"/>
                <w:sz w:val="22"/>
                <w:szCs w:val="22"/>
              </w:rPr>
              <w:t>10 dni roboczych</w:t>
            </w:r>
          </w:p>
          <w:p w14:paraId="5322F9EF" w14:textId="68C28207" w:rsidR="002979CE" w:rsidRPr="00F007DA" w:rsidRDefault="002979CE" w:rsidP="00F007DA">
            <w:pPr>
              <w:pStyle w:val="Nagwek10"/>
              <w:snapToGrid w:val="0"/>
              <w:spacing w:before="0" w:after="0" w:line="288" w:lineRule="auto"/>
              <w:jc w:val="center"/>
              <w:rPr>
                <w:rFonts w:ascii="Calibri" w:hAnsi="Calibri" w:cs="Calibri"/>
                <w:sz w:val="22"/>
                <w:szCs w:val="22"/>
              </w:rPr>
            </w:pPr>
            <w:r w:rsidRPr="00F007DA">
              <w:rPr>
                <w:rFonts w:ascii="Calibri" w:hAnsi="Calibri" w:cs="Calibri"/>
                <w:sz w:val="22"/>
                <w:szCs w:val="22"/>
              </w:rPr>
              <w:t>od zgłoszenia</w:t>
            </w:r>
          </w:p>
        </w:tc>
        <w:tc>
          <w:tcPr>
            <w:tcW w:w="1669" w:type="dxa"/>
            <w:tcBorders>
              <w:top w:val="single" w:sz="4" w:space="0" w:color="000000"/>
              <w:left w:val="single" w:sz="4" w:space="0" w:color="000000"/>
              <w:bottom w:val="single" w:sz="4" w:space="0" w:color="000000"/>
              <w:right w:val="single" w:sz="4" w:space="0" w:color="000000"/>
            </w:tcBorders>
            <w:vAlign w:val="center"/>
          </w:tcPr>
          <w:p w14:paraId="7FDB1A6A" w14:textId="77777777" w:rsidR="002979CE" w:rsidRPr="003E18F3" w:rsidRDefault="002979CE" w:rsidP="00F007DA">
            <w:pPr>
              <w:pStyle w:val="Nagwek10"/>
              <w:snapToGrid w:val="0"/>
              <w:spacing w:before="0" w:after="0" w:line="288" w:lineRule="auto"/>
              <w:jc w:val="center"/>
              <w:rPr>
                <w:rFonts w:ascii="Calibri" w:hAnsi="Calibri" w:cs="Calibri"/>
                <w:sz w:val="22"/>
                <w:szCs w:val="22"/>
              </w:rPr>
            </w:pPr>
            <w:r w:rsidRPr="003E18F3">
              <w:rPr>
                <w:rFonts w:ascii="Calibri" w:hAnsi="Calibri" w:cs="Calibri"/>
                <w:sz w:val="22"/>
                <w:szCs w:val="22"/>
              </w:rPr>
              <w:t>12 miesięcy</w:t>
            </w:r>
          </w:p>
        </w:tc>
      </w:tr>
    </w:tbl>
    <w:p w14:paraId="71F91605" w14:textId="6571767D" w:rsidR="00ED79BA" w:rsidRPr="00FA2AAE" w:rsidRDefault="00ED79BA" w:rsidP="00FA2AAE">
      <w:pPr>
        <w:spacing w:line="271" w:lineRule="auto"/>
        <w:ind w:left="284"/>
        <w:rPr>
          <w:rFonts w:ascii="Calibri" w:eastAsia="Calibri" w:hAnsi="Calibri" w:cs="Calibri"/>
          <w:b/>
          <w:sz w:val="22"/>
          <w:szCs w:val="22"/>
          <w:lang w:eastAsia="en-US"/>
        </w:rPr>
      </w:pPr>
      <w:r w:rsidRPr="00FA2AAE">
        <w:rPr>
          <w:rFonts w:ascii="Calibri" w:eastAsia="Calibri" w:hAnsi="Calibri" w:cs="Calibri"/>
          <w:b/>
          <w:sz w:val="22"/>
          <w:szCs w:val="22"/>
          <w:lang w:eastAsia="en-US"/>
        </w:rPr>
        <w:t>UWAGA:</w:t>
      </w:r>
    </w:p>
    <w:p w14:paraId="07D02A7B" w14:textId="0A672D18" w:rsidR="007948E4" w:rsidRPr="00FA2AAE" w:rsidRDefault="00ED79BA" w:rsidP="00FA2AAE">
      <w:pPr>
        <w:spacing w:line="271" w:lineRule="auto"/>
        <w:ind w:left="284"/>
        <w:jc w:val="both"/>
        <w:rPr>
          <w:rFonts w:ascii="Calibri" w:eastAsia="Calibri" w:hAnsi="Calibri" w:cs="Calibri"/>
          <w:b/>
          <w:sz w:val="22"/>
          <w:szCs w:val="22"/>
          <w:lang w:eastAsia="en-US"/>
        </w:rPr>
      </w:pPr>
      <w:r w:rsidRPr="00FA2AAE">
        <w:rPr>
          <w:rFonts w:ascii="Calibri" w:eastAsia="Calibri" w:hAnsi="Calibri" w:cs="Calibri"/>
          <w:b/>
          <w:sz w:val="22"/>
          <w:szCs w:val="22"/>
          <w:lang w:eastAsia="en-US"/>
        </w:rPr>
        <w:t>Zamawiający wymaga, aby g</w:t>
      </w:r>
      <w:r w:rsidR="007948E4" w:rsidRPr="00FA2AAE">
        <w:rPr>
          <w:rFonts w:ascii="Calibri" w:eastAsia="Calibri" w:hAnsi="Calibri" w:cs="Calibri"/>
          <w:b/>
          <w:sz w:val="22"/>
          <w:szCs w:val="22"/>
          <w:lang w:eastAsia="en-US"/>
        </w:rPr>
        <w:t xml:space="preserve">warancja na pozycje 1, 8, 12 </w:t>
      </w:r>
      <w:r w:rsidRPr="00FA2AAE">
        <w:rPr>
          <w:rFonts w:ascii="Calibri" w:eastAsia="Calibri" w:hAnsi="Calibri" w:cs="Calibri"/>
          <w:b/>
          <w:sz w:val="22"/>
          <w:szCs w:val="22"/>
          <w:lang w:eastAsia="en-US"/>
        </w:rPr>
        <w:t xml:space="preserve">była </w:t>
      </w:r>
      <w:r w:rsidR="007948E4" w:rsidRPr="00FA2AAE">
        <w:rPr>
          <w:rFonts w:ascii="Calibri" w:eastAsia="Calibri" w:hAnsi="Calibri" w:cs="Calibri"/>
          <w:b/>
          <w:sz w:val="22"/>
          <w:szCs w:val="22"/>
          <w:lang w:eastAsia="en-US"/>
        </w:rPr>
        <w:t>widoczna w systemie producent</w:t>
      </w:r>
      <w:r w:rsidRPr="00FA2AAE">
        <w:rPr>
          <w:rFonts w:ascii="Calibri" w:eastAsia="Calibri" w:hAnsi="Calibri" w:cs="Calibri"/>
          <w:b/>
          <w:sz w:val="22"/>
          <w:szCs w:val="22"/>
          <w:lang w:eastAsia="en-US"/>
        </w:rPr>
        <w:t>a</w:t>
      </w:r>
      <w:r w:rsidR="007948E4" w:rsidRPr="00FA2AAE">
        <w:rPr>
          <w:rFonts w:ascii="Calibri" w:eastAsia="Calibri" w:hAnsi="Calibri" w:cs="Calibri"/>
          <w:b/>
          <w:sz w:val="22"/>
          <w:szCs w:val="22"/>
          <w:lang w:eastAsia="en-US"/>
        </w:rPr>
        <w:t xml:space="preserve"> </w:t>
      </w:r>
      <w:r w:rsidRPr="00FA2AAE">
        <w:rPr>
          <w:rFonts w:ascii="Calibri" w:eastAsia="Calibri" w:hAnsi="Calibri" w:cs="Calibri"/>
          <w:b/>
          <w:sz w:val="22"/>
          <w:szCs w:val="22"/>
          <w:lang w:eastAsia="en-US"/>
        </w:rPr>
        <w:t xml:space="preserve">(na dedykowanej do tego celu stronie producenta) </w:t>
      </w:r>
      <w:r w:rsidR="007948E4" w:rsidRPr="00FA2AAE">
        <w:rPr>
          <w:rFonts w:ascii="Calibri" w:eastAsia="Calibri" w:hAnsi="Calibri" w:cs="Calibri"/>
          <w:b/>
          <w:sz w:val="22"/>
          <w:szCs w:val="22"/>
          <w:lang w:eastAsia="en-US"/>
        </w:rPr>
        <w:t xml:space="preserve">po podaniu numeru seryjnego </w:t>
      </w:r>
      <w:r w:rsidRPr="00FA2AAE">
        <w:rPr>
          <w:rFonts w:ascii="Calibri" w:eastAsia="Calibri" w:hAnsi="Calibri" w:cs="Calibri"/>
          <w:b/>
          <w:sz w:val="22"/>
          <w:szCs w:val="22"/>
          <w:lang w:eastAsia="en-US"/>
        </w:rPr>
        <w:t>sprzętu wymienionego w ww. pozycjach</w:t>
      </w:r>
      <w:r w:rsidR="002979CE">
        <w:rPr>
          <w:rFonts w:ascii="Calibri" w:eastAsia="Calibri" w:hAnsi="Calibri" w:cs="Calibri"/>
          <w:b/>
          <w:sz w:val="22"/>
          <w:szCs w:val="22"/>
          <w:lang w:eastAsia="en-US"/>
        </w:rPr>
        <w:t>.</w:t>
      </w:r>
      <w:r w:rsidRPr="00FA2AAE">
        <w:rPr>
          <w:rFonts w:ascii="Calibri" w:eastAsia="Calibri" w:hAnsi="Calibri" w:cs="Calibri"/>
          <w:b/>
          <w:sz w:val="22"/>
          <w:szCs w:val="22"/>
          <w:lang w:eastAsia="en-US"/>
        </w:rPr>
        <w:t xml:space="preserve"> </w:t>
      </w:r>
    </w:p>
    <w:p w14:paraId="5D4D2D00" w14:textId="2B712F9F" w:rsidR="00DC427B" w:rsidRPr="00CE35C8" w:rsidRDefault="00DC427B" w:rsidP="00B971DF">
      <w:pPr>
        <w:spacing w:line="271" w:lineRule="auto"/>
        <w:jc w:val="both"/>
        <w:rPr>
          <w:rFonts w:ascii="Calibri" w:hAnsi="Calibri" w:cs="Calibri"/>
          <w:sz w:val="22"/>
          <w:szCs w:val="22"/>
          <w:highlight w:val="yellow"/>
        </w:rPr>
      </w:pPr>
    </w:p>
    <w:p w14:paraId="641DEB5B" w14:textId="7D9305D2" w:rsidR="00B971DF" w:rsidRPr="00F007DA" w:rsidRDefault="00B971DF" w:rsidP="00AF3C81">
      <w:pPr>
        <w:pStyle w:val="Akapitzlist"/>
        <w:numPr>
          <w:ilvl w:val="0"/>
          <w:numId w:val="18"/>
        </w:numPr>
        <w:suppressAutoHyphens/>
        <w:spacing w:line="271" w:lineRule="auto"/>
        <w:ind w:right="-2"/>
        <w:jc w:val="both"/>
        <w:rPr>
          <w:rFonts w:ascii="Calibri" w:hAnsi="Calibri" w:cs="Calibri"/>
          <w:szCs w:val="22"/>
        </w:rPr>
      </w:pPr>
      <w:r w:rsidRPr="00F007DA">
        <w:rPr>
          <w:rFonts w:ascii="Calibri" w:hAnsi="Calibri" w:cs="Calibri"/>
          <w:szCs w:val="22"/>
        </w:rPr>
        <w:t xml:space="preserve">przez „dzień roboczy” Zamawiający rozumie </w:t>
      </w:r>
      <w:r w:rsidR="00D953C6" w:rsidRPr="00F007DA">
        <w:rPr>
          <w:rFonts w:ascii="Calibri" w:hAnsi="Calibri" w:cs="Calibri"/>
          <w:szCs w:val="22"/>
        </w:rPr>
        <w:t>poniedziałek, wtorek, środę</w:t>
      </w:r>
      <w:r w:rsidRPr="00F007DA">
        <w:rPr>
          <w:rFonts w:ascii="Calibri" w:hAnsi="Calibri" w:cs="Calibri"/>
          <w:szCs w:val="22"/>
        </w:rPr>
        <w:t>, czwartek i piątek z wyjątkiem dni ustawowo wolnych od pracy w Polsce</w:t>
      </w:r>
      <w:r w:rsidR="00C01EC5" w:rsidRPr="00F007DA">
        <w:rPr>
          <w:rFonts w:ascii="Calibri" w:hAnsi="Calibri" w:cs="Calibri"/>
          <w:szCs w:val="22"/>
        </w:rPr>
        <w:t>;</w:t>
      </w:r>
    </w:p>
    <w:p w14:paraId="145EAD38" w14:textId="5A4A013A" w:rsidR="00AD236E" w:rsidRPr="00F007DA" w:rsidRDefault="00DC427B" w:rsidP="00AF3C81">
      <w:pPr>
        <w:pStyle w:val="Akapitzlist"/>
        <w:numPr>
          <w:ilvl w:val="0"/>
          <w:numId w:val="18"/>
        </w:numPr>
        <w:suppressAutoHyphens/>
        <w:spacing w:line="271" w:lineRule="auto"/>
        <w:ind w:right="-2"/>
        <w:jc w:val="both"/>
        <w:rPr>
          <w:rFonts w:ascii="Calibri" w:hAnsi="Calibri" w:cs="Calibri"/>
          <w:szCs w:val="22"/>
        </w:rPr>
      </w:pPr>
      <w:r w:rsidRPr="00F007DA">
        <w:rPr>
          <w:rFonts w:ascii="Calibri" w:hAnsi="Calibri" w:cs="Calibri"/>
          <w:szCs w:val="22"/>
        </w:rPr>
        <w:t>przez czas reakcji na zgłoszenie awarii Zamawiajmy rozumie czas, który upłynie od momentu zgłoszenia awarii do podjęcia czynności naprawczych ze strony Wykonawcy; nie dotyczy dostarczanego oprogramowania dla którego obowiązują warunki gwarancji producenta oraz pozycji dla których przewidziana jest wymiana wadliwego towaru na wolny od wad;</w:t>
      </w:r>
    </w:p>
    <w:p w14:paraId="24795B80" w14:textId="77777777" w:rsidR="00FA1696" w:rsidRPr="00F007DA" w:rsidRDefault="00FA1696" w:rsidP="00AF3C81">
      <w:pPr>
        <w:numPr>
          <w:ilvl w:val="0"/>
          <w:numId w:val="18"/>
        </w:numPr>
        <w:tabs>
          <w:tab w:val="num" w:pos="900"/>
        </w:tabs>
        <w:suppressAutoHyphens/>
        <w:spacing w:line="271" w:lineRule="auto"/>
        <w:ind w:right="-2"/>
        <w:jc w:val="both"/>
        <w:rPr>
          <w:rFonts w:ascii="Calibri" w:hAnsi="Calibri" w:cs="Calibri"/>
          <w:sz w:val="22"/>
          <w:szCs w:val="22"/>
        </w:rPr>
      </w:pPr>
      <w:r w:rsidRPr="00F007DA">
        <w:rPr>
          <w:rFonts w:ascii="Calibri" w:hAnsi="Calibri" w:cs="Calibri"/>
          <w:sz w:val="22"/>
          <w:szCs w:val="22"/>
        </w:rPr>
        <w:t>przez czas naprawy/wymiany Zamawiający rozumie czas liczony od przybycia serwisu po zgłoszeniu awarii liczony do momentu dokonania skutecznej naprawy; albo wymiany wadliwego towaru na wolny od wad. Nie dotyczy dostarczanego oprogramowania dla którego obowiązują warunki gwarancji producenta oraz pozycji dla których przewidziana jest wymiana wadliwego towaru na wolny od wad;</w:t>
      </w:r>
    </w:p>
    <w:p w14:paraId="5EB808A7" w14:textId="5AFC8B27" w:rsidR="00FA1696" w:rsidRPr="00F007DA" w:rsidRDefault="00FA1696" w:rsidP="00AF3C81">
      <w:pPr>
        <w:numPr>
          <w:ilvl w:val="0"/>
          <w:numId w:val="18"/>
        </w:numPr>
        <w:tabs>
          <w:tab w:val="num" w:pos="900"/>
        </w:tabs>
        <w:suppressAutoHyphens/>
        <w:spacing w:line="271" w:lineRule="auto"/>
        <w:ind w:right="-2"/>
        <w:jc w:val="both"/>
        <w:rPr>
          <w:rFonts w:ascii="Calibri" w:hAnsi="Calibri" w:cs="Calibri"/>
          <w:sz w:val="22"/>
          <w:szCs w:val="22"/>
        </w:rPr>
      </w:pPr>
      <w:r w:rsidRPr="00F007DA">
        <w:rPr>
          <w:rFonts w:ascii="Calibri" w:hAnsi="Calibri" w:cs="Calibri"/>
          <w:sz w:val="22"/>
          <w:szCs w:val="22"/>
        </w:rPr>
        <w:t xml:space="preserve">w przypadku dłuższego czasu naprawy </w:t>
      </w:r>
      <w:r w:rsidR="00F007DA" w:rsidRPr="00F007DA">
        <w:rPr>
          <w:rFonts w:ascii="Calibri" w:hAnsi="Calibri" w:cs="Calibri"/>
          <w:sz w:val="22"/>
          <w:szCs w:val="22"/>
        </w:rPr>
        <w:t xml:space="preserve">lub wymiany </w:t>
      </w:r>
      <w:r w:rsidRPr="00F007DA">
        <w:rPr>
          <w:rFonts w:ascii="Calibri" w:hAnsi="Calibri" w:cs="Calibri"/>
          <w:sz w:val="22"/>
          <w:szCs w:val="22"/>
        </w:rPr>
        <w:t>aniżeli wskazany w kolumnie 3 w tabeli powyżej Wykonawca musi zapewnić Zamawiającemu w pełni sprawny asortyment o nie gorszych parametrach i funkcjonalności; dopuszcza się za zgodą Zamawiającego dostarczenie asortymentu zastępczego (oraz jego zwrotne odesłanie przez Zamawiającego) za pośrednictwem firmy kurierskiej na koszt i ryzyko Wykonawcy, a jego uruchomienie przez Wykonawcę nie jest wymagane; dostarczenie i uruchomienie takiego sprzętu zastępczego powoduje, że nie jest naliczana kara umowna za przekroczenie czasu naprawy/wymiany, pod warunkiem, że przekroczenie czasu naprawy/wymiany będzie nie dłuższe niż 30 dni; po przekroczeniu tego terminu kara będzie naliczana;</w:t>
      </w:r>
    </w:p>
    <w:p w14:paraId="5530CFA0" w14:textId="77777777" w:rsidR="00FA1696" w:rsidRPr="00F007DA" w:rsidRDefault="00FA1696" w:rsidP="00AF3C81">
      <w:pPr>
        <w:numPr>
          <w:ilvl w:val="0"/>
          <w:numId w:val="18"/>
        </w:numPr>
        <w:tabs>
          <w:tab w:val="num" w:pos="900"/>
        </w:tabs>
        <w:suppressAutoHyphens/>
        <w:spacing w:line="271" w:lineRule="auto"/>
        <w:ind w:right="-2"/>
        <w:jc w:val="both"/>
        <w:rPr>
          <w:rFonts w:ascii="Calibri" w:hAnsi="Calibri" w:cs="Calibri"/>
          <w:sz w:val="22"/>
          <w:szCs w:val="22"/>
        </w:rPr>
      </w:pPr>
      <w:r w:rsidRPr="00F007DA">
        <w:rPr>
          <w:rFonts w:ascii="Calibri" w:hAnsi="Calibri" w:cs="Calibri"/>
          <w:sz w:val="22"/>
          <w:szCs w:val="22"/>
        </w:rPr>
        <w:t>dla dostarczonego sprzętu przez cały okres trwania gwarancji musi być zapewniona możliwość aktualizacji oprogramowania/firmware do najnowszej dostępnej wersji producenta i to w ramach otrzymanego przez Wykonawcę wynagrodzenia;</w:t>
      </w:r>
    </w:p>
    <w:p w14:paraId="4C9A089D" w14:textId="77777777" w:rsidR="00FA1696" w:rsidRPr="00F007DA" w:rsidRDefault="00FA1696" w:rsidP="00AF3C81">
      <w:pPr>
        <w:numPr>
          <w:ilvl w:val="0"/>
          <w:numId w:val="18"/>
        </w:numPr>
        <w:tabs>
          <w:tab w:val="num" w:pos="900"/>
        </w:tabs>
        <w:suppressAutoHyphens/>
        <w:spacing w:line="271" w:lineRule="auto"/>
        <w:ind w:right="-2"/>
        <w:jc w:val="both"/>
        <w:rPr>
          <w:rFonts w:ascii="Calibri" w:hAnsi="Calibri" w:cs="Calibri"/>
          <w:sz w:val="22"/>
          <w:szCs w:val="22"/>
        </w:rPr>
      </w:pPr>
      <w:r w:rsidRPr="00F007DA">
        <w:rPr>
          <w:rFonts w:ascii="Calibri" w:hAnsi="Calibri" w:cs="Calibri"/>
          <w:sz w:val="22"/>
          <w:szCs w:val="22"/>
        </w:rPr>
        <w:t>bieg gwarancji rozpoczyna się z dniem podpisania protokołu zdawczo-odbiorczego danego zapotrzebowania;</w:t>
      </w:r>
    </w:p>
    <w:p w14:paraId="4C49408F" w14:textId="41170EA7" w:rsidR="00FA1696" w:rsidRPr="00A47750" w:rsidRDefault="00FA1696" w:rsidP="00AF3C81">
      <w:pPr>
        <w:widowControl w:val="0"/>
        <w:numPr>
          <w:ilvl w:val="0"/>
          <w:numId w:val="18"/>
        </w:numPr>
        <w:tabs>
          <w:tab w:val="num" w:pos="900"/>
        </w:tabs>
        <w:suppressAutoHyphens/>
        <w:spacing w:line="271" w:lineRule="auto"/>
        <w:jc w:val="both"/>
        <w:rPr>
          <w:rFonts w:ascii="Calibri" w:hAnsi="Calibri" w:cs="Calibri"/>
          <w:sz w:val="22"/>
          <w:szCs w:val="22"/>
        </w:rPr>
      </w:pPr>
      <w:r w:rsidRPr="00F007DA">
        <w:rPr>
          <w:rFonts w:ascii="Calibri" w:hAnsi="Calibri" w:cs="Calibri"/>
          <w:sz w:val="22"/>
          <w:szCs w:val="22"/>
        </w:rPr>
        <w:t xml:space="preserve">wymiana asortymentu w okresie gwarancji na nowy nastąpi w przypadku 3 istotnych jego awarii; za istotne awarię przyjmuje się każde uszkodzenie ograniczające funkcjonowanie przedmiotu zamówienia; wymiana przedmiotu zamówienia powinna nastąpić w terminach określonych w tabeli powyżej w kolumnie </w:t>
      </w:r>
      <w:r w:rsidR="00D953C6" w:rsidRPr="00F007DA">
        <w:rPr>
          <w:rFonts w:ascii="Calibri" w:hAnsi="Calibri" w:cs="Calibri"/>
          <w:sz w:val="22"/>
          <w:szCs w:val="22"/>
        </w:rPr>
        <w:t xml:space="preserve">3; </w:t>
      </w:r>
      <w:r w:rsidRPr="00F007DA">
        <w:rPr>
          <w:rFonts w:ascii="Calibri" w:hAnsi="Calibri" w:cs="Calibri"/>
          <w:sz w:val="22"/>
          <w:szCs w:val="22"/>
        </w:rPr>
        <w:t xml:space="preserve">w przypadku wymiany uszkodzonego asortymentu (albo jego podzespołu) na nowy obowiązywać będą warunki gwarancji i realizacji świadczeń gwarancyjnych wynikające ze złożonej oferty; okres gwarancji będzie biegł w takim przypadku </w:t>
      </w:r>
      <w:r w:rsidRPr="00A47750">
        <w:rPr>
          <w:rFonts w:ascii="Calibri" w:hAnsi="Calibri" w:cs="Calibri"/>
          <w:sz w:val="22"/>
          <w:szCs w:val="22"/>
        </w:rPr>
        <w:t>od początku.</w:t>
      </w:r>
    </w:p>
    <w:p w14:paraId="3900786C" w14:textId="6C58923D" w:rsidR="00AD236E" w:rsidRPr="00A47750" w:rsidRDefault="00AD236E" w:rsidP="00AF3C81">
      <w:pPr>
        <w:widowControl w:val="0"/>
        <w:numPr>
          <w:ilvl w:val="3"/>
          <w:numId w:val="4"/>
        </w:numPr>
        <w:spacing w:line="271" w:lineRule="auto"/>
        <w:ind w:left="284" w:hanging="284"/>
        <w:jc w:val="both"/>
        <w:rPr>
          <w:rFonts w:ascii="Calibri" w:hAnsi="Calibri" w:cs="Calibri"/>
          <w:sz w:val="22"/>
          <w:szCs w:val="22"/>
        </w:rPr>
      </w:pPr>
      <w:r w:rsidRPr="00A47750">
        <w:rPr>
          <w:rFonts w:ascii="Calibri" w:hAnsi="Calibri" w:cs="Calibri"/>
          <w:sz w:val="22"/>
          <w:szCs w:val="22"/>
        </w:rPr>
        <w:t>Wykonawca zapewni możliwość zgłaszania awarii przez 8 godzin na dobę, w godzinach od 9:00 do 17:00, w dniach roboczych (od poniedziałku do piątku z wyłączeniem dni ustawowo wolnych od pracy</w:t>
      </w:r>
      <w:r w:rsidR="00940DFB" w:rsidRPr="00A47750">
        <w:rPr>
          <w:rFonts w:ascii="Calibri" w:hAnsi="Calibri" w:cs="Calibri"/>
          <w:sz w:val="22"/>
          <w:szCs w:val="22"/>
        </w:rPr>
        <w:t xml:space="preserve"> w Polsce</w:t>
      </w:r>
      <w:r w:rsidRPr="00A47750">
        <w:rPr>
          <w:rFonts w:ascii="Calibri" w:hAnsi="Calibri" w:cs="Calibri"/>
          <w:sz w:val="22"/>
          <w:szCs w:val="22"/>
        </w:rPr>
        <w:t>):</w:t>
      </w:r>
    </w:p>
    <w:p w14:paraId="62189502" w14:textId="5B5CB1A7" w:rsidR="00AD236E" w:rsidRPr="00F007DA" w:rsidRDefault="00AD236E" w:rsidP="00AF3C81">
      <w:pPr>
        <w:widowControl w:val="0"/>
        <w:numPr>
          <w:ilvl w:val="0"/>
          <w:numId w:val="26"/>
        </w:numPr>
        <w:tabs>
          <w:tab w:val="num" w:pos="900"/>
        </w:tabs>
        <w:suppressAutoHyphens/>
        <w:spacing w:line="271" w:lineRule="auto"/>
        <w:rPr>
          <w:rFonts w:ascii="Calibri" w:hAnsi="Calibri" w:cs="Calibri"/>
          <w:sz w:val="22"/>
          <w:szCs w:val="22"/>
        </w:rPr>
      </w:pPr>
      <w:r w:rsidRPr="00F007DA">
        <w:rPr>
          <w:rFonts w:ascii="Calibri" w:hAnsi="Calibri" w:cs="Calibri"/>
          <w:sz w:val="22"/>
          <w:szCs w:val="22"/>
        </w:rPr>
        <w:t xml:space="preserve">tel. na numer </w:t>
      </w:r>
      <w:r w:rsidRPr="00F007DA">
        <w:rPr>
          <w:rFonts w:ascii="Calibri" w:hAnsi="Calibri" w:cs="Calibri"/>
          <w:sz w:val="22"/>
          <w:szCs w:val="22"/>
        </w:rPr>
        <w:tab/>
      </w:r>
      <w:r w:rsidRPr="00F007DA">
        <w:rPr>
          <w:rFonts w:ascii="Calibri" w:hAnsi="Calibri" w:cs="Calibri"/>
          <w:sz w:val="22"/>
          <w:szCs w:val="22"/>
        </w:rPr>
        <w:tab/>
      </w:r>
      <w:r w:rsidR="001354D3" w:rsidRPr="00F007DA">
        <w:rPr>
          <w:rFonts w:ascii="Calibri" w:hAnsi="Calibri" w:cs="Calibri"/>
          <w:sz w:val="22"/>
          <w:szCs w:val="22"/>
        </w:rPr>
        <w:tab/>
      </w:r>
      <w:r w:rsidRPr="00F007DA">
        <w:rPr>
          <w:rFonts w:ascii="Calibri" w:hAnsi="Calibri" w:cs="Calibri"/>
          <w:sz w:val="22"/>
          <w:szCs w:val="22"/>
        </w:rPr>
        <w:t>............................................</w:t>
      </w:r>
    </w:p>
    <w:p w14:paraId="64195C65" w14:textId="3E11B883" w:rsidR="00AD236E" w:rsidRPr="00F007DA" w:rsidRDefault="00AD236E" w:rsidP="00AF3C81">
      <w:pPr>
        <w:widowControl w:val="0"/>
        <w:numPr>
          <w:ilvl w:val="0"/>
          <w:numId w:val="26"/>
        </w:numPr>
        <w:tabs>
          <w:tab w:val="num" w:pos="900"/>
        </w:tabs>
        <w:suppressAutoHyphens/>
        <w:spacing w:line="271" w:lineRule="auto"/>
        <w:rPr>
          <w:rFonts w:ascii="Calibri" w:hAnsi="Calibri" w:cs="Calibri"/>
          <w:sz w:val="22"/>
          <w:szCs w:val="22"/>
        </w:rPr>
      </w:pPr>
      <w:r w:rsidRPr="00F007DA">
        <w:rPr>
          <w:rFonts w:ascii="Calibri" w:hAnsi="Calibri" w:cs="Calibri"/>
          <w:sz w:val="22"/>
          <w:szCs w:val="22"/>
        </w:rPr>
        <w:t>mailem na adres</w:t>
      </w:r>
      <w:r w:rsidRPr="00F007DA">
        <w:rPr>
          <w:rFonts w:ascii="Calibri" w:hAnsi="Calibri" w:cs="Calibri"/>
          <w:sz w:val="22"/>
          <w:szCs w:val="22"/>
        </w:rPr>
        <w:tab/>
      </w:r>
      <w:r w:rsidRPr="00F007DA">
        <w:rPr>
          <w:rFonts w:ascii="Calibri" w:hAnsi="Calibri" w:cs="Calibri"/>
          <w:sz w:val="22"/>
          <w:szCs w:val="22"/>
        </w:rPr>
        <w:tab/>
        <w:t>............................................</w:t>
      </w:r>
    </w:p>
    <w:p w14:paraId="3BFA7365" w14:textId="178B1AD9" w:rsidR="00AD236E" w:rsidRPr="00F007DA" w:rsidRDefault="00AD236E" w:rsidP="00AF3C81">
      <w:pPr>
        <w:numPr>
          <w:ilvl w:val="3"/>
          <w:numId w:val="4"/>
        </w:numPr>
        <w:spacing w:line="271" w:lineRule="auto"/>
        <w:ind w:left="284" w:right="-2" w:hanging="284"/>
        <w:jc w:val="both"/>
        <w:rPr>
          <w:rFonts w:ascii="Calibri" w:hAnsi="Calibri" w:cs="Calibri"/>
          <w:sz w:val="22"/>
          <w:szCs w:val="22"/>
        </w:rPr>
      </w:pPr>
      <w:r w:rsidRPr="00F007DA">
        <w:rPr>
          <w:rFonts w:ascii="Calibri" w:hAnsi="Calibri" w:cs="Calibri"/>
          <w:sz w:val="22"/>
          <w:szCs w:val="22"/>
        </w:rPr>
        <w:lastRenderedPageBreak/>
        <w:t>W kwestiach dotyczących warunków gwarancji i rękojmi, nieuregulowanych w treści umowy, SWZ lub</w:t>
      </w:r>
      <w:r w:rsidR="001354D3" w:rsidRPr="00F007DA">
        <w:rPr>
          <w:rFonts w:ascii="Calibri" w:hAnsi="Calibri" w:cs="Calibri"/>
          <w:sz w:val="22"/>
          <w:szCs w:val="22"/>
        </w:rPr>
        <w:t xml:space="preserve"> </w:t>
      </w:r>
      <w:r w:rsidRPr="00F007DA">
        <w:rPr>
          <w:rFonts w:ascii="Calibri" w:hAnsi="Calibri" w:cs="Calibri"/>
          <w:sz w:val="22"/>
          <w:szCs w:val="22"/>
        </w:rPr>
        <w:t>w załącznikach do niniejszej umowy stosuje się postanowienia kodeksu cywilnego.</w:t>
      </w:r>
    </w:p>
    <w:p w14:paraId="1229C854" w14:textId="77777777" w:rsidR="002B213C" w:rsidRPr="00F007DA" w:rsidRDefault="002B213C" w:rsidP="005B1EB3">
      <w:pPr>
        <w:pStyle w:val="Tekstpodstawowy22"/>
        <w:tabs>
          <w:tab w:val="num" w:pos="426"/>
          <w:tab w:val="left" w:pos="720"/>
        </w:tabs>
        <w:spacing w:after="0" w:line="271" w:lineRule="auto"/>
        <w:ind w:left="425" w:right="-2" w:hanging="425"/>
        <w:jc w:val="center"/>
        <w:rPr>
          <w:rFonts w:ascii="Calibri" w:hAnsi="Calibri" w:cs="Calibri"/>
          <w:bCs/>
          <w:color w:val="auto"/>
          <w:szCs w:val="22"/>
        </w:rPr>
      </w:pPr>
    </w:p>
    <w:p w14:paraId="67F701CD" w14:textId="77777777" w:rsidR="00AD236E" w:rsidRPr="00F007DA" w:rsidRDefault="00AD236E" w:rsidP="005B1EB3">
      <w:pPr>
        <w:pStyle w:val="Tekstpodstawowy22"/>
        <w:tabs>
          <w:tab w:val="num" w:pos="426"/>
          <w:tab w:val="left" w:pos="720"/>
        </w:tabs>
        <w:spacing w:after="0" w:line="271" w:lineRule="auto"/>
        <w:ind w:left="425" w:right="-2" w:hanging="425"/>
        <w:jc w:val="center"/>
        <w:rPr>
          <w:rFonts w:ascii="Calibri" w:hAnsi="Calibri" w:cs="Calibri"/>
          <w:bCs/>
          <w:color w:val="auto"/>
          <w:szCs w:val="22"/>
        </w:rPr>
      </w:pPr>
      <w:r w:rsidRPr="00F007DA">
        <w:rPr>
          <w:rFonts w:ascii="Calibri" w:hAnsi="Calibri" w:cs="Calibri"/>
          <w:bCs/>
          <w:color w:val="auto"/>
          <w:szCs w:val="22"/>
        </w:rPr>
        <w:t>§7.</w:t>
      </w:r>
    </w:p>
    <w:p w14:paraId="0A0CF3A9" w14:textId="77777777" w:rsidR="00E75CFC" w:rsidRPr="00F007DA" w:rsidRDefault="00E75CFC" w:rsidP="005B1EB3">
      <w:pPr>
        <w:spacing w:line="271" w:lineRule="auto"/>
        <w:ind w:right="-2"/>
        <w:jc w:val="both"/>
        <w:rPr>
          <w:rFonts w:ascii="Calibri" w:hAnsi="Calibri" w:cs="Calibri"/>
          <w:b/>
          <w:sz w:val="22"/>
          <w:szCs w:val="22"/>
        </w:rPr>
      </w:pPr>
      <w:r w:rsidRPr="00F007DA">
        <w:rPr>
          <w:rFonts w:ascii="Calibri" w:hAnsi="Calibri" w:cs="Calibri"/>
          <w:b/>
          <w:sz w:val="22"/>
          <w:szCs w:val="22"/>
        </w:rPr>
        <w:t>Właściwa klauzula informacyjna dotycząca przetwarzania danych osobowych zostanie wprowadzona przy zawarciu umowy z Wykonawcą.</w:t>
      </w:r>
    </w:p>
    <w:p w14:paraId="3F9889F6" w14:textId="77777777" w:rsidR="00622DA9" w:rsidRPr="00CE35C8" w:rsidRDefault="00622DA9" w:rsidP="005B1EB3">
      <w:pPr>
        <w:pStyle w:val="Tekstpodstawowy22"/>
        <w:tabs>
          <w:tab w:val="num" w:pos="426"/>
          <w:tab w:val="left" w:pos="720"/>
        </w:tabs>
        <w:spacing w:after="0" w:line="271" w:lineRule="auto"/>
        <w:ind w:left="425" w:right="-2" w:hanging="425"/>
        <w:jc w:val="center"/>
        <w:rPr>
          <w:rFonts w:ascii="Calibri" w:hAnsi="Calibri" w:cs="Calibri"/>
          <w:bCs/>
          <w:color w:val="auto"/>
          <w:szCs w:val="22"/>
          <w:highlight w:val="yellow"/>
        </w:rPr>
      </w:pPr>
    </w:p>
    <w:p w14:paraId="2DEC5A3C" w14:textId="7F4CC7C3" w:rsidR="00AD236E" w:rsidRPr="00F007DA" w:rsidRDefault="00AD236E" w:rsidP="005B1EB3">
      <w:pPr>
        <w:pStyle w:val="Tekstpodstawowy22"/>
        <w:tabs>
          <w:tab w:val="num" w:pos="426"/>
          <w:tab w:val="left" w:pos="720"/>
        </w:tabs>
        <w:spacing w:after="0" w:line="271" w:lineRule="auto"/>
        <w:ind w:left="425" w:right="-2" w:hanging="425"/>
        <w:jc w:val="center"/>
        <w:rPr>
          <w:rFonts w:ascii="Calibri" w:hAnsi="Calibri" w:cs="Calibri"/>
          <w:bCs/>
          <w:color w:val="auto"/>
          <w:szCs w:val="22"/>
        </w:rPr>
      </w:pPr>
      <w:r w:rsidRPr="00F007DA">
        <w:rPr>
          <w:rFonts w:ascii="Calibri" w:hAnsi="Calibri" w:cs="Calibri"/>
          <w:bCs/>
          <w:color w:val="auto"/>
          <w:szCs w:val="22"/>
        </w:rPr>
        <w:t>§8.</w:t>
      </w:r>
    </w:p>
    <w:p w14:paraId="5F4E8058" w14:textId="77777777" w:rsidR="00AD236E" w:rsidRPr="00F007DA" w:rsidRDefault="00AD236E" w:rsidP="00AF3C81">
      <w:pPr>
        <w:pStyle w:val="Akapitzlist"/>
        <w:numPr>
          <w:ilvl w:val="0"/>
          <w:numId w:val="28"/>
        </w:numPr>
        <w:spacing w:line="271" w:lineRule="auto"/>
        <w:ind w:left="284" w:right="-2" w:hanging="284"/>
        <w:contextualSpacing w:val="0"/>
        <w:jc w:val="both"/>
        <w:rPr>
          <w:rFonts w:ascii="Calibri" w:hAnsi="Calibri" w:cs="Calibri"/>
          <w:color w:val="auto"/>
          <w:szCs w:val="22"/>
        </w:rPr>
      </w:pPr>
      <w:r w:rsidRPr="00F007DA">
        <w:rPr>
          <w:rFonts w:ascii="Calibri" w:hAnsi="Calibri" w:cs="Calibri"/>
          <w:color w:val="auto"/>
          <w:szCs w:val="22"/>
        </w:rPr>
        <w:t>Prawem właściwym dla niniejszej umowy jest prawo polskie materialne i procesowe.</w:t>
      </w:r>
    </w:p>
    <w:p w14:paraId="619E93EC" w14:textId="77777777" w:rsidR="00AD236E" w:rsidRPr="00F007DA" w:rsidRDefault="00AD236E" w:rsidP="00AF3C81">
      <w:pPr>
        <w:pStyle w:val="Akapitzlist"/>
        <w:numPr>
          <w:ilvl w:val="0"/>
          <w:numId w:val="28"/>
        </w:numPr>
        <w:spacing w:line="271" w:lineRule="auto"/>
        <w:ind w:left="284" w:right="-2" w:hanging="284"/>
        <w:contextualSpacing w:val="0"/>
        <w:jc w:val="both"/>
        <w:rPr>
          <w:rFonts w:ascii="Calibri" w:hAnsi="Calibri" w:cs="Calibri"/>
          <w:color w:val="auto"/>
          <w:szCs w:val="22"/>
        </w:rPr>
      </w:pPr>
      <w:r w:rsidRPr="00F007DA">
        <w:rPr>
          <w:rFonts w:ascii="Calibri" w:hAnsi="Calibri" w:cs="Calibri"/>
          <w:color w:val="auto"/>
          <w:szCs w:val="22"/>
        </w:rPr>
        <w:t>W sprawach nieuregulowanych niniejszą umową mają zastosowanie przepisy ustawy Prawo zamówień publicznych oraz kodeksu cywilnego.</w:t>
      </w:r>
    </w:p>
    <w:p w14:paraId="20CAF005" w14:textId="77777777" w:rsidR="00AD236E" w:rsidRPr="00F007DA" w:rsidRDefault="00AD236E" w:rsidP="00AF3C81">
      <w:pPr>
        <w:pStyle w:val="Akapitzlist"/>
        <w:numPr>
          <w:ilvl w:val="0"/>
          <w:numId w:val="28"/>
        </w:numPr>
        <w:spacing w:line="271" w:lineRule="auto"/>
        <w:ind w:left="284" w:right="-2" w:hanging="284"/>
        <w:contextualSpacing w:val="0"/>
        <w:jc w:val="both"/>
        <w:rPr>
          <w:rFonts w:ascii="Calibri" w:hAnsi="Calibri" w:cs="Calibri"/>
          <w:color w:val="auto"/>
          <w:szCs w:val="22"/>
        </w:rPr>
      </w:pPr>
      <w:r w:rsidRPr="00F007DA">
        <w:rPr>
          <w:rFonts w:ascii="Calibri" w:hAnsi="Calibri" w:cs="Calibri"/>
          <w:color w:val="auto"/>
          <w:szCs w:val="22"/>
        </w:rPr>
        <w:t>Wykonawca nie może przenieść wierzytelności wobec Zamawiającego wynikających z niniejszej umowy na osobę trzecią bez uprzedniej pisemnej zgody Zamawiającego, i to pod rygorem nieważności.</w:t>
      </w:r>
    </w:p>
    <w:p w14:paraId="2466AC83" w14:textId="77777777" w:rsidR="00AD236E" w:rsidRPr="00F007DA" w:rsidRDefault="00AD236E" w:rsidP="00AF3C81">
      <w:pPr>
        <w:pStyle w:val="Akapitzlist"/>
        <w:numPr>
          <w:ilvl w:val="0"/>
          <w:numId w:val="28"/>
        </w:numPr>
        <w:spacing w:line="271" w:lineRule="auto"/>
        <w:ind w:left="284" w:right="-2" w:hanging="284"/>
        <w:contextualSpacing w:val="0"/>
        <w:rPr>
          <w:rFonts w:ascii="Calibri" w:hAnsi="Calibri" w:cs="Calibri"/>
          <w:color w:val="auto"/>
          <w:szCs w:val="22"/>
        </w:rPr>
      </w:pPr>
      <w:r w:rsidRPr="00F007DA">
        <w:rPr>
          <w:rFonts w:ascii="Calibri" w:hAnsi="Calibri" w:cs="Calibri"/>
          <w:color w:val="auto"/>
          <w:szCs w:val="22"/>
        </w:rPr>
        <w:t>Wszelkie zmiany i uzupełnienia wymagają zachowania formy pisemnej pod rygorem nieważności.</w:t>
      </w:r>
    </w:p>
    <w:p w14:paraId="11F4D604" w14:textId="77777777" w:rsidR="00AD236E" w:rsidRPr="00F007DA" w:rsidRDefault="00AD236E" w:rsidP="00AF3C81">
      <w:pPr>
        <w:pStyle w:val="Akapitzlist"/>
        <w:numPr>
          <w:ilvl w:val="0"/>
          <w:numId w:val="28"/>
        </w:numPr>
        <w:spacing w:line="271" w:lineRule="auto"/>
        <w:ind w:left="284" w:right="-2" w:hanging="284"/>
        <w:contextualSpacing w:val="0"/>
        <w:jc w:val="both"/>
        <w:rPr>
          <w:rFonts w:ascii="Calibri" w:hAnsi="Calibri" w:cs="Calibri"/>
          <w:color w:val="auto"/>
          <w:szCs w:val="22"/>
        </w:rPr>
      </w:pPr>
      <w:r w:rsidRPr="00F007DA">
        <w:rPr>
          <w:rFonts w:ascii="Calibri" w:hAnsi="Calibri" w:cs="Calibri"/>
          <w:color w:val="auto"/>
          <w:szCs w:val="22"/>
        </w:rPr>
        <w:t xml:space="preserve">Spory mogące powstać na tle stosowania umowy strony poddają pod rozstrzygnięcie właściwego rzeczowo sądu powszechnego siedziby </w:t>
      </w:r>
      <w:r w:rsidRPr="00F007DA">
        <w:rPr>
          <w:rFonts w:ascii="Calibri" w:hAnsi="Calibri" w:cs="Calibri"/>
          <w:bCs/>
          <w:color w:val="auto"/>
          <w:szCs w:val="22"/>
        </w:rPr>
        <w:t>Zamawiającego</w:t>
      </w:r>
      <w:r w:rsidRPr="00F007DA">
        <w:rPr>
          <w:rFonts w:ascii="Calibri" w:hAnsi="Calibri" w:cs="Calibri"/>
          <w:color w:val="auto"/>
          <w:szCs w:val="22"/>
        </w:rPr>
        <w:t>.</w:t>
      </w:r>
    </w:p>
    <w:p w14:paraId="78C3024F" w14:textId="4AFE8814" w:rsidR="00AD236E" w:rsidRPr="00F007DA" w:rsidRDefault="00AD236E" w:rsidP="00AF3C81">
      <w:pPr>
        <w:numPr>
          <w:ilvl w:val="0"/>
          <w:numId w:val="28"/>
        </w:numPr>
        <w:spacing w:line="271" w:lineRule="auto"/>
        <w:ind w:left="284" w:right="-2" w:hanging="284"/>
        <w:jc w:val="both"/>
        <w:rPr>
          <w:rFonts w:ascii="Calibri" w:hAnsi="Calibri" w:cs="Calibri"/>
          <w:sz w:val="22"/>
          <w:szCs w:val="22"/>
        </w:rPr>
      </w:pPr>
      <w:r w:rsidRPr="00F007DA">
        <w:rPr>
          <w:rFonts w:ascii="Calibri" w:hAnsi="Calibri" w:cs="Calibri"/>
          <w:sz w:val="22"/>
          <w:szCs w:val="22"/>
        </w:rPr>
        <w:t xml:space="preserve">Integralną </w:t>
      </w:r>
      <w:r w:rsidRPr="00F007DA">
        <w:rPr>
          <w:rFonts w:ascii="Calibri" w:hAnsi="Calibri" w:cs="Calibri"/>
          <w:bCs/>
          <w:sz w:val="22"/>
          <w:szCs w:val="22"/>
        </w:rPr>
        <w:t>część</w:t>
      </w:r>
      <w:r w:rsidRPr="00F007DA">
        <w:rPr>
          <w:rFonts w:ascii="Calibri" w:hAnsi="Calibri" w:cs="Calibri"/>
          <w:sz w:val="22"/>
          <w:szCs w:val="22"/>
        </w:rPr>
        <w:t xml:space="preserve"> umowy stanowią postanowienia zawarte w SWZ oraz załączniki:</w:t>
      </w:r>
    </w:p>
    <w:p w14:paraId="6C3C8D01" w14:textId="77777777" w:rsidR="00AD236E" w:rsidRPr="00F007DA" w:rsidRDefault="00AD236E" w:rsidP="005B1EB3">
      <w:pPr>
        <w:spacing w:line="271" w:lineRule="auto"/>
        <w:ind w:left="284" w:right="-2"/>
        <w:jc w:val="both"/>
        <w:rPr>
          <w:rFonts w:ascii="Calibri" w:hAnsi="Calibri" w:cs="Calibri"/>
          <w:sz w:val="22"/>
          <w:szCs w:val="22"/>
        </w:rPr>
      </w:pPr>
      <w:r w:rsidRPr="00F007DA">
        <w:rPr>
          <w:rFonts w:ascii="Calibri" w:hAnsi="Calibri" w:cs="Calibri"/>
          <w:sz w:val="22"/>
          <w:szCs w:val="22"/>
        </w:rPr>
        <w:t xml:space="preserve">Załącznik nr 1 do umowy </w:t>
      </w:r>
      <w:r w:rsidR="00BD3A30" w:rsidRPr="00F007DA">
        <w:rPr>
          <w:rFonts w:ascii="Calibri" w:hAnsi="Calibri" w:cs="Calibri"/>
          <w:sz w:val="22"/>
          <w:szCs w:val="22"/>
        </w:rPr>
        <w:t>–</w:t>
      </w:r>
      <w:r w:rsidRPr="00F007DA">
        <w:rPr>
          <w:rFonts w:ascii="Calibri" w:hAnsi="Calibri" w:cs="Calibri"/>
          <w:sz w:val="22"/>
          <w:szCs w:val="22"/>
        </w:rPr>
        <w:t xml:space="preserve"> Kopia </w:t>
      </w:r>
      <w:r w:rsidR="0064389E" w:rsidRPr="00F007DA">
        <w:rPr>
          <w:rFonts w:ascii="Calibri" w:hAnsi="Calibri" w:cs="Calibri"/>
          <w:sz w:val="22"/>
          <w:szCs w:val="22"/>
        </w:rPr>
        <w:t xml:space="preserve">Formularza </w:t>
      </w:r>
      <w:r w:rsidRPr="00F007DA">
        <w:rPr>
          <w:rFonts w:ascii="Calibri" w:hAnsi="Calibri" w:cs="Calibri"/>
          <w:sz w:val="22"/>
          <w:szCs w:val="22"/>
        </w:rPr>
        <w:t>oferty Wykonawcy;</w:t>
      </w:r>
    </w:p>
    <w:p w14:paraId="69FA4663" w14:textId="382B37F1" w:rsidR="00AD236E" w:rsidRPr="00F007DA" w:rsidRDefault="00AD236E" w:rsidP="005B1EB3">
      <w:pPr>
        <w:spacing w:line="271" w:lineRule="auto"/>
        <w:ind w:left="284" w:right="-2"/>
        <w:jc w:val="both"/>
        <w:rPr>
          <w:rFonts w:ascii="Calibri" w:hAnsi="Calibri" w:cs="Calibri"/>
          <w:sz w:val="22"/>
          <w:szCs w:val="22"/>
        </w:rPr>
      </w:pPr>
      <w:r w:rsidRPr="00F007DA">
        <w:rPr>
          <w:rFonts w:ascii="Calibri" w:hAnsi="Calibri" w:cs="Calibri"/>
          <w:sz w:val="22"/>
          <w:szCs w:val="22"/>
        </w:rPr>
        <w:t xml:space="preserve">Załącznik nr 2 do umowy </w:t>
      </w:r>
      <w:r w:rsidR="00BD3A30" w:rsidRPr="00F007DA">
        <w:rPr>
          <w:rFonts w:ascii="Calibri" w:hAnsi="Calibri" w:cs="Calibri"/>
          <w:sz w:val="22"/>
          <w:szCs w:val="22"/>
        </w:rPr>
        <w:t>–</w:t>
      </w:r>
      <w:r w:rsidRPr="00F007DA">
        <w:rPr>
          <w:rFonts w:ascii="Calibri" w:hAnsi="Calibri" w:cs="Calibri"/>
          <w:sz w:val="22"/>
          <w:szCs w:val="22"/>
        </w:rPr>
        <w:t xml:space="preserve"> Wzór protokołu dostarczenia przedmiotu zamówienia;</w:t>
      </w:r>
    </w:p>
    <w:p w14:paraId="416B3AE0" w14:textId="5A07C313" w:rsidR="00AD236E" w:rsidRPr="00F007DA" w:rsidRDefault="00AD236E" w:rsidP="005B1EB3">
      <w:pPr>
        <w:spacing w:line="271" w:lineRule="auto"/>
        <w:ind w:left="284" w:right="-2"/>
        <w:jc w:val="both"/>
        <w:rPr>
          <w:rFonts w:ascii="Calibri" w:hAnsi="Calibri" w:cs="Calibri"/>
          <w:sz w:val="22"/>
          <w:szCs w:val="22"/>
        </w:rPr>
      </w:pPr>
      <w:r w:rsidRPr="00F007DA">
        <w:rPr>
          <w:rFonts w:ascii="Calibri" w:hAnsi="Calibri" w:cs="Calibri"/>
          <w:sz w:val="22"/>
          <w:szCs w:val="22"/>
        </w:rPr>
        <w:t xml:space="preserve">Załącznik nr 3 do umowy </w:t>
      </w:r>
      <w:r w:rsidR="00BD3A30" w:rsidRPr="00F007DA">
        <w:rPr>
          <w:rFonts w:ascii="Calibri" w:hAnsi="Calibri" w:cs="Calibri"/>
          <w:sz w:val="22"/>
          <w:szCs w:val="22"/>
        </w:rPr>
        <w:t>–</w:t>
      </w:r>
      <w:r w:rsidRPr="00F007DA">
        <w:rPr>
          <w:rFonts w:ascii="Calibri" w:hAnsi="Calibri" w:cs="Calibri"/>
          <w:sz w:val="22"/>
          <w:szCs w:val="22"/>
        </w:rPr>
        <w:t xml:space="preserve"> Wzór protokołu zdawczo-odbiorczego przedmiotu zamówienia.</w:t>
      </w:r>
    </w:p>
    <w:p w14:paraId="73EC12BC" w14:textId="77777777" w:rsidR="00ED79BA" w:rsidRDefault="00ED79BA" w:rsidP="005B1EB3">
      <w:pPr>
        <w:spacing w:line="271" w:lineRule="auto"/>
        <w:ind w:right="-2"/>
        <w:jc w:val="center"/>
        <w:rPr>
          <w:rFonts w:ascii="Calibri" w:hAnsi="Calibri" w:cs="Calibri"/>
          <w:bCs/>
          <w:sz w:val="22"/>
          <w:szCs w:val="22"/>
        </w:rPr>
      </w:pPr>
    </w:p>
    <w:p w14:paraId="49BE8754" w14:textId="1C0B2DE3" w:rsidR="00AD236E" w:rsidRPr="00F007DA" w:rsidRDefault="00AD236E" w:rsidP="005B1EB3">
      <w:pPr>
        <w:spacing w:line="271" w:lineRule="auto"/>
        <w:ind w:right="-2"/>
        <w:jc w:val="center"/>
        <w:rPr>
          <w:rFonts w:ascii="Calibri" w:hAnsi="Calibri" w:cs="Calibri"/>
          <w:bCs/>
          <w:sz w:val="22"/>
          <w:szCs w:val="22"/>
        </w:rPr>
      </w:pPr>
      <w:r w:rsidRPr="00F007DA">
        <w:rPr>
          <w:rFonts w:ascii="Calibri" w:hAnsi="Calibri" w:cs="Calibri"/>
          <w:bCs/>
          <w:sz w:val="22"/>
          <w:szCs w:val="22"/>
        </w:rPr>
        <w:t>§9.</w:t>
      </w:r>
    </w:p>
    <w:p w14:paraId="2D5A8732" w14:textId="77777777" w:rsidR="00AD236E" w:rsidRPr="00F007DA" w:rsidRDefault="00AD236E" w:rsidP="005B1EB3">
      <w:pPr>
        <w:spacing w:line="271" w:lineRule="auto"/>
        <w:ind w:right="-2"/>
        <w:jc w:val="both"/>
        <w:rPr>
          <w:rFonts w:ascii="Calibri" w:hAnsi="Calibri" w:cs="Calibri"/>
          <w:sz w:val="22"/>
          <w:szCs w:val="22"/>
        </w:rPr>
      </w:pPr>
      <w:r w:rsidRPr="00F007DA">
        <w:rPr>
          <w:rFonts w:ascii="Calibri" w:hAnsi="Calibri" w:cs="Calibri"/>
          <w:sz w:val="22"/>
          <w:szCs w:val="22"/>
        </w:rPr>
        <w:t>Umowę sporządzono w 2 jednobrzmiących egzemplarzach, po jednym dla Zamawiającego oraz dla Wykonawcy.</w:t>
      </w:r>
    </w:p>
    <w:p w14:paraId="05014F4D" w14:textId="77777777" w:rsidR="00AD236E" w:rsidRPr="00F007DA" w:rsidRDefault="00AD236E" w:rsidP="005B1EB3">
      <w:pPr>
        <w:spacing w:line="271" w:lineRule="auto"/>
        <w:ind w:left="2125" w:right="-2"/>
        <w:rPr>
          <w:rFonts w:ascii="Calibri" w:hAnsi="Calibri" w:cs="Calibri"/>
          <w:b/>
          <w:bCs/>
          <w:sz w:val="22"/>
          <w:szCs w:val="22"/>
        </w:rPr>
      </w:pPr>
    </w:p>
    <w:p w14:paraId="626B3C6A" w14:textId="77777777" w:rsidR="00AD236E" w:rsidRPr="00F007DA" w:rsidRDefault="00AD236E" w:rsidP="005B1EB3">
      <w:pPr>
        <w:spacing w:line="271" w:lineRule="auto"/>
        <w:ind w:left="2125" w:right="-2"/>
        <w:rPr>
          <w:rFonts w:ascii="Calibri" w:hAnsi="Calibri" w:cs="Calibri"/>
          <w:b/>
          <w:bCs/>
          <w:sz w:val="22"/>
          <w:szCs w:val="22"/>
        </w:rPr>
      </w:pPr>
      <w:r w:rsidRPr="00F007DA">
        <w:rPr>
          <w:rFonts w:ascii="Calibri" w:hAnsi="Calibri" w:cs="Calibri"/>
          <w:b/>
          <w:bCs/>
          <w:sz w:val="22"/>
          <w:szCs w:val="22"/>
        </w:rPr>
        <w:t>Wykonawca</w:t>
      </w:r>
      <w:r w:rsidRPr="00F007DA">
        <w:rPr>
          <w:rFonts w:ascii="Calibri" w:hAnsi="Calibri" w:cs="Calibri"/>
          <w:b/>
          <w:bCs/>
          <w:sz w:val="22"/>
          <w:szCs w:val="22"/>
        </w:rPr>
        <w:tab/>
      </w:r>
      <w:r w:rsidRPr="00F007DA">
        <w:rPr>
          <w:rFonts w:ascii="Calibri" w:hAnsi="Calibri" w:cs="Calibri"/>
          <w:b/>
          <w:bCs/>
          <w:sz w:val="22"/>
          <w:szCs w:val="22"/>
        </w:rPr>
        <w:tab/>
      </w:r>
      <w:r w:rsidRPr="00F007DA">
        <w:rPr>
          <w:rFonts w:ascii="Calibri" w:hAnsi="Calibri" w:cs="Calibri"/>
          <w:b/>
          <w:bCs/>
          <w:sz w:val="22"/>
          <w:szCs w:val="22"/>
        </w:rPr>
        <w:tab/>
      </w:r>
      <w:r w:rsidRPr="00F007DA">
        <w:rPr>
          <w:rFonts w:ascii="Calibri" w:hAnsi="Calibri" w:cs="Calibri"/>
          <w:b/>
          <w:bCs/>
          <w:sz w:val="22"/>
          <w:szCs w:val="22"/>
        </w:rPr>
        <w:tab/>
      </w:r>
      <w:r w:rsidRPr="00F007DA">
        <w:rPr>
          <w:rFonts w:ascii="Calibri" w:hAnsi="Calibri" w:cs="Calibri"/>
          <w:b/>
          <w:bCs/>
          <w:sz w:val="22"/>
          <w:szCs w:val="22"/>
        </w:rPr>
        <w:tab/>
        <w:t>Zamawiający</w:t>
      </w:r>
    </w:p>
    <w:p w14:paraId="46F98D4B" w14:textId="77777777" w:rsidR="00AD236E" w:rsidRPr="00F007DA" w:rsidRDefault="00AD236E" w:rsidP="005B1EB3">
      <w:pPr>
        <w:pStyle w:val="Tekstpodstawowy33"/>
        <w:pageBreakBefore/>
        <w:spacing w:line="271" w:lineRule="auto"/>
        <w:ind w:right="-2"/>
        <w:rPr>
          <w:rFonts w:ascii="Calibri" w:hAnsi="Calibri" w:cs="Calibri"/>
          <w:b/>
          <w:color w:val="auto"/>
          <w:szCs w:val="22"/>
        </w:rPr>
      </w:pPr>
      <w:r w:rsidRPr="00F007DA">
        <w:rPr>
          <w:rFonts w:ascii="Calibri" w:hAnsi="Calibri" w:cs="Calibri"/>
          <w:b/>
          <w:color w:val="auto"/>
          <w:szCs w:val="22"/>
        </w:rPr>
        <w:lastRenderedPageBreak/>
        <w:t xml:space="preserve">Załącznik nr 1 do umowy </w:t>
      </w:r>
    </w:p>
    <w:p w14:paraId="6EAE4777" w14:textId="77777777" w:rsidR="00AD236E" w:rsidRPr="00F007DA" w:rsidRDefault="00AD236E" w:rsidP="005B1EB3">
      <w:pPr>
        <w:spacing w:line="271" w:lineRule="auto"/>
        <w:ind w:right="-2"/>
        <w:rPr>
          <w:rFonts w:ascii="Calibri" w:hAnsi="Calibri" w:cs="Calibri"/>
          <w:b/>
          <w:sz w:val="22"/>
          <w:szCs w:val="22"/>
        </w:rPr>
      </w:pPr>
      <w:r w:rsidRPr="00F007DA">
        <w:rPr>
          <w:rFonts w:ascii="Calibri" w:hAnsi="Calibri" w:cs="Calibri"/>
          <w:b/>
          <w:sz w:val="22"/>
          <w:szCs w:val="22"/>
        </w:rPr>
        <w:t>Kopia</w:t>
      </w:r>
      <w:r w:rsidR="001806B2" w:rsidRPr="00F007DA">
        <w:rPr>
          <w:rFonts w:ascii="Calibri" w:hAnsi="Calibri" w:cs="Calibri"/>
          <w:b/>
          <w:sz w:val="22"/>
          <w:szCs w:val="22"/>
        </w:rPr>
        <w:t xml:space="preserve"> Formularza</w:t>
      </w:r>
      <w:r w:rsidRPr="00F007DA">
        <w:rPr>
          <w:rFonts w:ascii="Calibri" w:hAnsi="Calibri" w:cs="Calibri"/>
          <w:b/>
          <w:sz w:val="22"/>
          <w:szCs w:val="22"/>
        </w:rPr>
        <w:t xml:space="preserve"> oferty Wykonawcy</w:t>
      </w:r>
    </w:p>
    <w:p w14:paraId="2EF89C8A" w14:textId="77777777" w:rsidR="00AD236E" w:rsidRPr="00CE35C8" w:rsidRDefault="00AD236E" w:rsidP="005B1EB3">
      <w:pPr>
        <w:spacing w:line="271" w:lineRule="auto"/>
        <w:ind w:right="-2"/>
        <w:rPr>
          <w:rFonts w:ascii="Calibri" w:hAnsi="Calibri" w:cs="Calibri"/>
          <w:b/>
          <w:sz w:val="22"/>
          <w:szCs w:val="22"/>
          <w:highlight w:val="yellow"/>
        </w:rPr>
      </w:pPr>
    </w:p>
    <w:p w14:paraId="129A1ACD" w14:textId="77777777" w:rsidR="00AD236E" w:rsidRPr="00CE35C8" w:rsidRDefault="00AD236E" w:rsidP="005B1EB3">
      <w:pPr>
        <w:spacing w:line="271" w:lineRule="auto"/>
        <w:ind w:right="-2"/>
        <w:rPr>
          <w:rFonts w:ascii="Calibri" w:hAnsi="Calibri" w:cs="Calibri"/>
          <w:b/>
          <w:sz w:val="22"/>
          <w:szCs w:val="22"/>
          <w:highlight w:val="yellow"/>
        </w:rPr>
      </w:pPr>
      <w:r w:rsidRPr="00CE35C8">
        <w:rPr>
          <w:rFonts w:ascii="Calibri" w:hAnsi="Calibri" w:cs="Calibri"/>
          <w:b/>
          <w:sz w:val="22"/>
          <w:szCs w:val="22"/>
          <w:highlight w:val="yellow"/>
        </w:rPr>
        <w:br w:type="page"/>
      </w:r>
    </w:p>
    <w:p w14:paraId="3D02D495" w14:textId="77777777" w:rsidR="00AD236E" w:rsidRPr="00F007DA" w:rsidRDefault="00AD236E" w:rsidP="005B1EB3">
      <w:pPr>
        <w:spacing w:line="271" w:lineRule="auto"/>
        <w:ind w:right="-2"/>
        <w:rPr>
          <w:rFonts w:ascii="Calibri" w:hAnsi="Calibri" w:cs="Calibri"/>
          <w:b/>
          <w:sz w:val="22"/>
          <w:szCs w:val="22"/>
        </w:rPr>
      </w:pPr>
      <w:r w:rsidRPr="00F007DA">
        <w:rPr>
          <w:rFonts w:ascii="Calibri" w:hAnsi="Calibri" w:cs="Calibri"/>
          <w:b/>
          <w:sz w:val="22"/>
          <w:szCs w:val="22"/>
        </w:rPr>
        <w:lastRenderedPageBreak/>
        <w:t>Załącznik nr 2 do umowy</w:t>
      </w:r>
    </w:p>
    <w:p w14:paraId="30A2351E" w14:textId="77777777" w:rsidR="00AD236E" w:rsidRPr="00F007DA" w:rsidRDefault="00AD236E" w:rsidP="005B1EB3">
      <w:pPr>
        <w:spacing w:line="271" w:lineRule="auto"/>
        <w:ind w:right="-2"/>
        <w:jc w:val="center"/>
        <w:rPr>
          <w:rFonts w:ascii="Calibri" w:hAnsi="Calibri" w:cs="Calibri"/>
          <w:b/>
          <w:sz w:val="22"/>
          <w:szCs w:val="22"/>
        </w:rPr>
      </w:pPr>
    </w:p>
    <w:p w14:paraId="59DC8355" w14:textId="77777777" w:rsidR="00AD236E" w:rsidRPr="00F007DA" w:rsidRDefault="00AD236E" w:rsidP="005B1EB3">
      <w:pPr>
        <w:spacing w:line="271" w:lineRule="auto"/>
        <w:ind w:right="-2"/>
        <w:jc w:val="center"/>
        <w:rPr>
          <w:rFonts w:ascii="Calibri" w:hAnsi="Calibri" w:cs="Calibri"/>
          <w:b/>
          <w:sz w:val="22"/>
          <w:szCs w:val="22"/>
        </w:rPr>
      </w:pPr>
      <w:r w:rsidRPr="00F007DA">
        <w:rPr>
          <w:rFonts w:ascii="Calibri" w:hAnsi="Calibri" w:cs="Calibri"/>
          <w:b/>
          <w:sz w:val="22"/>
          <w:szCs w:val="22"/>
        </w:rPr>
        <w:t>WZÓR</w:t>
      </w:r>
    </w:p>
    <w:p w14:paraId="7BA73FFF" w14:textId="59A6F4B0" w:rsidR="00AD236E" w:rsidRPr="00F007DA" w:rsidRDefault="00AD236E" w:rsidP="005B1EB3">
      <w:pPr>
        <w:pStyle w:val="Tekstpodstawowy3"/>
        <w:spacing w:after="0" w:line="271" w:lineRule="auto"/>
        <w:ind w:right="-2"/>
        <w:jc w:val="center"/>
        <w:rPr>
          <w:rFonts w:ascii="Calibri" w:hAnsi="Calibri" w:cs="Calibri"/>
          <w:b/>
          <w:color w:val="auto"/>
          <w:sz w:val="22"/>
          <w:szCs w:val="22"/>
        </w:rPr>
      </w:pPr>
      <w:r w:rsidRPr="00F007DA">
        <w:rPr>
          <w:rFonts w:ascii="Calibri" w:hAnsi="Calibri" w:cs="Calibri"/>
          <w:b/>
          <w:color w:val="auto"/>
          <w:sz w:val="22"/>
          <w:szCs w:val="22"/>
        </w:rPr>
        <w:t xml:space="preserve">Protokół dostarczenia przedmiotu zamówienia </w:t>
      </w:r>
    </w:p>
    <w:p w14:paraId="5A4F1DF5" w14:textId="77777777" w:rsidR="00AD236E" w:rsidRPr="00F007DA" w:rsidRDefault="00AD236E" w:rsidP="005B1EB3">
      <w:pPr>
        <w:spacing w:line="271" w:lineRule="auto"/>
        <w:ind w:right="-2"/>
        <w:jc w:val="center"/>
        <w:rPr>
          <w:rFonts w:ascii="Calibri" w:hAnsi="Calibri" w:cs="Calibri"/>
          <w:b/>
          <w:i/>
          <w:sz w:val="22"/>
          <w:szCs w:val="22"/>
        </w:rPr>
      </w:pPr>
    </w:p>
    <w:p w14:paraId="4F931169" w14:textId="77777777" w:rsidR="00AD236E" w:rsidRPr="00F007DA" w:rsidRDefault="00AD236E" w:rsidP="00637C31">
      <w:pPr>
        <w:pStyle w:val="Tekstpodstawowy3"/>
        <w:spacing w:line="271" w:lineRule="auto"/>
        <w:rPr>
          <w:rFonts w:ascii="Calibri" w:hAnsi="Calibri" w:cs="Calibri"/>
          <w:color w:val="auto"/>
          <w:sz w:val="22"/>
          <w:szCs w:val="22"/>
        </w:rPr>
      </w:pPr>
      <w:r w:rsidRPr="00F007DA">
        <w:rPr>
          <w:rFonts w:ascii="Calibri" w:hAnsi="Calibri" w:cs="Calibri"/>
          <w:color w:val="auto"/>
          <w:sz w:val="22"/>
          <w:szCs w:val="22"/>
        </w:rPr>
        <w:t>sporządzony w ................. w dniu ......................., pomiędzy:</w:t>
      </w:r>
    </w:p>
    <w:p w14:paraId="580FC3BB" w14:textId="70B06925" w:rsidR="00AD236E" w:rsidRPr="00F007DA" w:rsidRDefault="00AD236E" w:rsidP="005D7040">
      <w:pPr>
        <w:spacing w:after="120" w:line="271" w:lineRule="auto"/>
        <w:jc w:val="both"/>
        <w:rPr>
          <w:rFonts w:ascii="Calibri" w:hAnsi="Calibri" w:cs="Calibri"/>
          <w:sz w:val="22"/>
          <w:szCs w:val="22"/>
        </w:rPr>
      </w:pPr>
      <w:r w:rsidRPr="00F007DA">
        <w:rPr>
          <w:rFonts w:ascii="Calibri" w:hAnsi="Calibri" w:cs="Calibri"/>
          <w:b/>
          <w:bCs/>
          <w:sz w:val="22"/>
          <w:szCs w:val="22"/>
        </w:rPr>
        <w:t>Instytutem Chemii Bioorganicznej Polskiej Akademii Nauk</w:t>
      </w:r>
      <w:r w:rsidRPr="00F007DA">
        <w:rPr>
          <w:rFonts w:ascii="Calibri" w:hAnsi="Calibri" w:cs="Calibri"/>
          <w:b/>
          <w:sz w:val="22"/>
          <w:szCs w:val="22"/>
        </w:rPr>
        <w:t xml:space="preserve"> </w:t>
      </w:r>
      <w:r w:rsidRPr="00F007DA">
        <w:rPr>
          <w:rFonts w:ascii="Calibri" w:hAnsi="Calibri" w:cs="Calibri"/>
          <w:b/>
          <w:bCs/>
          <w:sz w:val="22"/>
          <w:szCs w:val="22"/>
        </w:rPr>
        <w:t>Poznańskim Centrum Superkomputerowo – Sieciowym</w:t>
      </w:r>
      <w:r w:rsidRPr="00F007DA">
        <w:rPr>
          <w:rFonts w:ascii="Calibri" w:hAnsi="Calibri" w:cs="Calibri"/>
          <w:sz w:val="22"/>
          <w:szCs w:val="22"/>
        </w:rPr>
        <w:t xml:space="preserve">, z siedzibą w Poznaniu (61-704) przy ul. Z. Noskowskiego 12/14, </w:t>
      </w:r>
      <w:r w:rsidR="004535E8" w:rsidRPr="00F007DA">
        <w:rPr>
          <w:rFonts w:ascii="Calibri" w:hAnsi="Calibri" w:cs="Calibri"/>
          <w:sz w:val="22"/>
          <w:szCs w:val="22"/>
        </w:rPr>
        <w:t>adres korespondencyjny: ul.</w:t>
      </w:r>
      <w:r w:rsidR="000974CB" w:rsidRPr="00F007DA">
        <w:rPr>
          <w:rFonts w:ascii="Calibri" w:hAnsi="Calibri" w:cs="Calibri"/>
          <w:sz w:val="22"/>
          <w:szCs w:val="22"/>
        </w:rPr>
        <w:t> </w:t>
      </w:r>
      <w:r w:rsidR="004535E8" w:rsidRPr="00F007DA">
        <w:rPr>
          <w:rFonts w:ascii="Calibri" w:hAnsi="Calibri" w:cs="Calibri"/>
          <w:sz w:val="22"/>
          <w:szCs w:val="22"/>
        </w:rPr>
        <w:t xml:space="preserve">Jana Pawła II 10, 61-139 Poznań, </w:t>
      </w:r>
      <w:r w:rsidRPr="00F007DA">
        <w:rPr>
          <w:rFonts w:ascii="Calibri" w:hAnsi="Calibri" w:cs="Calibri"/>
          <w:sz w:val="22"/>
          <w:szCs w:val="22"/>
        </w:rPr>
        <w:t xml:space="preserve">jako </w:t>
      </w:r>
      <w:r w:rsidRPr="00F007DA">
        <w:rPr>
          <w:rFonts w:ascii="Calibri" w:hAnsi="Calibri" w:cs="Calibri"/>
          <w:b/>
          <w:sz w:val="22"/>
          <w:szCs w:val="22"/>
        </w:rPr>
        <w:t>Zamawiającym,</w:t>
      </w:r>
      <w:r w:rsidRPr="00F007DA">
        <w:rPr>
          <w:rFonts w:ascii="Calibri" w:hAnsi="Calibri" w:cs="Calibri"/>
          <w:sz w:val="22"/>
          <w:szCs w:val="22"/>
        </w:rPr>
        <w:t xml:space="preserve"> reprezentowanym przy podpisaniu niniejszego protokołu przez:</w:t>
      </w:r>
    </w:p>
    <w:p w14:paraId="6FD4CDEC" w14:textId="77777777" w:rsidR="00AD236E" w:rsidRPr="00F007DA" w:rsidRDefault="00AD236E" w:rsidP="005B1EB3">
      <w:pPr>
        <w:pStyle w:val="Tekstpodstawowy3"/>
        <w:spacing w:after="0" w:line="271" w:lineRule="auto"/>
        <w:ind w:right="-2"/>
        <w:rPr>
          <w:rFonts w:ascii="Calibri" w:hAnsi="Calibri" w:cs="Calibri"/>
          <w:color w:val="auto"/>
          <w:sz w:val="22"/>
          <w:szCs w:val="22"/>
        </w:rPr>
      </w:pPr>
      <w:r w:rsidRPr="00F007DA">
        <w:rPr>
          <w:rFonts w:ascii="Calibri" w:hAnsi="Calibri" w:cs="Calibri"/>
          <w:color w:val="auto"/>
          <w:sz w:val="22"/>
          <w:szCs w:val="22"/>
        </w:rPr>
        <w:t>..............................................................................</w:t>
      </w:r>
    </w:p>
    <w:p w14:paraId="51ECD3A4" w14:textId="77777777" w:rsidR="00AD236E" w:rsidRPr="00F007DA" w:rsidRDefault="00AD236E" w:rsidP="005D7040">
      <w:pPr>
        <w:pStyle w:val="Tekstpodstawowy3"/>
        <w:spacing w:before="120" w:line="271" w:lineRule="auto"/>
        <w:rPr>
          <w:rFonts w:ascii="Calibri" w:hAnsi="Calibri" w:cs="Calibri"/>
          <w:color w:val="auto"/>
          <w:sz w:val="22"/>
          <w:szCs w:val="22"/>
        </w:rPr>
      </w:pPr>
      <w:r w:rsidRPr="00F007DA">
        <w:rPr>
          <w:rFonts w:ascii="Calibri" w:hAnsi="Calibri" w:cs="Calibri"/>
          <w:color w:val="auto"/>
          <w:sz w:val="22"/>
          <w:szCs w:val="22"/>
        </w:rPr>
        <w:t>a</w:t>
      </w:r>
    </w:p>
    <w:p w14:paraId="05800CA1" w14:textId="77777777" w:rsidR="00AD236E" w:rsidRPr="00F007DA" w:rsidRDefault="00AD236E" w:rsidP="005D7040">
      <w:pPr>
        <w:pStyle w:val="Tekstpodstawowy3"/>
        <w:spacing w:line="271" w:lineRule="auto"/>
        <w:rPr>
          <w:rFonts w:ascii="Calibri" w:hAnsi="Calibri" w:cs="Calibri"/>
          <w:color w:val="auto"/>
          <w:sz w:val="22"/>
          <w:szCs w:val="22"/>
        </w:rPr>
      </w:pPr>
      <w:r w:rsidRPr="00F007DA">
        <w:rPr>
          <w:rFonts w:ascii="Calibri" w:hAnsi="Calibri" w:cs="Calibri"/>
          <w:b/>
          <w:color w:val="auto"/>
          <w:sz w:val="22"/>
          <w:szCs w:val="22"/>
        </w:rPr>
        <w:t>....................................</w:t>
      </w:r>
      <w:r w:rsidRPr="00F007DA">
        <w:rPr>
          <w:rFonts w:ascii="Calibri" w:hAnsi="Calibri" w:cs="Calibri"/>
          <w:color w:val="auto"/>
          <w:sz w:val="22"/>
          <w:szCs w:val="22"/>
        </w:rPr>
        <w:t xml:space="preserve"> jako </w:t>
      </w:r>
      <w:r w:rsidRPr="00F007DA">
        <w:rPr>
          <w:rFonts w:ascii="Calibri" w:hAnsi="Calibri" w:cs="Calibri"/>
          <w:b/>
          <w:color w:val="auto"/>
          <w:sz w:val="22"/>
          <w:szCs w:val="22"/>
        </w:rPr>
        <w:t>Wykonawcą</w:t>
      </w:r>
      <w:r w:rsidRPr="00F007DA">
        <w:rPr>
          <w:rFonts w:ascii="Calibri" w:hAnsi="Calibri" w:cs="Calibri"/>
          <w:color w:val="auto"/>
          <w:sz w:val="22"/>
          <w:szCs w:val="22"/>
        </w:rPr>
        <w:t>, reprezentowanym (ą) przy podpisaniu niniejszego protokołu przez:</w:t>
      </w:r>
    </w:p>
    <w:p w14:paraId="1C712BFF" w14:textId="77777777" w:rsidR="00AD236E" w:rsidRPr="00F007DA" w:rsidRDefault="00AD236E" w:rsidP="005B1EB3">
      <w:pPr>
        <w:pStyle w:val="Tekstpodstawowy3"/>
        <w:spacing w:after="0" w:line="271" w:lineRule="auto"/>
        <w:ind w:right="-2"/>
        <w:rPr>
          <w:rFonts w:ascii="Calibri" w:hAnsi="Calibri" w:cs="Calibri"/>
          <w:color w:val="auto"/>
          <w:sz w:val="22"/>
          <w:szCs w:val="22"/>
        </w:rPr>
      </w:pPr>
      <w:r w:rsidRPr="00F007DA">
        <w:rPr>
          <w:rFonts w:ascii="Calibri" w:hAnsi="Calibri" w:cs="Calibri"/>
          <w:color w:val="auto"/>
          <w:sz w:val="22"/>
          <w:szCs w:val="22"/>
        </w:rPr>
        <w:t>..............................................................................</w:t>
      </w:r>
    </w:p>
    <w:p w14:paraId="3CB18F42" w14:textId="77777777" w:rsidR="00AD236E" w:rsidRPr="00F007DA" w:rsidRDefault="00AD236E" w:rsidP="005B1EB3">
      <w:pPr>
        <w:pStyle w:val="Tekstpodstawowy3"/>
        <w:spacing w:after="0" w:line="271" w:lineRule="auto"/>
        <w:ind w:right="-2"/>
        <w:rPr>
          <w:rFonts w:ascii="Calibri" w:hAnsi="Calibri" w:cs="Calibri"/>
          <w:color w:val="auto"/>
          <w:sz w:val="22"/>
          <w:szCs w:val="22"/>
        </w:rPr>
      </w:pPr>
    </w:p>
    <w:p w14:paraId="02D1A49B" w14:textId="0DAFE07A" w:rsidR="00AD236E" w:rsidRPr="00F007DA" w:rsidRDefault="00AD236E" w:rsidP="00AF3C81">
      <w:pPr>
        <w:pStyle w:val="Tekstpodstawowy33"/>
        <w:numPr>
          <w:ilvl w:val="4"/>
          <w:numId w:val="14"/>
        </w:numPr>
        <w:tabs>
          <w:tab w:val="clear" w:pos="3600"/>
          <w:tab w:val="num" w:pos="284"/>
        </w:tabs>
        <w:spacing w:line="271" w:lineRule="auto"/>
        <w:ind w:left="284" w:right="-2" w:hanging="284"/>
        <w:rPr>
          <w:rFonts w:ascii="Calibri" w:hAnsi="Calibri" w:cs="Calibri"/>
          <w:color w:val="auto"/>
          <w:szCs w:val="22"/>
        </w:rPr>
      </w:pPr>
      <w:r w:rsidRPr="00F007DA">
        <w:rPr>
          <w:rFonts w:ascii="Calibri" w:hAnsi="Calibri" w:cs="Calibri"/>
          <w:color w:val="auto"/>
          <w:szCs w:val="22"/>
        </w:rPr>
        <w:t xml:space="preserve">Zamawiający potwierdza dostarczenie przez Wykonawcę przedmiotu zamówienia na podstawie umowy nr .......... z dnia ............. Specyfikację, wraz z numerami seryjnymi podano w tabeli poniżej: </w:t>
      </w:r>
    </w:p>
    <w:p w14:paraId="3FA488AE" w14:textId="77777777" w:rsidR="00100B1A" w:rsidRPr="00F007DA" w:rsidRDefault="00100B1A" w:rsidP="005B1EB3">
      <w:pPr>
        <w:pStyle w:val="Tekstpodstawowy33"/>
        <w:spacing w:line="271" w:lineRule="auto"/>
        <w:ind w:left="284" w:right="-2"/>
        <w:rPr>
          <w:rFonts w:ascii="Calibri" w:hAnsi="Calibri" w:cs="Calibri"/>
          <w:color w:val="auto"/>
          <w:szCs w:val="22"/>
        </w:rPr>
      </w:pPr>
    </w:p>
    <w:tbl>
      <w:tblPr>
        <w:tblW w:w="8923" w:type="dxa"/>
        <w:tblInd w:w="279" w:type="dxa"/>
        <w:tblLayout w:type="fixed"/>
        <w:tblLook w:val="0000" w:firstRow="0" w:lastRow="0" w:firstColumn="0" w:lastColumn="0" w:noHBand="0" w:noVBand="0"/>
      </w:tblPr>
      <w:tblGrid>
        <w:gridCol w:w="567"/>
        <w:gridCol w:w="2662"/>
        <w:gridCol w:w="4113"/>
        <w:gridCol w:w="1581"/>
      </w:tblGrid>
      <w:tr w:rsidR="00464CE4" w:rsidRPr="00F007DA" w14:paraId="50D9F1BA" w14:textId="77777777" w:rsidTr="00100B1A">
        <w:trPr>
          <w:trHeight w:val="347"/>
        </w:trPr>
        <w:tc>
          <w:tcPr>
            <w:tcW w:w="567" w:type="dxa"/>
            <w:tcBorders>
              <w:top w:val="single" w:sz="4" w:space="0" w:color="000000"/>
              <w:left w:val="single" w:sz="4" w:space="0" w:color="000000"/>
              <w:bottom w:val="single" w:sz="4" w:space="0" w:color="000000"/>
            </w:tcBorders>
          </w:tcPr>
          <w:p w14:paraId="261C41CC" w14:textId="77777777" w:rsidR="00464CE4" w:rsidRPr="00F007DA" w:rsidRDefault="00464CE4" w:rsidP="005B1EB3">
            <w:pPr>
              <w:pStyle w:val="Tekstpodstawowy33"/>
              <w:snapToGrid w:val="0"/>
              <w:spacing w:line="271" w:lineRule="auto"/>
              <w:ind w:right="-2"/>
              <w:jc w:val="center"/>
              <w:rPr>
                <w:rFonts w:ascii="Calibri" w:hAnsi="Calibri" w:cs="Calibri"/>
                <w:b/>
                <w:color w:val="auto"/>
                <w:szCs w:val="22"/>
              </w:rPr>
            </w:pPr>
            <w:r w:rsidRPr="00F007DA">
              <w:rPr>
                <w:rFonts w:ascii="Calibri" w:hAnsi="Calibri" w:cs="Calibri"/>
                <w:b/>
                <w:color w:val="auto"/>
                <w:szCs w:val="22"/>
              </w:rPr>
              <w:t>Lp.</w:t>
            </w:r>
          </w:p>
        </w:tc>
        <w:tc>
          <w:tcPr>
            <w:tcW w:w="2662" w:type="dxa"/>
            <w:tcBorders>
              <w:top w:val="single" w:sz="4" w:space="0" w:color="000000"/>
              <w:left w:val="single" w:sz="4" w:space="0" w:color="000000"/>
              <w:bottom w:val="single" w:sz="4" w:space="0" w:color="000000"/>
            </w:tcBorders>
          </w:tcPr>
          <w:p w14:paraId="2514FDA3" w14:textId="77777777" w:rsidR="00464CE4" w:rsidRPr="00F007DA" w:rsidRDefault="00464CE4" w:rsidP="005B1EB3">
            <w:pPr>
              <w:pStyle w:val="Tekstpodstawowy33"/>
              <w:snapToGrid w:val="0"/>
              <w:spacing w:line="271" w:lineRule="auto"/>
              <w:ind w:right="-2"/>
              <w:jc w:val="center"/>
              <w:rPr>
                <w:rFonts w:ascii="Calibri" w:hAnsi="Calibri" w:cs="Calibri"/>
                <w:b/>
                <w:color w:val="auto"/>
                <w:szCs w:val="22"/>
              </w:rPr>
            </w:pPr>
            <w:r w:rsidRPr="00F007DA">
              <w:rPr>
                <w:rFonts w:ascii="Calibri" w:hAnsi="Calibri" w:cs="Calibri"/>
                <w:b/>
                <w:color w:val="auto"/>
                <w:szCs w:val="22"/>
              </w:rPr>
              <w:t>Nazwa</w:t>
            </w:r>
          </w:p>
        </w:tc>
        <w:tc>
          <w:tcPr>
            <w:tcW w:w="4113" w:type="dxa"/>
            <w:tcBorders>
              <w:top w:val="single" w:sz="4" w:space="0" w:color="000000"/>
              <w:left w:val="single" w:sz="4" w:space="0" w:color="000000"/>
              <w:bottom w:val="single" w:sz="4" w:space="0" w:color="000000"/>
              <w:right w:val="single" w:sz="4" w:space="0" w:color="000000"/>
            </w:tcBorders>
          </w:tcPr>
          <w:p w14:paraId="3153177B" w14:textId="77777777" w:rsidR="00464CE4" w:rsidRPr="00F007DA" w:rsidRDefault="00464CE4" w:rsidP="005B1EB3">
            <w:pPr>
              <w:pStyle w:val="Tekstpodstawowy33"/>
              <w:snapToGrid w:val="0"/>
              <w:spacing w:line="271" w:lineRule="auto"/>
              <w:ind w:right="-2"/>
              <w:jc w:val="center"/>
              <w:rPr>
                <w:rFonts w:ascii="Calibri" w:hAnsi="Calibri" w:cs="Calibri"/>
                <w:b/>
                <w:color w:val="auto"/>
                <w:szCs w:val="22"/>
              </w:rPr>
            </w:pPr>
            <w:r w:rsidRPr="00F007DA">
              <w:rPr>
                <w:rFonts w:ascii="Calibri" w:hAnsi="Calibri" w:cs="Calibri"/>
                <w:b/>
                <w:color w:val="auto"/>
                <w:szCs w:val="22"/>
              </w:rPr>
              <w:t>Numer seryjny</w:t>
            </w:r>
            <w:r w:rsidR="00BB7BF5" w:rsidRPr="00F007DA">
              <w:rPr>
                <w:rFonts w:ascii="Calibri" w:hAnsi="Calibri" w:cs="Calibri"/>
                <w:b/>
                <w:color w:val="auto"/>
                <w:szCs w:val="22"/>
              </w:rPr>
              <w:t>/</w:t>
            </w:r>
            <w:r w:rsidRPr="00F007DA">
              <w:rPr>
                <w:rFonts w:ascii="Calibri" w:hAnsi="Calibri" w:cs="Calibri"/>
                <w:b/>
                <w:color w:val="auto"/>
                <w:szCs w:val="22"/>
              </w:rPr>
              <w:t>katalogowy</w:t>
            </w:r>
          </w:p>
        </w:tc>
        <w:tc>
          <w:tcPr>
            <w:tcW w:w="1581" w:type="dxa"/>
            <w:tcBorders>
              <w:top w:val="single" w:sz="4" w:space="0" w:color="000000"/>
              <w:left w:val="single" w:sz="4" w:space="0" w:color="000000"/>
              <w:bottom w:val="single" w:sz="4" w:space="0" w:color="000000"/>
              <w:right w:val="single" w:sz="4" w:space="0" w:color="000000"/>
            </w:tcBorders>
          </w:tcPr>
          <w:p w14:paraId="5BB8852D" w14:textId="77777777" w:rsidR="00464CE4" w:rsidRPr="00F007DA" w:rsidRDefault="00464CE4" w:rsidP="005B1EB3">
            <w:pPr>
              <w:pStyle w:val="Tekstpodstawowy33"/>
              <w:snapToGrid w:val="0"/>
              <w:spacing w:line="271" w:lineRule="auto"/>
              <w:ind w:right="-2"/>
              <w:jc w:val="center"/>
              <w:rPr>
                <w:rFonts w:ascii="Calibri" w:hAnsi="Calibri" w:cs="Calibri"/>
                <w:b/>
                <w:color w:val="auto"/>
                <w:szCs w:val="22"/>
              </w:rPr>
            </w:pPr>
            <w:r w:rsidRPr="00F007DA">
              <w:rPr>
                <w:rFonts w:ascii="Calibri" w:hAnsi="Calibri" w:cs="Calibri"/>
                <w:b/>
                <w:color w:val="auto"/>
                <w:szCs w:val="22"/>
              </w:rPr>
              <w:t>Ilość</w:t>
            </w:r>
          </w:p>
        </w:tc>
      </w:tr>
      <w:tr w:rsidR="00464CE4" w:rsidRPr="00F007DA" w14:paraId="2A81E1C7" w14:textId="77777777" w:rsidTr="00100B1A">
        <w:trPr>
          <w:trHeight w:val="347"/>
        </w:trPr>
        <w:tc>
          <w:tcPr>
            <w:tcW w:w="567" w:type="dxa"/>
            <w:tcBorders>
              <w:top w:val="single" w:sz="4" w:space="0" w:color="000000"/>
              <w:left w:val="single" w:sz="4" w:space="0" w:color="000000"/>
              <w:bottom w:val="single" w:sz="4" w:space="0" w:color="000000"/>
            </w:tcBorders>
          </w:tcPr>
          <w:p w14:paraId="541B595E" w14:textId="77777777" w:rsidR="00464CE4" w:rsidRPr="00F007DA" w:rsidRDefault="00464CE4" w:rsidP="005B1EB3">
            <w:pPr>
              <w:pStyle w:val="Tekstpodstawowy33"/>
              <w:snapToGrid w:val="0"/>
              <w:spacing w:line="271" w:lineRule="auto"/>
              <w:ind w:right="-2"/>
              <w:rPr>
                <w:rFonts w:ascii="Calibri" w:hAnsi="Calibri" w:cs="Calibri"/>
                <w:color w:val="auto"/>
                <w:szCs w:val="22"/>
              </w:rPr>
            </w:pPr>
          </w:p>
        </w:tc>
        <w:tc>
          <w:tcPr>
            <w:tcW w:w="2662" w:type="dxa"/>
            <w:tcBorders>
              <w:top w:val="single" w:sz="4" w:space="0" w:color="000000"/>
              <w:left w:val="single" w:sz="4" w:space="0" w:color="000000"/>
              <w:bottom w:val="single" w:sz="4" w:space="0" w:color="000000"/>
            </w:tcBorders>
          </w:tcPr>
          <w:p w14:paraId="38403B19" w14:textId="77777777" w:rsidR="00464CE4" w:rsidRPr="00F007DA" w:rsidRDefault="00464CE4" w:rsidP="005B1EB3">
            <w:pPr>
              <w:pStyle w:val="Tekstpodstawowy33"/>
              <w:snapToGrid w:val="0"/>
              <w:spacing w:line="271" w:lineRule="auto"/>
              <w:ind w:right="-2"/>
              <w:rPr>
                <w:rFonts w:ascii="Calibri" w:hAnsi="Calibri" w:cs="Calibri"/>
                <w:color w:val="auto"/>
                <w:szCs w:val="22"/>
              </w:rPr>
            </w:pPr>
          </w:p>
        </w:tc>
        <w:tc>
          <w:tcPr>
            <w:tcW w:w="4113" w:type="dxa"/>
            <w:tcBorders>
              <w:top w:val="single" w:sz="4" w:space="0" w:color="000000"/>
              <w:left w:val="single" w:sz="4" w:space="0" w:color="000000"/>
              <w:bottom w:val="single" w:sz="4" w:space="0" w:color="000000"/>
              <w:right w:val="single" w:sz="4" w:space="0" w:color="000000"/>
            </w:tcBorders>
          </w:tcPr>
          <w:p w14:paraId="132800A8" w14:textId="77777777" w:rsidR="00464CE4" w:rsidRPr="00F007DA" w:rsidRDefault="00464CE4" w:rsidP="005B1EB3">
            <w:pPr>
              <w:pStyle w:val="Tekstpodstawowy33"/>
              <w:snapToGrid w:val="0"/>
              <w:spacing w:line="271" w:lineRule="auto"/>
              <w:ind w:right="-2"/>
              <w:rPr>
                <w:rFonts w:ascii="Calibri" w:hAnsi="Calibri" w:cs="Calibri"/>
                <w:color w:val="auto"/>
                <w:szCs w:val="22"/>
              </w:rPr>
            </w:pPr>
          </w:p>
        </w:tc>
        <w:tc>
          <w:tcPr>
            <w:tcW w:w="1581" w:type="dxa"/>
            <w:tcBorders>
              <w:top w:val="single" w:sz="4" w:space="0" w:color="000000"/>
              <w:left w:val="single" w:sz="4" w:space="0" w:color="000000"/>
              <w:bottom w:val="single" w:sz="4" w:space="0" w:color="000000"/>
              <w:right w:val="single" w:sz="4" w:space="0" w:color="000000"/>
            </w:tcBorders>
          </w:tcPr>
          <w:p w14:paraId="00ADE6F4" w14:textId="77777777" w:rsidR="00464CE4" w:rsidRPr="00F007DA" w:rsidRDefault="00464CE4" w:rsidP="005B1EB3">
            <w:pPr>
              <w:pStyle w:val="Tekstpodstawowy33"/>
              <w:snapToGrid w:val="0"/>
              <w:spacing w:line="271" w:lineRule="auto"/>
              <w:ind w:right="-2"/>
              <w:rPr>
                <w:rFonts w:ascii="Calibri" w:hAnsi="Calibri" w:cs="Calibri"/>
                <w:color w:val="auto"/>
                <w:szCs w:val="22"/>
              </w:rPr>
            </w:pPr>
          </w:p>
        </w:tc>
      </w:tr>
      <w:tr w:rsidR="00464CE4" w:rsidRPr="00F007DA" w14:paraId="1AD90468" w14:textId="77777777" w:rsidTr="00100B1A">
        <w:trPr>
          <w:trHeight w:val="347"/>
        </w:trPr>
        <w:tc>
          <w:tcPr>
            <w:tcW w:w="567" w:type="dxa"/>
            <w:tcBorders>
              <w:top w:val="single" w:sz="4" w:space="0" w:color="000000"/>
              <w:left w:val="single" w:sz="4" w:space="0" w:color="000000"/>
              <w:bottom w:val="single" w:sz="4" w:space="0" w:color="000000"/>
            </w:tcBorders>
          </w:tcPr>
          <w:p w14:paraId="53BF5F8B" w14:textId="77777777" w:rsidR="00464CE4" w:rsidRPr="00F007DA" w:rsidRDefault="00464CE4" w:rsidP="005B1EB3">
            <w:pPr>
              <w:pStyle w:val="Tekstpodstawowy33"/>
              <w:snapToGrid w:val="0"/>
              <w:spacing w:line="271" w:lineRule="auto"/>
              <w:ind w:right="-2"/>
              <w:rPr>
                <w:rFonts w:ascii="Calibri" w:hAnsi="Calibri" w:cs="Calibri"/>
                <w:color w:val="auto"/>
                <w:szCs w:val="22"/>
              </w:rPr>
            </w:pPr>
          </w:p>
        </w:tc>
        <w:tc>
          <w:tcPr>
            <w:tcW w:w="2662" w:type="dxa"/>
            <w:tcBorders>
              <w:top w:val="single" w:sz="4" w:space="0" w:color="000000"/>
              <w:left w:val="single" w:sz="4" w:space="0" w:color="000000"/>
              <w:bottom w:val="single" w:sz="4" w:space="0" w:color="000000"/>
            </w:tcBorders>
          </w:tcPr>
          <w:p w14:paraId="6FC12B13" w14:textId="77777777" w:rsidR="00464CE4" w:rsidRPr="00F007DA" w:rsidRDefault="00464CE4" w:rsidP="005B1EB3">
            <w:pPr>
              <w:pStyle w:val="Tekstpodstawowy33"/>
              <w:snapToGrid w:val="0"/>
              <w:spacing w:line="271" w:lineRule="auto"/>
              <w:ind w:right="-2"/>
              <w:rPr>
                <w:rFonts w:ascii="Calibri" w:hAnsi="Calibri" w:cs="Calibri"/>
                <w:color w:val="auto"/>
                <w:szCs w:val="22"/>
              </w:rPr>
            </w:pPr>
          </w:p>
        </w:tc>
        <w:tc>
          <w:tcPr>
            <w:tcW w:w="4113" w:type="dxa"/>
            <w:tcBorders>
              <w:top w:val="single" w:sz="4" w:space="0" w:color="000000"/>
              <w:left w:val="single" w:sz="4" w:space="0" w:color="000000"/>
              <w:bottom w:val="single" w:sz="4" w:space="0" w:color="000000"/>
              <w:right w:val="single" w:sz="4" w:space="0" w:color="000000"/>
            </w:tcBorders>
          </w:tcPr>
          <w:p w14:paraId="609E7CAC" w14:textId="77777777" w:rsidR="00464CE4" w:rsidRPr="00F007DA" w:rsidRDefault="00464CE4" w:rsidP="005B1EB3">
            <w:pPr>
              <w:pStyle w:val="Tekstpodstawowy33"/>
              <w:snapToGrid w:val="0"/>
              <w:spacing w:line="271" w:lineRule="auto"/>
              <w:ind w:right="-2"/>
              <w:rPr>
                <w:rFonts w:ascii="Calibri" w:hAnsi="Calibri" w:cs="Calibri"/>
                <w:color w:val="auto"/>
                <w:szCs w:val="22"/>
              </w:rPr>
            </w:pPr>
          </w:p>
        </w:tc>
        <w:tc>
          <w:tcPr>
            <w:tcW w:w="1581" w:type="dxa"/>
            <w:tcBorders>
              <w:top w:val="single" w:sz="4" w:space="0" w:color="000000"/>
              <w:left w:val="single" w:sz="4" w:space="0" w:color="000000"/>
              <w:bottom w:val="single" w:sz="4" w:space="0" w:color="000000"/>
              <w:right w:val="single" w:sz="4" w:space="0" w:color="000000"/>
            </w:tcBorders>
          </w:tcPr>
          <w:p w14:paraId="3B21CD98" w14:textId="77777777" w:rsidR="00464CE4" w:rsidRPr="00F007DA" w:rsidRDefault="00464CE4" w:rsidP="005B1EB3">
            <w:pPr>
              <w:pStyle w:val="Tekstpodstawowy33"/>
              <w:snapToGrid w:val="0"/>
              <w:spacing w:line="271" w:lineRule="auto"/>
              <w:ind w:right="-2"/>
              <w:rPr>
                <w:rFonts w:ascii="Calibri" w:hAnsi="Calibri" w:cs="Calibri"/>
                <w:color w:val="auto"/>
                <w:szCs w:val="22"/>
              </w:rPr>
            </w:pPr>
          </w:p>
        </w:tc>
      </w:tr>
    </w:tbl>
    <w:p w14:paraId="128AC880" w14:textId="77777777" w:rsidR="00AD236E" w:rsidRPr="00F007DA" w:rsidRDefault="00AD236E" w:rsidP="005B1EB3">
      <w:pPr>
        <w:pStyle w:val="Tekstpodstawowy33"/>
        <w:spacing w:line="271" w:lineRule="auto"/>
        <w:ind w:left="357" w:right="-2"/>
        <w:rPr>
          <w:rFonts w:ascii="Calibri" w:hAnsi="Calibri" w:cs="Calibri"/>
          <w:color w:val="auto"/>
          <w:szCs w:val="22"/>
        </w:rPr>
      </w:pPr>
    </w:p>
    <w:p w14:paraId="713A8B3F" w14:textId="22DD216D" w:rsidR="00AD236E" w:rsidRPr="00F007DA" w:rsidRDefault="00AD236E" w:rsidP="00AF3C81">
      <w:pPr>
        <w:pStyle w:val="Tekstpodstawowy33"/>
        <w:numPr>
          <w:ilvl w:val="4"/>
          <w:numId w:val="14"/>
        </w:numPr>
        <w:tabs>
          <w:tab w:val="clear" w:pos="3600"/>
          <w:tab w:val="num" w:pos="284"/>
        </w:tabs>
        <w:spacing w:line="271" w:lineRule="auto"/>
        <w:ind w:left="284" w:right="-2" w:hanging="284"/>
        <w:rPr>
          <w:rFonts w:ascii="Calibri" w:hAnsi="Calibri" w:cs="Calibri"/>
          <w:color w:val="auto"/>
          <w:szCs w:val="22"/>
        </w:rPr>
      </w:pPr>
      <w:r w:rsidRPr="00F007DA">
        <w:rPr>
          <w:rFonts w:ascii="Calibri" w:hAnsi="Calibri" w:cs="Calibri"/>
          <w:color w:val="auto"/>
          <w:szCs w:val="22"/>
        </w:rPr>
        <w:t xml:space="preserve">Zamawiający sprawdził kompletność dostarczonego przedmiotu zamówienia pod względem ilościowym i asortymentowym. </w:t>
      </w:r>
      <w:r w:rsidRPr="00F007DA">
        <w:rPr>
          <w:rFonts w:ascii="Calibri" w:hAnsi="Calibri" w:cs="Calibri"/>
          <w:b/>
          <w:color w:val="auto"/>
          <w:szCs w:val="22"/>
        </w:rPr>
        <w:t>Niniejszy protokół nie jest podstawą do wystawienia przez Wykonawcę faktury.</w:t>
      </w:r>
    </w:p>
    <w:p w14:paraId="6DFCEB4B" w14:textId="77777777" w:rsidR="00AD236E" w:rsidRPr="00F007DA" w:rsidRDefault="00AD236E" w:rsidP="00AF3C81">
      <w:pPr>
        <w:pStyle w:val="Tekstpodstawowy33"/>
        <w:numPr>
          <w:ilvl w:val="4"/>
          <w:numId w:val="14"/>
        </w:numPr>
        <w:tabs>
          <w:tab w:val="clear" w:pos="3600"/>
          <w:tab w:val="num" w:pos="284"/>
        </w:tabs>
        <w:spacing w:line="271" w:lineRule="auto"/>
        <w:ind w:left="284" w:right="-2" w:hanging="284"/>
        <w:rPr>
          <w:rFonts w:ascii="Calibri" w:hAnsi="Calibri" w:cs="Calibri"/>
          <w:color w:val="auto"/>
          <w:szCs w:val="22"/>
        </w:rPr>
      </w:pPr>
      <w:r w:rsidRPr="00F007DA">
        <w:rPr>
          <w:rFonts w:ascii="Calibri" w:hAnsi="Calibri" w:cs="Calibri"/>
          <w:color w:val="auto"/>
          <w:szCs w:val="22"/>
        </w:rPr>
        <w:t>Niniejszy protokół sporządzono w 2 jednobrzmiących egzemplarzach, po jednym dla każdej ze stron.</w:t>
      </w:r>
    </w:p>
    <w:p w14:paraId="1ADB7C62" w14:textId="77777777" w:rsidR="00AD236E" w:rsidRPr="00F007DA" w:rsidRDefault="00AD236E" w:rsidP="005B1EB3">
      <w:pPr>
        <w:pStyle w:val="Tekstpodstawowy3"/>
        <w:spacing w:after="0" w:line="271" w:lineRule="auto"/>
        <w:ind w:left="360" w:right="-2"/>
        <w:rPr>
          <w:rFonts w:ascii="Calibri" w:hAnsi="Calibri" w:cs="Calibri"/>
          <w:color w:val="auto"/>
          <w:sz w:val="22"/>
          <w:szCs w:val="22"/>
        </w:rPr>
      </w:pPr>
    </w:p>
    <w:p w14:paraId="35FD6956" w14:textId="77777777" w:rsidR="009308E0" w:rsidRPr="00F007DA" w:rsidRDefault="009308E0" w:rsidP="005B1EB3">
      <w:pPr>
        <w:pStyle w:val="Tekstpodstawowy3"/>
        <w:spacing w:after="0" w:line="271" w:lineRule="auto"/>
        <w:ind w:right="-2"/>
        <w:jc w:val="center"/>
        <w:rPr>
          <w:rFonts w:ascii="Calibri" w:hAnsi="Calibri" w:cs="Calibri"/>
          <w:color w:val="auto"/>
          <w:sz w:val="22"/>
          <w:szCs w:val="22"/>
        </w:rPr>
      </w:pPr>
    </w:p>
    <w:p w14:paraId="713F70DF" w14:textId="32E27DB5" w:rsidR="00AD236E" w:rsidRPr="00F007DA" w:rsidRDefault="00AD236E" w:rsidP="005B1EB3">
      <w:pPr>
        <w:pStyle w:val="Tekstpodstawowy3"/>
        <w:spacing w:after="0" w:line="271" w:lineRule="auto"/>
        <w:ind w:right="-2"/>
        <w:jc w:val="center"/>
        <w:rPr>
          <w:rFonts w:ascii="Calibri" w:hAnsi="Calibri" w:cs="Calibri"/>
          <w:color w:val="auto"/>
          <w:sz w:val="22"/>
          <w:szCs w:val="22"/>
        </w:rPr>
      </w:pPr>
      <w:r w:rsidRPr="00F007DA">
        <w:rPr>
          <w:rFonts w:ascii="Calibri" w:hAnsi="Calibri" w:cs="Calibri"/>
          <w:color w:val="auto"/>
          <w:sz w:val="22"/>
          <w:szCs w:val="22"/>
        </w:rPr>
        <w:t>Za Wykonawcę</w:t>
      </w:r>
      <w:r w:rsidRPr="00F007DA">
        <w:rPr>
          <w:rFonts w:ascii="Calibri" w:hAnsi="Calibri" w:cs="Calibri"/>
          <w:color w:val="auto"/>
          <w:sz w:val="22"/>
          <w:szCs w:val="22"/>
        </w:rPr>
        <w:tab/>
      </w:r>
      <w:r w:rsidRPr="00F007DA">
        <w:rPr>
          <w:rFonts w:ascii="Calibri" w:hAnsi="Calibri" w:cs="Calibri"/>
          <w:color w:val="auto"/>
          <w:sz w:val="22"/>
          <w:szCs w:val="22"/>
        </w:rPr>
        <w:tab/>
      </w:r>
      <w:r w:rsidRPr="00F007DA">
        <w:rPr>
          <w:rFonts w:ascii="Calibri" w:hAnsi="Calibri" w:cs="Calibri"/>
          <w:color w:val="auto"/>
          <w:sz w:val="22"/>
          <w:szCs w:val="22"/>
        </w:rPr>
        <w:tab/>
      </w:r>
      <w:r w:rsidRPr="00F007DA">
        <w:rPr>
          <w:rFonts w:ascii="Calibri" w:hAnsi="Calibri" w:cs="Calibri"/>
          <w:color w:val="auto"/>
          <w:sz w:val="22"/>
          <w:szCs w:val="22"/>
        </w:rPr>
        <w:tab/>
        <w:t>Za Zamawiającego</w:t>
      </w:r>
    </w:p>
    <w:p w14:paraId="7DD89263" w14:textId="77777777" w:rsidR="00064BC0" w:rsidRPr="00CE35C8" w:rsidRDefault="00064BC0" w:rsidP="005B1EB3">
      <w:pPr>
        <w:pStyle w:val="Tekstpodstawowy3"/>
        <w:spacing w:after="0" w:line="271" w:lineRule="auto"/>
        <w:ind w:right="-2"/>
        <w:rPr>
          <w:rFonts w:ascii="Calibri" w:hAnsi="Calibri" w:cs="Calibri"/>
          <w:b/>
          <w:color w:val="auto"/>
          <w:sz w:val="22"/>
          <w:szCs w:val="22"/>
          <w:highlight w:val="yellow"/>
          <w:u w:val="single"/>
        </w:rPr>
      </w:pPr>
    </w:p>
    <w:p w14:paraId="4C91850F" w14:textId="77777777" w:rsidR="009308E0" w:rsidRPr="00CE35C8" w:rsidRDefault="009308E0" w:rsidP="005B1EB3">
      <w:pPr>
        <w:pStyle w:val="Tekstpodstawowy3"/>
        <w:spacing w:after="0" w:line="271" w:lineRule="auto"/>
        <w:ind w:right="-2"/>
        <w:rPr>
          <w:rFonts w:ascii="Calibri" w:hAnsi="Calibri" w:cs="Calibri"/>
          <w:b/>
          <w:color w:val="auto"/>
          <w:sz w:val="22"/>
          <w:szCs w:val="22"/>
          <w:highlight w:val="yellow"/>
          <w:u w:val="single"/>
        </w:rPr>
      </w:pPr>
    </w:p>
    <w:p w14:paraId="68CD3C32" w14:textId="77777777" w:rsidR="009308E0" w:rsidRPr="00CE35C8" w:rsidRDefault="009308E0" w:rsidP="005B1EB3">
      <w:pPr>
        <w:pStyle w:val="Tekstpodstawowy3"/>
        <w:spacing w:after="0" w:line="271" w:lineRule="auto"/>
        <w:ind w:right="-2"/>
        <w:rPr>
          <w:rFonts w:ascii="Calibri" w:hAnsi="Calibri" w:cs="Calibri"/>
          <w:b/>
          <w:color w:val="auto"/>
          <w:sz w:val="22"/>
          <w:szCs w:val="22"/>
          <w:highlight w:val="yellow"/>
          <w:u w:val="single"/>
        </w:rPr>
      </w:pPr>
    </w:p>
    <w:p w14:paraId="7EFD8CAE" w14:textId="77777777" w:rsidR="009308E0" w:rsidRPr="00CE35C8" w:rsidRDefault="009308E0" w:rsidP="005B1EB3">
      <w:pPr>
        <w:pStyle w:val="Tekstpodstawowy3"/>
        <w:spacing w:after="0" w:line="271" w:lineRule="auto"/>
        <w:ind w:right="-2"/>
        <w:rPr>
          <w:rFonts w:ascii="Calibri" w:hAnsi="Calibri" w:cs="Calibri"/>
          <w:b/>
          <w:color w:val="auto"/>
          <w:sz w:val="22"/>
          <w:szCs w:val="22"/>
          <w:highlight w:val="yellow"/>
          <w:u w:val="single"/>
        </w:rPr>
      </w:pPr>
    </w:p>
    <w:p w14:paraId="55BD9C35" w14:textId="77777777" w:rsidR="009308E0" w:rsidRPr="00CE35C8" w:rsidRDefault="009308E0" w:rsidP="005B1EB3">
      <w:pPr>
        <w:pStyle w:val="Tekstpodstawowy3"/>
        <w:spacing w:after="0" w:line="271" w:lineRule="auto"/>
        <w:ind w:right="-2"/>
        <w:rPr>
          <w:rFonts w:ascii="Calibri" w:hAnsi="Calibri" w:cs="Calibri"/>
          <w:b/>
          <w:color w:val="auto"/>
          <w:sz w:val="22"/>
          <w:szCs w:val="22"/>
          <w:highlight w:val="yellow"/>
          <w:u w:val="single"/>
        </w:rPr>
      </w:pPr>
    </w:p>
    <w:p w14:paraId="0FB03204" w14:textId="727A37DA" w:rsidR="00AD236E" w:rsidRPr="00F007DA" w:rsidRDefault="00AD236E" w:rsidP="005B1EB3">
      <w:pPr>
        <w:pStyle w:val="Tekstpodstawowy3"/>
        <w:spacing w:after="0" w:line="271" w:lineRule="auto"/>
        <w:ind w:right="-2"/>
        <w:rPr>
          <w:rFonts w:ascii="Calibri" w:hAnsi="Calibri" w:cs="Calibri"/>
          <w:b/>
          <w:color w:val="auto"/>
          <w:sz w:val="22"/>
          <w:szCs w:val="22"/>
          <w:u w:val="single"/>
        </w:rPr>
      </w:pPr>
      <w:r w:rsidRPr="00F007DA">
        <w:rPr>
          <w:rFonts w:ascii="Calibri" w:hAnsi="Calibri" w:cs="Calibri"/>
          <w:b/>
          <w:color w:val="auto"/>
          <w:sz w:val="22"/>
          <w:szCs w:val="22"/>
          <w:u w:val="single"/>
        </w:rPr>
        <w:t>Uwaga dla sporządzających niniejszy protokół:</w:t>
      </w:r>
    </w:p>
    <w:p w14:paraId="757B8B75" w14:textId="77777777" w:rsidR="00AD236E" w:rsidRPr="00F007DA" w:rsidRDefault="00AD236E" w:rsidP="005B1EB3">
      <w:pPr>
        <w:pStyle w:val="Tekstpodstawowy3"/>
        <w:spacing w:after="0" w:line="271" w:lineRule="auto"/>
        <w:ind w:right="-2"/>
        <w:rPr>
          <w:rFonts w:ascii="Calibri" w:hAnsi="Calibri" w:cs="Calibri"/>
          <w:color w:val="auto"/>
          <w:sz w:val="22"/>
          <w:szCs w:val="22"/>
        </w:rPr>
      </w:pPr>
      <w:r w:rsidRPr="00F007DA">
        <w:rPr>
          <w:rFonts w:ascii="Calibri" w:hAnsi="Calibri" w:cs="Calibri"/>
          <w:color w:val="auto"/>
          <w:sz w:val="22"/>
          <w:szCs w:val="22"/>
        </w:rPr>
        <w:t>Sporządzając protokół proszę usunąć:</w:t>
      </w:r>
    </w:p>
    <w:p w14:paraId="1FA20DB4" w14:textId="77777777" w:rsidR="00AD236E" w:rsidRPr="00F007DA" w:rsidRDefault="00AD236E" w:rsidP="00AF3C81">
      <w:pPr>
        <w:pStyle w:val="Tekstpodstawowy3"/>
        <w:numPr>
          <w:ilvl w:val="7"/>
          <w:numId w:val="15"/>
        </w:numPr>
        <w:spacing w:after="0" w:line="271" w:lineRule="auto"/>
        <w:ind w:left="284" w:right="-2" w:hanging="284"/>
        <w:rPr>
          <w:rFonts w:ascii="Calibri" w:hAnsi="Calibri" w:cs="Calibri"/>
          <w:color w:val="auto"/>
          <w:sz w:val="22"/>
          <w:szCs w:val="22"/>
        </w:rPr>
      </w:pPr>
      <w:r w:rsidRPr="00F007DA">
        <w:rPr>
          <w:rFonts w:ascii="Calibri" w:hAnsi="Calibri" w:cs="Calibri"/>
          <w:color w:val="auto"/>
          <w:sz w:val="22"/>
          <w:szCs w:val="22"/>
        </w:rPr>
        <w:t>Powyższą uwagę;</w:t>
      </w:r>
    </w:p>
    <w:p w14:paraId="26F47228" w14:textId="77777777" w:rsidR="00AD236E" w:rsidRPr="00F007DA" w:rsidRDefault="00AD236E" w:rsidP="00AF3C81">
      <w:pPr>
        <w:pStyle w:val="Tekstpodstawowy3"/>
        <w:numPr>
          <w:ilvl w:val="7"/>
          <w:numId w:val="15"/>
        </w:numPr>
        <w:spacing w:after="0" w:line="271" w:lineRule="auto"/>
        <w:ind w:left="284" w:right="-2" w:hanging="284"/>
        <w:rPr>
          <w:rFonts w:ascii="Calibri" w:hAnsi="Calibri" w:cs="Calibri"/>
          <w:color w:val="auto"/>
          <w:sz w:val="22"/>
          <w:szCs w:val="22"/>
        </w:rPr>
      </w:pPr>
      <w:r w:rsidRPr="00F007DA">
        <w:rPr>
          <w:rFonts w:ascii="Calibri" w:hAnsi="Calibri" w:cs="Calibri"/>
          <w:color w:val="auto"/>
          <w:sz w:val="22"/>
          <w:szCs w:val="22"/>
        </w:rPr>
        <w:t>Słowo „Wzór” w tytule;</w:t>
      </w:r>
    </w:p>
    <w:p w14:paraId="0ACC321D" w14:textId="77777777" w:rsidR="00AD236E" w:rsidRPr="00F007DA" w:rsidRDefault="00AD236E" w:rsidP="00AF3C81">
      <w:pPr>
        <w:pStyle w:val="Tekstpodstawowy3"/>
        <w:numPr>
          <w:ilvl w:val="7"/>
          <w:numId w:val="15"/>
        </w:numPr>
        <w:spacing w:after="0" w:line="271" w:lineRule="auto"/>
        <w:ind w:left="284" w:right="-2" w:hanging="284"/>
        <w:rPr>
          <w:rFonts w:ascii="Calibri" w:hAnsi="Calibri" w:cs="Calibri"/>
          <w:b/>
          <w:color w:val="auto"/>
          <w:sz w:val="22"/>
          <w:szCs w:val="22"/>
        </w:rPr>
      </w:pPr>
      <w:r w:rsidRPr="00F007DA">
        <w:rPr>
          <w:rFonts w:ascii="Calibri" w:hAnsi="Calibri" w:cs="Calibri"/>
          <w:color w:val="auto"/>
          <w:sz w:val="22"/>
          <w:szCs w:val="22"/>
        </w:rPr>
        <w:t xml:space="preserve">Słowa Załącznik nr 2 do umowy. </w:t>
      </w:r>
    </w:p>
    <w:p w14:paraId="5B0E279C" w14:textId="77777777" w:rsidR="00464401" w:rsidRPr="00F007DA" w:rsidRDefault="00464401" w:rsidP="005B1EB3">
      <w:pPr>
        <w:spacing w:line="271" w:lineRule="auto"/>
        <w:ind w:right="-2"/>
        <w:rPr>
          <w:rFonts w:ascii="Calibri" w:hAnsi="Calibri" w:cs="Calibri"/>
          <w:b/>
          <w:sz w:val="22"/>
          <w:szCs w:val="22"/>
        </w:rPr>
      </w:pPr>
    </w:p>
    <w:p w14:paraId="00C2B2F0" w14:textId="77777777" w:rsidR="00464401" w:rsidRPr="00CE35C8" w:rsidRDefault="00464401" w:rsidP="005B1EB3">
      <w:pPr>
        <w:spacing w:line="271" w:lineRule="auto"/>
        <w:ind w:right="-2"/>
        <w:rPr>
          <w:rFonts w:ascii="Calibri" w:hAnsi="Calibri" w:cs="Calibri"/>
          <w:b/>
          <w:sz w:val="22"/>
          <w:szCs w:val="22"/>
          <w:highlight w:val="yellow"/>
        </w:rPr>
      </w:pPr>
      <w:r w:rsidRPr="00CE35C8">
        <w:rPr>
          <w:rFonts w:ascii="Calibri" w:hAnsi="Calibri" w:cs="Calibri"/>
          <w:b/>
          <w:sz w:val="22"/>
          <w:szCs w:val="22"/>
          <w:highlight w:val="yellow"/>
        </w:rPr>
        <w:br w:type="page"/>
      </w:r>
    </w:p>
    <w:p w14:paraId="7CA1C374" w14:textId="1AB7303F" w:rsidR="00AD236E" w:rsidRPr="00F007DA" w:rsidRDefault="00AD236E" w:rsidP="005B1EB3">
      <w:pPr>
        <w:spacing w:line="271" w:lineRule="auto"/>
        <w:ind w:right="-2"/>
        <w:rPr>
          <w:rFonts w:ascii="Calibri" w:hAnsi="Calibri" w:cs="Calibri"/>
          <w:b/>
          <w:sz w:val="22"/>
          <w:szCs w:val="22"/>
        </w:rPr>
      </w:pPr>
      <w:r w:rsidRPr="00F007DA">
        <w:rPr>
          <w:rFonts w:ascii="Calibri" w:hAnsi="Calibri" w:cs="Calibri"/>
          <w:b/>
          <w:sz w:val="22"/>
          <w:szCs w:val="22"/>
        </w:rPr>
        <w:lastRenderedPageBreak/>
        <w:t>Załącznik nr 3 do umowy</w:t>
      </w:r>
    </w:p>
    <w:p w14:paraId="64D4282F" w14:textId="77777777" w:rsidR="00AD236E" w:rsidRPr="00F007DA" w:rsidRDefault="00AD236E" w:rsidP="005B1EB3">
      <w:pPr>
        <w:spacing w:line="271" w:lineRule="auto"/>
        <w:ind w:right="-2"/>
        <w:jc w:val="center"/>
        <w:rPr>
          <w:rFonts w:ascii="Calibri" w:hAnsi="Calibri" w:cs="Calibri"/>
          <w:b/>
          <w:sz w:val="22"/>
          <w:szCs w:val="22"/>
        </w:rPr>
      </w:pPr>
    </w:p>
    <w:p w14:paraId="42E6ED3D" w14:textId="5C4F89A5" w:rsidR="00464401" w:rsidRPr="00F007DA" w:rsidRDefault="00464401" w:rsidP="005B1EB3">
      <w:pPr>
        <w:spacing w:line="271" w:lineRule="auto"/>
        <w:ind w:right="-2"/>
        <w:rPr>
          <w:rFonts w:ascii="Calibri" w:hAnsi="Calibri" w:cs="Calibri"/>
          <w:b/>
          <w:sz w:val="22"/>
          <w:szCs w:val="22"/>
        </w:rPr>
      </w:pPr>
    </w:p>
    <w:p w14:paraId="3A167468" w14:textId="460A9411" w:rsidR="00AD236E" w:rsidRPr="00F007DA" w:rsidRDefault="00AD236E" w:rsidP="005B1EB3">
      <w:pPr>
        <w:spacing w:line="271" w:lineRule="auto"/>
        <w:ind w:right="-2"/>
        <w:jc w:val="center"/>
        <w:rPr>
          <w:rFonts w:ascii="Calibri" w:hAnsi="Calibri" w:cs="Calibri"/>
          <w:b/>
          <w:sz w:val="22"/>
          <w:szCs w:val="22"/>
        </w:rPr>
      </w:pPr>
      <w:r w:rsidRPr="00F007DA">
        <w:rPr>
          <w:rFonts w:ascii="Calibri" w:hAnsi="Calibri" w:cs="Calibri"/>
          <w:b/>
          <w:sz w:val="22"/>
          <w:szCs w:val="22"/>
        </w:rPr>
        <w:t>WZÓR</w:t>
      </w:r>
    </w:p>
    <w:p w14:paraId="0A7C91C0" w14:textId="0B4DE463" w:rsidR="00AD236E" w:rsidRPr="00F007DA" w:rsidRDefault="00AD236E" w:rsidP="005B1EB3">
      <w:pPr>
        <w:pStyle w:val="Tekstpodstawowy33"/>
        <w:spacing w:line="271" w:lineRule="auto"/>
        <w:ind w:right="-2"/>
        <w:jc w:val="center"/>
        <w:rPr>
          <w:rFonts w:ascii="Calibri" w:hAnsi="Calibri" w:cs="Calibri"/>
          <w:b/>
          <w:color w:val="auto"/>
          <w:szCs w:val="22"/>
        </w:rPr>
      </w:pPr>
      <w:r w:rsidRPr="00F007DA">
        <w:rPr>
          <w:rFonts w:ascii="Calibri" w:hAnsi="Calibri" w:cs="Calibri"/>
          <w:b/>
          <w:color w:val="auto"/>
          <w:szCs w:val="22"/>
        </w:rPr>
        <w:t xml:space="preserve">Protokół zdawczo-odbiorczy przedmiotu zamówienia </w:t>
      </w:r>
    </w:p>
    <w:p w14:paraId="04618073" w14:textId="77777777" w:rsidR="00AD236E" w:rsidRPr="00F007DA" w:rsidRDefault="00AD236E" w:rsidP="005B1EB3">
      <w:pPr>
        <w:pStyle w:val="Stopka"/>
        <w:spacing w:line="271" w:lineRule="auto"/>
        <w:ind w:right="-2"/>
        <w:jc w:val="center"/>
        <w:rPr>
          <w:rFonts w:ascii="Calibri" w:hAnsi="Calibri" w:cs="Calibri"/>
          <w:b/>
          <w:sz w:val="22"/>
          <w:szCs w:val="22"/>
        </w:rPr>
      </w:pPr>
    </w:p>
    <w:p w14:paraId="2B8980A3" w14:textId="77777777" w:rsidR="00AD236E" w:rsidRPr="00F007DA" w:rsidRDefault="00AD236E" w:rsidP="005D7040">
      <w:pPr>
        <w:pStyle w:val="Tekstpodstawowy33"/>
        <w:spacing w:after="120" w:line="271" w:lineRule="auto"/>
        <w:rPr>
          <w:rFonts w:ascii="Calibri" w:hAnsi="Calibri" w:cs="Calibri"/>
          <w:color w:val="auto"/>
          <w:szCs w:val="22"/>
        </w:rPr>
      </w:pPr>
      <w:r w:rsidRPr="00F007DA">
        <w:rPr>
          <w:rFonts w:ascii="Calibri" w:hAnsi="Calibri" w:cs="Calibri"/>
          <w:color w:val="auto"/>
          <w:szCs w:val="22"/>
        </w:rPr>
        <w:t>sporządzony w ................. w dniu ......................., pomiędzy:</w:t>
      </w:r>
    </w:p>
    <w:p w14:paraId="5518C448" w14:textId="3A1EE9A6" w:rsidR="00AD236E" w:rsidRPr="00F007DA" w:rsidRDefault="00AD236E" w:rsidP="005D7040">
      <w:pPr>
        <w:spacing w:after="120" w:line="271" w:lineRule="auto"/>
        <w:jc w:val="both"/>
        <w:rPr>
          <w:rFonts w:ascii="Calibri" w:hAnsi="Calibri" w:cs="Calibri"/>
          <w:sz w:val="22"/>
          <w:szCs w:val="22"/>
        </w:rPr>
      </w:pPr>
      <w:r w:rsidRPr="00F007DA">
        <w:rPr>
          <w:rFonts w:ascii="Calibri" w:hAnsi="Calibri" w:cs="Calibri"/>
          <w:b/>
          <w:bCs/>
          <w:sz w:val="22"/>
          <w:szCs w:val="22"/>
        </w:rPr>
        <w:t>Instytutem Chemii Bioorganicznej Polskiej Akademii Nauk</w:t>
      </w:r>
      <w:r w:rsidRPr="00F007DA">
        <w:rPr>
          <w:rFonts w:ascii="Calibri" w:hAnsi="Calibri" w:cs="Calibri"/>
          <w:b/>
          <w:sz w:val="22"/>
          <w:szCs w:val="22"/>
        </w:rPr>
        <w:t xml:space="preserve"> </w:t>
      </w:r>
      <w:r w:rsidRPr="00F007DA">
        <w:rPr>
          <w:rFonts w:ascii="Calibri" w:hAnsi="Calibri" w:cs="Calibri"/>
          <w:b/>
          <w:bCs/>
          <w:sz w:val="22"/>
          <w:szCs w:val="22"/>
        </w:rPr>
        <w:t>Poznańskim Centrum Superkomputerowo – Sieciowym</w:t>
      </w:r>
      <w:r w:rsidRPr="00F007DA">
        <w:rPr>
          <w:rFonts w:ascii="Calibri" w:hAnsi="Calibri" w:cs="Calibri"/>
          <w:sz w:val="22"/>
          <w:szCs w:val="22"/>
        </w:rPr>
        <w:t>, z siedzibą w Poznaniu (61-704) przy ul. Z. Noskowskiego 12/14,</w:t>
      </w:r>
      <w:r w:rsidR="004535E8" w:rsidRPr="00F007DA">
        <w:rPr>
          <w:rFonts w:ascii="Calibri" w:hAnsi="Calibri" w:cs="Calibri"/>
          <w:sz w:val="22"/>
          <w:szCs w:val="22"/>
        </w:rPr>
        <w:t xml:space="preserve"> </w:t>
      </w:r>
      <w:r w:rsidRPr="00F007DA">
        <w:rPr>
          <w:rFonts w:ascii="Calibri" w:hAnsi="Calibri" w:cs="Calibri"/>
          <w:sz w:val="22"/>
          <w:szCs w:val="22"/>
        </w:rPr>
        <w:t xml:space="preserve"> </w:t>
      </w:r>
      <w:r w:rsidR="004535E8" w:rsidRPr="00F007DA">
        <w:rPr>
          <w:rFonts w:ascii="Calibri" w:hAnsi="Calibri" w:cs="Calibri"/>
          <w:sz w:val="22"/>
          <w:szCs w:val="22"/>
        </w:rPr>
        <w:t>adres korespondencyjny: ul.</w:t>
      </w:r>
      <w:r w:rsidR="000974CB" w:rsidRPr="00F007DA">
        <w:rPr>
          <w:rFonts w:ascii="Calibri" w:hAnsi="Calibri" w:cs="Calibri"/>
          <w:sz w:val="22"/>
          <w:szCs w:val="22"/>
        </w:rPr>
        <w:t> </w:t>
      </w:r>
      <w:r w:rsidR="004535E8" w:rsidRPr="00F007DA">
        <w:rPr>
          <w:rFonts w:ascii="Calibri" w:hAnsi="Calibri" w:cs="Calibri"/>
          <w:sz w:val="22"/>
          <w:szCs w:val="22"/>
        </w:rPr>
        <w:t xml:space="preserve">Jana Pawła II 10, 61-139 Poznań, </w:t>
      </w:r>
      <w:r w:rsidRPr="00F007DA">
        <w:rPr>
          <w:rFonts w:ascii="Calibri" w:hAnsi="Calibri" w:cs="Calibri"/>
          <w:sz w:val="22"/>
          <w:szCs w:val="22"/>
        </w:rPr>
        <w:t xml:space="preserve">jako </w:t>
      </w:r>
      <w:r w:rsidRPr="00F007DA">
        <w:rPr>
          <w:rFonts w:ascii="Calibri" w:hAnsi="Calibri" w:cs="Calibri"/>
          <w:b/>
          <w:sz w:val="22"/>
          <w:szCs w:val="22"/>
        </w:rPr>
        <w:t>Zamawiającym,</w:t>
      </w:r>
      <w:r w:rsidRPr="00F007DA">
        <w:rPr>
          <w:rFonts w:ascii="Calibri" w:hAnsi="Calibri" w:cs="Calibri"/>
          <w:sz w:val="22"/>
          <w:szCs w:val="22"/>
        </w:rPr>
        <w:t xml:space="preserve"> reprezentowanym przy podpisaniu niniejszego protokołu przez:</w:t>
      </w:r>
    </w:p>
    <w:p w14:paraId="322EDA8B" w14:textId="77777777" w:rsidR="00AD236E" w:rsidRPr="00F007DA" w:rsidRDefault="00AD236E" w:rsidP="005B1EB3">
      <w:pPr>
        <w:pStyle w:val="Tekstpodstawowy33"/>
        <w:spacing w:line="271" w:lineRule="auto"/>
        <w:ind w:right="-2"/>
        <w:rPr>
          <w:rFonts w:ascii="Calibri" w:hAnsi="Calibri" w:cs="Calibri"/>
          <w:color w:val="auto"/>
          <w:szCs w:val="22"/>
        </w:rPr>
      </w:pPr>
      <w:r w:rsidRPr="00F007DA">
        <w:rPr>
          <w:rFonts w:ascii="Calibri" w:hAnsi="Calibri" w:cs="Calibri"/>
          <w:color w:val="auto"/>
          <w:szCs w:val="22"/>
        </w:rPr>
        <w:t>..............................................................................</w:t>
      </w:r>
    </w:p>
    <w:p w14:paraId="4A82DEE9" w14:textId="77777777" w:rsidR="00AD236E" w:rsidRPr="00F007DA" w:rsidRDefault="00AD236E" w:rsidP="005D7040">
      <w:pPr>
        <w:pStyle w:val="Tekstpodstawowy33"/>
        <w:spacing w:before="120" w:after="120" w:line="271" w:lineRule="auto"/>
        <w:rPr>
          <w:rFonts w:ascii="Calibri" w:hAnsi="Calibri" w:cs="Calibri"/>
          <w:color w:val="auto"/>
          <w:szCs w:val="22"/>
        </w:rPr>
      </w:pPr>
      <w:r w:rsidRPr="00F007DA">
        <w:rPr>
          <w:rFonts w:ascii="Calibri" w:hAnsi="Calibri" w:cs="Calibri"/>
          <w:color w:val="auto"/>
          <w:szCs w:val="22"/>
        </w:rPr>
        <w:t>a</w:t>
      </w:r>
    </w:p>
    <w:p w14:paraId="19AE7760" w14:textId="77777777" w:rsidR="00AD236E" w:rsidRPr="00F007DA" w:rsidRDefault="00AD236E" w:rsidP="005D7040">
      <w:pPr>
        <w:pStyle w:val="Tekstpodstawowy33"/>
        <w:spacing w:after="120" w:line="271" w:lineRule="auto"/>
        <w:rPr>
          <w:rFonts w:ascii="Calibri" w:hAnsi="Calibri" w:cs="Calibri"/>
          <w:color w:val="auto"/>
          <w:szCs w:val="22"/>
        </w:rPr>
      </w:pPr>
      <w:r w:rsidRPr="00F007DA">
        <w:rPr>
          <w:rFonts w:ascii="Calibri" w:hAnsi="Calibri" w:cs="Calibri"/>
          <w:b/>
          <w:color w:val="auto"/>
          <w:szCs w:val="22"/>
        </w:rPr>
        <w:t>....................................</w:t>
      </w:r>
      <w:r w:rsidRPr="00F007DA">
        <w:rPr>
          <w:rFonts w:ascii="Calibri" w:hAnsi="Calibri" w:cs="Calibri"/>
          <w:color w:val="auto"/>
          <w:szCs w:val="22"/>
        </w:rPr>
        <w:t xml:space="preserve"> jako </w:t>
      </w:r>
      <w:r w:rsidRPr="00F007DA">
        <w:rPr>
          <w:rFonts w:ascii="Calibri" w:hAnsi="Calibri" w:cs="Calibri"/>
          <w:b/>
          <w:color w:val="auto"/>
          <w:szCs w:val="22"/>
        </w:rPr>
        <w:t>Wykonawcą</w:t>
      </w:r>
      <w:r w:rsidRPr="00F007DA">
        <w:rPr>
          <w:rFonts w:ascii="Calibri" w:hAnsi="Calibri" w:cs="Calibri"/>
          <w:color w:val="auto"/>
          <w:szCs w:val="22"/>
        </w:rPr>
        <w:t>, reprezentowanym (ą) przy podpisaniu niniejszego protokołu przez:</w:t>
      </w:r>
    </w:p>
    <w:p w14:paraId="55265279" w14:textId="77777777" w:rsidR="00AD236E" w:rsidRPr="00F007DA" w:rsidRDefault="00AD236E" w:rsidP="005B1EB3">
      <w:pPr>
        <w:pStyle w:val="Tekstpodstawowy33"/>
        <w:spacing w:line="271" w:lineRule="auto"/>
        <w:ind w:right="-2"/>
        <w:rPr>
          <w:rFonts w:ascii="Calibri" w:hAnsi="Calibri" w:cs="Calibri"/>
          <w:color w:val="auto"/>
          <w:szCs w:val="22"/>
        </w:rPr>
      </w:pPr>
      <w:r w:rsidRPr="00F007DA">
        <w:rPr>
          <w:rFonts w:ascii="Calibri" w:hAnsi="Calibri" w:cs="Calibri"/>
          <w:color w:val="auto"/>
          <w:szCs w:val="22"/>
        </w:rPr>
        <w:t>..............................................................................</w:t>
      </w:r>
    </w:p>
    <w:p w14:paraId="3A36D96E" w14:textId="77777777" w:rsidR="00AD236E" w:rsidRPr="00F007DA" w:rsidRDefault="00AD236E" w:rsidP="005B1EB3">
      <w:pPr>
        <w:pStyle w:val="Tekstpodstawowy33"/>
        <w:spacing w:line="271" w:lineRule="auto"/>
        <w:ind w:left="357" w:right="-2"/>
        <w:rPr>
          <w:rFonts w:ascii="Calibri" w:hAnsi="Calibri" w:cs="Calibri"/>
          <w:color w:val="auto"/>
          <w:szCs w:val="22"/>
        </w:rPr>
      </w:pPr>
    </w:p>
    <w:p w14:paraId="654012E5" w14:textId="657B38B1" w:rsidR="00AD236E" w:rsidRPr="00F007DA" w:rsidRDefault="00AD236E" w:rsidP="00AF3C81">
      <w:pPr>
        <w:pStyle w:val="Tekstpodstawowy3"/>
        <w:numPr>
          <w:ilvl w:val="0"/>
          <w:numId w:val="6"/>
        </w:numPr>
        <w:tabs>
          <w:tab w:val="clear" w:pos="783"/>
          <w:tab w:val="num" w:pos="284"/>
        </w:tabs>
        <w:spacing w:after="0" w:line="271" w:lineRule="auto"/>
        <w:ind w:left="284" w:right="-2" w:hanging="284"/>
        <w:jc w:val="both"/>
        <w:rPr>
          <w:rFonts w:ascii="Calibri" w:hAnsi="Calibri" w:cs="Calibri"/>
          <w:color w:val="auto"/>
          <w:sz w:val="22"/>
          <w:szCs w:val="22"/>
        </w:rPr>
      </w:pPr>
      <w:r w:rsidRPr="00F007DA">
        <w:rPr>
          <w:rFonts w:ascii="Calibri" w:hAnsi="Calibri" w:cs="Calibri"/>
          <w:color w:val="auto"/>
          <w:sz w:val="22"/>
          <w:szCs w:val="22"/>
        </w:rPr>
        <w:t>Przedmiotem odbioru jest przedmiot zamówienia dostarczony przez Wykonawcę na podstawie umowy nr …..…… z dnia ……..…………., wymieniony w protokole dostarczenia przedmiotu zamówienia</w:t>
      </w:r>
      <w:r w:rsidR="00ED79BA">
        <w:rPr>
          <w:rFonts w:ascii="Calibri" w:hAnsi="Calibri" w:cs="Calibri"/>
          <w:color w:val="auto"/>
          <w:sz w:val="22"/>
          <w:szCs w:val="22"/>
        </w:rPr>
        <w:t xml:space="preserve">, </w:t>
      </w:r>
      <w:r w:rsidRPr="00F007DA">
        <w:rPr>
          <w:rFonts w:ascii="Calibri" w:hAnsi="Calibri" w:cs="Calibri"/>
          <w:color w:val="auto"/>
          <w:sz w:val="22"/>
          <w:szCs w:val="22"/>
        </w:rPr>
        <w:t xml:space="preserve">a mianowicie: </w:t>
      </w:r>
    </w:p>
    <w:tbl>
      <w:tblPr>
        <w:tblW w:w="8744" w:type="dxa"/>
        <w:tblInd w:w="458" w:type="dxa"/>
        <w:tblLayout w:type="fixed"/>
        <w:tblLook w:val="0000" w:firstRow="0" w:lastRow="0" w:firstColumn="0" w:lastColumn="0" w:noHBand="0" w:noVBand="0"/>
      </w:tblPr>
      <w:tblGrid>
        <w:gridCol w:w="535"/>
        <w:gridCol w:w="2515"/>
        <w:gridCol w:w="4113"/>
        <w:gridCol w:w="1581"/>
      </w:tblGrid>
      <w:tr w:rsidR="00464CE4" w:rsidRPr="00F007DA" w14:paraId="6B8354FE" w14:textId="77777777" w:rsidTr="00064BC0">
        <w:trPr>
          <w:trHeight w:val="347"/>
        </w:trPr>
        <w:tc>
          <w:tcPr>
            <w:tcW w:w="535" w:type="dxa"/>
            <w:tcBorders>
              <w:top w:val="single" w:sz="4" w:space="0" w:color="000000"/>
              <w:left w:val="single" w:sz="4" w:space="0" w:color="000000"/>
              <w:bottom w:val="single" w:sz="4" w:space="0" w:color="000000"/>
            </w:tcBorders>
          </w:tcPr>
          <w:p w14:paraId="3B048DB6" w14:textId="77777777" w:rsidR="00464CE4" w:rsidRPr="00F007DA" w:rsidRDefault="00464CE4" w:rsidP="005B1EB3">
            <w:pPr>
              <w:pStyle w:val="Tekstpodstawowy33"/>
              <w:snapToGrid w:val="0"/>
              <w:spacing w:line="271" w:lineRule="auto"/>
              <w:ind w:right="-2"/>
              <w:jc w:val="center"/>
              <w:rPr>
                <w:rFonts w:ascii="Calibri" w:hAnsi="Calibri" w:cs="Calibri"/>
                <w:b/>
                <w:color w:val="auto"/>
                <w:szCs w:val="22"/>
              </w:rPr>
            </w:pPr>
            <w:r w:rsidRPr="00F007DA">
              <w:rPr>
                <w:rFonts w:ascii="Calibri" w:hAnsi="Calibri" w:cs="Calibri"/>
                <w:b/>
                <w:color w:val="auto"/>
                <w:szCs w:val="22"/>
              </w:rPr>
              <w:t>Lp.</w:t>
            </w:r>
          </w:p>
        </w:tc>
        <w:tc>
          <w:tcPr>
            <w:tcW w:w="2515" w:type="dxa"/>
            <w:tcBorders>
              <w:top w:val="single" w:sz="4" w:space="0" w:color="000000"/>
              <w:left w:val="single" w:sz="4" w:space="0" w:color="000000"/>
              <w:bottom w:val="single" w:sz="4" w:space="0" w:color="000000"/>
            </w:tcBorders>
          </w:tcPr>
          <w:p w14:paraId="38BD48EC" w14:textId="77777777" w:rsidR="00464CE4" w:rsidRPr="00F007DA" w:rsidRDefault="00464CE4" w:rsidP="005B1EB3">
            <w:pPr>
              <w:pStyle w:val="Tekstpodstawowy33"/>
              <w:snapToGrid w:val="0"/>
              <w:spacing w:line="271" w:lineRule="auto"/>
              <w:ind w:right="-2"/>
              <w:jc w:val="center"/>
              <w:rPr>
                <w:rFonts w:ascii="Calibri" w:hAnsi="Calibri" w:cs="Calibri"/>
                <w:b/>
                <w:color w:val="auto"/>
                <w:szCs w:val="22"/>
              </w:rPr>
            </w:pPr>
            <w:r w:rsidRPr="00F007DA">
              <w:rPr>
                <w:rFonts w:ascii="Calibri" w:hAnsi="Calibri" w:cs="Calibri"/>
                <w:b/>
                <w:color w:val="auto"/>
                <w:szCs w:val="22"/>
              </w:rPr>
              <w:t>Nazwa</w:t>
            </w:r>
          </w:p>
        </w:tc>
        <w:tc>
          <w:tcPr>
            <w:tcW w:w="4113" w:type="dxa"/>
            <w:tcBorders>
              <w:top w:val="single" w:sz="4" w:space="0" w:color="000000"/>
              <w:left w:val="single" w:sz="4" w:space="0" w:color="000000"/>
              <w:bottom w:val="single" w:sz="4" w:space="0" w:color="000000"/>
              <w:right w:val="single" w:sz="4" w:space="0" w:color="000000"/>
            </w:tcBorders>
          </w:tcPr>
          <w:p w14:paraId="50A35C5A" w14:textId="77777777" w:rsidR="00464CE4" w:rsidRPr="00F007DA" w:rsidRDefault="00464CE4" w:rsidP="005B1EB3">
            <w:pPr>
              <w:pStyle w:val="Tekstpodstawowy33"/>
              <w:snapToGrid w:val="0"/>
              <w:spacing w:line="271" w:lineRule="auto"/>
              <w:ind w:right="-2"/>
              <w:jc w:val="center"/>
              <w:rPr>
                <w:rFonts w:ascii="Calibri" w:hAnsi="Calibri" w:cs="Calibri"/>
                <w:b/>
                <w:color w:val="auto"/>
                <w:szCs w:val="22"/>
              </w:rPr>
            </w:pPr>
            <w:r w:rsidRPr="00F007DA">
              <w:rPr>
                <w:rFonts w:ascii="Calibri" w:hAnsi="Calibri" w:cs="Calibri"/>
                <w:b/>
                <w:color w:val="auto"/>
                <w:szCs w:val="22"/>
              </w:rPr>
              <w:t>Numer seryjny</w:t>
            </w:r>
            <w:r w:rsidR="00BB7BF5" w:rsidRPr="00F007DA">
              <w:rPr>
                <w:rFonts w:ascii="Calibri" w:hAnsi="Calibri" w:cs="Calibri"/>
                <w:b/>
                <w:color w:val="auto"/>
                <w:szCs w:val="22"/>
              </w:rPr>
              <w:t>/</w:t>
            </w:r>
            <w:r w:rsidRPr="00F007DA">
              <w:rPr>
                <w:rFonts w:ascii="Calibri" w:hAnsi="Calibri" w:cs="Calibri"/>
                <w:b/>
                <w:color w:val="auto"/>
                <w:szCs w:val="22"/>
              </w:rPr>
              <w:t>katalogowy</w:t>
            </w:r>
          </w:p>
        </w:tc>
        <w:tc>
          <w:tcPr>
            <w:tcW w:w="1581" w:type="dxa"/>
            <w:tcBorders>
              <w:top w:val="single" w:sz="4" w:space="0" w:color="000000"/>
              <w:left w:val="single" w:sz="4" w:space="0" w:color="000000"/>
              <w:bottom w:val="single" w:sz="4" w:space="0" w:color="000000"/>
              <w:right w:val="single" w:sz="4" w:space="0" w:color="000000"/>
            </w:tcBorders>
          </w:tcPr>
          <w:p w14:paraId="261AC1A3" w14:textId="77777777" w:rsidR="00464CE4" w:rsidRPr="00F007DA" w:rsidRDefault="00464CE4" w:rsidP="005B1EB3">
            <w:pPr>
              <w:pStyle w:val="Tekstpodstawowy33"/>
              <w:snapToGrid w:val="0"/>
              <w:spacing w:line="271" w:lineRule="auto"/>
              <w:ind w:right="-2"/>
              <w:jc w:val="center"/>
              <w:rPr>
                <w:rFonts w:ascii="Calibri" w:hAnsi="Calibri" w:cs="Calibri"/>
                <w:b/>
                <w:color w:val="auto"/>
                <w:szCs w:val="22"/>
              </w:rPr>
            </w:pPr>
            <w:r w:rsidRPr="00F007DA">
              <w:rPr>
                <w:rFonts w:ascii="Calibri" w:hAnsi="Calibri" w:cs="Calibri"/>
                <w:b/>
                <w:color w:val="auto"/>
                <w:szCs w:val="22"/>
              </w:rPr>
              <w:t>Ilość</w:t>
            </w:r>
          </w:p>
        </w:tc>
      </w:tr>
      <w:tr w:rsidR="00464CE4" w:rsidRPr="00F007DA" w14:paraId="1DFFA5FA" w14:textId="77777777" w:rsidTr="00064BC0">
        <w:trPr>
          <w:trHeight w:val="347"/>
        </w:trPr>
        <w:tc>
          <w:tcPr>
            <w:tcW w:w="535" w:type="dxa"/>
            <w:tcBorders>
              <w:top w:val="single" w:sz="4" w:space="0" w:color="000000"/>
              <w:left w:val="single" w:sz="4" w:space="0" w:color="000000"/>
              <w:bottom w:val="single" w:sz="4" w:space="0" w:color="000000"/>
            </w:tcBorders>
          </w:tcPr>
          <w:p w14:paraId="286078C1" w14:textId="77777777" w:rsidR="00464CE4" w:rsidRPr="00F007DA" w:rsidRDefault="00464CE4" w:rsidP="005B1EB3">
            <w:pPr>
              <w:pStyle w:val="Tekstpodstawowy33"/>
              <w:snapToGrid w:val="0"/>
              <w:spacing w:line="271" w:lineRule="auto"/>
              <w:ind w:right="-2"/>
              <w:rPr>
                <w:rFonts w:ascii="Calibri" w:hAnsi="Calibri" w:cs="Calibri"/>
                <w:color w:val="auto"/>
                <w:szCs w:val="22"/>
              </w:rPr>
            </w:pPr>
          </w:p>
        </w:tc>
        <w:tc>
          <w:tcPr>
            <w:tcW w:w="2515" w:type="dxa"/>
            <w:tcBorders>
              <w:top w:val="single" w:sz="4" w:space="0" w:color="000000"/>
              <w:left w:val="single" w:sz="4" w:space="0" w:color="000000"/>
              <w:bottom w:val="single" w:sz="4" w:space="0" w:color="000000"/>
            </w:tcBorders>
          </w:tcPr>
          <w:p w14:paraId="18054DEC" w14:textId="77777777" w:rsidR="00464CE4" w:rsidRPr="00F007DA" w:rsidRDefault="00464CE4" w:rsidP="005B1EB3">
            <w:pPr>
              <w:pStyle w:val="Tekstpodstawowy33"/>
              <w:snapToGrid w:val="0"/>
              <w:spacing w:line="271" w:lineRule="auto"/>
              <w:ind w:right="-2"/>
              <w:rPr>
                <w:rFonts w:ascii="Calibri" w:hAnsi="Calibri" w:cs="Calibri"/>
                <w:color w:val="auto"/>
                <w:szCs w:val="22"/>
              </w:rPr>
            </w:pPr>
          </w:p>
        </w:tc>
        <w:tc>
          <w:tcPr>
            <w:tcW w:w="4113" w:type="dxa"/>
            <w:tcBorders>
              <w:top w:val="single" w:sz="4" w:space="0" w:color="000000"/>
              <w:left w:val="single" w:sz="4" w:space="0" w:color="000000"/>
              <w:bottom w:val="single" w:sz="4" w:space="0" w:color="000000"/>
              <w:right w:val="single" w:sz="4" w:space="0" w:color="000000"/>
            </w:tcBorders>
          </w:tcPr>
          <w:p w14:paraId="1E8B06FE" w14:textId="77777777" w:rsidR="00464CE4" w:rsidRPr="00F007DA" w:rsidRDefault="00464CE4" w:rsidP="005B1EB3">
            <w:pPr>
              <w:pStyle w:val="Tekstpodstawowy33"/>
              <w:snapToGrid w:val="0"/>
              <w:spacing w:line="271" w:lineRule="auto"/>
              <w:ind w:right="-2"/>
              <w:rPr>
                <w:rFonts w:ascii="Calibri" w:hAnsi="Calibri" w:cs="Calibri"/>
                <w:color w:val="auto"/>
                <w:szCs w:val="22"/>
              </w:rPr>
            </w:pPr>
          </w:p>
        </w:tc>
        <w:tc>
          <w:tcPr>
            <w:tcW w:w="1581" w:type="dxa"/>
            <w:tcBorders>
              <w:top w:val="single" w:sz="4" w:space="0" w:color="000000"/>
              <w:left w:val="single" w:sz="4" w:space="0" w:color="000000"/>
              <w:bottom w:val="single" w:sz="4" w:space="0" w:color="000000"/>
              <w:right w:val="single" w:sz="4" w:space="0" w:color="000000"/>
            </w:tcBorders>
          </w:tcPr>
          <w:p w14:paraId="5697F0D9" w14:textId="77777777" w:rsidR="00464CE4" w:rsidRPr="00F007DA" w:rsidRDefault="00464CE4" w:rsidP="005B1EB3">
            <w:pPr>
              <w:pStyle w:val="Tekstpodstawowy33"/>
              <w:snapToGrid w:val="0"/>
              <w:spacing w:line="271" w:lineRule="auto"/>
              <w:ind w:right="-2"/>
              <w:rPr>
                <w:rFonts w:ascii="Calibri" w:hAnsi="Calibri" w:cs="Calibri"/>
                <w:color w:val="auto"/>
                <w:szCs w:val="22"/>
              </w:rPr>
            </w:pPr>
          </w:p>
        </w:tc>
      </w:tr>
      <w:tr w:rsidR="00464CE4" w:rsidRPr="00F007DA" w14:paraId="68DCA224" w14:textId="77777777" w:rsidTr="00064BC0">
        <w:trPr>
          <w:trHeight w:val="347"/>
        </w:trPr>
        <w:tc>
          <w:tcPr>
            <w:tcW w:w="535" w:type="dxa"/>
            <w:tcBorders>
              <w:top w:val="single" w:sz="4" w:space="0" w:color="000000"/>
              <w:left w:val="single" w:sz="4" w:space="0" w:color="000000"/>
              <w:bottom w:val="single" w:sz="4" w:space="0" w:color="000000"/>
            </w:tcBorders>
          </w:tcPr>
          <w:p w14:paraId="738F25EF" w14:textId="77777777" w:rsidR="00464CE4" w:rsidRPr="00F007DA" w:rsidRDefault="00464CE4" w:rsidP="005B1EB3">
            <w:pPr>
              <w:pStyle w:val="Tekstpodstawowy33"/>
              <w:snapToGrid w:val="0"/>
              <w:spacing w:line="271" w:lineRule="auto"/>
              <w:ind w:right="-2"/>
              <w:rPr>
                <w:rFonts w:ascii="Calibri" w:hAnsi="Calibri" w:cs="Calibri"/>
                <w:color w:val="auto"/>
                <w:szCs w:val="22"/>
              </w:rPr>
            </w:pPr>
          </w:p>
        </w:tc>
        <w:tc>
          <w:tcPr>
            <w:tcW w:w="2515" w:type="dxa"/>
            <w:tcBorders>
              <w:top w:val="single" w:sz="4" w:space="0" w:color="000000"/>
              <w:left w:val="single" w:sz="4" w:space="0" w:color="000000"/>
              <w:bottom w:val="single" w:sz="4" w:space="0" w:color="000000"/>
            </w:tcBorders>
          </w:tcPr>
          <w:p w14:paraId="55AF31EA" w14:textId="77777777" w:rsidR="00464CE4" w:rsidRPr="00F007DA" w:rsidRDefault="00464CE4" w:rsidP="005B1EB3">
            <w:pPr>
              <w:pStyle w:val="Tekstpodstawowy33"/>
              <w:snapToGrid w:val="0"/>
              <w:spacing w:line="271" w:lineRule="auto"/>
              <w:ind w:right="-2"/>
              <w:rPr>
                <w:rFonts w:ascii="Calibri" w:hAnsi="Calibri" w:cs="Calibri"/>
                <w:color w:val="auto"/>
                <w:szCs w:val="22"/>
              </w:rPr>
            </w:pPr>
          </w:p>
        </w:tc>
        <w:tc>
          <w:tcPr>
            <w:tcW w:w="4113" w:type="dxa"/>
            <w:tcBorders>
              <w:top w:val="single" w:sz="4" w:space="0" w:color="000000"/>
              <w:left w:val="single" w:sz="4" w:space="0" w:color="000000"/>
              <w:bottom w:val="single" w:sz="4" w:space="0" w:color="000000"/>
              <w:right w:val="single" w:sz="4" w:space="0" w:color="000000"/>
            </w:tcBorders>
          </w:tcPr>
          <w:p w14:paraId="3D1AD405" w14:textId="77777777" w:rsidR="00464CE4" w:rsidRPr="00F007DA" w:rsidRDefault="00464CE4" w:rsidP="005B1EB3">
            <w:pPr>
              <w:pStyle w:val="Tekstpodstawowy33"/>
              <w:snapToGrid w:val="0"/>
              <w:spacing w:line="271" w:lineRule="auto"/>
              <w:ind w:right="-2"/>
              <w:rPr>
                <w:rFonts w:ascii="Calibri" w:hAnsi="Calibri" w:cs="Calibri"/>
                <w:color w:val="auto"/>
                <w:szCs w:val="22"/>
              </w:rPr>
            </w:pPr>
          </w:p>
        </w:tc>
        <w:tc>
          <w:tcPr>
            <w:tcW w:w="1581" w:type="dxa"/>
            <w:tcBorders>
              <w:top w:val="single" w:sz="4" w:space="0" w:color="000000"/>
              <w:left w:val="single" w:sz="4" w:space="0" w:color="000000"/>
              <w:bottom w:val="single" w:sz="4" w:space="0" w:color="000000"/>
              <w:right w:val="single" w:sz="4" w:space="0" w:color="000000"/>
            </w:tcBorders>
          </w:tcPr>
          <w:p w14:paraId="4944A0E1" w14:textId="77777777" w:rsidR="00464CE4" w:rsidRPr="00F007DA" w:rsidRDefault="00464CE4" w:rsidP="005B1EB3">
            <w:pPr>
              <w:pStyle w:val="Tekstpodstawowy33"/>
              <w:snapToGrid w:val="0"/>
              <w:spacing w:line="271" w:lineRule="auto"/>
              <w:ind w:right="-2"/>
              <w:rPr>
                <w:rFonts w:ascii="Calibri" w:hAnsi="Calibri" w:cs="Calibri"/>
                <w:color w:val="auto"/>
                <w:szCs w:val="22"/>
              </w:rPr>
            </w:pPr>
          </w:p>
        </w:tc>
      </w:tr>
    </w:tbl>
    <w:p w14:paraId="73452713" w14:textId="77777777" w:rsidR="00AD236E" w:rsidRPr="00F007DA" w:rsidRDefault="00AD236E" w:rsidP="005B1EB3">
      <w:pPr>
        <w:pStyle w:val="Tekstpodstawowy33"/>
        <w:spacing w:line="271" w:lineRule="auto"/>
        <w:ind w:left="284" w:right="-2" w:hanging="284"/>
        <w:rPr>
          <w:rFonts w:ascii="Calibri" w:hAnsi="Calibri" w:cs="Calibri"/>
          <w:color w:val="auto"/>
          <w:szCs w:val="22"/>
        </w:rPr>
      </w:pPr>
    </w:p>
    <w:p w14:paraId="3EF9089A" w14:textId="21B73E56" w:rsidR="00AD236E" w:rsidRPr="00F007DA" w:rsidRDefault="00AD236E" w:rsidP="00AF3C81">
      <w:pPr>
        <w:pStyle w:val="Tekstpodstawowy3"/>
        <w:numPr>
          <w:ilvl w:val="0"/>
          <w:numId w:val="6"/>
        </w:numPr>
        <w:tabs>
          <w:tab w:val="clear" w:pos="783"/>
          <w:tab w:val="num" w:pos="284"/>
        </w:tabs>
        <w:spacing w:after="0" w:line="271" w:lineRule="auto"/>
        <w:ind w:left="284" w:right="-2" w:hanging="284"/>
        <w:jc w:val="both"/>
        <w:rPr>
          <w:rFonts w:ascii="Calibri" w:hAnsi="Calibri" w:cs="Calibri"/>
          <w:color w:val="auto"/>
          <w:sz w:val="22"/>
          <w:szCs w:val="22"/>
        </w:rPr>
      </w:pPr>
      <w:r w:rsidRPr="00F007DA">
        <w:rPr>
          <w:rFonts w:ascii="Calibri" w:hAnsi="Calibri" w:cs="Calibri"/>
          <w:color w:val="auto"/>
          <w:sz w:val="22"/>
          <w:szCs w:val="22"/>
        </w:rPr>
        <w:t>Po przeprowadzeniu czynności sprawdzających, Zamawiający stwierdził, że przedmiot zamówienia został przez Wykonawcę zrealizowany zgodnie z postanowieniami SWZ, ofertą Wykonawcy i ww. umową oraz prawidłowo funkcjonuje. Odbioru dokonano bez zastrzeżeń.</w:t>
      </w:r>
    </w:p>
    <w:p w14:paraId="72CBC9CB" w14:textId="77777777" w:rsidR="00AD236E" w:rsidRPr="00F007DA" w:rsidRDefault="00AD236E" w:rsidP="00AF3C81">
      <w:pPr>
        <w:pStyle w:val="Tekstpodstawowy3"/>
        <w:numPr>
          <w:ilvl w:val="0"/>
          <w:numId w:val="6"/>
        </w:numPr>
        <w:tabs>
          <w:tab w:val="clear" w:pos="783"/>
          <w:tab w:val="num" w:pos="284"/>
        </w:tabs>
        <w:spacing w:after="0" w:line="271" w:lineRule="auto"/>
        <w:ind w:left="284" w:right="-2" w:hanging="284"/>
        <w:jc w:val="both"/>
        <w:rPr>
          <w:rFonts w:ascii="Calibri" w:hAnsi="Calibri" w:cs="Calibri"/>
          <w:b/>
          <w:color w:val="auto"/>
          <w:sz w:val="22"/>
          <w:szCs w:val="22"/>
        </w:rPr>
      </w:pPr>
      <w:r w:rsidRPr="00F007DA">
        <w:rPr>
          <w:rFonts w:ascii="Calibri" w:hAnsi="Calibri" w:cs="Calibri"/>
          <w:b/>
          <w:color w:val="auto"/>
          <w:sz w:val="22"/>
          <w:szCs w:val="22"/>
        </w:rPr>
        <w:t>Niniejszy protokół, po jego obustronnym podpisaniu, stanowi podstawę do wystawienia faktury przez Wykonawcę.</w:t>
      </w:r>
    </w:p>
    <w:p w14:paraId="0F096663" w14:textId="77777777" w:rsidR="00AD236E" w:rsidRPr="00F007DA" w:rsidRDefault="00AD236E" w:rsidP="00AF3C81">
      <w:pPr>
        <w:pStyle w:val="Tekstpodstawowy3"/>
        <w:numPr>
          <w:ilvl w:val="0"/>
          <w:numId w:val="6"/>
        </w:numPr>
        <w:tabs>
          <w:tab w:val="clear" w:pos="783"/>
          <w:tab w:val="num" w:pos="284"/>
        </w:tabs>
        <w:spacing w:after="0" w:line="271" w:lineRule="auto"/>
        <w:ind w:left="284" w:right="-2" w:hanging="284"/>
        <w:jc w:val="both"/>
        <w:rPr>
          <w:rFonts w:ascii="Calibri" w:hAnsi="Calibri" w:cs="Calibri"/>
          <w:color w:val="auto"/>
          <w:sz w:val="22"/>
          <w:szCs w:val="22"/>
        </w:rPr>
      </w:pPr>
      <w:r w:rsidRPr="00F007DA">
        <w:rPr>
          <w:rFonts w:ascii="Calibri" w:hAnsi="Calibri" w:cs="Calibri"/>
          <w:color w:val="auto"/>
          <w:sz w:val="22"/>
          <w:szCs w:val="22"/>
        </w:rPr>
        <w:t>Niniejszy protokół sporządzono w 2 jednobrzmiących egzemplarzach, po jednym dla każdej ze stron.</w:t>
      </w:r>
    </w:p>
    <w:p w14:paraId="676E4E8A" w14:textId="77777777" w:rsidR="009308E0" w:rsidRPr="00F007DA" w:rsidRDefault="009308E0" w:rsidP="005B1EB3">
      <w:pPr>
        <w:pStyle w:val="Tekstpodstawowy3"/>
        <w:spacing w:after="0" w:line="271" w:lineRule="auto"/>
        <w:ind w:right="-2"/>
        <w:jc w:val="center"/>
        <w:rPr>
          <w:rFonts w:ascii="Calibri" w:hAnsi="Calibri" w:cs="Calibri"/>
          <w:color w:val="auto"/>
          <w:sz w:val="22"/>
          <w:szCs w:val="22"/>
        </w:rPr>
      </w:pPr>
    </w:p>
    <w:p w14:paraId="3EE6715C" w14:textId="77777777" w:rsidR="009308E0" w:rsidRPr="00F007DA" w:rsidRDefault="009308E0" w:rsidP="005B1EB3">
      <w:pPr>
        <w:pStyle w:val="Tekstpodstawowy3"/>
        <w:spacing w:after="0" w:line="271" w:lineRule="auto"/>
        <w:ind w:right="-2"/>
        <w:jc w:val="center"/>
        <w:rPr>
          <w:rFonts w:ascii="Calibri" w:hAnsi="Calibri" w:cs="Calibri"/>
          <w:color w:val="auto"/>
          <w:sz w:val="22"/>
          <w:szCs w:val="22"/>
        </w:rPr>
      </w:pPr>
    </w:p>
    <w:p w14:paraId="642C0FD3" w14:textId="28B83C1A" w:rsidR="00AD236E" w:rsidRPr="00F007DA" w:rsidRDefault="00AD236E" w:rsidP="005B1EB3">
      <w:pPr>
        <w:pStyle w:val="Tekstpodstawowy3"/>
        <w:spacing w:after="0" w:line="271" w:lineRule="auto"/>
        <w:ind w:right="-2"/>
        <w:jc w:val="center"/>
        <w:rPr>
          <w:rFonts w:ascii="Calibri" w:hAnsi="Calibri" w:cs="Calibri"/>
          <w:color w:val="auto"/>
          <w:sz w:val="22"/>
          <w:szCs w:val="22"/>
        </w:rPr>
      </w:pPr>
      <w:r w:rsidRPr="00F007DA">
        <w:rPr>
          <w:rFonts w:ascii="Calibri" w:hAnsi="Calibri" w:cs="Calibri"/>
          <w:color w:val="auto"/>
          <w:sz w:val="22"/>
          <w:szCs w:val="22"/>
        </w:rPr>
        <w:t>Za Wykonawcę</w:t>
      </w:r>
      <w:r w:rsidRPr="00F007DA">
        <w:rPr>
          <w:rFonts w:ascii="Calibri" w:hAnsi="Calibri" w:cs="Calibri"/>
          <w:color w:val="auto"/>
          <w:sz w:val="22"/>
          <w:szCs w:val="22"/>
        </w:rPr>
        <w:tab/>
      </w:r>
      <w:r w:rsidRPr="00F007DA">
        <w:rPr>
          <w:rFonts w:ascii="Calibri" w:hAnsi="Calibri" w:cs="Calibri"/>
          <w:color w:val="auto"/>
          <w:sz w:val="22"/>
          <w:szCs w:val="22"/>
        </w:rPr>
        <w:tab/>
      </w:r>
      <w:r w:rsidRPr="00F007DA">
        <w:rPr>
          <w:rFonts w:ascii="Calibri" w:hAnsi="Calibri" w:cs="Calibri"/>
          <w:color w:val="auto"/>
          <w:sz w:val="22"/>
          <w:szCs w:val="22"/>
        </w:rPr>
        <w:tab/>
      </w:r>
      <w:r w:rsidRPr="00F007DA">
        <w:rPr>
          <w:rFonts w:ascii="Calibri" w:hAnsi="Calibri" w:cs="Calibri"/>
          <w:color w:val="auto"/>
          <w:sz w:val="22"/>
          <w:szCs w:val="22"/>
        </w:rPr>
        <w:tab/>
        <w:t>Za Zamawiającego</w:t>
      </w:r>
    </w:p>
    <w:p w14:paraId="291E3E9C" w14:textId="77777777" w:rsidR="009308E0" w:rsidRPr="00F007DA" w:rsidRDefault="009308E0" w:rsidP="005B1EB3">
      <w:pPr>
        <w:pStyle w:val="Tekstpodstawowy3"/>
        <w:spacing w:after="0" w:line="271" w:lineRule="auto"/>
        <w:ind w:right="-2"/>
        <w:rPr>
          <w:rFonts w:ascii="Calibri" w:hAnsi="Calibri" w:cs="Calibri"/>
          <w:b/>
          <w:color w:val="auto"/>
          <w:sz w:val="22"/>
          <w:szCs w:val="22"/>
          <w:u w:val="single"/>
        </w:rPr>
      </w:pPr>
      <w:bookmarkStart w:id="305" w:name="_Toc243703509"/>
    </w:p>
    <w:p w14:paraId="259F9E9E" w14:textId="77777777" w:rsidR="009308E0" w:rsidRPr="00F007DA" w:rsidRDefault="009308E0" w:rsidP="005B1EB3">
      <w:pPr>
        <w:pStyle w:val="Tekstpodstawowy3"/>
        <w:spacing w:after="0" w:line="271" w:lineRule="auto"/>
        <w:ind w:right="-2"/>
        <w:rPr>
          <w:rFonts w:ascii="Calibri" w:hAnsi="Calibri" w:cs="Calibri"/>
          <w:b/>
          <w:color w:val="auto"/>
          <w:sz w:val="22"/>
          <w:szCs w:val="22"/>
          <w:u w:val="single"/>
        </w:rPr>
      </w:pPr>
    </w:p>
    <w:p w14:paraId="3AF1EADD" w14:textId="77777777" w:rsidR="009308E0" w:rsidRPr="00F007DA" w:rsidRDefault="009308E0" w:rsidP="005B1EB3">
      <w:pPr>
        <w:pStyle w:val="Tekstpodstawowy3"/>
        <w:spacing w:after="0" w:line="271" w:lineRule="auto"/>
        <w:ind w:right="-2"/>
        <w:rPr>
          <w:rFonts w:ascii="Calibri" w:hAnsi="Calibri" w:cs="Calibri"/>
          <w:b/>
          <w:color w:val="auto"/>
          <w:sz w:val="22"/>
          <w:szCs w:val="22"/>
          <w:u w:val="single"/>
        </w:rPr>
      </w:pPr>
    </w:p>
    <w:p w14:paraId="6EBAD07D" w14:textId="5431813B" w:rsidR="00AD236E" w:rsidRPr="00F007DA" w:rsidRDefault="00AD236E" w:rsidP="005B1EB3">
      <w:pPr>
        <w:pStyle w:val="Tekstpodstawowy3"/>
        <w:spacing w:after="0" w:line="271" w:lineRule="auto"/>
        <w:ind w:right="-2"/>
        <w:rPr>
          <w:rFonts w:ascii="Calibri" w:hAnsi="Calibri" w:cs="Calibri"/>
          <w:b/>
          <w:color w:val="auto"/>
          <w:sz w:val="22"/>
          <w:szCs w:val="22"/>
          <w:u w:val="single"/>
        </w:rPr>
      </w:pPr>
      <w:r w:rsidRPr="00F007DA">
        <w:rPr>
          <w:rFonts w:ascii="Calibri" w:hAnsi="Calibri" w:cs="Calibri"/>
          <w:b/>
          <w:color w:val="auto"/>
          <w:sz w:val="22"/>
          <w:szCs w:val="22"/>
          <w:u w:val="single"/>
        </w:rPr>
        <w:t>Uwaga dla sporządzających niniejszy protokół:</w:t>
      </w:r>
    </w:p>
    <w:p w14:paraId="0FDD3F1A" w14:textId="77777777" w:rsidR="00AD236E" w:rsidRPr="00F007DA" w:rsidRDefault="00AD236E" w:rsidP="005B1EB3">
      <w:pPr>
        <w:pStyle w:val="Tekstpodstawowy3"/>
        <w:spacing w:after="0" w:line="271" w:lineRule="auto"/>
        <w:ind w:right="-2"/>
        <w:rPr>
          <w:rFonts w:ascii="Calibri" w:hAnsi="Calibri" w:cs="Calibri"/>
          <w:color w:val="auto"/>
          <w:sz w:val="22"/>
          <w:szCs w:val="22"/>
        </w:rPr>
      </w:pPr>
      <w:r w:rsidRPr="00F007DA">
        <w:rPr>
          <w:rFonts w:ascii="Calibri" w:hAnsi="Calibri" w:cs="Calibri"/>
          <w:color w:val="auto"/>
          <w:sz w:val="22"/>
          <w:szCs w:val="22"/>
        </w:rPr>
        <w:t>Sporządzając protokół proszę usunąć:</w:t>
      </w:r>
    </w:p>
    <w:p w14:paraId="35CA8D4E" w14:textId="77777777" w:rsidR="00AD236E" w:rsidRPr="00F007DA" w:rsidRDefault="00AD236E" w:rsidP="00AF3C81">
      <w:pPr>
        <w:pStyle w:val="Tekstpodstawowy3"/>
        <w:numPr>
          <w:ilvl w:val="0"/>
          <w:numId w:val="25"/>
        </w:numPr>
        <w:spacing w:after="0" w:line="271" w:lineRule="auto"/>
        <w:ind w:left="284" w:right="-2" w:hanging="284"/>
        <w:rPr>
          <w:rFonts w:ascii="Calibri" w:hAnsi="Calibri" w:cs="Calibri"/>
          <w:color w:val="auto"/>
          <w:sz w:val="22"/>
          <w:szCs w:val="22"/>
        </w:rPr>
      </w:pPr>
      <w:r w:rsidRPr="00F007DA">
        <w:rPr>
          <w:rFonts w:ascii="Calibri" w:hAnsi="Calibri" w:cs="Calibri"/>
          <w:color w:val="auto"/>
          <w:sz w:val="22"/>
          <w:szCs w:val="22"/>
        </w:rPr>
        <w:t>Powyższą uwagę;</w:t>
      </w:r>
    </w:p>
    <w:p w14:paraId="369BC067" w14:textId="77777777" w:rsidR="00AD236E" w:rsidRPr="00F007DA" w:rsidRDefault="00AD236E" w:rsidP="00AF3C81">
      <w:pPr>
        <w:pStyle w:val="Tekstpodstawowy3"/>
        <w:numPr>
          <w:ilvl w:val="0"/>
          <w:numId w:val="25"/>
        </w:numPr>
        <w:spacing w:after="0" w:line="271" w:lineRule="auto"/>
        <w:ind w:left="284" w:right="-2" w:hanging="284"/>
        <w:rPr>
          <w:rFonts w:ascii="Calibri" w:hAnsi="Calibri" w:cs="Calibri"/>
          <w:color w:val="auto"/>
          <w:sz w:val="22"/>
          <w:szCs w:val="22"/>
        </w:rPr>
      </w:pPr>
      <w:r w:rsidRPr="00F007DA">
        <w:rPr>
          <w:rFonts w:ascii="Calibri" w:hAnsi="Calibri" w:cs="Calibri"/>
          <w:color w:val="auto"/>
          <w:sz w:val="22"/>
          <w:szCs w:val="22"/>
        </w:rPr>
        <w:t>Słowo „Wzór” w tytule;</w:t>
      </w:r>
    </w:p>
    <w:p w14:paraId="68D8DB9D" w14:textId="71A1EF3E" w:rsidR="00D511BC" w:rsidRPr="00F007DA" w:rsidRDefault="00AD236E" w:rsidP="00AF3C81">
      <w:pPr>
        <w:pStyle w:val="Tekstpodstawowy3"/>
        <w:numPr>
          <w:ilvl w:val="0"/>
          <w:numId w:val="25"/>
        </w:numPr>
        <w:spacing w:after="0" w:line="271" w:lineRule="auto"/>
        <w:ind w:left="284" w:right="-2" w:hanging="284"/>
        <w:rPr>
          <w:rFonts w:ascii="Calibri" w:hAnsi="Calibri" w:cs="Calibri"/>
          <w:sz w:val="22"/>
          <w:szCs w:val="22"/>
        </w:rPr>
      </w:pPr>
      <w:r w:rsidRPr="00F007DA">
        <w:rPr>
          <w:rFonts w:ascii="Calibri" w:hAnsi="Calibri" w:cs="Calibri"/>
          <w:color w:val="auto"/>
          <w:sz w:val="22"/>
          <w:szCs w:val="22"/>
        </w:rPr>
        <w:t xml:space="preserve">Słowa Załącznik nr 3 do umowy. </w:t>
      </w:r>
      <w:bookmarkStart w:id="306" w:name="_Toc69214963"/>
      <w:bookmarkEnd w:id="305"/>
      <w:r w:rsidR="001C57EA" w:rsidRPr="00F007DA" w:rsidDel="001C57EA">
        <w:rPr>
          <w:rFonts w:ascii="Calibri" w:hAnsi="Calibri" w:cs="Calibri"/>
          <w:sz w:val="22"/>
          <w:szCs w:val="22"/>
        </w:rPr>
        <w:t xml:space="preserve"> </w:t>
      </w:r>
      <w:bookmarkStart w:id="307" w:name="__DdeLink__29613_1690064395"/>
      <w:bookmarkEnd w:id="306"/>
      <w:bookmarkEnd w:id="307"/>
    </w:p>
    <w:p w14:paraId="0B5DF44D" w14:textId="6DA3A78C" w:rsidR="003A1240" w:rsidRPr="00F007DA" w:rsidRDefault="003A1240" w:rsidP="003A1240">
      <w:pPr>
        <w:pStyle w:val="Nagwek1"/>
        <w:numPr>
          <w:ilvl w:val="0"/>
          <w:numId w:val="2"/>
        </w:numPr>
        <w:pBdr>
          <w:top w:val="none" w:sz="4" w:space="0" w:color="000000"/>
          <w:left w:val="none" w:sz="4" w:space="0" w:color="000000"/>
          <w:bottom w:val="none" w:sz="4" w:space="0" w:color="000000"/>
          <w:right w:val="none" w:sz="4" w:space="0" w:color="000000"/>
          <w:between w:val="none" w:sz="4" w:space="0" w:color="000000"/>
        </w:pBdr>
        <w:spacing w:line="271" w:lineRule="auto"/>
        <w:contextualSpacing/>
        <w:rPr>
          <w:rFonts w:ascii="Calibri" w:hAnsi="Calibri" w:cs="Calibri"/>
          <w:sz w:val="22"/>
        </w:rPr>
      </w:pPr>
      <w:r w:rsidRPr="00F007DA">
        <w:rPr>
          <w:rFonts w:ascii="Calibri" w:hAnsi="Calibri" w:cs="Calibri"/>
          <w:sz w:val="22"/>
        </w:rPr>
        <w:lastRenderedPageBreak/>
        <w:t>SZCZEGÓŁOWE WYMAGANIA DOTYCZĄCE PRZEDMIOTU ZAMÓWIENIA</w:t>
      </w:r>
    </w:p>
    <w:p w14:paraId="2E71E2A6" w14:textId="77777777" w:rsidR="003A1240" w:rsidRPr="00F007DA" w:rsidRDefault="003A1240" w:rsidP="003A1240">
      <w:pPr>
        <w:spacing w:line="271" w:lineRule="auto"/>
        <w:contextualSpacing/>
        <w:rPr>
          <w:rFonts w:ascii="Calibri" w:hAnsi="Calibri" w:cs="Calibri"/>
          <w:sz w:val="22"/>
        </w:rPr>
      </w:pPr>
    </w:p>
    <w:p w14:paraId="12D6B44D" w14:textId="1FA57721" w:rsidR="001F48DE" w:rsidRPr="00AF3C81" w:rsidRDefault="001F48DE" w:rsidP="00AF3C81">
      <w:pPr>
        <w:spacing w:line="271" w:lineRule="auto"/>
        <w:jc w:val="both"/>
        <w:rPr>
          <w:rFonts w:ascii="Calibri" w:hAnsi="Calibri" w:cs="Calibri"/>
          <w:sz w:val="22"/>
        </w:rPr>
      </w:pPr>
      <w:r w:rsidRPr="00AF3C81">
        <w:rPr>
          <w:rFonts w:ascii="Calibri" w:hAnsi="Calibri" w:cs="Calibri"/>
          <w:sz w:val="22"/>
        </w:rPr>
        <w:t>W ramach postepowania należy dostarczyć do Zamawiającego 5 identycznych zestawów komputerowych.</w:t>
      </w:r>
      <w:r w:rsidR="006803BB">
        <w:rPr>
          <w:rFonts w:ascii="Calibri" w:hAnsi="Calibri" w:cs="Calibri"/>
          <w:sz w:val="22"/>
        </w:rPr>
        <w:t xml:space="preserve"> </w:t>
      </w:r>
      <w:r w:rsidRPr="00AF3C81">
        <w:rPr>
          <w:rFonts w:ascii="Calibri" w:hAnsi="Calibri" w:cs="Calibri"/>
          <w:sz w:val="22"/>
        </w:rPr>
        <w:t>Poniższe wymagania dotyczą pojedynczego zestawu:</w:t>
      </w:r>
    </w:p>
    <w:p w14:paraId="7FA07F88" w14:textId="77777777" w:rsidR="006803BB" w:rsidRDefault="006803BB" w:rsidP="001F48DE">
      <w:pPr>
        <w:spacing w:line="271" w:lineRule="auto"/>
        <w:rPr>
          <w:rFonts w:ascii="Calibri" w:hAnsi="Calibri" w:cs="Calibri"/>
          <w:b/>
          <w:sz w:val="22"/>
          <w:szCs w:val="22"/>
        </w:rPr>
      </w:pPr>
    </w:p>
    <w:p w14:paraId="29CC97CD" w14:textId="53C31F9C" w:rsidR="001F48DE" w:rsidRPr="00AF3C81" w:rsidRDefault="001F48DE" w:rsidP="001F48DE">
      <w:pPr>
        <w:spacing w:line="271" w:lineRule="auto"/>
        <w:rPr>
          <w:rFonts w:ascii="Calibri" w:hAnsi="Calibri" w:cs="Calibri"/>
          <w:b/>
          <w:sz w:val="22"/>
          <w:szCs w:val="22"/>
        </w:rPr>
      </w:pPr>
      <w:r w:rsidRPr="00AF3C81">
        <w:rPr>
          <w:rFonts w:ascii="Calibri" w:hAnsi="Calibri" w:cs="Calibri"/>
          <w:b/>
          <w:sz w:val="22"/>
          <w:szCs w:val="22"/>
        </w:rPr>
        <w:t xml:space="preserve">ZESTAW KOMPUTEROWY </w:t>
      </w:r>
    </w:p>
    <w:tbl>
      <w:tblPr>
        <w:tblStyle w:val="Tabela-Siatka1"/>
        <w:tblW w:w="4947" w:type="pct"/>
        <w:tblInd w:w="-5" w:type="dxa"/>
        <w:tblLayout w:type="fixed"/>
        <w:tblLook w:val="04A0" w:firstRow="1" w:lastRow="0" w:firstColumn="1" w:lastColumn="0" w:noHBand="0" w:noVBand="1"/>
      </w:tblPr>
      <w:tblGrid>
        <w:gridCol w:w="973"/>
        <w:gridCol w:w="6608"/>
        <w:gridCol w:w="1665"/>
      </w:tblGrid>
      <w:tr w:rsidR="00BE503A" w:rsidRPr="00AF3C81" w14:paraId="1A5A2C93" w14:textId="77777777" w:rsidTr="00AF3C81">
        <w:trPr>
          <w:cantSplit/>
          <w:trHeight w:val="666"/>
        </w:trPr>
        <w:tc>
          <w:tcPr>
            <w:tcW w:w="993" w:type="dxa"/>
            <w:vAlign w:val="center"/>
          </w:tcPr>
          <w:p w14:paraId="2DC3A5B1" w14:textId="77777777" w:rsidR="001F48DE" w:rsidRPr="00AF3C81" w:rsidRDefault="001F48DE" w:rsidP="00AF3C81">
            <w:pPr>
              <w:spacing w:line="271" w:lineRule="auto"/>
              <w:jc w:val="center"/>
              <w:rPr>
                <w:rFonts w:ascii="Calibri" w:hAnsi="Calibri" w:cs="Calibri"/>
                <w:b/>
                <w:bCs/>
                <w:sz w:val="22"/>
                <w:szCs w:val="22"/>
              </w:rPr>
            </w:pPr>
            <w:r w:rsidRPr="00AF3C81">
              <w:rPr>
                <w:rFonts w:ascii="Calibri" w:hAnsi="Calibri" w:cs="Calibri"/>
                <w:b/>
                <w:bCs/>
                <w:sz w:val="22"/>
                <w:szCs w:val="22"/>
              </w:rPr>
              <w:t>Pozycja (Lp.)</w:t>
            </w:r>
          </w:p>
        </w:tc>
        <w:tc>
          <w:tcPr>
            <w:tcW w:w="6775" w:type="dxa"/>
            <w:vAlign w:val="center"/>
            <w:hideMark/>
          </w:tcPr>
          <w:p w14:paraId="45B83AE3" w14:textId="77777777" w:rsidR="001F48DE" w:rsidRPr="00AF3C81" w:rsidRDefault="001F48DE" w:rsidP="00AF3C81">
            <w:pPr>
              <w:spacing w:line="271" w:lineRule="auto"/>
              <w:jc w:val="center"/>
              <w:rPr>
                <w:rFonts w:ascii="Calibri" w:hAnsi="Calibri" w:cs="Calibri"/>
                <w:b/>
                <w:bCs/>
                <w:sz w:val="22"/>
                <w:szCs w:val="22"/>
              </w:rPr>
            </w:pPr>
            <w:r w:rsidRPr="00AF3C81">
              <w:rPr>
                <w:rFonts w:ascii="Calibri" w:hAnsi="Calibri" w:cs="Calibri"/>
                <w:b/>
                <w:bCs/>
                <w:sz w:val="22"/>
                <w:szCs w:val="22"/>
              </w:rPr>
              <w:t>Nazwa</w:t>
            </w:r>
          </w:p>
        </w:tc>
        <w:tc>
          <w:tcPr>
            <w:tcW w:w="1702" w:type="dxa"/>
            <w:vAlign w:val="center"/>
          </w:tcPr>
          <w:p w14:paraId="47B7EA29" w14:textId="77777777" w:rsidR="001F48DE" w:rsidRPr="00AF3C81" w:rsidRDefault="001F48DE" w:rsidP="00AF3C81">
            <w:pPr>
              <w:spacing w:line="271" w:lineRule="auto"/>
              <w:jc w:val="center"/>
              <w:rPr>
                <w:rFonts w:ascii="Calibri" w:hAnsi="Calibri" w:cs="Calibri"/>
                <w:b/>
                <w:bCs/>
                <w:sz w:val="22"/>
                <w:szCs w:val="22"/>
              </w:rPr>
            </w:pPr>
            <w:r w:rsidRPr="00AF3C81">
              <w:rPr>
                <w:rFonts w:ascii="Calibri" w:hAnsi="Calibri" w:cs="Calibri"/>
                <w:b/>
                <w:bCs/>
                <w:sz w:val="22"/>
                <w:szCs w:val="22"/>
              </w:rPr>
              <w:t xml:space="preserve">Ilość elementów </w:t>
            </w:r>
          </w:p>
          <w:p w14:paraId="759EFC9C" w14:textId="77777777" w:rsidR="001F48DE" w:rsidRPr="00AF3C81" w:rsidRDefault="001F48DE" w:rsidP="00AF3C81">
            <w:pPr>
              <w:spacing w:line="271" w:lineRule="auto"/>
              <w:jc w:val="center"/>
              <w:rPr>
                <w:rFonts w:ascii="Calibri" w:hAnsi="Calibri" w:cs="Calibri"/>
                <w:b/>
                <w:bCs/>
                <w:sz w:val="22"/>
                <w:szCs w:val="22"/>
              </w:rPr>
            </w:pPr>
            <w:r w:rsidRPr="00AF3C81">
              <w:rPr>
                <w:rFonts w:ascii="Calibri" w:hAnsi="Calibri" w:cs="Calibri"/>
                <w:b/>
                <w:bCs/>
                <w:sz w:val="22"/>
                <w:szCs w:val="22"/>
              </w:rPr>
              <w:t>w zestawie</w:t>
            </w:r>
          </w:p>
          <w:p w14:paraId="6F4DE514" w14:textId="77777777" w:rsidR="001F48DE" w:rsidRPr="00AF3C81" w:rsidRDefault="001F48DE" w:rsidP="00AF3C81">
            <w:pPr>
              <w:spacing w:line="271" w:lineRule="auto"/>
              <w:jc w:val="center"/>
              <w:rPr>
                <w:rFonts w:ascii="Calibri" w:hAnsi="Calibri" w:cs="Calibri"/>
                <w:b/>
                <w:bCs/>
                <w:sz w:val="22"/>
                <w:szCs w:val="22"/>
              </w:rPr>
            </w:pPr>
            <w:r w:rsidRPr="00AF3C81">
              <w:rPr>
                <w:rFonts w:ascii="Calibri" w:hAnsi="Calibri" w:cs="Calibri"/>
                <w:b/>
                <w:bCs/>
                <w:sz w:val="22"/>
                <w:szCs w:val="22"/>
              </w:rPr>
              <w:t>(szt.)</w:t>
            </w:r>
          </w:p>
        </w:tc>
      </w:tr>
      <w:tr w:rsidR="00BE503A" w:rsidRPr="00AF3C81" w14:paraId="58413C3A" w14:textId="77777777" w:rsidTr="00AF3C81">
        <w:trPr>
          <w:trHeight w:val="255"/>
        </w:trPr>
        <w:tc>
          <w:tcPr>
            <w:tcW w:w="993" w:type="dxa"/>
          </w:tcPr>
          <w:p w14:paraId="106CC412"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1.</w:t>
            </w:r>
          </w:p>
          <w:p w14:paraId="37AA90A6" w14:textId="77777777" w:rsidR="001F48DE" w:rsidRPr="00AF3C81" w:rsidRDefault="001F48DE" w:rsidP="00AF3C81">
            <w:pPr>
              <w:spacing w:line="271" w:lineRule="auto"/>
              <w:jc w:val="center"/>
              <w:rPr>
                <w:rFonts w:ascii="Calibri" w:hAnsi="Calibri" w:cs="Calibri"/>
                <w:sz w:val="22"/>
                <w:szCs w:val="22"/>
              </w:rPr>
            </w:pPr>
          </w:p>
        </w:tc>
        <w:tc>
          <w:tcPr>
            <w:tcW w:w="6775" w:type="dxa"/>
            <w:vAlign w:val="center"/>
          </w:tcPr>
          <w:p w14:paraId="2316B9AF" w14:textId="77777777" w:rsidR="001F48DE" w:rsidRPr="00AF3C81" w:rsidRDefault="001F48DE" w:rsidP="00AF3C81">
            <w:pPr>
              <w:spacing w:line="271" w:lineRule="auto"/>
              <w:jc w:val="both"/>
              <w:rPr>
                <w:rFonts w:ascii="Calibri" w:hAnsi="Calibri" w:cs="Calibri"/>
                <w:sz w:val="22"/>
                <w:szCs w:val="22"/>
              </w:rPr>
            </w:pPr>
            <w:r w:rsidRPr="00AF3C81">
              <w:rPr>
                <w:rFonts w:ascii="Calibri" w:hAnsi="Calibri" w:cs="Calibri"/>
                <w:sz w:val="22"/>
                <w:szCs w:val="22"/>
              </w:rPr>
              <w:t>Notebook o parametrach:</w:t>
            </w:r>
          </w:p>
          <w:p w14:paraId="39DE3455" w14:textId="77777777" w:rsidR="001F48DE" w:rsidRPr="00AF3C81" w:rsidRDefault="001F48DE" w:rsidP="00AF3C81">
            <w:pPr>
              <w:pStyle w:val="Akapitzlist"/>
              <w:numPr>
                <w:ilvl w:val="0"/>
                <w:numId w:val="62"/>
              </w:numPr>
              <w:spacing w:line="271" w:lineRule="auto"/>
              <w:ind w:left="261" w:hanging="261"/>
              <w:contextualSpacing w:val="0"/>
              <w:jc w:val="both"/>
              <w:rPr>
                <w:rFonts w:ascii="Calibri" w:hAnsi="Calibri" w:cs="Calibri"/>
                <w:szCs w:val="22"/>
                <w:lang w:eastAsia="pl-PL"/>
              </w:rPr>
            </w:pPr>
            <w:r w:rsidRPr="00AF3C81">
              <w:rPr>
                <w:rFonts w:ascii="Calibri" w:hAnsi="Calibri" w:cs="Calibri"/>
                <w:szCs w:val="22"/>
                <w:lang w:eastAsia="pl-PL"/>
              </w:rPr>
              <w:t xml:space="preserve">Rozmiar i masa urządzenia: </w:t>
            </w:r>
          </w:p>
          <w:p w14:paraId="1C8A7ED7" w14:textId="77777777" w:rsidR="001F48DE" w:rsidRPr="00AF3C81" w:rsidRDefault="001F48DE" w:rsidP="00AF3C81">
            <w:pPr>
              <w:pStyle w:val="Akapitzlist"/>
              <w:numPr>
                <w:ilvl w:val="0"/>
                <w:numId w:val="67"/>
              </w:numPr>
              <w:tabs>
                <w:tab w:val="left" w:pos="618"/>
              </w:tabs>
              <w:spacing w:line="271" w:lineRule="auto"/>
              <w:ind w:left="462" w:hanging="141"/>
              <w:contextualSpacing w:val="0"/>
              <w:jc w:val="both"/>
              <w:rPr>
                <w:rFonts w:ascii="Calibri" w:hAnsi="Calibri" w:cs="Calibri"/>
                <w:szCs w:val="22"/>
                <w:lang w:eastAsia="pl-PL"/>
              </w:rPr>
            </w:pPr>
            <w:r w:rsidRPr="00AF3C81">
              <w:rPr>
                <w:rFonts w:ascii="Calibri" w:hAnsi="Calibri" w:cs="Calibri"/>
                <w:szCs w:val="22"/>
                <w:lang w:eastAsia="pl-PL"/>
              </w:rPr>
              <w:t>głębokość: pomiędzy 24cm a 25cm,</w:t>
            </w:r>
          </w:p>
          <w:p w14:paraId="0830CF68" w14:textId="77777777" w:rsidR="001F48DE" w:rsidRPr="00AF3C81" w:rsidRDefault="001F48DE" w:rsidP="00AF3C81">
            <w:pPr>
              <w:pStyle w:val="Akapitzlist"/>
              <w:numPr>
                <w:ilvl w:val="0"/>
                <w:numId w:val="67"/>
              </w:numPr>
              <w:tabs>
                <w:tab w:val="left" w:pos="618"/>
              </w:tabs>
              <w:spacing w:line="271" w:lineRule="auto"/>
              <w:ind w:left="462" w:hanging="141"/>
              <w:contextualSpacing w:val="0"/>
              <w:jc w:val="both"/>
              <w:rPr>
                <w:rFonts w:ascii="Calibri" w:hAnsi="Calibri" w:cs="Calibri"/>
                <w:szCs w:val="22"/>
                <w:lang w:eastAsia="pl-PL"/>
              </w:rPr>
            </w:pPr>
            <w:r w:rsidRPr="00AF3C81">
              <w:rPr>
                <w:rFonts w:ascii="Calibri" w:hAnsi="Calibri" w:cs="Calibri"/>
                <w:szCs w:val="22"/>
                <w:lang w:eastAsia="pl-PL"/>
              </w:rPr>
              <w:t>szerokość: pomiędzy 35cm a 36cm,</w:t>
            </w:r>
          </w:p>
          <w:p w14:paraId="53917F54" w14:textId="77777777" w:rsidR="001F48DE" w:rsidRPr="00AF3C81" w:rsidRDefault="001F48DE" w:rsidP="00AF3C81">
            <w:pPr>
              <w:pStyle w:val="Akapitzlist"/>
              <w:numPr>
                <w:ilvl w:val="0"/>
                <w:numId w:val="67"/>
              </w:numPr>
              <w:tabs>
                <w:tab w:val="left" w:pos="618"/>
              </w:tabs>
              <w:spacing w:line="271" w:lineRule="auto"/>
              <w:ind w:left="462" w:hanging="141"/>
              <w:contextualSpacing w:val="0"/>
              <w:jc w:val="both"/>
              <w:rPr>
                <w:rFonts w:ascii="Calibri" w:hAnsi="Calibri" w:cs="Calibri"/>
                <w:szCs w:val="22"/>
                <w:lang w:eastAsia="pl-PL"/>
              </w:rPr>
            </w:pPr>
            <w:r w:rsidRPr="00AF3C81">
              <w:rPr>
                <w:rFonts w:ascii="Calibri" w:hAnsi="Calibri" w:cs="Calibri"/>
                <w:szCs w:val="22"/>
                <w:lang w:eastAsia="pl-PL"/>
              </w:rPr>
              <w:t>grubość: pomiędzy 1,65cm a 1,7cm,</w:t>
            </w:r>
          </w:p>
          <w:p w14:paraId="0FCE9C59" w14:textId="77777777" w:rsidR="001F48DE" w:rsidRPr="00AF3C81" w:rsidRDefault="001F48DE" w:rsidP="00AF3C81">
            <w:pPr>
              <w:pStyle w:val="Akapitzlist"/>
              <w:numPr>
                <w:ilvl w:val="0"/>
                <w:numId w:val="67"/>
              </w:numPr>
              <w:tabs>
                <w:tab w:val="left" w:pos="618"/>
              </w:tabs>
              <w:spacing w:line="271" w:lineRule="auto"/>
              <w:ind w:left="462" w:hanging="141"/>
              <w:contextualSpacing w:val="0"/>
              <w:jc w:val="both"/>
              <w:rPr>
                <w:rFonts w:ascii="Calibri" w:hAnsi="Calibri" w:cs="Calibri"/>
                <w:szCs w:val="22"/>
                <w:lang w:eastAsia="pl-PL"/>
              </w:rPr>
            </w:pPr>
            <w:r w:rsidRPr="00AF3C81">
              <w:rPr>
                <w:rFonts w:ascii="Calibri" w:hAnsi="Calibri" w:cs="Calibri"/>
                <w:szCs w:val="22"/>
                <w:lang w:eastAsia="pl-PL"/>
              </w:rPr>
              <w:t>masa: pomiędzy 2,1 kg a 2,2kg.</w:t>
            </w:r>
          </w:p>
          <w:p w14:paraId="0450CC37" w14:textId="77777777" w:rsidR="001F48DE" w:rsidRPr="00AF3C81" w:rsidRDefault="001F48DE" w:rsidP="00AF3C81">
            <w:pPr>
              <w:pStyle w:val="Akapitzlist"/>
              <w:numPr>
                <w:ilvl w:val="0"/>
                <w:numId w:val="62"/>
              </w:numPr>
              <w:spacing w:line="271" w:lineRule="auto"/>
              <w:ind w:left="261" w:hanging="261"/>
              <w:contextualSpacing w:val="0"/>
              <w:jc w:val="both"/>
              <w:rPr>
                <w:rFonts w:ascii="Calibri" w:hAnsi="Calibri" w:cs="Calibri"/>
                <w:color w:val="auto"/>
                <w:szCs w:val="22"/>
              </w:rPr>
            </w:pPr>
            <w:r w:rsidRPr="00AF3C81">
              <w:rPr>
                <w:rFonts w:ascii="Calibri" w:hAnsi="Calibri" w:cs="Calibri"/>
                <w:color w:val="auto"/>
                <w:szCs w:val="22"/>
              </w:rPr>
              <w:t>Wyposażony w ekran posiadający następujące cechy:</w:t>
            </w:r>
          </w:p>
          <w:p w14:paraId="2AB71134" w14:textId="77777777" w:rsidR="001F48DE" w:rsidRPr="00AF3C81" w:rsidRDefault="001F48DE" w:rsidP="00AF3C81">
            <w:pPr>
              <w:pStyle w:val="Akapitzlist"/>
              <w:numPr>
                <w:ilvl w:val="0"/>
                <w:numId w:val="68"/>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 xml:space="preserve">przekątna 16,2 cala, </w:t>
            </w:r>
          </w:p>
          <w:p w14:paraId="4C1BCCB6" w14:textId="77777777" w:rsidR="001F48DE" w:rsidRPr="00AF3C81" w:rsidRDefault="001F48DE" w:rsidP="00AF3C81">
            <w:pPr>
              <w:pStyle w:val="Akapitzlist"/>
              <w:numPr>
                <w:ilvl w:val="0"/>
                <w:numId w:val="68"/>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 xml:space="preserve">podświetlenie mini-LED, </w:t>
            </w:r>
          </w:p>
          <w:p w14:paraId="61892D45" w14:textId="77777777" w:rsidR="001F48DE" w:rsidRPr="00AF3C81" w:rsidRDefault="001F48DE" w:rsidP="00AF3C81">
            <w:pPr>
              <w:pStyle w:val="Akapitzlist"/>
              <w:numPr>
                <w:ilvl w:val="0"/>
                <w:numId w:val="68"/>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rozdzielczość natywna 3456 na 2234 przy 254 pikseli na cal,</w:t>
            </w:r>
          </w:p>
          <w:p w14:paraId="669A9106" w14:textId="77777777" w:rsidR="001F48DE" w:rsidRPr="00AF3C81" w:rsidRDefault="001F48DE" w:rsidP="00AF3C81">
            <w:pPr>
              <w:pStyle w:val="Akapitzlist"/>
              <w:numPr>
                <w:ilvl w:val="0"/>
                <w:numId w:val="68"/>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jasność co najmniej 1000 nitów.</w:t>
            </w:r>
          </w:p>
          <w:p w14:paraId="52BA6EAB" w14:textId="77777777" w:rsidR="001F48DE" w:rsidRPr="00AF3C81" w:rsidRDefault="001F48DE" w:rsidP="00AF3C81">
            <w:pPr>
              <w:pStyle w:val="Akapitzlist"/>
              <w:numPr>
                <w:ilvl w:val="0"/>
                <w:numId w:val="62"/>
              </w:numPr>
              <w:spacing w:line="271" w:lineRule="auto"/>
              <w:ind w:left="263" w:hanging="263"/>
              <w:contextualSpacing w:val="0"/>
              <w:jc w:val="both"/>
              <w:rPr>
                <w:rFonts w:ascii="Calibri" w:hAnsi="Calibri" w:cs="Calibri"/>
                <w:color w:val="auto"/>
                <w:szCs w:val="22"/>
              </w:rPr>
            </w:pPr>
            <w:r w:rsidRPr="00AF3C81">
              <w:rPr>
                <w:rFonts w:ascii="Calibri" w:hAnsi="Calibri" w:cs="Calibri"/>
                <w:color w:val="auto"/>
                <w:szCs w:val="22"/>
              </w:rPr>
              <w:t>Funkcje procesora oraz układu graficznego  pełni  system jednoukładowy (SoC), w którego skład wchodzi:</w:t>
            </w:r>
          </w:p>
          <w:p w14:paraId="553467A4" w14:textId="77777777" w:rsidR="001F48DE" w:rsidRPr="00AF3C81" w:rsidRDefault="001F48DE" w:rsidP="00AF3C81">
            <w:pPr>
              <w:pStyle w:val="Akapitzlist"/>
              <w:numPr>
                <w:ilvl w:val="0"/>
                <w:numId w:val="71"/>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 xml:space="preserve">co najmniej 10 fizycznych rdzeni, w dwóch klasach wydajności (8 rdzenie zapewniające wydajność i 2 rdzenie energooszczędne), </w:t>
            </w:r>
          </w:p>
          <w:p w14:paraId="5678F065" w14:textId="77777777" w:rsidR="001F48DE" w:rsidRPr="00AF3C81" w:rsidRDefault="001F48DE" w:rsidP="00AF3C81">
            <w:pPr>
              <w:pStyle w:val="Akapitzlist"/>
              <w:numPr>
                <w:ilvl w:val="0"/>
                <w:numId w:val="71"/>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wbudowany procesor graficzny z co najmniej 32 rdzeniami,</w:t>
            </w:r>
          </w:p>
          <w:p w14:paraId="78AB2928" w14:textId="77777777" w:rsidR="001F48DE" w:rsidRPr="00AF3C81" w:rsidRDefault="001F48DE" w:rsidP="00AF3C81">
            <w:pPr>
              <w:pStyle w:val="Akapitzlist"/>
              <w:numPr>
                <w:ilvl w:val="0"/>
                <w:numId w:val="71"/>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wbudowany co najmniej 16 rdzeniowy system wspomagający proces uczenia maszynowego,</w:t>
            </w:r>
          </w:p>
          <w:p w14:paraId="5956D4E6" w14:textId="77777777" w:rsidR="001F48DE" w:rsidRPr="00AF3C81" w:rsidRDefault="001F48DE" w:rsidP="00AF3C81">
            <w:pPr>
              <w:pStyle w:val="Akapitzlist"/>
              <w:numPr>
                <w:ilvl w:val="0"/>
                <w:numId w:val="71"/>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zunifikowana pamięć RAM o pojemności co najmniej 64 GB o przepustowości min. 400GB/s.</w:t>
            </w:r>
          </w:p>
          <w:p w14:paraId="73324EA6" w14:textId="77777777" w:rsidR="001F48DE" w:rsidRPr="00AF3C81" w:rsidRDefault="001F48DE" w:rsidP="00AF3C81">
            <w:pPr>
              <w:pStyle w:val="Akapitzlist"/>
              <w:numPr>
                <w:ilvl w:val="0"/>
                <w:numId w:val="62"/>
              </w:numPr>
              <w:spacing w:line="271" w:lineRule="auto"/>
              <w:ind w:left="261" w:hanging="261"/>
              <w:contextualSpacing w:val="0"/>
              <w:jc w:val="both"/>
              <w:rPr>
                <w:rFonts w:ascii="Calibri" w:hAnsi="Calibri" w:cs="Calibri"/>
                <w:color w:val="auto"/>
                <w:szCs w:val="22"/>
                <w:lang w:eastAsia="pl-PL"/>
              </w:rPr>
            </w:pPr>
            <w:r w:rsidRPr="00AF3C81">
              <w:rPr>
                <w:rFonts w:ascii="Calibri" w:hAnsi="Calibri" w:cs="Calibri"/>
                <w:color w:val="auto"/>
                <w:szCs w:val="22"/>
                <w:lang w:eastAsia="pl-PL"/>
              </w:rPr>
              <w:t>Posiadający wbudowany akumulator litowo-polimerową o pojemności min. 100Wh do wielokrotnego ładowania, zapewniający (po pełnym naładowaniu) min. 14 godzin przeglądania Internetu w trybie bezprzewodowym.</w:t>
            </w:r>
          </w:p>
          <w:p w14:paraId="6C002100" w14:textId="77777777" w:rsidR="001F48DE" w:rsidRPr="00AF3C81" w:rsidRDefault="001F48DE" w:rsidP="00AF3C81">
            <w:pPr>
              <w:pStyle w:val="Akapitzlist"/>
              <w:numPr>
                <w:ilvl w:val="0"/>
                <w:numId w:val="62"/>
              </w:numPr>
              <w:spacing w:line="271" w:lineRule="auto"/>
              <w:ind w:left="261" w:hanging="261"/>
              <w:contextualSpacing w:val="0"/>
              <w:jc w:val="both"/>
              <w:rPr>
                <w:rFonts w:ascii="Calibri" w:hAnsi="Calibri" w:cs="Calibri"/>
                <w:color w:val="auto"/>
                <w:szCs w:val="22"/>
                <w:lang w:eastAsia="pl-PL"/>
              </w:rPr>
            </w:pPr>
            <w:r w:rsidRPr="00AF3C81">
              <w:rPr>
                <w:rFonts w:ascii="Calibri" w:hAnsi="Calibri" w:cs="Calibri"/>
                <w:color w:val="auto"/>
                <w:szCs w:val="22"/>
                <w:lang w:eastAsia="pl-PL"/>
              </w:rPr>
              <w:t xml:space="preserve">Posiadający wbudowany dysk twardy SSD o pojemności co najmniej 4TB. </w:t>
            </w:r>
          </w:p>
          <w:p w14:paraId="5BFEF003" w14:textId="77777777" w:rsidR="001F48DE" w:rsidRPr="00AF3C81" w:rsidRDefault="001F48DE" w:rsidP="00AF3C81">
            <w:pPr>
              <w:pStyle w:val="Akapitzlist"/>
              <w:numPr>
                <w:ilvl w:val="0"/>
                <w:numId w:val="62"/>
              </w:numPr>
              <w:spacing w:line="271" w:lineRule="auto"/>
              <w:ind w:left="261" w:hanging="261"/>
              <w:contextualSpacing w:val="0"/>
              <w:jc w:val="both"/>
              <w:rPr>
                <w:rFonts w:ascii="Calibri" w:hAnsi="Calibri" w:cs="Calibri"/>
                <w:color w:val="auto"/>
                <w:szCs w:val="22"/>
                <w:lang w:eastAsia="pl-PL"/>
              </w:rPr>
            </w:pPr>
            <w:r w:rsidRPr="00AF3C81">
              <w:rPr>
                <w:rFonts w:ascii="Calibri" w:hAnsi="Calibri" w:cs="Calibri"/>
                <w:color w:val="auto"/>
                <w:szCs w:val="22"/>
                <w:lang w:eastAsia="pl-PL"/>
              </w:rPr>
              <w:t>Posiadający klawiaturę o następujących cechach:</w:t>
            </w:r>
          </w:p>
          <w:p w14:paraId="5E4A9C66" w14:textId="77777777" w:rsidR="001F48DE" w:rsidRPr="00AF3C81" w:rsidRDefault="001F48DE" w:rsidP="00AF3C81">
            <w:pPr>
              <w:pStyle w:val="Akapitzlist"/>
              <w:numPr>
                <w:ilvl w:val="0"/>
                <w:numId w:val="69"/>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posiadająca możliwość podświetlenia klawiszy (wymagane co najmniej dwa poziomy podświetlenia) wraz z czujnikiem oświetlenia zewnętrznego,</w:t>
            </w:r>
          </w:p>
          <w:p w14:paraId="6F5ED1D0" w14:textId="77777777" w:rsidR="001F48DE" w:rsidRPr="00AF3C81" w:rsidRDefault="001F48DE" w:rsidP="00AF3C81">
            <w:pPr>
              <w:pStyle w:val="Akapitzlist"/>
              <w:numPr>
                <w:ilvl w:val="0"/>
                <w:numId w:val="69"/>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 xml:space="preserve">posiadająca dedykowane klawisze do obsługi systemów z rodziny macOS m.in. funkcję klawisza command, option, control, </w:t>
            </w:r>
          </w:p>
          <w:p w14:paraId="23A413D2" w14:textId="77777777" w:rsidR="001F48DE" w:rsidRPr="00AF3C81" w:rsidRDefault="001F48DE" w:rsidP="00AF3C81">
            <w:pPr>
              <w:pStyle w:val="Akapitzlist"/>
              <w:numPr>
                <w:ilvl w:val="0"/>
                <w:numId w:val="69"/>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posiadająca układ klawiatury angielski (międzynarodowy),</w:t>
            </w:r>
          </w:p>
          <w:p w14:paraId="6899317C" w14:textId="77777777" w:rsidR="001F48DE" w:rsidRPr="00AF3C81" w:rsidRDefault="001F48DE" w:rsidP="00AF3C81">
            <w:pPr>
              <w:pStyle w:val="Akapitzlist"/>
              <w:numPr>
                <w:ilvl w:val="0"/>
                <w:numId w:val="69"/>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lastRenderedPageBreak/>
              <w:t>wyposażona w gładzik wyczuwający siłę nacisku i umożliwiająca precyzyjne sterowanie kursorem z obsługą siły nacisku kliknięcia oraz gesty zgodne ze standardem Multi</w:t>
            </w:r>
            <w:r w:rsidRPr="00AF3C81">
              <w:rPr>
                <w:rFonts w:ascii="Cambria Math" w:hAnsi="Cambria Math" w:cs="Cambria Math"/>
                <w:color w:val="auto"/>
                <w:szCs w:val="22"/>
                <w:lang w:eastAsia="pl-PL"/>
              </w:rPr>
              <w:t>‑</w:t>
            </w:r>
            <w:r w:rsidRPr="00AF3C81">
              <w:rPr>
                <w:rFonts w:ascii="Calibri" w:hAnsi="Calibri" w:cs="Calibri"/>
                <w:color w:val="auto"/>
                <w:szCs w:val="22"/>
                <w:lang w:eastAsia="pl-PL"/>
              </w:rPr>
              <w:t xml:space="preserve">Touch, </w:t>
            </w:r>
          </w:p>
          <w:p w14:paraId="580C45DA" w14:textId="77777777" w:rsidR="001F48DE" w:rsidRPr="00AF3C81" w:rsidRDefault="001F48DE" w:rsidP="00AF3C81">
            <w:pPr>
              <w:pStyle w:val="Akapitzlist"/>
              <w:numPr>
                <w:ilvl w:val="0"/>
                <w:numId w:val="69"/>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 xml:space="preserve">wyposażona w czujnik linii papilarnych umożliwiający odblokowanie urządzenia zintegrowany z włącznikiem zasilania. </w:t>
            </w:r>
          </w:p>
          <w:p w14:paraId="69E093EF" w14:textId="77777777" w:rsidR="001F48DE" w:rsidRPr="00AF3C81" w:rsidRDefault="001F48DE" w:rsidP="00AF3C81">
            <w:pPr>
              <w:pStyle w:val="Akapitzlist"/>
              <w:numPr>
                <w:ilvl w:val="0"/>
                <w:numId w:val="62"/>
              </w:numPr>
              <w:spacing w:line="271" w:lineRule="auto"/>
              <w:ind w:left="261" w:hanging="261"/>
              <w:contextualSpacing w:val="0"/>
              <w:jc w:val="both"/>
              <w:rPr>
                <w:rFonts w:ascii="Calibri" w:hAnsi="Calibri" w:cs="Calibri"/>
                <w:color w:val="auto"/>
                <w:szCs w:val="22"/>
                <w:lang w:eastAsia="pl-PL"/>
              </w:rPr>
            </w:pPr>
            <w:r w:rsidRPr="00AF3C81">
              <w:rPr>
                <w:rFonts w:ascii="Calibri" w:hAnsi="Calibri" w:cs="Calibri"/>
                <w:color w:val="auto"/>
                <w:szCs w:val="22"/>
                <w:lang w:eastAsia="pl-PL"/>
              </w:rPr>
              <w:t>Obsługa sieci bezprzewodowych:</w:t>
            </w:r>
          </w:p>
          <w:p w14:paraId="67982C8F" w14:textId="77777777" w:rsidR="001F48DE" w:rsidRPr="00AF3C81" w:rsidRDefault="001F48DE" w:rsidP="00AF3C81">
            <w:pPr>
              <w:pStyle w:val="Akapitzlist"/>
              <w:numPr>
                <w:ilvl w:val="0"/>
                <w:numId w:val="72"/>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interfejs sieci bezprzewodowej Wi</w:t>
            </w:r>
            <w:r w:rsidRPr="00AF3C81">
              <w:rPr>
                <w:rFonts w:ascii="Cambria Math" w:hAnsi="Cambria Math" w:cs="Cambria Math"/>
                <w:color w:val="auto"/>
                <w:szCs w:val="22"/>
                <w:lang w:eastAsia="pl-PL"/>
              </w:rPr>
              <w:t>‑</w:t>
            </w:r>
            <w:r w:rsidRPr="00AF3C81">
              <w:rPr>
                <w:rFonts w:ascii="Calibri" w:hAnsi="Calibri" w:cs="Calibri"/>
                <w:color w:val="auto"/>
                <w:szCs w:val="22"/>
                <w:lang w:eastAsia="pl-PL"/>
              </w:rPr>
              <w:t>Fi 6 802.11ax,</w:t>
            </w:r>
          </w:p>
          <w:p w14:paraId="53F26A00" w14:textId="77777777" w:rsidR="001F48DE" w:rsidRPr="00AF3C81" w:rsidRDefault="001F48DE" w:rsidP="00AF3C81">
            <w:pPr>
              <w:pStyle w:val="Akapitzlist"/>
              <w:numPr>
                <w:ilvl w:val="0"/>
                <w:numId w:val="72"/>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zgodność ze standardem IEEE 802.11a/b/g/n/ac,</w:t>
            </w:r>
          </w:p>
          <w:p w14:paraId="15D96C1A" w14:textId="77777777" w:rsidR="001F48DE" w:rsidRPr="00AF3C81" w:rsidRDefault="001F48DE" w:rsidP="00AF3C81">
            <w:pPr>
              <w:pStyle w:val="Akapitzlist"/>
              <w:numPr>
                <w:ilvl w:val="0"/>
                <w:numId w:val="72"/>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Bluetooth 5.0.</w:t>
            </w:r>
          </w:p>
          <w:p w14:paraId="5114DCB6" w14:textId="77777777" w:rsidR="001F48DE" w:rsidRPr="00AF3C81" w:rsidRDefault="001F48DE" w:rsidP="00AF3C81">
            <w:pPr>
              <w:pStyle w:val="Akapitzlist"/>
              <w:numPr>
                <w:ilvl w:val="0"/>
                <w:numId w:val="62"/>
              </w:numPr>
              <w:spacing w:line="271" w:lineRule="auto"/>
              <w:ind w:left="261" w:hanging="261"/>
              <w:contextualSpacing w:val="0"/>
              <w:jc w:val="both"/>
              <w:rPr>
                <w:rFonts w:ascii="Calibri" w:hAnsi="Calibri" w:cs="Calibri"/>
                <w:color w:val="auto"/>
                <w:szCs w:val="22"/>
                <w:lang w:eastAsia="pl-PL"/>
              </w:rPr>
            </w:pPr>
            <w:r w:rsidRPr="00AF3C81">
              <w:rPr>
                <w:rFonts w:ascii="Calibri" w:hAnsi="Calibri" w:cs="Calibri"/>
                <w:color w:val="auto"/>
                <w:szCs w:val="22"/>
                <w:lang w:eastAsia="pl-PL"/>
              </w:rPr>
              <w:t>Posiadający wbudowaną kamerę HD o rozdzielczości 1080p.</w:t>
            </w:r>
          </w:p>
          <w:p w14:paraId="286425F5" w14:textId="77777777" w:rsidR="001F48DE" w:rsidRPr="00AF3C81" w:rsidRDefault="001F48DE" w:rsidP="00AF3C81">
            <w:pPr>
              <w:pStyle w:val="Akapitzlist"/>
              <w:numPr>
                <w:ilvl w:val="0"/>
                <w:numId w:val="62"/>
              </w:numPr>
              <w:spacing w:line="271" w:lineRule="auto"/>
              <w:ind w:left="261" w:hanging="261"/>
              <w:contextualSpacing w:val="0"/>
              <w:jc w:val="both"/>
              <w:rPr>
                <w:rFonts w:ascii="Calibri" w:hAnsi="Calibri" w:cs="Calibri"/>
                <w:color w:val="auto"/>
                <w:szCs w:val="22"/>
                <w:lang w:eastAsia="pl-PL"/>
              </w:rPr>
            </w:pPr>
            <w:r w:rsidRPr="00AF3C81">
              <w:rPr>
                <w:rFonts w:ascii="Calibri" w:hAnsi="Calibri" w:cs="Calibri"/>
                <w:color w:val="auto"/>
                <w:szCs w:val="22"/>
                <w:lang w:eastAsia="pl-PL"/>
              </w:rPr>
              <w:t>Powinien jednocześnie wyświetlać obraz w pełnej natywnej rozdzielczości na wbudowanym ekranie w milionach kolorów oraz trzech monitorów zewnętrznych o rozdzielczości maksymalnej 6K przy 60Hz.</w:t>
            </w:r>
          </w:p>
          <w:p w14:paraId="2510FACD" w14:textId="77777777" w:rsidR="001F48DE" w:rsidRPr="00AF3C81" w:rsidRDefault="001F48DE" w:rsidP="00AF3C81">
            <w:pPr>
              <w:pStyle w:val="Akapitzlist"/>
              <w:numPr>
                <w:ilvl w:val="0"/>
                <w:numId w:val="62"/>
              </w:numPr>
              <w:spacing w:line="271" w:lineRule="auto"/>
              <w:ind w:left="321" w:hanging="284"/>
              <w:contextualSpacing w:val="0"/>
              <w:jc w:val="both"/>
              <w:rPr>
                <w:rFonts w:ascii="Calibri" w:hAnsi="Calibri" w:cs="Calibri"/>
                <w:color w:val="auto"/>
                <w:szCs w:val="22"/>
                <w:lang w:eastAsia="pl-PL"/>
              </w:rPr>
            </w:pPr>
            <w:r w:rsidRPr="00AF3C81">
              <w:rPr>
                <w:rFonts w:ascii="Calibri" w:hAnsi="Calibri" w:cs="Calibri"/>
                <w:color w:val="auto"/>
                <w:szCs w:val="22"/>
                <w:lang w:eastAsia="pl-PL"/>
              </w:rPr>
              <w:t xml:space="preserve"> Musi poprawnie jednocześnie wyświetlać obraz w pełnej natywnej rozdzielczości na wbudowanym ekranie w milionach kolorów oraz bezprzewodowo na urządzeniu z pozycji 8.</w:t>
            </w:r>
          </w:p>
          <w:p w14:paraId="1772594D" w14:textId="77777777" w:rsidR="001F48DE" w:rsidRPr="00AF3C81" w:rsidRDefault="001F48DE" w:rsidP="00AF3C81">
            <w:pPr>
              <w:pStyle w:val="Akapitzlist"/>
              <w:numPr>
                <w:ilvl w:val="0"/>
                <w:numId w:val="62"/>
              </w:numPr>
              <w:tabs>
                <w:tab w:val="left" w:pos="480"/>
              </w:tabs>
              <w:spacing w:line="271" w:lineRule="auto"/>
              <w:ind w:left="321" w:hanging="321"/>
              <w:contextualSpacing w:val="0"/>
              <w:jc w:val="both"/>
              <w:rPr>
                <w:rFonts w:ascii="Calibri" w:hAnsi="Calibri" w:cs="Calibri"/>
                <w:color w:val="auto"/>
                <w:szCs w:val="22"/>
                <w:lang w:eastAsia="pl-PL"/>
              </w:rPr>
            </w:pPr>
            <w:r w:rsidRPr="00AF3C81">
              <w:rPr>
                <w:rFonts w:ascii="Calibri" w:hAnsi="Calibri" w:cs="Calibri"/>
                <w:color w:val="auto"/>
                <w:szCs w:val="22"/>
                <w:lang w:eastAsia="pl-PL"/>
              </w:rPr>
              <w:t>Wyposażony w:</w:t>
            </w:r>
          </w:p>
          <w:p w14:paraId="18D895BF" w14:textId="77777777" w:rsidR="001F48DE" w:rsidRPr="00AF3C81" w:rsidRDefault="001F48DE" w:rsidP="00AF3C81">
            <w:pPr>
              <w:pStyle w:val="Akapitzlist"/>
              <w:numPr>
                <w:ilvl w:val="0"/>
                <w:numId w:val="70"/>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port HDMI,</w:t>
            </w:r>
          </w:p>
          <w:p w14:paraId="47F591C2" w14:textId="77777777" w:rsidR="001F48DE" w:rsidRPr="00AF3C81" w:rsidRDefault="001F48DE" w:rsidP="00AF3C81">
            <w:pPr>
              <w:pStyle w:val="Akapitzlist"/>
              <w:numPr>
                <w:ilvl w:val="0"/>
                <w:numId w:val="70"/>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gniazdo słuchawkowe 3,5mm,</w:t>
            </w:r>
          </w:p>
          <w:p w14:paraId="32E5A35B" w14:textId="77777777" w:rsidR="001F48DE" w:rsidRPr="00AF3C81" w:rsidRDefault="001F48DE" w:rsidP="00AF3C81">
            <w:pPr>
              <w:pStyle w:val="Akapitzlist"/>
              <w:numPr>
                <w:ilvl w:val="0"/>
                <w:numId w:val="70"/>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 xml:space="preserve">magnetyczne złącze do zasilania, </w:t>
            </w:r>
          </w:p>
          <w:p w14:paraId="2EB8B8C5" w14:textId="77777777" w:rsidR="001F48DE" w:rsidRPr="00AF3C81" w:rsidRDefault="001F48DE" w:rsidP="00AF3C81">
            <w:pPr>
              <w:pStyle w:val="Akapitzlist"/>
              <w:numPr>
                <w:ilvl w:val="0"/>
                <w:numId w:val="70"/>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trzy porty Thunderbolt 4/ USB-C obsługujące:</w:t>
            </w:r>
          </w:p>
          <w:p w14:paraId="7F9527D1" w14:textId="77777777" w:rsidR="001F48DE" w:rsidRPr="00AF3C81" w:rsidRDefault="001F48DE" w:rsidP="00AF3C81">
            <w:pPr>
              <w:pStyle w:val="Akapitzlist"/>
              <w:numPr>
                <w:ilvl w:val="0"/>
                <w:numId w:val="162"/>
              </w:numPr>
              <w:tabs>
                <w:tab w:val="left" w:pos="760"/>
              </w:tabs>
              <w:spacing w:line="271" w:lineRule="auto"/>
              <w:ind w:hanging="173"/>
              <w:contextualSpacing w:val="0"/>
              <w:jc w:val="both"/>
              <w:rPr>
                <w:rFonts w:ascii="Calibri" w:hAnsi="Calibri" w:cs="Calibri"/>
                <w:color w:val="auto"/>
                <w:szCs w:val="22"/>
                <w:lang w:eastAsia="pl-PL"/>
              </w:rPr>
            </w:pPr>
            <w:r w:rsidRPr="00AF3C81">
              <w:rPr>
                <w:rFonts w:ascii="Calibri" w:hAnsi="Calibri" w:cs="Calibri"/>
                <w:color w:val="auto"/>
                <w:szCs w:val="22"/>
                <w:lang w:eastAsia="pl-PL"/>
              </w:rPr>
              <w:t>ładowanie,</w:t>
            </w:r>
          </w:p>
          <w:p w14:paraId="18257D5B" w14:textId="77777777" w:rsidR="001F48DE" w:rsidRPr="00AF3C81" w:rsidRDefault="001F48DE" w:rsidP="00AF3C81">
            <w:pPr>
              <w:pStyle w:val="Akapitzlist"/>
              <w:numPr>
                <w:ilvl w:val="0"/>
                <w:numId w:val="162"/>
              </w:numPr>
              <w:tabs>
                <w:tab w:val="left" w:pos="760"/>
              </w:tabs>
              <w:spacing w:line="271" w:lineRule="auto"/>
              <w:ind w:hanging="173"/>
              <w:contextualSpacing w:val="0"/>
              <w:jc w:val="both"/>
              <w:rPr>
                <w:rFonts w:ascii="Calibri" w:hAnsi="Calibri" w:cs="Calibri"/>
                <w:color w:val="auto"/>
                <w:szCs w:val="22"/>
                <w:lang w:eastAsia="pl-PL"/>
              </w:rPr>
            </w:pPr>
            <w:r w:rsidRPr="00AF3C81">
              <w:rPr>
                <w:rFonts w:ascii="Calibri" w:hAnsi="Calibri" w:cs="Calibri"/>
                <w:color w:val="auto"/>
                <w:szCs w:val="22"/>
                <w:lang w:eastAsia="pl-PL"/>
              </w:rPr>
              <w:t>DisplayPort,</w:t>
            </w:r>
          </w:p>
          <w:p w14:paraId="7146CC6B" w14:textId="77777777" w:rsidR="001F48DE" w:rsidRPr="00AF3C81" w:rsidRDefault="001F48DE" w:rsidP="00AF3C81">
            <w:pPr>
              <w:pStyle w:val="Akapitzlist"/>
              <w:numPr>
                <w:ilvl w:val="0"/>
                <w:numId w:val="162"/>
              </w:numPr>
              <w:tabs>
                <w:tab w:val="left" w:pos="760"/>
              </w:tabs>
              <w:spacing w:line="271" w:lineRule="auto"/>
              <w:ind w:hanging="173"/>
              <w:contextualSpacing w:val="0"/>
              <w:jc w:val="both"/>
              <w:rPr>
                <w:rFonts w:ascii="Calibri" w:hAnsi="Calibri" w:cs="Calibri"/>
                <w:color w:val="auto"/>
                <w:szCs w:val="22"/>
                <w:lang w:eastAsia="pl-PL"/>
              </w:rPr>
            </w:pPr>
            <w:r w:rsidRPr="00AF3C81">
              <w:rPr>
                <w:rFonts w:ascii="Calibri" w:hAnsi="Calibri" w:cs="Calibri"/>
                <w:color w:val="auto"/>
                <w:szCs w:val="22"/>
                <w:lang w:eastAsia="pl-PL"/>
              </w:rPr>
              <w:t>Thunderbolt 3 (do 40 Gb/s),</w:t>
            </w:r>
          </w:p>
          <w:p w14:paraId="441D2633" w14:textId="77777777" w:rsidR="001F48DE" w:rsidRPr="00AF3C81" w:rsidRDefault="001F48DE" w:rsidP="00AF3C81">
            <w:pPr>
              <w:pStyle w:val="Akapitzlist"/>
              <w:numPr>
                <w:ilvl w:val="0"/>
                <w:numId w:val="162"/>
              </w:numPr>
              <w:tabs>
                <w:tab w:val="left" w:pos="760"/>
              </w:tabs>
              <w:spacing w:line="271" w:lineRule="auto"/>
              <w:ind w:hanging="173"/>
              <w:contextualSpacing w:val="0"/>
              <w:jc w:val="both"/>
              <w:rPr>
                <w:rFonts w:ascii="Calibri" w:hAnsi="Calibri" w:cs="Calibri"/>
                <w:color w:val="auto"/>
                <w:szCs w:val="22"/>
                <w:lang w:eastAsia="pl-PL"/>
              </w:rPr>
            </w:pPr>
            <w:r w:rsidRPr="00AF3C81">
              <w:rPr>
                <w:rFonts w:ascii="Calibri" w:hAnsi="Calibri" w:cs="Calibri"/>
                <w:color w:val="auto"/>
                <w:szCs w:val="22"/>
                <w:lang w:eastAsia="pl-PL"/>
              </w:rPr>
              <w:t>USB 4 (do 40 Gb/s).</w:t>
            </w:r>
          </w:p>
          <w:p w14:paraId="2D4F39C9" w14:textId="77777777" w:rsidR="001F48DE" w:rsidRPr="00AF3C81" w:rsidRDefault="001F48DE" w:rsidP="00AF3C81">
            <w:pPr>
              <w:pStyle w:val="Akapitzlist"/>
              <w:numPr>
                <w:ilvl w:val="0"/>
                <w:numId w:val="62"/>
              </w:numPr>
              <w:spacing w:line="271" w:lineRule="auto"/>
              <w:ind w:left="321"/>
              <w:contextualSpacing w:val="0"/>
              <w:jc w:val="both"/>
              <w:rPr>
                <w:rFonts w:ascii="Calibri" w:hAnsi="Calibri" w:cs="Calibri"/>
                <w:color w:val="auto"/>
                <w:szCs w:val="22"/>
                <w:lang w:eastAsia="pl-PL"/>
              </w:rPr>
            </w:pPr>
            <w:r w:rsidRPr="00AF3C81">
              <w:rPr>
                <w:rFonts w:ascii="Calibri" w:hAnsi="Calibri" w:cs="Calibri"/>
                <w:color w:val="auto"/>
                <w:szCs w:val="22"/>
                <w:lang w:eastAsia="pl-PL"/>
              </w:rPr>
              <w:t>Wyposażony w cyfrowe wyjście wideo w standardzie Thunderbolt 4 obsługujące natywne wyjście DisplayPort przez USB</w:t>
            </w:r>
            <w:r w:rsidRPr="00AF3C81">
              <w:rPr>
                <w:rFonts w:ascii="Cambria Math" w:hAnsi="Cambria Math" w:cs="Cambria Math"/>
                <w:color w:val="auto"/>
                <w:szCs w:val="22"/>
                <w:lang w:eastAsia="pl-PL"/>
              </w:rPr>
              <w:t>‑</w:t>
            </w:r>
            <w:r w:rsidRPr="00AF3C81">
              <w:rPr>
                <w:rFonts w:ascii="Calibri" w:hAnsi="Calibri" w:cs="Calibri"/>
                <w:color w:val="auto"/>
                <w:szCs w:val="22"/>
                <w:lang w:eastAsia="pl-PL"/>
              </w:rPr>
              <w:t>C oraz VGA, HDMI, DVI i Thunderbolt 2 za pomocą dedykowanych przejściówek.</w:t>
            </w:r>
          </w:p>
          <w:p w14:paraId="5368A3E4" w14:textId="77777777" w:rsidR="001F48DE" w:rsidRPr="00AF3C81" w:rsidRDefault="001F48DE" w:rsidP="00AF3C81">
            <w:pPr>
              <w:pStyle w:val="Akapitzlist"/>
              <w:numPr>
                <w:ilvl w:val="0"/>
                <w:numId w:val="62"/>
              </w:numPr>
              <w:spacing w:line="271" w:lineRule="auto"/>
              <w:ind w:left="321"/>
              <w:contextualSpacing w:val="0"/>
              <w:jc w:val="both"/>
              <w:rPr>
                <w:rFonts w:ascii="Calibri" w:hAnsi="Calibri" w:cs="Calibri"/>
                <w:color w:val="auto"/>
                <w:szCs w:val="22"/>
                <w:lang w:eastAsia="pl-PL"/>
              </w:rPr>
            </w:pPr>
            <w:r w:rsidRPr="00AF3C81">
              <w:rPr>
                <w:rFonts w:ascii="Calibri" w:hAnsi="Calibri" w:cs="Calibri"/>
                <w:color w:val="auto"/>
                <w:szCs w:val="22"/>
                <w:lang w:eastAsia="pl-PL"/>
              </w:rPr>
              <w:t>Wyposażony w cyfrowe wyjście wideo HDMI obsługujące jeden wyświetlacz o rozdzielczości min. 4K.</w:t>
            </w:r>
          </w:p>
          <w:p w14:paraId="706453CB" w14:textId="77777777" w:rsidR="001F48DE" w:rsidRPr="00AF3C81" w:rsidRDefault="001F48DE" w:rsidP="00AF3C81">
            <w:pPr>
              <w:pStyle w:val="Akapitzlist"/>
              <w:numPr>
                <w:ilvl w:val="0"/>
                <w:numId w:val="62"/>
              </w:numPr>
              <w:spacing w:line="271" w:lineRule="auto"/>
              <w:ind w:left="321"/>
              <w:contextualSpacing w:val="0"/>
              <w:jc w:val="both"/>
              <w:rPr>
                <w:rFonts w:ascii="Calibri" w:hAnsi="Calibri" w:cs="Calibri"/>
                <w:color w:val="auto"/>
                <w:szCs w:val="22"/>
                <w:lang w:eastAsia="pl-PL"/>
              </w:rPr>
            </w:pPr>
            <w:r w:rsidRPr="00AF3C81">
              <w:rPr>
                <w:rFonts w:ascii="Calibri" w:hAnsi="Calibri" w:cs="Calibri"/>
                <w:color w:val="auto"/>
                <w:szCs w:val="22"/>
                <w:lang w:eastAsia="pl-PL"/>
              </w:rPr>
              <w:t>Wyposażony w:</w:t>
            </w:r>
          </w:p>
          <w:p w14:paraId="53EF7726" w14:textId="77777777" w:rsidR="001F48DE" w:rsidRPr="00AF3C81" w:rsidRDefault="001F48DE" w:rsidP="00AF3C81">
            <w:pPr>
              <w:pStyle w:val="Akapitzlist"/>
              <w:numPr>
                <w:ilvl w:val="0"/>
                <w:numId w:val="73"/>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system 6-ciu głośników z obsługą przestrzennego dźwięku stereo oraz technologii Dolby Atmos,</w:t>
            </w:r>
          </w:p>
          <w:p w14:paraId="24BAD5EE" w14:textId="77777777" w:rsidR="001F48DE" w:rsidRPr="00AF3C81" w:rsidRDefault="001F48DE" w:rsidP="00AF3C81">
            <w:pPr>
              <w:pStyle w:val="Akapitzlist"/>
              <w:numPr>
                <w:ilvl w:val="0"/>
                <w:numId w:val="73"/>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układ trzech mikrofonów klasy studyjnej z technologią kierunkowego kształtowania wiązki akustycznej,</w:t>
            </w:r>
          </w:p>
          <w:p w14:paraId="2EADDF3B" w14:textId="77777777" w:rsidR="001F48DE" w:rsidRPr="00AF3C81" w:rsidRDefault="001F48DE" w:rsidP="00AF3C81">
            <w:pPr>
              <w:pStyle w:val="Akapitzlist"/>
              <w:numPr>
                <w:ilvl w:val="0"/>
                <w:numId w:val="73"/>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gniazdo słuchawkowe 3,5 mm.</w:t>
            </w:r>
          </w:p>
          <w:p w14:paraId="5F59B71E" w14:textId="77777777" w:rsidR="001F48DE" w:rsidRPr="00AF3C81" w:rsidRDefault="001F48DE" w:rsidP="00AF3C81">
            <w:pPr>
              <w:pStyle w:val="Akapitzlist"/>
              <w:numPr>
                <w:ilvl w:val="0"/>
                <w:numId w:val="63"/>
              </w:numPr>
              <w:spacing w:line="271" w:lineRule="auto"/>
              <w:ind w:left="321" w:hanging="321"/>
              <w:contextualSpacing w:val="0"/>
              <w:jc w:val="both"/>
              <w:rPr>
                <w:rFonts w:ascii="Calibri" w:hAnsi="Calibri" w:cs="Calibri"/>
                <w:color w:val="auto"/>
                <w:szCs w:val="22"/>
                <w:lang w:eastAsia="pl-PL"/>
              </w:rPr>
            </w:pPr>
            <w:r w:rsidRPr="00AF3C81">
              <w:rPr>
                <w:rFonts w:ascii="Calibri" w:hAnsi="Calibri" w:cs="Calibri"/>
                <w:color w:val="auto"/>
                <w:szCs w:val="22"/>
                <w:lang w:eastAsia="pl-PL"/>
              </w:rPr>
              <w:t>Wraz z komputerem musza zostać dostarczone dwa dedykowane przez producenta zasilacze o mocy min. 140W każdy ze złączem USB-C oraz dwoma kablami USB-C – magnetyczne złącze do zasilania o długości 2 metrów. Każdy z zasilaczy musi poprawnie pracować w zakresie od 100V do 240V z częstotliwością pracy od 50Hz do 60Hz.</w:t>
            </w:r>
          </w:p>
          <w:p w14:paraId="0FD2EE31" w14:textId="77777777" w:rsidR="001F48DE" w:rsidRPr="00AF3C81" w:rsidRDefault="001F48DE" w:rsidP="00AF3C81">
            <w:pPr>
              <w:pStyle w:val="Akapitzlist"/>
              <w:numPr>
                <w:ilvl w:val="0"/>
                <w:numId w:val="63"/>
              </w:numPr>
              <w:tabs>
                <w:tab w:val="left" w:pos="321"/>
              </w:tabs>
              <w:spacing w:line="271" w:lineRule="auto"/>
              <w:ind w:left="264" w:hanging="264"/>
              <w:contextualSpacing w:val="0"/>
              <w:jc w:val="both"/>
              <w:rPr>
                <w:rFonts w:ascii="Calibri" w:hAnsi="Calibri" w:cs="Calibri"/>
                <w:color w:val="auto"/>
                <w:szCs w:val="22"/>
                <w:lang w:eastAsia="pl-PL"/>
              </w:rPr>
            </w:pPr>
            <w:r w:rsidRPr="00AF3C81">
              <w:rPr>
                <w:rFonts w:ascii="Calibri" w:hAnsi="Calibri" w:cs="Calibri"/>
                <w:color w:val="auto"/>
                <w:szCs w:val="22"/>
                <w:lang w:eastAsia="pl-PL"/>
              </w:rPr>
              <w:t xml:space="preserve">Wraz z komputerem musza zostać dostarczone dedykowane przez producenta i poprawnie działające z komputerem przejściówki: </w:t>
            </w:r>
          </w:p>
          <w:p w14:paraId="2A087DAE" w14:textId="77777777" w:rsidR="001F48DE" w:rsidRPr="00AF3C81" w:rsidRDefault="001F48DE" w:rsidP="00AF3C81">
            <w:pPr>
              <w:pStyle w:val="Akapitzlist"/>
              <w:numPr>
                <w:ilvl w:val="0"/>
                <w:numId w:val="163"/>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 xml:space="preserve">z Thunderbolt 4/ USB-C do USB-A, </w:t>
            </w:r>
          </w:p>
          <w:p w14:paraId="22CA58AD" w14:textId="77777777" w:rsidR="001F48DE" w:rsidRPr="00637C31" w:rsidRDefault="001F48DE" w:rsidP="00AF3C81">
            <w:pPr>
              <w:pStyle w:val="Akapitzlist"/>
              <w:numPr>
                <w:ilvl w:val="0"/>
                <w:numId w:val="163"/>
              </w:numPr>
              <w:spacing w:line="271" w:lineRule="auto"/>
              <w:ind w:left="618" w:hanging="258"/>
              <w:contextualSpacing w:val="0"/>
              <w:jc w:val="both"/>
              <w:rPr>
                <w:rFonts w:ascii="Calibri" w:hAnsi="Calibri" w:cs="Calibri"/>
                <w:color w:val="auto"/>
                <w:szCs w:val="22"/>
                <w:lang w:val="en-US" w:eastAsia="pl-PL"/>
              </w:rPr>
            </w:pPr>
            <w:r w:rsidRPr="00637C31">
              <w:rPr>
                <w:rFonts w:ascii="Calibri" w:hAnsi="Calibri" w:cs="Calibri"/>
                <w:color w:val="auto"/>
                <w:szCs w:val="22"/>
                <w:lang w:val="en-US" w:eastAsia="pl-PL"/>
              </w:rPr>
              <w:lastRenderedPageBreak/>
              <w:t>z Thunderbolt 4/ USB-C – Ethernet (RJ45).</w:t>
            </w:r>
          </w:p>
          <w:p w14:paraId="47B89DDE" w14:textId="77777777" w:rsidR="001F48DE" w:rsidRPr="00AF3C81" w:rsidRDefault="001F48DE" w:rsidP="00AF3C81">
            <w:pPr>
              <w:pStyle w:val="Akapitzlist"/>
              <w:numPr>
                <w:ilvl w:val="0"/>
                <w:numId w:val="63"/>
              </w:numPr>
              <w:tabs>
                <w:tab w:val="left" w:pos="321"/>
                <w:tab w:val="left" w:pos="462"/>
              </w:tabs>
              <w:spacing w:line="271" w:lineRule="auto"/>
              <w:ind w:left="321" w:hanging="426"/>
              <w:contextualSpacing w:val="0"/>
              <w:jc w:val="both"/>
              <w:rPr>
                <w:rFonts w:ascii="Calibri" w:hAnsi="Calibri" w:cs="Calibri"/>
                <w:szCs w:val="22"/>
                <w:lang w:eastAsia="pl-PL"/>
              </w:rPr>
            </w:pPr>
            <w:r w:rsidRPr="00AF3C81">
              <w:rPr>
                <w:rFonts w:ascii="Calibri" w:hAnsi="Calibri" w:cs="Calibri"/>
                <w:szCs w:val="22"/>
                <w:lang w:eastAsia="pl-PL"/>
              </w:rPr>
              <w:t xml:space="preserve">Licencja na system macOS w wersji min. Monterey lub równoważny. </w:t>
            </w:r>
          </w:p>
          <w:p w14:paraId="108D3042" w14:textId="77777777" w:rsidR="001F48DE" w:rsidRPr="00AF3C81" w:rsidRDefault="001F48DE" w:rsidP="00AF3C81">
            <w:pPr>
              <w:pStyle w:val="Akapitzlist"/>
              <w:numPr>
                <w:ilvl w:val="0"/>
                <w:numId w:val="63"/>
              </w:numPr>
              <w:tabs>
                <w:tab w:val="left" w:pos="321"/>
                <w:tab w:val="left" w:pos="462"/>
              </w:tabs>
              <w:spacing w:line="271" w:lineRule="auto"/>
              <w:ind w:left="321" w:hanging="426"/>
              <w:contextualSpacing w:val="0"/>
              <w:jc w:val="both"/>
              <w:rPr>
                <w:rFonts w:ascii="Calibri" w:hAnsi="Calibri" w:cs="Calibri"/>
                <w:szCs w:val="22"/>
                <w:lang w:eastAsia="pl-PL"/>
              </w:rPr>
            </w:pPr>
            <w:r w:rsidRPr="00AF3C81">
              <w:rPr>
                <w:rFonts w:ascii="Calibri" w:hAnsi="Calibri" w:cs="Calibri"/>
                <w:color w:val="auto"/>
                <w:szCs w:val="22"/>
                <w:lang w:eastAsia="pl-PL"/>
              </w:rPr>
              <w:t>Preferowany przez zamawiającego kolor   gwiezdna szarość.</w:t>
            </w:r>
          </w:p>
        </w:tc>
        <w:tc>
          <w:tcPr>
            <w:tcW w:w="1702" w:type="dxa"/>
            <w:vAlign w:val="center"/>
          </w:tcPr>
          <w:p w14:paraId="138108F4"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lastRenderedPageBreak/>
              <w:t>1 szt.</w:t>
            </w:r>
          </w:p>
        </w:tc>
      </w:tr>
      <w:tr w:rsidR="00BE503A" w:rsidRPr="00AF3C81" w14:paraId="5CAE4FC1" w14:textId="77777777" w:rsidTr="00AF3C81">
        <w:trPr>
          <w:trHeight w:val="255"/>
        </w:trPr>
        <w:tc>
          <w:tcPr>
            <w:tcW w:w="993" w:type="dxa"/>
          </w:tcPr>
          <w:p w14:paraId="59B050C4"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lastRenderedPageBreak/>
              <w:t>2.</w:t>
            </w:r>
          </w:p>
        </w:tc>
        <w:tc>
          <w:tcPr>
            <w:tcW w:w="6775" w:type="dxa"/>
          </w:tcPr>
          <w:p w14:paraId="03BBE3C9" w14:textId="77777777" w:rsidR="001F48DE" w:rsidRPr="00AF3C81" w:rsidRDefault="001F48DE" w:rsidP="00AF3C81">
            <w:pPr>
              <w:spacing w:line="271" w:lineRule="auto"/>
              <w:jc w:val="both"/>
              <w:rPr>
                <w:rFonts w:ascii="Calibri" w:hAnsi="Calibri" w:cs="Calibri"/>
                <w:sz w:val="22"/>
                <w:szCs w:val="22"/>
              </w:rPr>
            </w:pPr>
            <w:r w:rsidRPr="00AF3C81">
              <w:rPr>
                <w:rFonts w:ascii="Calibri" w:hAnsi="Calibri" w:cs="Calibri"/>
                <w:sz w:val="22"/>
                <w:szCs w:val="22"/>
              </w:rPr>
              <w:t xml:space="preserve">Dedykowana przez producenta dla urządzenia z pozycji </w:t>
            </w:r>
            <w:r w:rsidRPr="00AF3C81">
              <w:rPr>
                <w:rFonts w:ascii="Calibri" w:hAnsi="Calibri" w:cs="Calibri"/>
                <w:sz w:val="22"/>
                <w:szCs w:val="22"/>
                <w:highlight w:val="yellow"/>
              </w:rPr>
              <w:t>1</w:t>
            </w:r>
            <w:r w:rsidRPr="00AF3C81">
              <w:rPr>
                <w:rFonts w:ascii="Calibri" w:hAnsi="Calibri" w:cs="Calibri"/>
                <w:sz w:val="22"/>
                <w:szCs w:val="22"/>
              </w:rPr>
              <w:t xml:space="preserve"> bezprzewodowa klawiatura z polem numerycznym </w:t>
            </w:r>
          </w:p>
          <w:p w14:paraId="5A1E4586" w14:textId="77777777" w:rsidR="001F48DE" w:rsidRPr="00AF3C81" w:rsidRDefault="001F48DE" w:rsidP="00AF3C81">
            <w:pPr>
              <w:spacing w:line="271" w:lineRule="auto"/>
              <w:jc w:val="both"/>
              <w:rPr>
                <w:rFonts w:ascii="Calibri" w:hAnsi="Calibri" w:cs="Calibri"/>
                <w:sz w:val="22"/>
                <w:szCs w:val="22"/>
              </w:rPr>
            </w:pPr>
            <w:r w:rsidRPr="00AF3C81">
              <w:rPr>
                <w:rFonts w:ascii="Calibri" w:hAnsi="Calibri" w:cs="Calibri"/>
                <w:sz w:val="22"/>
                <w:szCs w:val="22"/>
              </w:rPr>
              <w:t>posiadająca następujące cechy:</w:t>
            </w:r>
          </w:p>
          <w:p w14:paraId="565E05A9" w14:textId="77777777" w:rsidR="001F48DE" w:rsidRPr="00AF3C81" w:rsidRDefault="001F48DE" w:rsidP="00AF3C81">
            <w:pPr>
              <w:pStyle w:val="Akapitzlist"/>
              <w:numPr>
                <w:ilvl w:val="0"/>
                <w:numId w:val="64"/>
              </w:numPr>
              <w:spacing w:line="271" w:lineRule="auto"/>
              <w:ind w:left="261" w:hanging="261"/>
              <w:contextualSpacing w:val="0"/>
              <w:jc w:val="both"/>
              <w:rPr>
                <w:rFonts w:ascii="Calibri" w:hAnsi="Calibri" w:cs="Calibri"/>
                <w:szCs w:val="22"/>
                <w:lang w:eastAsia="pl-PL"/>
              </w:rPr>
            </w:pPr>
            <w:r w:rsidRPr="00AF3C81">
              <w:rPr>
                <w:rFonts w:ascii="Calibri" w:hAnsi="Calibri" w:cs="Calibri"/>
                <w:szCs w:val="22"/>
                <w:lang w:eastAsia="pl-PL"/>
              </w:rPr>
              <w:t>Klawiatura musi być wyposażona w oddzielny blok numeryczny oraz dedykowana (oddzielną) sekcję do pracy nad dokumentem (m.in. szybkie przewijanie  dokumentów) oraz pełnowymiarową sekcję strzałek;</w:t>
            </w:r>
          </w:p>
          <w:p w14:paraId="700C1862" w14:textId="77777777" w:rsidR="001F48DE" w:rsidRPr="00AF3C81" w:rsidRDefault="001F48DE" w:rsidP="00AF3C81">
            <w:pPr>
              <w:pStyle w:val="Akapitzlist"/>
              <w:numPr>
                <w:ilvl w:val="0"/>
                <w:numId w:val="64"/>
              </w:numPr>
              <w:spacing w:line="271" w:lineRule="auto"/>
              <w:ind w:left="261" w:hanging="261"/>
              <w:contextualSpacing w:val="0"/>
              <w:jc w:val="both"/>
              <w:rPr>
                <w:rFonts w:ascii="Calibri" w:hAnsi="Calibri" w:cs="Calibri"/>
                <w:szCs w:val="22"/>
                <w:lang w:eastAsia="pl-PL"/>
              </w:rPr>
            </w:pPr>
            <w:r w:rsidRPr="00AF3C81">
              <w:rPr>
                <w:rFonts w:ascii="Calibri" w:hAnsi="Calibri" w:cs="Calibri"/>
                <w:szCs w:val="22"/>
                <w:lang w:eastAsia="pl-PL"/>
              </w:rPr>
              <w:t xml:space="preserve">Klawiatura musi poprawnie obsługiwać system zainstalowany na urządzeniu z pozycji </w:t>
            </w:r>
            <w:r w:rsidRPr="00AF3C81">
              <w:rPr>
                <w:rFonts w:ascii="Calibri" w:hAnsi="Calibri" w:cs="Calibri"/>
                <w:szCs w:val="22"/>
                <w:highlight w:val="yellow"/>
                <w:lang w:eastAsia="pl-PL"/>
              </w:rPr>
              <w:t>1</w:t>
            </w:r>
            <w:r w:rsidRPr="00AF3C81">
              <w:rPr>
                <w:rFonts w:ascii="Calibri" w:hAnsi="Calibri" w:cs="Calibri"/>
                <w:szCs w:val="22"/>
                <w:lang w:eastAsia="pl-PL"/>
              </w:rPr>
              <w:t xml:space="preserve"> w szczególności musi posiadać dedykowane klawisze do obsługi systemów macOS co najmniej: command, option, control, sterowanie głośnością (włączanie, wyłączanie, pogłaśnianie, ściszanie) rozjaśnianie i ściemnianie ekranu);</w:t>
            </w:r>
          </w:p>
          <w:p w14:paraId="1B104856" w14:textId="77777777" w:rsidR="001F48DE" w:rsidRPr="00AF3C81" w:rsidRDefault="001F48DE" w:rsidP="00AF3C81">
            <w:pPr>
              <w:pStyle w:val="Akapitzlist"/>
              <w:numPr>
                <w:ilvl w:val="0"/>
                <w:numId w:val="64"/>
              </w:numPr>
              <w:spacing w:line="271" w:lineRule="auto"/>
              <w:ind w:left="261" w:hanging="261"/>
              <w:contextualSpacing w:val="0"/>
              <w:jc w:val="both"/>
              <w:rPr>
                <w:rFonts w:ascii="Calibri" w:hAnsi="Calibri" w:cs="Calibri"/>
                <w:szCs w:val="22"/>
                <w:lang w:eastAsia="pl-PL"/>
              </w:rPr>
            </w:pPr>
            <w:r w:rsidRPr="00AF3C81">
              <w:rPr>
                <w:rFonts w:ascii="Calibri" w:hAnsi="Calibri" w:cs="Calibri"/>
                <w:szCs w:val="22"/>
                <w:lang w:eastAsia="pl-PL"/>
              </w:rPr>
              <w:t xml:space="preserve">Klawiatura musi być wyposażona w czytnik linii papilarnych umożliwiający bezpieczne uwierzytelnienie użytkownika na urządzeniu z pozycji </w:t>
            </w:r>
            <w:r w:rsidRPr="00AF3C81">
              <w:rPr>
                <w:rFonts w:ascii="Calibri" w:hAnsi="Calibri" w:cs="Calibri"/>
                <w:szCs w:val="22"/>
                <w:highlight w:val="yellow"/>
                <w:lang w:eastAsia="pl-PL"/>
              </w:rPr>
              <w:t>1</w:t>
            </w:r>
            <w:r w:rsidRPr="00AF3C81">
              <w:rPr>
                <w:rFonts w:ascii="Calibri" w:hAnsi="Calibri" w:cs="Calibri"/>
                <w:szCs w:val="22"/>
                <w:lang w:eastAsia="pl-PL"/>
              </w:rPr>
              <w:t>;</w:t>
            </w:r>
          </w:p>
          <w:p w14:paraId="5AB3D1E6" w14:textId="77777777" w:rsidR="001F48DE" w:rsidRPr="00AF3C81" w:rsidRDefault="001F48DE" w:rsidP="00AF3C81">
            <w:pPr>
              <w:pStyle w:val="Akapitzlist"/>
              <w:numPr>
                <w:ilvl w:val="0"/>
                <w:numId w:val="64"/>
              </w:numPr>
              <w:spacing w:line="271" w:lineRule="auto"/>
              <w:ind w:left="261" w:hanging="261"/>
              <w:contextualSpacing w:val="0"/>
              <w:jc w:val="both"/>
              <w:rPr>
                <w:rFonts w:ascii="Calibri" w:hAnsi="Calibri" w:cs="Calibri"/>
                <w:szCs w:val="22"/>
                <w:lang w:eastAsia="pl-PL"/>
              </w:rPr>
            </w:pPr>
            <w:r w:rsidRPr="00AF3C81">
              <w:rPr>
                <w:rFonts w:ascii="Calibri" w:hAnsi="Calibri" w:cs="Calibri"/>
                <w:szCs w:val="22"/>
                <w:lang w:eastAsia="pl-PL"/>
              </w:rPr>
              <w:t xml:space="preserve">Posiadająca układ klawiatury angielski (międzynarodowy); </w:t>
            </w:r>
          </w:p>
          <w:p w14:paraId="3F884969" w14:textId="77777777" w:rsidR="001F48DE" w:rsidRPr="00AF3C81" w:rsidRDefault="001F48DE" w:rsidP="00AF3C81">
            <w:pPr>
              <w:pStyle w:val="Akapitzlist"/>
              <w:numPr>
                <w:ilvl w:val="0"/>
                <w:numId w:val="64"/>
              </w:numPr>
              <w:spacing w:line="271" w:lineRule="auto"/>
              <w:ind w:left="261" w:hanging="261"/>
              <w:contextualSpacing w:val="0"/>
              <w:jc w:val="both"/>
              <w:rPr>
                <w:rFonts w:ascii="Calibri" w:hAnsi="Calibri" w:cs="Calibri"/>
                <w:szCs w:val="22"/>
                <w:lang w:eastAsia="pl-PL"/>
              </w:rPr>
            </w:pPr>
            <w:r w:rsidRPr="00AF3C81">
              <w:rPr>
                <w:rFonts w:ascii="Calibri" w:hAnsi="Calibri" w:cs="Calibri"/>
                <w:szCs w:val="22"/>
                <w:lang w:eastAsia="pl-PL"/>
              </w:rPr>
              <w:t>Wyposażona w akumulator, który można ładować za pomocą dołączonego do klawiatury kabla (USB-Lightning); Akumulator po pełnym naładowaniu musi zapewniać energię do poprawnej pracy przez co najmniej miesiąc;</w:t>
            </w:r>
          </w:p>
          <w:p w14:paraId="6A75075A" w14:textId="77777777" w:rsidR="001F48DE" w:rsidRPr="00AF3C81" w:rsidRDefault="001F48DE" w:rsidP="00AF3C81">
            <w:pPr>
              <w:pStyle w:val="Akapitzlist"/>
              <w:numPr>
                <w:ilvl w:val="0"/>
                <w:numId w:val="64"/>
              </w:numPr>
              <w:spacing w:line="271" w:lineRule="auto"/>
              <w:ind w:left="261" w:hanging="261"/>
              <w:contextualSpacing w:val="0"/>
              <w:jc w:val="both"/>
              <w:rPr>
                <w:rFonts w:ascii="Calibri" w:hAnsi="Calibri" w:cs="Calibri"/>
                <w:szCs w:val="22"/>
                <w:lang w:eastAsia="pl-PL"/>
              </w:rPr>
            </w:pPr>
            <w:r w:rsidRPr="00AF3C81">
              <w:rPr>
                <w:rFonts w:ascii="Calibri" w:hAnsi="Calibri" w:cs="Calibri"/>
                <w:szCs w:val="22"/>
                <w:lang w:eastAsia="pl-PL"/>
              </w:rPr>
              <w:t xml:space="preserve">Musi poprawnie pracować z urządzeniem z pozycji </w:t>
            </w:r>
            <w:r w:rsidRPr="00AF3C81">
              <w:rPr>
                <w:rFonts w:ascii="Calibri" w:hAnsi="Calibri" w:cs="Calibri"/>
                <w:szCs w:val="22"/>
                <w:highlight w:val="yellow"/>
                <w:lang w:eastAsia="pl-PL"/>
              </w:rPr>
              <w:t>1</w:t>
            </w:r>
            <w:r w:rsidRPr="00AF3C81">
              <w:rPr>
                <w:rFonts w:ascii="Calibri" w:hAnsi="Calibri" w:cs="Calibri"/>
                <w:szCs w:val="22"/>
                <w:lang w:eastAsia="pl-PL"/>
              </w:rPr>
              <w:t xml:space="preserve"> z wykorzystaniem łączności Bluetooth;</w:t>
            </w:r>
          </w:p>
          <w:p w14:paraId="26A7E91B" w14:textId="77777777" w:rsidR="001F48DE" w:rsidRPr="00AF3C81" w:rsidRDefault="001F48DE" w:rsidP="00AF3C81">
            <w:pPr>
              <w:pStyle w:val="Akapitzlist"/>
              <w:numPr>
                <w:ilvl w:val="0"/>
                <w:numId w:val="64"/>
              </w:numPr>
              <w:spacing w:line="271" w:lineRule="auto"/>
              <w:ind w:left="261" w:hanging="261"/>
              <w:contextualSpacing w:val="0"/>
              <w:jc w:val="both"/>
              <w:rPr>
                <w:rFonts w:ascii="Calibri" w:hAnsi="Calibri" w:cs="Calibri"/>
                <w:szCs w:val="22"/>
                <w:lang w:eastAsia="pl-PL"/>
              </w:rPr>
            </w:pPr>
            <w:r w:rsidRPr="00AF3C81">
              <w:rPr>
                <w:rFonts w:ascii="Calibri" w:hAnsi="Calibri" w:cs="Calibri"/>
                <w:szCs w:val="22"/>
                <w:lang w:eastAsia="pl-PL"/>
              </w:rPr>
              <w:t>Posiadająca wagę nie większa niż 0,40 kg;</w:t>
            </w:r>
          </w:p>
          <w:p w14:paraId="12A66962" w14:textId="77777777" w:rsidR="001F48DE" w:rsidRPr="00AF3C81" w:rsidRDefault="001F48DE" w:rsidP="00AF3C81">
            <w:pPr>
              <w:pStyle w:val="Akapitzlist"/>
              <w:numPr>
                <w:ilvl w:val="0"/>
                <w:numId w:val="64"/>
              </w:numPr>
              <w:spacing w:line="271" w:lineRule="auto"/>
              <w:ind w:left="261" w:hanging="261"/>
              <w:contextualSpacing w:val="0"/>
              <w:jc w:val="both"/>
              <w:rPr>
                <w:rFonts w:ascii="Calibri" w:hAnsi="Calibri" w:cs="Calibri"/>
                <w:i/>
                <w:szCs w:val="22"/>
                <w:lang w:eastAsia="pl-PL"/>
              </w:rPr>
            </w:pPr>
            <w:r w:rsidRPr="00AF3C81">
              <w:rPr>
                <w:rFonts w:ascii="Calibri" w:hAnsi="Calibri" w:cs="Calibri"/>
                <w:szCs w:val="22"/>
                <w:lang w:eastAsia="pl-PL"/>
              </w:rPr>
              <w:t xml:space="preserve">Preferowany przez zamawiającego kolor identyczny z pozycją </w:t>
            </w:r>
            <w:r w:rsidRPr="00AF3C81">
              <w:rPr>
                <w:rFonts w:ascii="Calibri" w:hAnsi="Calibri" w:cs="Calibri"/>
                <w:szCs w:val="22"/>
                <w:highlight w:val="yellow"/>
                <w:lang w:eastAsia="pl-PL"/>
              </w:rPr>
              <w:t>1</w:t>
            </w:r>
            <w:r w:rsidRPr="00AF3C81">
              <w:rPr>
                <w:rFonts w:ascii="Calibri" w:hAnsi="Calibri" w:cs="Calibri"/>
                <w:szCs w:val="22"/>
                <w:lang w:eastAsia="pl-PL"/>
              </w:rPr>
              <w:t>.</w:t>
            </w:r>
          </w:p>
        </w:tc>
        <w:tc>
          <w:tcPr>
            <w:tcW w:w="1702" w:type="dxa"/>
            <w:vAlign w:val="center"/>
          </w:tcPr>
          <w:p w14:paraId="15258D66"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1 szt.</w:t>
            </w:r>
          </w:p>
        </w:tc>
      </w:tr>
      <w:tr w:rsidR="00BE503A" w:rsidRPr="00AF3C81" w14:paraId="412EABBA" w14:textId="77777777" w:rsidTr="00AF3C81">
        <w:trPr>
          <w:trHeight w:val="255"/>
        </w:trPr>
        <w:tc>
          <w:tcPr>
            <w:tcW w:w="993" w:type="dxa"/>
          </w:tcPr>
          <w:p w14:paraId="263686D1"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3.</w:t>
            </w:r>
          </w:p>
        </w:tc>
        <w:tc>
          <w:tcPr>
            <w:tcW w:w="6775" w:type="dxa"/>
          </w:tcPr>
          <w:p w14:paraId="40D42E3A"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 xml:space="preserve">Dedykowana przez producenta dla urządzenia z pozycji </w:t>
            </w:r>
            <w:r w:rsidRPr="00AF3C81">
              <w:rPr>
                <w:rFonts w:ascii="Calibri" w:hAnsi="Calibri" w:cs="Calibri"/>
                <w:sz w:val="22"/>
                <w:szCs w:val="22"/>
                <w:highlight w:val="yellow"/>
              </w:rPr>
              <w:t>1</w:t>
            </w:r>
            <w:r w:rsidRPr="00AF3C81">
              <w:rPr>
                <w:rFonts w:ascii="Calibri" w:hAnsi="Calibri" w:cs="Calibri"/>
                <w:sz w:val="22"/>
                <w:szCs w:val="22"/>
              </w:rPr>
              <w:t xml:space="preserve"> bezprzewodowa myszka.</w:t>
            </w:r>
          </w:p>
          <w:p w14:paraId="26FE2DE1"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Posiadająca następujące cechy:</w:t>
            </w:r>
          </w:p>
          <w:p w14:paraId="0032DD2B" w14:textId="77777777" w:rsidR="001F48DE" w:rsidRPr="00AF3C81" w:rsidRDefault="001F48DE" w:rsidP="00AF3C81">
            <w:pPr>
              <w:pStyle w:val="Akapitzlist"/>
              <w:numPr>
                <w:ilvl w:val="0"/>
                <w:numId w:val="65"/>
              </w:numPr>
              <w:spacing w:line="271" w:lineRule="auto"/>
              <w:ind w:left="261" w:hanging="261"/>
              <w:contextualSpacing w:val="0"/>
              <w:rPr>
                <w:rFonts w:ascii="Calibri" w:hAnsi="Calibri" w:cs="Calibri"/>
                <w:szCs w:val="22"/>
                <w:lang w:eastAsia="pl-PL"/>
              </w:rPr>
            </w:pPr>
            <w:r w:rsidRPr="00AF3C81">
              <w:rPr>
                <w:rFonts w:ascii="Calibri" w:hAnsi="Calibri" w:cs="Calibri"/>
                <w:szCs w:val="22"/>
                <w:lang w:eastAsia="pl-PL"/>
              </w:rPr>
              <w:t>Wyposażona w akumulator, który można ładować za pomocą dołączonego do myszki kabla (USB-Lightning), akumulator po pełnym naładowaniu musi zapewniać energię do poprawnej pracy przez co najmniej miesiąc;</w:t>
            </w:r>
          </w:p>
          <w:p w14:paraId="3A5B7896" w14:textId="77777777" w:rsidR="001F48DE" w:rsidRPr="00AF3C81" w:rsidRDefault="001F48DE" w:rsidP="00AF3C81">
            <w:pPr>
              <w:pStyle w:val="Akapitzlist"/>
              <w:numPr>
                <w:ilvl w:val="0"/>
                <w:numId w:val="65"/>
              </w:numPr>
              <w:spacing w:line="271" w:lineRule="auto"/>
              <w:ind w:left="261" w:hanging="261"/>
              <w:contextualSpacing w:val="0"/>
              <w:rPr>
                <w:rFonts w:ascii="Calibri" w:hAnsi="Calibri" w:cs="Calibri"/>
                <w:szCs w:val="22"/>
                <w:lang w:eastAsia="pl-PL"/>
              </w:rPr>
            </w:pPr>
            <w:r w:rsidRPr="00AF3C81">
              <w:rPr>
                <w:rFonts w:ascii="Calibri" w:hAnsi="Calibri" w:cs="Calibri"/>
                <w:szCs w:val="22"/>
                <w:lang w:eastAsia="pl-PL"/>
              </w:rPr>
              <w:t>Posiadająca w części spodniej fizyczny przełącznik umożliwiający wyłączenie zasilania urządzania;</w:t>
            </w:r>
          </w:p>
          <w:p w14:paraId="622DF4A6" w14:textId="77777777" w:rsidR="001F48DE" w:rsidRPr="00AF3C81" w:rsidRDefault="001F48DE" w:rsidP="00AF3C81">
            <w:pPr>
              <w:pStyle w:val="Akapitzlist"/>
              <w:numPr>
                <w:ilvl w:val="0"/>
                <w:numId w:val="65"/>
              </w:numPr>
              <w:spacing w:line="271" w:lineRule="auto"/>
              <w:ind w:left="261" w:hanging="261"/>
              <w:contextualSpacing w:val="0"/>
              <w:rPr>
                <w:rFonts w:ascii="Calibri" w:hAnsi="Calibri" w:cs="Calibri"/>
                <w:szCs w:val="22"/>
                <w:lang w:eastAsia="pl-PL"/>
              </w:rPr>
            </w:pPr>
            <w:r w:rsidRPr="00AF3C81">
              <w:rPr>
                <w:rFonts w:ascii="Calibri" w:hAnsi="Calibri" w:cs="Calibri"/>
                <w:szCs w:val="22"/>
                <w:lang w:eastAsia="pl-PL"/>
              </w:rPr>
              <w:t>Realizująca funkcjonalność jedno-/dwu- kliku oraz przewijania stron za pomocą  dedykowanego obszaru reagującego na gesty, takie jak machnięcia ułatwiające przechodzenie między stronami internetowymi oraz przewijanie pomocne przy przeglądaniu dokumentów;</w:t>
            </w:r>
          </w:p>
          <w:p w14:paraId="180F6A96" w14:textId="77777777" w:rsidR="001F48DE" w:rsidRPr="00AF3C81" w:rsidRDefault="001F48DE" w:rsidP="00AF3C81">
            <w:pPr>
              <w:pStyle w:val="Akapitzlist"/>
              <w:numPr>
                <w:ilvl w:val="0"/>
                <w:numId w:val="65"/>
              </w:numPr>
              <w:spacing w:line="271" w:lineRule="auto"/>
              <w:ind w:left="261" w:hanging="261"/>
              <w:contextualSpacing w:val="0"/>
              <w:rPr>
                <w:rFonts w:ascii="Calibri" w:hAnsi="Calibri" w:cs="Calibri"/>
                <w:szCs w:val="22"/>
                <w:lang w:eastAsia="pl-PL"/>
              </w:rPr>
            </w:pPr>
            <w:r w:rsidRPr="00AF3C81">
              <w:rPr>
                <w:rFonts w:ascii="Calibri" w:hAnsi="Calibri" w:cs="Calibri"/>
                <w:szCs w:val="22"/>
                <w:lang w:eastAsia="pl-PL"/>
              </w:rPr>
              <w:t xml:space="preserve">Obsługująca poprawnie system operacyjny zainstalowany na urządzeniu z pozycji </w:t>
            </w:r>
            <w:r w:rsidRPr="00AF3C81">
              <w:rPr>
                <w:rFonts w:ascii="Calibri" w:hAnsi="Calibri" w:cs="Calibri"/>
                <w:szCs w:val="22"/>
                <w:highlight w:val="yellow"/>
                <w:lang w:eastAsia="pl-PL"/>
              </w:rPr>
              <w:t>1</w:t>
            </w:r>
            <w:r w:rsidRPr="00AF3C81">
              <w:rPr>
                <w:rFonts w:ascii="Calibri" w:hAnsi="Calibri" w:cs="Calibri"/>
                <w:szCs w:val="22"/>
                <w:lang w:eastAsia="pl-PL"/>
              </w:rPr>
              <w:t>;</w:t>
            </w:r>
          </w:p>
          <w:p w14:paraId="2278ADA6" w14:textId="77777777" w:rsidR="001F48DE" w:rsidRPr="00AF3C81" w:rsidRDefault="001F48DE" w:rsidP="00AF3C81">
            <w:pPr>
              <w:pStyle w:val="Akapitzlist"/>
              <w:numPr>
                <w:ilvl w:val="0"/>
                <w:numId w:val="65"/>
              </w:numPr>
              <w:spacing w:line="271" w:lineRule="auto"/>
              <w:ind w:left="261" w:hanging="261"/>
              <w:contextualSpacing w:val="0"/>
              <w:rPr>
                <w:rFonts w:ascii="Calibri" w:hAnsi="Calibri" w:cs="Calibri"/>
                <w:szCs w:val="22"/>
                <w:lang w:eastAsia="pl-PL"/>
              </w:rPr>
            </w:pPr>
            <w:r w:rsidRPr="00AF3C81">
              <w:rPr>
                <w:rFonts w:ascii="Calibri" w:hAnsi="Calibri" w:cs="Calibri"/>
                <w:szCs w:val="22"/>
                <w:lang w:eastAsia="pl-PL"/>
              </w:rPr>
              <w:t xml:space="preserve"> Pracująca poprawnie z urządzeniem z pozycji </w:t>
            </w:r>
            <w:r w:rsidRPr="00AF3C81">
              <w:rPr>
                <w:rFonts w:ascii="Calibri" w:hAnsi="Calibri" w:cs="Calibri"/>
                <w:szCs w:val="22"/>
                <w:highlight w:val="yellow"/>
                <w:lang w:eastAsia="pl-PL"/>
              </w:rPr>
              <w:t>1</w:t>
            </w:r>
            <w:r w:rsidRPr="00AF3C81">
              <w:rPr>
                <w:rFonts w:ascii="Calibri" w:hAnsi="Calibri" w:cs="Calibri"/>
                <w:szCs w:val="22"/>
                <w:lang w:eastAsia="pl-PL"/>
              </w:rPr>
              <w:t xml:space="preserve"> z wykorzystaniem łączności Bluetooth;</w:t>
            </w:r>
          </w:p>
          <w:p w14:paraId="0AAA72C7" w14:textId="77777777" w:rsidR="001F48DE" w:rsidRPr="00AF3C81" w:rsidRDefault="001F48DE" w:rsidP="00AF3C81">
            <w:pPr>
              <w:pStyle w:val="Akapitzlist"/>
              <w:numPr>
                <w:ilvl w:val="0"/>
                <w:numId w:val="65"/>
              </w:numPr>
              <w:spacing w:line="271" w:lineRule="auto"/>
              <w:ind w:left="261" w:hanging="261"/>
              <w:contextualSpacing w:val="0"/>
              <w:rPr>
                <w:rFonts w:ascii="Calibri" w:hAnsi="Calibri" w:cs="Calibri"/>
                <w:szCs w:val="22"/>
                <w:lang w:eastAsia="pl-PL"/>
              </w:rPr>
            </w:pPr>
            <w:r w:rsidRPr="00AF3C81">
              <w:rPr>
                <w:rFonts w:ascii="Calibri" w:hAnsi="Calibri" w:cs="Calibri"/>
                <w:szCs w:val="22"/>
                <w:lang w:eastAsia="pl-PL"/>
              </w:rPr>
              <w:lastRenderedPageBreak/>
              <w:t>Waga nie większa niż 0,10 kg;</w:t>
            </w:r>
          </w:p>
          <w:p w14:paraId="4801FBFB" w14:textId="77777777" w:rsidR="001F48DE" w:rsidRPr="00AF3C81" w:rsidRDefault="001F48DE" w:rsidP="00AF3C81">
            <w:pPr>
              <w:pStyle w:val="Akapitzlist"/>
              <w:numPr>
                <w:ilvl w:val="0"/>
                <w:numId w:val="65"/>
              </w:numPr>
              <w:spacing w:line="271" w:lineRule="auto"/>
              <w:ind w:left="261" w:hanging="261"/>
              <w:contextualSpacing w:val="0"/>
              <w:rPr>
                <w:rFonts w:ascii="Calibri" w:hAnsi="Calibri" w:cs="Calibri"/>
                <w:szCs w:val="22"/>
                <w:lang w:eastAsia="pl-PL"/>
              </w:rPr>
            </w:pPr>
            <w:r w:rsidRPr="00AF3C81">
              <w:rPr>
                <w:rFonts w:ascii="Calibri" w:hAnsi="Calibri" w:cs="Calibri"/>
                <w:szCs w:val="22"/>
                <w:lang w:eastAsia="pl-PL"/>
              </w:rPr>
              <w:t xml:space="preserve">Preferowany przez zamawiającego kolor identyczny z pozycją </w:t>
            </w:r>
            <w:r w:rsidRPr="00AF3C81">
              <w:rPr>
                <w:rFonts w:ascii="Calibri" w:hAnsi="Calibri" w:cs="Calibri"/>
                <w:szCs w:val="22"/>
                <w:highlight w:val="yellow"/>
                <w:lang w:eastAsia="pl-PL"/>
              </w:rPr>
              <w:t>2</w:t>
            </w:r>
            <w:r w:rsidRPr="00AF3C81">
              <w:rPr>
                <w:rFonts w:ascii="Calibri" w:hAnsi="Calibri" w:cs="Calibri"/>
                <w:szCs w:val="22"/>
                <w:lang w:eastAsia="pl-PL"/>
              </w:rPr>
              <w:t>.</w:t>
            </w:r>
          </w:p>
        </w:tc>
        <w:tc>
          <w:tcPr>
            <w:tcW w:w="1702" w:type="dxa"/>
            <w:vAlign w:val="center"/>
          </w:tcPr>
          <w:p w14:paraId="0F2CB529"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lastRenderedPageBreak/>
              <w:t>1 szt.</w:t>
            </w:r>
          </w:p>
        </w:tc>
      </w:tr>
      <w:tr w:rsidR="00BE503A" w:rsidRPr="00AF3C81" w14:paraId="3A3A0962" w14:textId="77777777" w:rsidTr="00AF3C81">
        <w:trPr>
          <w:trHeight w:val="255"/>
        </w:trPr>
        <w:tc>
          <w:tcPr>
            <w:tcW w:w="993" w:type="dxa"/>
          </w:tcPr>
          <w:p w14:paraId="367EE380"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4.</w:t>
            </w:r>
          </w:p>
        </w:tc>
        <w:tc>
          <w:tcPr>
            <w:tcW w:w="6775" w:type="dxa"/>
          </w:tcPr>
          <w:p w14:paraId="093E3423"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 xml:space="preserve">Dedykowany przez producenta dla urządzenia z pozycji </w:t>
            </w:r>
            <w:r w:rsidRPr="00AF3C81">
              <w:rPr>
                <w:rFonts w:ascii="Calibri" w:hAnsi="Calibri" w:cs="Calibri"/>
                <w:sz w:val="22"/>
                <w:szCs w:val="22"/>
                <w:highlight w:val="yellow"/>
              </w:rPr>
              <w:t>1</w:t>
            </w:r>
            <w:r w:rsidRPr="00AF3C81">
              <w:rPr>
                <w:rFonts w:ascii="Calibri" w:hAnsi="Calibri" w:cs="Calibri"/>
                <w:sz w:val="22"/>
                <w:szCs w:val="22"/>
              </w:rPr>
              <w:t xml:space="preserve"> bezprzewodowy trackpad.</w:t>
            </w:r>
          </w:p>
          <w:p w14:paraId="3262DBA9"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Posiadający następujące cechy:</w:t>
            </w:r>
          </w:p>
          <w:p w14:paraId="1591BE09" w14:textId="77777777" w:rsidR="001F48DE" w:rsidRPr="00AF3C81" w:rsidRDefault="001F48DE" w:rsidP="00AF3C81">
            <w:pPr>
              <w:pStyle w:val="Akapitzlist"/>
              <w:numPr>
                <w:ilvl w:val="0"/>
                <w:numId w:val="66"/>
              </w:numPr>
              <w:spacing w:line="271" w:lineRule="auto"/>
              <w:ind w:left="261" w:hanging="261"/>
              <w:contextualSpacing w:val="0"/>
              <w:rPr>
                <w:rFonts w:ascii="Calibri" w:hAnsi="Calibri" w:cs="Calibri"/>
                <w:szCs w:val="22"/>
                <w:lang w:eastAsia="pl-PL"/>
              </w:rPr>
            </w:pPr>
            <w:r w:rsidRPr="00AF3C81">
              <w:rPr>
                <w:rFonts w:ascii="Calibri" w:hAnsi="Calibri" w:cs="Calibri"/>
                <w:szCs w:val="22"/>
                <w:lang w:eastAsia="pl-PL"/>
              </w:rPr>
              <w:t>Poprawnie obsługujący kliknięcia w zależności od  siły nacisku;</w:t>
            </w:r>
          </w:p>
          <w:p w14:paraId="1334185E" w14:textId="77777777" w:rsidR="001F48DE" w:rsidRPr="00AF3C81" w:rsidRDefault="001F48DE" w:rsidP="00AF3C81">
            <w:pPr>
              <w:pStyle w:val="Akapitzlist"/>
              <w:numPr>
                <w:ilvl w:val="0"/>
                <w:numId w:val="66"/>
              </w:numPr>
              <w:spacing w:line="271" w:lineRule="auto"/>
              <w:ind w:left="261" w:hanging="261"/>
              <w:contextualSpacing w:val="0"/>
              <w:rPr>
                <w:rFonts w:ascii="Calibri" w:hAnsi="Calibri" w:cs="Calibri"/>
                <w:szCs w:val="22"/>
                <w:lang w:eastAsia="pl-PL"/>
              </w:rPr>
            </w:pPr>
            <w:r w:rsidRPr="00AF3C81">
              <w:rPr>
                <w:rFonts w:ascii="Calibri" w:hAnsi="Calibri" w:cs="Calibri"/>
                <w:szCs w:val="22"/>
                <w:lang w:eastAsia="pl-PL"/>
              </w:rPr>
              <w:t xml:space="preserve">Posiadający co najmniej cztery czujniki wykrywające siłę nacisku; </w:t>
            </w:r>
          </w:p>
          <w:p w14:paraId="5097915C" w14:textId="77777777" w:rsidR="001F48DE" w:rsidRPr="00AF3C81" w:rsidRDefault="001F48DE" w:rsidP="00AF3C81">
            <w:pPr>
              <w:pStyle w:val="Akapitzlist"/>
              <w:numPr>
                <w:ilvl w:val="0"/>
                <w:numId w:val="66"/>
              </w:numPr>
              <w:spacing w:line="271" w:lineRule="auto"/>
              <w:ind w:left="261" w:hanging="261"/>
              <w:contextualSpacing w:val="0"/>
              <w:rPr>
                <w:rFonts w:ascii="Calibri" w:hAnsi="Calibri" w:cs="Calibri"/>
                <w:szCs w:val="22"/>
                <w:lang w:eastAsia="pl-PL"/>
              </w:rPr>
            </w:pPr>
            <w:r w:rsidRPr="00AF3C81">
              <w:rPr>
                <w:rFonts w:ascii="Calibri" w:hAnsi="Calibri" w:cs="Calibri"/>
                <w:szCs w:val="22"/>
                <w:lang w:eastAsia="pl-PL"/>
              </w:rPr>
              <w:t>Wyposażony w szklaną powierzchnię;</w:t>
            </w:r>
          </w:p>
          <w:p w14:paraId="61B04DA3" w14:textId="77777777" w:rsidR="001F48DE" w:rsidRPr="00AF3C81" w:rsidRDefault="001F48DE" w:rsidP="00AF3C81">
            <w:pPr>
              <w:pStyle w:val="Akapitzlist"/>
              <w:numPr>
                <w:ilvl w:val="0"/>
                <w:numId w:val="66"/>
              </w:numPr>
              <w:spacing w:line="271" w:lineRule="auto"/>
              <w:ind w:left="261" w:hanging="261"/>
              <w:contextualSpacing w:val="0"/>
              <w:rPr>
                <w:rFonts w:ascii="Calibri" w:hAnsi="Calibri" w:cs="Calibri"/>
                <w:szCs w:val="22"/>
                <w:lang w:eastAsia="pl-PL"/>
              </w:rPr>
            </w:pPr>
            <w:r w:rsidRPr="00AF3C81">
              <w:rPr>
                <w:rFonts w:ascii="Calibri" w:hAnsi="Calibri" w:cs="Calibri"/>
                <w:szCs w:val="22"/>
                <w:lang w:eastAsia="pl-PL"/>
              </w:rPr>
              <w:t>Wyposażony w akumulator, który można ładować za pomocą dołączonego do trackpada kabla (USB-Lightning), akumulator po pełnym naładowaniu musi zapewniać energię do poprawnej pracy przez co najmniej miesiąc;</w:t>
            </w:r>
          </w:p>
          <w:p w14:paraId="439F508A" w14:textId="77777777" w:rsidR="001F48DE" w:rsidRPr="00AF3C81" w:rsidRDefault="001F48DE" w:rsidP="00AF3C81">
            <w:pPr>
              <w:pStyle w:val="Akapitzlist"/>
              <w:numPr>
                <w:ilvl w:val="0"/>
                <w:numId w:val="66"/>
              </w:numPr>
              <w:spacing w:line="271" w:lineRule="auto"/>
              <w:ind w:left="261" w:hanging="261"/>
              <w:contextualSpacing w:val="0"/>
              <w:rPr>
                <w:rFonts w:ascii="Calibri" w:hAnsi="Calibri" w:cs="Calibri"/>
                <w:szCs w:val="22"/>
                <w:lang w:eastAsia="pl-PL"/>
              </w:rPr>
            </w:pPr>
            <w:r w:rsidRPr="00AF3C81">
              <w:rPr>
                <w:rFonts w:ascii="Calibri" w:hAnsi="Calibri" w:cs="Calibri"/>
                <w:szCs w:val="22"/>
                <w:lang w:eastAsia="pl-PL"/>
              </w:rPr>
              <w:t xml:space="preserve">Obsługujący poprawnie system zainstalowany na urządzeniu z pozycji </w:t>
            </w:r>
            <w:r w:rsidRPr="00AF3C81">
              <w:rPr>
                <w:rFonts w:ascii="Calibri" w:hAnsi="Calibri" w:cs="Calibri"/>
                <w:szCs w:val="22"/>
                <w:highlight w:val="yellow"/>
                <w:lang w:eastAsia="pl-PL"/>
              </w:rPr>
              <w:t>1</w:t>
            </w:r>
            <w:r w:rsidRPr="00AF3C81">
              <w:rPr>
                <w:rFonts w:ascii="Calibri" w:hAnsi="Calibri" w:cs="Calibri"/>
                <w:szCs w:val="22"/>
                <w:lang w:eastAsia="pl-PL"/>
              </w:rPr>
              <w:t>;</w:t>
            </w:r>
          </w:p>
          <w:p w14:paraId="51E18E4E" w14:textId="77777777" w:rsidR="001F48DE" w:rsidRPr="00AF3C81" w:rsidRDefault="001F48DE" w:rsidP="00AF3C81">
            <w:pPr>
              <w:pStyle w:val="Akapitzlist"/>
              <w:numPr>
                <w:ilvl w:val="0"/>
                <w:numId w:val="66"/>
              </w:numPr>
              <w:spacing w:line="271" w:lineRule="auto"/>
              <w:ind w:left="261" w:hanging="261"/>
              <w:contextualSpacing w:val="0"/>
              <w:rPr>
                <w:rFonts w:ascii="Calibri" w:hAnsi="Calibri" w:cs="Calibri"/>
                <w:szCs w:val="22"/>
                <w:lang w:eastAsia="pl-PL"/>
              </w:rPr>
            </w:pPr>
            <w:r w:rsidRPr="00AF3C81">
              <w:rPr>
                <w:rFonts w:ascii="Calibri" w:hAnsi="Calibri" w:cs="Calibri"/>
                <w:szCs w:val="22"/>
                <w:lang w:eastAsia="pl-PL"/>
              </w:rPr>
              <w:t xml:space="preserve">Pracujący poprawnie z urządzeniem z pozycji </w:t>
            </w:r>
            <w:r w:rsidRPr="00AF3C81">
              <w:rPr>
                <w:rFonts w:ascii="Calibri" w:hAnsi="Calibri" w:cs="Calibri"/>
                <w:szCs w:val="22"/>
                <w:highlight w:val="yellow"/>
                <w:lang w:eastAsia="pl-PL"/>
              </w:rPr>
              <w:t>1</w:t>
            </w:r>
            <w:r w:rsidRPr="00AF3C81">
              <w:rPr>
                <w:rFonts w:ascii="Calibri" w:hAnsi="Calibri" w:cs="Calibri"/>
                <w:szCs w:val="22"/>
                <w:lang w:eastAsia="pl-PL"/>
              </w:rPr>
              <w:t xml:space="preserve"> z wykorzystaniem łączności Bluetooth;</w:t>
            </w:r>
          </w:p>
          <w:p w14:paraId="551D2DD0" w14:textId="77777777" w:rsidR="001F48DE" w:rsidRPr="00AF3C81" w:rsidRDefault="001F48DE" w:rsidP="00AF3C81">
            <w:pPr>
              <w:pStyle w:val="Akapitzlist"/>
              <w:numPr>
                <w:ilvl w:val="0"/>
                <w:numId w:val="66"/>
              </w:numPr>
              <w:spacing w:line="271" w:lineRule="auto"/>
              <w:ind w:left="261" w:hanging="261"/>
              <w:contextualSpacing w:val="0"/>
              <w:rPr>
                <w:rFonts w:ascii="Calibri" w:hAnsi="Calibri" w:cs="Calibri"/>
                <w:szCs w:val="22"/>
                <w:lang w:eastAsia="pl-PL"/>
              </w:rPr>
            </w:pPr>
            <w:r w:rsidRPr="00AF3C81">
              <w:rPr>
                <w:rFonts w:ascii="Calibri" w:hAnsi="Calibri" w:cs="Calibri"/>
                <w:szCs w:val="22"/>
                <w:lang w:eastAsia="pl-PL"/>
              </w:rPr>
              <w:t>Posiadający wymiary nie większe niż: szerokość 16 cm, głębokość 11,5 cm, wysokość maksymalnie 1,10cm;</w:t>
            </w:r>
          </w:p>
          <w:p w14:paraId="5B73587B" w14:textId="77777777" w:rsidR="001F48DE" w:rsidRPr="00AF3C81" w:rsidRDefault="001F48DE" w:rsidP="00AF3C81">
            <w:pPr>
              <w:pStyle w:val="Akapitzlist"/>
              <w:numPr>
                <w:ilvl w:val="0"/>
                <w:numId w:val="66"/>
              </w:numPr>
              <w:spacing w:line="271" w:lineRule="auto"/>
              <w:ind w:left="261" w:hanging="261"/>
              <w:contextualSpacing w:val="0"/>
              <w:rPr>
                <w:rFonts w:ascii="Calibri" w:hAnsi="Calibri" w:cs="Calibri"/>
                <w:i/>
                <w:szCs w:val="22"/>
                <w:lang w:eastAsia="pl-PL"/>
              </w:rPr>
            </w:pPr>
            <w:r w:rsidRPr="00AF3C81">
              <w:rPr>
                <w:rFonts w:ascii="Calibri" w:hAnsi="Calibri" w:cs="Calibri"/>
                <w:szCs w:val="22"/>
                <w:lang w:eastAsia="pl-PL"/>
              </w:rPr>
              <w:t xml:space="preserve">Preferowany przez zamawiającego kolor identyczny z pozycją </w:t>
            </w:r>
            <w:r w:rsidRPr="00AF3C81">
              <w:rPr>
                <w:rFonts w:ascii="Calibri" w:hAnsi="Calibri" w:cs="Calibri"/>
                <w:szCs w:val="22"/>
                <w:highlight w:val="yellow"/>
                <w:lang w:eastAsia="pl-PL"/>
              </w:rPr>
              <w:t>2</w:t>
            </w:r>
            <w:r w:rsidRPr="00AF3C81">
              <w:rPr>
                <w:rFonts w:ascii="Calibri" w:hAnsi="Calibri" w:cs="Calibri"/>
                <w:szCs w:val="22"/>
                <w:lang w:eastAsia="pl-PL"/>
              </w:rPr>
              <w:t>.</w:t>
            </w:r>
            <w:r w:rsidRPr="00AF3C81">
              <w:rPr>
                <w:rFonts w:ascii="Calibri" w:hAnsi="Calibri" w:cs="Calibri"/>
                <w:i/>
                <w:szCs w:val="22"/>
                <w:lang w:eastAsia="pl-PL"/>
              </w:rPr>
              <w:t xml:space="preserve"> </w:t>
            </w:r>
          </w:p>
        </w:tc>
        <w:tc>
          <w:tcPr>
            <w:tcW w:w="1702" w:type="dxa"/>
            <w:vAlign w:val="center"/>
          </w:tcPr>
          <w:p w14:paraId="7316514E"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1 szt.</w:t>
            </w:r>
          </w:p>
        </w:tc>
      </w:tr>
      <w:tr w:rsidR="00BE503A" w:rsidRPr="00AF3C81" w14:paraId="325E1898" w14:textId="77777777" w:rsidTr="00AF3C81">
        <w:trPr>
          <w:trHeight w:val="255"/>
        </w:trPr>
        <w:tc>
          <w:tcPr>
            <w:tcW w:w="993" w:type="dxa"/>
          </w:tcPr>
          <w:p w14:paraId="5F86CBBE"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5.</w:t>
            </w:r>
          </w:p>
        </w:tc>
        <w:tc>
          <w:tcPr>
            <w:tcW w:w="6775" w:type="dxa"/>
            <w:vAlign w:val="center"/>
          </w:tcPr>
          <w:p w14:paraId="167E2C89" w14:textId="77777777" w:rsidR="001F48DE" w:rsidRPr="00AF3C81" w:rsidRDefault="001F48DE" w:rsidP="00AF3C81">
            <w:pPr>
              <w:spacing w:line="271" w:lineRule="auto"/>
              <w:jc w:val="both"/>
              <w:rPr>
                <w:rFonts w:ascii="Calibri" w:hAnsi="Calibri" w:cs="Calibri"/>
                <w:sz w:val="22"/>
                <w:szCs w:val="22"/>
              </w:rPr>
            </w:pPr>
            <w:r w:rsidRPr="00AF3C81">
              <w:rPr>
                <w:rFonts w:ascii="Calibri" w:hAnsi="Calibri" w:cs="Calibri"/>
                <w:sz w:val="22"/>
                <w:szCs w:val="22"/>
              </w:rPr>
              <w:t xml:space="preserve">Kamera do prowadzenia wideokonferencji, podłączana za pomocą portu USB do urządzenia z pozycji </w:t>
            </w:r>
            <w:r w:rsidRPr="00AF3C81">
              <w:rPr>
                <w:rFonts w:ascii="Calibri" w:hAnsi="Calibri" w:cs="Calibri"/>
                <w:sz w:val="22"/>
                <w:szCs w:val="22"/>
                <w:highlight w:val="yellow"/>
              </w:rPr>
              <w:t>1</w:t>
            </w:r>
            <w:r w:rsidRPr="00AF3C81">
              <w:rPr>
                <w:rFonts w:ascii="Calibri" w:hAnsi="Calibri" w:cs="Calibri"/>
                <w:sz w:val="22"/>
                <w:szCs w:val="22"/>
              </w:rPr>
              <w:t>.</w:t>
            </w:r>
          </w:p>
          <w:p w14:paraId="017F4483" w14:textId="77777777" w:rsidR="001F48DE" w:rsidRPr="00AF3C81" w:rsidRDefault="001F48DE" w:rsidP="00AF3C81">
            <w:pPr>
              <w:spacing w:line="271" w:lineRule="auto"/>
              <w:jc w:val="both"/>
              <w:rPr>
                <w:rFonts w:ascii="Calibri" w:hAnsi="Calibri" w:cs="Calibri"/>
                <w:sz w:val="22"/>
                <w:szCs w:val="22"/>
              </w:rPr>
            </w:pPr>
            <w:r w:rsidRPr="00AF3C81">
              <w:rPr>
                <w:rFonts w:ascii="Calibri" w:hAnsi="Calibri" w:cs="Calibri"/>
                <w:sz w:val="22"/>
                <w:szCs w:val="22"/>
              </w:rPr>
              <w:t>Posiadająca następujące cechy:</w:t>
            </w:r>
          </w:p>
          <w:p w14:paraId="0A7406AC" w14:textId="77777777" w:rsidR="001F48DE" w:rsidRPr="00AF3C81" w:rsidRDefault="001F48DE" w:rsidP="00AF3C81">
            <w:pPr>
              <w:pStyle w:val="Akapitzlist"/>
              <w:numPr>
                <w:ilvl w:val="0"/>
                <w:numId w:val="74"/>
              </w:numPr>
              <w:spacing w:line="271" w:lineRule="auto"/>
              <w:ind w:left="335" w:hanging="335"/>
              <w:contextualSpacing w:val="0"/>
              <w:jc w:val="both"/>
              <w:rPr>
                <w:rFonts w:ascii="Calibri" w:hAnsi="Calibri" w:cs="Calibri"/>
                <w:szCs w:val="22"/>
                <w:lang w:eastAsia="pl-PL"/>
              </w:rPr>
            </w:pPr>
            <w:r w:rsidRPr="00AF3C81">
              <w:rPr>
                <w:rFonts w:ascii="Calibri" w:hAnsi="Calibri" w:cs="Calibri"/>
                <w:szCs w:val="22"/>
                <w:lang w:eastAsia="pl-PL"/>
              </w:rPr>
              <w:t>Obsługiwane rozdzielczości:</w:t>
            </w:r>
          </w:p>
          <w:p w14:paraId="2030A6FD" w14:textId="77777777" w:rsidR="001F48DE" w:rsidRPr="00AF3C81" w:rsidRDefault="001F48DE" w:rsidP="00AF3C81">
            <w:pPr>
              <w:pStyle w:val="Akapitzlist"/>
              <w:numPr>
                <w:ilvl w:val="0"/>
                <w:numId w:val="75"/>
              </w:numPr>
              <w:spacing w:line="271" w:lineRule="auto"/>
              <w:ind w:left="618" w:hanging="270"/>
              <w:contextualSpacing w:val="0"/>
              <w:jc w:val="both"/>
              <w:rPr>
                <w:rFonts w:ascii="Calibri" w:hAnsi="Calibri" w:cs="Calibri"/>
                <w:szCs w:val="22"/>
                <w:lang w:eastAsia="pl-PL"/>
              </w:rPr>
            </w:pPr>
            <w:r w:rsidRPr="00AF3C81">
              <w:rPr>
                <w:rFonts w:ascii="Calibri" w:hAnsi="Calibri" w:cs="Calibri"/>
                <w:szCs w:val="22"/>
                <w:lang w:eastAsia="pl-PL"/>
              </w:rPr>
              <w:t>4K / 30 kl./s (do 4096 × 2160 pikseli),</w:t>
            </w:r>
          </w:p>
          <w:p w14:paraId="0583073A" w14:textId="77777777" w:rsidR="001F48DE" w:rsidRPr="00AF3C81" w:rsidRDefault="001F48DE" w:rsidP="00AF3C81">
            <w:pPr>
              <w:pStyle w:val="Akapitzlist"/>
              <w:numPr>
                <w:ilvl w:val="0"/>
                <w:numId w:val="75"/>
              </w:numPr>
              <w:spacing w:line="271" w:lineRule="auto"/>
              <w:ind w:left="618" w:hanging="270"/>
              <w:contextualSpacing w:val="0"/>
              <w:jc w:val="both"/>
              <w:rPr>
                <w:rFonts w:ascii="Calibri" w:hAnsi="Calibri" w:cs="Calibri"/>
                <w:szCs w:val="22"/>
                <w:lang w:eastAsia="pl-PL"/>
              </w:rPr>
            </w:pPr>
            <w:r w:rsidRPr="00AF3C81">
              <w:rPr>
                <w:rFonts w:ascii="Calibri" w:hAnsi="Calibri" w:cs="Calibri"/>
                <w:szCs w:val="22"/>
                <w:lang w:eastAsia="pl-PL"/>
              </w:rPr>
              <w:t>1080p / 30 kl./s, 60 kl./s (do 1920 × 1080 pikseli),</w:t>
            </w:r>
          </w:p>
          <w:p w14:paraId="0EB8E698" w14:textId="77777777" w:rsidR="001F48DE" w:rsidRPr="00AF3C81" w:rsidRDefault="001F48DE" w:rsidP="00AF3C81">
            <w:pPr>
              <w:pStyle w:val="Akapitzlist"/>
              <w:numPr>
                <w:ilvl w:val="0"/>
                <w:numId w:val="75"/>
              </w:numPr>
              <w:spacing w:line="271" w:lineRule="auto"/>
              <w:ind w:left="618" w:hanging="270"/>
              <w:contextualSpacing w:val="0"/>
              <w:jc w:val="both"/>
              <w:rPr>
                <w:rFonts w:ascii="Calibri" w:hAnsi="Calibri" w:cs="Calibri"/>
                <w:szCs w:val="22"/>
                <w:lang w:eastAsia="pl-PL"/>
              </w:rPr>
            </w:pPr>
            <w:r w:rsidRPr="00AF3C81">
              <w:rPr>
                <w:rFonts w:ascii="Calibri" w:hAnsi="Calibri" w:cs="Calibri"/>
                <w:szCs w:val="22"/>
                <w:lang w:eastAsia="pl-PL"/>
              </w:rPr>
              <w:t>720p / 30 kl./s, 60 kl./s (do 1280 × 720 pikseli);</w:t>
            </w:r>
          </w:p>
          <w:p w14:paraId="66731EFC" w14:textId="77777777" w:rsidR="001F48DE" w:rsidRPr="00AF3C81" w:rsidRDefault="001F48DE" w:rsidP="00AF3C81">
            <w:pPr>
              <w:pStyle w:val="Akapitzlist"/>
              <w:numPr>
                <w:ilvl w:val="0"/>
                <w:numId w:val="74"/>
              </w:numPr>
              <w:spacing w:line="271" w:lineRule="auto"/>
              <w:ind w:left="335" w:hanging="335"/>
              <w:contextualSpacing w:val="0"/>
              <w:jc w:val="both"/>
              <w:rPr>
                <w:rFonts w:ascii="Calibri" w:hAnsi="Calibri" w:cs="Calibri"/>
                <w:szCs w:val="22"/>
                <w:lang w:eastAsia="pl-PL"/>
              </w:rPr>
            </w:pPr>
            <w:r w:rsidRPr="00AF3C81">
              <w:rPr>
                <w:rFonts w:ascii="Calibri" w:hAnsi="Calibri" w:cs="Calibri"/>
                <w:szCs w:val="22"/>
                <w:lang w:eastAsia="pl-PL"/>
              </w:rPr>
              <w:t>Funkcja automatycznej ostrości;</w:t>
            </w:r>
          </w:p>
          <w:p w14:paraId="69788FDC" w14:textId="77777777" w:rsidR="001F48DE" w:rsidRPr="00AF3C81" w:rsidRDefault="001F48DE" w:rsidP="00AF3C81">
            <w:pPr>
              <w:pStyle w:val="Akapitzlist"/>
              <w:numPr>
                <w:ilvl w:val="0"/>
                <w:numId w:val="74"/>
              </w:numPr>
              <w:spacing w:line="271" w:lineRule="auto"/>
              <w:ind w:left="335" w:hanging="335"/>
              <w:contextualSpacing w:val="0"/>
              <w:jc w:val="both"/>
              <w:rPr>
                <w:rFonts w:ascii="Calibri" w:hAnsi="Calibri" w:cs="Calibri"/>
                <w:szCs w:val="22"/>
                <w:lang w:eastAsia="pl-PL"/>
              </w:rPr>
            </w:pPr>
            <w:r w:rsidRPr="00AF3C81">
              <w:rPr>
                <w:rFonts w:ascii="Calibri" w:hAnsi="Calibri" w:cs="Calibri"/>
                <w:szCs w:val="22"/>
                <w:lang w:eastAsia="pl-PL"/>
              </w:rPr>
              <w:t>Posiadająca szklany obiektyw;</w:t>
            </w:r>
          </w:p>
          <w:p w14:paraId="5133D911" w14:textId="77777777" w:rsidR="001F48DE" w:rsidRPr="00AF3C81" w:rsidRDefault="001F48DE" w:rsidP="00AF3C81">
            <w:pPr>
              <w:pStyle w:val="Akapitzlist"/>
              <w:numPr>
                <w:ilvl w:val="0"/>
                <w:numId w:val="74"/>
              </w:numPr>
              <w:spacing w:line="271" w:lineRule="auto"/>
              <w:ind w:left="335" w:hanging="335"/>
              <w:contextualSpacing w:val="0"/>
              <w:jc w:val="both"/>
              <w:rPr>
                <w:rFonts w:ascii="Calibri" w:hAnsi="Calibri" w:cs="Calibri"/>
                <w:szCs w:val="22"/>
                <w:lang w:eastAsia="pl-PL"/>
              </w:rPr>
            </w:pPr>
            <w:r w:rsidRPr="00AF3C81">
              <w:rPr>
                <w:rFonts w:ascii="Calibri" w:hAnsi="Calibri" w:cs="Calibri"/>
                <w:szCs w:val="22"/>
                <w:lang w:eastAsia="pl-PL"/>
              </w:rPr>
              <w:t>Posiadająca wbudowany mikrofon: stereo, podwójny wielokierunkowy;</w:t>
            </w:r>
          </w:p>
          <w:p w14:paraId="4D1B3B77" w14:textId="77777777" w:rsidR="001F48DE" w:rsidRPr="00AF3C81" w:rsidRDefault="001F48DE" w:rsidP="00AF3C81">
            <w:pPr>
              <w:pStyle w:val="Akapitzlist"/>
              <w:numPr>
                <w:ilvl w:val="0"/>
                <w:numId w:val="74"/>
              </w:numPr>
              <w:spacing w:line="271" w:lineRule="auto"/>
              <w:ind w:left="335" w:hanging="335"/>
              <w:contextualSpacing w:val="0"/>
              <w:jc w:val="both"/>
              <w:rPr>
                <w:rFonts w:ascii="Calibri" w:hAnsi="Calibri" w:cs="Calibri"/>
                <w:szCs w:val="22"/>
                <w:lang w:eastAsia="pl-PL"/>
              </w:rPr>
            </w:pPr>
            <w:r w:rsidRPr="00AF3C81">
              <w:rPr>
                <w:rFonts w:ascii="Calibri" w:hAnsi="Calibri" w:cs="Calibri"/>
                <w:szCs w:val="22"/>
                <w:lang w:eastAsia="pl-PL"/>
              </w:rPr>
              <w:t>Zapewniająca pole widzenia po przekątnej (dFoV): 90°/78°/65°;</w:t>
            </w:r>
          </w:p>
          <w:p w14:paraId="28C5195A" w14:textId="77777777" w:rsidR="001F48DE" w:rsidRPr="00AF3C81" w:rsidRDefault="001F48DE" w:rsidP="00AF3C81">
            <w:pPr>
              <w:pStyle w:val="Akapitzlist"/>
              <w:numPr>
                <w:ilvl w:val="0"/>
                <w:numId w:val="74"/>
              </w:numPr>
              <w:spacing w:line="271" w:lineRule="auto"/>
              <w:ind w:left="335" w:hanging="335"/>
              <w:contextualSpacing w:val="0"/>
              <w:jc w:val="both"/>
              <w:rPr>
                <w:rFonts w:ascii="Calibri" w:hAnsi="Calibri" w:cs="Calibri"/>
                <w:szCs w:val="22"/>
                <w:lang w:eastAsia="pl-PL"/>
              </w:rPr>
            </w:pPr>
            <w:r w:rsidRPr="00AF3C81">
              <w:rPr>
                <w:rFonts w:ascii="Calibri" w:hAnsi="Calibri" w:cs="Calibri"/>
                <w:szCs w:val="22"/>
                <w:lang w:eastAsia="pl-PL"/>
              </w:rPr>
              <w:t>Zapewniająca 5 krotne cyfrowe powiększenie;</w:t>
            </w:r>
          </w:p>
          <w:p w14:paraId="2C6A525C" w14:textId="77777777" w:rsidR="001F48DE" w:rsidRPr="00AF3C81" w:rsidRDefault="001F48DE" w:rsidP="00AF3C81">
            <w:pPr>
              <w:pStyle w:val="Akapitzlist"/>
              <w:numPr>
                <w:ilvl w:val="0"/>
                <w:numId w:val="74"/>
              </w:numPr>
              <w:spacing w:line="271" w:lineRule="auto"/>
              <w:ind w:left="335" w:hanging="335"/>
              <w:contextualSpacing w:val="0"/>
              <w:jc w:val="both"/>
              <w:rPr>
                <w:rFonts w:ascii="Calibri" w:hAnsi="Calibri" w:cs="Calibri"/>
                <w:szCs w:val="22"/>
                <w:lang w:eastAsia="pl-PL"/>
              </w:rPr>
            </w:pPr>
            <w:r w:rsidRPr="00AF3C81">
              <w:rPr>
                <w:rFonts w:ascii="Calibri" w:hAnsi="Calibri" w:cs="Calibri"/>
                <w:szCs w:val="22"/>
                <w:lang w:eastAsia="pl-PL"/>
              </w:rPr>
              <w:t>Zapewniająca łączność przez USB: Połączenie USB-A typu „plug and play”, poprawna obsługa USB-C z adapterem (nie jest wymagana);</w:t>
            </w:r>
          </w:p>
          <w:p w14:paraId="05E663E6" w14:textId="77777777" w:rsidR="001F48DE" w:rsidRPr="00AF3C81" w:rsidRDefault="001F48DE" w:rsidP="00AF3C81">
            <w:pPr>
              <w:pStyle w:val="Akapitzlist"/>
              <w:numPr>
                <w:ilvl w:val="0"/>
                <w:numId w:val="74"/>
              </w:numPr>
              <w:spacing w:line="271" w:lineRule="auto"/>
              <w:ind w:left="335" w:hanging="335"/>
              <w:contextualSpacing w:val="0"/>
              <w:jc w:val="both"/>
              <w:rPr>
                <w:rFonts w:ascii="Calibri" w:hAnsi="Calibri" w:cs="Calibri"/>
                <w:szCs w:val="22"/>
                <w:lang w:eastAsia="pl-PL"/>
              </w:rPr>
            </w:pPr>
            <w:r w:rsidRPr="00AF3C81">
              <w:rPr>
                <w:rFonts w:ascii="Calibri" w:hAnsi="Calibri" w:cs="Calibri"/>
                <w:szCs w:val="22"/>
                <w:lang w:eastAsia="pl-PL"/>
              </w:rPr>
              <w:t>Posiadająca odłączany uniwersalny zaczep montażowy pasujący do laptopów, telewizorów i monitorów LCD;</w:t>
            </w:r>
          </w:p>
          <w:p w14:paraId="7293252D" w14:textId="77777777" w:rsidR="001F48DE" w:rsidRPr="00AF3C81" w:rsidRDefault="001F48DE" w:rsidP="00AF3C81">
            <w:pPr>
              <w:pStyle w:val="Akapitzlist"/>
              <w:numPr>
                <w:ilvl w:val="0"/>
                <w:numId w:val="74"/>
              </w:numPr>
              <w:spacing w:line="271" w:lineRule="auto"/>
              <w:ind w:left="335" w:hanging="335"/>
              <w:contextualSpacing w:val="0"/>
              <w:jc w:val="both"/>
              <w:rPr>
                <w:rFonts w:ascii="Calibri" w:hAnsi="Calibri" w:cs="Calibri"/>
                <w:szCs w:val="22"/>
                <w:lang w:eastAsia="pl-PL"/>
              </w:rPr>
            </w:pPr>
            <w:r w:rsidRPr="00AF3C81">
              <w:rPr>
                <w:rFonts w:ascii="Calibri" w:hAnsi="Calibri" w:cs="Calibri"/>
                <w:szCs w:val="22"/>
                <w:lang w:eastAsia="pl-PL"/>
              </w:rPr>
              <w:t>Wyposażona w zintegrowany gwint umożliwiający montaż na statywie;</w:t>
            </w:r>
          </w:p>
          <w:p w14:paraId="12061926" w14:textId="77777777" w:rsidR="001F48DE" w:rsidRPr="00AF3C81" w:rsidRDefault="001F48DE" w:rsidP="00AF3C81">
            <w:pPr>
              <w:pStyle w:val="Akapitzlist"/>
              <w:numPr>
                <w:ilvl w:val="0"/>
                <w:numId w:val="74"/>
              </w:numPr>
              <w:spacing w:line="271" w:lineRule="auto"/>
              <w:ind w:left="335" w:hanging="335"/>
              <w:contextualSpacing w:val="0"/>
              <w:jc w:val="both"/>
              <w:rPr>
                <w:rFonts w:ascii="Calibri" w:hAnsi="Calibri" w:cs="Calibri"/>
                <w:szCs w:val="22"/>
                <w:lang w:eastAsia="pl-PL"/>
              </w:rPr>
            </w:pPr>
            <w:r w:rsidRPr="00AF3C81">
              <w:rPr>
                <w:rFonts w:ascii="Calibri" w:hAnsi="Calibri" w:cs="Calibri"/>
                <w:szCs w:val="22"/>
                <w:lang w:eastAsia="pl-PL"/>
              </w:rPr>
              <w:t>Wspierająca technologię automatycznej korekcji natężenia światła zgodną z  RightLight™ 3 z funkcją HDR pozwalająca uzyskać wyraźny obraz w różnych warunkach oświetleniowych, od słabego oświetlenia po bezpośrednie światło słoneczne;</w:t>
            </w:r>
          </w:p>
          <w:p w14:paraId="0EFF8C91" w14:textId="77777777" w:rsidR="001F48DE" w:rsidRPr="00AF3C81" w:rsidRDefault="001F48DE" w:rsidP="00AF3C81">
            <w:pPr>
              <w:pStyle w:val="Akapitzlist"/>
              <w:numPr>
                <w:ilvl w:val="0"/>
                <w:numId w:val="74"/>
              </w:numPr>
              <w:spacing w:line="271" w:lineRule="auto"/>
              <w:ind w:left="335" w:hanging="335"/>
              <w:contextualSpacing w:val="0"/>
              <w:jc w:val="both"/>
              <w:rPr>
                <w:rFonts w:ascii="Calibri" w:hAnsi="Calibri" w:cs="Calibri"/>
                <w:szCs w:val="22"/>
                <w:lang w:eastAsia="pl-PL"/>
              </w:rPr>
            </w:pPr>
            <w:r w:rsidRPr="00AF3C81">
              <w:rPr>
                <w:rFonts w:ascii="Calibri" w:hAnsi="Calibri" w:cs="Calibri"/>
                <w:szCs w:val="22"/>
                <w:lang w:eastAsia="pl-PL"/>
              </w:rPr>
              <w:t xml:space="preserve">Kompatybilna co najmniej z systemami: Cisco Jaber, WebEx, Skype for Business; </w:t>
            </w:r>
          </w:p>
          <w:p w14:paraId="7CC04E45" w14:textId="77777777" w:rsidR="001F48DE" w:rsidRPr="00AF3C81" w:rsidRDefault="001F48DE" w:rsidP="00AF3C81">
            <w:pPr>
              <w:pStyle w:val="Akapitzlist"/>
              <w:numPr>
                <w:ilvl w:val="0"/>
                <w:numId w:val="74"/>
              </w:numPr>
              <w:spacing w:line="271" w:lineRule="auto"/>
              <w:ind w:left="335" w:hanging="335"/>
              <w:contextualSpacing w:val="0"/>
              <w:jc w:val="both"/>
              <w:rPr>
                <w:rFonts w:ascii="Calibri" w:hAnsi="Calibri" w:cs="Calibri"/>
                <w:szCs w:val="22"/>
                <w:lang w:eastAsia="pl-PL"/>
              </w:rPr>
            </w:pPr>
            <w:r w:rsidRPr="00AF3C81">
              <w:rPr>
                <w:rFonts w:ascii="Calibri" w:hAnsi="Calibri" w:cs="Calibri"/>
                <w:szCs w:val="22"/>
                <w:lang w:eastAsia="pl-PL"/>
              </w:rPr>
              <w:t>Posiadająca przesuwną osłonę wizjera;</w:t>
            </w:r>
          </w:p>
          <w:p w14:paraId="7887A4B9" w14:textId="77777777" w:rsidR="001F48DE" w:rsidRPr="00AF3C81" w:rsidRDefault="001F48DE" w:rsidP="00AF3C81">
            <w:pPr>
              <w:pStyle w:val="Akapitzlist"/>
              <w:numPr>
                <w:ilvl w:val="0"/>
                <w:numId w:val="74"/>
              </w:numPr>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lastRenderedPageBreak/>
              <w:t xml:space="preserve">Dostarczona wraz z futerałem podróżnym; </w:t>
            </w:r>
          </w:p>
          <w:p w14:paraId="06C7508F" w14:textId="77777777" w:rsidR="001F48DE" w:rsidRPr="00AF3C81" w:rsidRDefault="001F48DE" w:rsidP="00AF3C81">
            <w:pPr>
              <w:pStyle w:val="Akapitzlist"/>
              <w:numPr>
                <w:ilvl w:val="0"/>
                <w:numId w:val="74"/>
              </w:numPr>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t xml:space="preserve">Musi poprawnie działać z systemem operacyjnym zainstalowanym na urządzeniu z pozycji </w:t>
            </w:r>
            <w:r w:rsidRPr="00AF3C81">
              <w:rPr>
                <w:rFonts w:ascii="Calibri" w:hAnsi="Calibri" w:cs="Calibri"/>
                <w:szCs w:val="22"/>
                <w:highlight w:val="yellow"/>
                <w:lang w:eastAsia="pl-PL"/>
              </w:rPr>
              <w:t>1</w:t>
            </w:r>
            <w:r w:rsidRPr="00AF3C81">
              <w:rPr>
                <w:rFonts w:ascii="Calibri" w:hAnsi="Calibri" w:cs="Calibri"/>
                <w:szCs w:val="22"/>
                <w:lang w:eastAsia="pl-PL"/>
              </w:rPr>
              <w:t xml:space="preserve">. </w:t>
            </w:r>
          </w:p>
        </w:tc>
        <w:tc>
          <w:tcPr>
            <w:tcW w:w="1702" w:type="dxa"/>
            <w:vAlign w:val="center"/>
          </w:tcPr>
          <w:p w14:paraId="276A4176"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lastRenderedPageBreak/>
              <w:t>1 szt.</w:t>
            </w:r>
          </w:p>
        </w:tc>
      </w:tr>
      <w:tr w:rsidR="00BE503A" w:rsidRPr="00AF3C81" w14:paraId="346DCDCF" w14:textId="77777777" w:rsidTr="00AF3C81">
        <w:trPr>
          <w:trHeight w:val="255"/>
        </w:trPr>
        <w:tc>
          <w:tcPr>
            <w:tcW w:w="993" w:type="dxa"/>
          </w:tcPr>
          <w:p w14:paraId="5EE2590E"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6.</w:t>
            </w:r>
          </w:p>
        </w:tc>
        <w:tc>
          <w:tcPr>
            <w:tcW w:w="6775" w:type="dxa"/>
            <w:vAlign w:val="center"/>
          </w:tcPr>
          <w:p w14:paraId="2E7D8CA7" w14:textId="77777777" w:rsidR="001F48DE" w:rsidRPr="00AF3C81" w:rsidRDefault="001F48DE" w:rsidP="00AF3C81">
            <w:pPr>
              <w:spacing w:line="271" w:lineRule="auto"/>
              <w:jc w:val="both"/>
              <w:rPr>
                <w:rFonts w:ascii="Calibri" w:hAnsi="Calibri" w:cs="Calibri"/>
                <w:sz w:val="22"/>
                <w:szCs w:val="22"/>
              </w:rPr>
            </w:pPr>
            <w:r w:rsidRPr="00AF3C81">
              <w:rPr>
                <w:rFonts w:ascii="Calibri" w:hAnsi="Calibri" w:cs="Calibri"/>
                <w:sz w:val="22"/>
                <w:szCs w:val="22"/>
              </w:rPr>
              <w:t xml:space="preserve">Słuchawki do prowadzenia wideokonferencji z urządzeń opisanych w pozycjach </w:t>
            </w:r>
            <w:r w:rsidRPr="00AF3C81">
              <w:rPr>
                <w:rFonts w:ascii="Calibri" w:hAnsi="Calibri" w:cs="Calibri"/>
                <w:sz w:val="22"/>
                <w:szCs w:val="22"/>
                <w:highlight w:val="yellow"/>
              </w:rPr>
              <w:t>1</w:t>
            </w:r>
            <w:r w:rsidRPr="00AF3C81">
              <w:rPr>
                <w:rFonts w:ascii="Calibri" w:hAnsi="Calibri" w:cs="Calibri"/>
                <w:sz w:val="22"/>
                <w:szCs w:val="22"/>
              </w:rPr>
              <w:t xml:space="preserve">, </w:t>
            </w:r>
            <w:r w:rsidRPr="00AF3C81">
              <w:rPr>
                <w:rFonts w:ascii="Calibri" w:hAnsi="Calibri" w:cs="Calibri"/>
                <w:sz w:val="22"/>
                <w:szCs w:val="22"/>
                <w:highlight w:val="yellow"/>
              </w:rPr>
              <w:t>8 i 12</w:t>
            </w:r>
            <w:r w:rsidRPr="00AF3C81">
              <w:rPr>
                <w:rFonts w:ascii="Calibri" w:hAnsi="Calibri" w:cs="Calibri"/>
                <w:sz w:val="22"/>
                <w:szCs w:val="22"/>
              </w:rPr>
              <w:t>.</w:t>
            </w:r>
          </w:p>
          <w:p w14:paraId="2189B0E5" w14:textId="77777777" w:rsidR="001F48DE" w:rsidRPr="00AF3C81" w:rsidRDefault="001F48DE" w:rsidP="00AF3C81">
            <w:pPr>
              <w:spacing w:line="271" w:lineRule="auto"/>
              <w:jc w:val="both"/>
              <w:rPr>
                <w:rFonts w:ascii="Calibri" w:hAnsi="Calibri" w:cs="Calibri"/>
                <w:sz w:val="22"/>
                <w:szCs w:val="22"/>
              </w:rPr>
            </w:pPr>
            <w:r w:rsidRPr="00AF3C81">
              <w:rPr>
                <w:rFonts w:ascii="Calibri" w:hAnsi="Calibri" w:cs="Calibri"/>
                <w:sz w:val="22"/>
                <w:szCs w:val="22"/>
              </w:rPr>
              <w:t>Posiadające następujące cechy:</w:t>
            </w:r>
          </w:p>
          <w:p w14:paraId="3A540CF2" w14:textId="77777777" w:rsidR="001F48DE" w:rsidRPr="00AF3C81" w:rsidRDefault="001F48DE" w:rsidP="00AF3C81">
            <w:pPr>
              <w:pStyle w:val="Akapitzlist"/>
              <w:numPr>
                <w:ilvl w:val="0"/>
                <w:numId w:val="77"/>
              </w:numPr>
              <w:spacing w:line="271" w:lineRule="auto"/>
              <w:ind w:hanging="323"/>
              <w:contextualSpacing w:val="0"/>
              <w:jc w:val="both"/>
              <w:rPr>
                <w:rFonts w:ascii="Calibri" w:hAnsi="Calibri" w:cs="Calibri"/>
                <w:color w:val="auto"/>
                <w:szCs w:val="22"/>
                <w:lang w:eastAsia="pl-PL"/>
              </w:rPr>
            </w:pPr>
            <w:r w:rsidRPr="00AF3C81">
              <w:rPr>
                <w:rFonts w:ascii="Calibri" w:hAnsi="Calibri" w:cs="Calibri"/>
                <w:color w:val="auto"/>
                <w:szCs w:val="22"/>
                <w:lang w:eastAsia="pl-PL"/>
              </w:rPr>
              <w:t>Funkcję redukcji hałasu dwa tryby:</w:t>
            </w:r>
          </w:p>
          <w:p w14:paraId="45816BE4" w14:textId="77777777" w:rsidR="001F48DE" w:rsidRPr="00AF3C81" w:rsidRDefault="001F48DE" w:rsidP="00AF3C81">
            <w:pPr>
              <w:pStyle w:val="Akapitzlist"/>
              <w:numPr>
                <w:ilvl w:val="0"/>
                <w:numId w:val="76"/>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cisza - wytłumienie dźwięku otoczenia od kompletnej izolacji od otoczenia (ANC),</w:t>
            </w:r>
          </w:p>
          <w:p w14:paraId="1114EAB7" w14:textId="77777777" w:rsidR="001F48DE" w:rsidRPr="00AF3C81" w:rsidRDefault="001F48DE" w:rsidP="00AF3C81">
            <w:pPr>
              <w:pStyle w:val="Akapitzlist"/>
              <w:numPr>
                <w:ilvl w:val="0"/>
                <w:numId w:val="76"/>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 xml:space="preserve">brak - tryb pełnego kontaktu z otoczeniem; </w:t>
            </w:r>
          </w:p>
          <w:p w14:paraId="6A7D1CA2" w14:textId="77777777" w:rsidR="001F48DE" w:rsidRPr="00AF3C81" w:rsidRDefault="001F48DE" w:rsidP="00AF3C81">
            <w:pPr>
              <w:pStyle w:val="Akapitzlist"/>
              <w:numPr>
                <w:ilvl w:val="0"/>
                <w:numId w:val="77"/>
              </w:numPr>
              <w:spacing w:line="271" w:lineRule="auto"/>
              <w:ind w:hanging="323"/>
              <w:contextualSpacing w:val="0"/>
              <w:jc w:val="both"/>
              <w:rPr>
                <w:rFonts w:ascii="Calibri" w:hAnsi="Calibri" w:cs="Calibri"/>
                <w:color w:val="auto"/>
                <w:szCs w:val="22"/>
                <w:lang w:eastAsia="pl-PL"/>
              </w:rPr>
            </w:pPr>
            <w:r w:rsidRPr="00AF3C81">
              <w:rPr>
                <w:rFonts w:ascii="Calibri" w:hAnsi="Calibri" w:cs="Calibri"/>
                <w:color w:val="auto"/>
                <w:szCs w:val="22"/>
                <w:lang w:eastAsia="pl-PL"/>
              </w:rPr>
              <w:t>Wykonane z następujących materiałów:</w:t>
            </w:r>
          </w:p>
          <w:p w14:paraId="5CC06EDB" w14:textId="77777777" w:rsidR="001F48DE" w:rsidRPr="00AF3C81" w:rsidRDefault="001F48DE" w:rsidP="00AF3C81">
            <w:pPr>
              <w:pStyle w:val="Akapitzlist"/>
              <w:numPr>
                <w:ilvl w:val="0"/>
                <w:numId w:val="78"/>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osłona pałąka na głowę wykonana z skóry syntetycznej, nylonu z włóknem szklanym w celu ochrony przed odkształceniami,</w:t>
            </w:r>
          </w:p>
          <w:p w14:paraId="5D69B900" w14:textId="77777777" w:rsidR="001F48DE" w:rsidRPr="00AF3C81" w:rsidRDefault="001F48DE" w:rsidP="00AF3C81">
            <w:pPr>
              <w:pStyle w:val="Akapitzlist"/>
              <w:numPr>
                <w:ilvl w:val="0"/>
                <w:numId w:val="78"/>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poduszki przymocowane do pałąka za pomocą metalowych zawiasów,</w:t>
            </w:r>
          </w:p>
          <w:p w14:paraId="3BEB0EFD" w14:textId="77777777" w:rsidR="001F48DE" w:rsidRPr="00AF3C81" w:rsidRDefault="001F48DE" w:rsidP="00AF3C81">
            <w:pPr>
              <w:pStyle w:val="Akapitzlist"/>
              <w:numPr>
                <w:ilvl w:val="0"/>
                <w:numId w:val="78"/>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 xml:space="preserve">poduszki nauszne pokryte skórą syntetyczną; </w:t>
            </w:r>
          </w:p>
          <w:p w14:paraId="43AADF85" w14:textId="77777777" w:rsidR="001F48DE" w:rsidRPr="00AF3C81" w:rsidRDefault="001F48DE" w:rsidP="00AF3C81">
            <w:pPr>
              <w:pStyle w:val="Akapitzlist"/>
              <w:numPr>
                <w:ilvl w:val="0"/>
                <w:numId w:val="77"/>
              </w:numPr>
              <w:spacing w:line="271" w:lineRule="auto"/>
              <w:contextualSpacing w:val="0"/>
              <w:jc w:val="both"/>
              <w:rPr>
                <w:rFonts w:ascii="Calibri" w:hAnsi="Calibri" w:cs="Calibri"/>
                <w:color w:val="auto"/>
                <w:szCs w:val="22"/>
                <w:lang w:eastAsia="pl-PL"/>
              </w:rPr>
            </w:pPr>
            <w:r w:rsidRPr="00AF3C81">
              <w:rPr>
                <w:rFonts w:ascii="Calibri" w:hAnsi="Calibri" w:cs="Calibri"/>
                <w:color w:val="auto"/>
                <w:szCs w:val="22"/>
                <w:lang w:eastAsia="pl-PL"/>
              </w:rPr>
              <w:t>Wyposażone w:</w:t>
            </w:r>
          </w:p>
          <w:p w14:paraId="0D4DC278" w14:textId="77777777" w:rsidR="001F48DE" w:rsidRPr="00AF3C81" w:rsidRDefault="001F48DE" w:rsidP="00AF3C81">
            <w:pPr>
              <w:pStyle w:val="Akapitzlist"/>
              <w:numPr>
                <w:ilvl w:val="0"/>
                <w:numId w:val="79"/>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zestaw mikrofonów obsługujących funkcję aktywnej redukcji hałasu (ANC),</w:t>
            </w:r>
          </w:p>
          <w:p w14:paraId="7B2A1E34" w14:textId="77777777" w:rsidR="001F48DE" w:rsidRPr="00AF3C81" w:rsidRDefault="001F48DE" w:rsidP="00AF3C81">
            <w:pPr>
              <w:pStyle w:val="Akapitzlist"/>
              <w:numPr>
                <w:ilvl w:val="0"/>
                <w:numId w:val="79"/>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zestaw mikrofonów wychwytujących mowę oraz służące do obsługi funkcji aktywnej redukcji hałasu (ANC);</w:t>
            </w:r>
          </w:p>
          <w:p w14:paraId="19D59BF7" w14:textId="77777777" w:rsidR="001F48DE" w:rsidRPr="00AF3C81" w:rsidRDefault="001F48DE" w:rsidP="00AF3C81">
            <w:pPr>
              <w:pStyle w:val="Akapitzlist"/>
              <w:numPr>
                <w:ilvl w:val="0"/>
                <w:numId w:val="77"/>
              </w:numPr>
              <w:spacing w:line="271" w:lineRule="auto"/>
              <w:contextualSpacing w:val="0"/>
              <w:jc w:val="both"/>
              <w:rPr>
                <w:rFonts w:ascii="Calibri" w:hAnsi="Calibri" w:cs="Calibri"/>
                <w:color w:val="auto"/>
                <w:szCs w:val="22"/>
                <w:lang w:eastAsia="pl-PL"/>
              </w:rPr>
            </w:pPr>
            <w:r w:rsidRPr="00AF3C81">
              <w:rPr>
                <w:rFonts w:ascii="Calibri" w:hAnsi="Calibri" w:cs="Calibri"/>
                <w:color w:val="auto"/>
                <w:szCs w:val="22"/>
                <w:lang w:eastAsia="pl-PL"/>
              </w:rPr>
              <w:t>Posiadające pełną zgodność ze standardem Bluetooth:</w:t>
            </w:r>
          </w:p>
          <w:p w14:paraId="32CD1BF0" w14:textId="77777777" w:rsidR="001F48DE" w:rsidRPr="00AF3C81" w:rsidRDefault="001F48DE" w:rsidP="00AF3C81">
            <w:pPr>
              <w:pStyle w:val="Akapitzlist"/>
              <w:numPr>
                <w:ilvl w:val="0"/>
                <w:numId w:val="80"/>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 xml:space="preserve">zasięg łączności Bluetooth: min. 9 m, </w:t>
            </w:r>
          </w:p>
          <w:p w14:paraId="01B58B6D" w14:textId="77777777" w:rsidR="001F48DE" w:rsidRPr="00AF3C81" w:rsidRDefault="001F48DE" w:rsidP="00AF3C81">
            <w:pPr>
              <w:pStyle w:val="Akapitzlist"/>
              <w:numPr>
                <w:ilvl w:val="0"/>
                <w:numId w:val="80"/>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wersja 5.1 (w tym wszystkie profile słuchawek);</w:t>
            </w:r>
          </w:p>
          <w:p w14:paraId="2CB281C8" w14:textId="77777777" w:rsidR="001F48DE" w:rsidRPr="00AF3C81" w:rsidRDefault="001F48DE" w:rsidP="00AF3C81">
            <w:pPr>
              <w:pStyle w:val="Akapitzlist"/>
              <w:numPr>
                <w:ilvl w:val="0"/>
                <w:numId w:val="77"/>
              </w:numPr>
              <w:spacing w:line="271" w:lineRule="auto"/>
              <w:ind w:hanging="323"/>
              <w:contextualSpacing w:val="0"/>
              <w:jc w:val="both"/>
              <w:rPr>
                <w:rFonts w:ascii="Calibri" w:hAnsi="Calibri" w:cs="Calibri"/>
                <w:color w:val="auto"/>
                <w:szCs w:val="22"/>
                <w:lang w:eastAsia="pl-PL"/>
              </w:rPr>
            </w:pPr>
            <w:r w:rsidRPr="00AF3C81">
              <w:rPr>
                <w:rFonts w:ascii="Calibri" w:hAnsi="Calibri" w:cs="Calibri"/>
                <w:color w:val="auto"/>
                <w:szCs w:val="22"/>
                <w:lang w:eastAsia="pl-PL"/>
              </w:rPr>
              <w:t>Muszą zapewniać możliwość sterowania za pomocą przycisków:</w:t>
            </w:r>
          </w:p>
          <w:p w14:paraId="57299D70" w14:textId="77777777" w:rsidR="001F48DE" w:rsidRPr="00AF3C81" w:rsidRDefault="001F48DE" w:rsidP="00AF3C81">
            <w:pPr>
              <w:pStyle w:val="Akapitzlist"/>
              <w:numPr>
                <w:ilvl w:val="0"/>
                <w:numId w:val="81"/>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 xml:space="preserve">akcji: zmiana trybu redukcji szumów, </w:t>
            </w:r>
          </w:p>
          <w:p w14:paraId="7289C2FA" w14:textId="77777777" w:rsidR="001F48DE" w:rsidRPr="00AF3C81" w:rsidRDefault="001F48DE" w:rsidP="00AF3C81">
            <w:pPr>
              <w:pStyle w:val="Akapitzlist"/>
              <w:numPr>
                <w:ilvl w:val="0"/>
                <w:numId w:val="81"/>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 xml:space="preserve">włączenie/wyłączenie, </w:t>
            </w:r>
          </w:p>
          <w:p w14:paraId="2A09E33D" w14:textId="77777777" w:rsidR="001F48DE" w:rsidRPr="00AF3C81" w:rsidRDefault="001F48DE" w:rsidP="00AF3C81">
            <w:pPr>
              <w:pStyle w:val="Akapitzlist"/>
              <w:numPr>
                <w:ilvl w:val="0"/>
                <w:numId w:val="81"/>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regulacja głośności (głośniej, ciszej),</w:t>
            </w:r>
          </w:p>
          <w:p w14:paraId="585F5CB9" w14:textId="77777777" w:rsidR="001F48DE" w:rsidRPr="00AF3C81" w:rsidRDefault="001F48DE" w:rsidP="00AF3C81">
            <w:pPr>
              <w:pStyle w:val="Akapitzlist"/>
              <w:numPr>
                <w:ilvl w:val="0"/>
                <w:numId w:val="81"/>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przycisku wielofunkcyjnego (co najmniej. odbieranie/ kończenie/ odrzucanie połączeń, tworzenie połączenia konferencyjnego);</w:t>
            </w:r>
          </w:p>
          <w:p w14:paraId="5D74FC92" w14:textId="77777777" w:rsidR="001F48DE" w:rsidRPr="00AF3C81" w:rsidRDefault="001F48DE" w:rsidP="00AF3C81">
            <w:pPr>
              <w:pStyle w:val="Akapitzlist"/>
              <w:numPr>
                <w:ilvl w:val="0"/>
                <w:numId w:val="77"/>
              </w:numPr>
              <w:spacing w:line="271" w:lineRule="auto"/>
              <w:ind w:hanging="323"/>
              <w:contextualSpacing w:val="0"/>
              <w:jc w:val="both"/>
              <w:rPr>
                <w:rFonts w:ascii="Calibri" w:hAnsi="Calibri" w:cs="Calibri"/>
                <w:color w:val="auto"/>
                <w:szCs w:val="22"/>
                <w:lang w:eastAsia="pl-PL"/>
              </w:rPr>
            </w:pPr>
            <w:r w:rsidRPr="00AF3C81">
              <w:rPr>
                <w:rFonts w:ascii="Calibri" w:hAnsi="Calibri" w:cs="Calibri"/>
                <w:color w:val="auto"/>
                <w:szCs w:val="22"/>
                <w:lang w:eastAsia="pl-PL"/>
              </w:rPr>
              <w:t>Posiadające wbudowany akumulator  zapewniający:</w:t>
            </w:r>
          </w:p>
          <w:p w14:paraId="6C0A654C" w14:textId="77777777" w:rsidR="001F48DE" w:rsidRPr="00AF3C81" w:rsidRDefault="001F48DE" w:rsidP="00AF3C81">
            <w:pPr>
              <w:pStyle w:val="Akapitzlist"/>
              <w:numPr>
                <w:ilvl w:val="0"/>
                <w:numId w:val="83"/>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czas pracy akumulatora: min. 25 godzin,</w:t>
            </w:r>
          </w:p>
          <w:p w14:paraId="65DD02E7" w14:textId="77777777" w:rsidR="001F48DE" w:rsidRPr="00AF3C81" w:rsidRDefault="001F48DE" w:rsidP="00AF3C81">
            <w:pPr>
              <w:pStyle w:val="Akapitzlist"/>
              <w:numPr>
                <w:ilvl w:val="0"/>
                <w:numId w:val="83"/>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czas ładowania akumulatora: do 2,5 godziny,</w:t>
            </w:r>
          </w:p>
          <w:p w14:paraId="6AC54024" w14:textId="77777777" w:rsidR="001F48DE" w:rsidRPr="00AF3C81" w:rsidRDefault="001F48DE" w:rsidP="00AF3C81">
            <w:pPr>
              <w:pStyle w:val="Akapitzlist"/>
              <w:numPr>
                <w:ilvl w:val="0"/>
                <w:numId w:val="83"/>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szybkie 15-minutowe ładowanie zapewnia min. 3 godziny pracy,</w:t>
            </w:r>
          </w:p>
          <w:p w14:paraId="2C3A9852" w14:textId="77777777" w:rsidR="001F48DE" w:rsidRPr="00AF3C81" w:rsidRDefault="001F48DE" w:rsidP="00AF3C81">
            <w:pPr>
              <w:pStyle w:val="Akapitzlist"/>
              <w:numPr>
                <w:ilvl w:val="0"/>
                <w:numId w:val="83"/>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LED-owy wskaźnik naładowania;</w:t>
            </w:r>
          </w:p>
          <w:p w14:paraId="5EF2435A" w14:textId="77777777" w:rsidR="001F48DE" w:rsidRPr="00AF3C81" w:rsidRDefault="001F48DE" w:rsidP="00AF3C81">
            <w:pPr>
              <w:pStyle w:val="Akapitzlist"/>
              <w:numPr>
                <w:ilvl w:val="0"/>
                <w:numId w:val="77"/>
              </w:numPr>
              <w:spacing w:line="271" w:lineRule="auto"/>
              <w:ind w:hanging="323"/>
              <w:contextualSpacing w:val="0"/>
              <w:jc w:val="both"/>
              <w:rPr>
                <w:rFonts w:ascii="Calibri" w:hAnsi="Calibri" w:cs="Calibri"/>
                <w:color w:val="auto"/>
                <w:szCs w:val="22"/>
                <w:lang w:eastAsia="pl-PL"/>
              </w:rPr>
            </w:pPr>
            <w:r w:rsidRPr="00AF3C81">
              <w:rPr>
                <w:rFonts w:ascii="Calibri" w:hAnsi="Calibri" w:cs="Calibri"/>
                <w:color w:val="auto"/>
                <w:szCs w:val="22"/>
                <w:lang w:eastAsia="pl-PL"/>
              </w:rPr>
              <w:t xml:space="preserve">Muszą zapewniać funkcjonalność parowania dźwięku ze zgodnymi urządzeniami tego samego producenta w celu jednoczesnego słuchania na dwóch urządzeniach jednocześnie; </w:t>
            </w:r>
          </w:p>
          <w:p w14:paraId="0F0EAB11" w14:textId="77777777" w:rsidR="001F48DE" w:rsidRPr="00AF3C81" w:rsidRDefault="001F48DE" w:rsidP="00AF3C81">
            <w:pPr>
              <w:pStyle w:val="Akapitzlist"/>
              <w:numPr>
                <w:ilvl w:val="0"/>
                <w:numId w:val="77"/>
              </w:numPr>
              <w:spacing w:line="271" w:lineRule="auto"/>
              <w:contextualSpacing w:val="0"/>
              <w:jc w:val="both"/>
              <w:rPr>
                <w:rFonts w:ascii="Calibri" w:hAnsi="Calibri" w:cs="Calibri"/>
                <w:color w:val="auto"/>
                <w:szCs w:val="22"/>
                <w:lang w:eastAsia="pl-PL"/>
              </w:rPr>
            </w:pPr>
            <w:r w:rsidRPr="00AF3C81">
              <w:rPr>
                <w:rFonts w:ascii="Calibri" w:hAnsi="Calibri" w:cs="Calibri"/>
                <w:color w:val="auto"/>
                <w:szCs w:val="22"/>
                <w:lang w:eastAsia="pl-PL"/>
              </w:rPr>
              <w:t>Gniazdo USB-C do ładowania słuchawek;</w:t>
            </w:r>
          </w:p>
          <w:p w14:paraId="40C556B6" w14:textId="77777777" w:rsidR="001F48DE" w:rsidRPr="00AF3C81" w:rsidRDefault="001F48DE" w:rsidP="00AF3C81">
            <w:pPr>
              <w:pStyle w:val="Akapitzlist"/>
              <w:numPr>
                <w:ilvl w:val="0"/>
                <w:numId w:val="77"/>
              </w:numPr>
              <w:spacing w:line="271" w:lineRule="auto"/>
              <w:contextualSpacing w:val="0"/>
              <w:jc w:val="both"/>
              <w:rPr>
                <w:rFonts w:ascii="Calibri" w:hAnsi="Calibri" w:cs="Calibri"/>
                <w:color w:val="auto"/>
                <w:szCs w:val="22"/>
                <w:lang w:eastAsia="pl-PL"/>
              </w:rPr>
            </w:pPr>
            <w:r w:rsidRPr="00AF3C81">
              <w:rPr>
                <w:rFonts w:ascii="Calibri" w:hAnsi="Calibri" w:cs="Calibri"/>
                <w:color w:val="auto"/>
                <w:szCs w:val="22"/>
                <w:lang w:eastAsia="pl-PL"/>
              </w:rPr>
              <w:t xml:space="preserve">Gniazdo 2,5 mm do podłączenia przewodu audio; </w:t>
            </w:r>
          </w:p>
          <w:p w14:paraId="6D9C4C0C" w14:textId="77777777" w:rsidR="001F48DE" w:rsidRPr="00AF3C81" w:rsidRDefault="001F48DE" w:rsidP="00AF3C81">
            <w:pPr>
              <w:pStyle w:val="Akapitzlist"/>
              <w:numPr>
                <w:ilvl w:val="0"/>
                <w:numId w:val="77"/>
              </w:numPr>
              <w:spacing w:line="271" w:lineRule="auto"/>
              <w:contextualSpacing w:val="0"/>
              <w:jc w:val="both"/>
              <w:rPr>
                <w:rFonts w:ascii="Calibri" w:hAnsi="Calibri" w:cs="Calibri"/>
                <w:color w:val="auto"/>
                <w:szCs w:val="22"/>
                <w:lang w:eastAsia="pl-PL"/>
              </w:rPr>
            </w:pPr>
            <w:r w:rsidRPr="00AF3C81">
              <w:rPr>
                <w:rFonts w:ascii="Calibri" w:hAnsi="Calibri" w:cs="Calibri"/>
                <w:color w:val="auto"/>
                <w:szCs w:val="22"/>
                <w:lang w:eastAsia="pl-PL"/>
              </w:rPr>
              <w:t xml:space="preserve">Dołączone akcesoria: </w:t>
            </w:r>
          </w:p>
          <w:p w14:paraId="201E5096" w14:textId="77777777" w:rsidR="001F48DE" w:rsidRPr="00AF3C81" w:rsidRDefault="001F48DE" w:rsidP="00AF3C81">
            <w:pPr>
              <w:pStyle w:val="Akapitzlist"/>
              <w:numPr>
                <w:ilvl w:val="0"/>
                <w:numId w:val="82"/>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przewód audio jack – jack (3,5 mm do 2,5 mm),</w:t>
            </w:r>
          </w:p>
          <w:p w14:paraId="46065772" w14:textId="77777777" w:rsidR="001F48DE" w:rsidRPr="00AF3C81" w:rsidRDefault="001F48DE" w:rsidP="00AF3C81">
            <w:pPr>
              <w:pStyle w:val="Akapitzlist"/>
              <w:numPr>
                <w:ilvl w:val="0"/>
                <w:numId w:val="82"/>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etui dostarczone przez producenta,</w:t>
            </w:r>
          </w:p>
          <w:p w14:paraId="7C5578CB" w14:textId="77777777" w:rsidR="001F48DE" w:rsidRPr="00AF3C81" w:rsidRDefault="001F48DE" w:rsidP="00AF3C81">
            <w:pPr>
              <w:pStyle w:val="Akapitzlist"/>
              <w:numPr>
                <w:ilvl w:val="0"/>
                <w:numId w:val="82"/>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kabel USB 3.0 do ładowania słuchawek o długości min.0,3m;</w:t>
            </w:r>
          </w:p>
          <w:p w14:paraId="7607EF6A" w14:textId="77777777" w:rsidR="001F48DE" w:rsidRPr="00AF3C81" w:rsidRDefault="001F48DE" w:rsidP="00AF3C81">
            <w:pPr>
              <w:pStyle w:val="Akapitzlist"/>
              <w:numPr>
                <w:ilvl w:val="0"/>
                <w:numId w:val="77"/>
              </w:numPr>
              <w:spacing w:line="271" w:lineRule="auto"/>
              <w:contextualSpacing w:val="0"/>
              <w:jc w:val="both"/>
              <w:rPr>
                <w:rFonts w:ascii="Calibri" w:hAnsi="Calibri" w:cs="Calibri"/>
                <w:color w:val="auto"/>
                <w:szCs w:val="22"/>
                <w:lang w:eastAsia="pl-PL"/>
              </w:rPr>
            </w:pPr>
            <w:r w:rsidRPr="00AF3C81">
              <w:rPr>
                <w:rFonts w:ascii="Calibri" w:hAnsi="Calibri" w:cs="Calibri"/>
                <w:color w:val="auto"/>
                <w:szCs w:val="22"/>
                <w:lang w:eastAsia="pl-PL"/>
              </w:rPr>
              <w:t>Waga:</w:t>
            </w:r>
          </w:p>
          <w:p w14:paraId="2978B676" w14:textId="6A635DE3" w:rsidR="001F48DE" w:rsidRPr="00AF3C81" w:rsidRDefault="001F48DE" w:rsidP="00AF3C81">
            <w:pPr>
              <w:pStyle w:val="Akapitzlist"/>
              <w:numPr>
                <w:ilvl w:val="0"/>
                <w:numId w:val="84"/>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lastRenderedPageBreak/>
              <w:t>słuchawki – nie więcej niż 0,25 kg,</w:t>
            </w:r>
          </w:p>
          <w:p w14:paraId="16FC9793" w14:textId="3B663778" w:rsidR="001F48DE" w:rsidRPr="00AF3C81" w:rsidRDefault="001F48DE" w:rsidP="00AF3C81">
            <w:pPr>
              <w:pStyle w:val="Akapitzlist"/>
              <w:numPr>
                <w:ilvl w:val="0"/>
                <w:numId w:val="84"/>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etui – nie więcej niż 0,19 kg;</w:t>
            </w:r>
          </w:p>
          <w:p w14:paraId="734F998C" w14:textId="77777777" w:rsidR="001F48DE" w:rsidRPr="00AF3C81" w:rsidRDefault="001F48DE" w:rsidP="00AF3C81">
            <w:pPr>
              <w:pStyle w:val="Akapitzlist"/>
              <w:numPr>
                <w:ilvl w:val="0"/>
                <w:numId w:val="77"/>
              </w:numPr>
              <w:spacing w:line="271" w:lineRule="auto"/>
              <w:contextualSpacing w:val="0"/>
              <w:jc w:val="both"/>
              <w:rPr>
                <w:rFonts w:ascii="Calibri" w:hAnsi="Calibri" w:cs="Calibri"/>
                <w:color w:val="auto"/>
                <w:szCs w:val="22"/>
                <w:lang w:eastAsia="pl-PL"/>
              </w:rPr>
            </w:pPr>
            <w:r w:rsidRPr="00AF3C81">
              <w:rPr>
                <w:rFonts w:ascii="Calibri" w:hAnsi="Calibri" w:cs="Calibri"/>
                <w:color w:val="auto"/>
                <w:szCs w:val="22"/>
                <w:lang w:eastAsia="pl-PL"/>
              </w:rPr>
              <w:t>Wymiary (wys. × szer. × gł.):</w:t>
            </w:r>
          </w:p>
          <w:p w14:paraId="4FC28413" w14:textId="5B6ABDDA" w:rsidR="001F48DE" w:rsidRPr="00AF3C81" w:rsidRDefault="001F48DE" w:rsidP="00AF3C81">
            <w:pPr>
              <w:pStyle w:val="Akapitzlist"/>
              <w:numPr>
                <w:ilvl w:val="0"/>
                <w:numId w:val="85"/>
              </w:numPr>
              <w:tabs>
                <w:tab w:val="left" w:pos="477"/>
              </w:tabs>
              <w:spacing w:line="271" w:lineRule="auto"/>
              <w:ind w:left="618" w:hanging="283"/>
              <w:contextualSpacing w:val="0"/>
              <w:jc w:val="both"/>
              <w:rPr>
                <w:rFonts w:ascii="Calibri" w:hAnsi="Calibri" w:cs="Calibri"/>
                <w:color w:val="auto"/>
                <w:szCs w:val="22"/>
                <w:lang w:eastAsia="pl-PL"/>
              </w:rPr>
            </w:pPr>
            <w:r w:rsidRPr="00AF3C81">
              <w:rPr>
                <w:rFonts w:ascii="Calibri" w:hAnsi="Calibri" w:cs="Calibri"/>
                <w:color w:val="auto"/>
                <w:szCs w:val="22"/>
                <w:lang w:eastAsia="pl-PL"/>
              </w:rPr>
              <w:t xml:space="preserve">słuchawki – nie więcej niż: 18,5 cm × 15,3 cm × 7,7 cm </w:t>
            </w:r>
          </w:p>
          <w:p w14:paraId="74519C40" w14:textId="29022F89" w:rsidR="001F48DE" w:rsidRPr="00AF3C81" w:rsidRDefault="001F48DE" w:rsidP="00AF3C81">
            <w:pPr>
              <w:pStyle w:val="Akapitzlist"/>
              <w:numPr>
                <w:ilvl w:val="0"/>
                <w:numId w:val="85"/>
              </w:numPr>
              <w:tabs>
                <w:tab w:val="left" w:pos="477"/>
              </w:tabs>
              <w:spacing w:line="271" w:lineRule="auto"/>
              <w:ind w:left="618" w:hanging="283"/>
              <w:contextualSpacing w:val="0"/>
              <w:jc w:val="both"/>
              <w:rPr>
                <w:rFonts w:ascii="Calibri" w:hAnsi="Calibri" w:cs="Calibri"/>
                <w:color w:val="auto"/>
                <w:szCs w:val="22"/>
                <w:lang w:eastAsia="pl-PL"/>
              </w:rPr>
            </w:pPr>
            <w:r w:rsidRPr="00AF3C81">
              <w:rPr>
                <w:rFonts w:ascii="Calibri" w:hAnsi="Calibri" w:cs="Calibri"/>
                <w:color w:val="auto"/>
                <w:szCs w:val="22"/>
                <w:lang w:eastAsia="pl-PL"/>
              </w:rPr>
              <w:t xml:space="preserve">etui – nie więcej niż 22cm × 15cm ×  5,2cm </w:t>
            </w:r>
          </w:p>
          <w:p w14:paraId="79E42ACC" w14:textId="77777777" w:rsidR="001F48DE" w:rsidRPr="00AF3C81" w:rsidRDefault="001F48DE" w:rsidP="00AF3C81">
            <w:pPr>
              <w:pStyle w:val="Akapitzlist"/>
              <w:numPr>
                <w:ilvl w:val="0"/>
                <w:numId w:val="77"/>
              </w:numPr>
              <w:spacing w:line="271" w:lineRule="auto"/>
              <w:contextualSpacing w:val="0"/>
              <w:jc w:val="both"/>
              <w:rPr>
                <w:rFonts w:ascii="Calibri" w:hAnsi="Calibri" w:cs="Calibri"/>
                <w:szCs w:val="22"/>
                <w:lang w:eastAsia="pl-PL"/>
              </w:rPr>
            </w:pPr>
            <w:r w:rsidRPr="00AF3C81">
              <w:rPr>
                <w:rFonts w:ascii="Calibri" w:hAnsi="Calibri" w:cs="Calibri"/>
                <w:color w:val="auto"/>
                <w:szCs w:val="22"/>
                <w:lang w:eastAsia="pl-PL"/>
              </w:rPr>
              <w:t xml:space="preserve">Producent zaoferowanych w ofercie słuchawek musi oferować możliwość </w:t>
            </w:r>
            <w:r w:rsidRPr="00AF3C81">
              <w:rPr>
                <w:rFonts w:ascii="Calibri" w:hAnsi="Calibri" w:cs="Calibri"/>
                <w:szCs w:val="22"/>
                <w:lang w:eastAsia="pl-PL"/>
              </w:rPr>
              <w:t xml:space="preserve">zakupu zapasowych poduszek nausznych;  </w:t>
            </w:r>
          </w:p>
          <w:p w14:paraId="414AD583" w14:textId="77777777" w:rsidR="001F48DE" w:rsidRPr="00AF3C81" w:rsidRDefault="001F48DE" w:rsidP="00AF3C81">
            <w:pPr>
              <w:pStyle w:val="Akapitzlist"/>
              <w:numPr>
                <w:ilvl w:val="0"/>
                <w:numId w:val="77"/>
              </w:numPr>
              <w:spacing w:line="271" w:lineRule="auto"/>
              <w:contextualSpacing w:val="0"/>
              <w:jc w:val="both"/>
              <w:rPr>
                <w:rFonts w:ascii="Calibri" w:hAnsi="Calibri" w:cs="Calibri"/>
                <w:szCs w:val="22"/>
              </w:rPr>
            </w:pPr>
            <w:r w:rsidRPr="00AF3C81">
              <w:rPr>
                <w:rFonts w:ascii="Calibri" w:hAnsi="Calibri" w:cs="Calibri"/>
                <w:szCs w:val="22"/>
                <w:lang w:eastAsia="pl-PL"/>
              </w:rPr>
              <w:t>Preferowany przez zamawiającego kolor czarny.</w:t>
            </w:r>
          </w:p>
        </w:tc>
        <w:tc>
          <w:tcPr>
            <w:tcW w:w="1702" w:type="dxa"/>
            <w:vAlign w:val="center"/>
          </w:tcPr>
          <w:p w14:paraId="6EEDD0BD"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lastRenderedPageBreak/>
              <w:t>1 szt.</w:t>
            </w:r>
          </w:p>
        </w:tc>
      </w:tr>
      <w:tr w:rsidR="00BE503A" w:rsidRPr="00AF3C81" w14:paraId="7E9960A7" w14:textId="77777777" w:rsidTr="00AF3C81">
        <w:trPr>
          <w:trHeight w:val="255"/>
        </w:trPr>
        <w:tc>
          <w:tcPr>
            <w:tcW w:w="993" w:type="dxa"/>
          </w:tcPr>
          <w:p w14:paraId="737D4E72"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7.</w:t>
            </w:r>
          </w:p>
        </w:tc>
        <w:tc>
          <w:tcPr>
            <w:tcW w:w="6775" w:type="dxa"/>
            <w:vAlign w:val="center"/>
          </w:tcPr>
          <w:p w14:paraId="4B7F1CDF" w14:textId="77777777" w:rsidR="001F48DE" w:rsidRPr="00AF3C81" w:rsidRDefault="001F48DE" w:rsidP="00AF3C81">
            <w:pPr>
              <w:spacing w:line="271" w:lineRule="auto"/>
              <w:jc w:val="both"/>
              <w:rPr>
                <w:rFonts w:ascii="Calibri" w:hAnsi="Calibri" w:cs="Calibri"/>
                <w:sz w:val="22"/>
                <w:szCs w:val="22"/>
              </w:rPr>
            </w:pPr>
            <w:r w:rsidRPr="00AF3C81">
              <w:rPr>
                <w:rFonts w:ascii="Calibri" w:hAnsi="Calibri" w:cs="Calibri"/>
                <w:sz w:val="22"/>
                <w:szCs w:val="22"/>
              </w:rPr>
              <w:t xml:space="preserve">Monitor zgodny z urządzeniem z pozycji </w:t>
            </w:r>
            <w:r w:rsidRPr="00AF3C81">
              <w:rPr>
                <w:rFonts w:ascii="Calibri" w:hAnsi="Calibri" w:cs="Calibri"/>
                <w:sz w:val="22"/>
                <w:szCs w:val="22"/>
                <w:highlight w:val="yellow"/>
              </w:rPr>
              <w:t>1</w:t>
            </w:r>
            <w:r w:rsidRPr="00AF3C81">
              <w:rPr>
                <w:rFonts w:ascii="Calibri" w:hAnsi="Calibri" w:cs="Calibri"/>
                <w:sz w:val="22"/>
                <w:szCs w:val="22"/>
              </w:rPr>
              <w:t xml:space="preserve">  </w:t>
            </w:r>
          </w:p>
          <w:p w14:paraId="66836995" w14:textId="77777777" w:rsidR="001F48DE" w:rsidRPr="00AF3C81" w:rsidRDefault="001F48DE" w:rsidP="00AF3C81">
            <w:pPr>
              <w:spacing w:line="271" w:lineRule="auto"/>
              <w:jc w:val="both"/>
              <w:rPr>
                <w:rFonts w:ascii="Calibri" w:hAnsi="Calibri" w:cs="Calibri"/>
                <w:sz w:val="22"/>
                <w:szCs w:val="22"/>
              </w:rPr>
            </w:pPr>
            <w:r w:rsidRPr="00AF3C81">
              <w:rPr>
                <w:rFonts w:ascii="Calibri" w:hAnsi="Calibri" w:cs="Calibri"/>
                <w:sz w:val="22"/>
                <w:szCs w:val="22"/>
              </w:rPr>
              <w:t>Posiadający następujące cechy:</w:t>
            </w:r>
          </w:p>
          <w:p w14:paraId="5A765969"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Przekątna ekranu 32";</w:t>
            </w:r>
          </w:p>
          <w:p w14:paraId="0950FAA6"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Matryca typu LED, IPS z matową powłoką;</w:t>
            </w:r>
          </w:p>
          <w:p w14:paraId="02AC5C32"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Rozdzielczość ekranu 3840 x 2160 (UHD 4K);</w:t>
            </w:r>
          </w:p>
          <w:p w14:paraId="29598BE2"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Format obrazu 16:9;</w:t>
            </w:r>
          </w:p>
          <w:p w14:paraId="6B582CE6"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Częstotliwość odświeżania ekranu co najmniej 60 Hz;</w:t>
            </w:r>
          </w:p>
          <w:p w14:paraId="30BF758E"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Odwzorowanie przestrzeni barw DCI-P3: co najmniej 99%;</w:t>
            </w:r>
          </w:p>
          <w:p w14:paraId="3C0DA81F"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Liczba wyświetlanych kolorów co najmniej 1,07 mld;</w:t>
            </w:r>
          </w:p>
          <w:p w14:paraId="72F77770"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Poprawna obsługa technologii Dolby Vision HDR, HDR10, HLG, HDR 1000;</w:t>
            </w:r>
          </w:p>
          <w:p w14:paraId="1AADFD26"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Czas reakcji nie więcej niż 5 ms (GTG);</w:t>
            </w:r>
          </w:p>
          <w:p w14:paraId="1FD55F37"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Funkcja przechowywania profili z parametrami kolorów w systemie elektroniki monitora;</w:t>
            </w:r>
          </w:p>
          <w:p w14:paraId="57B29499"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Technologia synchronizacji: Adaptive-Sync;</w:t>
            </w:r>
          </w:p>
          <w:p w14:paraId="78FBA6B1"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Wbudowany filtr światła niebieskiego;</w:t>
            </w:r>
          </w:p>
          <w:p w14:paraId="6936D0D4"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Wielkość plamki nie więcej niż 0,184 x 0,184 mm;</w:t>
            </w:r>
          </w:p>
          <w:p w14:paraId="76F65105"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Jasność min. 600 cd/m²;</w:t>
            </w:r>
          </w:p>
          <w:p w14:paraId="628F1E42"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Kontrast statyczny min. 1000:1;</w:t>
            </w:r>
          </w:p>
          <w:p w14:paraId="2788A41E"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Kontrast dynamiczny min. 1 000 000:1;</w:t>
            </w:r>
          </w:p>
          <w:p w14:paraId="400CDA15"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Kąt widzenia w poziomie 178 stopni;</w:t>
            </w:r>
          </w:p>
          <w:p w14:paraId="48172089"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Kąt widzenia w pionie 178 stopni;</w:t>
            </w:r>
          </w:p>
          <w:p w14:paraId="3A47F77E"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Wbudowane złącza:</w:t>
            </w:r>
          </w:p>
          <w:p w14:paraId="75EE80CD" w14:textId="77777777" w:rsidR="001F48DE" w:rsidRPr="00AF3C81" w:rsidRDefault="001F48DE" w:rsidP="00AF3C81">
            <w:pPr>
              <w:pStyle w:val="Akapitzlist"/>
              <w:numPr>
                <w:ilvl w:val="0"/>
                <w:numId w:val="87"/>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HDMI (v 2.0)- 3 szt.,</w:t>
            </w:r>
          </w:p>
          <w:p w14:paraId="59D0251E" w14:textId="77777777" w:rsidR="001F48DE" w:rsidRPr="00AF3C81" w:rsidRDefault="001F48DE" w:rsidP="00AF3C81">
            <w:pPr>
              <w:pStyle w:val="Akapitzlist"/>
              <w:numPr>
                <w:ilvl w:val="0"/>
                <w:numId w:val="87"/>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DisplayPort v1.2 - 1 szt.,</w:t>
            </w:r>
          </w:p>
          <w:p w14:paraId="212CD86D" w14:textId="77777777" w:rsidR="001F48DE" w:rsidRPr="00AF3C81" w:rsidRDefault="001F48DE" w:rsidP="00AF3C81">
            <w:pPr>
              <w:pStyle w:val="Akapitzlist"/>
              <w:numPr>
                <w:ilvl w:val="0"/>
                <w:numId w:val="87"/>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wyjście mini jack - 1 szt.,</w:t>
            </w:r>
          </w:p>
          <w:p w14:paraId="50778FFC" w14:textId="77777777" w:rsidR="001F48DE" w:rsidRPr="00AF3C81" w:rsidRDefault="001F48DE" w:rsidP="00AF3C81">
            <w:pPr>
              <w:pStyle w:val="Akapitzlist"/>
              <w:numPr>
                <w:ilvl w:val="0"/>
                <w:numId w:val="87"/>
              </w:numPr>
              <w:spacing w:line="271" w:lineRule="auto"/>
              <w:ind w:left="618" w:hanging="258"/>
              <w:contextualSpacing w:val="0"/>
              <w:jc w:val="both"/>
              <w:rPr>
                <w:rFonts w:ascii="Calibri" w:hAnsi="Calibri" w:cs="Calibri"/>
                <w:color w:val="auto"/>
                <w:szCs w:val="22"/>
                <w:lang w:val="en-US" w:eastAsia="pl-PL"/>
              </w:rPr>
            </w:pPr>
            <w:r w:rsidRPr="00AF3C81">
              <w:rPr>
                <w:rFonts w:ascii="Calibri" w:hAnsi="Calibri" w:cs="Calibri"/>
                <w:color w:val="auto"/>
                <w:szCs w:val="22"/>
                <w:lang w:val="en-US" w:eastAsia="pl-PL"/>
              </w:rPr>
              <w:t>USB 3.1 Gen. 1 (USB 3.0) - 3 szt.,</w:t>
            </w:r>
          </w:p>
          <w:p w14:paraId="15DB8DD7" w14:textId="77777777" w:rsidR="001F48DE" w:rsidRPr="00AF3C81" w:rsidRDefault="001F48DE" w:rsidP="00AF3C81">
            <w:pPr>
              <w:pStyle w:val="Akapitzlist"/>
              <w:numPr>
                <w:ilvl w:val="0"/>
                <w:numId w:val="87"/>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Thunderbolt - 2 szt. W tym min. 1 z funkcją Power Delivery zapewniającą  maksymalnie moc 60 W do zasilania urządzeń zewnętrznych.</w:t>
            </w:r>
          </w:p>
          <w:p w14:paraId="22DD3C09"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Głośniki o mocy 2 x 3W;</w:t>
            </w:r>
          </w:p>
          <w:p w14:paraId="1C54F153"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Obrotowy ekran (PIVOT)  (w zakresie -90</w:t>
            </w:r>
            <w:r w:rsidRPr="00AF3C81">
              <w:rPr>
                <w:rFonts w:ascii="Calibri" w:hAnsi="Calibri" w:cs="Calibri"/>
                <w:color w:val="auto"/>
                <w:szCs w:val="22"/>
                <w:vertAlign w:val="superscript"/>
                <w:lang w:eastAsia="pl-PL"/>
              </w:rPr>
              <w:t xml:space="preserve"> o</w:t>
            </w:r>
            <w:r w:rsidRPr="00AF3C81">
              <w:rPr>
                <w:rFonts w:ascii="Calibri" w:hAnsi="Calibri" w:cs="Calibri"/>
                <w:color w:val="auto"/>
                <w:szCs w:val="22"/>
                <w:lang w:eastAsia="pl-PL"/>
              </w:rPr>
              <w:t xml:space="preserve"> /+90</w:t>
            </w:r>
            <w:r w:rsidRPr="00AF3C81">
              <w:rPr>
                <w:rFonts w:ascii="Calibri" w:hAnsi="Calibri" w:cs="Calibri"/>
                <w:color w:val="auto"/>
                <w:szCs w:val="22"/>
                <w:vertAlign w:val="superscript"/>
                <w:lang w:eastAsia="pl-PL"/>
              </w:rPr>
              <w:t xml:space="preserve"> o</w:t>
            </w:r>
            <w:r w:rsidRPr="00AF3C81">
              <w:rPr>
                <w:rFonts w:ascii="Calibri" w:hAnsi="Calibri" w:cs="Calibri"/>
                <w:color w:val="auto"/>
                <w:szCs w:val="22"/>
                <w:lang w:eastAsia="pl-PL"/>
              </w:rPr>
              <w:t>);</w:t>
            </w:r>
          </w:p>
          <w:p w14:paraId="01BABEA5"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Regulacja wysokości (Height) (min. w zakresie 0-120mm);</w:t>
            </w:r>
          </w:p>
          <w:p w14:paraId="743069F9"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Regulacja kąta pochylenia (Tilt) (min. w zakresie -5</w:t>
            </w:r>
            <w:r w:rsidRPr="00AF3C81">
              <w:rPr>
                <w:rFonts w:ascii="Calibri" w:hAnsi="Calibri" w:cs="Calibri"/>
                <w:color w:val="auto"/>
                <w:szCs w:val="22"/>
                <w:vertAlign w:val="superscript"/>
                <w:lang w:eastAsia="pl-PL"/>
              </w:rPr>
              <w:t xml:space="preserve"> o</w:t>
            </w:r>
            <w:r w:rsidRPr="00AF3C81">
              <w:rPr>
                <w:rFonts w:ascii="Calibri" w:hAnsi="Calibri" w:cs="Calibri"/>
                <w:color w:val="auto"/>
                <w:szCs w:val="22"/>
                <w:lang w:eastAsia="pl-PL"/>
              </w:rPr>
              <w:t xml:space="preserve"> + 23</w:t>
            </w:r>
            <w:r w:rsidRPr="00AF3C81">
              <w:rPr>
                <w:rFonts w:ascii="Calibri" w:hAnsi="Calibri" w:cs="Calibri"/>
                <w:color w:val="auto"/>
                <w:szCs w:val="22"/>
                <w:vertAlign w:val="superscript"/>
                <w:lang w:eastAsia="pl-PL"/>
              </w:rPr>
              <w:t xml:space="preserve"> o</w:t>
            </w:r>
            <w:r w:rsidRPr="00AF3C81">
              <w:rPr>
                <w:rFonts w:ascii="Calibri" w:hAnsi="Calibri" w:cs="Calibri"/>
                <w:color w:val="auto"/>
                <w:szCs w:val="22"/>
                <w:lang w:eastAsia="pl-PL"/>
              </w:rPr>
              <w:t>);</w:t>
            </w:r>
          </w:p>
          <w:p w14:paraId="005E71D8"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Regulacja kąta obrotu (Swivel) (-60</w:t>
            </w:r>
            <w:r w:rsidRPr="00AF3C81">
              <w:rPr>
                <w:rFonts w:ascii="Calibri" w:hAnsi="Calibri" w:cs="Calibri"/>
                <w:color w:val="auto"/>
                <w:szCs w:val="22"/>
                <w:vertAlign w:val="superscript"/>
                <w:lang w:eastAsia="pl-PL"/>
              </w:rPr>
              <w:t xml:space="preserve"> o</w:t>
            </w:r>
            <w:r w:rsidRPr="00AF3C81">
              <w:rPr>
                <w:rFonts w:ascii="Calibri" w:hAnsi="Calibri" w:cs="Calibri"/>
                <w:color w:val="auto"/>
                <w:szCs w:val="22"/>
                <w:lang w:eastAsia="pl-PL"/>
              </w:rPr>
              <w:t xml:space="preserve"> +60</w:t>
            </w:r>
            <w:r w:rsidRPr="00AF3C81">
              <w:rPr>
                <w:rFonts w:ascii="Calibri" w:hAnsi="Calibri" w:cs="Calibri"/>
                <w:color w:val="auto"/>
                <w:szCs w:val="22"/>
                <w:vertAlign w:val="superscript"/>
                <w:lang w:eastAsia="pl-PL"/>
              </w:rPr>
              <w:t>o</w:t>
            </w:r>
            <w:r w:rsidRPr="00AF3C81">
              <w:rPr>
                <w:rFonts w:ascii="Calibri" w:hAnsi="Calibri" w:cs="Calibri"/>
                <w:color w:val="auto"/>
                <w:szCs w:val="22"/>
                <w:lang w:eastAsia="pl-PL"/>
              </w:rPr>
              <w:t>);</w:t>
            </w:r>
          </w:p>
          <w:p w14:paraId="424223BD"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Pobór mocy podczas pracy nie więcej niż 60 W;</w:t>
            </w:r>
          </w:p>
          <w:p w14:paraId="7E61F34F"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Możliwość zabezpieczenia linką (Kensington Lock);</w:t>
            </w:r>
          </w:p>
          <w:p w14:paraId="0EC00A46"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lastRenderedPageBreak/>
              <w:t>Technologia ochrony oczu funkcja QuickFit i Virtual Scale;</w:t>
            </w:r>
          </w:p>
          <w:p w14:paraId="7856DA8C" w14:textId="77777777" w:rsidR="001F48DE" w:rsidRPr="00AF3C81" w:rsidRDefault="001F48DE" w:rsidP="00AF3C81">
            <w:pPr>
              <w:pStyle w:val="Akapitzlist"/>
              <w:numPr>
                <w:ilvl w:val="0"/>
                <w:numId w:val="86"/>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 xml:space="preserve">Dołączone akcesoria: </w:t>
            </w:r>
          </w:p>
          <w:p w14:paraId="370B12C3" w14:textId="77777777" w:rsidR="001F48DE" w:rsidRPr="00AF3C81" w:rsidRDefault="001F48DE" w:rsidP="00AF3C81">
            <w:pPr>
              <w:pStyle w:val="Akapitzlist"/>
              <w:numPr>
                <w:ilvl w:val="0"/>
                <w:numId w:val="88"/>
              </w:numPr>
              <w:spacing w:line="271" w:lineRule="auto"/>
              <w:ind w:left="618" w:hanging="283"/>
              <w:contextualSpacing w:val="0"/>
              <w:jc w:val="both"/>
              <w:rPr>
                <w:rFonts w:ascii="Calibri" w:hAnsi="Calibri" w:cs="Calibri"/>
                <w:color w:val="auto"/>
                <w:szCs w:val="22"/>
                <w:lang w:eastAsia="pl-PL"/>
              </w:rPr>
            </w:pPr>
            <w:r w:rsidRPr="00AF3C81">
              <w:rPr>
                <w:rFonts w:ascii="Calibri" w:hAnsi="Calibri" w:cs="Calibri"/>
                <w:color w:val="auto"/>
                <w:szCs w:val="22"/>
                <w:lang w:eastAsia="pl-PL"/>
              </w:rPr>
              <w:t>kabel zasilający,</w:t>
            </w:r>
          </w:p>
          <w:p w14:paraId="3EDB9DE1" w14:textId="77777777" w:rsidR="001F48DE" w:rsidRPr="00AF3C81" w:rsidRDefault="001F48DE" w:rsidP="00AF3C81">
            <w:pPr>
              <w:pStyle w:val="Akapitzlist"/>
              <w:numPr>
                <w:ilvl w:val="0"/>
                <w:numId w:val="88"/>
              </w:numPr>
              <w:spacing w:line="271" w:lineRule="auto"/>
              <w:ind w:left="618" w:hanging="283"/>
              <w:contextualSpacing w:val="0"/>
              <w:jc w:val="both"/>
              <w:rPr>
                <w:rFonts w:ascii="Calibri" w:hAnsi="Calibri" w:cs="Calibri"/>
                <w:color w:val="auto"/>
                <w:szCs w:val="22"/>
                <w:lang w:eastAsia="pl-PL"/>
              </w:rPr>
            </w:pPr>
            <w:r w:rsidRPr="00AF3C81">
              <w:rPr>
                <w:rFonts w:ascii="Calibri" w:hAnsi="Calibri" w:cs="Calibri"/>
                <w:color w:val="auto"/>
                <w:szCs w:val="22"/>
                <w:lang w:eastAsia="pl-PL"/>
              </w:rPr>
              <w:t>kabel Thunderbolt,</w:t>
            </w:r>
          </w:p>
          <w:p w14:paraId="0A448ED1" w14:textId="77777777" w:rsidR="001F48DE" w:rsidRPr="00AF3C81" w:rsidRDefault="001F48DE" w:rsidP="00AF3C81">
            <w:pPr>
              <w:pStyle w:val="Akapitzlist"/>
              <w:numPr>
                <w:ilvl w:val="0"/>
                <w:numId w:val="88"/>
              </w:numPr>
              <w:spacing w:line="271" w:lineRule="auto"/>
              <w:ind w:left="618" w:hanging="283"/>
              <w:contextualSpacing w:val="0"/>
              <w:jc w:val="both"/>
              <w:rPr>
                <w:rFonts w:ascii="Calibri" w:hAnsi="Calibri" w:cs="Calibri"/>
                <w:color w:val="auto"/>
                <w:szCs w:val="22"/>
                <w:lang w:eastAsia="pl-PL"/>
              </w:rPr>
            </w:pPr>
            <w:r w:rsidRPr="00AF3C81">
              <w:rPr>
                <w:rFonts w:ascii="Calibri" w:hAnsi="Calibri" w:cs="Calibri"/>
                <w:color w:val="auto"/>
                <w:szCs w:val="22"/>
                <w:lang w:eastAsia="pl-PL"/>
              </w:rPr>
              <w:t>kabel HDMI,</w:t>
            </w:r>
          </w:p>
          <w:p w14:paraId="0327A5BF" w14:textId="77777777" w:rsidR="001F48DE" w:rsidRPr="00AF3C81" w:rsidRDefault="001F48DE" w:rsidP="00AF3C81">
            <w:pPr>
              <w:pStyle w:val="Akapitzlist"/>
              <w:numPr>
                <w:ilvl w:val="0"/>
                <w:numId w:val="88"/>
              </w:numPr>
              <w:spacing w:line="271" w:lineRule="auto"/>
              <w:ind w:left="618" w:hanging="283"/>
              <w:contextualSpacing w:val="0"/>
              <w:jc w:val="both"/>
              <w:rPr>
                <w:rFonts w:ascii="Calibri" w:hAnsi="Calibri" w:cs="Calibri"/>
                <w:color w:val="auto"/>
                <w:szCs w:val="22"/>
                <w:lang w:eastAsia="pl-PL"/>
              </w:rPr>
            </w:pPr>
            <w:r w:rsidRPr="00AF3C81">
              <w:rPr>
                <w:rFonts w:ascii="Calibri" w:hAnsi="Calibri" w:cs="Calibri"/>
                <w:color w:val="auto"/>
                <w:szCs w:val="22"/>
                <w:lang w:eastAsia="pl-PL"/>
              </w:rPr>
              <w:t>kabel DisplayPort,</w:t>
            </w:r>
          </w:p>
          <w:p w14:paraId="230E3E3F" w14:textId="77777777" w:rsidR="001F48DE" w:rsidRPr="00AF3C81" w:rsidRDefault="001F48DE" w:rsidP="00AF3C81">
            <w:pPr>
              <w:pStyle w:val="Akapitzlist"/>
              <w:numPr>
                <w:ilvl w:val="0"/>
                <w:numId w:val="88"/>
              </w:numPr>
              <w:spacing w:line="271" w:lineRule="auto"/>
              <w:ind w:left="618" w:hanging="283"/>
              <w:contextualSpacing w:val="0"/>
              <w:jc w:val="both"/>
              <w:rPr>
                <w:rFonts w:ascii="Calibri" w:hAnsi="Calibri" w:cs="Calibri"/>
                <w:color w:val="auto"/>
                <w:szCs w:val="22"/>
                <w:lang w:eastAsia="pl-PL"/>
              </w:rPr>
            </w:pPr>
            <w:r w:rsidRPr="00AF3C81">
              <w:rPr>
                <w:rFonts w:ascii="Calibri" w:hAnsi="Calibri" w:cs="Calibri"/>
                <w:color w:val="auto"/>
                <w:szCs w:val="22"/>
                <w:lang w:eastAsia="pl-PL"/>
              </w:rPr>
              <w:t>kabel USB-C,</w:t>
            </w:r>
          </w:p>
          <w:p w14:paraId="7476B0A8" w14:textId="77777777" w:rsidR="001F48DE" w:rsidRPr="00AF3C81" w:rsidRDefault="001F48DE" w:rsidP="00AF3C81">
            <w:pPr>
              <w:pStyle w:val="Akapitzlist"/>
              <w:numPr>
                <w:ilvl w:val="0"/>
                <w:numId w:val="88"/>
              </w:numPr>
              <w:spacing w:line="271" w:lineRule="auto"/>
              <w:ind w:left="618" w:hanging="283"/>
              <w:contextualSpacing w:val="0"/>
              <w:jc w:val="both"/>
              <w:rPr>
                <w:rFonts w:ascii="Calibri" w:hAnsi="Calibri" w:cs="Calibri"/>
                <w:color w:val="auto"/>
                <w:szCs w:val="22"/>
                <w:lang w:eastAsia="pl-PL"/>
              </w:rPr>
            </w:pPr>
            <w:r w:rsidRPr="00AF3C81">
              <w:rPr>
                <w:rFonts w:ascii="Calibri" w:hAnsi="Calibri" w:cs="Calibri"/>
                <w:color w:val="auto"/>
                <w:szCs w:val="22"/>
                <w:lang w:eastAsia="pl-PL"/>
              </w:rPr>
              <w:t>system kalibracji X-ritei1 Display Pro lub równoważny. Przez równoważność zamawiający rozumie konieczność zapewnienia funkcjonalności:</w:t>
            </w:r>
          </w:p>
          <w:p w14:paraId="08640F9A" w14:textId="77777777" w:rsidR="001F48DE" w:rsidRPr="00AF3C81" w:rsidRDefault="001F48DE" w:rsidP="00AF3C81">
            <w:pPr>
              <w:pStyle w:val="Akapitzlist"/>
              <w:numPr>
                <w:ilvl w:val="0"/>
                <w:numId w:val="164"/>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profilowanie z automatyczną regulacją ustawień monitora (ADC)</w:t>
            </w:r>
          </w:p>
          <w:p w14:paraId="01B73016" w14:textId="77777777" w:rsidR="001F48DE" w:rsidRPr="00AF3C81" w:rsidRDefault="001F48DE" w:rsidP="00AF3C81">
            <w:pPr>
              <w:pStyle w:val="Akapitzlist"/>
              <w:numPr>
                <w:ilvl w:val="0"/>
                <w:numId w:val="164"/>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zaawansowane filtry i optyka - zapewniające dokładność odwzorowania barw</w:t>
            </w:r>
          </w:p>
          <w:p w14:paraId="6BBC64C0" w14:textId="77777777" w:rsidR="001F48DE" w:rsidRPr="00AF3C81" w:rsidRDefault="001F48DE" w:rsidP="00AF3C81">
            <w:pPr>
              <w:pStyle w:val="Akapitzlist"/>
              <w:numPr>
                <w:ilvl w:val="0"/>
                <w:numId w:val="164"/>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inteligenta kontrola oświetlenia - optymalizacja profilu uwzględniając panujące warunki oświetleniowe</w:t>
            </w:r>
          </w:p>
          <w:p w14:paraId="357212C3" w14:textId="77777777" w:rsidR="001F48DE" w:rsidRPr="00AF3C81" w:rsidRDefault="001F48DE" w:rsidP="00AF3C81">
            <w:pPr>
              <w:pStyle w:val="Akapitzlist"/>
              <w:numPr>
                <w:ilvl w:val="0"/>
                <w:numId w:val="164"/>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korekta odbić (Flare Correct™) - analizuje i weryfikuje profil monitora w poszukiwaniu niższych wartości kontrastu spowodowanych odbiciami na ekranie</w:t>
            </w:r>
          </w:p>
          <w:p w14:paraId="74469ABA" w14:textId="77777777" w:rsidR="001F48DE" w:rsidRPr="00AF3C81" w:rsidRDefault="001F48DE" w:rsidP="00AF3C81">
            <w:pPr>
              <w:pStyle w:val="Akapitzlist"/>
              <w:numPr>
                <w:ilvl w:val="0"/>
                <w:numId w:val="164"/>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optymalizacja profilu - dla kolorów dodatkowych PANTONE lub dowolnych, zdefiniowanych przez użytkownika</w:t>
            </w:r>
          </w:p>
          <w:p w14:paraId="53AAD43F" w14:textId="77777777" w:rsidR="001F48DE" w:rsidRPr="00AF3C81" w:rsidRDefault="001F48DE" w:rsidP="00AF3C81">
            <w:pPr>
              <w:pStyle w:val="Akapitzlist"/>
              <w:numPr>
                <w:ilvl w:val="0"/>
                <w:numId w:val="164"/>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profilowanie grupy roboczej i stanowisk kilku-monitorowych</w:t>
            </w:r>
          </w:p>
          <w:p w14:paraId="5B9D4655" w14:textId="77777777" w:rsidR="001F48DE" w:rsidRPr="00AF3C81" w:rsidRDefault="001F48DE" w:rsidP="00AF3C81">
            <w:pPr>
              <w:pStyle w:val="Akapitzlist"/>
              <w:numPr>
                <w:ilvl w:val="0"/>
                <w:numId w:val="164"/>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równomierność ekranu, deltaE oraz śledzenie zmian jakości wyświetlania barw wraz z upływem czasu</w:t>
            </w:r>
          </w:p>
          <w:p w14:paraId="3BA015BA" w14:textId="77777777" w:rsidR="001F48DE" w:rsidRPr="00AF3C81" w:rsidRDefault="001F48DE" w:rsidP="00AF3C81">
            <w:pPr>
              <w:pStyle w:val="Akapitzlist"/>
              <w:numPr>
                <w:ilvl w:val="0"/>
                <w:numId w:val="164"/>
              </w:numPr>
              <w:spacing w:line="271" w:lineRule="auto"/>
              <w:ind w:left="902" w:hanging="284"/>
              <w:contextualSpacing w:val="0"/>
              <w:jc w:val="both"/>
              <w:rPr>
                <w:rFonts w:ascii="Calibri" w:hAnsi="Calibri" w:cs="Calibri"/>
                <w:color w:val="auto"/>
                <w:szCs w:val="22"/>
                <w:lang w:eastAsia="pl-PL"/>
              </w:rPr>
            </w:pPr>
            <w:r w:rsidRPr="00AF3C81">
              <w:rPr>
                <w:rFonts w:ascii="Calibri" w:hAnsi="Calibri" w:cs="Calibri"/>
                <w:szCs w:val="22"/>
                <w:lang w:eastAsia="pl-PL"/>
              </w:rPr>
              <w:t>tworzenie profili projektorów, umożliwiających oglądanie obrazów w dużym formacie, z całkowitą pewnością koloru (color confidence).</w:t>
            </w:r>
          </w:p>
          <w:p w14:paraId="076E5B2A" w14:textId="77777777" w:rsidR="001F48DE" w:rsidRPr="00AF3C81" w:rsidRDefault="001F48DE" w:rsidP="00AF3C81">
            <w:pPr>
              <w:pStyle w:val="Akapitzlist"/>
              <w:numPr>
                <w:ilvl w:val="0"/>
                <w:numId w:val="165"/>
              </w:numPr>
              <w:spacing w:line="271" w:lineRule="auto"/>
              <w:ind w:left="405"/>
              <w:contextualSpacing w:val="0"/>
              <w:jc w:val="both"/>
              <w:rPr>
                <w:rFonts w:ascii="Calibri" w:hAnsi="Calibri" w:cs="Calibri"/>
                <w:szCs w:val="22"/>
                <w:lang w:eastAsia="pl-PL"/>
              </w:rPr>
            </w:pPr>
            <w:r w:rsidRPr="00AF3C81">
              <w:rPr>
                <w:rFonts w:ascii="Calibri" w:hAnsi="Calibri" w:cs="Calibri"/>
                <w:color w:val="auto"/>
                <w:szCs w:val="22"/>
                <w:lang w:eastAsia="pl-PL"/>
              </w:rPr>
              <w:t>Rozm</w:t>
            </w:r>
            <w:r w:rsidRPr="00AF3C81">
              <w:rPr>
                <w:rFonts w:ascii="Calibri" w:hAnsi="Calibri" w:cs="Calibri"/>
                <w:szCs w:val="22"/>
                <w:lang w:eastAsia="pl-PL"/>
              </w:rPr>
              <w:t xml:space="preserve">iar i masa monitora: </w:t>
            </w:r>
          </w:p>
          <w:p w14:paraId="2FABFE86" w14:textId="77777777" w:rsidR="001F48DE" w:rsidRPr="00AF3C81" w:rsidRDefault="001F48DE" w:rsidP="00AF3C81">
            <w:pPr>
              <w:pStyle w:val="Akapitzlist"/>
              <w:numPr>
                <w:ilvl w:val="0"/>
                <w:numId w:val="89"/>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głębokość (z podstawą) : pomiędzy 23,5cm a 24,5cm,</w:t>
            </w:r>
          </w:p>
          <w:p w14:paraId="74503138" w14:textId="77777777" w:rsidR="001F48DE" w:rsidRPr="00AF3C81" w:rsidRDefault="001F48DE" w:rsidP="00AF3C81">
            <w:pPr>
              <w:pStyle w:val="Akapitzlist"/>
              <w:numPr>
                <w:ilvl w:val="0"/>
                <w:numId w:val="89"/>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szerokość: pomiędzy 72cm a 73cm,</w:t>
            </w:r>
          </w:p>
          <w:p w14:paraId="437D29AE" w14:textId="77777777" w:rsidR="001F48DE" w:rsidRPr="00AF3C81" w:rsidRDefault="001F48DE" w:rsidP="00AF3C81">
            <w:pPr>
              <w:pStyle w:val="Akapitzlist"/>
              <w:numPr>
                <w:ilvl w:val="0"/>
                <w:numId w:val="89"/>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wysokość (z podstawą): 47-60cm (w zależności od wysokości ustawienia wysokości monitora),</w:t>
            </w:r>
          </w:p>
          <w:p w14:paraId="33B4C743" w14:textId="77777777" w:rsidR="001F48DE" w:rsidRPr="00AF3C81" w:rsidRDefault="001F48DE" w:rsidP="00AF3C81">
            <w:pPr>
              <w:pStyle w:val="Akapitzlist"/>
              <w:numPr>
                <w:ilvl w:val="0"/>
                <w:numId w:val="89"/>
              </w:numPr>
              <w:spacing w:line="271" w:lineRule="auto"/>
              <w:ind w:left="618" w:hanging="258"/>
              <w:contextualSpacing w:val="0"/>
              <w:jc w:val="both"/>
              <w:rPr>
                <w:rFonts w:ascii="Calibri" w:hAnsi="Calibri" w:cs="Calibri"/>
                <w:color w:val="auto"/>
                <w:szCs w:val="22"/>
                <w:lang w:eastAsia="pl-PL"/>
              </w:rPr>
            </w:pPr>
            <w:r w:rsidRPr="00AF3C81">
              <w:rPr>
                <w:rFonts w:ascii="Calibri" w:hAnsi="Calibri" w:cs="Calibri"/>
                <w:color w:val="auto"/>
                <w:szCs w:val="22"/>
                <w:lang w:eastAsia="pl-PL"/>
              </w:rPr>
              <w:t>masa: pomiędzy 13kg a 15kg,</w:t>
            </w:r>
          </w:p>
          <w:p w14:paraId="394D2105" w14:textId="77777777" w:rsidR="001F48DE" w:rsidRPr="00AF3C81" w:rsidRDefault="001F48DE" w:rsidP="00AF3C81">
            <w:pPr>
              <w:pStyle w:val="Akapitzlist"/>
              <w:numPr>
                <w:ilvl w:val="0"/>
                <w:numId w:val="166"/>
              </w:numPr>
              <w:spacing w:line="271" w:lineRule="auto"/>
              <w:ind w:left="405"/>
              <w:contextualSpacing w:val="0"/>
              <w:jc w:val="both"/>
              <w:rPr>
                <w:rFonts w:ascii="Calibri" w:hAnsi="Calibri" w:cs="Calibri"/>
                <w:szCs w:val="22"/>
                <w:lang w:eastAsia="pl-PL"/>
              </w:rPr>
            </w:pPr>
            <w:r w:rsidRPr="00AF3C81">
              <w:rPr>
                <w:rFonts w:ascii="Calibri" w:hAnsi="Calibri" w:cs="Calibri"/>
                <w:color w:val="auto"/>
                <w:szCs w:val="22"/>
                <w:lang w:eastAsia="pl-PL"/>
              </w:rPr>
              <w:t>Preferowany przez zamawiającego kolor szary.</w:t>
            </w:r>
          </w:p>
        </w:tc>
        <w:tc>
          <w:tcPr>
            <w:tcW w:w="1702" w:type="dxa"/>
            <w:vAlign w:val="center"/>
          </w:tcPr>
          <w:p w14:paraId="5EF881D3"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lastRenderedPageBreak/>
              <w:t>2 szt.</w:t>
            </w:r>
          </w:p>
        </w:tc>
      </w:tr>
      <w:tr w:rsidR="00BE503A" w:rsidRPr="00AF3C81" w14:paraId="0C54A6D9" w14:textId="77777777" w:rsidTr="00AF3C81">
        <w:trPr>
          <w:trHeight w:val="255"/>
        </w:trPr>
        <w:tc>
          <w:tcPr>
            <w:tcW w:w="993" w:type="dxa"/>
          </w:tcPr>
          <w:p w14:paraId="5D1DE12D"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8.</w:t>
            </w:r>
          </w:p>
        </w:tc>
        <w:tc>
          <w:tcPr>
            <w:tcW w:w="6775" w:type="dxa"/>
          </w:tcPr>
          <w:p w14:paraId="643DE524" w14:textId="77777777" w:rsidR="001F48DE" w:rsidRPr="00AF3C81" w:rsidRDefault="001F48DE" w:rsidP="00AF3C81">
            <w:pPr>
              <w:spacing w:line="271" w:lineRule="auto"/>
              <w:jc w:val="both"/>
              <w:rPr>
                <w:rFonts w:ascii="Calibri" w:hAnsi="Calibri" w:cs="Calibri"/>
                <w:sz w:val="22"/>
                <w:szCs w:val="22"/>
              </w:rPr>
            </w:pPr>
            <w:r w:rsidRPr="00AF3C81">
              <w:rPr>
                <w:rFonts w:ascii="Calibri" w:hAnsi="Calibri" w:cs="Calibri"/>
                <w:sz w:val="22"/>
                <w:szCs w:val="22"/>
              </w:rPr>
              <w:t xml:space="preserve">Dedykowane przez producenta dla urządzenia z pozycji </w:t>
            </w:r>
            <w:r w:rsidRPr="00AF3C81">
              <w:rPr>
                <w:rFonts w:ascii="Calibri" w:hAnsi="Calibri" w:cs="Calibri"/>
                <w:sz w:val="22"/>
                <w:szCs w:val="22"/>
                <w:highlight w:val="yellow"/>
              </w:rPr>
              <w:t>1</w:t>
            </w:r>
            <w:r w:rsidRPr="00AF3C81">
              <w:rPr>
                <w:rFonts w:ascii="Calibri" w:hAnsi="Calibri" w:cs="Calibri"/>
                <w:sz w:val="22"/>
                <w:szCs w:val="22"/>
              </w:rPr>
              <w:t xml:space="preserve"> urządzenie mogące pełnić funkcje bezprzewodowego ekranu.</w:t>
            </w:r>
          </w:p>
          <w:p w14:paraId="358C9070" w14:textId="77777777" w:rsidR="001F48DE" w:rsidRPr="00AF3C81" w:rsidRDefault="001F48DE" w:rsidP="00AF3C81">
            <w:pPr>
              <w:spacing w:line="271" w:lineRule="auto"/>
              <w:jc w:val="both"/>
              <w:rPr>
                <w:rFonts w:ascii="Calibri" w:hAnsi="Calibri" w:cs="Calibri"/>
                <w:sz w:val="22"/>
                <w:szCs w:val="22"/>
              </w:rPr>
            </w:pPr>
            <w:r w:rsidRPr="00AF3C81">
              <w:rPr>
                <w:rFonts w:ascii="Calibri" w:hAnsi="Calibri" w:cs="Calibri"/>
                <w:sz w:val="22"/>
                <w:szCs w:val="22"/>
              </w:rPr>
              <w:t>Posiadające następujące cechy:</w:t>
            </w:r>
          </w:p>
          <w:p w14:paraId="6C8DE3EA" w14:textId="77777777" w:rsidR="001F48DE" w:rsidRPr="00AF3C81" w:rsidRDefault="001F48DE" w:rsidP="00AF3C81">
            <w:pPr>
              <w:pStyle w:val="Akapitzlist"/>
              <w:numPr>
                <w:ilvl w:val="0"/>
                <w:numId w:val="92"/>
              </w:numPr>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t xml:space="preserve">Rozmiar i masa urządzenia: </w:t>
            </w:r>
          </w:p>
          <w:p w14:paraId="1A6D6FF0" w14:textId="77777777" w:rsidR="001F48DE" w:rsidRPr="00AF3C81" w:rsidRDefault="001F48DE" w:rsidP="00AF3C81">
            <w:pPr>
              <w:pStyle w:val="Akapitzlist"/>
              <w:numPr>
                <w:ilvl w:val="0"/>
                <w:numId w:val="91"/>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wysokość: pomiędzy 245 mm a 248 mm,</w:t>
            </w:r>
          </w:p>
          <w:p w14:paraId="736BFB43" w14:textId="77777777" w:rsidR="001F48DE" w:rsidRPr="00AF3C81" w:rsidRDefault="001F48DE" w:rsidP="00AF3C81">
            <w:pPr>
              <w:pStyle w:val="Akapitzlist"/>
              <w:numPr>
                <w:ilvl w:val="0"/>
                <w:numId w:val="91"/>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szerokość: pomiędzy  176 mm a 179 mm,</w:t>
            </w:r>
          </w:p>
          <w:p w14:paraId="10933892" w14:textId="77777777" w:rsidR="001F48DE" w:rsidRPr="00AF3C81" w:rsidRDefault="001F48DE" w:rsidP="00AF3C81">
            <w:pPr>
              <w:pStyle w:val="Akapitzlist"/>
              <w:numPr>
                <w:ilvl w:val="0"/>
                <w:numId w:val="91"/>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grubość: pomiędzy 5 mm a 6 mm,</w:t>
            </w:r>
          </w:p>
          <w:p w14:paraId="7AEDFCFF" w14:textId="77777777" w:rsidR="001F48DE" w:rsidRPr="00AF3C81" w:rsidRDefault="001F48DE" w:rsidP="00AF3C81">
            <w:pPr>
              <w:pStyle w:val="Akapitzlist"/>
              <w:numPr>
                <w:ilvl w:val="0"/>
                <w:numId w:val="91"/>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masa: pomiędzy 460g a 470 g;</w:t>
            </w:r>
          </w:p>
          <w:p w14:paraId="170FB92D" w14:textId="77777777" w:rsidR="001F48DE" w:rsidRPr="00AF3C81" w:rsidRDefault="001F48DE" w:rsidP="00AF3C81">
            <w:pPr>
              <w:pStyle w:val="Akapitzlist"/>
              <w:numPr>
                <w:ilvl w:val="0"/>
                <w:numId w:val="92"/>
              </w:numPr>
              <w:spacing w:line="271" w:lineRule="auto"/>
              <w:ind w:left="405"/>
              <w:contextualSpacing w:val="0"/>
              <w:jc w:val="both"/>
              <w:rPr>
                <w:rFonts w:ascii="Calibri" w:hAnsi="Calibri" w:cs="Calibri"/>
                <w:szCs w:val="22"/>
              </w:rPr>
            </w:pPr>
            <w:r w:rsidRPr="00AF3C81">
              <w:rPr>
                <w:rFonts w:ascii="Calibri" w:hAnsi="Calibri" w:cs="Calibri"/>
                <w:szCs w:val="22"/>
              </w:rPr>
              <w:t>Funkcję procesora oraz układu graficznego pełni  system jednoukładowy (SoC) o minimalnej liczbie tranzystorów 16 miliardów, w którego skład wchodzi:</w:t>
            </w:r>
          </w:p>
          <w:p w14:paraId="513FB49C" w14:textId="77777777" w:rsidR="001F48DE" w:rsidRPr="00AF3C81" w:rsidRDefault="001F48DE" w:rsidP="00AF3C81">
            <w:pPr>
              <w:pStyle w:val="Akapitzlist"/>
              <w:numPr>
                <w:ilvl w:val="0"/>
                <w:numId w:val="100"/>
              </w:numPr>
              <w:spacing w:line="271" w:lineRule="auto"/>
              <w:ind w:left="618" w:hanging="258"/>
              <w:contextualSpacing w:val="0"/>
              <w:jc w:val="both"/>
              <w:rPr>
                <w:rFonts w:ascii="Calibri" w:hAnsi="Calibri" w:cs="Calibri"/>
                <w:szCs w:val="22"/>
              </w:rPr>
            </w:pPr>
            <w:r w:rsidRPr="00AF3C81">
              <w:rPr>
                <w:rFonts w:ascii="Calibri" w:hAnsi="Calibri" w:cs="Calibri"/>
                <w:szCs w:val="22"/>
              </w:rPr>
              <w:lastRenderedPageBreak/>
              <w:t xml:space="preserve">co najmniej 8 fizycznych rdzeni, w dwóch klasach wydajności (4 rdzenie zapewniające wydajność i 4 rdzenie energooszczędne), </w:t>
            </w:r>
          </w:p>
          <w:p w14:paraId="1400A688" w14:textId="77777777" w:rsidR="001F48DE" w:rsidRPr="00AF3C81" w:rsidRDefault="001F48DE" w:rsidP="00AF3C81">
            <w:pPr>
              <w:pStyle w:val="Akapitzlist"/>
              <w:numPr>
                <w:ilvl w:val="0"/>
                <w:numId w:val="100"/>
              </w:numPr>
              <w:spacing w:line="271" w:lineRule="auto"/>
              <w:ind w:left="618" w:hanging="258"/>
              <w:contextualSpacing w:val="0"/>
              <w:jc w:val="both"/>
              <w:rPr>
                <w:rFonts w:ascii="Calibri" w:hAnsi="Calibri" w:cs="Calibri"/>
                <w:szCs w:val="22"/>
              </w:rPr>
            </w:pPr>
            <w:r w:rsidRPr="00AF3C81">
              <w:rPr>
                <w:rFonts w:ascii="Calibri" w:hAnsi="Calibri" w:cs="Calibri"/>
                <w:szCs w:val="22"/>
              </w:rPr>
              <w:t>wbudowany procesor graficznym z co najmniej 8 rdzeniami zapewniający:</w:t>
            </w:r>
          </w:p>
          <w:p w14:paraId="78016B6C" w14:textId="77777777" w:rsidR="001F48DE" w:rsidRPr="00AF3C81" w:rsidRDefault="001F48DE" w:rsidP="00AF3C81">
            <w:pPr>
              <w:pStyle w:val="Akapitzlist"/>
              <w:spacing w:line="271" w:lineRule="auto"/>
              <w:ind w:left="618"/>
              <w:contextualSpacing w:val="0"/>
              <w:jc w:val="both"/>
              <w:rPr>
                <w:rFonts w:ascii="Calibri" w:hAnsi="Calibri" w:cs="Calibri"/>
                <w:color w:val="auto"/>
                <w:szCs w:val="22"/>
              </w:rPr>
            </w:pPr>
            <w:r w:rsidRPr="00AF3C81">
              <w:rPr>
                <w:rFonts w:ascii="Calibri" w:hAnsi="Calibri" w:cs="Calibri"/>
                <w:szCs w:val="22"/>
              </w:rPr>
              <w:t xml:space="preserve">wbudowany co najmniej 16 rdzeniowy system </w:t>
            </w:r>
            <w:r w:rsidRPr="00AF3C81">
              <w:rPr>
                <w:rFonts w:ascii="Calibri" w:hAnsi="Calibri" w:cs="Calibri"/>
                <w:color w:val="auto"/>
                <w:szCs w:val="22"/>
              </w:rPr>
              <w:t>wspomagający proces uczenia maszynowego, zunifikowana pamięć RAM o pojemności co najmniej 16 GB;</w:t>
            </w:r>
          </w:p>
          <w:p w14:paraId="6982FB07" w14:textId="77777777" w:rsidR="001F48DE" w:rsidRPr="00AF3C81" w:rsidRDefault="001F48DE" w:rsidP="00AF3C81">
            <w:pPr>
              <w:pStyle w:val="Akapitzlist"/>
              <w:numPr>
                <w:ilvl w:val="0"/>
                <w:numId w:val="92"/>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Posiadające pojemność wewnętrznej pamięci przeznaczonej na oprogramowanie układowe oraz dane użytkownika min. 2 TB;</w:t>
            </w:r>
          </w:p>
          <w:p w14:paraId="60E531DA" w14:textId="77777777" w:rsidR="001F48DE" w:rsidRPr="00AF3C81" w:rsidRDefault="001F48DE" w:rsidP="00AF3C81">
            <w:pPr>
              <w:pStyle w:val="Akapitzlist"/>
              <w:numPr>
                <w:ilvl w:val="0"/>
                <w:numId w:val="92"/>
              </w:numPr>
              <w:spacing w:line="271" w:lineRule="auto"/>
              <w:ind w:left="405"/>
              <w:contextualSpacing w:val="0"/>
              <w:jc w:val="both"/>
              <w:rPr>
                <w:rFonts w:ascii="Calibri" w:hAnsi="Calibri" w:cs="Calibri"/>
                <w:color w:val="auto"/>
                <w:szCs w:val="22"/>
                <w:lang w:eastAsia="pl-PL"/>
              </w:rPr>
            </w:pPr>
            <w:r w:rsidRPr="00AF3C81">
              <w:rPr>
                <w:rFonts w:ascii="Calibri" w:hAnsi="Calibri" w:cs="Calibri"/>
                <w:color w:val="auto"/>
                <w:szCs w:val="22"/>
                <w:lang w:eastAsia="pl-PL"/>
              </w:rPr>
              <w:t>Posiadające dedykowane fizyczne przyciski do regulacji głośności oraz wyłącznik;</w:t>
            </w:r>
          </w:p>
          <w:p w14:paraId="53B67121" w14:textId="77777777" w:rsidR="001F48DE" w:rsidRPr="00AF3C81" w:rsidRDefault="001F48DE" w:rsidP="00AF3C81">
            <w:pPr>
              <w:pStyle w:val="Akapitzlist"/>
              <w:numPr>
                <w:ilvl w:val="0"/>
                <w:numId w:val="92"/>
              </w:numPr>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t>Wyposażone w wyświetlacz o następujących parametrach:</w:t>
            </w:r>
          </w:p>
          <w:p w14:paraId="191EDF46" w14:textId="77777777" w:rsidR="001F48DE" w:rsidRPr="00AF3C81" w:rsidRDefault="001F48DE" w:rsidP="00AF3C81">
            <w:pPr>
              <w:pStyle w:val="Akapitzlist"/>
              <w:numPr>
                <w:ilvl w:val="0"/>
                <w:numId w:val="90"/>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wyświetlacz True Tone o przekątnej 11 cali z podświetleniem LED, w technologii IPS z obsługą wielo-dotyku – zamawiający dopuszcza aby zaoferowane urządzenie miało przekątną mniejszą (np. z powodu zaokrąglonych kątów ekranu) pod warunkiem, że jego ekran  wpisuje się w kształt regularnego prostokąta. Przyjmując, że powierzchnia ekranu jest prostokątem, jego przekątna wynosi 11 cali,</w:t>
            </w:r>
          </w:p>
          <w:p w14:paraId="50684391" w14:textId="77777777" w:rsidR="001F48DE" w:rsidRPr="00AF3C81" w:rsidRDefault="001F48DE" w:rsidP="00AF3C81">
            <w:pPr>
              <w:pStyle w:val="Akapitzlist"/>
              <w:numPr>
                <w:ilvl w:val="0"/>
                <w:numId w:val="90"/>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rozdzielczość 2388 na 1668 pikseli przy 264 pikselach na cal (ppi),</w:t>
            </w:r>
          </w:p>
          <w:p w14:paraId="4AF4E1EC" w14:textId="77777777" w:rsidR="001F48DE" w:rsidRPr="00AF3C81" w:rsidRDefault="001F48DE" w:rsidP="00AF3C81">
            <w:pPr>
              <w:pStyle w:val="Akapitzlist"/>
              <w:numPr>
                <w:ilvl w:val="0"/>
                <w:numId w:val="90"/>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obsługa technologii ProMotion,</w:t>
            </w:r>
          </w:p>
          <w:p w14:paraId="2F8C092E" w14:textId="77777777" w:rsidR="001F48DE" w:rsidRPr="00AF3C81" w:rsidRDefault="001F48DE" w:rsidP="00AF3C81">
            <w:pPr>
              <w:pStyle w:val="Akapitzlist"/>
              <w:numPr>
                <w:ilvl w:val="0"/>
                <w:numId w:val="90"/>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wyposażony w powłokę oleofobowa odporna na odciski palców,</w:t>
            </w:r>
          </w:p>
          <w:p w14:paraId="2A48F983" w14:textId="77777777" w:rsidR="001F48DE" w:rsidRPr="00AF3C81" w:rsidRDefault="001F48DE" w:rsidP="00AF3C81">
            <w:pPr>
              <w:pStyle w:val="Akapitzlist"/>
              <w:numPr>
                <w:ilvl w:val="0"/>
                <w:numId w:val="90"/>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musi posiadać pełną laminację wyświetlacza,</w:t>
            </w:r>
          </w:p>
          <w:p w14:paraId="4C98DB39" w14:textId="77777777" w:rsidR="001F48DE" w:rsidRPr="00AF3C81" w:rsidRDefault="001F48DE" w:rsidP="00AF3C81">
            <w:pPr>
              <w:pStyle w:val="Akapitzlist"/>
              <w:numPr>
                <w:ilvl w:val="0"/>
                <w:numId w:val="90"/>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wyposażony w powłokę antyodblaskową,</w:t>
            </w:r>
          </w:p>
          <w:p w14:paraId="1F1F023C" w14:textId="77777777" w:rsidR="001F48DE" w:rsidRPr="00AF3C81" w:rsidRDefault="001F48DE" w:rsidP="00AF3C81">
            <w:pPr>
              <w:pStyle w:val="Akapitzlist"/>
              <w:numPr>
                <w:ilvl w:val="0"/>
                <w:numId w:val="90"/>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posiada współczynnik odbicia 1,8%,</w:t>
            </w:r>
          </w:p>
          <w:p w14:paraId="03A57A30" w14:textId="77777777" w:rsidR="001F48DE" w:rsidRPr="00AF3C81" w:rsidRDefault="001F48DE" w:rsidP="00AF3C81">
            <w:pPr>
              <w:pStyle w:val="Akapitzlist"/>
              <w:numPr>
                <w:ilvl w:val="0"/>
                <w:numId w:val="90"/>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posiada jasność 600 nitów;</w:t>
            </w:r>
          </w:p>
          <w:p w14:paraId="7E4D345D" w14:textId="77777777" w:rsidR="001F48DE" w:rsidRPr="00AF3C81" w:rsidRDefault="001F48DE" w:rsidP="00AF3C81">
            <w:pPr>
              <w:pStyle w:val="Akapitzlist"/>
              <w:numPr>
                <w:ilvl w:val="0"/>
                <w:numId w:val="92"/>
              </w:numPr>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t>Wyposażone w system aparatów o następujących parametrach:</w:t>
            </w:r>
          </w:p>
          <w:p w14:paraId="72DEC513" w14:textId="77777777" w:rsidR="001F48DE" w:rsidRPr="00AF3C81" w:rsidRDefault="001F48DE" w:rsidP="00AF3C81">
            <w:pPr>
              <w:pStyle w:val="Akapitzlist"/>
              <w:numPr>
                <w:ilvl w:val="0"/>
                <w:numId w:val="93"/>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z przodu obudowy min. 7MP,</w:t>
            </w:r>
          </w:p>
          <w:p w14:paraId="673B5C51" w14:textId="77777777" w:rsidR="001F48DE" w:rsidRPr="00AF3C81" w:rsidRDefault="001F48DE" w:rsidP="00AF3C81">
            <w:pPr>
              <w:pStyle w:val="Akapitzlist"/>
              <w:numPr>
                <w:ilvl w:val="0"/>
                <w:numId w:val="93"/>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 xml:space="preserve">z tyłu obudowy zestawem obiektywów: </w:t>
            </w:r>
          </w:p>
          <w:p w14:paraId="6B517759" w14:textId="77777777" w:rsidR="001F48DE" w:rsidRPr="00AF3C81" w:rsidRDefault="001F48DE" w:rsidP="00AF3C81">
            <w:pPr>
              <w:pStyle w:val="Akapitzlist"/>
              <w:numPr>
                <w:ilvl w:val="0"/>
                <w:numId w:val="94"/>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ultra-szerokokątny: przysłona ƒ/2,4 10MP i pole widzenia 125°,</w:t>
            </w:r>
          </w:p>
          <w:p w14:paraId="2F5C8F10" w14:textId="77777777" w:rsidR="001F48DE" w:rsidRPr="00AF3C81" w:rsidRDefault="001F48DE" w:rsidP="00AF3C81">
            <w:pPr>
              <w:pStyle w:val="Akapitzlist"/>
              <w:numPr>
                <w:ilvl w:val="0"/>
                <w:numId w:val="94"/>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 xml:space="preserve">szerokokątny: przysłona ƒ/1,8 12MP, </w:t>
            </w:r>
          </w:p>
          <w:p w14:paraId="0CE92ADD" w14:textId="77777777" w:rsidR="001F48DE" w:rsidRPr="00AF3C81" w:rsidRDefault="001F48DE" w:rsidP="00AF3C81">
            <w:pPr>
              <w:pStyle w:val="Akapitzlist"/>
              <w:numPr>
                <w:ilvl w:val="0"/>
                <w:numId w:val="93"/>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 xml:space="preserve">min. 2-krotnego zoom optyczny (oddalanie), </w:t>
            </w:r>
          </w:p>
          <w:p w14:paraId="681E0FCA" w14:textId="77777777" w:rsidR="001F48DE" w:rsidRPr="00AF3C81" w:rsidRDefault="001F48DE" w:rsidP="00AF3C81">
            <w:pPr>
              <w:pStyle w:val="Akapitzlist"/>
              <w:numPr>
                <w:ilvl w:val="0"/>
                <w:numId w:val="93"/>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min. 5-krotny zoom cyfrowy,</w:t>
            </w:r>
          </w:p>
          <w:p w14:paraId="6450985D" w14:textId="77777777" w:rsidR="001F48DE" w:rsidRPr="00AF3C81" w:rsidRDefault="001F48DE" w:rsidP="00AF3C81">
            <w:pPr>
              <w:pStyle w:val="Akapitzlist"/>
              <w:numPr>
                <w:ilvl w:val="0"/>
                <w:numId w:val="93"/>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obsługa zdjęć panoramicznych (do 63 MP),</w:t>
            </w:r>
          </w:p>
          <w:p w14:paraId="02F21BC7" w14:textId="77777777" w:rsidR="001F48DE" w:rsidRPr="00AF3C81" w:rsidRDefault="001F48DE" w:rsidP="00AF3C81">
            <w:pPr>
              <w:pStyle w:val="Akapitzlist"/>
              <w:numPr>
                <w:ilvl w:val="0"/>
                <w:numId w:val="93"/>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osłona obiektywu ze szkła szafirowego,</w:t>
            </w:r>
          </w:p>
          <w:p w14:paraId="1D205BAA" w14:textId="77777777" w:rsidR="001F48DE" w:rsidRPr="00AF3C81" w:rsidRDefault="001F48DE" w:rsidP="00AF3C81">
            <w:pPr>
              <w:pStyle w:val="Akapitzlist"/>
              <w:numPr>
                <w:ilvl w:val="0"/>
                <w:numId w:val="93"/>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funkcja Focus Pixels (obiektyw szerokokątny),</w:t>
            </w:r>
          </w:p>
          <w:p w14:paraId="7D694F57" w14:textId="77777777" w:rsidR="001F48DE" w:rsidRPr="00AF3C81" w:rsidRDefault="001F48DE" w:rsidP="00AF3C81">
            <w:pPr>
              <w:pStyle w:val="Akapitzlist"/>
              <w:numPr>
                <w:ilvl w:val="0"/>
                <w:numId w:val="93"/>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wyposażony w:</w:t>
            </w:r>
          </w:p>
          <w:p w14:paraId="4C15B17E" w14:textId="77777777" w:rsidR="001F48DE" w:rsidRPr="00AF3C81" w:rsidRDefault="001F48DE" w:rsidP="00AF3C81">
            <w:pPr>
              <w:pStyle w:val="Akapitzlist"/>
              <w:numPr>
                <w:ilvl w:val="0"/>
                <w:numId w:val="95"/>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funkcję kontrola ekspozycji,</w:t>
            </w:r>
          </w:p>
          <w:p w14:paraId="77471665" w14:textId="77777777" w:rsidR="001F48DE" w:rsidRPr="00AF3C81" w:rsidRDefault="001F48DE" w:rsidP="00AF3C81">
            <w:pPr>
              <w:pStyle w:val="Akapitzlist"/>
              <w:numPr>
                <w:ilvl w:val="0"/>
                <w:numId w:val="95"/>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funkcję redukcja szumu,</w:t>
            </w:r>
          </w:p>
          <w:p w14:paraId="7D3328E8" w14:textId="77777777" w:rsidR="001F48DE" w:rsidRPr="00AF3C81" w:rsidRDefault="001F48DE" w:rsidP="00AF3C81">
            <w:pPr>
              <w:pStyle w:val="Akapitzlist"/>
              <w:numPr>
                <w:ilvl w:val="0"/>
                <w:numId w:val="95"/>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tryb HDR dla zdjęć,</w:t>
            </w:r>
          </w:p>
          <w:p w14:paraId="2EB5552D" w14:textId="77777777" w:rsidR="001F48DE" w:rsidRPr="00AF3C81" w:rsidRDefault="001F48DE" w:rsidP="00AF3C81">
            <w:pPr>
              <w:pStyle w:val="Akapitzlist"/>
              <w:numPr>
                <w:ilvl w:val="0"/>
                <w:numId w:val="95"/>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automatyczną stabilizację obrazu,</w:t>
            </w:r>
          </w:p>
          <w:p w14:paraId="7D9173CA" w14:textId="77777777" w:rsidR="001F48DE" w:rsidRPr="00AF3C81" w:rsidRDefault="001F48DE" w:rsidP="00AF3C81">
            <w:pPr>
              <w:pStyle w:val="Akapitzlist"/>
              <w:numPr>
                <w:ilvl w:val="0"/>
                <w:numId w:val="95"/>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tryb zdjęć seryjnych,</w:t>
            </w:r>
          </w:p>
          <w:p w14:paraId="5014016C" w14:textId="77777777" w:rsidR="001F48DE" w:rsidRPr="00AF3C81" w:rsidRDefault="001F48DE" w:rsidP="00AF3C81">
            <w:pPr>
              <w:pStyle w:val="Akapitzlist"/>
              <w:numPr>
                <w:ilvl w:val="0"/>
                <w:numId w:val="95"/>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dodawanie geoznaczników do zdjęć,</w:t>
            </w:r>
          </w:p>
          <w:p w14:paraId="2A875B96" w14:textId="77777777" w:rsidR="001F48DE" w:rsidRPr="00AF3C81" w:rsidRDefault="001F48DE" w:rsidP="00AF3C81">
            <w:pPr>
              <w:pStyle w:val="Akapitzlist"/>
              <w:numPr>
                <w:ilvl w:val="0"/>
                <w:numId w:val="95"/>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możliwość zapisywania formaty zdjęć: HEIF i JPEG,</w:t>
            </w:r>
          </w:p>
          <w:p w14:paraId="25D14AAF" w14:textId="77777777" w:rsidR="001F48DE" w:rsidRPr="00AF3C81" w:rsidRDefault="001F48DE" w:rsidP="00AF3C81">
            <w:pPr>
              <w:pStyle w:val="Akapitzlist"/>
              <w:numPr>
                <w:ilvl w:val="0"/>
                <w:numId w:val="93"/>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lastRenderedPageBreak/>
              <w:t xml:space="preserve">nagrywanie wideo: </w:t>
            </w:r>
          </w:p>
          <w:p w14:paraId="692AD019" w14:textId="77777777" w:rsidR="001F48DE" w:rsidRPr="00AF3C81" w:rsidRDefault="001F48DE" w:rsidP="00AF3C81">
            <w:pPr>
              <w:pStyle w:val="Akapitzlist"/>
              <w:numPr>
                <w:ilvl w:val="0"/>
                <w:numId w:val="96"/>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 xml:space="preserve">4K z częstością 24 kl./s, 25 kl./s, 30 kl./s, 60 kl./s (obiektyw szerokokątny), </w:t>
            </w:r>
          </w:p>
          <w:p w14:paraId="2A7E3596" w14:textId="77777777" w:rsidR="001F48DE" w:rsidRPr="00AF3C81" w:rsidRDefault="001F48DE" w:rsidP="00AF3C81">
            <w:pPr>
              <w:pStyle w:val="Akapitzlist"/>
              <w:numPr>
                <w:ilvl w:val="0"/>
                <w:numId w:val="96"/>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HD 1080p z częstością 25 kl./s, 30 kl./s, 60 kl./s,</w:t>
            </w:r>
          </w:p>
          <w:p w14:paraId="46DA818D" w14:textId="77777777" w:rsidR="001F48DE" w:rsidRPr="00AF3C81" w:rsidRDefault="001F48DE" w:rsidP="00AF3C81">
            <w:pPr>
              <w:pStyle w:val="Akapitzlist"/>
              <w:numPr>
                <w:ilvl w:val="0"/>
                <w:numId w:val="96"/>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HD 720p z częstością 30 kl./s,</w:t>
            </w:r>
          </w:p>
          <w:p w14:paraId="47A8D1B1" w14:textId="77777777" w:rsidR="001F48DE" w:rsidRPr="00AF3C81" w:rsidRDefault="001F48DE" w:rsidP="00AF3C81">
            <w:pPr>
              <w:pStyle w:val="Akapitzlist"/>
              <w:numPr>
                <w:ilvl w:val="0"/>
                <w:numId w:val="96"/>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wideo w zwolnionym tempie w jakości 1080p z częstością 120 kl./s, 240 kl./s,</w:t>
            </w:r>
          </w:p>
          <w:p w14:paraId="32815A7A" w14:textId="77777777" w:rsidR="001F48DE" w:rsidRPr="00AF3C81" w:rsidRDefault="001F48DE" w:rsidP="00AF3C81">
            <w:pPr>
              <w:pStyle w:val="Akapitzlist"/>
              <w:numPr>
                <w:ilvl w:val="0"/>
                <w:numId w:val="96"/>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wideo poklatkowe ze stabilizacją obrazu,</w:t>
            </w:r>
          </w:p>
          <w:p w14:paraId="2778D8BB" w14:textId="77777777" w:rsidR="001F48DE" w:rsidRPr="00AF3C81" w:rsidRDefault="001F48DE" w:rsidP="00AF3C81">
            <w:pPr>
              <w:pStyle w:val="Akapitzlist"/>
              <w:numPr>
                <w:ilvl w:val="0"/>
                <w:numId w:val="96"/>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filmowa stabilizacja obrazu wideo (4K, 1080p i 720p),</w:t>
            </w:r>
          </w:p>
          <w:p w14:paraId="621F52AD" w14:textId="77777777" w:rsidR="001F48DE" w:rsidRPr="00AF3C81" w:rsidRDefault="001F48DE" w:rsidP="00AF3C81">
            <w:pPr>
              <w:pStyle w:val="Akapitzlist"/>
              <w:numPr>
                <w:ilvl w:val="0"/>
                <w:numId w:val="96"/>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wideo z ciągłym autofokusem</w:t>
            </w:r>
          </w:p>
          <w:p w14:paraId="66B3A165" w14:textId="77777777" w:rsidR="001F48DE" w:rsidRPr="00AF3C81" w:rsidRDefault="001F48DE" w:rsidP="00AF3C81">
            <w:pPr>
              <w:pStyle w:val="Akapitzlist"/>
              <w:numPr>
                <w:ilvl w:val="0"/>
                <w:numId w:val="96"/>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redukcja szumu,</w:t>
            </w:r>
          </w:p>
          <w:p w14:paraId="144384C6" w14:textId="77777777" w:rsidR="001F48DE" w:rsidRPr="00AF3C81" w:rsidRDefault="001F48DE" w:rsidP="00AF3C81">
            <w:pPr>
              <w:pStyle w:val="Akapitzlist"/>
              <w:numPr>
                <w:ilvl w:val="0"/>
                <w:numId w:val="96"/>
              </w:numPr>
              <w:spacing w:line="271" w:lineRule="auto"/>
              <w:ind w:left="902" w:hanging="284"/>
              <w:contextualSpacing w:val="0"/>
              <w:jc w:val="both"/>
              <w:rPr>
                <w:rFonts w:ascii="Calibri" w:hAnsi="Calibri" w:cs="Calibri"/>
                <w:szCs w:val="22"/>
                <w:lang w:eastAsia="pl-PL"/>
              </w:rPr>
            </w:pPr>
            <w:r w:rsidRPr="00AF3C81">
              <w:rPr>
                <w:rFonts w:ascii="Calibri" w:hAnsi="Calibri" w:cs="Calibri"/>
                <w:szCs w:val="22"/>
                <w:lang w:eastAsia="pl-PL"/>
              </w:rPr>
              <w:t>powiększanie obrazu podczas odtwarzania,</w:t>
            </w:r>
          </w:p>
          <w:p w14:paraId="7D4954AD" w14:textId="77777777" w:rsidR="001F48DE" w:rsidRPr="00AF3C81" w:rsidRDefault="001F48DE" w:rsidP="00AF3C81">
            <w:pPr>
              <w:pStyle w:val="Akapitzlist"/>
              <w:numPr>
                <w:ilvl w:val="0"/>
                <w:numId w:val="96"/>
              </w:numPr>
              <w:spacing w:line="271" w:lineRule="auto"/>
              <w:ind w:left="1044" w:hanging="426"/>
              <w:contextualSpacing w:val="0"/>
              <w:jc w:val="both"/>
              <w:rPr>
                <w:rFonts w:ascii="Calibri" w:hAnsi="Calibri" w:cs="Calibri"/>
                <w:szCs w:val="22"/>
                <w:lang w:eastAsia="pl-PL"/>
              </w:rPr>
            </w:pPr>
            <w:r w:rsidRPr="00AF3C81">
              <w:rPr>
                <w:rFonts w:ascii="Calibri" w:hAnsi="Calibri" w:cs="Calibri"/>
                <w:szCs w:val="22"/>
                <w:lang w:eastAsia="pl-PL"/>
              </w:rPr>
              <w:t>dodawanie geoznaczników do wideo,</w:t>
            </w:r>
          </w:p>
          <w:p w14:paraId="01426C42" w14:textId="77777777" w:rsidR="001F48DE" w:rsidRPr="00AF3C81" w:rsidRDefault="001F48DE" w:rsidP="00AF3C81">
            <w:pPr>
              <w:pStyle w:val="Akapitzlist"/>
              <w:numPr>
                <w:ilvl w:val="0"/>
                <w:numId w:val="96"/>
              </w:numPr>
              <w:spacing w:line="271" w:lineRule="auto"/>
              <w:ind w:left="1044" w:hanging="426"/>
              <w:contextualSpacing w:val="0"/>
              <w:jc w:val="both"/>
              <w:rPr>
                <w:rFonts w:ascii="Calibri" w:hAnsi="Calibri" w:cs="Calibri"/>
                <w:szCs w:val="22"/>
                <w:lang w:eastAsia="pl-PL"/>
              </w:rPr>
            </w:pPr>
            <w:r w:rsidRPr="00AF3C81">
              <w:rPr>
                <w:rFonts w:ascii="Calibri" w:hAnsi="Calibri" w:cs="Calibri"/>
                <w:szCs w:val="22"/>
                <w:lang w:eastAsia="pl-PL"/>
              </w:rPr>
              <w:t>rejestrowane formaty wideo: HEVC i H.264.</w:t>
            </w:r>
          </w:p>
          <w:p w14:paraId="6C3FD9BE" w14:textId="77777777" w:rsidR="001F48DE" w:rsidRPr="00AF3C81" w:rsidRDefault="001F48DE" w:rsidP="00AF3C81">
            <w:pPr>
              <w:pStyle w:val="Akapitzlist"/>
              <w:numPr>
                <w:ilvl w:val="0"/>
                <w:numId w:val="92"/>
              </w:numPr>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t xml:space="preserve">Umożliwiające prowadzenie rozmów audio i wideo za pomocą sieci WiFi lub sieci komórkowej; </w:t>
            </w:r>
          </w:p>
          <w:p w14:paraId="68914FF3" w14:textId="77777777" w:rsidR="001F48DE" w:rsidRPr="00AF3C81" w:rsidRDefault="001F48DE" w:rsidP="00AF3C81">
            <w:pPr>
              <w:pStyle w:val="Akapitzlist"/>
              <w:numPr>
                <w:ilvl w:val="0"/>
                <w:numId w:val="92"/>
              </w:numPr>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t>Posiadające zainstalowane min. cztery głośniki;</w:t>
            </w:r>
          </w:p>
          <w:p w14:paraId="29B5014F" w14:textId="77777777" w:rsidR="001F48DE" w:rsidRPr="00AF3C81" w:rsidRDefault="001F48DE" w:rsidP="00AF3C81">
            <w:pPr>
              <w:pStyle w:val="Akapitzlist"/>
              <w:numPr>
                <w:ilvl w:val="0"/>
                <w:numId w:val="92"/>
              </w:numPr>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t>Posiadające co najmniej pięć mikrofonów studyjnej jakości do rozmów oraz rejestrowania dźwięku i wideo;</w:t>
            </w:r>
          </w:p>
          <w:p w14:paraId="1FFFF9FC" w14:textId="77777777" w:rsidR="001F48DE" w:rsidRPr="00AF3C81" w:rsidRDefault="001F48DE" w:rsidP="00AF3C81">
            <w:pPr>
              <w:pStyle w:val="Akapitzlist"/>
              <w:numPr>
                <w:ilvl w:val="0"/>
                <w:numId w:val="92"/>
              </w:numPr>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t>Obsługujące sieci komórkowe i bezprzewodowe:</w:t>
            </w:r>
          </w:p>
          <w:p w14:paraId="3A25FA8F" w14:textId="77777777" w:rsidR="001F48DE" w:rsidRPr="00AF3C81" w:rsidRDefault="001F48DE" w:rsidP="00AF3C81">
            <w:pPr>
              <w:pStyle w:val="Akapitzlist"/>
              <w:numPr>
                <w:ilvl w:val="0"/>
                <w:numId w:val="97"/>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Wi</w:t>
            </w:r>
            <w:r w:rsidRPr="00AF3C81">
              <w:rPr>
                <w:rFonts w:ascii="Cambria Math" w:hAnsi="Cambria Math" w:cs="Cambria Math"/>
                <w:szCs w:val="22"/>
                <w:lang w:eastAsia="pl-PL"/>
              </w:rPr>
              <w:t>‑</w:t>
            </w:r>
            <w:r w:rsidRPr="00AF3C81">
              <w:rPr>
                <w:rFonts w:ascii="Calibri" w:hAnsi="Calibri" w:cs="Calibri"/>
                <w:szCs w:val="22"/>
                <w:lang w:eastAsia="pl-PL"/>
              </w:rPr>
              <w:t>Fi 6 (802.11ax); dwa zakresy (2,4 GHz i 5 GHz); HT80 z technologią MIMO,</w:t>
            </w:r>
          </w:p>
          <w:p w14:paraId="5E0A1AC3" w14:textId="77777777" w:rsidR="001F48DE" w:rsidRPr="00AF3C81" w:rsidRDefault="001F48DE" w:rsidP="00AF3C81">
            <w:pPr>
              <w:pStyle w:val="Akapitzlist"/>
              <w:numPr>
                <w:ilvl w:val="0"/>
                <w:numId w:val="97"/>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Bluetooth 5.0,</w:t>
            </w:r>
          </w:p>
          <w:p w14:paraId="44B18A60" w14:textId="77777777" w:rsidR="001F48DE" w:rsidRPr="00AF3C81" w:rsidRDefault="001F48DE" w:rsidP="00AF3C81">
            <w:pPr>
              <w:pStyle w:val="Akapitzlist"/>
              <w:numPr>
                <w:ilvl w:val="0"/>
                <w:numId w:val="97"/>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 xml:space="preserve">5G NR, </w:t>
            </w:r>
          </w:p>
          <w:p w14:paraId="6A164F0D" w14:textId="77777777" w:rsidR="001F48DE" w:rsidRPr="00AF3C81" w:rsidRDefault="001F48DE" w:rsidP="00AF3C81">
            <w:pPr>
              <w:pStyle w:val="Akapitzlist"/>
              <w:numPr>
                <w:ilvl w:val="0"/>
                <w:numId w:val="97"/>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FDD-LTE,</w:t>
            </w:r>
          </w:p>
          <w:p w14:paraId="74E39F2E" w14:textId="77777777" w:rsidR="001F48DE" w:rsidRPr="00AF3C81" w:rsidRDefault="001F48DE" w:rsidP="00AF3C81">
            <w:pPr>
              <w:pStyle w:val="Akapitzlist"/>
              <w:numPr>
                <w:ilvl w:val="0"/>
                <w:numId w:val="97"/>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 xml:space="preserve">TD-LTE, </w:t>
            </w:r>
          </w:p>
          <w:p w14:paraId="5B5E9268" w14:textId="77777777" w:rsidR="001F48DE" w:rsidRPr="00AF3C81" w:rsidRDefault="001F48DE" w:rsidP="00AF3C81">
            <w:pPr>
              <w:pStyle w:val="Akapitzlist"/>
              <w:numPr>
                <w:ilvl w:val="0"/>
                <w:numId w:val="97"/>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UMTS/HSPA/HSPA+/DC</w:t>
            </w:r>
            <w:r w:rsidRPr="00AF3C81">
              <w:rPr>
                <w:rFonts w:ascii="Cambria Math" w:hAnsi="Cambria Math" w:cs="Cambria Math"/>
                <w:szCs w:val="22"/>
                <w:lang w:eastAsia="pl-PL"/>
              </w:rPr>
              <w:t>‑</w:t>
            </w:r>
            <w:r w:rsidRPr="00AF3C81">
              <w:rPr>
                <w:rFonts w:ascii="Calibri" w:hAnsi="Calibri" w:cs="Calibri"/>
                <w:szCs w:val="22"/>
                <w:lang w:eastAsia="pl-PL"/>
              </w:rPr>
              <w:t xml:space="preserve">HSDPA, </w:t>
            </w:r>
          </w:p>
          <w:p w14:paraId="562392CC" w14:textId="77777777" w:rsidR="001F48DE" w:rsidRPr="00AF3C81" w:rsidRDefault="001F48DE" w:rsidP="00AF3C81">
            <w:pPr>
              <w:pStyle w:val="Akapitzlist"/>
              <w:numPr>
                <w:ilvl w:val="0"/>
                <w:numId w:val="97"/>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 xml:space="preserve">GSM/EDGE, </w:t>
            </w:r>
          </w:p>
          <w:p w14:paraId="2DC36EFB" w14:textId="77777777" w:rsidR="001F48DE" w:rsidRPr="00AF3C81" w:rsidRDefault="001F48DE" w:rsidP="00AF3C81">
            <w:pPr>
              <w:pStyle w:val="Akapitzlist"/>
              <w:numPr>
                <w:ilvl w:val="0"/>
                <w:numId w:val="97"/>
              </w:numPr>
              <w:spacing w:line="271" w:lineRule="auto"/>
              <w:ind w:left="618" w:hanging="258"/>
              <w:contextualSpacing w:val="0"/>
              <w:jc w:val="both"/>
              <w:rPr>
                <w:rFonts w:ascii="Calibri" w:hAnsi="Calibri" w:cs="Calibri"/>
                <w:szCs w:val="22"/>
                <w:lang w:eastAsia="pl-PL"/>
              </w:rPr>
            </w:pPr>
            <w:r w:rsidRPr="00AF3C81">
              <w:rPr>
                <w:rFonts w:ascii="Calibri" w:hAnsi="Calibri" w:cs="Calibri"/>
                <w:szCs w:val="22"/>
                <w:lang w:eastAsia="pl-PL"/>
              </w:rPr>
              <w:t>Połączenia telefoniczne przez Wi</w:t>
            </w:r>
            <w:r w:rsidRPr="00AF3C81">
              <w:rPr>
                <w:rFonts w:ascii="Cambria Math" w:hAnsi="Cambria Math" w:cs="Cambria Math"/>
                <w:szCs w:val="22"/>
                <w:lang w:eastAsia="pl-PL"/>
              </w:rPr>
              <w:t>‑</w:t>
            </w:r>
            <w:r w:rsidRPr="00AF3C81">
              <w:rPr>
                <w:rFonts w:ascii="Calibri" w:hAnsi="Calibri" w:cs="Calibri"/>
                <w:szCs w:val="22"/>
                <w:lang w:eastAsia="pl-PL"/>
              </w:rPr>
              <w:t>Fi.</w:t>
            </w:r>
          </w:p>
          <w:p w14:paraId="3D8568FA" w14:textId="77777777" w:rsidR="001F48DE" w:rsidRPr="00AF3C81" w:rsidRDefault="001F48DE" w:rsidP="00AF3C81">
            <w:pPr>
              <w:pStyle w:val="Akapitzlist"/>
              <w:numPr>
                <w:ilvl w:val="0"/>
                <w:numId w:val="92"/>
              </w:numPr>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t>Poprawnie obsługujący funkcjonalność e-SIM;</w:t>
            </w:r>
          </w:p>
          <w:p w14:paraId="421917D6" w14:textId="77777777" w:rsidR="001F48DE" w:rsidRPr="00AF3C81" w:rsidRDefault="001F48DE" w:rsidP="00AF3C81">
            <w:pPr>
              <w:pStyle w:val="Akapitzlist"/>
              <w:numPr>
                <w:ilvl w:val="0"/>
                <w:numId w:val="92"/>
              </w:numPr>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t>Posiadające gniazdo na kartę typu nano-SIM;</w:t>
            </w:r>
          </w:p>
          <w:p w14:paraId="57B43E7D" w14:textId="77777777" w:rsidR="001F48DE" w:rsidRPr="00AF3C81" w:rsidRDefault="001F48DE" w:rsidP="00AF3C81">
            <w:pPr>
              <w:pStyle w:val="Akapitzlist"/>
              <w:numPr>
                <w:ilvl w:val="0"/>
                <w:numId w:val="92"/>
              </w:numPr>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t>Obsługujące systemy lokalizacji:</w:t>
            </w:r>
          </w:p>
          <w:p w14:paraId="38CE21C5" w14:textId="77777777" w:rsidR="001F48DE" w:rsidRPr="00AF3C81" w:rsidRDefault="001F48DE" w:rsidP="00AF3C81">
            <w:pPr>
              <w:pStyle w:val="Akapitzlist"/>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t>a)</w:t>
            </w:r>
            <w:r w:rsidRPr="00AF3C81">
              <w:rPr>
                <w:rFonts w:ascii="Calibri" w:hAnsi="Calibri" w:cs="Calibri"/>
                <w:szCs w:val="22"/>
                <w:lang w:eastAsia="pl-PL"/>
              </w:rPr>
              <w:tab/>
              <w:t>wbudowany GPS/GNSS,</w:t>
            </w:r>
          </w:p>
          <w:p w14:paraId="56F24CAB" w14:textId="77777777" w:rsidR="001F48DE" w:rsidRPr="00AF3C81" w:rsidRDefault="001F48DE" w:rsidP="00AF3C81">
            <w:pPr>
              <w:pStyle w:val="Akapitzlist"/>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t>b)</w:t>
            </w:r>
            <w:r w:rsidRPr="00AF3C81">
              <w:rPr>
                <w:rFonts w:ascii="Calibri" w:hAnsi="Calibri" w:cs="Calibri"/>
                <w:szCs w:val="22"/>
                <w:lang w:eastAsia="pl-PL"/>
              </w:rPr>
              <w:tab/>
              <w:t>kompas cyfrowy,</w:t>
            </w:r>
          </w:p>
          <w:p w14:paraId="28742E9D" w14:textId="77777777" w:rsidR="001F48DE" w:rsidRPr="00AF3C81" w:rsidRDefault="001F48DE" w:rsidP="00AF3C81">
            <w:pPr>
              <w:pStyle w:val="Akapitzlist"/>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t>c)</w:t>
            </w:r>
            <w:r w:rsidRPr="00AF3C81">
              <w:rPr>
                <w:rFonts w:ascii="Calibri" w:hAnsi="Calibri" w:cs="Calibri"/>
                <w:szCs w:val="22"/>
                <w:lang w:eastAsia="pl-PL"/>
              </w:rPr>
              <w:tab/>
              <w:t>Wi</w:t>
            </w:r>
            <w:r w:rsidRPr="00AF3C81">
              <w:rPr>
                <w:rFonts w:ascii="Cambria Math" w:hAnsi="Cambria Math" w:cs="Cambria Math"/>
                <w:szCs w:val="22"/>
                <w:lang w:eastAsia="pl-PL"/>
              </w:rPr>
              <w:t>‑</w:t>
            </w:r>
            <w:r w:rsidRPr="00AF3C81">
              <w:rPr>
                <w:rFonts w:ascii="Calibri" w:hAnsi="Calibri" w:cs="Calibri"/>
                <w:szCs w:val="22"/>
                <w:lang w:eastAsia="pl-PL"/>
              </w:rPr>
              <w:t>Fi,</w:t>
            </w:r>
          </w:p>
          <w:p w14:paraId="0C2D057F" w14:textId="77777777" w:rsidR="001F48DE" w:rsidRPr="00AF3C81" w:rsidRDefault="001F48DE" w:rsidP="00AF3C81">
            <w:pPr>
              <w:pStyle w:val="Akapitzlist"/>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t>d)</w:t>
            </w:r>
            <w:r w:rsidRPr="00AF3C81">
              <w:rPr>
                <w:rFonts w:ascii="Calibri" w:hAnsi="Calibri" w:cs="Calibri"/>
                <w:szCs w:val="22"/>
                <w:lang w:eastAsia="pl-PL"/>
              </w:rPr>
              <w:tab/>
              <w:t>łączność komórkowa,</w:t>
            </w:r>
          </w:p>
          <w:p w14:paraId="36387F0D" w14:textId="77777777" w:rsidR="001F48DE" w:rsidRPr="00AF3C81" w:rsidRDefault="001F48DE" w:rsidP="00AF3C81">
            <w:pPr>
              <w:pStyle w:val="Akapitzlist"/>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t>e)</w:t>
            </w:r>
            <w:r w:rsidRPr="00AF3C81">
              <w:rPr>
                <w:rFonts w:ascii="Calibri" w:hAnsi="Calibri" w:cs="Calibri"/>
                <w:szCs w:val="22"/>
                <w:lang w:eastAsia="pl-PL"/>
              </w:rPr>
              <w:tab/>
              <w:t>mikrolokalizacja iBeacon.</w:t>
            </w:r>
          </w:p>
          <w:p w14:paraId="306EEC1E" w14:textId="77777777" w:rsidR="001F48DE" w:rsidRPr="00AF3C81" w:rsidRDefault="001F48DE" w:rsidP="00AF3C81">
            <w:pPr>
              <w:pStyle w:val="Akapitzlist"/>
              <w:numPr>
                <w:ilvl w:val="0"/>
                <w:numId w:val="92"/>
              </w:numPr>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t>Wyposażone co najmniej w następujące czujniki:</w:t>
            </w:r>
          </w:p>
          <w:p w14:paraId="2A64FEEF" w14:textId="77777777" w:rsidR="001F48DE" w:rsidRPr="00AF3C81" w:rsidRDefault="001F48DE" w:rsidP="00AF3C81">
            <w:pPr>
              <w:pStyle w:val="Akapitzlist"/>
              <w:numPr>
                <w:ilvl w:val="0"/>
                <w:numId w:val="98"/>
              </w:numPr>
              <w:spacing w:line="271" w:lineRule="auto"/>
              <w:ind w:left="689" w:hanging="284"/>
              <w:contextualSpacing w:val="0"/>
              <w:jc w:val="both"/>
              <w:rPr>
                <w:rFonts w:ascii="Calibri" w:hAnsi="Calibri" w:cs="Calibri"/>
                <w:szCs w:val="22"/>
                <w:lang w:eastAsia="pl-PL"/>
              </w:rPr>
            </w:pPr>
            <w:r w:rsidRPr="00AF3C81">
              <w:rPr>
                <w:rFonts w:ascii="Calibri" w:hAnsi="Calibri" w:cs="Calibri"/>
                <w:szCs w:val="22"/>
                <w:lang w:eastAsia="pl-PL"/>
              </w:rPr>
              <w:t>Barometr,</w:t>
            </w:r>
          </w:p>
          <w:p w14:paraId="7F94EDF6" w14:textId="77777777" w:rsidR="001F48DE" w:rsidRPr="00AF3C81" w:rsidRDefault="001F48DE" w:rsidP="00AF3C81">
            <w:pPr>
              <w:pStyle w:val="Akapitzlist"/>
              <w:numPr>
                <w:ilvl w:val="0"/>
                <w:numId w:val="98"/>
              </w:numPr>
              <w:spacing w:line="271" w:lineRule="auto"/>
              <w:ind w:left="689" w:hanging="284"/>
              <w:contextualSpacing w:val="0"/>
              <w:jc w:val="both"/>
              <w:rPr>
                <w:rFonts w:ascii="Calibri" w:hAnsi="Calibri" w:cs="Calibri"/>
                <w:szCs w:val="22"/>
                <w:lang w:eastAsia="pl-PL"/>
              </w:rPr>
            </w:pPr>
            <w:r w:rsidRPr="00AF3C81">
              <w:rPr>
                <w:rFonts w:ascii="Calibri" w:hAnsi="Calibri" w:cs="Calibri"/>
                <w:szCs w:val="22"/>
                <w:lang w:eastAsia="pl-PL"/>
              </w:rPr>
              <w:t>żyroskop trójosiowy,</w:t>
            </w:r>
          </w:p>
          <w:p w14:paraId="0F7A0017" w14:textId="77777777" w:rsidR="001F48DE" w:rsidRPr="00AF3C81" w:rsidRDefault="001F48DE" w:rsidP="00AF3C81">
            <w:pPr>
              <w:pStyle w:val="Akapitzlist"/>
              <w:numPr>
                <w:ilvl w:val="0"/>
                <w:numId w:val="98"/>
              </w:numPr>
              <w:spacing w:line="271" w:lineRule="auto"/>
              <w:ind w:left="689" w:hanging="284"/>
              <w:contextualSpacing w:val="0"/>
              <w:jc w:val="both"/>
              <w:rPr>
                <w:rFonts w:ascii="Calibri" w:hAnsi="Calibri" w:cs="Calibri"/>
                <w:szCs w:val="22"/>
                <w:lang w:eastAsia="pl-PL"/>
              </w:rPr>
            </w:pPr>
            <w:r w:rsidRPr="00AF3C81">
              <w:rPr>
                <w:rFonts w:ascii="Calibri" w:hAnsi="Calibri" w:cs="Calibri"/>
                <w:szCs w:val="22"/>
                <w:lang w:eastAsia="pl-PL"/>
              </w:rPr>
              <w:t>przyspieszeniomierz,</w:t>
            </w:r>
          </w:p>
          <w:p w14:paraId="5662206F" w14:textId="77777777" w:rsidR="001F48DE" w:rsidRPr="00AF3C81" w:rsidRDefault="001F48DE" w:rsidP="00AF3C81">
            <w:pPr>
              <w:pStyle w:val="Akapitzlist"/>
              <w:numPr>
                <w:ilvl w:val="0"/>
                <w:numId w:val="98"/>
              </w:numPr>
              <w:spacing w:line="271" w:lineRule="auto"/>
              <w:ind w:left="689" w:hanging="284"/>
              <w:contextualSpacing w:val="0"/>
              <w:jc w:val="both"/>
              <w:rPr>
                <w:rFonts w:ascii="Calibri" w:hAnsi="Calibri" w:cs="Calibri"/>
                <w:szCs w:val="22"/>
                <w:lang w:eastAsia="pl-PL"/>
              </w:rPr>
            </w:pPr>
            <w:r w:rsidRPr="00AF3C81">
              <w:rPr>
                <w:rFonts w:ascii="Calibri" w:hAnsi="Calibri" w:cs="Calibri"/>
                <w:szCs w:val="22"/>
                <w:lang w:eastAsia="pl-PL"/>
              </w:rPr>
              <w:t>czujnik oświetlenia zewnętrznego,</w:t>
            </w:r>
          </w:p>
          <w:p w14:paraId="0D83375E" w14:textId="77777777" w:rsidR="001F48DE" w:rsidRPr="00AF3C81" w:rsidRDefault="001F48DE" w:rsidP="00AF3C81">
            <w:pPr>
              <w:pStyle w:val="Akapitzlist"/>
              <w:numPr>
                <w:ilvl w:val="0"/>
                <w:numId w:val="98"/>
              </w:numPr>
              <w:spacing w:line="271" w:lineRule="auto"/>
              <w:ind w:left="689" w:hanging="284"/>
              <w:contextualSpacing w:val="0"/>
              <w:jc w:val="both"/>
              <w:rPr>
                <w:rFonts w:ascii="Calibri" w:hAnsi="Calibri" w:cs="Calibri"/>
                <w:szCs w:val="22"/>
                <w:lang w:eastAsia="pl-PL"/>
              </w:rPr>
            </w:pPr>
            <w:r w:rsidRPr="00AF3C81">
              <w:rPr>
                <w:rFonts w:ascii="Calibri" w:hAnsi="Calibri" w:cs="Calibri"/>
                <w:szCs w:val="22"/>
                <w:lang w:eastAsia="pl-PL"/>
              </w:rPr>
              <w:t>skaner LiDAR,</w:t>
            </w:r>
          </w:p>
          <w:p w14:paraId="7DEFB9FB" w14:textId="77777777" w:rsidR="001F48DE" w:rsidRPr="00AF3C81" w:rsidRDefault="001F48DE" w:rsidP="00AF3C81">
            <w:pPr>
              <w:pStyle w:val="Akapitzlist"/>
              <w:numPr>
                <w:ilvl w:val="0"/>
                <w:numId w:val="98"/>
              </w:numPr>
              <w:spacing w:line="271" w:lineRule="auto"/>
              <w:ind w:left="689" w:hanging="284"/>
              <w:contextualSpacing w:val="0"/>
              <w:jc w:val="both"/>
              <w:rPr>
                <w:rFonts w:ascii="Calibri" w:hAnsi="Calibri" w:cs="Calibri"/>
                <w:szCs w:val="22"/>
                <w:lang w:eastAsia="pl-PL"/>
              </w:rPr>
            </w:pPr>
            <w:r w:rsidRPr="00AF3C81">
              <w:rPr>
                <w:rFonts w:ascii="Calibri" w:hAnsi="Calibri" w:cs="Calibri"/>
                <w:szCs w:val="22"/>
                <w:lang w:eastAsia="pl-PL"/>
              </w:rPr>
              <w:t>czujnik umożliwiający odblokowywanie urządzenia za pomocą twarzy;</w:t>
            </w:r>
          </w:p>
          <w:p w14:paraId="70BED229" w14:textId="77777777" w:rsidR="001F48DE" w:rsidRPr="00AF3C81" w:rsidRDefault="001F48DE" w:rsidP="00AF3C81">
            <w:pPr>
              <w:pStyle w:val="Akapitzlist"/>
              <w:numPr>
                <w:ilvl w:val="0"/>
                <w:numId w:val="92"/>
              </w:numPr>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lastRenderedPageBreak/>
              <w:t xml:space="preserve">Poprawnie obsługiwać odblokowywanie urządzenia za pomocą technologii rozpoznawania twarzy; </w:t>
            </w:r>
          </w:p>
          <w:p w14:paraId="63915206" w14:textId="77777777" w:rsidR="001F48DE" w:rsidRPr="00AF3C81" w:rsidRDefault="001F48DE" w:rsidP="00AF3C81">
            <w:pPr>
              <w:pStyle w:val="Akapitzlist"/>
              <w:numPr>
                <w:ilvl w:val="0"/>
                <w:numId w:val="92"/>
              </w:numPr>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t>Umożliwiające dokonywania płatności elektronicznych autoryzując użytkownika za pomocą co najmniej technologii rozpoznawania twarzy;</w:t>
            </w:r>
          </w:p>
          <w:p w14:paraId="59049602" w14:textId="77777777" w:rsidR="001F48DE" w:rsidRPr="00AF3C81" w:rsidRDefault="001F48DE" w:rsidP="00AF3C81">
            <w:pPr>
              <w:pStyle w:val="Akapitzlist"/>
              <w:numPr>
                <w:ilvl w:val="0"/>
                <w:numId w:val="92"/>
              </w:numPr>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t>Wyposażone w złącze Thunderbolt / USB 4 w postaci złącza USB-C obsługujące:</w:t>
            </w:r>
          </w:p>
          <w:p w14:paraId="1FFB9ECC" w14:textId="77777777" w:rsidR="001F48DE" w:rsidRPr="00AF3C81" w:rsidRDefault="001F48DE" w:rsidP="00AF3C81">
            <w:pPr>
              <w:pStyle w:val="Akapitzlist"/>
              <w:numPr>
                <w:ilvl w:val="0"/>
                <w:numId w:val="99"/>
              </w:numPr>
              <w:spacing w:line="271" w:lineRule="auto"/>
              <w:ind w:left="689" w:hanging="284"/>
              <w:contextualSpacing w:val="0"/>
              <w:jc w:val="both"/>
              <w:rPr>
                <w:rFonts w:ascii="Calibri" w:hAnsi="Calibri" w:cs="Calibri"/>
                <w:szCs w:val="22"/>
                <w:lang w:eastAsia="pl-PL"/>
              </w:rPr>
            </w:pPr>
            <w:r w:rsidRPr="00AF3C81">
              <w:rPr>
                <w:rFonts w:ascii="Calibri" w:hAnsi="Calibri" w:cs="Calibri"/>
                <w:szCs w:val="22"/>
                <w:lang w:eastAsia="pl-PL"/>
              </w:rPr>
              <w:t xml:space="preserve">Zasilania, </w:t>
            </w:r>
          </w:p>
          <w:p w14:paraId="1307CA4F" w14:textId="77777777" w:rsidR="001F48DE" w:rsidRPr="00AF3C81" w:rsidRDefault="001F48DE" w:rsidP="00AF3C81">
            <w:pPr>
              <w:pStyle w:val="Akapitzlist"/>
              <w:numPr>
                <w:ilvl w:val="0"/>
                <w:numId w:val="99"/>
              </w:numPr>
              <w:spacing w:line="271" w:lineRule="auto"/>
              <w:ind w:left="689" w:hanging="284"/>
              <w:contextualSpacing w:val="0"/>
              <w:jc w:val="both"/>
              <w:rPr>
                <w:rFonts w:ascii="Calibri" w:hAnsi="Calibri" w:cs="Calibri"/>
                <w:szCs w:val="22"/>
                <w:lang w:eastAsia="pl-PL"/>
              </w:rPr>
            </w:pPr>
            <w:r w:rsidRPr="00AF3C81">
              <w:rPr>
                <w:rFonts w:ascii="Calibri" w:hAnsi="Calibri" w:cs="Calibri"/>
                <w:szCs w:val="22"/>
                <w:lang w:eastAsia="pl-PL"/>
              </w:rPr>
              <w:t>DisplayPort,</w:t>
            </w:r>
          </w:p>
          <w:p w14:paraId="2CE8F624" w14:textId="77777777" w:rsidR="001F48DE" w:rsidRPr="00AF3C81" w:rsidRDefault="001F48DE" w:rsidP="00AF3C81">
            <w:pPr>
              <w:pStyle w:val="Akapitzlist"/>
              <w:numPr>
                <w:ilvl w:val="0"/>
                <w:numId w:val="99"/>
              </w:numPr>
              <w:spacing w:line="271" w:lineRule="auto"/>
              <w:ind w:left="689" w:hanging="284"/>
              <w:contextualSpacing w:val="0"/>
              <w:jc w:val="both"/>
              <w:rPr>
                <w:rFonts w:ascii="Calibri" w:hAnsi="Calibri" w:cs="Calibri"/>
                <w:szCs w:val="22"/>
                <w:lang w:eastAsia="pl-PL"/>
              </w:rPr>
            </w:pPr>
            <w:r w:rsidRPr="00AF3C81">
              <w:rPr>
                <w:rFonts w:ascii="Calibri" w:hAnsi="Calibri" w:cs="Calibri"/>
                <w:szCs w:val="22"/>
                <w:lang w:eastAsia="pl-PL"/>
              </w:rPr>
              <w:t>Thunderbolt 3 (do 40Gb/s),</w:t>
            </w:r>
          </w:p>
          <w:p w14:paraId="00379AD3" w14:textId="77777777" w:rsidR="001F48DE" w:rsidRPr="00AF3C81" w:rsidRDefault="001F48DE" w:rsidP="00AF3C81">
            <w:pPr>
              <w:pStyle w:val="Akapitzlist"/>
              <w:numPr>
                <w:ilvl w:val="0"/>
                <w:numId w:val="99"/>
              </w:numPr>
              <w:spacing w:line="271" w:lineRule="auto"/>
              <w:ind w:left="689" w:hanging="284"/>
              <w:contextualSpacing w:val="0"/>
              <w:jc w:val="both"/>
              <w:rPr>
                <w:rFonts w:ascii="Calibri" w:hAnsi="Calibri" w:cs="Calibri"/>
                <w:szCs w:val="22"/>
                <w:lang w:eastAsia="pl-PL"/>
              </w:rPr>
            </w:pPr>
            <w:r w:rsidRPr="00AF3C81">
              <w:rPr>
                <w:rFonts w:ascii="Calibri" w:hAnsi="Calibri" w:cs="Calibri"/>
                <w:szCs w:val="22"/>
                <w:lang w:eastAsia="pl-PL"/>
              </w:rPr>
              <w:t>USB 4 (do 40Gb/s),</w:t>
            </w:r>
          </w:p>
          <w:p w14:paraId="703B38A9" w14:textId="77777777" w:rsidR="001F48DE" w:rsidRPr="00AF3C81" w:rsidRDefault="001F48DE" w:rsidP="00AF3C81">
            <w:pPr>
              <w:pStyle w:val="Akapitzlist"/>
              <w:numPr>
                <w:ilvl w:val="0"/>
                <w:numId w:val="99"/>
              </w:numPr>
              <w:spacing w:line="271" w:lineRule="auto"/>
              <w:ind w:left="689" w:hanging="284"/>
              <w:contextualSpacing w:val="0"/>
              <w:jc w:val="both"/>
              <w:rPr>
                <w:rFonts w:ascii="Calibri" w:hAnsi="Calibri" w:cs="Calibri"/>
                <w:szCs w:val="22"/>
                <w:lang w:eastAsia="pl-PL"/>
              </w:rPr>
            </w:pPr>
            <w:r w:rsidRPr="00AF3C81">
              <w:rPr>
                <w:rFonts w:ascii="Calibri" w:hAnsi="Calibri" w:cs="Calibri"/>
                <w:szCs w:val="22"/>
                <w:lang w:eastAsia="pl-PL"/>
              </w:rPr>
              <w:t>USB 3.1 drugiej generacji (do 10Gb/s).</w:t>
            </w:r>
          </w:p>
          <w:p w14:paraId="2AF9AB73" w14:textId="77777777" w:rsidR="001F48DE" w:rsidRPr="00AF3C81" w:rsidRDefault="001F48DE" w:rsidP="00AF3C81">
            <w:pPr>
              <w:pStyle w:val="Akapitzlist"/>
              <w:numPr>
                <w:ilvl w:val="0"/>
                <w:numId w:val="92"/>
              </w:numPr>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t>Posiadające wbudowany akumulator litowo-jonowy o pojemności min. 28,50Wh do wielokrotnego ładowania, zapewniającą (po pełnym naładowaniu) co najmniej 9 godzin przeglądania Internetu przez sieć komórkową;</w:t>
            </w:r>
          </w:p>
          <w:p w14:paraId="47332CF9" w14:textId="77777777" w:rsidR="001F48DE" w:rsidRPr="00AF3C81" w:rsidRDefault="001F48DE" w:rsidP="00AF3C81">
            <w:pPr>
              <w:pStyle w:val="Akapitzlist"/>
              <w:numPr>
                <w:ilvl w:val="0"/>
                <w:numId w:val="92"/>
              </w:numPr>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t>Odtwarzać wideo:</w:t>
            </w:r>
          </w:p>
          <w:p w14:paraId="11513044" w14:textId="77777777" w:rsidR="001F48DE" w:rsidRPr="00AF3C81" w:rsidRDefault="001F48DE" w:rsidP="00AF3C81">
            <w:pPr>
              <w:pStyle w:val="Akapitzlist"/>
              <w:numPr>
                <w:ilvl w:val="0"/>
                <w:numId w:val="101"/>
              </w:numPr>
              <w:spacing w:line="271" w:lineRule="auto"/>
              <w:ind w:left="689" w:hanging="206"/>
              <w:contextualSpacing w:val="0"/>
              <w:jc w:val="both"/>
              <w:rPr>
                <w:rFonts w:ascii="Calibri" w:hAnsi="Calibri" w:cs="Calibri"/>
                <w:szCs w:val="22"/>
                <w:lang w:eastAsia="pl-PL"/>
              </w:rPr>
            </w:pPr>
            <w:r w:rsidRPr="00AF3C81">
              <w:rPr>
                <w:rFonts w:ascii="Calibri" w:hAnsi="Calibri" w:cs="Calibri"/>
                <w:szCs w:val="22"/>
                <w:lang w:eastAsia="pl-PL"/>
              </w:rPr>
              <w:t xml:space="preserve">poprawnie obsługujące plików wideo: </w:t>
            </w:r>
          </w:p>
          <w:p w14:paraId="72B55214" w14:textId="77777777" w:rsidR="001F48DE" w:rsidRPr="00AF3C81" w:rsidRDefault="001F48DE" w:rsidP="00AF3C81">
            <w:pPr>
              <w:pStyle w:val="Akapitzlist"/>
              <w:numPr>
                <w:ilvl w:val="0"/>
                <w:numId w:val="156"/>
              </w:numPr>
              <w:spacing w:line="271" w:lineRule="auto"/>
              <w:contextualSpacing w:val="0"/>
              <w:jc w:val="both"/>
              <w:rPr>
                <w:rFonts w:ascii="Calibri" w:hAnsi="Calibri" w:cs="Calibri"/>
                <w:szCs w:val="22"/>
                <w:lang w:eastAsia="pl-PL"/>
              </w:rPr>
            </w:pPr>
            <w:r w:rsidRPr="00AF3C81">
              <w:rPr>
                <w:rFonts w:ascii="Calibri" w:hAnsi="Calibri" w:cs="Calibri"/>
                <w:szCs w:val="22"/>
                <w:lang w:eastAsia="pl-PL"/>
              </w:rPr>
              <w:t xml:space="preserve">HEVC, </w:t>
            </w:r>
          </w:p>
          <w:p w14:paraId="311ABE01" w14:textId="77777777" w:rsidR="001F48DE" w:rsidRPr="00AF3C81" w:rsidRDefault="001F48DE" w:rsidP="00AF3C81">
            <w:pPr>
              <w:pStyle w:val="Akapitzlist"/>
              <w:numPr>
                <w:ilvl w:val="0"/>
                <w:numId w:val="156"/>
              </w:numPr>
              <w:spacing w:line="271" w:lineRule="auto"/>
              <w:contextualSpacing w:val="0"/>
              <w:jc w:val="both"/>
              <w:rPr>
                <w:rFonts w:ascii="Calibri" w:hAnsi="Calibri" w:cs="Calibri"/>
                <w:szCs w:val="22"/>
                <w:lang w:eastAsia="pl-PL"/>
              </w:rPr>
            </w:pPr>
            <w:r w:rsidRPr="00AF3C81">
              <w:rPr>
                <w:rFonts w:ascii="Calibri" w:hAnsi="Calibri" w:cs="Calibri"/>
                <w:szCs w:val="22"/>
                <w:lang w:eastAsia="pl-PL"/>
              </w:rPr>
              <w:t xml:space="preserve">H.264, </w:t>
            </w:r>
          </w:p>
          <w:p w14:paraId="69F80633" w14:textId="77777777" w:rsidR="001F48DE" w:rsidRPr="00AF3C81" w:rsidRDefault="001F48DE" w:rsidP="00AF3C81">
            <w:pPr>
              <w:pStyle w:val="Akapitzlist"/>
              <w:numPr>
                <w:ilvl w:val="0"/>
                <w:numId w:val="156"/>
              </w:numPr>
              <w:spacing w:line="271" w:lineRule="auto"/>
              <w:contextualSpacing w:val="0"/>
              <w:jc w:val="both"/>
              <w:rPr>
                <w:rFonts w:ascii="Calibri" w:hAnsi="Calibri" w:cs="Calibri"/>
                <w:szCs w:val="22"/>
                <w:lang w:eastAsia="pl-PL"/>
              </w:rPr>
            </w:pPr>
            <w:r w:rsidRPr="00AF3C81">
              <w:rPr>
                <w:rFonts w:ascii="Calibri" w:hAnsi="Calibri" w:cs="Calibri"/>
                <w:szCs w:val="22"/>
                <w:lang w:eastAsia="pl-PL"/>
              </w:rPr>
              <w:t xml:space="preserve">MPEG-4 część 2, </w:t>
            </w:r>
          </w:p>
          <w:p w14:paraId="6B12CA8F" w14:textId="77777777" w:rsidR="001F48DE" w:rsidRPr="00AF3C81" w:rsidRDefault="001F48DE" w:rsidP="00AF3C81">
            <w:pPr>
              <w:pStyle w:val="Akapitzlist"/>
              <w:numPr>
                <w:ilvl w:val="0"/>
                <w:numId w:val="156"/>
              </w:numPr>
              <w:spacing w:line="271" w:lineRule="auto"/>
              <w:contextualSpacing w:val="0"/>
              <w:jc w:val="both"/>
              <w:rPr>
                <w:rFonts w:ascii="Calibri" w:hAnsi="Calibri" w:cs="Calibri"/>
                <w:szCs w:val="22"/>
                <w:lang w:eastAsia="pl-PL"/>
              </w:rPr>
            </w:pPr>
            <w:r w:rsidRPr="00AF3C81">
              <w:rPr>
                <w:rFonts w:ascii="Calibri" w:hAnsi="Calibri" w:cs="Calibri"/>
                <w:szCs w:val="22"/>
                <w:lang w:eastAsia="pl-PL"/>
              </w:rPr>
              <w:t>Motion JPEG,</w:t>
            </w:r>
          </w:p>
          <w:p w14:paraId="4AF1CFB4" w14:textId="77777777" w:rsidR="001F48DE" w:rsidRPr="00AF3C81" w:rsidRDefault="001F48DE" w:rsidP="00AF3C81">
            <w:pPr>
              <w:pStyle w:val="Akapitzlist"/>
              <w:numPr>
                <w:ilvl w:val="0"/>
                <w:numId w:val="156"/>
              </w:numPr>
              <w:spacing w:line="271" w:lineRule="auto"/>
              <w:contextualSpacing w:val="0"/>
              <w:jc w:val="both"/>
              <w:rPr>
                <w:rFonts w:ascii="Calibri" w:hAnsi="Calibri" w:cs="Calibri"/>
                <w:szCs w:val="22"/>
                <w:lang w:eastAsia="pl-PL"/>
              </w:rPr>
            </w:pPr>
            <w:r w:rsidRPr="00AF3C81">
              <w:rPr>
                <w:rFonts w:ascii="Calibri" w:hAnsi="Calibri" w:cs="Calibri"/>
                <w:szCs w:val="22"/>
                <w:lang w:eastAsia="pl-PL"/>
              </w:rPr>
              <w:t xml:space="preserve">HDR z Dolby Vision, </w:t>
            </w:r>
          </w:p>
          <w:p w14:paraId="39B9FAB1" w14:textId="77777777" w:rsidR="001F48DE" w:rsidRPr="00AF3C81" w:rsidRDefault="001F48DE" w:rsidP="00AF3C81">
            <w:pPr>
              <w:pStyle w:val="Akapitzlist"/>
              <w:numPr>
                <w:ilvl w:val="0"/>
                <w:numId w:val="156"/>
              </w:numPr>
              <w:spacing w:line="271" w:lineRule="auto"/>
              <w:contextualSpacing w:val="0"/>
              <w:jc w:val="both"/>
              <w:rPr>
                <w:rFonts w:ascii="Calibri" w:hAnsi="Calibri" w:cs="Calibri"/>
                <w:szCs w:val="22"/>
                <w:lang w:eastAsia="pl-PL"/>
              </w:rPr>
            </w:pPr>
            <w:r w:rsidRPr="00AF3C81">
              <w:rPr>
                <w:rFonts w:ascii="Calibri" w:hAnsi="Calibri" w:cs="Calibri"/>
                <w:szCs w:val="22"/>
                <w:lang w:eastAsia="pl-PL"/>
              </w:rPr>
              <w:t>HDR10</w:t>
            </w:r>
          </w:p>
          <w:p w14:paraId="2ED32B06" w14:textId="77777777" w:rsidR="001F48DE" w:rsidRPr="00AF3C81" w:rsidRDefault="001F48DE" w:rsidP="00AF3C81">
            <w:pPr>
              <w:pStyle w:val="Akapitzlist"/>
              <w:numPr>
                <w:ilvl w:val="0"/>
                <w:numId w:val="156"/>
              </w:numPr>
              <w:spacing w:line="271" w:lineRule="auto"/>
              <w:contextualSpacing w:val="0"/>
              <w:jc w:val="both"/>
              <w:rPr>
                <w:rFonts w:ascii="Calibri" w:hAnsi="Calibri" w:cs="Calibri"/>
                <w:szCs w:val="22"/>
                <w:lang w:eastAsia="pl-PL"/>
              </w:rPr>
            </w:pPr>
            <w:r w:rsidRPr="00AF3C81">
              <w:rPr>
                <w:rFonts w:ascii="Calibri" w:hAnsi="Calibri" w:cs="Calibri"/>
                <w:szCs w:val="22"/>
                <w:lang w:eastAsia="pl-PL"/>
              </w:rPr>
              <w:t>HLG</w:t>
            </w:r>
          </w:p>
          <w:p w14:paraId="76264D08" w14:textId="77777777" w:rsidR="001F48DE" w:rsidRPr="00AF3C81" w:rsidRDefault="001F48DE" w:rsidP="00AF3C81">
            <w:pPr>
              <w:pStyle w:val="Akapitzlist"/>
              <w:numPr>
                <w:ilvl w:val="0"/>
                <w:numId w:val="92"/>
              </w:numPr>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t>Odtwarzać audio:</w:t>
            </w:r>
          </w:p>
          <w:p w14:paraId="36663387" w14:textId="77777777" w:rsidR="001F48DE" w:rsidRPr="00AF3C81" w:rsidRDefault="001F48DE" w:rsidP="00AF3C81">
            <w:pPr>
              <w:pStyle w:val="Akapitzlist"/>
              <w:numPr>
                <w:ilvl w:val="0"/>
                <w:numId w:val="102"/>
              </w:numPr>
              <w:spacing w:line="271" w:lineRule="auto"/>
              <w:ind w:left="689" w:hanging="206"/>
              <w:contextualSpacing w:val="0"/>
              <w:jc w:val="both"/>
              <w:rPr>
                <w:rFonts w:ascii="Calibri" w:hAnsi="Calibri" w:cs="Calibri"/>
                <w:szCs w:val="22"/>
                <w:lang w:eastAsia="pl-PL"/>
              </w:rPr>
            </w:pPr>
            <w:r w:rsidRPr="00AF3C81">
              <w:rPr>
                <w:rFonts w:ascii="Calibri" w:hAnsi="Calibri" w:cs="Calibri"/>
                <w:szCs w:val="22"/>
                <w:lang w:eastAsia="pl-PL"/>
              </w:rPr>
              <w:t xml:space="preserve">poprawna obsługa plików audio: </w:t>
            </w:r>
          </w:p>
          <w:p w14:paraId="09D39332" w14:textId="77777777" w:rsidR="001F48DE" w:rsidRPr="00AF3C81" w:rsidRDefault="001F48DE" w:rsidP="00AF3C81">
            <w:pPr>
              <w:pStyle w:val="Akapitzlist"/>
              <w:numPr>
                <w:ilvl w:val="1"/>
                <w:numId w:val="102"/>
              </w:numPr>
              <w:spacing w:line="271" w:lineRule="auto"/>
              <w:ind w:left="1114" w:hanging="425"/>
              <w:contextualSpacing w:val="0"/>
              <w:jc w:val="both"/>
              <w:rPr>
                <w:rFonts w:ascii="Calibri" w:hAnsi="Calibri" w:cs="Calibri"/>
                <w:szCs w:val="22"/>
                <w:lang w:eastAsia="pl-PL"/>
              </w:rPr>
            </w:pPr>
            <w:r w:rsidRPr="00AF3C81">
              <w:rPr>
                <w:rFonts w:ascii="Calibri" w:hAnsi="Calibri" w:cs="Calibri"/>
                <w:szCs w:val="22"/>
                <w:lang w:eastAsia="pl-PL"/>
              </w:rPr>
              <w:t>AAC</w:t>
            </w:r>
            <w:r w:rsidRPr="00AF3C81">
              <w:rPr>
                <w:rFonts w:ascii="Calibri" w:hAnsi="Calibri" w:cs="Calibri"/>
                <w:szCs w:val="22"/>
                <w:lang w:eastAsia="pl-PL"/>
              </w:rPr>
              <w:noBreakHyphen/>
              <w:t xml:space="preserve">LC, </w:t>
            </w:r>
          </w:p>
          <w:p w14:paraId="14C28DC7" w14:textId="77777777" w:rsidR="001F48DE" w:rsidRPr="00AF3C81" w:rsidRDefault="001F48DE" w:rsidP="00AF3C81">
            <w:pPr>
              <w:pStyle w:val="Akapitzlist"/>
              <w:numPr>
                <w:ilvl w:val="1"/>
                <w:numId w:val="102"/>
              </w:numPr>
              <w:spacing w:line="271" w:lineRule="auto"/>
              <w:ind w:left="1114" w:hanging="425"/>
              <w:contextualSpacing w:val="0"/>
              <w:jc w:val="both"/>
              <w:rPr>
                <w:rFonts w:ascii="Calibri" w:hAnsi="Calibri" w:cs="Calibri"/>
                <w:szCs w:val="22"/>
                <w:lang w:eastAsia="pl-PL"/>
              </w:rPr>
            </w:pPr>
            <w:r w:rsidRPr="00AF3C81">
              <w:rPr>
                <w:rFonts w:ascii="Calibri" w:hAnsi="Calibri" w:cs="Calibri"/>
                <w:szCs w:val="22"/>
                <w:lang w:eastAsia="pl-PL"/>
              </w:rPr>
              <w:t>HE</w:t>
            </w:r>
            <w:r w:rsidRPr="00AF3C81">
              <w:rPr>
                <w:rFonts w:ascii="Calibri" w:hAnsi="Calibri" w:cs="Calibri"/>
                <w:szCs w:val="22"/>
                <w:lang w:eastAsia="pl-PL"/>
              </w:rPr>
              <w:noBreakHyphen/>
              <w:t xml:space="preserve">AAC, </w:t>
            </w:r>
          </w:p>
          <w:p w14:paraId="06C5D002" w14:textId="77777777" w:rsidR="001F48DE" w:rsidRPr="00AF3C81" w:rsidRDefault="001F48DE" w:rsidP="00AF3C81">
            <w:pPr>
              <w:pStyle w:val="Akapitzlist"/>
              <w:numPr>
                <w:ilvl w:val="1"/>
                <w:numId w:val="102"/>
              </w:numPr>
              <w:spacing w:line="271" w:lineRule="auto"/>
              <w:ind w:left="1114" w:hanging="425"/>
              <w:contextualSpacing w:val="0"/>
              <w:jc w:val="both"/>
              <w:rPr>
                <w:rFonts w:ascii="Calibri" w:hAnsi="Calibri" w:cs="Calibri"/>
                <w:szCs w:val="22"/>
                <w:lang w:eastAsia="pl-PL"/>
              </w:rPr>
            </w:pPr>
            <w:r w:rsidRPr="00AF3C81">
              <w:rPr>
                <w:rFonts w:ascii="Calibri" w:hAnsi="Calibri" w:cs="Calibri"/>
                <w:szCs w:val="22"/>
                <w:lang w:eastAsia="pl-PL"/>
              </w:rPr>
              <w:t>HE</w:t>
            </w:r>
            <w:r w:rsidRPr="00AF3C81">
              <w:rPr>
                <w:rFonts w:ascii="Calibri" w:hAnsi="Calibri" w:cs="Calibri"/>
                <w:szCs w:val="22"/>
                <w:lang w:eastAsia="pl-PL"/>
              </w:rPr>
              <w:noBreakHyphen/>
              <w:t xml:space="preserve">AAC v2, </w:t>
            </w:r>
          </w:p>
          <w:p w14:paraId="6DC97F7E" w14:textId="77777777" w:rsidR="001F48DE" w:rsidRPr="00AF3C81" w:rsidRDefault="001F48DE" w:rsidP="00AF3C81">
            <w:pPr>
              <w:pStyle w:val="Akapitzlist"/>
              <w:numPr>
                <w:ilvl w:val="1"/>
                <w:numId w:val="102"/>
              </w:numPr>
              <w:spacing w:line="271" w:lineRule="auto"/>
              <w:ind w:left="1114" w:hanging="425"/>
              <w:contextualSpacing w:val="0"/>
              <w:jc w:val="both"/>
              <w:rPr>
                <w:rFonts w:ascii="Calibri" w:hAnsi="Calibri" w:cs="Calibri"/>
                <w:szCs w:val="22"/>
                <w:lang w:eastAsia="pl-PL"/>
              </w:rPr>
            </w:pPr>
            <w:r w:rsidRPr="00AF3C81">
              <w:rPr>
                <w:rFonts w:ascii="Calibri" w:hAnsi="Calibri" w:cs="Calibri"/>
                <w:szCs w:val="22"/>
                <w:lang w:eastAsia="pl-PL"/>
              </w:rPr>
              <w:t xml:space="preserve">Protected AAC, </w:t>
            </w:r>
          </w:p>
          <w:p w14:paraId="662CE966" w14:textId="77777777" w:rsidR="001F48DE" w:rsidRPr="00AF3C81" w:rsidRDefault="001F48DE" w:rsidP="00AF3C81">
            <w:pPr>
              <w:pStyle w:val="Akapitzlist"/>
              <w:numPr>
                <w:ilvl w:val="1"/>
                <w:numId w:val="102"/>
              </w:numPr>
              <w:spacing w:line="271" w:lineRule="auto"/>
              <w:ind w:left="1114" w:hanging="425"/>
              <w:contextualSpacing w:val="0"/>
              <w:jc w:val="both"/>
              <w:rPr>
                <w:rFonts w:ascii="Calibri" w:hAnsi="Calibri" w:cs="Calibri"/>
                <w:szCs w:val="22"/>
                <w:lang w:eastAsia="pl-PL"/>
              </w:rPr>
            </w:pPr>
            <w:r w:rsidRPr="00AF3C81">
              <w:rPr>
                <w:rFonts w:ascii="Calibri" w:hAnsi="Calibri" w:cs="Calibri"/>
                <w:szCs w:val="22"/>
                <w:lang w:eastAsia="pl-PL"/>
              </w:rPr>
              <w:t xml:space="preserve">MP3, </w:t>
            </w:r>
          </w:p>
          <w:p w14:paraId="6402EC28" w14:textId="77777777" w:rsidR="001F48DE" w:rsidRPr="00AF3C81" w:rsidRDefault="001F48DE" w:rsidP="00AF3C81">
            <w:pPr>
              <w:pStyle w:val="Akapitzlist"/>
              <w:numPr>
                <w:ilvl w:val="1"/>
                <w:numId w:val="102"/>
              </w:numPr>
              <w:spacing w:line="271" w:lineRule="auto"/>
              <w:ind w:left="1114" w:hanging="425"/>
              <w:contextualSpacing w:val="0"/>
              <w:jc w:val="both"/>
              <w:rPr>
                <w:rFonts w:ascii="Calibri" w:hAnsi="Calibri" w:cs="Calibri"/>
                <w:szCs w:val="22"/>
                <w:lang w:eastAsia="pl-PL"/>
              </w:rPr>
            </w:pPr>
            <w:r w:rsidRPr="00AF3C81">
              <w:rPr>
                <w:rFonts w:ascii="Calibri" w:hAnsi="Calibri" w:cs="Calibri"/>
                <w:szCs w:val="22"/>
                <w:lang w:eastAsia="pl-PL"/>
              </w:rPr>
              <w:t xml:space="preserve">Linear PCM, </w:t>
            </w:r>
          </w:p>
          <w:p w14:paraId="5F2AAF45" w14:textId="77777777" w:rsidR="001F48DE" w:rsidRPr="00AF3C81" w:rsidRDefault="001F48DE" w:rsidP="00AF3C81">
            <w:pPr>
              <w:pStyle w:val="Akapitzlist"/>
              <w:numPr>
                <w:ilvl w:val="1"/>
                <w:numId w:val="102"/>
              </w:numPr>
              <w:spacing w:line="271" w:lineRule="auto"/>
              <w:ind w:left="1114" w:hanging="425"/>
              <w:contextualSpacing w:val="0"/>
              <w:jc w:val="both"/>
              <w:rPr>
                <w:rFonts w:ascii="Calibri" w:hAnsi="Calibri" w:cs="Calibri"/>
                <w:szCs w:val="22"/>
                <w:lang w:eastAsia="pl-PL"/>
              </w:rPr>
            </w:pPr>
            <w:r w:rsidRPr="00AF3C81">
              <w:rPr>
                <w:rFonts w:ascii="Calibri" w:hAnsi="Calibri" w:cs="Calibri"/>
                <w:szCs w:val="22"/>
                <w:lang w:eastAsia="pl-PL"/>
              </w:rPr>
              <w:t xml:space="preserve">Apple Lossless, </w:t>
            </w:r>
          </w:p>
          <w:p w14:paraId="0392C3C2" w14:textId="77777777" w:rsidR="001F48DE" w:rsidRPr="00AF3C81" w:rsidRDefault="001F48DE" w:rsidP="00AF3C81">
            <w:pPr>
              <w:pStyle w:val="Akapitzlist"/>
              <w:numPr>
                <w:ilvl w:val="1"/>
                <w:numId w:val="102"/>
              </w:numPr>
              <w:spacing w:line="271" w:lineRule="auto"/>
              <w:ind w:left="1114" w:hanging="425"/>
              <w:contextualSpacing w:val="0"/>
              <w:jc w:val="both"/>
              <w:rPr>
                <w:rFonts w:ascii="Calibri" w:hAnsi="Calibri" w:cs="Calibri"/>
                <w:szCs w:val="22"/>
                <w:lang w:eastAsia="pl-PL"/>
              </w:rPr>
            </w:pPr>
            <w:r w:rsidRPr="00AF3C81">
              <w:rPr>
                <w:rFonts w:ascii="Calibri" w:hAnsi="Calibri" w:cs="Calibri"/>
                <w:szCs w:val="22"/>
                <w:lang w:eastAsia="pl-PL"/>
              </w:rPr>
              <w:t xml:space="preserve">FLAC, </w:t>
            </w:r>
          </w:p>
          <w:p w14:paraId="306CAD37" w14:textId="77777777" w:rsidR="001F48DE" w:rsidRPr="00AF3C81" w:rsidRDefault="001F48DE" w:rsidP="00AF3C81">
            <w:pPr>
              <w:pStyle w:val="Akapitzlist"/>
              <w:numPr>
                <w:ilvl w:val="1"/>
                <w:numId w:val="102"/>
              </w:numPr>
              <w:spacing w:line="271" w:lineRule="auto"/>
              <w:ind w:left="1114" w:hanging="425"/>
              <w:contextualSpacing w:val="0"/>
              <w:jc w:val="both"/>
              <w:rPr>
                <w:rFonts w:ascii="Calibri" w:hAnsi="Calibri" w:cs="Calibri"/>
                <w:szCs w:val="22"/>
                <w:lang w:eastAsia="pl-PL"/>
              </w:rPr>
            </w:pPr>
            <w:r w:rsidRPr="00AF3C81">
              <w:rPr>
                <w:rFonts w:ascii="Calibri" w:hAnsi="Calibri" w:cs="Calibri"/>
                <w:szCs w:val="22"/>
                <w:lang w:eastAsia="pl-PL"/>
              </w:rPr>
              <w:t>Dolby Digital (AC</w:t>
            </w:r>
            <w:r w:rsidRPr="00AF3C81">
              <w:rPr>
                <w:rFonts w:ascii="Calibri" w:hAnsi="Calibri" w:cs="Calibri"/>
                <w:szCs w:val="22"/>
                <w:lang w:eastAsia="pl-PL"/>
              </w:rPr>
              <w:noBreakHyphen/>
              <w:t xml:space="preserve">3), </w:t>
            </w:r>
          </w:p>
          <w:p w14:paraId="543DD23F" w14:textId="77777777" w:rsidR="001F48DE" w:rsidRPr="00AF3C81" w:rsidRDefault="001F48DE" w:rsidP="00AF3C81">
            <w:pPr>
              <w:pStyle w:val="Akapitzlist"/>
              <w:numPr>
                <w:ilvl w:val="1"/>
                <w:numId w:val="102"/>
              </w:numPr>
              <w:spacing w:line="271" w:lineRule="auto"/>
              <w:ind w:left="1114" w:hanging="425"/>
              <w:contextualSpacing w:val="0"/>
              <w:jc w:val="both"/>
              <w:rPr>
                <w:rFonts w:ascii="Calibri" w:hAnsi="Calibri" w:cs="Calibri"/>
                <w:szCs w:val="22"/>
                <w:lang w:val="en-US" w:eastAsia="pl-PL"/>
              </w:rPr>
            </w:pPr>
            <w:r w:rsidRPr="00AF3C81">
              <w:rPr>
                <w:rFonts w:ascii="Calibri" w:hAnsi="Calibri" w:cs="Calibri"/>
                <w:szCs w:val="22"/>
                <w:lang w:val="en-US" w:eastAsia="pl-PL"/>
              </w:rPr>
              <w:t>Dolby Digital Plus (E</w:t>
            </w:r>
            <w:r w:rsidRPr="00AF3C81">
              <w:rPr>
                <w:rFonts w:ascii="Calibri" w:hAnsi="Calibri" w:cs="Calibri"/>
                <w:szCs w:val="22"/>
                <w:lang w:val="en-US" w:eastAsia="pl-PL"/>
              </w:rPr>
              <w:noBreakHyphen/>
              <w:t>AC</w:t>
            </w:r>
            <w:r w:rsidRPr="00AF3C81">
              <w:rPr>
                <w:rFonts w:ascii="Calibri" w:hAnsi="Calibri" w:cs="Calibri"/>
                <w:szCs w:val="22"/>
                <w:lang w:val="en-US" w:eastAsia="pl-PL"/>
              </w:rPr>
              <w:noBreakHyphen/>
              <w:t xml:space="preserve">3), </w:t>
            </w:r>
          </w:p>
          <w:p w14:paraId="62B7AEB9" w14:textId="77777777" w:rsidR="001F48DE" w:rsidRPr="00AF3C81" w:rsidRDefault="001F48DE" w:rsidP="00AF3C81">
            <w:pPr>
              <w:pStyle w:val="Akapitzlist"/>
              <w:numPr>
                <w:ilvl w:val="1"/>
                <w:numId w:val="102"/>
              </w:numPr>
              <w:spacing w:line="271" w:lineRule="auto"/>
              <w:ind w:left="1114" w:hanging="425"/>
              <w:contextualSpacing w:val="0"/>
              <w:jc w:val="both"/>
              <w:rPr>
                <w:rFonts w:ascii="Calibri" w:hAnsi="Calibri" w:cs="Calibri"/>
                <w:szCs w:val="22"/>
                <w:lang w:eastAsia="pl-PL"/>
              </w:rPr>
            </w:pPr>
            <w:r w:rsidRPr="00AF3C81">
              <w:rPr>
                <w:rFonts w:ascii="Calibri" w:hAnsi="Calibri" w:cs="Calibri"/>
                <w:szCs w:val="22"/>
                <w:lang w:eastAsia="pl-PL"/>
              </w:rPr>
              <w:t>Dolby Atmos,</w:t>
            </w:r>
          </w:p>
          <w:p w14:paraId="3BB6E85E" w14:textId="77777777" w:rsidR="001F48DE" w:rsidRPr="00AF3C81" w:rsidRDefault="001F48DE" w:rsidP="00AF3C81">
            <w:pPr>
              <w:pStyle w:val="Akapitzlist"/>
              <w:numPr>
                <w:ilvl w:val="1"/>
                <w:numId w:val="102"/>
              </w:numPr>
              <w:spacing w:line="271" w:lineRule="auto"/>
              <w:ind w:left="1114" w:hanging="425"/>
              <w:contextualSpacing w:val="0"/>
              <w:jc w:val="both"/>
              <w:rPr>
                <w:rFonts w:ascii="Calibri" w:hAnsi="Calibri" w:cs="Calibri"/>
                <w:szCs w:val="22"/>
                <w:lang w:val="en-US" w:eastAsia="pl-PL"/>
              </w:rPr>
            </w:pPr>
            <w:r w:rsidRPr="00AF3C81">
              <w:rPr>
                <w:rFonts w:ascii="Calibri" w:hAnsi="Calibri" w:cs="Calibri"/>
                <w:szCs w:val="22"/>
                <w:lang w:val="en-US" w:eastAsia="pl-PL"/>
              </w:rPr>
              <w:t>Audible (formaty 2, 3 i 4, Audible Enhanced Audio, AAX i AAX+) ,</w:t>
            </w:r>
          </w:p>
          <w:p w14:paraId="72FD2CF8" w14:textId="77777777" w:rsidR="001F48DE" w:rsidRPr="00AF3C81" w:rsidRDefault="001F48DE" w:rsidP="00AF3C81">
            <w:pPr>
              <w:pStyle w:val="Akapitzlist"/>
              <w:numPr>
                <w:ilvl w:val="0"/>
                <w:numId w:val="102"/>
              </w:numPr>
              <w:spacing w:line="271" w:lineRule="auto"/>
              <w:contextualSpacing w:val="0"/>
              <w:jc w:val="both"/>
              <w:rPr>
                <w:rFonts w:ascii="Calibri" w:hAnsi="Calibri" w:cs="Calibri"/>
                <w:szCs w:val="22"/>
                <w:lang w:eastAsia="pl-PL"/>
              </w:rPr>
            </w:pPr>
            <w:r w:rsidRPr="00AF3C81">
              <w:rPr>
                <w:rFonts w:ascii="Calibri" w:hAnsi="Calibri" w:cs="Calibri"/>
                <w:szCs w:val="22"/>
                <w:lang w:eastAsia="pl-PL"/>
              </w:rPr>
              <w:t>poprawne odtwarzanie dźwięku przestrzennego.</w:t>
            </w:r>
          </w:p>
          <w:p w14:paraId="75B32997" w14:textId="77777777" w:rsidR="001F48DE" w:rsidRPr="00AF3C81" w:rsidRDefault="001F48DE" w:rsidP="00AF3C81">
            <w:pPr>
              <w:pStyle w:val="Akapitzlist"/>
              <w:numPr>
                <w:ilvl w:val="0"/>
                <w:numId w:val="92"/>
              </w:numPr>
              <w:spacing w:line="271" w:lineRule="auto"/>
              <w:ind w:left="462" w:hanging="425"/>
              <w:contextualSpacing w:val="0"/>
              <w:jc w:val="both"/>
              <w:rPr>
                <w:rFonts w:ascii="Calibri" w:hAnsi="Calibri" w:cs="Calibri"/>
                <w:color w:val="auto"/>
                <w:szCs w:val="22"/>
                <w:lang w:eastAsia="pl-PL"/>
              </w:rPr>
            </w:pPr>
            <w:r w:rsidRPr="00AF3C81">
              <w:rPr>
                <w:rFonts w:ascii="Calibri" w:hAnsi="Calibri" w:cs="Calibri"/>
                <w:color w:val="auto"/>
                <w:szCs w:val="22"/>
                <w:lang w:eastAsia="pl-PL"/>
              </w:rPr>
              <w:t xml:space="preserve">Dostarczony z licencją na system IPadOS w wersji min. 15 lub równoważny. </w:t>
            </w:r>
          </w:p>
          <w:p w14:paraId="754F7DAA" w14:textId="77777777" w:rsidR="001F48DE" w:rsidRPr="00AF3C81" w:rsidRDefault="001F48DE" w:rsidP="00AF3C81">
            <w:pPr>
              <w:pStyle w:val="Akapitzlist"/>
              <w:numPr>
                <w:ilvl w:val="0"/>
                <w:numId w:val="92"/>
              </w:numPr>
              <w:spacing w:line="271" w:lineRule="auto"/>
              <w:ind w:left="405"/>
              <w:contextualSpacing w:val="0"/>
              <w:jc w:val="both"/>
              <w:rPr>
                <w:rFonts w:ascii="Calibri" w:hAnsi="Calibri" w:cs="Calibri"/>
                <w:szCs w:val="22"/>
                <w:lang w:eastAsia="pl-PL"/>
              </w:rPr>
            </w:pPr>
            <w:r w:rsidRPr="00AF3C81">
              <w:rPr>
                <w:rFonts w:ascii="Calibri" w:hAnsi="Calibri" w:cs="Calibri"/>
                <w:szCs w:val="22"/>
                <w:lang w:eastAsia="pl-PL"/>
              </w:rPr>
              <w:lastRenderedPageBreak/>
              <w:t xml:space="preserve">Dostarczony system operacyjny musi być kompatybilny oraz zapewniać pełną integrację z urządzeniami z pozycji </w:t>
            </w:r>
            <w:r w:rsidRPr="00AF3C81">
              <w:rPr>
                <w:rFonts w:ascii="Calibri" w:hAnsi="Calibri" w:cs="Calibri"/>
                <w:szCs w:val="22"/>
                <w:highlight w:val="yellow"/>
                <w:lang w:eastAsia="pl-PL"/>
              </w:rPr>
              <w:t xml:space="preserve">1,12  </w:t>
            </w:r>
            <w:r w:rsidRPr="00AF3C81">
              <w:rPr>
                <w:rFonts w:ascii="Calibri" w:hAnsi="Calibri" w:cs="Calibri"/>
                <w:szCs w:val="22"/>
                <w:lang w:eastAsia="pl-PL"/>
              </w:rPr>
              <w:t>w szczególności musi być zapewnione:</w:t>
            </w:r>
          </w:p>
          <w:p w14:paraId="0594CDAF" w14:textId="77777777" w:rsidR="001F48DE" w:rsidRPr="00AF3C81" w:rsidRDefault="001F48DE" w:rsidP="00AF3C81">
            <w:pPr>
              <w:pStyle w:val="Akapitzlist"/>
              <w:numPr>
                <w:ilvl w:val="0"/>
                <w:numId w:val="103"/>
              </w:numPr>
              <w:spacing w:line="271" w:lineRule="auto"/>
              <w:ind w:left="689" w:hanging="227"/>
              <w:contextualSpacing w:val="0"/>
              <w:jc w:val="both"/>
              <w:rPr>
                <w:rFonts w:ascii="Calibri" w:hAnsi="Calibri" w:cs="Calibri"/>
                <w:szCs w:val="22"/>
                <w:lang w:eastAsia="pl-PL"/>
              </w:rPr>
            </w:pPr>
            <w:r w:rsidRPr="00AF3C81">
              <w:rPr>
                <w:rFonts w:ascii="Calibri" w:hAnsi="Calibri" w:cs="Calibri"/>
                <w:szCs w:val="22"/>
                <w:lang w:eastAsia="pl-PL"/>
              </w:rPr>
              <w:t xml:space="preserve"> odbieranie i przekazywanie rozmów na urządzeniu z pozycji </w:t>
            </w:r>
            <w:r w:rsidRPr="00AF3C81">
              <w:rPr>
                <w:rFonts w:ascii="Calibri" w:hAnsi="Calibri" w:cs="Calibri"/>
                <w:szCs w:val="22"/>
                <w:highlight w:val="yellow"/>
                <w:lang w:eastAsia="pl-PL"/>
              </w:rPr>
              <w:t>1, 12</w:t>
            </w:r>
            <w:r w:rsidRPr="00AF3C81">
              <w:rPr>
                <w:rFonts w:ascii="Calibri" w:hAnsi="Calibri" w:cs="Calibri"/>
                <w:szCs w:val="22"/>
                <w:lang w:eastAsia="pl-PL"/>
              </w:rPr>
              <w:t>;</w:t>
            </w:r>
          </w:p>
          <w:p w14:paraId="38A36DD8" w14:textId="77777777" w:rsidR="001F48DE" w:rsidRPr="00AF3C81" w:rsidRDefault="001F48DE" w:rsidP="00AF3C81">
            <w:pPr>
              <w:pStyle w:val="Akapitzlist"/>
              <w:numPr>
                <w:ilvl w:val="0"/>
                <w:numId w:val="103"/>
              </w:numPr>
              <w:spacing w:line="271" w:lineRule="auto"/>
              <w:ind w:left="689" w:hanging="227"/>
              <w:contextualSpacing w:val="0"/>
              <w:jc w:val="both"/>
              <w:rPr>
                <w:rFonts w:ascii="Calibri" w:hAnsi="Calibri" w:cs="Calibri"/>
                <w:szCs w:val="22"/>
                <w:lang w:eastAsia="pl-PL"/>
              </w:rPr>
            </w:pPr>
            <w:r w:rsidRPr="00AF3C81">
              <w:rPr>
                <w:rFonts w:ascii="Calibri" w:hAnsi="Calibri" w:cs="Calibri"/>
                <w:szCs w:val="22"/>
                <w:lang w:eastAsia="pl-PL"/>
              </w:rPr>
              <w:t xml:space="preserve"> odbieranie SMS-ów na urządzeniu z pozycji </w:t>
            </w:r>
            <w:r w:rsidRPr="00AF3C81">
              <w:rPr>
                <w:rFonts w:ascii="Calibri" w:hAnsi="Calibri" w:cs="Calibri"/>
                <w:szCs w:val="22"/>
                <w:highlight w:val="yellow"/>
                <w:lang w:eastAsia="pl-PL"/>
              </w:rPr>
              <w:t xml:space="preserve"> 12;  </w:t>
            </w:r>
          </w:p>
          <w:p w14:paraId="70B9C4F1" w14:textId="77777777" w:rsidR="001F48DE" w:rsidRPr="00AF3C81" w:rsidRDefault="001F48DE" w:rsidP="00AF3C81">
            <w:pPr>
              <w:pStyle w:val="Akapitzlist"/>
              <w:numPr>
                <w:ilvl w:val="0"/>
                <w:numId w:val="103"/>
              </w:numPr>
              <w:spacing w:line="271" w:lineRule="auto"/>
              <w:ind w:left="689" w:hanging="227"/>
              <w:contextualSpacing w:val="0"/>
              <w:jc w:val="both"/>
              <w:rPr>
                <w:rFonts w:ascii="Calibri" w:hAnsi="Calibri" w:cs="Calibri"/>
                <w:szCs w:val="22"/>
                <w:lang w:eastAsia="pl-PL"/>
              </w:rPr>
            </w:pPr>
            <w:r w:rsidRPr="00AF3C81">
              <w:rPr>
                <w:rFonts w:ascii="Calibri" w:hAnsi="Calibri" w:cs="Calibri"/>
                <w:szCs w:val="22"/>
                <w:lang w:eastAsia="pl-PL"/>
              </w:rPr>
              <w:t xml:space="preserve"> przesyłanie adresów stron pomiędzy urządzeniami z pozycji </w:t>
            </w:r>
            <w:r w:rsidRPr="00AF3C81">
              <w:rPr>
                <w:rFonts w:ascii="Calibri" w:hAnsi="Calibri" w:cs="Calibri"/>
                <w:szCs w:val="22"/>
                <w:highlight w:val="yellow"/>
                <w:lang w:eastAsia="pl-PL"/>
              </w:rPr>
              <w:t xml:space="preserve">1, 12 </w:t>
            </w:r>
            <w:r w:rsidRPr="00AF3C81">
              <w:rPr>
                <w:rFonts w:ascii="Calibri" w:hAnsi="Calibri" w:cs="Calibri"/>
                <w:szCs w:val="22"/>
                <w:lang w:eastAsia="pl-PL"/>
              </w:rPr>
              <w:t>;</w:t>
            </w:r>
          </w:p>
          <w:p w14:paraId="21C54AB6" w14:textId="77777777" w:rsidR="001F48DE" w:rsidRPr="00AF3C81" w:rsidRDefault="001F48DE" w:rsidP="00AF3C81">
            <w:pPr>
              <w:pStyle w:val="Akapitzlist"/>
              <w:numPr>
                <w:ilvl w:val="0"/>
                <w:numId w:val="103"/>
              </w:numPr>
              <w:spacing w:line="271" w:lineRule="auto"/>
              <w:ind w:left="689" w:hanging="227"/>
              <w:contextualSpacing w:val="0"/>
              <w:jc w:val="both"/>
              <w:rPr>
                <w:rFonts w:ascii="Calibri" w:hAnsi="Calibri" w:cs="Calibri"/>
                <w:szCs w:val="22"/>
                <w:lang w:eastAsia="pl-PL"/>
              </w:rPr>
            </w:pPr>
            <w:r w:rsidRPr="00AF3C81">
              <w:rPr>
                <w:rFonts w:ascii="Calibri" w:hAnsi="Calibri" w:cs="Calibri"/>
                <w:szCs w:val="22"/>
                <w:lang w:eastAsia="pl-PL"/>
              </w:rPr>
              <w:t xml:space="preserve"> kopiowanie danych (co najmniej tekstowych) i wklejanie ich na urządzenie </w:t>
            </w:r>
            <w:r w:rsidRPr="00AF3C81">
              <w:rPr>
                <w:rFonts w:ascii="Calibri" w:hAnsi="Calibri" w:cs="Calibri"/>
                <w:szCs w:val="22"/>
                <w:highlight w:val="yellow"/>
                <w:lang w:eastAsia="pl-PL"/>
              </w:rPr>
              <w:t>1, 12</w:t>
            </w:r>
            <w:r w:rsidRPr="00AF3C81">
              <w:rPr>
                <w:rFonts w:ascii="Calibri" w:hAnsi="Calibri" w:cs="Calibri"/>
                <w:szCs w:val="22"/>
                <w:lang w:eastAsia="pl-PL"/>
              </w:rPr>
              <w:t xml:space="preserve"> (np. tekst wiadomości, adres strony www).</w:t>
            </w:r>
          </w:p>
          <w:p w14:paraId="28CFF705" w14:textId="77777777" w:rsidR="001F48DE" w:rsidRPr="00AF3C81" w:rsidRDefault="001F48DE" w:rsidP="00AF3C81">
            <w:pPr>
              <w:pStyle w:val="Akapitzlist"/>
              <w:numPr>
                <w:ilvl w:val="0"/>
                <w:numId w:val="92"/>
              </w:numPr>
              <w:spacing w:line="271" w:lineRule="auto"/>
              <w:ind w:left="405"/>
              <w:contextualSpacing w:val="0"/>
              <w:jc w:val="both"/>
              <w:rPr>
                <w:rFonts w:ascii="Calibri" w:hAnsi="Calibri" w:cs="Calibri"/>
                <w:szCs w:val="22"/>
              </w:rPr>
            </w:pPr>
            <w:r w:rsidRPr="00AF3C81">
              <w:rPr>
                <w:rFonts w:ascii="Calibri" w:hAnsi="Calibri" w:cs="Calibri"/>
                <w:szCs w:val="22"/>
              </w:rPr>
              <w:t>Razem z urządzeniem musi zostać dostarczona ładowarka ze złączem USB-C o mocy min. 20W;</w:t>
            </w:r>
          </w:p>
          <w:p w14:paraId="4D44388F" w14:textId="77777777" w:rsidR="001F48DE" w:rsidRPr="00AF3C81" w:rsidRDefault="001F48DE" w:rsidP="00AF3C81">
            <w:pPr>
              <w:pStyle w:val="Akapitzlist"/>
              <w:numPr>
                <w:ilvl w:val="0"/>
                <w:numId w:val="92"/>
              </w:numPr>
              <w:spacing w:line="271" w:lineRule="auto"/>
              <w:ind w:left="405"/>
              <w:contextualSpacing w:val="0"/>
              <w:jc w:val="both"/>
              <w:rPr>
                <w:rFonts w:ascii="Calibri" w:hAnsi="Calibri" w:cs="Calibri"/>
                <w:szCs w:val="22"/>
              </w:rPr>
            </w:pPr>
            <w:r w:rsidRPr="00AF3C81">
              <w:rPr>
                <w:rFonts w:ascii="Calibri" w:hAnsi="Calibri" w:cs="Calibri"/>
                <w:szCs w:val="22"/>
                <w:lang w:eastAsia="pl-PL"/>
              </w:rPr>
              <w:t>Razem z urządzeniem musi zostać dostarczony przewód USB-C – USB-C do ładowania urządzenia o długości min. 1m;</w:t>
            </w:r>
          </w:p>
          <w:p w14:paraId="4D3A9333" w14:textId="77777777" w:rsidR="001F48DE" w:rsidRPr="00AF3C81" w:rsidRDefault="001F48DE" w:rsidP="00AF3C81">
            <w:pPr>
              <w:pStyle w:val="Akapitzlist"/>
              <w:numPr>
                <w:ilvl w:val="0"/>
                <w:numId w:val="92"/>
              </w:numPr>
              <w:spacing w:line="271" w:lineRule="auto"/>
              <w:ind w:left="405"/>
              <w:contextualSpacing w:val="0"/>
              <w:jc w:val="both"/>
              <w:rPr>
                <w:rFonts w:ascii="Calibri" w:hAnsi="Calibri" w:cs="Calibri"/>
                <w:szCs w:val="22"/>
              </w:rPr>
            </w:pPr>
            <w:r w:rsidRPr="00AF3C81">
              <w:rPr>
                <w:rFonts w:ascii="Calibri" w:hAnsi="Calibri" w:cs="Calibri"/>
                <w:szCs w:val="22"/>
                <w:lang w:eastAsia="pl-PL"/>
              </w:rPr>
              <w:t xml:space="preserve">Preferowany kolor przez zamawiającego identyczny z pozycją </w:t>
            </w:r>
            <w:r w:rsidRPr="00AF3C81">
              <w:rPr>
                <w:rFonts w:ascii="Calibri" w:hAnsi="Calibri" w:cs="Calibri"/>
                <w:szCs w:val="22"/>
                <w:highlight w:val="yellow"/>
                <w:lang w:eastAsia="pl-PL"/>
              </w:rPr>
              <w:t>1</w:t>
            </w:r>
            <w:r w:rsidRPr="00AF3C81">
              <w:rPr>
                <w:rFonts w:ascii="Calibri" w:hAnsi="Calibri" w:cs="Calibri"/>
                <w:szCs w:val="22"/>
                <w:lang w:eastAsia="pl-PL"/>
              </w:rPr>
              <w:t>.</w:t>
            </w:r>
          </w:p>
        </w:tc>
        <w:tc>
          <w:tcPr>
            <w:tcW w:w="1702" w:type="dxa"/>
            <w:vAlign w:val="center"/>
          </w:tcPr>
          <w:p w14:paraId="5B2DEFC8"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lastRenderedPageBreak/>
              <w:t>1 szt.</w:t>
            </w:r>
          </w:p>
        </w:tc>
      </w:tr>
      <w:tr w:rsidR="00BE503A" w:rsidRPr="00AF3C81" w14:paraId="002213E7" w14:textId="77777777" w:rsidTr="00AF3C81">
        <w:trPr>
          <w:trHeight w:val="255"/>
        </w:trPr>
        <w:tc>
          <w:tcPr>
            <w:tcW w:w="993" w:type="dxa"/>
          </w:tcPr>
          <w:p w14:paraId="2691887C"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lastRenderedPageBreak/>
              <w:t>9.</w:t>
            </w:r>
          </w:p>
        </w:tc>
        <w:tc>
          <w:tcPr>
            <w:tcW w:w="6775" w:type="dxa"/>
          </w:tcPr>
          <w:p w14:paraId="4C2A52BB"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 xml:space="preserve">Dedykowane przez producenta dla urządzenia z pozycji </w:t>
            </w:r>
            <w:r w:rsidRPr="00AF3C81">
              <w:rPr>
                <w:rFonts w:ascii="Calibri" w:hAnsi="Calibri" w:cs="Calibri"/>
                <w:sz w:val="22"/>
                <w:szCs w:val="22"/>
                <w:highlight w:val="yellow"/>
              </w:rPr>
              <w:t>8</w:t>
            </w:r>
            <w:r w:rsidRPr="00AF3C81">
              <w:rPr>
                <w:rFonts w:ascii="Calibri" w:hAnsi="Calibri" w:cs="Calibri"/>
                <w:sz w:val="22"/>
                <w:szCs w:val="22"/>
              </w:rPr>
              <w:t xml:space="preserve"> etui.</w:t>
            </w:r>
          </w:p>
          <w:p w14:paraId="0EB4A907"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Posiadające następujące cechy:</w:t>
            </w:r>
          </w:p>
          <w:p w14:paraId="43C523E5" w14:textId="77777777" w:rsidR="001F48DE" w:rsidRPr="00AF3C81" w:rsidRDefault="001F48DE" w:rsidP="00AF3C81">
            <w:pPr>
              <w:pStyle w:val="Akapitzlist"/>
              <w:numPr>
                <w:ilvl w:val="0"/>
                <w:numId w:val="104"/>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 xml:space="preserve">Wykonane z jednego kawałka poliuretanu; </w:t>
            </w:r>
          </w:p>
          <w:p w14:paraId="7CFEE46D" w14:textId="77777777" w:rsidR="001F48DE" w:rsidRPr="00AF3C81" w:rsidRDefault="001F48DE" w:rsidP="00AF3C81">
            <w:pPr>
              <w:pStyle w:val="Akapitzlist"/>
              <w:numPr>
                <w:ilvl w:val="0"/>
                <w:numId w:val="104"/>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Skuteczna ochrona urządzenia z obu stron;</w:t>
            </w:r>
          </w:p>
          <w:p w14:paraId="598E1A70" w14:textId="77777777" w:rsidR="001F48DE" w:rsidRPr="00AF3C81" w:rsidRDefault="001F48DE" w:rsidP="00AF3C81">
            <w:pPr>
              <w:pStyle w:val="Akapitzlist"/>
              <w:numPr>
                <w:ilvl w:val="0"/>
                <w:numId w:val="104"/>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Automatyczne budzenie urządzenia przy otwieraniu etui oraz usypianie przy zamykaniu;</w:t>
            </w:r>
          </w:p>
          <w:p w14:paraId="3B9929CF" w14:textId="77777777" w:rsidR="001F48DE" w:rsidRPr="00AF3C81" w:rsidRDefault="001F48DE" w:rsidP="00AF3C81">
            <w:pPr>
              <w:pStyle w:val="Akapitzlist"/>
              <w:numPr>
                <w:ilvl w:val="0"/>
                <w:numId w:val="104"/>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Składanie na różne sposoby, zmieniając je w podstawkę do czytania, oglądania, pisania lub rozmów wideo;</w:t>
            </w:r>
          </w:p>
          <w:p w14:paraId="7DE5ABFC" w14:textId="77777777" w:rsidR="001F48DE" w:rsidRPr="00AF3C81" w:rsidRDefault="001F48DE" w:rsidP="00AF3C81">
            <w:pPr>
              <w:pStyle w:val="Akapitzlist"/>
              <w:numPr>
                <w:ilvl w:val="0"/>
                <w:numId w:val="104"/>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Preferowany przez zamawiającego kolor czarny.</w:t>
            </w:r>
          </w:p>
        </w:tc>
        <w:tc>
          <w:tcPr>
            <w:tcW w:w="1702" w:type="dxa"/>
            <w:vAlign w:val="center"/>
          </w:tcPr>
          <w:p w14:paraId="6F03CED1"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1 szt.</w:t>
            </w:r>
          </w:p>
        </w:tc>
      </w:tr>
      <w:tr w:rsidR="00BE503A" w:rsidRPr="00AF3C81" w14:paraId="4B429EC8" w14:textId="77777777" w:rsidTr="00AF3C81">
        <w:trPr>
          <w:trHeight w:val="255"/>
        </w:trPr>
        <w:tc>
          <w:tcPr>
            <w:tcW w:w="993" w:type="dxa"/>
          </w:tcPr>
          <w:p w14:paraId="36622EA7"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10.</w:t>
            </w:r>
          </w:p>
        </w:tc>
        <w:tc>
          <w:tcPr>
            <w:tcW w:w="6775" w:type="dxa"/>
          </w:tcPr>
          <w:p w14:paraId="192EADC7"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 xml:space="preserve">Dedykowane przez producenta dla urządzenia z pozycji </w:t>
            </w:r>
            <w:r w:rsidRPr="00AF3C81">
              <w:rPr>
                <w:rFonts w:ascii="Calibri" w:hAnsi="Calibri" w:cs="Calibri"/>
                <w:sz w:val="22"/>
                <w:szCs w:val="22"/>
                <w:highlight w:val="yellow"/>
              </w:rPr>
              <w:t>8</w:t>
            </w:r>
            <w:r w:rsidRPr="00AF3C81">
              <w:rPr>
                <w:rFonts w:ascii="Calibri" w:hAnsi="Calibri" w:cs="Calibri"/>
                <w:sz w:val="22"/>
                <w:szCs w:val="22"/>
              </w:rPr>
              <w:t xml:space="preserve"> urządzenie do sporządzania notatek.</w:t>
            </w:r>
          </w:p>
          <w:p w14:paraId="2ECD6A75"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Posiadające następujące cechy:</w:t>
            </w:r>
          </w:p>
          <w:p w14:paraId="1979E911" w14:textId="77777777" w:rsidR="001F48DE" w:rsidRPr="00AF3C81" w:rsidRDefault="001F48DE" w:rsidP="00AF3C81">
            <w:pPr>
              <w:pStyle w:val="Akapitzlist"/>
              <w:numPr>
                <w:ilvl w:val="0"/>
                <w:numId w:val="105"/>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 xml:space="preserve">Urządzenie w postaci klawiatury składającej się z pełnowymiarowych podświetlanych klawiszy z mechanizmem nożycowym i skokiem 1 mm pozwalających pisać cicho i precyzyjnie; </w:t>
            </w:r>
          </w:p>
          <w:p w14:paraId="74EEED7D" w14:textId="77777777" w:rsidR="001F48DE" w:rsidRPr="00AF3C81" w:rsidRDefault="001F48DE" w:rsidP="00AF3C81">
            <w:pPr>
              <w:pStyle w:val="Akapitzlist"/>
              <w:numPr>
                <w:ilvl w:val="0"/>
                <w:numId w:val="105"/>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Urządzenie w postaci klawiatury w układzie angielskim międzynarodowym;</w:t>
            </w:r>
          </w:p>
          <w:p w14:paraId="0D19DD15" w14:textId="77777777" w:rsidR="001F48DE" w:rsidRPr="00AF3C81" w:rsidRDefault="001F48DE" w:rsidP="00AF3C81">
            <w:pPr>
              <w:pStyle w:val="Akapitzlist"/>
              <w:numPr>
                <w:ilvl w:val="0"/>
                <w:numId w:val="105"/>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Poprawnie obsługujące kursor i gesty zgodne ze standardem Multi</w:t>
            </w:r>
            <w:r w:rsidRPr="00AF3C81">
              <w:rPr>
                <w:rFonts w:ascii="Cambria Math" w:hAnsi="Cambria Math" w:cs="Cambria Math"/>
                <w:szCs w:val="22"/>
                <w:lang w:eastAsia="pl-PL"/>
              </w:rPr>
              <w:t>‑</w:t>
            </w:r>
            <w:r w:rsidRPr="00AF3C81">
              <w:rPr>
                <w:rFonts w:ascii="Calibri" w:hAnsi="Calibri" w:cs="Calibri"/>
                <w:szCs w:val="22"/>
                <w:lang w:eastAsia="pl-PL"/>
              </w:rPr>
              <w:t xml:space="preserve">Touch dostępne w systemie zainstalowanym na urządzeniu z pozycji </w:t>
            </w:r>
            <w:r w:rsidRPr="00AF3C81">
              <w:rPr>
                <w:rFonts w:ascii="Calibri" w:hAnsi="Calibri" w:cs="Calibri"/>
                <w:szCs w:val="22"/>
                <w:highlight w:val="yellow"/>
              </w:rPr>
              <w:t>8</w:t>
            </w:r>
            <w:r w:rsidRPr="00AF3C81">
              <w:rPr>
                <w:rFonts w:ascii="Calibri" w:hAnsi="Calibri" w:cs="Calibri"/>
                <w:szCs w:val="22"/>
                <w:lang w:eastAsia="pl-PL"/>
              </w:rPr>
              <w:t>;</w:t>
            </w:r>
          </w:p>
          <w:p w14:paraId="34432E18" w14:textId="77777777" w:rsidR="001F48DE" w:rsidRPr="00AF3C81" w:rsidRDefault="001F48DE" w:rsidP="00AF3C81">
            <w:pPr>
              <w:pStyle w:val="Akapitzlist"/>
              <w:numPr>
                <w:ilvl w:val="0"/>
                <w:numId w:val="105"/>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Zapewniające swobodną regulację kąta nachylenia ekranu, umożliwia jego optymalne ustawienie – tryb pracy uchwytu;</w:t>
            </w:r>
          </w:p>
          <w:p w14:paraId="104C22CB" w14:textId="77777777" w:rsidR="001F48DE" w:rsidRPr="00AF3C81" w:rsidRDefault="001F48DE" w:rsidP="00AF3C81">
            <w:pPr>
              <w:pStyle w:val="Akapitzlist"/>
              <w:numPr>
                <w:ilvl w:val="0"/>
                <w:numId w:val="105"/>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 xml:space="preserve">Posiadające port USB-C do ładowania urządzenia z pozycji </w:t>
            </w:r>
            <w:r w:rsidRPr="00AF3C81">
              <w:rPr>
                <w:rFonts w:ascii="Calibri" w:hAnsi="Calibri" w:cs="Calibri"/>
                <w:szCs w:val="22"/>
                <w:highlight w:val="yellow"/>
              </w:rPr>
              <w:t>8</w:t>
            </w:r>
            <w:r w:rsidRPr="00AF3C81">
              <w:rPr>
                <w:rFonts w:ascii="Calibri" w:hAnsi="Calibri" w:cs="Calibri"/>
                <w:szCs w:val="22"/>
                <w:lang w:eastAsia="pl-PL"/>
              </w:rPr>
              <w:t xml:space="preserve"> umożliwiający podłączenia innych akcesoriów do portu w urządzeniu z pozycji </w:t>
            </w:r>
            <w:r w:rsidRPr="00AF3C81">
              <w:rPr>
                <w:rFonts w:ascii="Calibri" w:hAnsi="Calibri" w:cs="Calibri"/>
                <w:szCs w:val="22"/>
                <w:highlight w:val="yellow"/>
                <w:lang w:eastAsia="pl-PL"/>
              </w:rPr>
              <w:t>8</w:t>
            </w:r>
            <w:r w:rsidRPr="00AF3C81">
              <w:rPr>
                <w:rFonts w:ascii="Calibri" w:hAnsi="Calibri" w:cs="Calibri"/>
                <w:szCs w:val="22"/>
                <w:lang w:eastAsia="pl-PL"/>
              </w:rPr>
              <w:t>;</w:t>
            </w:r>
          </w:p>
          <w:p w14:paraId="53DF7194" w14:textId="77777777" w:rsidR="001F48DE" w:rsidRPr="00AF3C81" w:rsidRDefault="001F48DE" w:rsidP="00AF3C81">
            <w:pPr>
              <w:pStyle w:val="Akapitzlist"/>
              <w:numPr>
                <w:ilvl w:val="0"/>
                <w:numId w:val="105"/>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 xml:space="preserve">Składające się do postaci etui, skutecznie chroniąc urządzenie z pozycji </w:t>
            </w:r>
            <w:r w:rsidRPr="00AF3C81">
              <w:rPr>
                <w:rFonts w:ascii="Calibri" w:hAnsi="Calibri" w:cs="Calibri"/>
                <w:szCs w:val="22"/>
                <w:highlight w:val="yellow"/>
              </w:rPr>
              <w:t>8</w:t>
            </w:r>
            <w:r w:rsidRPr="00AF3C81">
              <w:rPr>
                <w:rFonts w:ascii="Calibri" w:hAnsi="Calibri" w:cs="Calibri"/>
                <w:szCs w:val="22"/>
              </w:rPr>
              <w:t xml:space="preserve"> </w:t>
            </w:r>
            <w:r w:rsidRPr="00AF3C81">
              <w:rPr>
                <w:rFonts w:ascii="Calibri" w:hAnsi="Calibri" w:cs="Calibri"/>
                <w:szCs w:val="22"/>
                <w:lang w:eastAsia="pl-PL"/>
              </w:rPr>
              <w:t>z obu stron podczas przenoszenia.</w:t>
            </w:r>
          </w:p>
        </w:tc>
        <w:tc>
          <w:tcPr>
            <w:tcW w:w="1702" w:type="dxa"/>
            <w:vAlign w:val="center"/>
          </w:tcPr>
          <w:p w14:paraId="3E151E92"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1 szt.</w:t>
            </w:r>
          </w:p>
        </w:tc>
      </w:tr>
      <w:tr w:rsidR="00BE503A" w:rsidRPr="00AF3C81" w14:paraId="329442BB" w14:textId="77777777" w:rsidTr="00AF3C81">
        <w:trPr>
          <w:trHeight w:val="255"/>
        </w:trPr>
        <w:tc>
          <w:tcPr>
            <w:tcW w:w="993" w:type="dxa"/>
          </w:tcPr>
          <w:p w14:paraId="55D22D08"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11.</w:t>
            </w:r>
          </w:p>
        </w:tc>
        <w:tc>
          <w:tcPr>
            <w:tcW w:w="6775" w:type="dxa"/>
            <w:vAlign w:val="center"/>
          </w:tcPr>
          <w:p w14:paraId="25446252"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 xml:space="preserve">Dedykowane przez producenta dla urządzenia z pozycji </w:t>
            </w:r>
            <w:r w:rsidRPr="00AF3C81">
              <w:rPr>
                <w:rFonts w:ascii="Calibri" w:hAnsi="Calibri" w:cs="Calibri"/>
                <w:sz w:val="22"/>
                <w:szCs w:val="22"/>
                <w:highlight w:val="yellow"/>
              </w:rPr>
              <w:t>8</w:t>
            </w:r>
            <w:r w:rsidRPr="00AF3C81">
              <w:rPr>
                <w:rFonts w:ascii="Calibri" w:hAnsi="Calibri" w:cs="Calibri"/>
                <w:sz w:val="22"/>
                <w:szCs w:val="22"/>
              </w:rPr>
              <w:t xml:space="preserve"> urządzenie do sporządzania odręcznych notatek.</w:t>
            </w:r>
          </w:p>
          <w:p w14:paraId="4B7C9F0F"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lastRenderedPageBreak/>
              <w:t>Posiadające następujące cechy:</w:t>
            </w:r>
          </w:p>
          <w:p w14:paraId="06EECFEE" w14:textId="77777777" w:rsidR="001F48DE" w:rsidRPr="00AF3C81" w:rsidRDefault="001F48DE" w:rsidP="00AF3C81">
            <w:pPr>
              <w:pStyle w:val="Akapitzlist"/>
              <w:numPr>
                <w:ilvl w:val="0"/>
                <w:numId w:val="106"/>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 xml:space="preserve">Rozmiar i masa urządzenia: </w:t>
            </w:r>
          </w:p>
          <w:p w14:paraId="12AB89E6" w14:textId="77777777" w:rsidR="001F48DE" w:rsidRPr="00AF3C81" w:rsidRDefault="001F48DE" w:rsidP="00AF3C81">
            <w:pPr>
              <w:pStyle w:val="Akapitzlist"/>
              <w:numPr>
                <w:ilvl w:val="0"/>
                <w:numId w:val="107"/>
              </w:numPr>
              <w:spacing w:line="271" w:lineRule="auto"/>
              <w:contextualSpacing w:val="0"/>
              <w:rPr>
                <w:rFonts w:ascii="Calibri" w:hAnsi="Calibri" w:cs="Calibri"/>
                <w:szCs w:val="22"/>
                <w:lang w:eastAsia="pl-PL"/>
              </w:rPr>
            </w:pPr>
            <w:r w:rsidRPr="00AF3C81">
              <w:rPr>
                <w:rFonts w:ascii="Calibri" w:hAnsi="Calibri" w:cs="Calibri"/>
                <w:szCs w:val="22"/>
                <w:lang w:eastAsia="pl-PL"/>
              </w:rPr>
              <w:t>długość: pomiędzy  165mm a 167 mm,</w:t>
            </w:r>
          </w:p>
          <w:p w14:paraId="59D5E504" w14:textId="77777777" w:rsidR="001F48DE" w:rsidRPr="00AF3C81" w:rsidRDefault="001F48DE" w:rsidP="00AF3C81">
            <w:pPr>
              <w:pStyle w:val="Akapitzlist"/>
              <w:numPr>
                <w:ilvl w:val="0"/>
                <w:numId w:val="107"/>
              </w:numPr>
              <w:spacing w:line="271" w:lineRule="auto"/>
              <w:contextualSpacing w:val="0"/>
              <w:rPr>
                <w:rFonts w:ascii="Calibri" w:hAnsi="Calibri" w:cs="Calibri"/>
                <w:szCs w:val="22"/>
                <w:lang w:eastAsia="pl-PL"/>
              </w:rPr>
            </w:pPr>
            <w:r w:rsidRPr="00AF3C81">
              <w:rPr>
                <w:rFonts w:ascii="Calibri" w:hAnsi="Calibri" w:cs="Calibri"/>
                <w:szCs w:val="22"/>
                <w:lang w:eastAsia="pl-PL"/>
              </w:rPr>
              <w:t>średnica pomiędzy 8mm a 9 mm,</w:t>
            </w:r>
          </w:p>
          <w:p w14:paraId="7DBFA796" w14:textId="77777777" w:rsidR="001F48DE" w:rsidRPr="00AF3C81" w:rsidRDefault="001F48DE" w:rsidP="00AF3C81">
            <w:pPr>
              <w:pStyle w:val="Akapitzlist"/>
              <w:numPr>
                <w:ilvl w:val="0"/>
                <w:numId w:val="107"/>
              </w:numPr>
              <w:spacing w:line="271" w:lineRule="auto"/>
              <w:contextualSpacing w:val="0"/>
              <w:rPr>
                <w:rFonts w:ascii="Calibri" w:hAnsi="Calibri" w:cs="Calibri"/>
                <w:szCs w:val="22"/>
                <w:lang w:eastAsia="pl-PL"/>
              </w:rPr>
            </w:pPr>
            <w:r w:rsidRPr="00AF3C81">
              <w:rPr>
                <w:rFonts w:ascii="Calibri" w:hAnsi="Calibri" w:cs="Calibri"/>
                <w:szCs w:val="22"/>
                <w:lang w:eastAsia="pl-PL"/>
              </w:rPr>
              <w:t>masa: pomiędzy 20g a 21 g;</w:t>
            </w:r>
          </w:p>
          <w:p w14:paraId="3C8D1D3A" w14:textId="77777777" w:rsidR="001F48DE" w:rsidRPr="00AF3C81" w:rsidRDefault="001F48DE" w:rsidP="00AF3C81">
            <w:pPr>
              <w:pStyle w:val="Akapitzlist"/>
              <w:numPr>
                <w:ilvl w:val="0"/>
                <w:numId w:val="106"/>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 xml:space="preserve">Posiada funkcjonalność magnetycznego przyłączania (przywierania) do urządzenia z pozycji </w:t>
            </w:r>
            <w:r w:rsidRPr="00AF3C81">
              <w:rPr>
                <w:rFonts w:ascii="Calibri" w:hAnsi="Calibri" w:cs="Calibri"/>
                <w:szCs w:val="22"/>
                <w:highlight w:val="yellow"/>
              </w:rPr>
              <w:t>8</w:t>
            </w:r>
            <w:r w:rsidRPr="00AF3C81">
              <w:rPr>
                <w:rFonts w:ascii="Calibri" w:hAnsi="Calibri" w:cs="Calibri"/>
                <w:szCs w:val="22"/>
                <w:lang w:eastAsia="pl-PL"/>
              </w:rPr>
              <w:t xml:space="preserve"> oraz automatycznego łączenia się w parę z tym urządzeniem (parować). Podczas przywierania urządzenie musi ładować się z urządzenia z pozycji </w:t>
            </w:r>
            <w:r w:rsidRPr="00AF3C81">
              <w:rPr>
                <w:rFonts w:ascii="Calibri" w:hAnsi="Calibri" w:cs="Calibri"/>
                <w:szCs w:val="22"/>
                <w:highlight w:val="yellow"/>
              </w:rPr>
              <w:t>8</w:t>
            </w:r>
            <w:r w:rsidRPr="00AF3C81">
              <w:rPr>
                <w:rFonts w:ascii="Calibri" w:hAnsi="Calibri" w:cs="Calibri"/>
                <w:szCs w:val="22"/>
              </w:rPr>
              <w:t>;</w:t>
            </w:r>
          </w:p>
          <w:p w14:paraId="0CA71E1A" w14:textId="77777777" w:rsidR="001F48DE" w:rsidRPr="00AF3C81" w:rsidRDefault="001F48DE" w:rsidP="00AF3C81">
            <w:pPr>
              <w:pStyle w:val="Akapitzlist"/>
              <w:numPr>
                <w:ilvl w:val="0"/>
                <w:numId w:val="106"/>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 xml:space="preserve">Łączenie się z urządzeniem z pozycji </w:t>
            </w:r>
            <w:r w:rsidRPr="00AF3C81">
              <w:rPr>
                <w:rFonts w:ascii="Calibri" w:hAnsi="Calibri" w:cs="Calibri"/>
                <w:szCs w:val="22"/>
                <w:highlight w:val="yellow"/>
              </w:rPr>
              <w:t>8</w:t>
            </w:r>
            <w:r w:rsidRPr="00AF3C81">
              <w:rPr>
                <w:rFonts w:ascii="Calibri" w:hAnsi="Calibri" w:cs="Calibri"/>
                <w:szCs w:val="22"/>
                <w:lang w:eastAsia="pl-PL"/>
              </w:rPr>
              <w:t xml:space="preserve"> za pomocą standardu Bluetooth;  </w:t>
            </w:r>
          </w:p>
          <w:p w14:paraId="023A91BB" w14:textId="77777777" w:rsidR="001F48DE" w:rsidRPr="00AF3C81" w:rsidRDefault="001F48DE" w:rsidP="00AF3C81">
            <w:pPr>
              <w:pStyle w:val="Akapitzlist"/>
              <w:numPr>
                <w:ilvl w:val="0"/>
                <w:numId w:val="106"/>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 xml:space="preserve">Możliwość prowadzenie notatek tekstowych, szkicowania i rysowania na urządzeniu z pozycji </w:t>
            </w:r>
            <w:r w:rsidRPr="00AF3C81">
              <w:rPr>
                <w:rFonts w:ascii="Calibri" w:hAnsi="Calibri" w:cs="Calibri"/>
                <w:szCs w:val="22"/>
                <w:highlight w:val="yellow"/>
              </w:rPr>
              <w:t>8</w:t>
            </w:r>
            <w:r w:rsidRPr="00AF3C81">
              <w:rPr>
                <w:rFonts w:ascii="Calibri" w:hAnsi="Calibri" w:cs="Calibri"/>
                <w:szCs w:val="22"/>
                <w:lang w:eastAsia="pl-PL"/>
              </w:rPr>
              <w:t>.</w:t>
            </w:r>
          </w:p>
        </w:tc>
        <w:tc>
          <w:tcPr>
            <w:tcW w:w="1702" w:type="dxa"/>
            <w:vAlign w:val="center"/>
          </w:tcPr>
          <w:p w14:paraId="1BF574F3"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lastRenderedPageBreak/>
              <w:t>1 szt.</w:t>
            </w:r>
          </w:p>
        </w:tc>
      </w:tr>
      <w:tr w:rsidR="00BE503A" w:rsidRPr="00AF3C81" w14:paraId="4FCD09C1" w14:textId="77777777" w:rsidTr="00AF3C81">
        <w:trPr>
          <w:trHeight w:val="255"/>
        </w:trPr>
        <w:tc>
          <w:tcPr>
            <w:tcW w:w="993" w:type="dxa"/>
          </w:tcPr>
          <w:p w14:paraId="7CD0D01A"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12.</w:t>
            </w:r>
          </w:p>
        </w:tc>
        <w:tc>
          <w:tcPr>
            <w:tcW w:w="6775" w:type="dxa"/>
            <w:vAlign w:val="center"/>
          </w:tcPr>
          <w:p w14:paraId="4DD55B83"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 xml:space="preserve">Dedykowane przez producenta dla urządzenia z pozycji </w:t>
            </w:r>
            <w:r w:rsidRPr="00AF3C81">
              <w:rPr>
                <w:rFonts w:ascii="Calibri" w:hAnsi="Calibri" w:cs="Calibri"/>
                <w:sz w:val="22"/>
                <w:szCs w:val="22"/>
                <w:highlight w:val="yellow"/>
              </w:rPr>
              <w:t>1</w:t>
            </w:r>
            <w:r w:rsidRPr="00AF3C81">
              <w:rPr>
                <w:rFonts w:ascii="Calibri" w:hAnsi="Calibri" w:cs="Calibri"/>
                <w:sz w:val="22"/>
                <w:szCs w:val="22"/>
              </w:rPr>
              <w:t xml:space="preserve"> urządzenie komunikacji mobilnej.</w:t>
            </w:r>
          </w:p>
          <w:p w14:paraId="0D24A242"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Posiadające następujące cechy:</w:t>
            </w:r>
          </w:p>
          <w:p w14:paraId="51718682" w14:textId="77777777" w:rsidR="001F48DE" w:rsidRPr="00AF3C81" w:rsidRDefault="001F48DE" w:rsidP="00AF3C81">
            <w:pPr>
              <w:pStyle w:val="Akapitzlist"/>
              <w:numPr>
                <w:ilvl w:val="0"/>
                <w:numId w:val="108"/>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 xml:space="preserve">Rozmiar i masa urządzenia: </w:t>
            </w:r>
          </w:p>
          <w:p w14:paraId="0B41FC7A" w14:textId="77777777" w:rsidR="001F48DE" w:rsidRPr="00AF3C81" w:rsidRDefault="001F48DE" w:rsidP="00AF3C81">
            <w:pPr>
              <w:pStyle w:val="Akapitzlist"/>
              <w:numPr>
                <w:ilvl w:val="0"/>
                <w:numId w:val="109"/>
              </w:numPr>
              <w:spacing w:line="271" w:lineRule="auto"/>
              <w:contextualSpacing w:val="0"/>
              <w:rPr>
                <w:rFonts w:ascii="Calibri" w:hAnsi="Calibri" w:cs="Calibri"/>
                <w:szCs w:val="22"/>
                <w:lang w:eastAsia="pl-PL"/>
              </w:rPr>
            </w:pPr>
            <w:r w:rsidRPr="00AF3C81">
              <w:rPr>
                <w:rFonts w:ascii="Calibri" w:hAnsi="Calibri" w:cs="Calibri"/>
                <w:szCs w:val="22"/>
                <w:lang w:eastAsia="pl-PL"/>
              </w:rPr>
              <w:t>wysokość: pomiędzy 146mm a 147 mm,</w:t>
            </w:r>
          </w:p>
          <w:p w14:paraId="7D7F803A" w14:textId="77777777" w:rsidR="001F48DE" w:rsidRPr="00AF3C81" w:rsidRDefault="001F48DE" w:rsidP="00AF3C81">
            <w:pPr>
              <w:pStyle w:val="Akapitzlist"/>
              <w:numPr>
                <w:ilvl w:val="0"/>
                <w:numId w:val="109"/>
              </w:numPr>
              <w:spacing w:line="271" w:lineRule="auto"/>
              <w:contextualSpacing w:val="0"/>
              <w:rPr>
                <w:rFonts w:ascii="Calibri" w:hAnsi="Calibri" w:cs="Calibri"/>
                <w:szCs w:val="22"/>
                <w:lang w:eastAsia="pl-PL"/>
              </w:rPr>
            </w:pPr>
            <w:r w:rsidRPr="00AF3C81">
              <w:rPr>
                <w:rFonts w:ascii="Calibri" w:hAnsi="Calibri" w:cs="Calibri"/>
                <w:szCs w:val="22"/>
                <w:lang w:eastAsia="pl-PL"/>
              </w:rPr>
              <w:t>szerokość: pomiędzy  71mm a 72 mm,</w:t>
            </w:r>
          </w:p>
          <w:p w14:paraId="1F671BD8" w14:textId="77777777" w:rsidR="001F48DE" w:rsidRPr="00AF3C81" w:rsidRDefault="001F48DE" w:rsidP="00AF3C81">
            <w:pPr>
              <w:pStyle w:val="Akapitzlist"/>
              <w:numPr>
                <w:ilvl w:val="0"/>
                <w:numId w:val="109"/>
              </w:numPr>
              <w:spacing w:line="271" w:lineRule="auto"/>
              <w:contextualSpacing w:val="0"/>
              <w:rPr>
                <w:rFonts w:ascii="Calibri" w:hAnsi="Calibri" w:cs="Calibri"/>
                <w:szCs w:val="22"/>
                <w:lang w:eastAsia="pl-PL"/>
              </w:rPr>
            </w:pPr>
            <w:r w:rsidRPr="00AF3C81">
              <w:rPr>
                <w:rFonts w:ascii="Calibri" w:hAnsi="Calibri" w:cs="Calibri"/>
                <w:szCs w:val="22"/>
                <w:lang w:eastAsia="pl-PL"/>
              </w:rPr>
              <w:t>grubość: pomiędzy 7,5mm a 7,8 mm,</w:t>
            </w:r>
          </w:p>
          <w:p w14:paraId="51A4012A" w14:textId="77777777" w:rsidR="001F48DE" w:rsidRPr="00AF3C81" w:rsidRDefault="001F48DE" w:rsidP="00AF3C81">
            <w:pPr>
              <w:pStyle w:val="Akapitzlist"/>
              <w:numPr>
                <w:ilvl w:val="0"/>
                <w:numId w:val="109"/>
              </w:numPr>
              <w:spacing w:line="271" w:lineRule="auto"/>
              <w:contextualSpacing w:val="0"/>
              <w:rPr>
                <w:rFonts w:ascii="Calibri" w:hAnsi="Calibri" w:cs="Calibri"/>
                <w:szCs w:val="22"/>
                <w:lang w:eastAsia="pl-PL"/>
              </w:rPr>
            </w:pPr>
            <w:r w:rsidRPr="00AF3C81">
              <w:rPr>
                <w:rFonts w:ascii="Calibri" w:hAnsi="Calibri" w:cs="Calibri"/>
                <w:szCs w:val="22"/>
                <w:lang w:eastAsia="pl-PL"/>
              </w:rPr>
              <w:t>masa: pomiędzy 200g a 205 g;</w:t>
            </w:r>
          </w:p>
          <w:p w14:paraId="1BCD7DFA" w14:textId="77777777" w:rsidR="001F48DE" w:rsidRPr="00AF3C81" w:rsidRDefault="001F48DE" w:rsidP="00AF3C81">
            <w:pPr>
              <w:pStyle w:val="Akapitzlist"/>
              <w:numPr>
                <w:ilvl w:val="0"/>
                <w:numId w:val="108"/>
              </w:numPr>
              <w:tabs>
                <w:tab w:val="left" w:pos="0"/>
              </w:tabs>
              <w:spacing w:line="271" w:lineRule="auto"/>
              <w:ind w:left="405" w:hanging="405"/>
              <w:contextualSpacing w:val="0"/>
              <w:rPr>
                <w:rFonts w:ascii="Calibri" w:hAnsi="Calibri" w:cs="Calibri"/>
                <w:szCs w:val="22"/>
                <w:lang w:eastAsia="pl-PL"/>
              </w:rPr>
            </w:pPr>
            <w:r w:rsidRPr="00AF3C81">
              <w:rPr>
                <w:rFonts w:ascii="Calibri" w:hAnsi="Calibri" w:cs="Calibri"/>
                <w:szCs w:val="22"/>
                <w:lang w:eastAsia="pl-PL"/>
              </w:rPr>
              <w:t>Pojemność wewnętrznej pamięci przeznaczonej na oprogramowanie układowe oraz dane użytkownika min.1 TB;</w:t>
            </w:r>
          </w:p>
          <w:p w14:paraId="3566B1DE" w14:textId="77777777" w:rsidR="001F48DE" w:rsidRPr="00AF3C81" w:rsidRDefault="001F48DE" w:rsidP="00AF3C81">
            <w:pPr>
              <w:pStyle w:val="Akapitzlist"/>
              <w:numPr>
                <w:ilvl w:val="0"/>
                <w:numId w:val="108"/>
              </w:numPr>
              <w:tabs>
                <w:tab w:val="left" w:pos="0"/>
              </w:tabs>
              <w:spacing w:line="271" w:lineRule="auto"/>
              <w:ind w:left="405" w:hanging="405"/>
              <w:contextualSpacing w:val="0"/>
              <w:rPr>
                <w:rFonts w:ascii="Calibri" w:hAnsi="Calibri" w:cs="Calibri"/>
                <w:szCs w:val="22"/>
                <w:lang w:eastAsia="pl-PL"/>
              </w:rPr>
            </w:pPr>
            <w:r w:rsidRPr="00AF3C81">
              <w:rPr>
                <w:rFonts w:ascii="Calibri" w:hAnsi="Calibri" w:cs="Calibri"/>
                <w:szCs w:val="22"/>
                <w:lang w:eastAsia="pl-PL"/>
              </w:rPr>
              <w:t>Musi posiadać procesor składający się z min. 6 fizycznych rdzeni w dwóch klasach wydajności (2 rdzenie zapewniające wydajność i 4 rdzenie energooszczędne);</w:t>
            </w:r>
          </w:p>
          <w:p w14:paraId="3FC26784" w14:textId="77777777" w:rsidR="001F48DE" w:rsidRPr="00AF3C81" w:rsidRDefault="001F48DE" w:rsidP="00AF3C81">
            <w:pPr>
              <w:pStyle w:val="Akapitzlist"/>
              <w:numPr>
                <w:ilvl w:val="0"/>
                <w:numId w:val="108"/>
              </w:numPr>
              <w:tabs>
                <w:tab w:val="left" w:pos="0"/>
              </w:tabs>
              <w:spacing w:line="271" w:lineRule="auto"/>
              <w:ind w:left="405" w:hanging="405"/>
              <w:contextualSpacing w:val="0"/>
              <w:rPr>
                <w:rFonts w:ascii="Calibri" w:hAnsi="Calibri" w:cs="Calibri"/>
                <w:szCs w:val="22"/>
                <w:lang w:eastAsia="pl-PL"/>
              </w:rPr>
            </w:pPr>
            <w:r w:rsidRPr="00AF3C81">
              <w:rPr>
                <w:rFonts w:ascii="Calibri" w:hAnsi="Calibri" w:cs="Calibri"/>
                <w:szCs w:val="22"/>
                <w:lang w:eastAsia="pl-PL"/>
              </w:rPr>
              <w:t>Musi być wyposażony w fizyczny przycisk umożliwiający wyłączenie i włączenie dzwonka informującego o nadchodzących połączeniach;</w:t>
            </w:r>
          </w:p>
          <w:p w14:paraId="200A12F0" w14:textId="77777777" w:rsidR="001F48DE" w:rsidRPr="00AF3C81" w:rsidRDefault="001F48DE" w:rsidP="00AF3C81">
            <w:pPr>
              <w:pStyle w:val="Akapitzlist"/>
              <w:numPr>
                <w:ilvl w:val="0"/>
                <w:numId w:val="108"/>
              </w:numPr>
              <w:tabs>
                <w:tab w:val="left" w:pos="0"/>
              </w:tabs>
              <w:spacing w:line="271" w:lineRule="auto"/>
              <w:ind w:left="405" w:hanging="405"/>
              <w:contextualSpacing w:val="0"/>
              <w:rPr>
                <w:rFonts w:ascii="Calibri" w:hAnsi="Calibri" w:cs="Calibri"/>
                <w:szCs w:val="22"/>
                <w:lang w:eastAsia="pl-PL"/>
              </w:rPr>
            </w:pPr>
            <w:r w:rsidRPr="00AF3C81">
              <w:rPr>
                <w:rFonts w:ascii="Calibri" w:hAnsi="Calibri" w:cs="Calibri"/>
                <w:szCs w:val="22"/>
                <w:lang w:eastAsia="pl-PL"/>
              </w:rPr>
              <w:t>Musi być wyposażone w wyświetlacz typu OLED o przekątnej 6,1 cala na całej powierzchni urządzenia o rozdzielczości min. 2432 x 1170 pikseli przy 460 pikseli na cal:</w:t>
            </w:r>
          </w:p>
          <w:p w14:paraId="3D854ED0" w14:textId="77777777" w:rsidR="001F48DE" w:rsidRPr="00AF3C81" w:rsidRDefault="001F48DE" w:rsidP="00AF3C81">
            <w:pPr>
              <w:pStyle w:val="Akapitzlist"/>
              <w:numPr>
                <w:ilvl w:val="0"/>
                <w:numId w:val="110"/>
              </w:numPr>
              <w:spacing w:line="271" w:lineRule="auto"/>
              <w:contextualSpacing w:val="0"/>
              <w:rPr>
                <w:rFonts w:ascii="Calibri" w:hAnsi="Calibri" w:cs="Calibri"/>
                <w:szCs w:val="22"/>
                <w:lang w:eastAsia="pl-PL"/>
              </w:rPr>
            </w:pPr>
            <w:r w:rsidRPr="00AF3C81">
              <w:rPr>
                <w:rFonts w:ascii="Calibri" w:hAnsi="Calibri" w:cs="Calibri"/>
                <w:szCs w:val="22"/>
                <w:lang w:eastAsia="pl-PL"/>
              </w:rPr>
              <w:t>częstotliwość odświeżania do 120Hz,</w:t>
            </w:r>
          </w:p>
          <w:p w14:paraId="3E2D624C" w14:textId="77777777" w:rsidR="001F48DE" w:rsidRPr="00AF3C81" w:rsidRDefault="001F48DE" w:rsidP="00AF3C81">
            <w:pPr>
              <w:pStyle w:val="Akapitzlist"/>
              <w:numPr>
                <w:ilvl w:val="0"/>
                <w:numId w:val="110"/>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obsługa technologii HDR i True Tone, </w:t>
            </w:r>
          </w:p>
          <w:p w14:paraId="6E20C430" w14:textId="77777777" w:rsidR="001F48DE" w:rsidRPr="00AF3C81" w:rsidRDefault="001F48DE" w:rsidP="00AF3C81">
            <w:pPr>
              <w:pStyle w:val="Akapitzlist"/>
              <w:numPr>
                <w:ilvl w:val="0"/>
                <w:numId w:val="110"/>
              </w:numPr>
              <w:spacing w:line="271" w:lineRule="auto"/>
              <w:contextualSpacing w:val="0"/>
              <w:rPr>
                <w:rFonts w:ascii="Calibri" w:hAnsi="Calibri" w:cs="Calibri"/>
                <w:szCs w:val="22"/>
                <w:lang w:eastAsia="pl-PL"/>
              </w:rPr>
            </w:pPr>
            <w:r w:rsidRPr="00AF3C81">
              <w:rPr>
                <w:rFonts w:ascii="Calibri" w:hAnsi="Calibri" w:cs="Calibri"/>
                <w:szCs w:val="22"/>
                <w:lang w:eastAsia="pl-PL"/>
              </w:rPr>
              <w:t>posiada kontrast 2000000:1,</w:t>
            </w:r>
          </w:p>
          <w:p w14:paraId="7A1369AF" w14:textId="77777777" w:rsidR="001F48DE" w:rsidRPr="00AF3C81" w:rsidRDefault="001F48DE" w:rsidP="00AF3C81">
            <w:pPr>
              <w:pStyle w:val="Akapitzlist"/>
              <w:numPr>
                <w:ilvl w:val="0"/>
                <w:numId w:val="110"/>
              </w:numPr>
              <w:spacing w:line="271" w:lineRule="auto"/>
              <w:contextualSpacing w:val="0"/>
              <w:rPr>
                <w:rFonts w:ascii="Calibri" w:hAnsi="Calibri" w:cs="Calibri"/>
                <w:szCs w:val="22"/>
                <w:lang w:eastAsia="pl-PL"/>
              </w:rPr>
            </w:pPr>
            <w:r w:rsidRPr="00AF3C81">
              <w:rPr>
                <w:rFonts w:ascii="Calibri" w:hAnsi="Calibri" w:cs="Calibri"/>
                <w:szCs w:val="22"/>
                <w:lang w:eastAsia="pl-PL"/>
              </w:rPr>
              <w:t>posiada jasność min. 1000 nitów (typowo), w trybie HDR min. 1200 nitów,</w:t>
            </w:r>
          </w:p>
          <w:p w14:paraId="55CA4F57" w14:textId="77777777" w:rsidR="001F48DE" w:rsidRPr="00AF3C81" w:rsidRDefault="001F48DE" w:rsidP="00AF3C81">
            <w:pPr>
              <w:pStyle w:val="Akapitzlist"/>
              <w:numPr>
                <w:ilvl w:val="0"/>
                <w:numId w:val="110"/>
              </w:numPr>
              <w:spacing w:line="271" w:lineRule="auto"/>
              <w:contextualSpacing w:val="0"/>
              <w:rPr>
                <w:rFonts w:ascii="Calibri" w:hAnsi="Calibri" w:cs="Calibri"/>
                <w:szCs w:val="22"/>
                <w:lang w:eastAsia="pl-PL"/>
              </w:rPr>
            </w:pPr>
            <w:r w:rsidRPr="00AF3C81">
              <w:rPr>
                <w:rFonts w:ascii="Calibri" w:hAnsi="Calibri" w:cs="Calibri"/>
                <w:szCs w:val="22"/>
                <w:lang w:eastAsia="pl-PL"/>
              </w:rPr>
              <w:t>posiada powłokę oleofobową odporną na odciski palców,</w:t>
            </w:r>
          </w:p>
          <w:p w14:paraId="4D52A4AE" w14:textId="77777777" w:rsidR="001F48DE" w:rsidRPr="00AF3C81" w:rsidRDefault="001F48DE" w:rsidP="00AF3C81">
            <w:pPr>
              <w:pStyle w:val="Akapitzlist"/>
              <w:numPr>
                <w:ilvl w:val="0"/>
                <w:numId w:val="110"/>
              </w:numPr>
              <w:spacing w:line="271" w:lineRule="auto"/>
              <w:contextualSpacing w:val="0"/>
              <w:rPr>
                <w:rFonts w:ascii="Calibri" w:hAnsi="Calibri" w:cs="Calibri"/>
                <w:szCs w:val="22"/>
                <w:lang w:eastAsia="pl-PL"/>
              </w:rPr>
            </w:pPr>
            <w:r w:rsidRPr="00AF3C81">
              <w:rPr>
                <w:rFonts w:ascii="Calibri" w:hAnsi="Calibri" w:cs="Calibri"/>
                <w:szCs w:val="22"/>
                <w:lang w:eastAsia="pl-PL"/>
              </w:rPr>
              <w:t>umożliwia jednoczesne wyświetlanie informacji w wielu językach i zestawach znaków;</w:t>
            </w:r>
          </w:p>
          <w:p w14:paraId="76848C83" w14:textId="77777777" w:rsidR="001F48DE" w:rsidRPr="00AF3C81" w:rsidRDefault="001F48DE" w:rsidP="00AF3C81">
            <w:pPr>
              <w:pStyle w:val="Akapitzlist"/>
              <w:numPr>
                <w:ilvl w:val="0"/>
                <w:numId w:val="108"/>
              </w:numPr>
              <w:spacing w:line="271" w:lineRule="auto"/>
              <w:ind w:left="405" w:hanging="425"/>
              <w:contextualSpacing w:val="0"/>
              <w:rPr>
                <w:rFonts w:ascii="Calibri" w:hAnsi="Calibri" w:cs="Calibri"/>
                <w:szCs w:val="22"/>
                <w:lang w:eastAsia="pl-PL"/>
              </w:rPr>
            </w:pPr>
            <w:r w:rsidRPr="00AF3C81">
              <w:rPr>
                <w:rFonts w:ascii="Calibri" w:hAnsi="Calibri" w:cs="Calibri"/>
                <w:szCs w:val="22"/>
                <w:lang w:eastAsia="pl-PL"/>
              </w:rPr>
              <w:t>Musi być odporne na zachlapania wodę oraz pył – klasa min. IP68 zgodnie z normą IEC 60529 (do głębokości 6 m przez okres 30 minut);</w:t>
            </w:r>
          </w:p>
          <w:p w14:paraId="560F6D9B" w14:textId="77777777" w:rsidR="001F48DE" w:rsidRPr="00AF3C81" w:rsidRDefault="001F48DE" w:rsidP="00AF3C81">
            <w:pPr>
              <w:pStyle w:val="Akapitzlist"/>
              <w:numPr>
                <w:ilvl w:val="0"/>
                <w:numId w:val="108"/>
              </w:numPr>
              <w:spacing w:line="271" w:lineRule="auto"/>
              <w:ind w:left="405" w:hanging="425"/>
              <w:contextualSpacing w:val="0"/>
              <w:rPr>
                <w:rFonts w:ascii="Calibri" w:hAnsi="Calibri" w:cs="Calibri"/>
                <w:szCs w:val="22"/>
                <w:lang w:eastAsia="pl-PL"/>
              </w:rPr>
            </w:pPr>
            <w:r w:rsidRPr="00AF3C81">
              <w:rPr>
                <w:rFonts w:ascii="Calibri" w:hAnsi="Calibri" w:cs="Calibri"/>
                <w:szCs w:val="22"/>
                <w:lang w:eastAsia="pl-PL"/>
              </w:rPr>
              <w:t xml:space="preserve">Posiadać wbudowany system aparatów z funkcjonalnością: </w:t>
            </w:r>
          </w:p>
          <w:p w14:paraId="28ECC26E" w14:textId="77777777" w:rsidR="001F48DE" w:rsidRPr="00AF3C81" w:rsidRDefault="001F48DE" w:rsidP="00AF3C81">
            <w:pPr>
              <w:pStyle w:val="Akapitzlist"/>
              <w:numPr>
                <w:ilvl w:val="0"/>
                <w:numId w:val="111"/>
              </w:numPr>
              <w:spacing w:line="271" w:lineRule="auto"/>
              <w:contextualSpacing w:val="0"/>
              <w:rPr>
                <w:rFonts w:ascii="Calibri" w:hAnsi="Calibri" w:cs="Calibri"/>
                <w:szCs w:val="22"/>
                <w:lang w:eastAsia="pl-PL"/>
              </w:rPr>
            </w:pPr>
            <w:r w:rsidRPr="00AF3C81">
              <w:rPr>
                <w:rFonts w:ascii="Calibri" w:hAnsi="Calibri" w:cs="Calibri"/>
                <w:szCs w:val="22"/>
                <w:lang w:eastAsia="pl-PL"/>
              </w:rPr>
              <w:t>z przodu obudowy min. 12MP,</w:t>
            </w:r>
          </w:p>
          <w:p w14:paraId="1DEBB7C0" w14:textId="77777777" w:rsidR="001F48DE" w:rsidRPr="00AF3C81" w:rsidRDefault="001F48DE" w:rsidP="00AF3C81">
            <w:pPr>
              <w:pStyle w:val="Akapitzlist"/>
              <w:numPr>
                <w:ilvl w:val="0"/>
                <w:numId w:val="111"/>
              </w:numPr>
              <w:spacing w:line="271" w:lineRule="auto"/>
              <w:contextualSpacing w:val="0"/>
              <w:rPr>
                <w:rFonts w:ascii="Calibri" w:hAnsi="Calibri" w:cs="Calibri"/>
                <w:szCs w:val="22"/>
                <w:lang w:eastAsia="pl-PL"/>
              </w:rPr>
            </w:pPr>
            <w:r w:rsidRPr="00AF3C81">
              <w:rPr>
                <w:rFonts w:ascii="Calibri" w:hAnsi="Calibri" w:cs="Calibri"/>
                <w:szCs w:val="22"/>
                <w:lang w:eastAsia="pl-PL"/>
              </w:rPr>
              <w:lastRenderedPageBreak/>
              <w:t xml:space="preserve">z tyłu obudowy min. 12MP z zestawem obiektywów: </w:t>
            </w:r>
          </w:p>
          <w:p w14:paraId="76F506A8" w14:textId="77777777" w:rsidR="001F48DE" w:rsidRPr="00AF3C81" w:rsidRDefault="001F48DE" w:rsidP="00AF3C81">
            <w:pPr>
              <w:pStyle w:val="Akapitzlist"/>
              <w:numPr>
                <w:ilvl w:val="0"/>
                <w:numId w:val="112"/>
              </w:numPr>
              <w:spacing w:line="271" w:lineRule="auto"/>
              <w:ind w:left="888" w:hanging="284"/>
              <w:contextualSpacing w:val="0"/>
              <w:rPr>
                <w:rFonts w:ascii="Calibri" w:hAnsi="Calibri" w:cs="Calibri"/>
                <w:szCs w:val="22"/>
                <w:lang w:eastAsia="pl-PL"/>
              </w:rPr>
            </w:pPr>
            <w:r w:rsidRPr="00AF3C81">
              <w:rPr>
                <w:rFonts w:ascii="Calibri" w:hAnsi="Calibri" w:cs="Calibri"/>
                <w:szCs w:val="22"/>
                <w:lang w:eastAsia="pl-PL"/>
              </w:rPr>
              <w:t>ultra-szerokokątny: przysłona min. ƒ/1,8 i pole widzenia min. 120°,</w:t>
            </w:r>
          </w:p>
          <w:p w14:paraId="310D46EE" w14:textId="77777777" w:rsidR="001F48DE" w:rsidRPr="00AF3C81" w:rsidRDefault="001F48DE" w:rsidP="00AF3C81">
            <w:pPr>
              <w:pStyle w:val="Akapitzlist"/>
              <w:numPr>
                <w:ilvl w:val="0"/>
                <w:numId w:val="112"/>
              </w:numPr>
              <w:spacing w:line="271" w:lineRule="auto"/>
              <w:ind w:left="888" w:hanging="284"/>
              <w:contextualSpacing w:val="0"/>
              <w:rPr>
                <w:rFonts w:ascii="Calibri" w:hAnsi="Calibri" w:cs="Calibri"/>
                <w:szCs w:val="22"/>
                <w:lang w:eastAsia="pl-PL"/>
              </w:rPr>
            </w:pPr>
            <w:r w:rsidRPr="00AF3C81">
              <w:rPr>
                <w:rFonts w:ascii="Calibri" w:hAnsi="Calibri" w:cs="Calibri"/>
                <w:szCs w:val="22"/>
                <w:lang w:eastAsia="pl-PL"/>
              </w:rPr>
              <w:t>szerokokątny: przysłona min. ƒ/1,5,</w:t>
            </w:r>
          </w:p>
          <w:p w14:paraId="6566E184" w14:textId="77777777" w:rsidR="001F48DE" w:rsidRPr="00AF3C81" w:rsidRDefault="001F48DE" w:rsidP="00AF3C81">
            <w:pPr>
              <w:pStyle w:val="Akapitzlist"/>
              <w:numPr>
                <w:ilvl w:val="0"/>
                <w:numId w:val="112"/>
              </w:numPr>
              <w:spacing w:line="271" w:lineRule="auto"/>
              <w:ind w:left="888" w:hanging="284"/>
              <w:contextualSpacing w:val="0"/>
              <w:rPr>
                <w:rFonts w:ascii="Calibri" w:hAnsi="Calibri" w:cs="Calibri"/>
                <w:szCs w:val="22"/>
                <w:lang w:eastAsia="pl-PL"/>
              </w:rPr>
            </w:pPr>
            <w:r w:rsidRPr="00AF3C81">
              <w:rPr>
                <w:rFonts w:ascii="Calibri" w:hAnsi="Calibri" w:cs="Calibri"/>
                <w:szCs w:val="22"/>
                <w:lang w:eastAsia="pl-PL"/>
              </w:rPr>
              <w:t xml:space="preserve"> teleobiektyw: przysłona min. ƒ/2,8,</w:t>
            </w:r>
          </w:p>
          <w:p w14:paraId="36E6629D" w14:textId="77777777" w:rsidR="001F48DE" w:rsidRPr="00AF3C81" w:rsidRDefault="001F48DE" w:rsidP="00AF3C81">
            <w:pPr>
              <w:pStyle w:val="Akapitzlist"/>
              <w:numPr>
                <w:ilvl w:val="0"/>
                <w:numId w:val="111"/>
              </w:numPr>
              <w:spacing w:line="271" w:lineRule="auto"/>
              <w:ind w:hanging="399"/>
              <w:contextualSpacing w:val="0"/>
              <w:rPr>
                <w:rFonts w:ascii="Calibri" w:hAnsi="Calibri" w:cs="Calibri"/>
                <w:szCs w:val="22"/>
                <w:lang w:eastAsia="pl-PL"/>
              </w:rPr>
            </w:pPr>
            <w:r w:rsidRPr="00AF3C81">
              <w:rPr>
                <w:rFonts w:ascii="Calibri" w:hAnsi="Calibri" w:cs="Calibri"/>
                <w:szCs w:val="22"/>
                <w:lang w:eastAsia="pl-PL"/>
              </w:rPr>
              <w:t xml:space="preserve">z obsługą: </w:t>
            </w:r>
          </w:p>
          <w:p w14:paraId="3040A7E8" w14:textId="7EA4DAFC" w:rsidR="001F48DE" w:rsidRPr="00AF3C81" w:rsidRDefault="001F48DE" w:rsidP="00AF3C81">
            <w:pPr>
              <w:pStyle w:val="Akapitzlist"/>
              <w:numPr>
                <w:ilvl w:val="0"/>
                <w:numId w:val="151"/>
              </w:numPr>
              <w:spacing w:line="271" w:lineRule="auto"/>
              <w:ind w:left="888" w:hanging="284"/>
              <w:contextualSpacing w:val="0"/>
              <w:rPr>
                <w:rFonts w:ascii="Calibri" w:hAnsi="Calibri" w:cs="Calibri"/>
                <w:szCs w:val="22"/>
                <w:lang w:eastAsia="pl-PL"/>
              </w:rPr>
            </w:pPr>
            <w:r w:rsidRPr="00AF3C81">
              <w:rPr>
                <w:rFonts w:ascii="Calibri" w:hAnsi="Calibri" w:cs="Calibri"/>
                <w:szCs w:val="22"/>
                <w:lang w:eastAsia="pl-PL"/>
              </w:rPr>
              <w:t>min. 6-krotny zoom optyczny,</w:t>
            </w:r>
          </w:p>
          <w:p w14:paraId="3B76473F" w14:textId="77777777" w:rsidR="001F48DE" w:rsidRPr="00AF3C81" w:rsidRDefault="001F48DE" w:rsidP="00AF3C81">
            <w:pPr>
              <w:pStyle w:val="Akapitzlist"/>
              <w:numPr>
                <w:ilvl w:val="0"/>
                <w:numId w:val="151"/>
              </w:numPr>
              <w:spacing w:line="271" w:lineRule="auto"/>
              <w:ind w:left="888" w:hanging="284"/>
              <w:contextualSpacing w:val="0"/>
              <w:rPr>
                <w:rFonts w:ascii="Calibri" w:hAnsi="Calibri" w:cs="Calibri"/>
                <w:szCs w:val="22"/>
                <w:lang w:eastAsia="pl-PL"/>
              </w:rPr>
            </w:pPr>
            <w:r w:rsidRPr="00AF3C81">
              <w:rPr>
                <w:rFonts w:ascii="Calibri" w:hAnsi="Calibri" w:cs="Calibri"/>
                <w:szCs w:val="22"/>
                <w:lang w:eastAsia="pl-PL"/>
              </w:rPr>
              <w:t>min. 15-krotny zoom cyfrowy,</w:t>
            </w:r>
          </w:p>
          <w:p w14:paraId="43981F2B" w14:textId="77777777" w:rsidR="001F48DE" w:rsidRPr="00AF3C81" w:rsidRDefault="001F48DE" w:rsidP="00AF3C81">
            <w:pPr>
              <w:pStyle w:val="Akapitzlist"/>
              <w:numPr>
                <w:ilvl w:val="0"/>
                <w:numId w:val="111"/>
              </w:numPr>
              <w:spacing w:line="271" w:lineRule="auto"/>
              <w:contextualSpacing w:val="0"/>
              <w:rPr>
                <w:rFonts w:ascii="Calibri" w:hAnsi="Calibri" w:cs="Calibri"/>
                <w:szCs w:val="22"/>
                <w:lang w:eastAsia="pl-PL"/>
              </w:rPr>
            </w:pPr>
            <w:r w:rsidRPr="00AF3C81">
              <w:rPr>
                <w:rFonts w:ascii="Calibri" w:hAnsi="Calibri" w:cs="Calibri"/>
                <w:szCs w:val="22"/>
                <w:lang w:eastAsia="pl-PL"/>
              </w:rPr>
              <w:t>obsługa trybu portrety w trybie nocnym obsługiwane przez skaner LiDAR,</w:t>
            </w:r>
          </w:p>
          <w:p w14:paraId="3DF081F3" w14:textId="77777777" w:rsidR="001F48DE" w:rsidRPr="00AF3C81" w:rsidRDefault="001F48DE" w:rsidP="00AF3C81">
            <w:pPr>
              <w:pStyle w:val="Akapitzlist"/>
              <w:numPr>
                <w:ilvl w:val="0"/>
                <w:numId w:val="111"/>
              </w:numPr>
              <w:spacing w:line="271" w:lineRule="auto"/>
              <w:contextualSpacing w:val="0"/>
              <w:rPr>
                <w:rFonts w:ascii="Calibri" w:hAnsi="Calibri" w:cs="Calibri"/>
                <w:szCs w:val="22"/>
                <w:lang w:eastAsia="pl-PL"/>
              </w:rPr>
            </w:pPr>
            <w:r w:rsidRPr="00AF3C81">
              <w:rPr>
                <w:rFonts w:ascii="Calibri" w:hAnsi="Calibri" w:cs="Calibri"/>
                <w:szCs w:val="22"/>
                <w:lang w:eastAsia="pl-PL"/>
              </w:rPr>
              <w:t>tryb portretowy z zaawansowanym efektem bokeh i funkcją kontroli głębi ostrości,</w:t>
            </w:r>
          </w:p>
          <w:p w14:paraId="4EB60C23" w14:textId="77777777" w:rsidR="001F48DE" w:rsidRPr="00AF3C81" w:rsidRDefault="001F48DE" w:rsidP="00AF3C81">
            <w:pPr>
              <w:pStyle w:val="Akapitzlist"/>
              <w:numPr>
                <w:ilvl w:val="0"/>
                <w:numId w:val="111"/>
              </w:numPr>
              <w:spacing w:line="271" w:lineRule="auto"/>
              <w:contextualSpacing w:val="0"/>
              <w:rPr>
                <w:rFonts w:ascii="Calibri" w:hAnsi="Calibri" w:cs="Calibri"/>
                <w:szCs w:val="22"/>
                <w:lang w:eastAsia="pl-PL"/>
              </w:rPr>
            </w:pPr>
            <w:r w:rsidRPr="00AF3C81">
              <w:rPr>
                <w:rFonts w:ascii="Calibri" w:hAnsi="Calibri" w:cs="Calibri"/>
                <w:szCs w:val="22"/>
                <w:lang w:eastAsia="pl-PL"/>
              </w:rPr>
              <w:t>optyczna stabilizacja obrazu przy robieniu zdjęć z wykorzystaniem obiektywu szerokokątnego lub teleobiektywu,</w:t>
            </w:r>
          </w:p>
          <w:p w14:paraId="38FC71C8" w14:textId="77777777" w:rsidR="001F48DE" w:rsidRPr="00AF3C81" w:rsidRDefault="001F48DE" w:rsidP="00AF3C81">
            <w:pPr>
              <w:pStyle w:val="Akapitzlist"/>
              <w:numPr>
                <w:ilvl w:val="0"/>
                <w:numId w:val="111"/>
              </w:numPr>
              <w:spacing w:line="271" w:lineRule="auto"/>
              <w:contextualSpacing w:val="0"/>
              <w:rPr>
                <w:rFonts w:ascii="Calibri" w:hAnsi="Calibri" w:cs="Calibri"/>
                <w:szCs w:val="22"/>
                <w:lang w:eastAsia="pl-PL"/>
              </w:rPr>
            </w:pPr>
            <w:r w:rsidRPr="00AF3C81">
              <w:rPr>
                <w:rFonts w:ascii="Calibri" w:hAnsi="Calibri" w:cs="Calibri"/>
                <w:szCs w:val="22"/>
                <w:lang w:eastAsia="pl-PL"/>
              </w:rPr>
              <w:t>obsługa zdjęć panoramicznych (do 63 MP),</w:t>
            </w:r>
          </w:p>
          <w:p w14:paraId="47A5E20B" w14:textId="77777777" w:rsidR="001F48DE" w:rsidRPr="00AF3C81" w:rsidRDefault="001F48DE" w:rsidP="00AF3C81">
            <w:pPr>
              <w:pStyle w:val="Akapitzlist"/>
              <w:numPr>
                <w:ilvl w:val="0"/>
                <w:numId w:val="111"/>
              </w:numPr>
              <w:spacing w:line="271" w:lineRule="auto"/>
              <w:contextualSpacing w:val="0"/>
              <w:rPr>
                <w:rFonts w:ascii="Calibri" w:hAnsi="Calibri" w:cs="Calibri"/>
                <w:szCs w:val="22"/>
                <w:lang w:eastAsia="pl-PL"/>
              </w:rPr>
            </w:pPr>
            <w:r w:rsidRPr="00AF3C81">
              <w:rPr>
                <w:rFonts w:ascii="Calibri" w:hAnsi="Calibri" w:cs="Calibri"/>
                <w:szCs w:val="22"/>
                <w:lang w:eastAsia="pl-PL"/>
              </w:rPr>
              <w:t>osłona obiektywu ze szkła szafirowego,</w:t>
            </w:r>
          </w:p>
          <w:p w14:paraId="6D2CDADE" w14:textId="11C9C935" w:rsidR="001F48DE" w:rsidRPr="00AF3C81" w:rsidRDefault="001F48DE" w:rsidP="00AF3C81">
            <w:pPr>
              <w:pStyle w:val="Akapitzlist"/>
              <w:numPr>
                <w:ilvl w:val="0"/>
                <w:numId w:val="111"/>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tryb nocny, </w:t>
            </w:r>
          </w:p>
          <w:p w14:paraId="54687914" w14:textId="414CA0DB" w:rsidR="001F48DE" w:rsidRPr="00AF3C81" w:rsidRDefault="001F48DE" w:rsidP="00AF3C81">
            <w:pPr>
              <w:pStyle w:val="Akapitzlist"/>
              <w:numPr>
                <w:ilvl w:val="0"/>
                <w:numId w:val="111"/>
              </w:numPr>
              <w:spacing w:line="271" w:lineRule="auto"/>
              <w:contextualSpacing w:val="0"/>
              <w:rPr>
                <w:rFonts w:ascii="Calibri" w:hAnsi="Calibri" w:cs="Calibri"/>
                <w:szCs w:val="22"/>
                <w:lang w:eastAsia="pl-PL"/>
              </w:rPr>
            </w:pPr>
            <w:r w:rsidRPr="00AF3C81">
              <w:rPr>
                <w:rFonts w:ascii="Calibri" w:hAnsi="Calibri" w:cs="Calibri"/>
                <w:szCs w:val="22"/>
                <w:lang w:eastAsia="pl-PL"/>
              </w:rPr>
              <w:t>korekta obiektywu (ultra-szerokokątny),</w:t>
            </w:r>
          </w:p>
          <w:p w14:paraId="46F9C437" w14:textId="77777777" w:rsidR="001F48DE" w:rsidRPr="00AF3C81" w:rsidRDefault="001F48DE" w:rsidP="00AF3C81">
            <w:pPr>
              <w:pStyle w:val="Akapitzlist"/>
              <w:numPr>
                <w:ilvl w:val="0"/>
                <w:numId w:val="111"/>
              </w:numPr>
              <w:spacing w:line="271" w:lineRule="auto"/>
              <w:contextualSpacing w:val="0"/>
              <w:rPr>
                <w:rFonts w:ascii="Calibri" w:hAnsi="Calibri" w:cs="Calibri"/>
                <w:szCs w:val="22"/>
                <w:lang w:eastAsia="pl-PL"/>
              </w:rPr>
            </w:pPr>
            <w:r w:rsidRPr="00AF3C81">
              <w:rPr>
                <w:rFonts w:ascii="Calibri" w:hAnsi="Calibri" w:cs="Calibri"/>
                <w:szCs w:val="22"/>
                <w:lang w:eastAsia="pl-PL"/>
              </w:rPr>
              <w:t>zaawansowana redukcja efektu czerwonych oczu,</w:t>
            </w:r>
          </w:p>
          <w:p w14:paraId="76E9448C" w14:textId="77777777" w:rsidR="001F48DE" w:rsidRPr="00AF3C81" w:rsidRDefault="001F48DE" w:rsidP="00AF3C81">
            <w:pPr>
              <w:pStyle w:val="Akapitzlist"/>
              <w:numPr>
                <w:ilvl w:val="0"/>
                <w:numId w:val="111"/>
              </w:numPr>
              <w:spacing w:line="271" w:lineRule="auto"/>
              <w:contextualSpacing w:val="0"/>
              <w:rPr>
                <w:rFonts w:ascii="Calibri" w:hAnsi="Calibri" w:cs="Calibri"/>
                <w:szCs w:val="22"/>
                <w:lang w:eastAsia="pl-PL"/>
              </w:rPr>
            </w:pPr>
            <w:r w:rsidRPr="00AF3C81">
              <w:rPr>
                <w:rFonts w:ascii="Calibri" w:hAnsi="Calibri" w:cs="Calibri"/>
                <w:szCs w:val="22"/>
                <w:lang w:eastAsia="pl-PL"/>
              </w:rPr>
              <w:t>dodawanie geoznaczników do zdjęć,</w:t>
            </w:r>
          </w:p>
          <w:p w14:paraId="6DF7B581" w14:textId="77777777" w:rsidR="001F48DE" w:rsidRPr="00AF3C81" w:rsidRDefault="001F48DE" w:rsidP="00AF3C81">
            <w:pPr>
              <w:pStyle w:val="Akapitzlist"/>
              <w:numPr>
                <w:ilvl w:val="0"/>
                <w:numId w:val="111"/>
              </w:numPr>
              <w:spacing w:line="271" w:lineRule="auto"/>
              <w:contextualSpacing w:val="0"/>
              <w:rPr>
                <w:rFonts w:ascii="Calibri" w:hAnsi="Calibri" w:cs="Calibri"/>
                <w:szCs w:val="22"/>
                <w:lang w:eastAsia="pl-PL"/>
              </w:rPr>
            </w:pPr>
            <w:r w:rsidRPr="00AF3C81">
              <w:rPr>
                <w:rFonts w:ascii="Calibri" w:hAnsi="Calibri" w:cs="Calibri"/>
                <w:szCs w:val="22"/>
                <w:lang w:eastAsia="pl-PL"/>
              </w:rPr>
              <w:t>automatyczna stabilizacja obrazu,</w:t>
            </w:r>
          </w:p>
          <w:p w14:paraId="52FAFF70" w14:textId="77777777" w:rsidR="001F48DE" w:rsidRPr="00AF3C81" w:rsidRDefault="001F48DE" w:rsidP="00AF3C81">
            <w:pPr>
              <w:pStyle w:val="Akapitzlist"/>
              <w:numPr>
                <w:ilvl w:val="0"/>
                <w:numId w:val="111"/>
              </w:numPr>
              <w:spacing w:line="271" w:lineRule="auto"/>
              <w:contextualSpacing w:val="0"/>
              <w:rPr>
                <w:rFonts w:ascii="Calibri" w:hAnsi="Calibri" w:cs="Calibri"/>
                <w:szCs w:val="22"/>
                <w:lang w:eastAsia="pl-PL"/>
              </w:rPr>
            </w:pPr>
            <w:r w:rsidRPr="00AF3C81">
              <w:rPr>
                <w:rFonts w:ascii="Calibri" w:hAnsi="Calibri" w:cs="Calibri"/>
                <w:szCs w:val="22"/>
                <w:lang w:eastAsia="pl-PL"/>
              </w:rPr>
              <w:t>tryb zdjęć seryjnych,</w:t>
            </w:r>
          </w:p>
          <w:p w14:paraId="022642FC" w14:textId="77777777" w:rsidR="001F48DE" w:rsidRPr="00AF3C81" w:rsidRDefault="001F48DE" w:rsidP="00AF3C81">
            <w:pPr>
              <w:pStyle w:val="Akapitzlist"/>
              <w:numPr>
                <w:ilvl w:val="0"/>
                <w:numId w:val="111"/>
              </w:numPr>
              <w:spacing w:line="271" w:lineRule="auto"/>
              <w:contextualSpacing w:val="0"/>
              <w:rPr>
                <w:rFonts w:ascii="Calibri" w:hAnsi="Calibri" w:cs="Calibri"/>
                <w:szCs w:val="22"/>
                <w:lang w:eastAsia="pl-PL"/>
              </w:rPr>
            </w:pPr>
            <w:r w:rsidRPr="00AF3C81">
              <w:rPr>
                <w:rFonts w:ascii="Calibri" w:hAnsi="Calibri" w:cs="Calibri"/>
                <w:szCs w:val="22"/>
                <w:lang w:eastAsia="pl-PL"/>
              </w:rPr>
              <w:t>zapisywane formaty zdjęć: HEIF i JPEG,</w:t>
            </w:r>
          </w:p>
          <w:p w14:paraId="10E4621D" w14:textId="77777777" w:rsidR="001F48DE" w:rsidRPr="00AF3C81" w:rsidRDefault="001F48DE" w:rsidP="00AF3C81">
            <w:pPr>
              <w:pStyle w:val="Akapitzlist"/>
              <w:numPr>
                <w:ilvl w:val="0"/>
                <w:numId w:val="111"/>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nagrywanie wideo: </w:t>
            </w:r>
          </w:p>
          <w:p w14:paraId="2494BE97" w14:textId="77777777" w:rsidR="001F48DE" w:rsidRPr="00AF3C81" w:rsidRDefault="001F48DE" w:rsidP="00AF3C81">
            <w:pPr>
              <w:pStyle w:val="Akapitzlist"/>
              <w:numPr>
                <w:ilvl w:val="0"/>
                <w:numId w:val="113"/>
              </w:numPr>
              <w:spacing w:line="271" w:lineRule="auto"/>
              <w:ind w:left="1114" w:hanging="425"/>
              <w:contextualSpacing w:val="0"/>
              <w:rPr>
                <w:rFonts w:ascii="Calibri" w:hAnsi="Calibri" w:cs="Calibri"/>
                <w:szCs w:val="22"/>
                <w:lang w:eastAsia="pl-PL"/>
              </w:rPr>
            </w:pPr>
            <w:r w:rsidRPr="00AF3C81">
              <w:rPr>
                <w:rFonts w:ascii="Calibri" w:hAnsi="Calibri" w:cs="Calibri"/>
                <w:szCs w:val="22"/>
                <w:lang w:eastAsia="pl-PL"/>
              </w:rPr>
              <w:t>HDR z Dolby Vision, w rozdzielczości 4K z częstością 60 kl./s,</w:t>
            </w:r>
          </w:p>
          <w:p w14:paraId="79607F58" w14:textId="77777777" w:rsidR="001F48DE" w:rsidRPr="00AF3C81" w:rsidRDefault="001F48DE" w:rsidP="00AF3C81">
            <w:pPr>
              <w:pStyle w:val="Akapitzlist"/>
              <w:numPr>
                <w:ilvl w:val="0"/>
                <w:numId w:val="113"/>
              </w:numPr>
              <w:spacing w:line="271" w:lineRule="auto"/>
              <w:ind w:left="1114" w:hanging="425"/>
              <w:contextualSpacing w:val="0"/>
              <w:rPr>
                <w:rFonts w:ascii="Calibri" w:hAnsi="Calibri" w:cs="Calibri"/>
                <w:szCs w:val="22"/>
                <w:lang w:eastAsia="pl-PL"/>
              </w:rPr>
            </w:pPr>
            <w:r w:rsidRPr="00AF3C81">
              <w:rPr>
                <w:rFonts w:ascii="Calibri" w:hAnsi="Calibri" w:cs="Calibri"/>
                <w:szCs w:val="22"/>
                <w:lang w:eastAsia="pl-PL"/>
              </w:rPr>
              <w:t>4K z częstością 24 kl./s, 30 kl./s, 60 kl./s,</w:t>
            </w:r>
          </w:p>
          <w:p w14:paraId="060240AB" w14:textId="77777777" w:rsidR="001F48DE" w:rsidRPr="00AF3C81" w:rsidRDefault="001F48DE" w:rsidP="00AF3C81">
            <w:pPr>
              <w:pStyle w:val="Akapitzlist"/>
              <w:numPr>
                <w:ilvl w:val="0"/>
                <w:numId w:val="113"/>
              </w:numPr>
              <w:spacing w:line="271" w:lineRule="auto"/>
              <w:ind w:left="1114" w:hanging="425"/>
              <w:contextualSpacing w:val="0"/>
              <w:rPr>
                <w:rFonts w:ascii="Calibri" w:hAnsi="Calibri" w:cs="Calibri"/>
                <w:szCs w:val="22"/>
                <w:lang w:eastAsia="pl-PL"/>
              </w:rPr>
            </w:pPr>
            <w:r w:rsidRPr="00AF3C81">
              <w:rPr>
                <w:rFonts w:ascii="Calibri" w:hAnsi="Calibri" w:cs="Calibri"/>
                <w:szCs w:val="22"/>
                <w:lang w:eastAsia="pl-PL"/>
              </w:rPr>
              <w:t>HD 1080p z częstością 30 kl./s, 60 kl./s,</w:t>
            </w:r>
          </w:p>
          <w:p w14:paraId="1F77909A" w14:textId="77777777" w:rsidR="001F48DE" w:rsidRPr="00AF3C81" w:rsidRDefault="001F48DE" w:rsidP="00AF3C81">
            <w:pPr>
              <w:pStyle w:val="Akapitzlist"/>
              <w:numPr>
                <w:ilvl w:val="0"/>
                <w:numId w:val="113"/>
              </w:numPr>
              <w:spacing w:line="271" w:lineRule="auto"/>
              <w:ind w:left="1114" w:hanging="425"/>
              <w:contextualSpacing w:val="0"/>
              <w:rPr>
                <w:rFonts w:ascii="Calibri" w:hAnsi="Calibri" w:cs="Calibri"/>
                <w:szCs w:val="22"/>
                <w:lang w:eastAsia="pl-PL"/>
              </w:rPr>
            </w:pPr>
            <w:r w:rsidRPr="00AF3C81">
              <w:rPr>
                <w:rFonts w:ascii="Calibri" w:hAnsi="Calibri" w:cs="Calibri"/>
                <w:szCs w:val="22"/>
                <w:lang w:eastAsia="pl-PL"/>
              </w:rPr>
              <w:t>HD 720p z częstością 30 kl./s,</w:t>
            </w:r>
          </w:p>
          <w:p w14:paraId="48F32B6D" w14:textId="333A6845" w:rsidR="001F48DE" w:rsidRPr="00AF3C81" w:rsidRDefault="00DA2BCB" w:rsidP="00AF3C81">
            <w:pPr>
              <w:pStyle w:val="Akapitzlist"/>
              <w:numPr>
                <w:ilvl w:val="0"/>
                <w:numId w:val="113"/>
              </w:numPr>
              <w:spacing w:line="271" w:lineRule="auto"/>
              <w:ind w:left="1114" w:hanging="425"/>
              <w:contextualSpacing w:val="0"/>
              <w:rPr>
                <w:rFonts w:ascii="Calibri" w:hAnsi="Calibri" w:cs="Calibri"/>
                <w:szCs w:val="22"/>
                <w:lang w:eastAsia="pl-PL"/>
              </w:rPr>
            </w:pPr>
            <w:r>
              <w:rPr>
                <w:rFonts w:ascii="Calibri" w:hAnsi="Calibri" w:cs="Calibri"/>
                <w:szCs w:val="22"/>
                <w:lang w:eastAsia="pl-PL"/>
              </w:rPr>
              <w:t xml:space="preserve">Możliwość użycia kodeka </w:t>
            </w:r>
            <w:r w:rsidR="001F48DE" w:rsidRPr="00AF3C81">
              <w:rPr>
                <w:rFonts w:ascii="Calibri" w:hAnsi="Calibri" w:cs="Calibri"/>
                <w:szCs w:val="22"/>
                <w:lang w:eastAsia="pl-PL"/>
              </w:rPr>
              <w:t>ProRes w rozdzielczości 4K z częstością 30 kl./s,</w:t>
            </w:r>
          </w:p>
          <w:p w14:paraId="33D5D961" w14:textId="77777777" w:rsidR="001F48DE" w:rsidRPr="00AF3C81" w:rsidRDefault="001F48DE" w:rsidP="00AF3C81">
            <w:pPr>
              <w:pStyle w:val="Akapitzlist"/>
              <w:numPr>
                <w:ilvl w:val="0"/>
                <w:numId w:val="113"/>
              </w:numPr>
              <w:spacing w:line="271" w:lineRule="auto"/>
              <w:ind w:left="1114" w:hanging="425"/>
              <w:contextualSpacing w:val="0"/>
              <w:rPr>
                <w:rFonts w:ascii="Calibri" w:hAnsi="Calibri" w:cs="Calibri"/>
                <w:szCs w:val="22"/>
                <w:lang w:eastAsia="pl-PL"/>
              </w:rPr>
            </w:pPr>
            <w:r w:rsidRPr="00AF3C81">
              <w:rPr>
                <w:rFonts w:ascii="Calibri" w:hAnsi="Calibri" w:cs="Calibri"/>
                <w:szCs w:val="22"/>
                <w:lang w:eastAsia="pl-PL"/>
              </w:rPr>
              <w:t>optyczna stabilizacja obrazu podczas nagrywania wideo przez obiekty szerokokątny oraz teleobiektyw,</w:t>
            </w:r>
          </w:p>
          <w:p w14:paraId="2A778165" w14:textId="6A860F85" w:rsidR="001F48DE" w:rsidRPr="00AF3C81" w:rsidRDefault="001F48DE" w:rsidP="00AF3C81">
            <w:pPr>
              <w:pStyle w:val="Akapitzlist"/>
              <w:numPr>
                <w:ilvl w:val="0"/>
                <w:numId w:val="113"/>
              </w:numPr>
              <w:spacing w:line="271" w:lineRule="auto"/>
              <w:ind w:left="1114" w:hanging="425"/>
              <w:contextualSpacing w:val="0"/>
              <w:rPr>
                <w:rFonts w:ascii="Calibri" w:hAnsi="Calibri" w:cs="Calibri"/>
                <w:szCs w:val="22"/>
                <w:lang w:eastAsia="pl-PL"/>
              </w:rPr>
            </w:pPr>
            <w:r w:rsidRPr="00AF3C81">
              <w:rPr>
                <w:rFonts w:ascii="Calibri" w:hAnsi="Calibri" w:cs="Calibri"/>
                <w:szCs w:val="22"/>
                <w:lang w:eastAsia="pl-PL"/>
              </w:rPr>
              <w:t xml:space="preserve">min. 3-krotny zoom optyczny, </w:t>
            </w:r>
          </w:p>
          <w:p w14:paraId="45ABBC29" w14:textId="77777777" w:rsidR="001F48DE" w:rsidRPr="00AF3C81" w:rsidRDefault="001F48DE" w:rsidP="00AF3C81">
            <w:pPr>
              <w:pStyle w:val="Akapitzlist"/>
              <w:numPr>
                <w:ilvl w:val="0"/>
                <w:numId w:val="113"/>
              </w:numPr>
              <w:spacing w:line="271" w:lineRule="auto"/>
              <w:ind w:left="1114" w:hanging="425"/>
              <w:contextualSpacing w:val="0"/>
              <w:rPr>
                <w:rFonts w:ascii="Calibri" w:hAnsi="Calibri" w:cs="Calibri"/>
                <w:szCs w:val="22"/>
                <w:lang w:eastAsia="pl-PL"/>
              </w:rPr>
            </w:pPr>
            <w:r w:rsidRPr="00AF3C81">
              <w:rPr>
                <w:rFonts w:ascii="Calibri" w:hAnsi="Calibri" w:cs="Calibri"/>
                <w:szCs w:val="22"/>
                <w:lang w:eastAsia="pl-PL"/>
              </w:rPr>
              <w:t xml:space="preserve">min. 9-krotny zoom cyfrowy, </w:t>
            </w:r>
          </w:p>
          <w:p w14:paraId="685E3AC6" w14:textId="77777777" w:rsidR="001F48DE" w:rsidRPr="00AF3C81" w:rsidRDefault="001F48DE" w:rsidP="00AF3C81">
            <w:pPr>
              <w:pStyle w:val="Akapitzlist"/>
              <w:numPr>
                <w:ilvl w:val="0"/>
                <w:numId w:val="113"/>
              </w:numPr>
              <w:spacing w:line="271" w:lineRule="auto"/>
              <w:ind w:left="1114" w:hanging="425"/>
              <w:contextualSpacing w:val="0"/>
              <w:rPr>
                <w:rFonts w:ascii="Calibri" w:hAnsi="Calibri" w:cs="Calibri"/>
                <w:szCs w:val="22"/>
                <w:lang w:eastAsia="pl-PL"/>
              </w:rPr>
            </w:pPr>
            <w:r w:rsidRPr="00AF3C81">
              <w:rPr>
                <w:rFonts w:ascii="Calibri" w:hAnsi="Calibri" w:cs="Calibri"/>
                <w:szCs w:val="22"/>
                <w:lang w:eastAsia="pl-PL"/>
              </w:rPr>
              <w:t>wideo w zwolnionym tempie w jakości 1080p z częstością 120 kl./s oraz 240 kl./s,</w:t>
            </w:r>
          </w:p>
          <w:p w14:paraId="02019B85" w14:textId="77777777" w:rsidR="001F48DE" w:rsidRPr="00AF3C81" w:rsidRDefault="001F48DE" w:rsidP="00AF3C81">
            <w:pPr>
              <w:pStyle w:val="Akapitzlist"/>
              <w:numPr>
                <w:ilvl w:val="0"/>
                <w:numId w:val="113"/>
              </w:numPr>
              <w:spacing w:line="271" w:lineRule="auto"/>
              <w:ind w:left="1114" w:hanging="425"/>
              <w:contextualSpacing w:val="0"/>
              <w:rPr>
                <w:rFonts w:ascii="Calibri" w:hAnsi="Calibri" w:cs="Calibri"/>
                <w:szCs w:val="22"/>
                <w:lang w:eastAsia="pl-PL"/>
              </w:rPr>
            </w:pPr>
            <w:r w:rsidRPr="00AF3C81">
              <w:rPr>
                <w:rFonts w:ascii="Calibri" w:hAnsi="Calibri" w:cs="Calibri"/>
                <w:szCs w:val="22"/>
                <w:lang w:eastAsia="pl-PL"/>
              </w:rPr>
              <w:t>wideo poklatkowe ze stabilizacją obrazu,</w:t>
            </w:r>
          </w:p>
          <w:p w14:paraId="12B7EBC6" w14:textId="77777777" w:rsidR="001F48DE" w:rsidRPr="00AF3C81" w:rsidRDefault="001F48DE" w:rsidP="00AF3C81">
            <w:pPr>
              <w:pStyle w:val="Akapitzlist"/>
              <w:numPr>
                <w:ilvl w:val="0"/>
                <w:numId w:val="113"/>
              </w:numPr>
              <w:spacing w:line="271" w:lineRule="auto"/>
              <w:ind w:left="1114" w:hanging="425"/>
              <w:contextualSpacing w:val="0"/>
              <w:rPr>
                <w:rFonts w:ascii="Calibri" w:hAnsi="Calibri" w:cs="Calibri"/>
                <w:szCs w:val="22"/>
                <w:lang w:eastAsia="pl-PL"/>
              </w:rPr>
            </w:pPr>
            <w:r w:rsidRPr="00AF3C81">
              <w:rPr>
                <w:rFonts w:ascii="Calibri" w:hAnsi="Calibri" w:cs="Calibri"/>
                <w:szCs w:val="22"/>
                <w:lang w:eastAsia="pl-PL"/>
              </w:rPr>
              <w:t>wideo poklatkowe w trybie nocnym,</w:t>
            </w:r>
          </w:p>
          <w:p w14:paraId="34DCD616" w14:textId="77777777" w:rsidR="001F48DE" w:rsidRPr="00AF3C81" w:rsidRDefault="001F48DE" w:rsidP="00AF3C81">
            <w:pPr>
              <w:pStyle w:val="Akapitzlist"/>
              <w:numPr>
                <w:ilvl w:val="0"/>
                <w:numId w:val="113"/>
              </w:numPr>
              <w:spacing w:line="271" w:lineRule="auto"/>
              <w:ind w:left="1114" w:hanging="425"/>
              <w:contextualSpacing w:val="0"/>
              <w:rPr>
                <w:rFonts w:ascii="Calibri" w:hAnsi="Calibri" w:cs="Calibri"/>
                <w:szCs w:val="22"/>
                <w:lang w:eastAsia="pl-PL"/>
              </w:rPr>
            </w:pPr>
            <w:r w:rsidRPr="00AF3C81">
              <w:rPr>
                <w:rFonts w:ascii="Calibri" w:hAnsi="Calibri" w:cs="Calibri"/>
                <w:szCs w:val="22"/>
                <w:lang w:eastAsia="pl-PL"/>
              </w:rPr>
              <w:t>stabilizacja obrazu wideo (4K, 1080p i 720p),</w:t>
            </w:r>
          </w:p>
          <w:p w14:paraId="170DDB98" w14:textId="77777777" w:rsidR="001F48DE" w:rsidRPr="00AF3C81" w:rsidRDefault="001F48DE" w:rsidP="00AF3C81">
            <w:pPr>
              <w:pStyle w:val="Akapitzlist"/>
              <w:numPr>
                <w:ilvl w:val="0"/>
                <w:numId w:val="113"/>
              </w:numPr>
              <w:spacing w:line="271" w:lineRule="auto"/>
              <w:ind w:left="1114" w:hanging="425"/>
              <w:contextualSpacing w:val="0"/>
              <w:rPr>
                <w:rFonts w:ascii="Calibri" w:hAnsi="Calibri" w:cs="Calibri"/>
                <w:szCs w:val="22"/>
                <w:lang w:eastAsia="pl-PL"/>
              </w:rPr>
            </w:pPr>
            <w:r w:rsidRPr="00AF3C81">
              <w:rPr>
                <w:rFonts w:ascii="Calibri" w:hAnsi="Calibri" w:cs="Calibri"/>
                <w:szCs w:val="22"/>
                <w:lang w:eastAsia="pl-PL"/>
              </w:rPr>
              <w:t>wideo z ciągłym autofokusem,</w:t>
            </w:r>
          </w:p>
          <w:p w14:paraId="09AE0248" w14:textId="77777777" w:rsidR="001F48DE" w:rsidRPr="00AF3C81" w:rsidRDefault="001F48DE" w:rsidP="00AF3C81">
            <w:pPr>
              <w:pStyle w:val="Akapitzlist"/>
              <w:numPr>
                <w:ilvl w:val="0"/>
                <w:numId w:val="113"/>
              </w:numPr>
              <w:spacing w:line="271" w:lineRule="auto"/>
              <w:ind w:left="1114" w:hanging="425"/>
              <w:contextualSpacing w:val="0"/>
              <w:rPr>
                <w:rFonts w:ascii="Calibri" w:hAnsi="Calibri" w:cs="Calibri"/>
                <w:szCs w:val="22"/>
                <w:lang w:eastAsia="pl-PL"/>
              </w:rPr>
            </w:pPr>
            <w:r w:rsidRPr="00AF3C81">
              <w:rPr>
                <w:rFonts w:ascii="Calibri" w:hAnsi="Calibri" w:cs="Calibri"/>
                <w:szCs w:val="22"/>
                <w:lang w:eastAsia="pl-PL"/>
              </w:rPr>
              <w:t>robienie zdjęć 8 MP podczas nagrywania wideo 4K,</w:t>
            </w:r>
          </w:p>
          <w:p w14:paraId="739A3023" w14:textId="77777777" w:rsidR="001F48DE" w:rsidRPr="00AF3C81" w:rsidRDefault="001F48DE" w:rsidP="00AF3C81">
            <w:pPr>
              <w:pStyle w:val="Akapitzlist"/>
              <w:numPr>
                <w:ilvl w:val="0"/>
                <w:numId w:val="113"/>
              </w:numPr>
              <w:spacing w:line="271" w:lineRule="auto"/>
              <w:ind w:left="1114" w:hanging="425"/>
              <w:contextualSpacing w:val="0"/>
              <w:rPr>
                <w:rFonts w:ascii="Calibri" w:hAnsi="Calibri" w:cs="Calibri"/>
                <w:szCs w:val="22"/>
                <w:lang w:eastAsia="pl-PL"/>
              </w:rPr>
            </w:pPr>
            <w:r w:rsidRPr="00AF3C81">
              <w:rPr>
                <w:rFonts w:ascii="Calibri" w:hAnsi="Calibri" w:cs="Calibri"/>
                <w:szCs w:val="22"/>
                <w:lang w:eastAsia="pl-PL"/>
              </w:rPr>
              <w:t>powiększanie obrazu podczas odtwarzania,</w:t>
            </w:r>
          </w:p>
          <w:p w14:paraId="7D35A074" w14:textId="77777777" w:rsidR="001F48DE" w:rsidRPr="00AF3C81" w:rsidRDefault="001F48DE" w:rsidP="00AF3C81">
            <w:pPr>
              <w:pStyle w:val="Akapitzlist"/>
              <w:numPr>
                <w:ilvl w:val="0"/>
                <w:numId w:val="113"/>
              </w:numPr>
              <w:spacing w:line="271" w:lineRule="auto"/>
              <w:ind w:left="1114" w:hanging="425"/>
              <w:contextualSpacing w:val="0"/>
              <w:rPr>
                <w:rFonts w:ascii="Calibri" w:hAnsi="Calibri" w:cs="Calibri"/>
                <w:szCs w:val="22"/>
                <w:lang w:eastAsia="pl-PL"/>
              </w:rPr>
            </w:pPr>
            <w:r w:rsidRPr="00AF3C81">
              <w:rPr>
                <w:rFonts w:ascii="Calibri" w:hAnsi="Calibri" w:cs="Calibri"/>
                <w:szCs w:val="22"/>
                <w:lang w:eastAsia="pl-PL"/>
              </w:rPr>
              <w:t>rejestrowane formaty wideo: HEVC i H.264,</w:t>
            </w:r>
          </w:p>
          <w:p w14:paraId="0D597828" w14:textId="77777777" w:rsidR="001F48DE" w:rsidRPr="00AF3C81" w:rsidRDefault="001F48DE" w:rsidP="00AF3C81">
            <w:pPr>
              <w:pStyle w:val="Akapitzlist"/>
              <w:numPr>
                <w:ilvl w:val="0"/>
                <w:numId w:val="113"/>
              </w:numPr>
              <w:spacing w:line="271" w:lineRule="auto"/>
              <w:ind w:left="1114" w:hanging="425"/>
              <w:contextualSpacing w:val="0"/>
              <w:rPr>
                <w:rFonts w:ascii="Calibri" w:hAnsi="Calibri" w:cs="Calibri"/>
                <w:szCs w:val="22"/>
                <w:lang w:eastAsia="pl-PL"/>
              </w:rPr>
            </w:pPr>
            <w:r w:rsidRPr="00AF3C81">
              <w:rPr>
                <w:rFonts w:ascii="Calibri" w:hAnsi="Calibri" w:cs="Calibri"/>
                <w:szCs w:val="22"/>
                <w:lang w:eastAsia="pl-PL"/>
              </w:rPr>
              <w:t>nagrywanie stereo;</w:t>
            </w:r>
          </w:p>
          <w:p w14:paraId="3C634D4E" w14:textId="77777777" w:rsidR="001F48DE" w:rsidRPr="00AF3C81" w:rsidRDefault="001F48DE" w:rsidP="00AF3C81">
            <w:pPr>
              <w:pStyle w:val="Akapitzlist"/>
              <w:numPr>
                <w:ilvl w:val="0"/>
                <w:numId w:val="108"/>
              </w:numPr>
              <w:spacing w:line="271" w:lineRule="auto"/>
              <w:ind w:left="405" w:hanging="405"/>
              <w:contextualSpacing w:val="0"/>
              <w:rPr>
                <w:rFonts w:ascii="Calibri" w:hAnsi="Calibri" w:cs="Calibri"/>
                <w:szCs w:val="22"/>
                <w:lang w:eastAsia="pl-PL"/>
              </w:rPr>
            </w:pPr>
            <w:r w:rsidRPr="00AF3C81">
              <w:rPr>
                <w:rFonts w:ascii="Calibri" w:hAnsi="Calibri" w:cs="Calibri"/>
                <w:szCs w:val="22"/>
                <w:lang w:eastAsia="pl-PL"/>
              </w:rPr>
              <w:lastRenderedPageBreak/>
              <w:t xml:space="preserve">Umożliwiać odblokowywanie urządzenia za pomocą co najmniej  technologii rozpoznawania twarzy; </w:t>
            </w:r>
          </w:p>
          <w:p w14:paraId="48997AB5" w14:textId="77777777" w:rsidR="001F48DE" w:rsidRPr="00AF3C81" w:rsidRDefault="001F48DE" w:rsidP="00AF3C81">
            <w:pPr>
              <w:pStyle w:val="Akapitzlist"/>
              <w:numPr>
                <w:ilvl w:val="0"/>
                <w:numId w:val="108"/>
              </w:numPr>
              <w:spacing w:line="271" w:lineRule="auto"/>
              <w:ind w:left="405" w:hanging="405"/>
              <w:contextualSpacing w:val="0"/>
              <w:rPr>
                <w:rFonts w:ascii="Calibri" w:hAnsi="Calibri" w:cs="Calibri"/>
                <w:szCs w:val="22"/>
                <w:lang w:eastAsia="pl-PL"/>
              </w:rPr>
            </w:pPr>
            <w:r w:rsidRPr="00AF3C81">
              <w:rPr>
                <w:rFonts w:ascii="Calibri" w:hAnsi="Calibri" w:cs="Calibri"/>
                <w:szCs w:val="22"/>
                <w:lang w:eastAsia="pl-PL"/>
              </w:rPr>
              <w:t>Umożliwiać dokonywania płatności  elektronicznych  autoryzując użytkownika za pomocą co najmniej technologii rozpoznawania twarzy;</w:t>
            </w:r>
          </w:p>
          <w:p w14:paraId="430555A2" w14:textId="77777777" w:rsidR="001F48DE" w:rsidRPr="00AF3C81" w:rsidRDefault="001F48DE" w:rsidP="00AF3C81">
            <w:pPr>
              <w:pStyle w:val="Akapitzlist"/>
              <w:numPr>
                <w:ilvl w:val="0"/>
                <w:numId w:val="108"/>
              </w:numPr>
              <w:spacing w:line="271" w:lineRule="auto"/>
              <w:ind w:left="405" w:hanging="405"/>
              <w:contextualSpacing w:val="0"/>
              <w:rPr>
                <w:rFonts w:ascii="Calibri" w:hAnsi="Calibri" w:cs="Calibri"/>
                <w:szCs w:val="22"/>
                <w:lang w:eastAsia="pl-PL"/>
              </w:rPr>
            </w:pPr>
            <w:r w:rsidRPr="00AF3C81">
              <w:rPr>
                <w:rFonts w:ascii="Calibri" w:hAnsi="Calibri" w:cs="Calibri"/>
                <w:szCs w:val="22"/>
                <w:lang w:eastAsia="pl-PL"/>
              </w:rPr>
              <w:t>Obsługiwać sieci komórkowe i bezprzewodowe:</w:t>
            </w:r>
          </w:p>
          <w:p w14:paraId="3EB30690" w14:textId="77777777" w:rsidR="001F48DE" w:rsidRPr="00AF3C81" w:rsidRDefault="001F48DE" w:rsidP="00AF3C81">
            <w:pPr>
              <w:pStyle w:val="Akapitzlist"/>
              <w:numPr>
                <w:ilvl w:val="0"/>
                <w:numId w:val="114"/>
              </w:numPr>
              <w:spacing w:line="271" w:lineRule="auto"/>
              <w:contextualSpacing w:val="0"/>
              <w:rPr>
                <w:rFonts w:ascii="Calibri" w:hAnsi="Calibri" w:cs="Calibri"/>
                <w:szCs w:val="22"/>
                <w:lang w:eastAsia="pl-PL"/>
              </w:rPr>
            </w:pPr>
            <w:r w:rsidRPr="00AF3C81">
              <w:rPr>
                <w:rFonts w:ascii="Calibri" w:hAnsi="Calibri" w:cs="Calibri"/>
                <w:szCs w:val="22"/>
                <w:lang w:eastAsia="pl-PL"/>
              </w:rPr>
              <w:t>poprawna obsługa sieci 5G,</w:t>
            </w:r>
          </w:p>
          <w:p w14:paraId="750F8C90" w14:textId="77777777" w:rsidR="001F48DE" w:rsidRPr="00AF3C81" w:rsidRDefault="001F48DE" w:rsidP="00AF3C81">
            <w:pPr>
              <w:pStyle w:val="Akapitzlist"/>
              <w:numPr>
                <w:ilvl w:val="0"/>
                <w:numId w:val="114"/>
              </w:numPr>
              <w:spacing w:line="271" w:lineRule="auto"/>
              <w:contextualSpacing w:val="0"/>
              <w:rPr>
                <w:rFonts w:ascii="Calibri" w:hAnsi="Calibri" w:cs="Calibri"/>
                <w:szCs w:val="22"/>
                <w:lang w:eastAsia="pl-PL"/>
              </w:rPr>
            </w:pPr>
            <w:r w:rsidRPr="00AF3C81">
              <w:rPr>
                <w:rFonts w:ascii="Calibri" w:hAnsi="Calibri" w:cs="Calibri"/>
                <w:szCs w:val="22"/>
                <w:lang w:eastAsia="pl-PL"/>
              </w:rPr>
              <w:t>poprawna obsługa Gigabit LTE z technologią 4x4 MIMO i LAA4,</w:t>
            </w:r>
          </w:p>
          <w:p w14:paraId="709070BD" w14:textId="77777777" w:rsidR="001F48DE" w:rsidRPr="00AF3C81" w:rsidRDefault="001F48DE" w:rsidP="00AF3C81">
            <w:pPr>
              <w:pStyle w:val="Akapitzlist"/>
              <w:numPr>
                <w:ilvl w:val="0"/>
                <w:numId w:val="114"/>
              </w:numPr>
              <w:spacing w:line="271" w:lineRule="auto"/>
              <w:contextualSpacing w:val="0"/>
              <w:rPr>
                <w:rFonts w:ascii="Calibri" w:hAnsi="Calibri" w:cs="Calibri"/>
                <w:szCs w:val="22"/>
                <w:lang w:eastAsia="pl-PL"/>
              </w:rPr>
            </w:pPr>
            <w:r w:rsidRPr="00AF3C81">
              <w:rPr>
                <w:rFonts w:ascii="Calibri" w:hAnsi="Calibri" w:cs="Calibri"/>
                <w:szCs w:val="22"/>
                <w:lang w:eastAsia="pl-PL"/>
              </w:rPr>
              <w:t>poprawna obsługa Wi</w:t>
            </w:r>
            <w:r w:rsidRPr="00AF3C81">
              <w:rPr>
                <w:rFonts w:ascii="Cambria Math" w:hAnsi="Cambria Math" w:cs="Cambria Math"/>
                <w:szCs w:val="22"/>
                <w:lang w:eastAsia="pl-PL"/>
              </w:rPr>
              <w:t>‑</w:t>
            </w:r>
            <w:r w:rsidRPr="00AF3C81">
              <w:rPr>
                <w:rFonts w:ascii="Calibri" w:hAnsi="Calibri" w:cs="Calibri"/>
                <w:szCs w:val="22"/>
                <w:lang w:eastAsia="pl-PL"/>
              </w:rPr>
              <w:t>Fi 6 (802.11ax) z technologią 2x2 MIMO,</w:t>
            </w:r>
          </w:p>
          <w:p w14:paraId="7041E962" w14:textId="77777777" w:rsidR="001F48DE" w:rsidRPr="00AF3C81" w:rsidRDefault="001F48DE" w:rsidP="00AF3C81">
            <w:pPr>
              <w:pStyle w:val="Akapitzlist"/>
              <w:numPr>
                <w:ilvl w:val="0"/>
                <w:numId w:val="114"/>
              </w:numPr>
              <w:spacing w:line="271" w:lineRule="auto"/>
              <w:contextualSpacing w:val="0"/>
              <w:rPr>
                <w:rFonts w:ascii="Calibri" w:hAnsi="Calibri" w:cs="Calibri"/>
                <w:szCs w:val="22"/>
                <w:lang w:eastAsia="pl-PL"/>
              </w:rPr>
            </w:pPr>
            <w:r w:rsidRPr="00AF3C81">
              <w:rPr>
                <w:rFonts w:ascii="Calibri" w:hAnsi="Calibri" w:cs="Calibri"/>
                <w:szCs w:val="22"/>
                <w:lang w:eastAsia="pl-PL"/>
              </w:rPr>
              <w:t>poprawna obsługa Bluetooth 5.0,</w:t>
            </w:r>
          </w:p>
          <w:p w14:paraId="2BA35601" w14:textId="77777777" w:rsidR="001F48DE" w:rsidRPr="00AF3C81" w:rsidRDefault="001F48DE" w:rsidP="00AF3C81">
            <w:pPr>
              <w:pStyle w:val="Akapitzlist"/>
              <w:numPr>
                <w:ilvl w:val="0"/>
                <w:numId w:val="114"/>
              </w:numPr>
              <w:spacing w:line="271" w:lineRule="auto"/>
              <w:contextualSpacing w:val="0"/>
              <w:rPr>
                <w:rFonts w:ascii="Calibri" w:hAnsi="Calibri" w:cs="Calibri"/>
                <w:szCs w:val="22"/>
                <w:lang w:eastAsia="pl-PL"/>
              </w:rPr>
            </w:pPr>
            <w:r w:rsidRPr="00AF3C81">
              <w:rPr>
                <w:rFonts w:ascii="Calibri" w:hAnsi="Calibri" w:cs="Calibri"/>
                <w:szCs w:val="22"/>
                <w:lang w:eastAsia="pl-PL"/>
              </w:rPr>
              <w:t>poprawna obsługa NFC z funkcją czytnika,</w:t>
            </w:r>
          </w:p>
          <w:p w14:paraId="34273284" w14:textId="77777777" w:rsidR="001F48DE" w:rsidRPr="00AF3C81" w:rsidRDefault="001F48DE" w:rsidP="00AF3C81">
            <w:pPr>
              <w:pStyle w:val="Akapitzlist"/>
              <w:numPr>
                <w:ilvl w:val="0"/>
                <w:numId w:val="114"/>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poprawna obsługa 5G NR, </w:t>
            </w:r>
          </w:p>
          <w:p w14:paraId="5EC9B6BC" w14:textId="77777777" w:rsidR="001F48DE" w:rsidRPr="00AF3C81" w:rsidRDefault="001F48DE" w:rsidP="00AF3C81">
            <w:pPr>
              <w:pStyle w:val="Akapitzlist"/>
              <w:numPr>
                <w:ilvl w:val="0"/>
                <w:numId w:val="114"/>
              </w:numPr>
              <w:spacing w:line="271" w:lineRule="auto"/>
              <w:contextualSpacing w:val="0"/>
              <w:rPr>
                <w:rFonts w:ascii="Calibri" w:hAnsi="Calibri" w:cs="Calibri"/>
                <w:szCs w:val="22"/>
                <w:lang w:eastAsia="pl-PL"/>
              </w:rPr>
            </w:pPr>
            <w:r w:rsidRPr="00AF3C81">
              <w:rPr>
                <w:rFonts w:ascii="Calibri" w:hAnsi="Calibri" w:cs="Calibri"/>
                <w:szCs w:val="22"/>
                <w:lang w:eastAsia="pl-PL"/>
              </w:rPr>
              <w:t>poprawna obsługa FDD</w:t>
            </w:r>
            <w:r w:rsidRPr="00AF3C81">
              <w:rPr>
                <w:rFonts w:ascii="Cambria Math" w:hAnsi="Cambria Math" w:cs="Cambria Math"/>
                <w:szCs w:val="22"/>
                <w:lang w:eastAsia="pl-PL"/>
              </w:rPr>
              <w:t>‑</w:t>
            </w:r>
            <w:r w:rsidRPr="00AF3C81">
              <w:rPr>
                <w:rFonts w:ascii="Calibri" w:hAnsi="Calibri" w:cs="Calibri"/>
                <w:szCs w:val="22"/>
                <w:lang w:eastAsia="pl-PL"/>
              </w:rPr>
              <w:t xml:space="preserve">LTE, </w:t>
            </w:r>
          </w:p>
          <w:p w14:paraId="7B7440C1" w14:textId="77777777" w:rsidR="001F48DE" w:rsidRPr="00AF3C81" w:rsidRDefault="001F48DE" w:rsidP="00AF3C81">
            <w:pPr>
              <w:pStyle w:val="Akapitzlist"/>
              <w:numPr>
                <w:ilvl w:val="0"/>
                <w:numId w:val="114"/>
              </w:numPr>
              <w:spacing w:line="271" w:lineRule="auto"/>
              <w:contextualSpacing w:val="0"/>
              <w:rPr>
                <w:rFonts w:ascii="Calibri" w:hAnsi="Calibri" w:cs="Calibri"/>
                <w:szCs w:val="22"/>
                <w:lang w:eastAsia="pl-PL"/>
              </w:rPr>
            </w:pPr>
            <w:r w:rsidRPr="00AF3C81">
              <w:rPr>
                <w:rFonts w:ascii="Calibri" w:hAnsi="Calibri" w:cs="Calibri"/>
                <w:szCs w:val="22"/>
                <w:lang w:eastAsia="pl-PL"/>
              </w:rPr>
              <w:t>poprawna obsługa TD</w:t>
            </w:r>
            <w:r w:rsidRPr="00AF3C81">
              <w:rPr>
                <w:rFonts w:ascii="Cambria Math" w:hAnsi="Cambria Math" w:cs="Cambria Math"/>
                <w:szCs w:val="22"/>
                <w:lang w:eastAsia="pl-PL"/>
              </w:rPr>
              <w:t>‑</w:t>
            </w:r>
            <w:r w:rsidRPr="00AF3C81">
              <w:rPr>
                <w:rFonts w:ascii="Calibri" w:hAnsi="Calibri" w:cs="Calibri"/>
                <w:szCs w:val="22"/>
                <w:lang w:eastAsia="pl-PL"/>
              </w:rPr>
              <w:t>LTE,</w:t>
            </w:r>
          </w:p>
          <w:p w14:paraId="35E532FC" w14:textId="77777777" w:rsidR="001F48DE" w:rsidRPr="00AF3C81" w:rsidRDefault="001F48DE" w:rsidP="00AF3C81">
            <w:pPr>
              <w:pStyle w:val="Akapitzlist"/>
              <w:numPr>
                <w:ilvl w:val="0"/>
                <w:numId w:val="114"/>
              </w:numPr>
              <w:spacing w:line="271" w:lineRule="auto"/>
              <w:contextualSpacing w:val="0"/>
              <w:rPr>
                <w:rFonts w:ascii="Calibri" w:hAnsi="Calibri" w:cs="Calibri"/>
                <w:szCs w:val="22"/>
                <w:lang w:eastAsia="pl-PL"/>
              </w:rPr>
            </w:pPr>
            <w:r w:rsidRPr="00AF3C81">
              <w:rPr>
                <w:rFonts w:ascii="Calibri" w:hAnsi="Calibri" w:cs="Calibri"/>
                <w:szCs w:val="22"/>
                <w:lang w:eastAsia="pl-PL"/>
              </w:rPr>
              <w:t>poprawna obsługa UMTS/HSPA+/DC</w:t>
            </w:r>
            <w:r w:rsidRPr="00AF3C81">
              <w:rPr>
                <w:rFonts w:ascii="Cambria Math" w:hAnsi="Cambria Math" w:cs="Cambria Math"/>
                <w:szCs w:val="22"/>
                <w:lang w:eastAsia="pl-PL"/>
              </w:rPr>
              <w:t>‑</w:t>
            </w:r>
            <w:r w:rsidRPr="00AF3C81">
              <w:rPr>
                <w:rFonts w:ascii="Calibri" w:hAnsi="Calibri" w:cs="Calibri"/>
                <w:szCs w:val="22"/>
                <w:lang w:eastAsia="pl-PL"/>
              </w:rPr>
              <w:t xml:space="preserve">HSDPA, </w:t>
            </w:r>
          </w:p>
          <w:p w14:paraId="34E1C597" w14:textId="77777777" w:rsidR="001F48DE" w:rsidRPr="00AF3C81" w:rsidRDefault="001F48DE" w:rsidP="00AF3C81">
            <w:pPr>
              <w:pStyle w:val="Akapitzlist"/>
              <w:numPr>
                <w:ilvl w:val="0"/>
                <w:numId w:val="114"/>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poprawna obsługa GSM/EDGE; </w:t>
            </w:r>
          </w:p>
          <w:p w14:paraId="5465F5BD" w14:textId="77777777" w:rsidR="001F48DE" w:rsidRPr="00AF3C81" w:rsidRDefault="001F48DE" w:rsidP="00AF3C81">
            <w:pPr>
              <w:pStyle w:val="Akapitzlist"/>
              <w:numPr>
                <w:ilvl w:val="0"/>
                <w:numId w:val="108"/>
              </w:numPr>
              <w:spacing w:line="271" w:lineRule="auto"/>
              <w:ind w:left="405" w:hanging="425"/>
              <w:contextualSpacing w:val="0"/>
              <w:rPr>
                <w:rFonts w:ascii="Calibri" w:hAnsi="Calibri" w:cs="Calibri"/>
                <w:szCs w:val="22"/>
                <w:lang w:eastAsia="pl-PL"/>
              </w:rPr>
            </w:pPr>
            <w:r w:rsidRPr="00AF3C81">
              <w:rPr>
                <w:rFonts w:ascii="Calibri" w:hAnsi="Calibri" w:cs="Calibri"/>
                <w:szCs w:val="22"/>
                <w:lang w:eastAsia="pl-PL"/>
              </w:rPr>
              <w:t>Poprawnie obsługiwać systemy lokalizacji:</w:t>
            </w:r>
          </w:p>
          <w:p w14:paraId="6691433A" w14:textId="77777777" w:rsidR="001F48DE" w:rsidRPr="00AF3C81" w:rsidRDefault="001F48DE" w:rsidP="00AF3C81">
            <w:pPr>
              <w:pStyle w:val="Akapitzlist"/>
              <w:numPr>
                <w:ilvl w:val="0"/>
                <w:numId w:val="115"/>
              </w:numPr>
              <w:spacing w:line="271" w:lineRule="auto"/>
              <w:contextualSpacing w:val="0"/>
              <w:rPr>
                <w:rFonts w:ascii="Calibri" w:hAnsi="Calibri" w:cs="Calibri"/>
                <w:szCs w:val="22"/>
                <w:lang w:eastAsia="pl-PL"/>
              </w:rPr>
            </w:pPr>
            <w:r w:rsidRPr="00AF3C81">
              <w:rPr>
                <w:rFonts w:ascii="Calibri" w:hAnsi="Calibri" w:cs="Calibri"/>
                <w:szCs w:val="22"/>
                <w:lang w:eastAsia="pl-PL"/>
              </w:rPr>
              <w:t>wbudowany GPS, GLONASS, Galileo, QZSS i BeiDou,</w:t>
            </w:r>
          </w:p>
          <w:p w14:paraId="6DCCF3AA" w14:textId="77777777" w:rsidR="001F48DE" w:rsidRPr="00AF3C81" w:rsidRDefault="001F48DE" w:rsidP="00AF3C81">
            <w:pPr>
              <w:pStyle w:val="Akapitzlist"/>
              <w:numPr>
                <w:ilvl w:val="0"/>
                <w:numId w:val="115"/>
              </w:numPr>
              <w:spacing w:line="271" w:lineRule="auto"/>
              <w:contextualSpacing w:val="0"/>
              <w:rPr>
                <w:rFonts w:ascii="Calibri" w:hAnsi="Calibri" w:cs="Calibri"/>
                <w:szCs w:val="22"/>
                <w:lang w:eastAsia="pl-PL"/>
              </w:rPr>
            </w:pPr>
            <w:r w:rsidRPr="00AF3C81">
              <w:rPr>
                <w:rFonts w:ascii="Calibri" w:hAnsi="Calibri" w:cs="Calibri"/>
                <w:szCs w:val="22"/>
                <w:lang w:eastAsia="pl-PL"/>
              </w:rPr>
              <w:t>kompas cyfrowy,</w:t>
            </w:r>
          </w:p>
          <w:p w14:paraId="6AACBAAA" w14:textId="77777777" w:rsidR="001F48DE" w:rsidRPr="00AF3C81" w:rsidRDefault="001F48DE" w:rsidP="00AF3C81">
            <w:pPr>
              <w:pStyle w:val="Akapitzlist"/>
              <w:numPr>
                <w:ilvl w:val="0"/>
                <w:numId w:val="115"/>
              </w:numPr>
              <w:spacing w:line="271" w:lineRule="auto"/>
              <w:contextualSpacing w:val="0"/>
              <w:rPr>
                <w:rFonts w:ascii="Calibri" w:hAnsi="Calibri" w:cs="Calibri"/>
                <w:szCs w:val="22"/>
                <w:lang w:eastAsia="pl-PL"/>
              </w:rPr>
            </w:pPr>
            <w:r w:rsidRPr="00AF3C81">
              <w:rPr>
                <w:rFonts w:ascii="Calibri" w:hAnsi="Calibri" w:cs="Calibri"/>
                <w:szCs w:val="22"/>
                <w:lang w:eastAsia="pl-PL"/>
              </w:rPr>
              <w:t>Wi</w:t>
            </w:r>
            <w:r w:rsidRPr="00AF3C81">
              <w:rPr>
                <w:rFonts w:ascii="Cambria Math" w:hAnsi="Cambria Math" w:cs="Cambria Math"/>
                <w:szCs w:val="22"/>
                <w:lang w:eastAsia="pl-PL"/>
              </w:rPr>
              <w:t>‑</w:t>
            </w:r>
            <w:r w:rsidRPr="00AF3C81">
              <w:rPr>
                <w:rFonts w:ascii="Calibri" w:hAnsi="Calibri" w:cs="Calibri"/>
                <w:szCs w:val="22"/>
                <w:lang w:eastAsia="pl-PL"/>
              </w:rPr>
              <w:t>Fi,</w:t>
            </w:r>
          </w:p>
          <w:p w14:paraId="7F81F9F9" w14:textId="77777777" w:rsidR="001F48DE" w:rsidRPr="00AF3C81" w:rsidRDefault="001F48DE" w:rsidP="00AF3C81">
            <w:pPr>
              <w:pStyle w:val="Akapitzlist"/>
              <w:numPr>
                <w:ilvl w:val="0"/>
                <w:numId w:val="115"/>
              </w:numPr>
              <w:spacing w:line="271" w:lineRule="auto"/>
              <w:contextualSpacing w:val="0"/>
              <w:rPr>
                <w:rFonts w:ascii="Calibri" w:hAnsi="Calibri" w:cs="Calibri"/>
                <w:szCs w:val="22"/>
                <w:lang w:eastAsia="pl-PL"/>
              </w:rPr>
            </w:pPr>
            <w:r w:rsidRPr="00AF3C81">
              <w:rPr>
                <w:rFonts w:ascii="Calibri" w:hAnsi="Calibri" w:cs="Calibri"/>
                <w:szCs w:val="22"/>
                <w:lang w:eastAsia="pl-PL"/>
              </w:rPr>
              <w:t>łączność komórkowa,</w:t>
            </w:r>
          </w:p>
          <w:p w14:paraId="385FCD14" w14:textId="77777777" w:rsidR="001F48DE" w:rsidRPr="00AF3C81" w:rsidRDefault="001F48DE" w:rsidP="00AF3C81">
            <w:pPr>
              <w:pStyle w:val="Akapitzlist"/>
              <w:numPr>
                <w:ilvl w:val="0"/>
                <w:numId w:val="115"/>
              </w:numPr>
              <w:spacing w:line="271" w:lineRule="auto"/>
              <w:contextualSpacing w:val="0"/>
              <w:rPr>
                <w:rFonts w:ascii="Calibri" w:hAnsi="Calibri" w:cs="Calibri"/>
                <w:szCs w:val="22"/>
                <w:lang w:eastAsia="pl-PL"/>
              </w:rPr>
            </w:pPr>
            <w:r w:rsidRPr="00AF3C81">
              <w:rPr>
                <w:rFonts w:ascii="Calibri" w:hAnsi="Calibri" w:cs="Calibri"/>
                <w:szCs w:val="22"/>
                <w:lang w:eastAsia="pl-PL"/>
              </w:rPr>
              <w:t>mikrolokalizacja iBeacon;</w:t>
            </w:r>
          </w:p>
          <w:p w14:paraId="4E4B496A" w14:textId="77777777" w:rsidR="001F48DE" w:rsidRPr="00AF3C81" w:rsidRDefault="001F48DE" w:rsidP="00AF3C81">
            <w:pPr>
              <w:pStyle w:val="Akapitzlist"/>
              <w:numPr>
                <w:ilvl w:val="0"/>
                <w:numId w:val="108"/>
              </w:numPr>
              <w:spacing w:line="271" w:lineRule="auto"/>
              <w:ind w:left="405" w:hanging="405"/>
              <w:contextualSpacing w:val="0"/>
              <w:rPr>
                <w:rFonts w:ascii="Calibri" w:hAnsi="Calibri" w:cs="Calibri"/>
                <w:szCs w:val="22"/>
                <w:lang w:eastAsia="pl-PL"/>
              </w:rPr>
            </w:pPr>
            <w:r w:rsidRPr="00AF3C81">
              <w:rPr>
                <w:rFonts w:ascii="Calibri" w:hAnsi="Calibri" w:cs="Calibri"/>
                <w:szCs w:val="22"/>
                <w:lang w:eastAsia="pl-PL"/>
              </w:rPr>
              <w:t>Poprawnie obsługiwać rozmowy wideo w rozdzielczości HD (1080p) w sieci 5G i Wi-Fi;</w:t>
            </w:r>
          </w:p>
          <w:p w14:paraId="394C367C" w14:textId="77777777" w:rsidR="001F48DE" w:rsidRPr="00AF3C81" w:rsidRDefault="001F48DE" w:rsidP="00AF3C81">
            <w:pPr>
              <w:pStyle w:val="Akapitzlist"/>
              <w:numPr>
                <w:ilvl w:val="0"/>
                <w:numId w:val="108"/>
              </w:numPr>
              <w:spacing w:line="271" w:lineRule="auto"/>
              <w:ind w:left="405" w:hanging="405"/>
              <w:contextualSpacing w:val="0"/>
              <w:rPr>
                <w:rFonts w:ascii="Calibri" w:hAnsi="Calibri" w:cs="Calibri"/>
                <w:szCs w:val="22"/>
                <w:lang w:eastAsia="pl-PL"/>
              </w:rPr>
            </w:pPr>
            <w:r w:rsidRPr="00AF3C81">
              <w:rPr>
                <w:rFonts w:ascii="Calibri" w:hAnsi="Calibri" w:cs="Calibri"/>
                <w:szCs w:val="22"/>
                <w:lang w:eastAsia="pl-PL"/>
              </w:rPr>
              <w:t>Poprawnie obsługiwać rozmowy audio w standardzie:</w:t>
            </w:r>
          </w:p>
          <w:p w14:paraId="3BD2F7C2" w14:textId="77777777" w:rsidR="001F48DE" w:rsidRPr="00AF3C81" w:rsidRDefault="001F48DE" w:rsidP="00AF3C81">
            <w:pPr>
              <w:pStyle w:val="Akapitzlist"/>
              <w:numPr>
                <w:ilvl w:val="0"/>
                <w:numId w:val="152"/>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Voice over LTE (VoLTE), </w:t>
            </w:r>
          </w:p>
          <w:p w14:paraId="2777969C" w14:textId="77777777" w:rsidR="001F48DE" w:rsidRPr="00AF3C81" w:rsidRDefault="001F48DE" w:rsidP="00AF3C81">
            <w:pPr>
              <w:pStyle w:val="Akapitzlist"/>
              <w:numPr>
                <w:ilvl w:val="0"/>
                <w:numId w:val="152"/>
              </w:numPr>
              <w:spacing w:line="271" w:lineRule="auto"/>
              <w:contextualSpacing w:val="0"/>
              <w:rPr>
                <w:rFonts w:ascii="Calibri" w:hAnsi="Calibri" w:cs="Calibri"/>
                <w:szCs w:val="22"/>
                <w:lang w:eastAsia="pl-PL"/>
              </w:rPr>
            </w:pPr>
            <w:r w:rsidRPr="00AF3C81">
              <w:rPr>
                <w:rFonts w:ascii="Calibri" w:hAnsi="Calibri" w:cs="Calibri"/>
                <w:szCs w:val="22"/>
                <w:lang w:eastAsia="pl-PL"/>
              </w:rPr>
              <w:t>Voice over WiFi;</w:t>
            </w:r>
          </w:p>
          <w:p w14:paraId="31D99CF0" w14:textId="77777777" w:rsidR="001F48DE" w:rsidRPr="00AF3C81" w:rsidRDefault="001F48DE" w:rsidP="00AF3C81">
            <w:pPr>
              <w:pStyle w:val="Akapitzlist"/>
              <w:numPr>
                <w:ilvl w:val="0"/>
                <w:numId w:val="108"/>
              </w:numPr>
              <w:spacing w:line="271" w:lineRule="auto"/>
              <w:ind w:left="405" w:hanging="405"/>
              <w:contextualSpacing w:val="0"/>
              <w:rPr>
                <w:rFonts w:ascii="Calibri" w:hAnsi="Calibri" w:cs="Calibri"/>
                <w:szCs w:val="22"/>
                <w:lang w:eastAsia="pl-PL"/>
              </w:rPr>
            </w:pPr>
            <w:r w:rsidRPr="00AF3C81">
              <w:rPr>
                <w:rFonts w:ascii="Calibri" w:hAnsi="Calibri" w:cs="Calibri"/>
                <w:szCs w:val="22"/>
                <w:lang w:eastAsia="pl-PL"/>
              </w:rPr>
              <w:t>Poprawne odtwarzanie audio</w:t>
            </w:r>
          </w:p>
          <w:p w14:paraId="04667ADC" w14:textId="77777777" w:rsidR="001F48DE" w:rsidRPr="00AF3C81" w:rsidRDefault="001F48DE" w:rsidP="00AF3C81">
            <w:pPr>
              <w:pStyle w:val="Akapitzlist"/>
              <w:numPr>
                <w:ilvl w:val="0"/>
                <w:numId w:val="116"/>
              </w:numPr>
              <w:spacing w:line="271" w:lineRule="auto"/>
              <w:contextualSpacing w:val="0"/>
              <w:rPr>
                <w:rFonts w:ascii="Calibri" w:hAnsi="Calibri" w:cs="Calibri"/>
                <w:szCs w:val="22"/>
                <w:lang w:eastAsia="pl-PL"/>
              </w:rPr>
            </w:pPr>
            <w:r w:rsidRPr="00AF3C81">
              <w:rPr>
                <w:rFonts w:ascii="Calibri" w:hAnsi="Calibri" w:cs="Calibri"/>
                <w:szCs w:val="22"/>
                <w:lang w:eastAsia="pl-PL"/>
              </w:rPr>
              <w:t>poprawna obsługa plików audio:</w:t>
            </w:r>
          </w:p>
          <w:p w14:paraId="6A83EAF7" w14:textId="77777777" w:rsidR="001F48DE" w:rsidRPr="00AF3C81" w:rsidRDefault="001F48DE" w:rsidP="00AF3C81">
            <w:pPr>
              <w:pStyle w:val="Akapitzlist"/>
              <w:numPr>
                <w:ilvl w:val="0"/>
                <w:numId w:val="153"/>
              </w:numPr>
              <w:spacing w:line="271" w:lineRule="auto"/>
              <w:contextualSpacing w:val="0"/>
              <w:rPr>
                <w:rFonts w:ascii="Calibri" w:hAnsi="Calibri" w:cs="Calibri"/>
                <w:szCs w:val="22"/>
                <w:lang w:eastAsia="pl-PL"/>
              </w:rPr>
            </w:pPr>
            <w:r w:rsidRPr="00AF3C81">
              <w:rPr>
                <w:rFonts w:ascii="Calibri" w:hAnsi="Calibri" w:cs="Calibri"/>
                <w:szCs w:val="22"/>
                <w:lang w:eastAsia="pl-PL"/>
              </w:rPr>
              <w:t>AAC</w:t>
            </w:r>
            <w:r w:rsidRPr="00AF3C81">
              <w:rPr>
                <w:rFonts w:ascii="Cambria Math" w:hAnsi="Cambria Math" w:cs="Cambria Math"/>
                <w:szCs w:val="22"/>
                <w:lang w:eastAsia="pl-PL"/>
              </w:rPr>
              <w:t>‑</w:t>
            </w:r>
            <w:r w:rsidRPr="00AF3C81">
              <w:rPr>
                <w:rFonts w:ascii="Calibri" w:hAnsi="Calibri" w:cs="Calibri"/>
                <w:szCs w:val="22"/>
                <w:lang w:eastAsia="pl-PL"/>
              </w:rPr>
              <w:t xml:space="preserve">LC, </w:t>
            </w:r>
          </w:p>
          <w:p w14:paraId="61D9E38A" w14:textId="77777777" w:rsidR="001F48DE" w:rsidRPr="00AF3C81" w:rsidRDefault="001F48DE" w:rsidP="00AF3C81">
            <w:pPr>
              <w:pStyle w:val="Akapitzlist"/>
              <w:numPr>
                <w:ilvl w:val="0"/>
                <w:numId w:val="153"/>
              </w:numPr>
              <w:spacing w:line="271" w:lineRule="auto"/>
              <w:contextualSpacing w:val="0"/>
              <w:rPr>
                <w:rFonts w:ascii="Calibri" w:hAnsi="Calibri" w:cs="Calibri"/>
                <w:szCs w:val="22"/>
                <w:lang w:eastAsia="pl-PL"/>
              </w:rPr>
            </w:pPr>
            <w:r w:rsidRPr="00AF3C81">
              <w:rPr>
                <w:rFonts w:ascii="Calibri" w:hAnsi="Calibri" w:cs="Calibri"/>
                <w:szCs w:val="22"/>
                <w:lang w:eastAsia="pl-PL"/>
              </w:rPr>
              <w:t>HE</w:t>
            </w:r>
            <w:r w:rsidRPr="00AF3C81">
              <w:rPr>
                <w:rFonts w:ascii="Cambria Math" w:hAnsi="Cambria Math" w:cs="Cambria Math"/>
                <w:szCs w:val="22"/>
                <w:lang w:eastAsia="pl-PL"/>
              </w:rPr>
              <w:t>‑</w:t>
            </w:r>
            <w:r w:rsidRPr="00AF3C81">
              <w:rPr>
                <w:rFonts w:ascii="Calibri" w:hAnsi="Calibri" w:cs="Calibri"/>
                <w:szCs w:val="22"/>
                <w:lang w:eastAsia="pl-PL"/>
              </w:rPr>
              <w:t xml:space="preserve">AAC, </w:t>
            </w:r>
          </w:p>
          <w:p w14:paraId="7EFB0EDA" w14:textId="77777777" w:rsidR="001F48DE" w:rsidRPr="00AF3C81" w:rsidRDefault="001F48DE" w:rsidP="00AF3C81">
            <w:pPr>
              <w:pStyle w:val="Akapitzlist"/>
              <w:numPr>
                <w:ilvl w:val="0"/>
                <w:numId w:val="153"/>
              </w:numPr>
              <w:spacing w:line="271" w:lineRule="auto"/>
              <w:contextualSpacing w:val="0"/>
              <w:rPr>
                <w:rFonts w:ascii="Calibri" w:hAnsi="Calibri" w:cs="Calibri"/>
                <w:szCs w:val="22"/>
                <w:lang w:eastAsia="pl-PL"/>
              </w:rPr>
            </w:pPr>
            <w:r w:rsidRPr="00AF3C81">
              <w:rPr>
                <w:rFonts w:ascii="Calibri" w:hAnsi="Calibri" w:cs="Calibri"/>
                <w:szCs w:val="22"/>
                <w:lang w:eastAsia="pl-PL"/>
              </w:rPr>
              <w:t>HE</w:t>
            </w:r>
            <w:r w:rsidRPr="00AF3C81">
              <w:rPr>
                <w:rFonts w:ascii="Cambria Math" w:hAnsi="Cambria Math" w:cs="Cambria Math"/>
                <w:szCs w:val="22"/>
                <w:lang w:eastAsia="pl-PL"/>
              </w:rPr>
              <w:t>‑</w:t>
            </w:r>
            <w:r w:rsidRPr="00AF3C81">
              <w:rPr>
                <w:rFonts w:ascii="Calibri" w:hAnsi="Calibri" w:cs="Calibri"/>
                <w:szCs w:val="22"/>
                <w:lang w:eastAsia="pl-PL"/>
              </w:rPr>
              <w:t xml:space="preserve">AAC v2, </w:t>
            </w:r>
          </w:p>
          <w:p w14:paraId="0075CCB7" w14:textId="77777777" w:rsidR="001F48DE" w:rsidRPr="00AF3C81" w:rsidRDefault="001F48DE" w:rsidP="00AF3C81">
            <w:pPr>
              <w:pStyle w:val="Akapitzlist"/>
              <w:numPr>
                <w:ilvl w:val="0"/>
                <w:numId w:val="153"/>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Protected AAC, </w:t>
            </w:r>
          </w:p>
          <w:p w14:paraId="423B4459" w14:textId="77777777" w:rsidR="001F48DE" w:rsidRPr="00AF3C81" w:rsidRDefault="001F48DE" w:rsidP="00AF3C81">
            <w:pPr>
              <w:pStyle w:val="Akapitzlist"/>
              <w:numPr>
                <w:ilvl w:val="0"/>
                <w:numId w:val="153"/>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MP3, </w:t>
            </w:r>
          </w:p>
          <w:p w14:paraId="76B9E930" w14:textId="77777777" w:rsidR="001F48DE" w:rsidRPr="00AF3C81" w:rsidRDefault="001F48DE" w:rsidP="00AF3C81">
            <w:pPr>
              <w:pStyle w:val="Akapitzlist"/>
              <w:numPr>
                <w:ilvl w:val="0"/>
                <w:numId w:val="153"/>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Linear PCM, </w:t>
            </w:r>
          </w:p>
          <w:p w14:paraId="5533E074" w14:textId="77777777" w:rsidR="001F48DE" w:rsidRPr="00AF3C81" w:rsidRDefault="001F48DE" w:rsidP="00AF3C81">
            <w:pPr>
              <w:pStyle w:val="Akapitzlist"/>
              <w:numPr>
                <w:ilvl w:val="0"/>
                <w:numId w:val="153"/>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Apple Lossless, </w:t>
            </w:r>
          </w:p>
          <w:p w14:paraId="4236B275" w14:textId="77777777" w:rsidR="001F48DE" w:rsidRPr="00AF3C81" w:rsidRDefault="001F48DE" w:rsidP="00AF3C81">
            <w:pPr>
              <w:pStyle w:val="Akapitzlist"/>
              <w:numPr>
                <w:ilvl w:val="0"/>
                <w:numId w:val="153"/>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FLAC, </w:t>
            </w:r>
          </w:p>
          <w:p w14:paraId="4769170F" w14:textId="77777777" w:rsidR="001F48DE" w:rsidRPr="00AF3C81" w:rsidRDefault="001F48DE" w:rsidP="00AF3C81">
            <w:pPr>
              <w:pStyle w:val="Akapitzlist"/>
              <w:numPr>
                <w:ilvl w:val="0"/>
                <w:numId w:val="153"/>
              </w:numPr>
              <w:spacing w:line="271" w:lineRule="auto"/>
              <w:contextualSpacing w:val="0"/>
              <w:rPr>
                <w:rFonts w:ascii="Calibri" w:hAnsi="Calibri" w:cs="Calibri"/>
                <w:szCs w:val="22"/>
                <w:lang w:eastAsia="pl-PL"/>
              </w:rPr>
            </w:pPr>
            <w:r w:rsidRPr="00AF3C81">
              <w:rPr>
                <w:rFonts w:ascii="Calibri" w:hAnsi="Calibri" w:cs="Calibri"/>
                <w:szCs w:val="22"/>
                <w:lang w:eastAsia="pl-PL"/>
              </w:rPr>
              <w:t>Dolby Digital (AC</w:t>
            </w:r>
            <w:r w:rsidRPr="00AF3C81">
              <w:rPr>
                <w:rFonts w:ascii="Cambria Math" w:hAnsi="Cambria Math" w:cs="Cambria Math"/>
                <w:szCs w:val="22"/>
                <w:lang w:eastAsia="pl-PL"/>
              </w:rPr>
              <w:t>‑</w:t>
            </w:r>
            <w:r w:rsidRPr="00AF3C81">
              <w:rPr>
                <w:rFonts w:ascii="Calibri" w:hAnsi="Calibri" w:cs="Calibri"/>
                <w:szCs w:val="22"/>
                <w:lang w:eastAsia="pl-PL"/>
              </w:rPr>
              <w:t xml:space="preserve">3), </w:t>
            </w:r>
          </w:p>
          <w:p w14:paraId="25A66B26" w14:textId="77777777" w:rsidR="001F48DE" w:rsidRPr="00AF3C81" w:rsidRDefault="001F48DE" w:rsidP="00AF3C81">
            <w:pPr>
              <w:pStyle w:val="Akapitzlist"/>
              <w:numPr>
                <w:ilvl w:val="0"/>
                <w:numId w:val="153"/>
              </w:numPr>
              <w:spacing w:line="271" w:lineRule="auto"/>
              <w:contextualSpacing w:val="0"/>
              <w:rPr>
                <w:rFonts w:ascii="Calibri" w:hAnsi="Calibri" w:cs="Calibri"/>
                <w:szCs w:val="22"/>
                <w:lang w:val="en-US" w:eastAsia="pl-PL"/>
              </w:rPr>
            </w:pPr>
            <w:r w:rsidRPr="00AF3C81">
              <w:rPr>
                <w:rFonts w:ascii="Calibri" w:hAnsi="Calibri" w:cs="Calibri"/>
                <w:szCs w:val="22"/>
                <w:lang w:val="en-US" w:eastAsia="pl-PL"/>
              </w:rPr>
              <w:t>Dolby Digital Plus (E</w:t>
            </w:r>
            <w:r w:rsidRPr="00AF3C81">
              <w:rPr>
                <w:rFonts w:ascii="Cambria Math" w:hAnsi="Cambria Math" w:cs="Cambria Math"/>
                <w:szCs w:val="22"/>
                <w:lang w:val="en-US" w:eastAsia="pl-PL"/>
              </w:rPr>
              <w:t>‑</w:t>
            </w:r>
            <w:r w:rsidRPr="00AF3C81">
              <w:rPr>
                <w:rFonts w:ascii="Calibri" w:hAnsi="Calibri" w:cs="Calibri"/>
                <w:szCs w:val="22"/>
                <w:lang w:val="en-US" w:eastAsia="pl-PL"/>
              </w:rPr>
              <w:t>AC</w:t>
            </w:r>
            <w:r w:rsidRPr="00AF3C81">
              <w:rPr>
                <w:rFonts w:ascii="Cambria Math" w:hAnsi="Cambria Math" w:cs="Cambria Math"/>
                <w:szCs w:val="22"/>
                <w:lang w:val="en-US" w:eastAsia="pl-PL"/>
              </w:rPr>
              <w:t>‑</w:t>
            </w:r>
            <w:r w:rsidRPr="00AF3C81">
              <w:rPr>
                <w:rFonts w:ascii="Calibri" w:hAnsi="Calibri" w:cs="Calibri"/>
                <w:szCs w:val="22"/>
                <w:lang w:val="en-US" w:eastAsia="pl-PL"/>
              </w:rPr>
              <w:t xml:space="preserve">3), </w:t>
            </w:r>
          </w:p>
          <w:p w14:paraId="7C695C54" w14:textId="77777777" w:rsidR="001F48DE" w:rsidRPr="00AF3C81" w:rsidRDefault="001F48DE" w:rsidP="00AF3C81">
            <w:pPr>
              <w:pStyle w:val="Akapitzlist"/>
              <w:numPr>
                <w:ilvl w:val="0"/>
                <w:numId w:val="153"/>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Dolby Atmos, </w:t>
            </w:r>
          </w:p>
          <w:p w14:paraId="71080650" w14:textId="77777777" w:rsidR="001F48DE" w:rsidRPr="00AF3C81" w:rsidRDefault="001F48DE" w:rsidP="00AF3C81">
            <w:pPr>
              <w:pStyle w:val="Akapitzlist"/>
              <w:numPr>
                <w:ilvl w:val="0"/>
                <w:numId w:val="153"/>
              </w:numPr>
              <w:spacing w:line="271" w:lineRule="auto"/>
              <w:contextualSpacing w:val="0"/>
              <w:rPr>
                <w:rFonts w:ascii="Calibri" w:hAnsi="Calibri" w:cs="Calibri"/>
                <w:szCs w:val="22"/>
                <w:lang w:val="en-US" w:eastAsia="pl-PL"/>
              </w:rPr>
            </w:pPr>
            <w:r w:rsidRPr="00AF3C81">
              <w:rPr>
                <w:rFonts w:ascii="Calibri" w:hAnsi="Calibri" w:cs="Calibri"/>
                <w:szCs w:val="22"/>
                <w:lang w:val="en-US" w:eastAsia="pl-PL"/>
              </w:rPr>
              <w:t>Audible (formaty 2, 3 i 4, Audible Enhanced Audio, AAX i AAX+),</w:t>
            </w:r>
          </w:p>
          <w:p w14:paraId="5BE71862" w14:textId="77777777" w:rsidR="001F48DE" w:rsidRPr="00AF3C81" w:rsidRDefault="001F48DE" w:rsidP="00AF3C81">
            <w:pPr>
              <w:pStyle w:val="Akapitzlist"/>
              <w:numPr>
                <w:ilvl w:val="0"/>
                <w:numId w:val="116"/>
              </w:numPr>
              <w:spacing w:line="271" w:lineRule="auto"/>
              <w:contextualSpacing w:val="0"/>
              <w:rPr>
                <w:rFonts w:ascii="Calibri" w:hAnsi="Calibri" w:cs="Calibri"/>
                <w:szCs w:val="22"/>
                <w:lang w:eastAsia="pl-PL"/>
              </w:rPr>
            </w:pPr>
            <w:r w:rsidRPr="00AF3C81">
              <w:rPr>
                <w:rFonts w:ascii="Calibri" w:hAnsi="Calibri" w:cs="Calibri"/>
                <w:szCs w:val="22"/>
                <w:lang w:eastAsia="pl-PL"/>
              </w:rPr>
              <w:t>odtwarzanie dźwięku przestrzennego,</w:t>
            </w:r>
          </w:p>
          <w:p w14:paraId="4B9F420A" w14:textId="77777777" w:rsidR="001F48DE" w:rsidRPr="00AF3C81" w:rsidRDefault="001F48DE" w:rsidP="00AF3C81">
            <w:pPr>
              <w:pStyle w:val="Akapitzlist"/>
              <w:numPr>
                <w:ilvl w:val="0"/>
                <w:numId w:val="116"/>
              </w:numPr>
              <w:spacing w:line="271" w:lineRule="auto"/>
              <w:contextualSpacing w:val="0"/>
              <w:rPr>
                <w:rFonts w:ascii="Calibri" w:hAnsi="Calibri" w:cs="Calibri"/>
                <w:szCs w:val="22"/>
                <w:lang w:eastAsia="pl-PL"/>
              </w:rPr>
            </w:pPr>
            <w:r w:rsidRPr="00AF3C81">
              <w:rPr>
                <w:rFonts w:ascii="Calibri" w:hAnsi="Calibri" w:cs="Calibri"/>
                <w:szCs w:val="22"/>
                <w:lang w:eastAsia="pl-PL"/>
              </w:rPr>
              <w:t>maksymalny poziom głośności konfigurowalny przez użytkownika;</w:t>
            </w:r>
          </w:p>
          <w:p w14:paraId="37B55CB0" w14:textId="77777777" w:rsidR="001F48DE" w:rsidRPr="00AF3C81" w:rsidRDefault="001F48DE" w:rsidP="00AF3C81">
            <w:pPr>
              <w:pStyle w:val="Akapitzlist"/>
              <w:numPr>
                <w:ilvl w:val="0"/>
                <w:numId w:val="108"/>
              </w:numPr>
              <w:spacing w:line="271" w:lineRule="auto"/>
              <w:ind w:left="405" w:hanging="425"/>
              <w:contextualSpacing w:val="0"/>
              <w:rPr>
                <w:rFonts w:ascii="Calibri" w:hAnsi="Calibri" w:cs="Calibri"/>
                <w:szCs w:val="22"/>
                <w:lang w:eastAsia="pl-PL"/>
              </w:rPr>
            </w:pPr>
            <w:r w:rsidRPr="00AF3C81">
              <w:rPr>
                <w:rFonts w:ascii="Calibri" w:hAnsi="Calibri" w:cs="Calibri"/>
                <w:szCs w:val="22"/>
                <w:lang w:eastAsia="pl-PL"/>
              </w:rPr>
              <w:lastRenderedPageBreak/>
              <w:t>Poprawnie obsługiwać odtwarzanie wideo:</w:t>
            </w:r>
          </w:p>
          <w:p w14:paraId="43B1AAB9" w14:textId="77777777" w:rsidR="001F48DE" w:rsidRPr="00AF3C81" w:rsidRDefault="001F48DE" w:rsidP="00AF3C81">
            <w:pPr>
              <w:pStyle w:val="Akapitzlist"/>
              <w:numPr>
                <w:ilvl w:val="0"/>
                <w:numId w:val="117"/>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poprawna obsługa plików wideo: </w:t>
            </w:r>
          </w:p>
          <w:p w14:paraId="11EF4C6F" w14:textId="77777777" w:rsidR="001F48DE" w:rsidRPr="00AF3C81" w:rsidRDefault="001F48DE" w:rsidP="00AF3C81">
            <w:pPr>
              <w:pStyle w:val="Akapitzlist"/>
              <w:numPr>
                <w:ilvl w:val="0"/>
                <w:numId w:val="154"/>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HEVC, </w:t>
            </w:r>
          </w:p>
          <w:p w14:paraId="2453EDE8" w14:textId="77777777" w:rsidR="001F48DE" w:rsidRPr="00AF3C81" w:rsidRDefault="001F48DE" w:rsidP="00AF3C81">
            <w:pPr>
              <w:pStyle w:val="Akapitzlist"/>
              <w:numPr>
                <w:ilvl w:val="0"/>
                <w:numId w:val="154"/>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H.264, </w:t>
            </w:r>
          </w:p>
          <w:p w14:paraId="42DA9DDF" w14:textId="77777777" w:rsidR="001F48DE" w:rsidRPr="00AF3C81" w:rsidRDefault="001F48DE" w:rsidP="00AF3C81">
            <w:pPr>
              <w:pStyle w:val="Akapitzlist"/>
              <w:numPr>
                <w:ilvl w:val="0"/>
                <w:numId w:val="154"/>
              </w:numPr>
              <w:spacing w:line="271" w:lineRule="auto"/>
              <w:contextualSpacing w:val="0"/>
              <w:rPr>
                <w:rFonts w:ascii="Calibri" w:hAnsi="Calibri" w:cs="Calibri"/>
                <w:szCs w:val="22"/>
                <w:lang w:eastAsia="pl-PL"/>
              </w:rPr>
            </w:pPr>
            <w:r w:rsidRPr="00AF3C81">
              <w:rPr>
                <w:rFonts w:ascii="Calibri" w:hAnsi="Calibri" w:cs="Calibri"/>
                <w:szCs w:val="22"/>
                <w:lang w:eastAsia="pl-PL"/>
              </w:rPr>
              <w:t>MPEG-4 część 2</w:t>
            </w:r>
          </w:p>
          <w:p w14:paraId="57E73D84" w14:textId="77777777" w:rsidR="001F48DE" w:rsidRPr="00AF3C81" w:rsidRDefault="001F48DE" w:rsidP="00AF3C81">
            <w:pPr>
              <w:pStyle w:val="Akapitzlist"/>
              <w:numPr>
                <w:ilvl w:val="0"/>
                <w:numId w:val="154"/>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Motion JPEG, </w:t>
            </w:r>
          </w:p>
          <w:p w14:paraId="5D2FD20F" w14:textId="77777777" w:rsidR="001F48DE" w:rsidRPr="00AF3C81" w:rsidRDefault="001F48DE" w:rsidP="00AF3C81">
            <w:pPr>
              <w:pStyle w:val="Akapitzlist"/>
              <w:numPr>
                <w:ilvl w:val="0"/>
                <w:numId w:val="154"/>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HDR z Dolby Vision, </w:t>
            </w:r>
          </w:p>
          <w:p w14:paraId="0E9A72E0" w14:textId="77777777" w:rsidR="001F48DE" w:rsidRPr="00AF3C81" w:rsidRDefault="001F48DE" w:rsidP="00AF3C81">
            <w:pPr>
              <w:pStyle w:val="Akapitzlist"/>
              <w:numPr>
                <w:ilvl w:val="0"/>
                <w:numId w:val="154"/>
              </w:numPr>
              <w:spacing w:line="271" w:lineRule="auto"/>
              <w:contextualSpacing w:val="0"/>
              <w:rPr>
                <w:rFonts w:ascii="Calibri" w:hAnsi="Calibri" w:cs="Calibri"/>
                <w:szCs w:val="22"/>
                <w:lang w:eastAsia="pl-PL"/>
              </w:rPr>
            </w:pPr>
            <w:r w:rsidRPr="00AF3C81">
              <w:rPr>
                <w:rFonts w:ascii="Calibri" w:hAnsi="Calibri" w:cs="Calibri"/>
                <w:szCs w:val="22"/>
                <w:lang w:eastAsia="pl-PL"/>
              </w:rPr>
              <w:t>HDR10,</w:t>
            </w:r>
          </w:p>
          <w:p w14:paraId="5635C4A7" w14:textId="77777777" w:rsidR="001F48DE" w:rsidRPr="00AF3C81" w:rsidRDefault="001F48DE" w:rsidP="00AF3C81">
            <w:pPr>
              <w:pStyle w:val="Akapitzlist"/>
              <w:numPr>
                <w:ilvl w:val="0"/>
                <w:numId w:val="117"/>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poprawne wyświetlanie zdjęć i materiałów wideo bezprzewodowo na zgodnych urządzeniach z jakością 4K; </w:t>
            </w:r>
          </w:p>
          <w:p w14:paraId="67C62D3B" w14:textId="77777777" w:rsidR="001F48DE" w:rsidRPr="00AF3C81" w:rsidRDefault="001F48DE" w:rsidP="00AF3C81">
            <w:pPr>
              <w:pStyle w:val="Akapitzlist"/>
              <w:numPr>
                <w:ilvl w:val="0"/>
                <w:numId w:val="108"/>
              </w:numPr>
              <w:spacing w:line="271" w:lineRule="auto"/>
              <w:ind w:left="405" w:hanging="425"/>
              <w:contextualSpacing w:val="0"/>
              <w:rPr>
                <w:rFonts w:ascii="Calibri" w:hAnsi="Calibri" w:cs="Calibri"/>
                <w:szCs w:val="22"/>
                <w:lang w:eastAsia="pl-PL"/>
              </w:rPr>
            </w:pPr>
            <w:r w:rsidRPr="00AF3C81">
              <w:rPr>
                <w:rFonts w:ascii="Calibri" w:hAnsi="Calibri" w:cs="Calibri"/>
                <w:szCs w:val="22"/>
                <w:lang w:eastAsia="pl-PL"/>
              </w:rPr>
              <w:t>Posiadać wbudowany akumulator litowo-jonowy do wielokrotnego ładowania, zapewniający po pełnym naładowaniu:</w:t>
            </w:r>
          </w:p>
          <w:p w14:paraId="38C22639" w14:textId="77777777" w:rsidR="001F48DE" w:rsidRPr="00AF3C81" w:rsidRDefault="001F48DE" w:rsidP="00AF3C81">
            <w:pPr>
              <w:pStyle w:val="Akapitzlist"/>
              <w:numPr>
                <w:ilvl w:val="0"/>
                <w:numId w:val="118"/>
              </w:numPr>
              <w:spacing w:line="271" w:lineRule="auto"/>
              <w:contextualSpacing w:val="0"/>
              <w:rPr>
                <w:rFonts w:ascii="Calibri" w:hAnsi="Calibri" w:cs="Calibri"/>
                <w:szCs w:val="22"/>
                <w:lang w:eastAsia="pl-PL"/>
              </w:rPr>
            </w:pPr>
            <w:r w:rsidRPr="00AF3C81">
              <w:rPr>
                <w:rFonts w:ascii="Calibri" w:hAnsi="Calibri" w:cs="Calibri"/>
                <w:szCs w:val="22"/>
                <w:lang w:eastAsia="pl-PL"/>
              </w:rPr>
              <w:t>odtwarzanie wideo przez min. 22 godzin,</w:t>
            </w:r>
          </w:p>
          <w:p w14:paraId="0B4120DE" w14:textId="77777777" w:rsidR="001F48DE" w:rsidRPr="00AF3C81" w:rsidRDefault="001F48DE" w:rsidP="00AF3C81">
            <w:pPr>
              <w:pStyle w:val="Akapitzlist"/>
              <w:numPr>
                <w:ilvl w:val="0"/>
                <w:numId w:val="118"/>
              </w:numPr>
              <w:spacing w:line="271" w:lineRule="auto"/>
              <w:contextualSpacing w:val="0"/>
              <w:rPr>
                <w:rFonts w:ascii="Calibri" w:hAnsi="Calibri" w:cs="Calibri"/>
                <w:szCs w:val="22"/>
                <w:lang w:eastAsia="pl-PL"/>
              </w:rPr>
            </w:pPr>
            <w:r w:rsidRPr="00AF3C81">
              <w:rPr>
                <w:rFonts w:ascii="Calibri" w:hAnsi="Calibri" w:cs="Calibri"/>
                <w:szCs w:val="22"/>
                <w:lang w:eastAsia="pl-PL"/>
              </w:rPr>
              <w:t>odtwarzanie wideo (przesyłanego strumieniowo) przez min. 20 godzin,</w:t>
            </w:r>
          </w:p>
          <w:p w14:paraId="5C96950D" w14:textId="77777777" w:rsidR="001F48DE" w:rsidRPr="00AF3C81" w:rsidRDefault="001F48DE" w:rsidP="00AF3C81">
            <w:pPr>
              <w:pStyle w:val="Akapitzlist"/>
              <w:numPr>
                <w:ilvl w:val="0"/>
                <w:numId w:val="118"/>
              </w:numPr>
              <w:spacing w:line="271" w:lineRule="auto"/>
              <w:contextualSpacing w:val="0"/>
              <w:rPr>
                <w:rFonts w:ascii="Calibri" w:hAnsi="Calibri" w:cs="Calibri"/>
                <w:szCs w:val="22"/>
                <w:lang w:eastAsia="pl-PL"/>
              </w:rPr>
            </w:pPr>
            <w:r w:rsidRPr="00AF3C81">
              <w:rPr>
                <w:rFonts w:ascii="Calibri" w:hAnsi="Calibri" w:cs="Calibri"/>
                <w:szCs w:val="22"/>
                <w:lang w:eastAsia="pl-PL"/>
              </w:rPr>
              <w:t>odtwarzanie dźwięku przez min. 75 godzin;</w:t>
            </w:r>
          </w:p>
          <w:p w14:paraId="17E0FA9A" w14:textId="77777777" w:rsidR="001F48DE" w:rsidRPr="00AF3C81" w:rsidRDefault="001F48DE" w:rsidP="00AF3C81">
            <w:pPr>
              <w:pStyle w:val="Akapitzlist"/>
              <w:numPr>
                <w:ilvl w:val="0"/>
                <w:numId w:val="108"/>
              </w:numPr>
              <w:spacing w:line="271" w:lineRule="auto"/>
              <w:ind w:left="405" w:hanging="425"/>
              <w:contextualSpacing w:val="0"/>
              <w:rPr>
                <w:rFonts w:ascii="Calibri" w:hAnsi="Calibri" w:cs="Calibri"/>
                <w:szCs w:val="22"/>
                <w:lang w:eastAsia="pl-PL"/>
              </w:rPr>
            </w:pPr>
            <w:r w:rsidRPr="00AF3C81">
              <w:rPr>
                <w:rFonts w:ascii="Calibri" w:hAnsi="Calibri" w:cs="Calibri"/>
                <w:szCs w:val="22"/>
                <w:lang w:eastAsia="pl-PL"/>
              </w:rPr>
              <w:t>Poprawnie obsługiwać bezprzewodowe ładowanie z wykorzystaniem:</w:t>
            </w:r>
          </w:p>
          <w:p w14:paraId="2CFAA87C" w14:textId="77777777" w:rsidR="001F48DE" w:rsidRPr="00AF3C81" w:rsidRDefault="001F48DE" w:rsidP="00AF3C81">
            <w:pPr>
              <w:pStyle w:val="Akapitzlist"/>
              <w:numPr>
                <w:ilvl w:val="0"/>
                <w:numId w:val="155"/>
              </w:numPr>
              <w:spacing w:line="271" w:lineRule="auto"/>
              <w:contextualSpacing w:val="0"/>
              <w:rPr>
                <w:rFonts w:ascii="Calibri" w:hAnsi="Calibri" w:cs="Calibri"/>
                <w:szCs w:val="22"/>
                <w:lang w:eastAsia="pl-PL"/>
              </w:rPr>
            </w:pPr>
            <w:r w:rsidRPr="00AF3C81">
              <w:rPr>
                <w:rFonts w:ascii="Calibri" w:hAnsi="Calibri" w:cs="Calibri"/>
                <w:szCs w:val="22"/>
                <w:lang w:eastAsia="pl-PL"/>
              </w:rPr>
              <w:t>technologii Qi mocą min. 7,5W,</w:t>
            </w:r>
          </w:p>
          <w:p w14:paraId="271E5BEA" w14:textId="77777777" w:rsidR="001F48DE" w:rsidRPr="00AF3C81" w:rsidRDefault="001F48DE" w:rsidP="00AF3C81">
            <w:pPr>
              <w:pStyle w:val="Akapitzlist"/>
              <w:numPr>
                <w:ilvl w:val="0"/>
                <w:numId w:val="155"/>
              </w:numPr>
              <w:spacing w:line="271" w:lineRule="auto"/>
              <w:contextualSpacing w:val="0"/>
              <w:rPr>
                <w:rFonts w:ascii="Calibri" w:hAnsi="Calibri" w:cs="Calibri"/>
                <w:szCs w:val="22"/>
                <w:lang w:eastAsia="pl-PL"/>
              </w:rPr>
            </w:pPr>
            <w:r w:rsidRPr="00AF3C81">
              <w:rPr>
                <w:rFonts w:ascii="Calibri" w:hAnsi="Calibri" w:cs="Calibri"/>
                <w:szCs w:val="22"/>
                <w:lang w:eastAsia="pl-PL"/>
              </w:rPr>
              <w:t>technologii MagSafe mocą min. 15W;</w:t>
            </w:r>
          </w:p>
          <w:p w14:paraId="52B8E2B1" w14:textId="77777777" w:rsidR="001F48DE" w:rsidRPr="00AF3C81" w:rsidRDefault="001F48DE" w:rsidP="00AF3C81">
            <w:pPr>
              <w:pStyle w:val="Akapitzlist"/>
              <w:numPr>
                <w:ilvl w:val="0"/>
                <w:numId w:val="108"/>
              </w:numPr>
              <w:spacing w:line="271" w:lineRule="auto"/>
              <w:ind w:left="405" w:hanging="425"/>
              <w:contextualSpacing w:val="0"/>
              <w:rPr>
                <w:rFonts w:ascii="Calibri" w:hAnsi="Calibri" w:cs="Calibri"/>
                <w:szCs w:val="22"/>
                <w:lang w:eastAsia="pl-PL"/>
              </w:rPr>
            </w:pPr>
            <w:r w:rsidRPr="00AF3C81">
              <w:rPr>
                <w:rFonts w:ascii="Calibri" w:hAnsi="Calibri" w:cs="Calibri"/>
                <w:szCs w:val="22"/>
                <w:lang w:eastAsia="pl-PL"/>
              </w:rPr>
              <w:t>Poprawnie obsługiwać szybkie ładowanie z wykorzystaniem gniazda Lightning za pomocą ładowarki z gniazdem USB. Ładowanie min. 50% pojemności baterii w czasie nie dłuższym niż 30 minut zasilaczem o mocy min. 20W;</w:t>
            </w:r>
          </w:p>
          <w:p w14:paraId="19DD9378" w14:textId="77777777" w:rsidR="001F48DE" w:rsidRPr="00AF3C81" w:rsidRDefault="001F48DE" w:rsidP="00AF3C81">
            <w:pPr>
              <w:pStyle w:val="Akapitzlist"/>
              <w:numPr>
                <w:ilvl w:val="0"/>
                <w:numId w:val="108"/>
              </w:numPr>
              <w:spacing w:line="271" w:lineRule="auto"/>
              <w:ind w:left="405" w:hanging="425"/>
              <w:contextualSpacing w:val="0"/>
              <w:rPr>
                <w:rFonts w:ascii="Calibri" w:hAnsi="Calibri" w:cs="Calibri"/>
                <w:szCs w:val="22"/>
                <w:lang w:eastAsia="pl-PL"/>
              </w:rPr>
            </w:pPr>
            <w:r w:rsidRPr="00AF3C81">
              <w:rPr>
                <w:rFonts w:ascii="Calibri" w:hAnsi="Calibri" w:cs="Calibri"/>
                <w:szCs w:val="22"/>
                <w:lang w:eastAsia="pl-PL"/>
              </w:rPr>
              <w:t>Musi poprawnie obsługiwać standard MagSafe:</w:t>
            </w:r>
          </w:p>
          <w:p w14:paraId="646F1D09" w14:textId="77777777" w:rsidR="001F48DE" w:rsidRPr="00AF3C81" w:rsidRDefault="001F48DE" w:rsidP="00AF3C81">
            <w:pPr>
              <w:pStyle w:val="Akapitzlist"/>
              <w:numPr>
                <w:ilvl w:val="0"/>
                <w:numId w:val="120"/>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posiadać magnes pozycjonujący, </w:t>
            </w:r>
          </w:p>
          <w:p w14:paraId="15B9D630" w14:textId="77777777" w:rsidR="001F48DE" w:rsidRPr="00AF3C81" w:rsidRDefault="001F48DE" w:rsidP="00AF3C81">
            <w:pPr>
              <w:pStyle w:val="Akapitzlist"/>
              <w:numPr>
                <w:ilvl w:val="0"/>
                <w:numId w:val="120"/>
              </w:numPr>
              <w:spacing w:line="271" w:lineRule="auto"/>
              <w:contextualSpacing w:val="0"/>
              <w:rPr>
                <w:rFonts w:ascii="Calibri" w:hAnsi="Calibri" w:cs="Calibri"/>
                <w:szCs w:val="22"/>
                <w:lang w:eastAsia="pl-PL"/>
              </w:rPr>
            </w:pPr>
            <w:r w:rsidRPr="00AF3C81">
              <w:rPr>
                <w:rFonts w:ascii="Calibri" w:hAnsi="Calibri" w:cs="Calibri"/>
                <w:szCs w:val="22"/>
                <w:lang w:eastAsia="pl-PL"/>
              </w:rPr>
              <w:t>obsługiwać ładowanie z mocą 15W,</w:t>
            </w:r>
          </w:p>
          <w:p w14:paraId="155AA2D7" w14:textId="77777777" w:rsidR="001F48DE" w:rsidRPr="00AF3C81" w:rsidRDefault="001F48DE" w:rsidP="00AF3C81">
            <w:pPr>
              <w:pStyle w:val="Akapitzlist"/>
              <w:numPr>
                <w:ilvl w:val="0"/>
                <w:numId w:val="120"/>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posiadać system NFC do identyfikacji akcesoriów, </w:t>
            </w:r>
          </w:p>
          <w:p w14:paraId="5125DCCF" w14:textId="77777777" w:rsidR="001F48DE" w:rsidRPr="00AF3C81" w:rsidRDefault="001F48DE" w:rsidP="00AF3C81">
            <w:pPr>
              <w:pStyle w:val="Akapitzlist"/>
              <w:numPr>
                <w:ilvl w:val="0"/>
                <w:numId w:val="120"/>
              </w:numPr>
              <w:spacing w:line="271" w:lineRule="auto"/>
              <w:contextualSpacing w:val="0"/>
              <w:rPr>
                <w:rFonts w:ascii="Calibri" w:hAnsi="Calibri" w:cs="Calibri"/>
                <w:szCs w:val="22"/>
                <w:lang w:eastAsia="pl-PL"/>
              </w:rPr>
            </w:pPr>
            <w:r w:rsidRPr="00AF3C81">
              <w:rPr>
                <w:rFonts w:ascii="Calibri" w:hAnsi="Calibri" w:cs="Calibri"/>
                <w:szCs w:val="22"/>
                <w:lang w:eastAsia="pl-PL"/>
              </w:rPr>
              <w:t>posiadać magnetometr;</w:t>
            </w:r>
          </w:p>
          <w:p w14:paraId="3494CEB6" w14:textId="77777777" w:rsidR="001F48DE" w:rsidRPr="00AF3C81" w:rsidRDefault="001F48DE" w:rsidP="00AF3C81">
            <w:pPr>
              <w:pStyle w:val="Akapitzlist"/>
              <w:numPr>
                <w:ilvl w:val="0"/>
                <w:numId w:val="108"/>
              </w:numPr>
              <w:spacing w:line="271" w:lineRule="auto"/>
              <w:ind w:left="321" w:hanging="321"/>
              <w:contextualSpacing w:val="0"/>
              <w:rPr>
                <w:rFonts w:ascii="Calibri" w:hAnsi="Calibri" w:cs="Calibri"/>
                <w:szCs w:val="22"/>
                <w:lang w:eastAsia="pl-PL"/>
              </w:rPr>
            </w:pPr>
            <w:r w:rsidRPr="00AF3C81">
              <w:rPr>
                <w:rFonts w:ascii="Calibri" w:hAnsi="Calibri" w:cs="Calibri"/>
                <w:szCs w:val="22"/>
                <w:lang w:eastAsia="pl-PL"/>
              </w:rPr>
              <w:t>Musi być wyposażony w następujące czujniki:</w:t>
            </w:r>
          </w:p>
          <w:p w14:paraId="4BCAE9F8" w14:textId="77777777" w:rsidR="001F48DE" w:rsidRPr="00AF3C81" w:rsidRDefault="001F48DE" w:rsidP="00AF3C81">
            <w:pPr>
              <w:pStyle w:val="Akapitzlist"/>
              <w:numPr>
                <w:ilvl w:val="0"/>
                <w:numId w:val="119"/>
              </w:numPr>
              <w:spacing w:line="271" w:lineRule="auto"/>
              <w:contextualSpacing w:val="0"/>
              <w:rPr>
                <w:rFonts w:ascii="Calibri" w:hAnsi="Calibri" w:cs="Calibri"/>
                <w:szCs w:val="22"/>
                <w:lang w:eastAsia="pl-PL"/>
              </w:rPr>
            </w:pPr>
            <w:r w:rsidRPr="00AF3C81">
              <w:rPr>
                <w:rFonts w:ascii="Calibri" w:hAnsi="Calibri" w:cs="Calibri"/>
                <w:szCs w:val="22"/>
                <w:lang w:eastAsia="pl-PL"/>
              </w:rPr>
              <w:t>Barometr,</w:t>
            </w:r>
          </w:p>
          <w:p w14:paraId="427E9E5E" w14:textId="77777777" w:rsidR="001F48DE" w:rsidRPr="00AF3C81" w:rsidRDefault="001F48DE" w:rsidP="00AF3C81">
            <w:pPr>
              <w:pStyle w:val="Akapitzlist"/>
              <w:numPr>
                <w:ilvl w:val="0"/>
                <w:numId w:val="119"/>
              </w:numPr>
              <w:spacing w:line="271" w:lineRule="auto"/>
              <w:contextualSpacing w:val="0"/>
              <w:rPr>
                <w:rFonts w:ascii="Calibri" w:hAnsi="Calibri" w:cs="Calibri"/>
                <w:szCs w:val="22"/>
                <w:lang w:eastAsia="pl-PL"/>
              </w:rPr>
            </w:pPr>
            <w:r w:rsidRPr="00AF3C81">
              <w:rPr>
                <w:rFonts w:ascii="Calibri" w:hAnsi="Calibri" w:cs="Calibri"/>
                <w:szCs w:val="22"/>
                <w:lang w:eastAsia="pl-PL"/>
              </w:rPr>
              <w:t>żyroskop trójosiowy,</w:t>
            </w:r>
          </w:p>
          <w:p w14:paraId="0E8E5CBC" w14:textId="77777777" w:rsidR="001F48DE" w:rsidRPr="00AF3C81" w:rsidRDefault="001F48DE" w:rsidP="00AF3C81">
            <w:pPr>
              <w:pStyle w:val="Akapitzlist"/>
              <w:numPr>
                <w:ilvl w:val="0"/>
                <w:numId w:val="119"/>
              </w:numPr>
              <w:spacing w:line="271" w:lineRule="auto"/>
              <w:contextualSpacing w:val="0"/>
              <w:rPr>
                <w:rFonts w:ascii="Calibri" w:hAnsi="Calibri" w:cs="Calibri"/>
                <w:szCs w:val="22"/>
                <w:lang w:eastAsia="pl-PL"/>
              </w:rPr>
            </w:pPr>
            <w:r w:rsidRPr="00AF3C81">
              <w:rPr>
                <w:rFonts w:ascii="Calibri" w:hAnsi="Calibri" w:cs="Calibri"/>
                <w:szCs w:val="22"/>
                <w:lang w:eastAsia="pl-PL"/>
              </w:rPr>
              <w:t>przyspieszeniomierz,</w:t>
            </w:r>
          </w:p>
          <w:p w14:paraId="068850F2" w14:textId="77777777" w:rsidR="001F48DE" w:rsidRPr="00AF3C81" w:rsidRDefault="001F48DE" w:rsidP="00AF3C81">
            <w:pPr>
              <w:pStyle w:val="Akapitzlist"/>
              <w:numPr>
                <w:ilvl w:val="0"/>
                <w:numId w:val="119"/>
              </w:numPr>
              <w:spacing w:line="271" w:lineRule="auto"/>
              <w:contextualSpacing w:val="0"/>
              <w:rPr>
                <w:rFonts w:ascii="Calibri" w:hAnsi="Calibri" w:cs="Calibri"/>
                <w:szCs w:val="22"/>
                <w:lang w:eastAsia="pl-PL"/>
              </w:rPr>
            </w:pPr>
            <w:r w:rsidRPr="00AF3C81">
              <w:rPr>
                <w:rFonts w:ascii="Calibri" w:hAnsi="Calibri" w:cs="Calibri"/>
                <w:szCs w:val="22"/>
                <w:lang w:eastAsia="pl-PL"/>
              </w:rPr>
              <w:t>czujnik zbliżeniowy,</w:t>
            </w:r>
          </w:p>
          <w:p w14:paraId="369613AE" w14:textId="77777777" w:rsidR="001F48DE" w:rsidRPr="00AF3C81" w:rsidRDefault="001F48DE" w:rsidP="00AF3C81">
            <w:pPr>
              <w:pStyle w:val="Akapitzlist"/>
              <w:numPr>
                <w:ilvl w:val="0"/>
                <w:numId w:val="119"/>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 czujnik oświetlenia zewnętrznego,</w:t>
            </w:r>
          </w:p>
          <w:p w14:paraId="367DC3CB" w14:textId="77777777" w:rsidR="001F48DE" w:rsidRPr="00AF3C81" w:rsidRDefault="001F48DE" w:rsidP="00AF3C81">
            <w:pPr>
              <w:pStyle w:val="Akapitzlist"/>
              <w:numPr>
                <w:ilvl w:val="0"/>
                <w:numId w:val="119"/>
              </w:numPr>
              <w:spacing w:line="271" w:lineRule="auto"/>
              <w:contextualSpacing w:val="0"/>
              <w:rPr>
                <w:rFonts w:ascii="Calibri" w:hAnsi="Calibri" w:cs="Calibri"/>
                <w:szCs w:val="22"/>
                <w:lang w:eastAsia="pl-PL"/>
              </w:rPr>
            </w:pPr>
            <w:r w:rsidRPr="00AF3C81">
              <w:rPr>
                <w:rFonts w:ascii="Calibri" w:hAnsi="Calibri" w:cs="Calibri"/>
                <w:szCs w:val="22"/>
                <w:lang w:eastAsia="pl-PL"/>
              </w:rPr>
              <w:t>skaner LiDAR;</w:t>
            </w:r>
          </w:p>
          <w:p w14:paraId="11CD0476" w14:textId="77777777" w:rsidR="001F48DE" w:rsidRPr="00AF3C81" w:rsidRDefault="001F48DE" w:rsidP="00AF3C81">
            <w:pPr>
              <w:pStyle w:val="Akapitzlist"/>
              <w:numPr>
                <w:ilvl w:val="0"/>
                <w:numId w:val="108"/>
              </w:numPr>
              <w:spacing w:line="271" w:lineRule="auto"/>
              <w:ind w:left="405" w:hanging="425"/>
              <w:contextualSpacing w:val="0"/>
              <w:rPr>
                <w:rFonts w:ascii="Calibri" w:hAnsi="Calibri" w:cs="Calibri"/>
                <w:szCs w:val="22"/>
                <w:lang w:eastAsia="pl-PL"/>
              </w:rPr>
            </w:pPr>
            <w:r w:rsidRPr="00AF3C81">
              <w:rPr>
                <w:rFonts w:ascii="Calibri" w:hAnsi="Calibri" w:cs="Calibri"/>
                <w:szCs w:val="22"/>
                <w:lang w:eastAsia="pl-PL"/>
              </w:rPr>
              <w:t>Musi  poprawnie obsługiwać funkcjonalność Dual-SIM: jedna karta typu e-SIM, druga typu nano-SIM;</w:t>
            </w:r>
          </w:p>
          <w:p w14:paraId="0130E1D0" w14:textId="77777777" w:rsidR="001F48DE" w:rsidRPr="00AF3C81" w:rsidRDefault="001F48DE" w:rsidP="00AF3C81">
            <w:pPr>
              <w:pStyle w:val="Akapitzlist"/>
              <w:numPr>
                <w:ilvl w:val="0"/>
                <w:numId w:val="108"/>
              </w:numPr>
              <w:spacing w:line="271" w:lineRule="auto"/>
              <w:ind w:left="321" w:hanging="321"/>
              <w:contextualSpacing w:val="0"/>
              <w:rPr>
                <w:rFonts w:ascii="Calibri" w:hAnsi="Calibri" w:cs="Calibri"/>
                <w:color w:val="auto"/>
                <w:szCs w:val="22"/>
                <w:lang w:eastAsia="pl-PL"/>
              </w:rPr>
            </w:pPr>
            <w:r w:rsidRPr="00AF3C81">
              <w:rPr>
                <w:rFonts w:ascii="Calibri" w:hAnsi="Calibri" w:cs="Calibri"/>
                <w:color w:val="auto"/>
                <w:szCs w:val="22"/>
                <w:lang w:eastAsia="pl-PL"/>
              </w:rPr>
              <w:t xml:space="preserve">Dostarczony z licencją na system IOS w wersji  min. 15 lub równoważny. </w:t>
            </w:r>
          </w:p>
          <w:p w14:paraId="4B538BDA" w14:textId="77777777" w:rsidR="001F48DE" w:rsidRPr="00AF3C81" w:rsidRDefault="001F48DE" w:rsidP="00AF3C81">
            <w:pPr>
              <w:pStyle w:val="Akapitzlist"/>
              <w:numPr>
                <w:ilvl w:val="0"/>
                <w:numId w:val="108"/>
              </w:numPr>
              <w:spacing w:line="271" w:lineRule="auto"/>
              <w:ind w:left="405" w:hanging="425"/>
              <w:contextualSpacing w:val="0"/>
              <w:rPr>
                <w:rFonts w:ascii="Calibri" w:hAnsi="Calibri" w:cs="Calibri"/>
                <w:szCs w:val="22"/>
                <w:lang w:eastAsia="pl-PL"/>
              </w:rPr>
            </w:pPr>
            <w:r w:rsidRPr="00AF3C81">
              <w:rPr>
                <w:rFonts w:ascii="Calibri" w:hAnsi="Calibri" w:cs="Calibri"/>
                <w:szCs w:val="22"/>
                <w:lang w:eastAsia="pl-PL"/>
              </w:rPr>
              <w:t xml:space="preserve">Dostarczony system operacyjny musi być kompatybilny oraz zapewniać pełną integrację z urządzeniami z pozycji </w:t>
            </w:r>
            <w:r w:rsidRPr="00AF3C81">
              <w:rPr>
                <w:rFonts w:ascii="Calibri" w:hAnsi="Calibri" w:cs="Calibri"/>
                <w:szCs w:val="22"/>
                <w:highlight w:val="yellow"/>
                <w:lang w:eastAsia="pl-PL"/>
              </w:rPr>
              <w:t xml:space="preserve">1,8,15  </w:t>
            </w:r>
            <w:r w:rsidRPr="00AF3C81">
              <w:rPr>
                <w:rFonts w:ascii="Calibri" w:hAnsi="Calibri" w:cs="Calibri"/>
                <w:szCs w:val="22"/>
                <w:lang w:eastAsia="pl-PL"/>
              </w:rPr>
              <w:t>w szczególności musi być zapewnione:</w:t>
            </w:r>
          </w:p>
          <w:p w14:paraId="5F29193D" w14:textId="77777777" w:rsidR="001F48DE" w:rsidRPr="00AF3C81" w:rsidRDefault="001F48DE" w:rsidP="00AF3C81">
            <w:pPr>
              <w:pStyle w:val="Akapitzlist"/>
              <w:numPr>
                <w:ilvl w:val="0"/>
                <w:numId w:val="121"/>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odbieranie i przekazywanie rozmów na urządzeniu z urządzeń z pozycji </w:t>
            </w:r>
            <w:r w:rsidRPr="00AF3C81">
              <w:rPr>
                <w:rFonts w:ascii="Calibri" w:hAnsi="Calibri" w:cs="Calibri"/>
                <w:szCs w:val="22"/>
                <w:highlight w:val="yellow"/>
                <w:lang w:eastAsia="pl-PL"/>
              </w:rPr>
              <w:t xml:space="preserve">1, 8, </w:t>
            </w:r>
          </w:p>
          <w:p w14:paraId="46BA25CE" w14:textId="77777777" w:rsidR="001F48DE" w:rsidRPr="00AF3C81" w:rsidRDefault="001F48DE" w:rsidP="00AF3C81">
            <w:pPr>
              <w:pStyle w:val="Akapitzlist"/>
              <w:numPr>
                <w:ilvl w:val="0"/>
                <w:numId w:val="121"/>
              </w:numPr>
              <w:spacing w:line="271" w:lineRule="auto"/>
              <w:contextualSpacing w:val="0"/>
              <w:rPr>
                <w:rFonts w:ascii="Calibri" w:hAnsi="Calibri" w:cs="Calibri"/>
                <w:szCs w:val="22"/>
                <w:lang w:eastAsia="pl-PL"/>
              </w:rPr>
            </w:pPr>
            <w:r w:rsidRPr="00AF3C81">
              <w:rPr>
                <w:rFonts w:ascii="Calibri" w:hAnsi="Calibri" w:cs="Calibri"/>
                <w:szCs w:val="22"/>
                <w:lang w:eastAsia="pl-PL"/>
              </w:rPr>
              <w:lastRenderedPageBreak/>
              <w:t xml:space="preserve">odrzucanie lub odbieranie rozmów na urządzeniu z urządzeń z pozycji </w:t>
            </w:r>
            <w:r w:rsidRPr="00AF3C81">
              <w:rPr>
                <w:rFonts w:ascii="Calibri" w:hAnsi="Calibri" w:cs="Calibri"/>
                <w:szCs w:val="22"/>
                <w:highlight w:val="yellow"/>
                <w:lang w:eastAsia="pl-PL"/>
              </w:rPr>
              <w:t>15</w:t>
            </w:r>
            <w:r w:rsidRPr="00AF3C81">
              <w:rPr>
                <w:rFonts w:ascii="Calibri" w:hAnsi="Calibri" w:cs="Calibri"/>
                <w:szCs w:val="22"/>
                <w:lang w:eastAsia="pl-PL"/>
              </w:rPr>
              <w:t>,</w:t>
            </w:r>
          </w:p>
          <w:p w14:paraId="6E493835" w14:textId="77777777" w:rsidR="001F48DE" w:rsidRPr="00AF3C81" w:rsidRDefault="001F48DE" w:rsidP="00AF3C81">
            <w:pPr>
              <w:pStyle w:val="Akapitzlist"/>
              <w:numPr>
                <w:ilvl w:val="0"/>
                <w:numId w:val="121"/>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kopiowanie danych (co najmniej tekstowych) i wklejanie ich na urządzenie </w:t>
            </w:r>
            <w:r w:rsidRPr="00AF3C81">
              <w:rPr>
                <w:rFonts w:ascii="Calibri" w:hAnsi="Calibri" w:cs="Calibri"/>
                <w:szCs w:val="22"/>
                <w:highlight w:val="yellow"/>
                <w:lang w:eastAsia="pl-PL"/>
              </w:rPr>
              <w:t>1, 8</w:t>
            </w:r>
            <w:r w:rsidRPr="00AF3C81">
              <w:rPr>
                <w:rFonts w:ascii="Calibri" w:hAnsi="Calibri" w:cs="Calibri"/>
                <w:szCs w:val="22"/>
                <w:lang w:eastAsia="pl-PL"/>
              </w:rPr>
              <w:t xml:space="preserve"> (np. tekst wiadomości, adres strony www),</w:t>
            </w:r>
          </w:p>
          <w:p w14:paraId="09FE4A6F" w14:textId="77777777" w:rsidR="001F48DE" w:rsidRPr="00AF3C81" w:rsidRDefault="001F48DE" w:rsidP="00AF3C81">
            <w:pPr>
              <w:pStyle w:val="Akapitzlist"/>
              <w:numPr>
                <w:ilvl w:val="0"/>
                <w:numId w:val="121"/>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zapewniać pełne zarządzanie (w tym także aktualizację oprogramowania) danymi i funkcjami urządzenia z pozycji </w:t>
            </w:r>
            <w:r w:rsidRPr="00AF3C81">
              <w:rPr>
                <w:rFonts w:ascii="Calibri" w:hAnsi="Calibri" w:cs="Calibri"/>
                <w:szCs w:val="22"/>
                <w:highlight w:val="yellow"/>
                <w:lang w:eastAsia="pl-PL"/>
              </w:rPr>
              <w:t>15</w:t>
            </w:r>
            <w:r w:rsidRPr="00AF3C81">
              <w:rPr>
                <w:rFonts w:ascii="Calibri" w:hAnsi="Calibri" w:cs="Calibri"/>
                <w:szCs w:val="22"/>
                <w:lang w:eastAsia="pl-PL"/>
              </w:rPr>
              <w:t>;</w:t>
            </w:r>
          </w:p>
          <w:p w14:paraId="7B7A3D7E" w14:textId="77777777" w:rsidR="001F48DE" w:rsidRPr="00AF3C81" w:rsidRDefault="001F48DE" w:rsidP="00AF3C81">
            <w:pPr>
              <w:pStyle w:val="Akapitzlist"/>
              <w:numPr>
                <w:ilvl w:val="0"/>
                <w:numId w:val="122"/>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Razem z urządzeniem musi  zostać dostarczony przewód USB-C – Lightning do ładowania urządzenia; </w:t>
            </w:r>
          </w:p>
          <w:p w14:paraId="1B95FB51" w14:textId="77777777" w:rsidR="001F48DE" w:rsidRPr="00AF3C81" w:rsidRDefault="001F48DE" w:rsidP="00AF3C81">
            <w:pPr>
              <w:pStyle w:val="Akapitzlist"/>
              <w:numPr>
                <w:ilvl w:val="0"/>
                <w:numId w:val="122"/>
              </w:numPr>
              <w:spacing w:line="271" w:lineRule="auto"/>
              <w:ind w:left="405" w:hanging="405"/>
              <w:contextualSpacing w:val="0"/>
              <w:rPr>
                <w:rFonts w:ascii="Calibri" w:hAnsi="Calibri" w:cs="Calibri"/>
                <w:i/>
                <w:szCs w:val="22"/>
                <w:lang w:eastAsia="pl-PL"/>
              </w:rPr>
            </w:pPr>
            <w:r w:rsidRPr="00AF3C81">
              <w:rPr>
                <w:rFonts w:ascii="Calibri" w:hAnsi="Calibri" w:cs="Calibri"/>
                <w:szCs w:val="22"/>
                <w:lang w:eastAsia="pl-PL"/>
              </w:rPr>
              <w:t>Preferowany przez zamawiającego kolor grafitowy.</w:t>
            </w:r>
          </w:p>
        </w:tc>
        <w:tc>
          <w:tcPr>
            <w:tcW w:w="1702" w:type="dxa"/>
            <w:vAlign w:val="center"/>
          </w:tcPr>
          <w:p w14:paraId="63D725AB"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lastRenderedPageBreak/>
              <w:t>1 szt.</w:t>
            </w:r>
          </w:p>
        </w:tc>
      </w:tr>
      <w:tr w:rsidR="00BE503A" w:rsidRPr="00AF3C81" w14:paraId="29D3DABF" w14:textId="77777777" w:rsidTr="00AF3C81">
        <w:trPr>
          <w:trHeight w:val="255"/>
        </w:trPr>
        <w:tc>
          <w:tcPr>
            <w:tcW w:w="993" w:type="dxa"/>
          </w:tcPr>
          <w:p w14:paraId="07FC1BE4"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lastRenderedPageBreak/>
              <w:t>13.</w:t>
            </w:r>
          </w:p>
        </w:tc>
        <w:tc>
          <w:tcPr>
            <w:tcW w:w="6775" w:type="dxa"/>
          </w:tcPr>
          <w:p w14:paraId="7904C5BD"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 xml:space="preserve">Dedykowane przez producenta dla urządzenia z pozycji </w:t>
            </w:r>
            <w:r w:rsidRPr="00AF3C81">
              <w:rPr>
                <w:rFonts w:ascii="Calibri" w:hAnsi="Calibri" w:cs="Calibri"/>
                <w:sz w:val="22"/>
                <w:szCs w:val="22"/>
                <w:highlight w:val="yellow"/>
              </w:rPr>
              <w:t>12</w:t>
            </w:r>
            <w:r w:rsidRPr="00AF3C81">
              <w:rPr>
                <w:rFonts w:ascii="Calibri" w:hAnsi="Calibri" w:cs="Calibri"/>
                <w:sz w:val="22"/>
                <w:szCs w:val="22"/>
              </w:rPr>
              <w:t xml:space="preserve"> bezprzewodowe douszne słuchawki z aktywną redukcją hałasu.</w:t>
            </w:r>
          </w:p>
          <w:p w14:paraId="4722E044"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Posiadające następujące cechy:</w:t>
            </w:r>
          </w:p>
          <w:p w14:paraId="20026D3E" w14:textId="77777777" w:rsidR="001F48DE" w:rsidRPr="00AF3C81" w:rsidRDefault="001F48DE" w:rsidP="00AF3C81">
            <w:pPr>
              <w:pStyle w:val="Akapitzlist"/>
              <w:numPr>
                <w:ilvl w:val="0"/>
                <w:numId w:val="123"/>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Posiadające funkcję aktywnej redukcji hałasu;</w:t>
            </w:r>
          </w:p>
          <w:p w14:paraId="1825A384" w14:textId="77777777" w:rsidR="001F48DE" w:rsidRPr="00AF3C81" w:rsidRDefault="001F48DE" w:rsidP="00AF3C81">
            <w:pPr>
              <w:pStyle w:val="Akapitzlist"/>
              <w:numPr>
                <w:ilvl w:val="0"/>
                <w:numId w:val="123"/>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Posiadające redukcja hałasu dostosowywaną z częstotliwością 200 razy na sekundę;</w:t>
            </w:r>
          </w:p>
          <w:p w14:paraId="76FEB712" w14:textId="77777777" w:rsidR="001F48DE" w:rsidRPr="00AF3C81" w:rsidRDefault="001F48DE" w:rsidP="00AF3C81">
            <w:pPr>
              <w:pStyle w:val="Akapitzlist"/>
              <w:numPr>
                <w:ilvl w:val="0"/>
                <w:numId w:val="123"/>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Posiadające funkcjonalność przełączania się z trybu aktywnej redukcji hałasu na tryb przepuszczania dźwięków z zewnątrz za pomocą naciśnięcia palcami wbudowanego czujnika nacisku;</w:t>
            </w:r>
          </w:p>
          <w:p w14:paraId="24C22F9E" w14:textId="77777777" w:rsidR="001F48DE" w:rsidRPr="00AF3C81" w:rsidRDefault="001F48DE" w:rsidP="00AF3C81">
            <w:pPr>
              <w:pStyle w:val="Akapitzlist"/>
              <w:numPr>
                <w:ilvl w:val="0"/>
                <w:numId w:val="123"/>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Poprawnie obsługujące dźwięk przestrzenny z dynamicznym śledzeniem ruchu głowy;</w:t>
            </w:r>
          </w:p>
          <w:p w14:paraId="48A98076" w14:textId="77777777" w:rsidR="001F48DE" w:rsidRPr="00AF3C81" w:rsidRDefault="001F48DE" w:rsidP="00AF3C81">
            <w:pPr>
              <w:pStyle w:val="Akapitzlist"/>
              <w:numPr>
                <w:ilvl w:val="0"/>
                <w:numId w:val="123"/>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Zapewniające sterowanie min. rozpoczęcie lub wstrzymanie utworu, pominięcie utworu, powrót do poprzedniego utworu;</w:t>
            </w:r>
          </w:p>
          <w:p w14:paraId="29B21452" w14:textId="77777777" w:rsidR="001F48DE" w:rsidRPr="00AF3C81" w:rsidRDefault="001F48DE" w:rsidP="00AF3C81">
            <w:pPr>
              <w:pStyle w:val="Akapitzlist"/>
              <w:numPr>
                <w:ilvl w:val="0"/>
                <w:numId w:val="123"/>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 xml:space="preserve">Posiadające w zestawie trzy rozmiary miękkich końcówek z plastycznego silikonu w celu odpowiedniego dopasowani do uszu – weryfikację doboru odpowiedniego rozmiaru dokonywane za pomocą dedykowanego przez producenta oprogramowania testującego; </w:t>
            </w:r>
          </w:p>
          <w:p w14:paraId="2FC26562" w14:textId="77777777" w:rsidR="001F48DE" w:rsidRPr="00AF3C81" w:rsidRDefault="001F48DE" w:rsidP="00AF3C81">
            <w:pPr>
              <w:pStyle w:val="Akapitzlist"/>
              <w:numPr>
                <w:ilvl w:val="0"/>
                <w:numId w:val="123"/>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Muszą być odporne na wodę i pot (klasa min. IPX4);</w:t>
            </w:r>
          </w:p>
          <w:p w14:paraId="4FB8210A" w14:textId="77777777" w:rsidR="001F48DE" w:rsidRPr="00AF3C81" w:rsidRDefault="001F48DE" w:rsidP="00AF3C81">
            <w:pPr>
              <w:pStyle w:val="Akapitzlist"/>
              <w:numPr>
                <w:ilvl w:val="0"/>
                <w:numId w:val="123"/>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Muszą być zgodny z Bluetooth 5.0;</w:t>
            </w:r>
          </w:p>
          <w:p w14:paraId="65D85E90" w14:textId="77777777" w:rsidR="001F48DE" w:rsidRPr="00AF3C81" w:rsidRDefault="001F48DE" w:rsidP="00AF3C81">
            <w:pPr>
              <w:pStyle w:val="Akapitzlist"/>
              <w:numPr>
                <w:ilvl w:val="0"/>
                <w:numId w:val="123"/>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Nie mogą być cięższe niż 5,5g (jedna słuchawka);</w:t>
            </w:r>
          </w:p>
          <w:p w14:paraId="38B0A3AA" w14:textId="77777777" w:rsidR="001F48DE" w:rsidRPr="00AF3C81" w:rsidRDefault="001F48DE" w:rsidP="00AF3C81">
            <w:pPr>
              <w:pStyle w:val="Akapitzlist"/>
              <w:numPr>
                <w:ilvl w:val="0"/>
                <w:numId w:val="123"/>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Wbudowane akumulatorki muszą zapewniać min. 4,5 godziny słuchania muzyki z włączoną aktywna redukcją hałasu;</w:t>
            </w:r>
          </w:p>
          <w:p w14:paraId="6B837311" w14:textId="77777777" w:rsidR="001F48DE" w:rsidRPr="00AF3C81" w:rsidRDefault="001F48DE" w:rsidP="00AF3C81">
            <w:pPr>
              <w:pStyle w:val="Akapitzlist"/>
              <w:numPr>
                <w:ilvl w:val="0"/>
                <w:numId w:val="123"/>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Do słuchawek musi zostać dostarczone etui, które umożliwia bezprzewodowe ładowanie słuchawek  - 5 minut ładowania w etui musi wystarczyć na godzinę słuchania muzyki lub rozmów;</w:t>
            </w:r>
          </w:p>
          <w:p w14:paraId="2CE249DD" w14:textId="77777777" w:rsidR="001F48DE" w:rsidRPr="00AF3C81" w:rsidRDefault="001F48DE" w:rsidP="00AF3C81">
            <w:pPr>
              <w:pStyle w:val="Akapitzlist"/>
              <w:numPr>
                <w:ilvl w:val="0"/>
                <w:numId w:val="123"/>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Do słuchawek musi zostać dostarczony kabel umożliwiający ładowanie etui (Lightning na USB</w:t>
            </w:r>
            <w:r w:rsidRPr="00AF3C81">
              <w:rPr>
                <w:rFonts w:ascii="Cambria Math" w:hAnsi="Cambria Math" w:cs="Cambria Math"/>
                <w:szCs w:val="22"/>
                <w:lang w:eastAsia="pl-PL"/>
              </w:rPr>
              <w:t>‑</w:t>
            </w:r>
            <w:r w:rsidRPr="00AF3C81">
              <w:rPr>
                <w:rFonts w:ascii="Calibri" w:hAnsi="Calibri" w:cs="Calibri"/>
                <w:szCs w:val="22"/>
                <w:lang w:eastAsia="pl-PL"/>
              </w:rPr>
              <w:t>C);</w:t>
            </w:r>
          </w:p>
          <w:p w14:paraId="00387257" w14:textId="77777777" w:rsidR="001F48DE" w:rsidRPr="00AF3C81" w:rsidRDefault="001F48DE" w:rsidP="00AF3C81">
            <w:pPr>
              <w:pStyle w:val="Akapitzlist"/>
              <w:numPr>
                <w:ilvl w:val="0"/>
                <w:numId w:val="123"/>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Preferowany przez zamawiającego kolor biały.</w:t>
            </w:r>
          </w:p>
        </w:tc>
        <w:tc>
          <w:tcPr>
            <w:tcW w:w="1702" w:type="dxa"/>
            <w:vAlign w:val="center"/>
          </w:tcPr>
          <w:p w14:paraId="108718EC"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1 szt.</w:t>
            </w:r>
          </w:p>
        </w:tc>
      </w:tr>
      <w:tr w:rsidR="00BE503A" w:rsidRPr="00AF3C81" w14:paraId="5A323C71" w14:textId="77777777" w:rsidTr="00AF3C81">
        <w:trPr>
          <w:trHeight w:val="255"/>
        </w:trPr>
        <w:tc>
          <w:tcPr>
            <w:tcW w:w="993" w:type="dxa"/>
          </w:tcPr>
          <w:p w14:paraId="3F7B9E65"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14.</w:t>
            </w:r>
          </w:p>
        </w:tc>
        <w:tc>
          <w:tcPr>
            <w:tcW w:w="6775" w:type="dxa"/>
            <w:vAlign w:val="center"/>
          </w:tcPr>
          <w:p w14:paraId="1904319B"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 xml:space="preserve">Dedykowane przez producenta dla urządzenia z pozycji </w:t>
            </w:r>
            <w:r w:rsidRPr="00AF3C81">
              <w:rPr>
                <w:rFonts w:ascii="Calibri" w:hAnsi="Calibri" w:cs="Calibri"/>
                <w:sz w:val="22"/>
                <w:szCs w:val="22"/>
                <w:highlight w:val="yellow"/>
              </w:rPr>
              <w:t>12</w:t>
            </w:r>
            <w:r w:rsidRPr="00AF3C81">
              <w:rPr>
                <w:rFonts w:ascii="Calibri" w:hAnsi="Calibri" w:cs="Calibri"/>
                <w:sz w:val="22"/>
                <w:szCs w:val="22"/>
              </w:rPr>
              <w:t xml:space="preserve"> skórzane etui.</w:t>
            </w:r>
          </w:p>
          <w:p w14:paraId="50EFD77B"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Posiadające następujące cechy:</w:t>
            </w:r>
          </w:p>
          <w:p w14:paraId="1C2A7129" w14:textId="77777777" w:rsidR="001F48DE" w:rsidRPr="00AF3C81" w:rsidRDefault="001F48DE" w:rsidP="00AF3C81">
            <w:pPr>
              <w:pStyle w:val="Akapitzlist"/>
              <w:numPr>
                <w:ilvl w:val="0"/>
                <w:numId w:val="124"/>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 xml:space="preserve">Musi być wykonane z naturalnej skóry; </w:t>
            </w:r>
          </w:p>
          <w:p w14:paraId="234405D1" w14:textId="77777777" w:rsidR="001F48DE" w:rsidRPr="00AF3C81" w:rsidRDefault="001F48DE" w:rsidP="00AF3C81">
            <w:pPr>
              <w:pStyle w:val="Akapitzlist"/>
              <w:numPr>
                <w:ilvl w:val="0"/>
                <w:numId w:val="124"/>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 xml:space="preserve">Musi zapewniać pełną ochronę urządzenia z pozycji </w:t>
            </w:r>
            <w:r w:rsidRPr="00AF3C81">
              <w:rPr>
                <w:rFonts w:ascii="Calibri" w:hAnsi="Calibri" w:cs="Calibri"/>
                <w:szCs w:val="22"/>
                <w:highlight w:val="yellow"/>
                <w:lang w:eastAsia="pl-PL"/>
              </w:rPr>
              <w:t>12</w:t>
            </w:r>
            <w:r w:rsidRPr="00AF3C81">
              <w:rPr>
                <w:rFonts w:ascii="Calibri" w:hAnsi="Calibri" w:cs="Calibri"/>
                <w:szCs w:val="22"/>
                <w:lang w:eastAsia="pl-PL"/>
              </w:rPr>
              <w:t xml:space="preserve"> przed uderzeniami i zadrapaniami;</w:t>
            </w:r>
          </w:p>
          <w:p w14:paraId="039FE731" w14:textId="77777777" w:rsidR="001F48DE" w:rsidRPr="00AF3C81" w:rsidRDefault="001F48DE" w:rsidP="00AF3C81">
            <w:pPr>
              <w:pStyle w:val="Akapitzlist"/>
              <w:numPr>
                <w:ilvl w:val="0"/>
                <w:numId w:val="124"/>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Musi być zgodne z systemem MagSafe;</w:t>
            </w:r>
          </w:p>
          <w:p w14:paraId="2874E21F" w14:textId="77777777" w:rsidR="001F48DE" w:rsidRPr="00AF3C81" w:rsidRDefault="001F48DE" w:rsidP="00AF3C81">
            <w:pPr>
              <w:pStyle w:val="Akapitzlist"/>
              <w:numPr>
                <w:ilvl w:val="0"/>
                <w:numId w:val="124"/>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lastRenderedPageBreak/>
              <w:t xml:space="preserve">Musi być zgodne z funkcją ładowania urządzenia z pozycji </w:t>
            </w:r>
            <w:r w:rsidRPr="00AF3C81">
              <w:rPr>
                <w:rFonts w:ascii="Calibri" w:hAnsi="Calibri" w:cs="Calibri"/>
                <w:szCs w:val="22"/>
                <w:highlight w:val="yellow"/>
                <w:lang w:eastAsia="pl-PL"/>
              </w:rPr>
              <w:t>12</w:t>
            </w:r>
            <w:r w:rsidRPr="00AF3C81">
              <w:rPr>
                <w:rFonts w:ascii="Calibri" w:hAnsi="Calibri" w:cs="Calibri"/>
                <w:szCs w:val="22"/>
                <w:lang w:eastAsia="pl-PL"/>
              </w:rPr>
              <w:t xml:space="preserve"> przy wykorzystaniu ładowarki zgodnej ze standardem MagSafe lub Qi, bez zdejmowania etui;</w:t>
            </w:r>
          </w:p>
          <w:p w14:paraId="27139641" w14:textId="77777777" w:rsidR="001F48DE" w:rsidRPr="00AF3C81" w:rsidRDefault="001F48DE" w:rsidP="00AF3C81">
            <w:pPr>
              <w:pStyle w:val="Akapitzlist"/>
              <w:numPr>
                <w:ilvl w:val="0"/>
                <w:numId w:val="124"/>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Preferowany przez zamawiającego kolor etui czarny lub grafitowy.</w:t>
            </w:r>
          </w:p>
        </w:tc>
        <w:tc>
          <w:tcPr>
            <w:tcW w:w="1702" w:type="dxa"/>
            <w:vAlign w:val="center"/>
          </w:tcPr>
          <w:p w14:paraId="35781108"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lastRenderedPageBreak/>
              <w:t>1 szt.</w:t>
            </w:r>
          </w:p>
        </w:tc>
      </w:tr>
      <w:tr w:rsidR="00BE503A" w:rsidRPr="00AF3C81" w14:paraId="7F07926B" w14:textId="77777777" w:rsidTr="00AF3C81">
        <w:trPr>
          <w:trHeight w:val="255"/>
        </w:trPr>
        <w:tc>
          <w:tcPr>
            <w:tcW w:w="993" w:type="dxa"/>
          </w:tcPr>
          <w:p w14:paraId="5445A167"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15.</w:t>
            </w:r>
          </w:p>
        </w:tc>
        <w:tc>
          <w:tcPr>
            <w:tcW w:w="6775" w:type="dxa"/>
          </w:tcPr>
          <w:p w14:paraId="596DDBA1"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 xml:space="preserve">Dedykowane przez producenta dla urządzenia z pozycji </w:t>
            </w:r>
            <w:r w:rsidRPr="00AF3C81">
              <w:rPr>
                <w:rFonts w:ascii="Calibri" w:hAnsi="Calibri" w:cs="Calibri"/>
                <w:sz w:val="22"/>
                <w:szCs w:val="22"/>
                <w:highlight w:val="yellow"/>
              </w:rPr>
              <w:t>12</w:t>
            </w:r>
            <w:r w:rsidRPr="00AF3C81">
              <w:rPr>
                <w:rFonts w:ascii="Calibri" w:hAnsi="Calibri" w:cs="Calibri"/>
                <w:sz w:val="22"/>
                <w:szCs w:val="22"/>
              </w:rPr>
              <w:t xml:space="preserve"> urządzenie monitorujące.</w:t>
            </w:r>
          </w:p>
          <w:p w14:paraId="668F95EA"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Urządzenie musi posiadać następujące właściwości:</w:t>
            </w:r>
          </w:p>
          <w:p w14:paraId="2D771776"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 xml:space="preserve">Musi poprawnie współpracować z urządzeniem z pozycji </w:t>
            </w:r>
            <w:r w:rsidRPr="00AF3C81">
              <w:rPr>
                <w:rFonts w:ascii="Calibri" w:hAnsi="Calibri" w:cs="Calibri"/>
                <w:color w:val="auto"/>
                <w:szCs w:val="22"/>
                <w:highlight w:val="yellow"/>
                <w:lang w:eastAsia="pl-PL"/>
              </w:rPr>
              <w:t>12</w:t>
            </w:r>
            <w:r w:rsidRPr="00AF3C81">
              <w:rPr>
                <w:rFonts w:ascii="Calibri" w:hAnsi="Calibri" w:cs="Calibri"/>
                <w:color w:val="auto"/>
                <w:szCs w:val="22"/>
                <w:lang w:eastAsia="pl-PL"/>
              </w:rPr>
              <w:t xml:space="preserve"> zapewniając pełne monitorowanie funkcjonalność urządzenia z pozycji </w:t>
            </w:r>
            <w:r w:rsidRPr="00AF3C81">
              <w:rPr>
                <w:rFonts w:ascii="Calibri" w:hAnsi="Calibri" w:cs="Calibri"/>
                <w:color w:val="auto"/>
                <w:szCs w:val="22"/>
                <w:highlight w:val="yellow"/>
                <w:lang w:eastAsia="pl-PL"/>
              </w:rPr>
              <w:t>12</w:t>
            </w:r>
            <w:r w:rsidRPr="00AF3C81">
              <w:rPr>
                <w:rFonts w:ascii="Calibri" w:hAnsi="Calibri" w:cs="Calibri"/>
                <w:color w:val="auto"/>
                <w:szCs w:val="22"/>
                <w:lang w:eastAsia="pl-PL"/>
              </w:rPr>
              <w:t>, tj. co najmniej odbieranie rozmów (w tym także z wykorzystaniem sieci wifi za pomocą wbudowanego mikrofonu i głośnika), odrzucanie połączeń telefonicznych z jednoczesnym odsyłaniem informacji SMS odbieranie i wysyłanie SMS-ów w sytuacji braku aktywnej karty e-SIM na urządzeniu;</w:t>
            </w:r>
          </w:p>
          <w:p w14:paraId="4CCBE175"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 xml:space="preserve">Rozmiar koperty musi wynosić: </w:t>
            </w:r>
          </w:p>
          <w:p w14:paraId="44952C4E" w14:textId="77777777" w:rsidR="001F48DE" w:rsidRPr="00AF3C81" w:rsidRDefault="001F48DE" w:rsidP="00AF3C81">
            <w:pPr>
              <w:pStyle w:val="Akapitzlist"/>
              <w:numPr>
                <w:ilvl w:val="0"/>
                <w:numId w:val="126"/>
              </w:numPr>
              <w:spacing w:line="271" w:lineRule="auto"/>
              <w:contextualSpacing w:val="0"/>
              <w:rPr>
                <w:rFonts w:ascii="Calibri" w:hAnsi="Calibri" w:cs="Calibri"/>
                <w:color w:val="auto"/>
                <w:szCs w:val="22"/>
                <w:lang w:eastAsia="pl-PL"/>
              </w:rPr>
            </w:pPr>
            <w:r w:rsidRPr="00AF3C81">
              <w:rPr>
                <w:rFonts w:ascii="Calibri" w:hAnsi="Calibri" w:cs="Calibri"/>
                <w:color w:val="auto"/>
                <w:szCs w:val="22"/>
                <w:lang w:eastAsia="pl-PL"/>
              </w:rPr>
              <w:t>wysokość: pomiędzy 45 mm a 46 mm,</w:t>
            </w:r>
          </w:p>
          <w:p w14:paraId="29D18E45" w14:textId="77777777" w:rsidR="001F48DE" w:rsidRPr="00AF3C81" w:rsidRDefault="001F48DE" w:rsidP="00AF3C81">
            <w:pPr>
              <w:pStyle w:val="Akapitzlist"/>
              <w:numPr>
                <w:ilvl w:val="0"/>
                <w:numId w:val="126"/>
              </w:numPr>
              <w:spacing w:line="271" w:lineRule="auto"/>
              <w:contextualSpacing w:val="0"/>
              <w:rPr>
                <w:rFonts w:ascii="Calibri" w:hAnsi="Calibri" w:cs="Calibri"/>
                <w:color w:val="auto"/>
                <w:szCs w:val="22"/>
                <w:lang w:eastAsia="pl-PL"/>
              </w:rPr>
            </w:pPr>
            <w:r w:rsidRPr="00AF3C81">
              <w:rPr>
                <w:rFonts w:ascii="Calibri" w:hAnsi="Calibri" w:cs="Calibri"/>
                <w:color w:val="auto"/>
                <w:szCs w:val="22"/>
                <w:lang w:eastAsia="pl-PL"/>
              </w:rPr>
              <w:t>szerokość: pomiędzy  37mm a 38mm,</w:t>
            </w:r>
          </w:p>
          <w:p w14:paraId="674BB00D" w14:textId="77777777" w:rsidR="001F48DE" w:rsidRPr="00AF3C81" w:rsidRDefault="001F48DE" w:rsidP="00AF3C81">
            <w:pPr>
              <w:pStyle w:val="Akapitzlist"/>
              <w:numPr>
                <w:ilvl w:val="0"/>
                <w:numId w:val="126"/>
              </w:numPr>
              <w:spacing w:line="271" w:lineRule="auto"/>
              <w:contextualSpacing w:val="0"/>
              <w:rPr>
                <w:rFonts w:ascii="Calibri" w:hAnsi="Calibri" w:cs="Calibri"/>
                <w:color w:val="auto"/>
                <w:szCs w:val="22"/>
                <w:lang w:eastAsia="pl-PL"/>
              </w:rPr>
            </w:pPr>
            <w:r w:rsidRPr="00AF3C81">
              <w:rPr>
                <w:rFonts w:ascii="Calibri" w:hAnsi="Calibri" w:cs="Calibri"/>
                <w:color w:val="auto"/>
                <w:szCs w:val="22"/>
                <w:lang w:eastAsia="pl-PL"/>
              </w:rPr>
              <w:t>grubość: pomiędzy 10,5mm a 11mm,</w:t>
            </w:r>
          </w:p>
          <w:p w14:paraId="5DADCB65" w14:textId="77777777" w:rsidR="001F48DE" w:rsidRPr="00AF3C81" w:rsidRDefault="001F48DE" w:rsidP="00AF3C81">
            <w:pPr>
              <w:pStyle w:val="Akapitzlist"/>
              <w:numPr>
                <w:ilvl w:val="0"/>
                <w:numId w:val="126"/>
              </w:numPr>
              <w:spacing w:line="271" w:lineRule="auto"/>
              <w:contextualSpacing w:val="0"/>
              <w:rPr>
                <w:rFonts w:ascii="Calibri" w:hAnsi="Calibri" w:cs="Calibri"/>
                <w:color w:val="auto"/>
                <w:szCs w:val="22"/>
                <w:lang w:eastAsia="pl-PL"/>
              </w:rPr>
            </w:pPr>
            <w:r w:rsidRPr="00AF3C81">
              <w:rPr>
                <w:rFonts w:ascii="Calibri" w:hAnsi="Calibri" w:cs="Calibri"/>
                <w:color w:val="auto"/>
                <w:szCs w:val="22"/>
                <w:lang w:eastAsia="pl-PL"/>
              </w:rPr>
              <w:t>masa koperty: pomiędzy 51g a 52g,</w:t>
            </w:r>
          </w:p>
          <w:p w14:paraId="6F60D860"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 xml:space="preserve">Koperta musi być wykonana ze stali nierdzewnej w kolorystyce  korespondującej z kolorem urządzenia z pozycji </w:t>
            </w:r>
            <w:r w:rsidRPr="00AF3C81">
              <w:rPr>
                <w:rFonts w:ascii="Calibri" w:hAnsi="Calibri" w:cs="Calibri"/>
                <w:color w:val="auto"/>
                <w:szCs w:val="22"/>
                <w:highlight w:val="yellow"/>
                <w:lang w:eastAsia="pl-PL"/>
              </w:rPr>
              <w:t>1</w:t>
            </w:r>
            <w:r w:rsidRPr="00AF3C81">
              <w:rPr>
                <w:rFonts w:ascii="Calibri" w:hAnsi="Calibri" w:cs="Calibri"/>
                <w:color w:val="auto"/>
                <w:szCs w:val="22"/>
                <w:lang w:eastAsia="pl-PL"/>
              </w:rPr>
              <w:t xml:space="preserve"> (tj. grafitowym);</w:t>
            </w:r>
          </w:p>
          <w:p w14:paraId="7159D049"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Musi być dostarczony ze sportowym paskiem wykonanym z wytrzymałego, a jednocześnie miękkiego fluoroelastomeru utrzymanego w kolorystyce koperty (tj. czarny);</w:t>
            </w:r>
          </w:p>
          <w:p w14:paraId="1D9872A3"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Musi posiadać wbudowany system GPS/GNSS;</w:t>
            </w:r>
          </w:p>
          <w:p w14:paraId="7C72A344"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Musi posiadać wbudowany kompas;</w:t>
            </w:r>
          </w:p>
          <w:p w14:paraId="54EE4F8E"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Musi posiadać stale aktywny wysokościomierz;</w:t>
            </w:r>
          </w:p>
          <w:p w14:paraId="556ECB22"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Wodoodporny do głębokości 50 metrów  zgodnie z normą ISO 22810:2010;</w:t>
            </w:r>
          </w:p>
          <w:p w14:paraId="1673BB4F"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 xml:space="preserve">Musi posiadać czujnik nasycenia krwi tlenem z raportowaniem wyników do urządzenia z pozycji </w:t>
            </w:r>
            <w:r w:rsidRPr="00AF3C81">
              <w:rPr>
                <w:rFonts w:ascii="Calibri" w:hAnsi="Calibri" w:cs="Calibri"/>
                <w:color w:val="auto"/>
                <w:szCs w:val="22"/>
                <w:highlight w:val="yellow"/>
                <w:lang w:eastAsia="pl-PL"/>
              </w:rPr>
              <w:t>12</w:t>
            </w:r>
            <w:r w:rsidRPr="00AF3C81">
              <w:rPr>
                <w:rFonts w:ascii="Calibri" w:hAnsi="Calibri" w:cs="Calibri"/>
                <w:color w:val="auto"/>
                <w:szCs w:val="22"/>
                <w:lang w:eastAsia="pl-PL"/>
              </w:rPr>
              <w:t>;</w:t>
            </w:r>
          </w:p>
          <w:p w14:paraId="70E58503"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 xml:space="preserve">Musi posiadać czujnik pracy serca wykorzystujący impulsy elektryczne z raportowaniem wyników do urządzenia z pozycji </w:t>
            </w:r>
            <w:r w:rsidRPr="00AF3C81">
              <w:rPr>
                <w:rFonts w:ascii="Calibri" w:hAnsi="Calibri" w:cs="Calibri"/>
                <w:color w:val="auto"/>
                <w:szCs w:val="22"/>
                <w:highlight w:val="yellow"/>
                <w:lang w:eastAsia="pl-PL"/>
              </w:rPr>
              <w:t>12</w:t>
            </w:r>
            <w:r w:rsidRPr="00AF3C81">
              <w:rPr>
                <w:rFonts w:ascii="Calibri" w:hAnsi="Calibri" w:cs="Calibri"/>
                <w:color w:val="auto"/>
                <w:szCs w:val="22"/>
                <w:lang w:eastAsia="pl-PL"/>
              </w:rPr>
              <w:t xml:space="preserve"> (tzw. EKG );</w:t>
            </w:r>
          </w:p>
          <w:p w14:paraId="302CB096"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 xml:space="preserve">Musi posiadać optyczny czujnik tętna; </w:t>
            </w:r>
          </w:p>
          <w:p w14:paraId="3D7F44EE"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Musi umożliwiać realizowanie międzynarodowych połączeń alarmowych;</w:t>
            </w:r>
          </w:p>
          <w:p w14:paraId="56844184"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Musi posiadać przyspieszeniomierz do 32 g z wykrywaniem upadku;</w:t>
            </w:r>
          </w:p>
          <w:p w14:paraId="2AD243BD"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Musi posiadać żyroskop;</w:t>
            </w:r>
          </w:p>
          <w:p w14:paraId="5F7D7AE1"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Musi posiadać czujnik oświetlenia zewnętrznego;</w:t>
            </w:r>
          </w:p>
          <w:p w14:paraId="6BE0060B"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Musi posiadać głośnik;</w:t>
            </w:r>
          </w:p>
          <w:p w14:paraId="0C54BAF3"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Musi posiadać mikrofon;</w:t>
            </w:r>
          </w:p>
          <w:p w14:paraId="2994C5EF"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Musi umożliwiać pomiar hałasu;</w:t>
            </w:r>
          </w:p>
          <w:p w14:paraId="4B7A2A81"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lastRenderedPageBreak/>
              <w:t xml:space="preserve">Musi umożliwiać dokonywania płatności elektronicznych w systemie identycznym jak na urządzeniach z pozycji </w:t>
            </w:r>
            <w:r w:rsidRPr="00AF3C81">
              <w:rPr>
                <w:rFonts w:ascii="Calibri" w:hAnsi="Calibri" w:cs="Calibri"/>
                <w:color w:val="auto"/>
                <w:szCs w:val="22"/>
                <w:highlight w:val="yellow"/>
                <w:lang w:eastAsia="pl-PL"/>
              </w:rPr>
              <w:t>12</w:t>
            </w:r>
            <w:r w:rsidRPr="00AF3C81">
              <w:rPr>
                <w:rFonts w:ascii="Calibri" w:hAnsi="Calibri" w:cs="Calibri"/>
                <w:color w:val="auto"/>
                <w:szCs w:val="22"/>
                <w:lang w:eastAsia="pl-PL"/>
              </w:rPr>
              <w:t>;</w:t>
            </w:r>
          </w:p>
          <w:p w14:paraId="28BD780C"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Musi posiadać pojemność wewnętrznej pamięci przeznaczonej na oprogramowanie układowe oraz dane użytkownika o pojemności min. 32 GB;</w:t>
            </w:r>
          </w:p>
          <w:p w14:paraId="07B32E64"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Tylna płytka musi być wykonana z ceramiki i szkła szafirowego;</w:t>
            </w:r>
          </w:p>
          <w:p w14:paraId="0007777E"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Musi posiadać wyświetlacz ze szkła szafirowego;</w:t>
            </w:r>
          </w:p>
          <w:p w14:paraId="397FC2FD"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Musi posiadać niegasnący wyświetlacz OLED LTPO o jasność min. 1000 nitów;</w:t>
            </w:r>
          </w:p>
          <w:p w14:paraId="75682FD0"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Powierzchnia wyświetlacza musi wynosić min. 1140 mm²;</w:t>
            </w:r>
          </w:p>
          <w:p w14:paraId="38FF261D"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Wyświetlacz musi posiadać rozdzielczość co najmniej 396 x 484 pikseli;</w:t>
            </w:r>
          </w:p>
          <w:p w14:paraId="2F660193"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Musi obsługiwać połączenia oraz transmisję danych z wykorzystaniem LTE i UMTS6  za pomocą e-SIM;</w:t>
            </w:r>
          </w:p>
          <w:p w14:paraId="77573279"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Musi obsługiwać połączenia oraz transmisję danych z wykorzystaniem Wi-Fi (802.11b/g/n 2,4GHz i 5 GHz);</w:t>
            </w:r>
          </w:p>
          <w:p w14:paraId="6738567F"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Musi obsługiwać połączenia oraz transmisję danych z wykorzystaniem Bluetooth 5.0;</w:t>
            </w:r>
          </w:p>
          <w:p w14:paraId="775B40CB"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 xml:space="preserve">Musi posiadać wbudowany akumulator litowo-jonowy do wielokrotnego ładowania; </w:t>
            </w:r>
          </w:p>
          <w:p w14:paraId="02D192DA"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color w:val="auto"/>
                <w:szCs w:val="22"/>
                <w:lang w:eastAsia="pl-PL"/>
              </w:rPr>
            </w:pPr>
            <w:r w:rsidRPr="00AF3C81">
              <w:rPr>
                <w:rFonts w:ascii="Calibri" w:hAnsi="Calibri" w:cs="Calibri"/>
                <w:color w:val="auto"/>
                <w:szCs w:val="22"/>
                <w:lang w:eastAsia="pl-PL"/>
              </w:rPr>
              <w:t>Pełne naładowanie wbudowanego akumulatora musi wystarczyć na 18 godzin pracy;</w:t>
            </w:r>
          </w:p>
          <w:p w14:paraId="3CFB6646" w14:textId="77777777" w:rsidR="001F48DE" w:rsidRPr="00AF3C81" w:rsidRDefault="001F48DE" w:rsidP="00AF3C81">
            <w:pPr>
              <w:pStyle w:val="Akapitzlist"/>
              <w:numPr>
                <w:ilvl w:val="0"/>
                <w:numId w:val="125"/>
              </w:numPr>
              <w:spacing w:line="271" w:lineRule="auto"/>
              <w:ind w:left="405"/>
              <w:contextualSpacing w:val="0"/>
              <w:rPr>
                <w:rFonts w:ascii="Calibri" w:hAnsi="Calibri" w:cs="Calibri"/>
                <w:szCs w:val="22"/>
                <w:lang w:eastAsia="pl-PL"/>
              </w:rPr>
            </w:pPr>
            <w:r w:rsidRPr="00AF3C81">
              <w:rPr>
                <w:rFonts w:ascii="Calibri" w:hAnsi="Calibri" w:cs="Calibri"/>
                <w:color w:val="auto"/>
                <w:szCs w:val="22"/>
                <w:lang w:eastAsia="pl-PL"/>
              </w:rPr>
              <w:t>W zestawie musi być dostarczony przewód do ładowania podłączany magnetycznie ze złączem USB-C.</w:t>
            </w:r>
          </w:p>
        </w:tc>
        <w:tc>
          <w:tcPr>
            <w:tcW w:w="1702" w:type="dxa"/>
            <w:vAlign w:val="center"/>
          </w:tcPr>
          <w:p w14:paraId="138F644D"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lastRenderedPageBreak/>
              <w:t>1 szt.</w:t>
            </w:r>
          </w:p>
        </w:tc>
      </w:tr>
      <w:tr w:rsidR="00BE503A" w:rsidRPr="00AF3C81" w14:paraId="74D61A11" w14:textId="77777777" w:rsidTr="00AF3C81">
        <w:trPr>
          <w:trHeight w:val="255"/>
        </w:trPr>
        <w:tc>
          <w:tcPr>
            <w:tcW w:w="993" w:type="dxa"/>
          </w:tcPr>
          <w:p w14:paraId="608918C4"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16.</w:t>
            </w:r>
          </w:p>
        </w:tc>
        <w:tc>
          <w:tcPr>
            <w:tcW w:w="6775" w:type="dxa"/>
          </w:tcPr>
          <w:p w14:paraId="2BA0DD5B"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Ładowarka zapewniająca jednoczesne ładowanie urządzeń z pozycji</w:t>
            </w:r>
            <w:r w:rsidRPr="00AF3C81">
              <w:rPr>
                <w:rFonts w:ascii="Calibri" w:hAnsi="Calibri" w:cs="Calibri"/>
                <w:sz w:val="22"/>
                <w:szCs w:val="22"/>
                <w:highlight w:val="yellow"/>
              </w:rPr>
              <w:t xml:space="preserve"> 8</w:t>
            </w:r>
            <w:r w:rsidRPr="00AF3C81">
              <w:rPr>
                <w:rFonts w:ascii="Calibri" w:hAnsi="Calibri" w:cs="Calibri"/>
                <w:sz w:val="22"/>
                <w:szCs w:val="22"/>
              </w:rPr>
              <w:t xml:space="preserve">, </w:t>
            </w:r>
            <w:r w:rsidRPr="00AF3C81">
              <w:rPr>
                <w:rFonts w:ascii="Calibri" w:hAnsi="Calibri" w:cs="Calibri"/>
                <w:sz w:val="22"/>
                <w:szCs w:val="22"/>
                <w:highlight w:val="yellow"/>
              </w:rPr>
              <w:t>12</w:t>
            </w:r>
            <w:r w:rsidRPr="00AF3C81">
              <w:rPr>
                <w:rFonts w:ascii="Calibri" w:hAnsi="Calibri" w:cs="Calibri"/>
                <w:sz w:val="22"/>
                <w:szCs w:val="22"/>
              </w:rPr>
              <w:t xml:space="preserve"> oraz </w:t>
            </w:r>
            <w:r w:rsidRPr="00AF3C81">
              <w:rPr>
                <w:rFonts w:ascii="Calibri" w:hAnsi="Calibri" w:cs="Calibri"/>
                <w:sz w:val="22"/>
                <w:szCs w:val="22"/>
                <w:highlight w:val="yellow"/>
              </w:rPr>
              <w:t>15</w:t>
            </w:r>
            <w:r w:rsidRPr="00AF3C81">
              <w:rPr>
                <w:rFonts w:ascii="Calibri" w:hAnsi="Calibri" w:cs="Calibri"/>
                <w:sz w:val="22"/>
                <w:szCs w:val="22"/>
              </w:rPr>
              <w:t>.</w:t>
            </w:r>
          </w:p>
          <w:p w14:paraId="5558AC45"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Musi spełniać następujące wymagania:</w:t>
            </w:r>
          </w:p>
          <w:p w14:paraId="45D5C675" w14:textId="77777777" w:rsidR="001F48DE" w:rsidRPr="00AF3C81" w:rsidRDefault="001F48DE" w:rsidP="00AF3C81">
            <w:pPr>
              <w:pStyle w:val="Akapitzlist"/>
              <w:numPr>
                <w:ilvl w:val="0"/>
                <w:numId w:val="127"/>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Zasilanie AC 100-240 V 50/60 Hz maks. 1,5 A;</w:t>
            </w:r>
          </w:p>
          <w:p w14:paraId="352B45DB" w14:textId="77777777" w:rsidR="001F48DE" w:rsidRPr="00AF3C81" w:rsidRDefault="001F48DE" w:rsidP="00AF3C81">
            <w:pPr>
              <w:pStyle w:val="Akapitzlist"/>
              <w:numPr>
                <w:ilvl w:val="0"/>
                <w:numId w:val="127"/>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Długość kabla zasilającego: min. 1 m (złącze PL);</w:t>
            </w:r>
          </w:p>
          <w:p w14:paraId="5823A3BF" w14:textId="77777777" w:rsidR="001F48DE" w:rsidRPr="00AF3C81" w:rsidRDefault="001F48DE" w:rsidP="00AF3C81">
            <w:pPr>
              <w:pStyle w:val="Akapitzlist"/>
              <w:numPr>
                <w:ilvl w:val="0"/>
                <w:numId w:val="127"/>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Wymiary nie większe niż: 120 x 30 x 80 mm</w:t>
            </w:r>
          </w:p>
          <w:p w14:paraId="6A4DB146" w14:textId="77777777" w:rsidR="001F48DE" w:rsidRPr="00AF3C81" w:rsidRDefault="001F48DE" w:rsidP="00AF3C81">
            <w:pPr>
              <w:pStyle w:val="Akapitzlist"/>
              <w:numPr>
                <w:ilvl w:val="0"/>
                <w:numId w:val="127"/>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Waga nie więcej niż 420 g</w:t>
            </w:r>
          </w:p>
          <w:p w14:paraId="4196B0EF" w14:textId="77777777" w:rsidR="001F48DE" w:rsidRPr="00AF3C81" w:rsidRDefault="001F48DE" w:rsidP="00AF3C81">
            <w:pPr>
              <w:pStyle w:val="Akapitzlist"/>
              <w:numPr>
                <w:ilvl w:val="0"/>
                <w:numId w:val="127"/>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Musi posiadać porty umożliwiające zasilanie z danego portu z mocą:</w:t>
            </w:r>
          </w:p>
          <w:p w14:paraId="4D0E86E2" w14:textId="77777777" w:rsidR="001F48DE" w:rsidRPr="00AF3C81" w:rsidRDefault="001F48DE" w:rsidP="00AF3C81">
            <w:pPr>
              <w:pStyle w:val="Akapitzlist"/>
              <w:numPr>
                <w:ilvl w:val="0"/>
                <w:numId w:val="128"/>
              </w:numPr>
              <w:spacing w:line="271" w:lineRule="auto"/>
              <w:contextualSpacing w:val="0"/>
              <w:rPr>
                <w:rFonts w:ascii="Calibri" w:hAnsi="Calibri" w:cs="Calibri"/>
                <w:szCs w:val="22"/>
                <w:lang w:eastAsia="pl-PL"/>
              </w:rPr>
            </w:pPr>
            <w:r w:rsidRPr="00AF3C81">
              <w:rPr>
                <w:rFonts w:ascii="Calibri" w:hAnsi="Calibri" w:cs="Calibri"/>
                <w:szCs w:val="22"/>
                <w:lang w:eastAsia="pl-PL"/>
              </w:rPr>
              <w:t>1 x USB-C PD (o mocy 90W),</w:t>
            </w:r>
          </w:p>
          <w:p w14:paraId="41595F92" w14:textId="77777777" w:rsidR="001F48DE" w:rsidRPr="00AF3C81" w:rsidRDefault="001F48DE" w:rsidP="00AF3C81">
            <w:pPr>
              <w:pStyle w:val="Akapitzlist"/>
              <w:numPr>
                <w:ilvl w:val="0"/>
                <w:numId w:val="128"/>
              </w:numPr>
              <w:spacing w:line="271" w:lineRule="auto"/>
              <w:contextualSpacing w:val="0"/>
              <w:rPr>
                <w:rFonts w:ascii="Calibri" w:hAnsi="Calibri" w:cs="Calibri"/>
                <w:szCs w:val="22"/>
                <w:lang w:eastAsia="pl-PL"/>
              </w:rPr>
            </w:pPr>
            <w:r w:rsidRPr="00AF3C81">
              <w:rPr>
                <w:rFonts w:ascii="Calibri" w:hAnsi="Calibri" w:cs="Calibri"/>
                <w:szCs w:val="22"/>
                <w:lang w:eastAsia="pl-PL"/>
              </w:rPr>
              <w:t>1 x USB-C PD (o mocy 18W),</w:t>
            </w:r>
          </w:p>
          <w:p w14:paraId="1CB44B38" w14:textId="77777777" w:rsidR="001F48DE" w:rsidRPr="00AF3C81" w:rsidRDefault="001F48DE" w:rsidP="00AF3C81">
            <w:pPr>
              <w:pStyle w:val="Akapitzlist"/>
              <w:numPr>
                <w:ilvl w:val="0"/>
                <w:numId w:val="128"/>
              </w:numPr>
              <w:spacing w:line="271" w:lineRule="auto"/>
              <w:contextualSpacing w:val="0"/>
              <w:rPr>
                <w:rFonts w:ascii="Calibri" w:hAnsi="Calibri" w:cs="Calibri"/>
                <w:szCs w:val="22"/>
                <w:lang w:eastAsia="pl-PL"/>
              </w:rPr>
            </w:pPr>
            <w:r w:rsidRPr="00AF3C81">
              <w:rPr>
                <w:rFonts w:ascii="Calibri" w:hAnsi="Calibri" w:cs="Calibri"/>
                <w:szCs w:val="22"/>
                <w:lang w:eastAsia="pl-PL"/>
              </w:rPr>
              <w:t>2 x USB-A (o mocy łącznie 12W).</w:t>
            </w:r>
          </w:p>
          <w:p w14:paraId="4BB65B64" w14:textId="77777777" w:rsidR="001F48DE" w:rsidRPr="00AF3C81" w:rsidRDefault="001F48DE" w:rsidP="00AF3C81">
            <w:pPr>
              <w:pStyle w:val="Akapitzlist"/>
              <w:numPr>
                <w:ilvl w:val="0"/>
                <w:numId w:val="127"/>
              </w:numPr>
              <w:spacing w:line="271" w:lineRule="auto"/>
              <w:ind w:left="321" w:hanging="284"/>
              <w:contextualSpacing w:val="0"/>
              <w:rPr>
                <w:rFonts w:ascii="Calibri" w:hAnsi="Calibri" w:cs="Calibri"/>
                <w:szCs w:val="22"/>
              </w:rPr>
            </w:pPr>
            <w:r w:rsidRPr="00AF3C81">
              <w:rPr>
                <w:rFonts w:ascii="Calibri" w:hAnsi="Calibri" w:cs="Calibri"/>
                <w:szCs w:val="22"/>
                <w:lang w:eastAsia="pl-PL"/>
              </w:rPr>
              <w:t>Wymagane jest aby ładowarka zapewniała równoczesne ładowanie z pełną mocą, podaną powyżej dla każdego z portów przy podłączeniu jednocześnie urządzeń do każdego z portów;</w:t>
            </w:r>
          </w:p>
          <w:p w14:paraId="2DDCE013" w14:textId="77777777" w:rsidR="001F48DE" w:rsidRPr="00AF3C81" w:rsidRDefault="001F48DE" w:rsidP="00AF3C81">
            <w:pPr>
              <w:pStyle w:val="Akapitzlist"/>
              <w:numPr>
                <w:ilvl w:val="0"/>
                <w:numId w:val="127"/>
              </w:numPr>
              <w:spacing w:line="271" w:lineRule="auto"/>
              <w:ind w:left="321" w:hanging="284"/>
              <w:contextualSpacing w:val="0"/>
              <w:rPr>
                <w:rFonts w:ascii="Calibri" w:hAnsi="Calibri" w:cs="Calibri"/>
                <w:szCs w:val="22"/>
              </w:rPr>
            </w:pPr>
            <w:r w:rsidRPr="00AF3C81">
              <w:rPr>
                <w:rFonts w:ascii="Calibri" w:hAnsi="Calibri" w:cs="Calibri"/>
                <w:szCs w:val="22"/>
              </w:rPr>
              <w:t xml:space="preserve">Ładowarka musi zostać dostarczona z dwoma identycznymi dedykowanymi przez producenta ładowarki  2–metrowymi kablami o złączach USB-C – USB-C zapewniającymi pełną współpracę (przysłanie danych oraz ładowanie) z pozycją </w:t>
            </w:r>
            <w:r w:rsidRPr="00AF3C81">
              <w:rPr>
                <w:rFonts w:ascii="Calibri" w:hAnsi="Calibri" w:cs="Calibri"/>
                <w:szCs w:val="22"/>
                <w:highlight w:val="yellow"/>
              </w:rPr>
              <w:t>8</w:t>
            </w:r>
            <w:r w:rsidRPr="00AF3C81">
              <w:rPr>
                <w:rFonts w:ascii="Calibri" w:hAnsi="Calibri" w:cs="Calibri"/>
                <w:szCs w:val="22"/>
              </w:rPr>
              <w:t xml:space="preserve"> (każdy z kabli musi zapewniać poprawne ładowanie o mocy do 100W).</w:t>
            </w:r>
          </w:p>
        </w:tc>
        <w:tc>
          <w:tcPr>
            <w:tcW w:w="1702" w:type="dxa"/>
            <w:vAlign w:val="center"/>
          </w:tcPr>
          <w:p w14:paraId="0D8CFD17"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1 szt.</w:t>
            </w:r>
          </w:p>
        </w:tc>
      </w:tr>
      <w:tr w:rsidR="00BE503A" w:rsidRPr="00AF3C81" w14:paraId="1D93171F" w14:textId="77777777" w:rsidTr="00AF3C81">
        <w:trPr>
          <w:trHeight w:val="255"/>
        </w:trPr>
        <w:tc>
          <w:tcPr>
            <w:tcW w:w="993" w:type="dxa"/>
          </w:tcPr>
          <w:p w14:paraId="54B2FFA7"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lastRenderedPageBreak/>
              <w:t>17.</w:t>
            </w:r>
          </w:p>
        </w:tc>
        <w:tc>
          <w:tcPr>
            <w:tcW w:w="6775" w:type="dxa"/>
          </w:tcPr>
          <w:p w14:paraId="7E37EC2C"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 xml:space="preserve">Dedykowana przez producenta dla pozycji </w:t>
            </w:r>
            <w:r w:rsidRPr="00AF3C81">
              <w:rPr>
                <w:rFonts w:ascii="Calibri" w:hAnsi="Calibri" w:cs="Calibri"/>
                <w:sz w:val="22"/>
                <w:szCs w:val="22"/>
                <w:highlight w:val="yellow"/>
              </w:rPr>
              <w:t xml:space="preserve"> 12</w:t>
            </w:r>
            <w:r w:rsidRPr="00AF3C81">
              <w:rPr>
                <w:rFonts w:ascii="Calibri" w:hAnsi="Calibri" w:cs="Calibri"/>
                <w:sz w:val="22"/>
                <w:szCs w:val="22"/>
              </w:rPr>
              <w:t xml:space="preserve"> ładowarka o mocy 20W ze złączem USB-C.</w:t>
            </w:r>
          </w:p>
          <w:p w14:paraId="426C4F17"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Musi spełniać następujące wymagania:</w:t>
            </w:r>
          </w:p>
          <w:p w14:paraId="50230FFA" w14:textId="77777777" w:rsidR="001F48DE" w:rsidRPr="00AF3C81" w:rsidRDefault="001F48DE" w:rsidP="00AF3C81">
            <w:pPr>
              <w:pStyle w:val="Akapitzlist"/>
              <w:numPr>
                <w:ilvl w:val="0"/>
                <w:numId w:val="129"/>
              </w:numPr>
              <w:spacing w:line="271" w:lineRule="auto"/>
              <w:ind w:left="321"/>
              <w:contextualSpacing w:val="0"/>
              <w:rPr>
                <w:rFonts w:ascii="Calibri" w:hAnsi="Calibri" w:cs="Calibri"/>
                <w:szCs w:val="22"/>
                <w:lang w:eastAsia="pl-PL"/>
              </w:rPr>
            </w:pPr>
            <w:r w:rsidRPr="00AF3C81">
              <w:rPr>
                <w:rFonts w:ascii="Calibri" w:hAnsi="Calibri" w:cs="Calibri"/>
                <w:szCs w:val="22"/>
                <w:lang w:eastAsia="pl-PL"/>
              </w:rPr>
              <w:t>Zasilanie AC 100-240 V 50/60 Hz;</w:t>
            </w:r>
          </w:p>
          <w:p w14:paraId="6C28D5DD" w14:textId="77777777" w:rsidR="001F48DE" w:rsidRPr="00AF3C81" w:rsidRDefault="001F48DE" w:rsidP="00AF3C81">
            <w:pPr>
              <w:pStyle w:val="Akapitzlist"/>
              <w:numPr>
                <w:ilvl w:val="0"/>
                <w:numId w:val="129"/>
              </w:numPr>
              <w:spacing w:line="271" w:lineRule="auto"/>
              <w:ind w:left="321"/>
              <w:contextualSpacing w:val="0"/>
              <w:rPr>
                <w:rFonts w:ascii="Calibri" w:hAnsi="Calibri" w:cs="Calibri"/>
                <w:szCs w:val="22"/>
                <w:lang w:eastAsia="pl-PL"/>
              </w:rPr>
            </w:pPr>
            <w:r w:rsidRPr="00AF3C81">
              <w:rPr>
                <w:rFonts w:ascii="Calibri" w:hAnsi="Calibri" w:cs="Calibri"/>
                <w:szCs w:val="22"/>
                <w:lang w:eastAsia="pl-PL"/>
              </w:rPr>
              <w:t>Posiadać port  ze złączem USB-C zapewniający zasilanie z mocą 20W;</w:t>
            </w:r>
          </w:p>
          <w:p w14:paraId="75A17CA3" w14:textId="77777777" w:rsidR="001F48DE" w:rsidRPr="00AF3C81" w:rsidRDefault="001F48DE" w:rsidP="00AF3C81">
            <w:pPr>
              <w:pStyle w:val="Akapitzlist"/>
              <w:numPr>
                <w:ilvl w:val="0"/>
                <w:numId w:val="129"/>
              </w:numPr>
              <w:spacing w:line="271" w:lineRule="auto"/>
              <w:ind w:left="321"/>
              <w:contextualSpacing w:val="0"/>
              <w:rPr>
                <w:rFonts w:ascii="Calibri" w:hAnsi="Calibri" w:cs="Calibri"/>
                <w:szCs w:val="22"/>
              </w:rPr>
            </w:pPr>
            <w:r w:rsidRPr="00AF3C81">
              <w:rPr>
                <w:rFonts w:ascii="Calibri" w:hAnsi="Calibri" w:cs="Calibri"/>
                <w:szCs w:val="22"/>
                <w:lang w:eastAsia="pl-PL"/>
              </w:rPr>
              <w:t xml:space="preserve">Ładowarka musi zostać dostarczona z dedykowanym przez producenta ładowarki i urządzeń  z pozycji </w:t>
            </w:r>
            <w:r w:rsidRPr="00AF3C81">
              <w:rPr>
                <w:rFonts w:ascii="Calibri" w:hAnsi="Calibri" w:cs="Calibri"/>
                <w:szCs w:val="22"/>
                <w:highlight w:val="yellow"/>
                <w:lang w:eastAsia="pl-PL"/>
              </w:rPr>
              <w:t>12</w:t>
            </w:r>
            <w:r w:rsidRPr="00AF3C81">
              <w:rPr>
                <w:rFonts w:ascii="Calibri" w:hAnsi="Calibri" w:cs="Calibri"/>
                <w:szCs w:val="22"/>
                <w:lang w:eastAsia="pl-PL"/>
              </w:rPr>
              <w:t xml:space="preserve">  1–metrowym kablem o złączach USB-C – Lightning</w:t>
            </w:r>
          </w:p>
        </w:tc>
        <w:tc>
          <w:tcPr>
            <w:tcW w:w="1702" w:type="dxa"/>
            <w:vAlign w:val="center"/>
          </w:tcPr>
          <w:p w14:paraId="4F377512"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2 szt.</w:t>
            </w:r>
          </w:p>
        </w:tc>
      </w:tr>
      <w:tr w:rsidR="00BE503A" w:rsidRPr="00AF3C81" w14:paraId="7F3508AD" w14:textId="77777777" w:rsidTr="00AF3C81">
        <w:trPr>
          <w:trHeight w:val="255"/>
        </w:trPr>
        <w:tc>
          <w:tcPr>
            <w:tcW w:w="993" w:type="dxa"/>
          </w:tcPr>
          <w:p w14:paraId="2EEAC319"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18.</w:t>
            </w:r>
          </w:p>
          <w:p w14:paraId="7F4B70D1" w14:textId="77777777" w:rsidR="001F48DE" w:rsidRPr="00AF3C81" w:rsidRDefault="001F48DE" w:rsidP="00AF3C81">
            <w:pPr>
              <w:spacing w:line="271" w:lineRule="auto"/>
              <w:jc w:val="center"/>
              <w:rPr>
                <w:rFonts w:ascii="Calibri" w:hAnsi="Calibri" w:cs="Calibri"/>
                <w:sz w:val="22"/>
                <w:szCs w:val="22"/>
              </w:rPr>
            </w:pPr>
          </w:p>
        </w:tc>
        <w:tc>
          <w:tcPr>
            <w:tcW w:w="6775" w:type="dxa"/>
          </w:tcPr>
          <w:p w14:paraId="4211A002"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 xml:space="preserve">Dedykowana dla pozycji </w:t>
            </w:r>
            <w:r w:rsidRPr="00AF3C81">
              <w:rPr>
                <w:rFonts w:ascii="Calibri" w:hAnsi="Calibri" w:cs="Calibri"/>
                <w:sz w:val="22"/>
                <w:szCs w:val="22"/>
                <w:highlight w:val="yellow"/>
              </w:rPr>
              <w:t xml:space="preserve"> 1</w:t>
            </w:r>
            <w:r w:rsidRPr="00AF3C81">
              <w:rPr>
                <w:rFonts w:ascii="Calibri" w:hAnsi="Calibri" w:cs="Calibri"/>
                <w:sz w:val="22"/>
                <w:szCs w:val="22"/>
              </w:rPr>
              <w:t xml:space="preserve"> profesjonalny przewód Thunderbolt 3.</w:t>
            </w:r>
          </w:p>
          <w:p w14:paraId="39344D63"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Musi spełniać następujące wymagania:</w:t>
            </w:r>
          </w:p>
          <w:p w14:paraId="26898E95" w14:textId="77777777" w:rsidR="001F48DE" w:rsidRPr="00AF3C81" w:rsidRDefault="001F48DE" w:rsidP="00AF3C81">
            <w:pPr>
              <w:pStyle w:val="Akapitzlist"/>
              <w:numPr>
                <w:ilvl w:val="0"/>
                <w:numId w:val="130"/>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Długość przewodu 2 metry;</w:t>
            </w:r>
          </w:p>
          <w:p w14:paraId="062FA5C7" w14:textId="77777777" w:rsidR="001F48DE" w:rsidRPr="00AF3C81" w:rsidRDefault="001F48DE" w:rsidP="00AF3C81">
            <w:pPr>
              <w:pStyle w:val="Akapitzlist"/>
              <w:numPr>
                <w:ilvl w:val="0"/>
                <w:numId w:val="130"/>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 xml:space="preserve">Zapewniać transfer danych zgodny ze specyfikacją Thunderbolt 3 - 40 Gb/s; </w:t>
            </w:r>
          </w:p>
          <w:p w14:paraId="6CF766E2" w14:textId="77777777" w:rsidR="001F48DE" w:rsidRPr="00AF3C81" w:rsidRDefault="001F48DE" w:rsidP="00AF3C81">
            <w:pPr>
              <w:pStyle w:val="Akapitzlist"/>
              <w:numPr>
                <w:ilvl w:val="0"/>
                <w:numId w:val="130"/>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 xml:space="preserve">Zapewniać transfer danych zgodny ze specyfikacją interfejsu USB 3.1 (2. generacji) o przepustowości min. 10 Gb/s; </w:t>
            </w:r>
          </w:p>
          <w:p w14:paraId="6A32D0A7" w14:textId="77777777" w:rsidR="001F48DE" w:rsidRPr="00AF3C81" w:rsidRDefault="001F48DE" w:rsidP="00AF3C81">
            <w:pPr>
              <w:pStyle w:val="Akapitzlist"/>
              <w:numPr>
                <w:ilvl w:val="0"/>
                <w:numId w:val="130"/>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 xml:space="preserve">Zapewniać poprawną obsługę wyjście wideo DisplayPort (HBR3); </w:t>
            </w:r>
          </w:p>
          <w:p w14:paraId="3A7B8DE1" w14:textId="77777777" w:rsidR="001F48DE" w:rsidRPr="00AF3C81" w:rsidRDefault="001F48DE" w:rsidP="00AF3C81">
            <w:pPr>
              <w:pStyle w:val="Akapitzlist"/>
              <w:numPr>
                <w:ilvl w:val="0"/>
                <w:numId w:val="130"/>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Zapewniać podłączanie urządzeń i monitorów wyposażonych w porty Thunderbolt 3 lub USB-C;</w:t>
            </w:r>
          </w:p>
          <w:p w14:paraId="30FECA34" w14:textId="77777777" w:rsidR="001F48DE" w:rsidRPr="00AF3C81" w:rsidRDefault="001F48DE" w:rsidP="00AF3C81">
            <w:pPr>
              <w:pStyle w:val="Akapitzlist"/>
              <w:numPr>
                <w:ilvl w:val="0"/>
                <w:numId w:val="130"/>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 xml:space="preserve">Zapewniać poprawne zasilanie mocą 100 W; </w:t>
            </w:r>
          </w:p>
          <w:p w14:paraId="39A00216" w14:textId="77777777" w:rsidR="001F48DE" w:rsidRPr="00AF3C81" w:rsidRDefault="001F48DE" w:rsidP="00AF3C81">
            <w:pPr>
              <w:pStyle w:val="Akapitzlist"/>
              <w:numPr>
                <w:ilvl w:val="0"/>
                <w:numId w:val="130"/>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 xml:space="preserve">Posiadać funkcję zwijanie bez plątania przewodu; </w:t>
            </w:r>
          </w:p>
          <w:p w14:paraId="4A7CCDA0" w14:textId="77777777" w:rsidR="001F48DE" w:rsidRPr="00AF3C81" w:rsidRDefault="001F48DE" w:rsidP="00AF3C81">
            <w:pPr>
              <w:pStyle w:val="Akapitzlist"/>
              <w:numPr>
                <w:ilvl w:val="0"/>
                <w:numId w:val="130"/>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 xml:space="preserve">Zapewniać możliwość kaskadowego podłączenia sześciu urządzeń Thunderbolt 3. </w:t>
            </w:r>
          </w:p>
        </w:tc>
        <w:tc>
          <w:tcPr>
            <w:tcW w:w="1702" w:type="dxa"/>
            <w:vAlign w:val="center"/>
          </w:tcPr>
          <w:p w14:paraId="30E93F7A"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highlight w:val="yellow"/>
              </w:rPr>
              <w:t>1 szt.</w:t>
            </w:r>
          </w:p>
        </w:tc>
      </w:tr>
      <w:tr w:rsidR="00BE503A" w:rsidRPr="00AF3C81" w14:paraId="58C4CF41" w14:textId="77777777" w:rsidTr="00AF3C81">
        <w:trPr>
          <w:trHeight w:val="255"/>
        </w:trPr>
        <w:tc>
          <w:tcPr>
            <w:tcW w:w="993" w:type="dxa"/>
          </w:tcPr>
          <w:p w14:paraId="309AE17D"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19.</w:t>
            </w:r>
          </w:p>
        </w:tc>
        <w:tc>
          <w:tcPr>
            <w:tcW w:w="6775" w:type="dxa"/>
          </w:tcPr>
          <w:p w14:paraId="060EF6CE"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 xml:space="preserve">Skaner zgodny z urządzeniem z pozycji </w:t>
            </w:r>
            <w:r w:rsidRPr="00AF3C81">
              <w:rPr>
                <w:rFonts w:ascii="Calibri" w:hAnsi="Calibri" w:cs="Calibri"/>
                <w:sz w:val="22"/>
                <w:szCs w:val="22"/>
                <w:highlight w:val="yellow"/>
              </w:rPr>
              <w:t>1</w:t>
            </w:r>
            <w:r w:rsidRPr="00AF3C81">
              <w:rPr>
                <w:rFonts w:ascii="Calibri" w:hAnsi="Calibri" w:cs="Calibri"/>
                <w:sz w:val="22"/>
                <w:szCs w:val="22"/>
              </w:rPr>
              <w:t xml:space="preserve">  </w:t>
            </w:r>
          </w:p>
          <w:p w14:paraId="071EF868"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Posiadający następujące cechy:</w:t>
            </w:r>
          </w:p>
          <w:p w14:paraId="4A2C70C4" w14:textId="77777777" w:rsidR="001F48DE" w:rsidRPr="00AF3C81" w:rsidRDefault="001F48DE" w:rsidP="00AF3C81">
            <w:pPr>
              <w:pStyle w:val="Akapitzlist"/>
              <w:numPr>
                <w:ilvl w:val="0"/>
                <w:numId w:val="131"/>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Cechy ogólne:</w:t>
            </w:r>
          </w:p>
          <w:p w14:paraId="25EEF7E1" w14:textId="77777777" w:rsidR="001F48DE" w:rsidRPr="00AF3C81" w:rsidRDefault="001F48DE" w:rsidP="00AF3C81">
            <w:pPr>
              <w:pStyle w:val="Akapitzlist"/>
              <w:numPr>
                <w:ilvl w:val="0"/>
                <w:numId w:val="132"/>
              </w:numPr>
              <w:spacing w:line="271" w:lineRule="auto"/>
              <w:contextualSpacing w:val="0"/>
              <w:rPr>
                <w:rFonts w:ascii="Calibri" w:hAnsi="Calibri" w:cs="Calibri"/>
                <w:szCs w:val="22"/>
                <w:lang w:eastAsia="pl-PL"/>
              </w:rPr>
            </w:pPr>
            <w:r w:rsidRPr="00AF3C81">
              <w:rPr>
                <w:rFonts w:ascii="Calibri" w:hAnsi="Calibri" w:cs="Calibri"/>
                <w:szCs w:val="22"/>
                <w:lang w:eastAsia="pl-PL"/>
              </w:rPr>
              <w:t>t</w:t>
            </w:r>
            <w:r w:rsidRPr="00AF3C81">
              <w:rPr>
                <w:rFonts w:ascii="Calibri" w:hAnsi="Calibri" w:cs="Calibri"/>
                <w:bCs/>
                <w:szCs w:val="22"/>
                <w:lang w:eastAsia="pl-PL"/>
              </w:rPr>
              <w:t>yp skanera - s</w:t>
            </w:r>
            <w:r w:rsidRPr="00AF3C81">
              <w:rPr>
                <w:rFonts w:ascii="Calibri" w:hAnsi="Calibri" w:cs="Calibri"/>
                <w:szCs w:val="22"/>
                <w:lang w:eastAsia="pl-PL"/>
              </w:rPr>
              <w:t xml:space="preserve">kaner płaski, </w:t>
            </w:r>
          </w:p>
          <w:p w14:paraId="5BA8430F" w14:textId="77777777" w:rsidR="001F48DE" w:rsidRPr="00AF3C81" w:rsidRDefault="001F48DE" w:rsidP="00AF3C81">
            <w:pPr>
              <w:pStyle w:val="Akapitzlist"/>
              <w:numPr>
                <w:ilvl w:val="0"/>
                <w:numId w:val="132"/>
              </w:numPr>
              <w:spacing w:line="271" w:lineRule="auto"/>
              <w:contextualSpacing w:val="0"/>
              <w:rPr>
                <w:rFonts w:ascii="Calibri" w:hAnsi="Calibri" w:cs="Calibri"/>
                <w:bCs/>
                <w:szCs w:val="22"/>
                <w:lang w:eastAsia="pl-PL"/>
              </w:rPr>
            </w:pPr>
            <w:r w:rsidRPr="00AF3C81">
              <w:rPr>
                <w:rFonts w:ascii="Calibri" w:hAnsi="Calibri" w:cs="Calibri"/>
                <w:bCs/>
                <w:szCs w:val="22"/>
                <w:lang w:eastAsia="pl-PL"/>
              </w:rPr>
              <w:t xml:space="preserve">rozdzielczość skanowania </w:t>
            </w:r>
            <w:r w:rsidRPr="00AF3C81">
              <w:rPr>
                <w:rFonts w:ascii="Calibri" w:hAnsi="Calibri" w:cs="Calibri"/>
                <w:szCs w:val="22"/>
                <w:lang w:eastAsia="pl-PL"/>
              </w:rPr>
              <w:t xml:space="preserve">6.400 DPI (poziomo x pionowo), </w:t>
            </w:r>
          </w:p>
          <w:p w14:paraId="61218BDC" w14:textId="77777777" w:rsidR="001F48DE" w:rsidRPr="00AF3C81" w:rsidRDefault="001F48DE" w:rsidP="00AF3C81">
            <w:pPr>
              <w:pStyle w:val="Akapitzlist"/>
              <w:numPr>
                <w:ilvl w:val="0"/>
                <w:numId w:val="132"/>
              </w:numPr>
              <w:spacing w:line="271" w:lineRule="auto"/>
              <w:contextualSpacing w:val="0"/>
              <w:rPr>
                <w:rFonts w:ascii="Calibri" w:hAnsi="Calibri" w:cs="Calibri"/>
                <w:bCs/>
                <w:szCs w:val="22"/>
                <w:lang w:eastAsia="pl-PL"/>
              </w:rPr>
            </w:pPr>
            <w:r w:rsidRPr="00AF3C81">
              <w:rPr>
                <w:rFonts w:ascii="Calibri" w:hAnsi="Calibri" w:cs="Calibri"/>
                <w:bCs/>
                <w:szCs w:val="22"/>
                <w:lang w:eastAsia="pl-PL"/>
              </w:rPr>
              <w:t>system dwóch soczewek – rozdzielczość skanowania,</w:t>
            </w:r>
          </w:p>
          <w:p w14:paraId="5EFF68F6" w14:textId="77777777" w:rsidR="001F48DE" w:rsidRPr="00AF3C81" w:rsidRDefault="001F48DE" w:rsidP="00AF3C81">
            <w:pPr>
              <w:pStyle w:val="Akapitzlist"/>
              <w:numPr>
                <w:ilvl w:val="0"/>
                <w:numId w:val="132"/>
              </w:numPr>
              <w:spacing w:line="271" w:lineRule="auto"/>
              <w:contextualSpacing w:val="0"/>
              <w:rPr>
                <w:rFonts w:ascii="Calibri" w:hAnsi="Calibri" w:cs="Calibri"/>
                <w:szCs w:val="22"/>
                <w:lang w:val="en-US" w:eastAsia="pl-PL"/>
              </w:rPr>
            </w:pPr>
            <w:r w:rsidRPr="00AF3C81">
              <w:rPr>
                <w:rFonts w:ascii="Calibri" w:hAnsi="Calibri" w:cs="Calibri"/>
                <w:szCs w:val="22"/>
                <w:lang w:val="en-US" w:eastAsia="pl-PL"/>
              </w:rPr>
              <w:t xml:space="preserve">Super Resolution Lens 6.400x 9.600 DPI, High Resolution Lens 4.800x 9.600 DPI, </w:t>
            </w:r>
          </w:p>
          <w:p w14:paraId="076A90BE" w14:textId="77777777" w:rsidR="001F48DE" w:rsidRPr="00AF3C81" w:rsidRDefault="001F48DE" w:rsidP="00AF3C81">
            <w:pPr>
              <w:pStyle w:val="Akapitzlist"/>
              <w:numPr>
                <w:ilvl w:val="0"/>
                <w:numId w:val="132"/>
              </w:numPr>
              <w:spacing w:line="271" w:lineRule="auto"/>
              <w:contextualSpacing w:val="0"/>
              <w:rPr>
                <w:rFonts w:ascii="Calibri" w:hAnsi="Calibri" w:cs="Calibri"/>
                <w:szCs w:val="22"/>
                <w:lang w:eastAsia="pl-PL"/>
              </w:rPr>
            </w:pPr>
            <w:r w:rsidRPr="00AF3C81">
              <w:rPr>
                <w:rFonts w:ascii="Calibri" w:hAnsi="Calibri" w:cs="Calibri"/>
                <w:bCs/>
                <w:szCs w:val="22"/>
                <w:lang w:eastAsia="pl-PL"/>
              </w:rPr>
              <w:t xml:space="preserve">gęstość optyczna </w:t>
            </w:r>
            <w:r w:rsidRPr="00AF3C81">
              <w:rPr>
                <w:rFonts w:ascii="Calibri" w:hAnsi="Calibri" w:cs="Calibri"/>
                <w:szCs w:val="22"/>
                <w:lang w:eastAsia="pl-PL"/>
              </w:rPr>
              <w:t xml:space="preserve">4 Dmax, </w:t>
            </w:r>
          </w:p>
          <w:p w14:paraId="1E3F87AA" w14:textId="77777777" w:rsidR="001F48DE" w:rsidRPr="00AF3C81" w:rsidRDefault="001F48DE" w:rsidP="00AF3C81">
            <w:pPr>
              <w:pStyle w:val="Akapitzlist"/>
              <w:numPr>
                <w:ilvl w:val="0"/>
                <w:numId w:val="132"/>
              </w:numPr>
              <w:spacing w:line="271" w:lineRule="auto"/>
              <w:contextualSpacing w:val="0"/>
              <w:rPr>
                <w:rFonts w:ascii="Calibri" w:hAnsi="Calibri" w:cs="Calibri"/>
                <w:bCs/>
                <w:szCs w:val="22"/>
                <w:lang w:eastAsia="pl-PL"/>
              </w:rPr>
            </w:pPr>
            <w:r w:rsidRPr="00AF3C81">
              <w:rPr>
                <w:rFonts w:ascii="Calibri" w:hAnsi="Calibri" w:cs="Calibri"/>
                <w:bCs/>
                <w:szCs w:val="22"/>
                <w:lang w:eastAsia="pl-PL"/>
              </w:rPr>
              <w:t xml:space="preserve">maksymalny zakres skanowania </w:t>
            </w:r>
            <w:r w:rsidRPr="00AF3C81">
              <w:rPr>
                <w:rFonts w:ascii="Calibri" w:hAnsi="Calibri" w:cs="Calibri"/>
                <w:szCs w:val="22"/>
                <w:lang w:eastAsia="pl-PL"/>
              </w:rPr>
              <w:t>216 mm x 297 mm (poziomo x pionowo),</w:t>
            </w:r>
          </w:p>
          <w:p w14:paraId="064458E8" w14:textId="77777777" w:rsidR="001F48DE" w:rsidRPr="00AF3C81" w:rsidRDefault="001F48DE" w:rsidP="00AF3C81">
            <w:pPr>
              <w:pStyle w:val="Akapitzlist"/>
              <w:numPr>
                <w:ilvl w:val="0"/>
                <w:numId w:val="132"/>
              </w:numPr>
              <w:spacing w:line="271" w:lineRule="auto"/>
              <w:contextualSpacing w:val="0"/>
              <w:rPr>
                <w:rFonts w:ascii="Calibri" w:hAnsi="Calibri" w:cs="Calibri"/>
                <w:szCs w:val="22"/>
                <w:lang w:eastAsia="pl-PL"/>
              </w:rPr>
            </w:pPr>
            <w:r w:rsidRPr="00AF3C81">
              <w:rPr>
                <w:rFonts w:ascii="Calibri" w:hAnsi="Calibri" w:cs="Calibri"/>
                <w:bCs/>
                <w:szCs w:val="22"/>
                <w:lang w:eastAsia="pl-PL"/>
              </w:rPr>
              <w:t xml:space="preserve">formaty papieru </w:t>
            </w:r>
            <w:r w:rsidRPr="00AF3C81">
              <w:rPr>
                <w:rFonts w:ascii="Calibri" w:hAnsi="Calibri" w:cs="Calibri"/>
                <w:szCs w:val="22"/>
                <w:lang w:eastAsia="pl-PL"/>
              </w:rPr>
              <w:t xml:space="preserve">A4 (21.0x29,7 cm), </w:t>
            </w:r>
          </w:p>
          <w:p w14:paraId="07136F16" w14:textId="77777777" w:rsidR="001F48DE" w:rsidRPr="00AF3C81" w:rsidRDefault="001F48DE" w:rsidP="00AF3C81">
            <w:pPr>
              <w:pStyle w:val="Akapitzlist"/>
              <w:numPr>
                <w:ilvl w:val="0"/>
                <w:numId w:val="132"/>
              </w:numPr>
              <w:spacing w:line="271" w:lineRule="auto"/>
              <w:contextualSpacing w:val="0"/>
              <w:rPr>
                <w:rFonts w:ascii="Calibri" w:hAnsi="Calibri" w:cs="Calibri"/>
                <w:szCs w:val="22"/>
                <w:lang w:eastAsia="pl-PL"/>
              </w:rPr>
            </w:pPr>
            <w:r w:rsidRPr="00AF3C81">
              <w:rPr>
                <w:rFonts w:ascii="Calibri" w:hAnsi="Calibri" w:cs="Calibri"/>
                <w:bCs/>
                <w:szCs w:val="22"/>
                <w:lang w:eastAsia="pl-PL"/>
              </w:rPr>
              <w:t>głębia kolorów:</w:t>
            </w:r>
            <w:r w:rsidRPr="00AF3C81">
              <w:rPr>
                <w:rFonts w:ascii="Calibri" w:hAnsi="Calibri" w:cs="Calibri"/>
                <w:szCs w:val="22"/>
                <w:lang w:eastAsia="pl-PL"/>
              </w:rPr>
              <w:t xml:space="preserve"> wejście: 48 Bit,  Kolor, </w:t>
            </w:r>
            <w:r w:rsidRPr="00AF3C81">
              <w:rPr>
                <w:rFonts w:ascii="Calibri" w:hAnsi="Calibri" w:cs="Calibri"/>
                <w:bCs/>
                <w:szCs w:val="22"/>
                <w:lang w:eastAsia="pl-PL"/>
              </w:rPr>
              <w:t>w</w:t>
            </w:r>
            <w:r w:rsidRPr="00AF3C81">
              <w:rPr>
                <w:rFonts w:ascii="Calibri" w:hAnsi="Calibri" w:cs="Calibri"/>
                <w:szCs w:val="22"/>
                <w:lang w:eastAsia="pl-PL"/>
              </w:rPr>
              <w:t xml:space="preserve">yjście: 48 Bit Kolor; </w:t>
            </w:r>
          </w:p>
          <w:p w14:paraId="0F995851" w14:textId="77777777" w:rsidR="001F48DE" w:rsidRPr="00AF3C81" w:rsidRDefault="001F48DE" w:rsidP="00AF3C81">
            <w:pPr>
              <w:pStyle w:val="Akapitzlist"/>
              <w:numPr>
                <w:ilvl w:val="0"/>
                <w:numId w:val="131"/>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Minimalne wymagane parametry skanera:</w:t>
            </w:r>
          </w:p>
          <w:p w14:paraId="08DDCD2F" w14:textId="77777777" w:rsidR="001F48DE" w:rsidRPr="00AF3C81" w:rsidRDefault="001F48DE" w:rsidP="00AF3C81">
            <w:pPr>
              <w:pStyle w:val="Akapitzlist"/>
              <w:numPr>
                <w:ilvl w:val="0"/>
                <w:numId w:val="133"/>
              </w:numPr>
              <w:spacing w:line="271" w:lineRule="auto"/>
              <w:contextualSpacing w:val="0"/>
              <w:rPr>
                <w:rFonts w:ascii="Calibri" w:hAnsi="Calibri" w:cs="Calibri"/>
                <w:szCs w:val="22"/>
                <w:lang w:eastAsia="pl-PL"/>
              </w:rPr>
            </w:pPr>
            <w:r w:rsidRPr="00AF3C81">
              <w:rPr>
                <w:rFonts w:ascii="Calibri" w:hAnsi="Calibri" w:cs="Calibri"/>
                <w:szCs w:val="22"/>
                <w:lang w:eastAsia="pl-PL"/>
              </w:rPr>
              <w:t>s</w:t>
            </w:r>
            <w:r w:rsidRPr="00AF3C81">
              <w:rPr>
                <w:rFonts w:ascii="Calibri" w:hAnsi="Calibri" w:cs="Calibri"/>
                <w:bCs/>
                <w:szCs w:val="22"/>
                <w:lang w:eastAsia="pl-PL"/>
              </w:rPr>
              <w:t>ensor optyczny</w:t>
            </w:r>
            <w:r w:rsidRPr="00AF3C81">
              <w:rPr>
                <w:rFonts w:ascii="Calibri" w:hAnsi="Calibri" w:cs="Calibri"/>
                <w:b/>
                <w:bCs/>
                <w:szCs w:val="22"/>
                <w:lang w:eastAsia="pl-PL"/>
              </w:rPr>
              <w:t xml:space="preserve"> -</w:t>
            </w:r>
            <w:r w:rsidRPr="00AF3C81">
              <w:rPr>
                <w:rFonts w:ascii="Calibri" w:hAnsi="Calibri" w:cs="Calibri"/>
                <w:bCs/>
                <w:szCs w:val="22"/>
                <w:lang w:eastAsia="pl-PL"/>
              </w:rPr>
              <w:t xml:space="preserve"> p</w:t>
            </w:r>
            <w:r w:rsidRPr="00AF3C81">
              <w:rPr>
                <w:rFonts w:ascii="Calibri" w:hAnsi="Calibri" w:cs="Calibri"/>
                <w:szCs w:val="22"/>
                <w:lang w:eastAsia="pl-PL"/>
              </w:rPr>
              <w:t xml:space="preserve">rzetwornik Matrix CCD z obiektywem Micro Lens i systemem optyki górnoprzepustowej, </w:t>
            </w:r>
          </w:p>
          <w:p w14:paraId="40152891" w14:textId="77777777" w:rsidR="001F48DE" w:rsidRPr="00AF3C81" w:rsidRDefault="001F48DE" w:rsidP="00AF3C81">
            <w:pPr>
              <w:pStyle w:val="Akapitzlist"/>
              <w:numPr>
                <w:ilvl w:val="0"/>
                <w:numId w:val="133"/>
              </w:numPr>
              <w:spacing w:line="271" w:lineRule="auto"/>
              <w:contextualSpacing w:val="0"/>
              <w:rPr>
                <w:rFonts w:ascii="Calibri" w:hAnsi="Calibri" w:cs="Calibri"/>
                <w:bCs/>
                <w:szCs w:val="22"/>
                <w:lang w:val="en-US" w:eastAsia="pl-PL"/>
              </w:rPr>
            </w:pPr>
            <w:r w:rsidRPr="00AF3C81">
              <w:rPr>
                <w:rFonts w:ascii="Calibri" w:hAnsi="Calibri" w:cs="Calibri"/>
                <w:szCs w:val="22"/>
                <w:lang w:val="en-US" w:eastAsia="pl-PL"/>
              </w:rPr>
              <w:t>ź</w:t>
            </w:r>
            <w:r w:rsidRPr="00AF3C81">
              <w:rPr>
                <w:rFonts w:ascii="Calibri" w:hAnsi="Calibri" w:cs="Calibri"/>
                <w:bCs/>
                <w:szCs w:val="22"/>
                <w:lang w:val="en-US" w:eastAsia="pl-PL"/>
              </w:rPr>
              <w:t xml:space="preserve">ródło światła: </w:t>
            </w:r>
            <w:r w:rsidRPr="00AF3C81">
              <w:rPr>
                <w:rFonts w:ascii="Calibri" w:hAnsi="Calibri" w:cs="Calibri"/>
                <w:szCs w:val="22"/>
                <w:lang w:val="en-US" w:eastAsia="pl-PL"/>
              </w:rPr>
              <w:t xml:space="preserve">White LED, IR LED with ReadyScan LED Technology, </w:t>
            </w:r>
          </w:p>
          <w:p w14:paraId="06C207C3" w14:textId="77777777" w:rsidR="001F48DE" w:rsidRPr="00AF3C81" w:rsidRDefault="001F48DE" w:rsidP="00AF3C81">
            <w:pPr>
              <w:pStyle w:val="Akapitzlist"/>
              <w:numPr>
                <w:ilvl w:val="0"/>
                <w:numId w:val="133"/>
              </w:numPr>
              <w:spacing w:line="271" w:lineRule="auto"/>
              <w:contextualSpacing w:val="0"/>
              <w:rPr>
                <w:rFonts w:ascii="Calibri" w:hAnsi="Calibri" w:cs="Calibri"/>
                <w:szCs w:val="22"/>
                <w:lang w:val="en-US" w:eastAsia="pl-PL"/>
              </w:rPr>
            </w:pPr>
            <w:r w:rsidRPr="00AF3C81">
              <w:rPr>
                <w:rFonts w:ascii="Calibri" w:hAnsi="Calibri" w:cs="Calibri"/>
                <w:szCs w:val="22"/>
                <w:lang w:val="en-US" w:eastAsia="pl-PL"/>
              </w:rPr>
              <w:t xml:space="preserve">metody skanowania - Fixed documents and moving carriage, </w:t>
            </w:r>
          </w:p>
          <w:p w14:paraId="5CB08972" w14:textId="77777777" w:rsidR="001F48DE" w:rsidRPr="00AF3C81" w:rsidRDefault="001F48DE" w:rsidP="00AF3C81">
            <w:pPr>
              <w:pStyle w:val="Akapitzlist"/>
              <w:numPr>
                <w:ilvl w:val="0"/>
                <w:numId w:val="133"/>
              </w:numPr>
              <w:spacing w:line="271" w:lineRule="auto"/>
              <w:contextualSpacing w:val="0"/>
              <w:rPr>
                <w:rFonts w:ascii="Calibri" w:hAnsi="Calibri" w:cs="Calibri"/>
                <w:szCs w:val="22"/>
                <w:lang w:eastAsia="pl-PL"/>
              </w:rPr>
            </w:pPr>
            <w:r w:rsidRPr="00AF3C81">
              <w:rPr>
                <w:rFonts w:ascii="Calibri" w:hAnsi="Calibri" w:cs="Calibri"/>
                <w:szCs w:val="22"/>
                <w:lang w:eastAsia="pl-PL"/>
              </w:rPr>
              <w:t>r</w:t>
            </w:r>
            <w:r w:rsidRPr="00AF3C81">
              <w:rPr>
                <w:rFonts w:ascii="Calibri" w:hAnsi="Calibri" w:cs="Calibri"/>
                <w:bCs/>
                <w:szCs w:val="22"/>
                <w:lang w:eastAsia="pl-PL"/>
              </w:rPr>
              <w:t xml:space="preserve">ozdzielczość wyjściowa: </w:t>
            </w:r>
            <w:r w:rsidRPr="00AF3C81">
              <w:rPr>
                <w:rFonts w:ascii="Calibri" w:hAnsi="Calibri" w:cs="Calibri"/>
                <w:szCs w:val="22"/>
                <w:lang w:eastAsia="pl-PL"/>
              </w:rPr>
              <w:t xml:space="preserve">25~12800 (w odstępach co 1dpi) DPI; </w:t>
            </w:r>
          </w:p>
          <w:p w14:paraId="7B95D0CC" w14:textId="77777777" w:rsidR="001F48DE" w:rsidRPr="00AF3C81" w:rsidRDefault="001F48DE" w:rsidP="00AF3C81">
            <w:pPr>
              <w:pStyle w:val="Akapitzlist"/>
              <w:numPr>
                <w:ilvl w:val="0"/>
                <w:numId w:val="131"/>
              </w:numPr>
              <w:spacing w:line="271" w:lineRule="auto"/>
              <w:ind w:left="405" w:hanging="405"/>
              <w:contextualSpacing w:val="0"/>
              <w:rPr>
                <w:rFonts w:ascii="Calibri" w:hAnsi="Calibri" w:cs="Calibri"/>
                <w:szCs w:val="22"/>
                <w:lang w:eastAsia="pl-PL"/>
              </w:rPr>
            </w:pPr>
            <w:r w:rsidRPr="00AF3C81">
              <w:rPr>
                <w:rFonts w:ascii="Calibri" w:hAnsi="Calibri" w:cs="Calibri"/>
                <w:szCs w:val="22"/>
                <w:lang w:eastAsia="pl-PL"/>
              </w:rPr>
              <w:t>Minimalne wymagane parametry szybkości skanowania:</w:t>
            </w:r>
          </w:p>
          <w:p w14:paraId="3D782203" w14:textId="77777777" w:rsidR="001F48DE" w:rsidRPr="00AF3C81" w:rsidRDefault="001F48DE" w:rsidP="00AF3C81">
            <w:pPr>
              <w:pStyle w:val="Akapitzlist"/>
              <w:numPr>
                <w:ilvl w:val="0"/>
                <w:numId w:val="134"/>
              </w:numPr>
              <w:spacing w:line="271" w:lineRule="auto"/>
              <w:contextualSpacing w:val="0"/>
              <w:rPr>
                <w:rFonts w:ascii="Calibri" w:hAnsi="Calibri" w:cs="Calibri"/>
                <w:bCs/>
                <w:szCs w:val="22"/>
                <w:lang w:eastAsia="pl-PL"/>
              </w:rPr>
            </w:pPr>
            <w:r w:rsidRPr="00AF3C81">
              <w:rPr>
                <w:rFonts w:ascii="Calibri" w:hAnsi="Calibri" w:cs="Calibri"/>
                <w:szCs w:val="22"/>
                <w:lang w:eastAsia="pl-PL"/>
              </w:rPr>
              <w:t>s</w:t>
            </w:r>
            <w:r w:rsidRPr="00AF3C81">
              <w:rPr>
                <w:rFonts w:ascii="Calibri" w:hAnsi="Calibri" w:cs="Calibri"/>
                <w:bCs/>
                <w:szCs w:val="22"/>
                <w:lang w:eastAsia="pl-PL"/>
              </w:rPr>
              <w:t>kanowanie refleksyjne:</w:t>
            </w:r>
          </w:p>
          <w:p w14:paraId="44BDA954" w14:textId="77777777" w:rsidR="001F48DE" w:rsidRPr="00AF3C81" w:rsidRDefault="001F48DE" w:rsidP="00AF3C81">
            <w:pPr>
              <w:pStyle w:val="Akapitzlist"/>
              <w:numPr>
                <w:ilvl w:val="0"/>
                <w:numId w:val="135"/>
              </w:numPr>
              <w:spacing w:line="271" w:lineRule="auto"/>
              <w:contextualSpacing w:val="0"/>
              <w:rPr>
                <w:rFonts w:ascii="Calibri" w:hAnsi="Calibri" w:cs="Calibri"/>
                <w:szCs w:val="22"/>
                <w:lang w:eastAsia="pl-PL"/>
              </w:rPr>
            </w:pPr>
            <w:r w:rsidRPr="00AF3C81">
              <w:rPr>
                <w:rFonts w:ascii="Calibri" w:hAnsi="Calibri" w:cs="Calibri"/>
                <w:szCs w:val="22"/>
                <w:lang w:eastAsia="pl-PL"/>
              </w:rPr>
              <w:lastRenderedPageBreak/>
              <w:t xml:space="preserve">A4 Preview: 6 s/stronę , </w:t>
            </w:r>
          </w:p>
          <w:p w14:paraId="3B15C5FF" w14:textId="77777777" w:rsidR="001F48DE" w:rsidRPr="00AF3C81" w:rsidRDefault="001F48DE" w:rsidP="00AF3C81">
            <w:pPr>
              <w:pStyle w:val="Akapitzlist"/>
              <w:numPr>
                <w:ilvl w:val="0"/>
                <w:numId w:val="135"/>
              </w:numPr>
              <w:spacing w:line="271" w:lineRule="auto"/>
              <w:contextualSpacing w:val="0"/>
              <w:rPr>
                <w:rFonts w:ascii="Calibri" w:hAnsi="Calibri" w:cs="Calibri"/>
                <w:szCs w:val="22"/>
                <w:lang w:val="en-US" w:eastAsia="pl-PL"/>
              </w:rPr>
            </w:pPr>
            <w:r w:rsidRPr="00AF3C81">
              <w:rPr>
                <w:rFonts w:ascii="Calibri" w:hAnsi="Calibri" w:cs="Calibri"/>
                <w:szCs w:val="22"/>
                <w:lang w:val="en-US" w:eastAsia="pl-PL"/>
              </w:rPr>
              <w:t xml:space="preserve">kolor (speed/best): 12/ 15 s/stronę , </w:t>
            </w:r>
          </w:p>
          <w:p w14:paraId="4D59903E" w14:textId="77777777" w:rsidR="001F48DE" w:rsidRPr="00AF3C81" w:rsidRDefault="001F48DE" w:rsidP="00AF3C81">
            <w:pPr>
              <w:pStyle w:val="Akapitzlist"/>
              <w:numPr>
                <w:ilvl w:val="0"/>
                <w:numId w:val="134"/>
              </w:numPr>
              <w:spacing w:line="271" w:lineRule="auto"/>
              <w:contextualSpacing w:val="0"/>
              <w:rPr>
                <w:rFonts w:ascii="Calibri" w:hAnsi="Calibri" w:cs="Calibri"/>
                <w:bCs/>
                <w:szCs w:val="22"/>
                <w:lang w:eastAsia="pl-PL"/>
              </w:rPr>
            </w:pPr>
            <w:r w:rsidRPr="00AF3C81">
              <w:rPr>
                <w:rFonts w:ascii="Calibri" w:hAnsi="Calibri" w:cs="Calibri"/>
                <w:szCs w:val="22"/>
                <w:lang w:eastAsia="pl-PL"/>
              </w:rPr>
              <w:t>s</w:t>
            </w:r>
            <w:r w:rsidRPr="00AF3C81">
              <w:rPr>
                <w:rFonts w:ascii="Calibri" w:hAnsi="Calibri" w:cs="Calibri"/>
                <w:bCs/>
                <w:szCs w:val="22"/>
                <w:lang w:eastAsia="pl-PL"/>
              </w:rPr>
              <w:t xml:space="preserve">kanowanie kliszy: </w:t>
            </w:r>
          </w:p>
          <w:p w14:paraId="7FFF74BC" w14:textId="77777777" w:rsidR="001F48DE" w:rsidRPr="00AF3C81" w:rsidRDefault="001F48DE" w:rsidP="00AF3C81">
            <w:pPr>
              <w:pStyle w:val="Akapitzlist"/>
              <w:numPr>
                <w:ilvl w:val="0"/>
                <w:numId w:val="136"/>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35mm positive film, 2400dpi:  37 s – najlepsza jakość, </w:t>
            </w:r>
          </w:p>
          <w:p w14:paraId="062E44D0" w14:textId="77777777" w:rsidR="001F48DE" w:rsidRPr="00AF3C81" w:rsidRDefault="001F48DE" w:rsidP="00AF3C81">
            <w:pPr>
              <w:pStyle w:val="Akapitzlist"/>
              <w:numPr>
                <w:ilvl w:val="0"/>
                <w:numId w:val="136"/>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35mm positive film, 4800dpi:  66 s – najlepsza jakość, </w:t>
            </w:r>
          </w:p>
          <w:p w14:paraId="3812A46C" w14:textId="77777777" w:rsidR="001F48DE" w:rsidRPr="00AF3C81" w:rsidRDefault="001F48DE" w:rsidP="00AF3C81">
            <w:pPr>
              <w:pStyle w:val="Akapitzlist"/>
              <w:numPr>
                <w:ilvl w:val="0"/>
                <w:numId w:val="136"/>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35mm negative film, 2400dpi:  32 s – najlepsza jakość, </w:t>
            </w:r>
          </w:p>
          <w:p w14:paraId="3E3A9A4D" w14:textId="77777777" w:rsidR="001F48DE" w:rsidRPr="00AF3C81" w:rsidRDefault="001F48DE" w:rsidP="00AF3C81">
            <w:pPr>
              <w:pStyle w:val="Akapitzlist"/>
              <w:numPr>
                <w:ilvl w:val="0"/>
                <w:numId w:val="136"/>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35mm negative film, 4800dpi:  59 s – najlepsza jakość; </w:t>
            </w:r>
          </w:p>
          <w:p w14:paraId="693E585B" w14:textId="77777777" w:rsidR="001F48DE" w:rsidRPr="00AF3C81" w:rsidRDefault="001F48DE" w:rsidP="00AF3C81">
            <w:pPr>
              <w:pStyle w:val="Akapitzlist"/>
              <w:numPr>
                <w:ilvl w:val="0"/>
                <w:numId w:val="131"/>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Minimalne wymagane dotyczące obsługiwanych nośników:</w:t>
            </w:r>
          </w:p>
          <w:p w14:paraId="17D099D7" w14:textId="77777777" w:rsidR="001F48DE" w:rsidRPr="00AF3C81" w:rsidRDefault="001F48DE" w:rsidP="00AF3C81">
            <w:pPr>
              <w:pStyle w:val="Akapitzlist"/>
              <w:numPr>
                <w:ilvl w:val="0"/>
                <w:numId w:val="137"/>
              </w:numPr>
              <w:spacing w:line="271" w:lineRule="auto"/>
              <w:contextualSpacing w:val="0"/>
              <w:rPr>
                <w:rFonts w:ascii="Calibri" w:hAnsi="Calibri" w:cs="Calibri"/>
                <w:szCs w:val="22"/>
                <w:lang w:eastAsia="pl-PL"/>
              </w:rPr>
            </w:pPr>
            <w:r w:rsidRPr="00AF3C81">
              <w:rPr>
                <w:rFonts w:ascii="Calibri" w:hAnsi="Calibri" w:cs="Calibri"/>
                <w:bCs/>
                <w:szCs w:val="22"/>
                <w:lang w:eastAsia="pl-PL"/>
              </w:rPr>
              <w:t xml:space="preserve">formaty papieru </w:t>
            </w:r>
            <w:r w:rsidRPr="00AF3C81">
              <w:rPr>
                <w:rFonts w:ascii="Calibri" w:hAnsi="Calibri" w:cs="Calibri"/>
                <w:szCs w:val="22"/>
                <w:lang w:eastAsia="pl-PL"/>
              </w:rPr>
              <w:t xml:space="preserve">A4 (21.0x29,7 cm), </w:t>
            </w:r>
          </w:p>
          <w:p w14:paraId="38AA8D78" w14:textId="77777777" w:rsidR="001F48DE" w:rsidRPr="00AF3C81" w:rsidRDefault="001F48DE" w:rsidP="00AF3C81">
            <w:pPr>
              <w:pStyle w:val="Akapitzlist"/>
              <w:numPr>
                <w:ilvl w:val="0"/>
                <w:numId w:val="137"/>
              </w:numPr>
              <w:spacing w:line="271" w:lineRule="auto"/>
              <w:contextualSpacing w:val="0"/>
              <w:rPr>
                <w:rFonts w:ascii="Calibri" w:hAnsi="Calibri" w:cs="Calibri"/>
                <w:bCs/>
                <w:szCs w:val="22"/>
                <w:lang w:eastAsia="pl-PL"/>
              </w:rPr>
            </w:pPr>
            <w:r w:rsidRPr="00AF3C81">
              <w:rPr>
                <w:rFonts w:ascii="Calibri" w:hAnsi="Calibri" w:cs="Calibri"/>
                <w:szCs w:val="22"/>
                <w:lang w:eastAsia="pl-PL"/>
              </w:rPr>
              <w:t>o</w:t>
            </w:r>
            <w:r w:rsidRPr="00AF3C81">
              <w:rPr>
                <w:rFonts w:ascii="Calibri" w:hAnsi="Calibri" w:cs="Calibri"/>
                <w:bCs/>
                <w:szCs w:val="22"/>
                <w:lang w:eastAsia="pl-PL"/>
              </w:rPr>
              <w:t>bsługiwane klisze — TPU:</w:t>
            </w:r>
          </w:p>
          <w:p w14:paraId="02020F90" w14:textId="77777777" w:rsidR="001F48DE" w:rsidRPr="00AF3C81" w:rsidRDefault="001F48DE" w:rsidP="00AF3C81">
            <w:pPr>
              <w:pStyle w:val="Akapitzlist"/>
              <w:numPr>
                <w:ilvl w:val="0"/>
                <w:numId w:val="138"/>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klisza filmowa 35 mm: 3 x 6 klatek, </w:t>
            </w:r>
          </w:p>
          <w:p w14:paraId="241BA80F" w14:textId="77777777" w:rsidR="001F48DE" w:rsidRPr="00AF3C81" w:rsidRDefault="001F48DE" w:rsidP="00AF3C81">
            <w:pPr>
              <w:pStyle w:val="Akapitzlist"/>
              <w:numPr>
                <w:ilvl w:val="0"/>
                <w:numId w:val="138"/>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slajdy 35 mm: 12 klatek, </w:t>
            </w:r>
          </w:p>
          <w:p w14:paraId="540B0963" w14:textId="77777777" w:rsidR="001F48DE" w:rsidRPr="00AF3C81" w:rsidRDefault="001F48DE" w:rsidP="00AF3C81">
            <w:pPr>
              <w:pStyle w:val="Akapitzlist"/>
              <w:numPr>
                <w:ilvl w:val="0"/>
                <w:numId w:val="138"/>
              </w:numPr>
              <w:spacing w:line="271" w:lineRule="auto"/>
              <w:contextualSpacing w:val="0"/>
              <w:rPr>
                <w:rFonts w:ascii="Calibri" w:hAnsi="Calibri" w:cs="Calibri"/>
                <w:szCs w:val="22"/>
                <w:lang w:eastAsia="pl-PL"/>
              </w:rPr>
            </w:pPr>
            <w:r w:rsidRPr="00AF3C81">
              <w:rPr>
                <w:rFonts w:ascii="Calibri" w:hAnsi="Calibri" w:cs="Calibri"/>
                <w:szCs w:val="22"/>
                <w:lang w:eastAsia="pl-PL"/>
              </w:rPr>
              <w:t>120/220 — średni format (maks. 6 x 20 cm),</w:t>
            </w:r>
          </w:p>
          <w:p w14:paraId="467405D0" w14:textId="77777777" w:rsidR="001F48DE" w:rsidRPr="00AF3C81" w:rsidRDefault="001F48DE" w:rsidP="00AF3C81">
            <w:pPr>
              <w:pStyle w:val="Akapitzlist"/>
              <w:numPr>
                <w:ilvl w:val="0"/>
                <w:numId w:val="138"/>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1 klatka, 5 x 4 cale, </w:t>
            </w:r>
          </w:p>
          <w:p w14:paraId="6C0FD726" w14:textId="77777777" w:rsidR="001F48DE" w:rsidRPr="00AF3C81" w:rsidRDefault="001F48DE" w:rsidP="00AF3C81">
            <w:pPr>
              <w:pStyle w:val="Akapitzlist"/>
              <w:numPr>
                <w:ilvl w:val="0"/>
                <w:numId w:val="138"/>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1 klatka, do 203 x 254 mm (8×10 cali) przy wykorzystaniu prowadnicy obszaru kliszy, do 149 x 247 mm z technologią Digital ICE; </w:t>
            </w:r>
          </w:p>
          <w:p w14:paraId="36BDBDCC" w14:textId="77777777" w:rsidR="001F48DE" w:rsidRPr="00AF3C81" w:rsidRDefault="001F48DE" w:rsidP="00AF3C81">
            <w:pPr>
              <w:pStyle w:val="Akapitzlist"/>
              <w:numPr>
                <w:ilvl w:val="0"/>
                <w:numId w:val="131"/>
              </w:numPr>
              <w:spacing w:line="271" w:lineRule="auto"/>
              <w:ind w:left="405" w:hanging="405"/>
              <w:contextualSpacing w:val="0"/>
              <w:rPr>
                <w:rFonts w:ascii="Calibri" w:hAnsi="Calibri" w:cs="Calibri"/>
                <w:szCs w:val="22"/>
                <w:lang w:eastAsia="pl-PL"/>
              </w:rPr>
            </w:pPr>
            <w:r w:rsidRPr="00AF3C81">
              <w:rPr>
                <w:rFonts w:ascii="Calibri" w:hAnsi="Calibri" w:cs="Calibri"/>
                <w:szCs w:val="22"/>
                <w:lang w:eastAsia="pl-PL"/>
              </w:rPr>
              <w:t>Minimalne wymagane dotyczące dostępnych funkcji skanowania:</w:t>
            </w:r>
          </w:p>
          <w:p w14:paraId="282711A7" w14:textId="77777777" w:rsidR="001F48DE" w:rsidRPr="00AF3C81" w:rsidRDefault="001F48DE" w:rsidP="00AF3C81">
            <w:pPr>
              <w:pStyle w:val="Akapitzlist"/>
              <w:numPr>
                <w:ilvl w:val="0"/>
                <w:numId w:val="139"/>
              </w:numPr>
              <w:spacing w:line="271" w:lineRule="auto"/>
              <w:contextualSpacing w:val="0"/>
              <w:rPr>
                <w:rFonts w:ascii="Calibri" w:hAnsi="Calibri" w:cs="Calibri"/>
                <w:bCs/>
                <w:szCs w:val="22"/>
                <w:lang w:eastAsia="pl-PL"/>
              </w:rPr>
            </w:pPr>
            <w:r w:rsidRPr="00AF3C81">
              <w:rPr>
                <w:rFonts w:ascii="Calibri" w:hAnsi="Calibri" w:cs="Calibri"/>
                <w:szCs w:val="22"/>
                <w:lang w:eastAsia="pl-PL"/>
              </w:rPr>
              <w:t>f</w:t>
            </w:r>
            <w:r w:rsidRPr="00AF3C81">
              <w:rPr>
                <w:rFonts w:ascii="Calibri" w:hAnsi="Calibri" w:cs="Calibri"/>
                <w:bCs/>
                <w:szCs w:val="22"/>
                <w:lang w:eastAsia="pl-PL"/>
              </w:rPr>
              <w:t xml:space="preserve">ormaty edycji: </w:t>
            </w:r>
            <w:r w:rsidRPr="00AF3C81">
              <w:rPr>
                <w:rFonts w:ascii="Calibri" w:hAnsi="Calibri" w:cs="Calibri"/>
                <w:szCs w:val="22"/>
                <w:lang w:eastAsia="pl-PL"/>
              </w:rPr>
              <w:t xml:space="preserve">BMP, JPEG, TIFF, Skanowanie do multi-TIFF, PDF, Skanowanie do szukanego PDF, </w:t>
            </w:r>
          </w:p>
          <w:p w14:paraId="7DDD05A3" w14:textId="77777777" w:rsidR="001F48DE" w:rsidRPr="00AF3C81" w:rsidRDefault="001F48DE" w:rsidP="00AF3C81">
            <w:pPr>
              <w:pStyle w:val="Akapitzlist"/>
              <w:numPr>
                <w:ilvl w:val="0"/>
                <w:numId w:val="139"/>
              </w:numPr>
              <w:spacing w:line="271" w:lineRule="auto"/>
              <w:contextualSpacing w:val="0"/>
              <w:rPr>
                <w:rFonts w:ascii="Calibri" w:hAnsi="Calibri" w:cs="Calibri"/>
                <w:bCs/>
                <w:szCs w:val="22"/>
                <w:lang w:eastAsia="pl-PL"/>
              </w:rPr>
            </w:pPr>
            <w:r w:rsidRPr="00AF3C81">
              <w:rPr>
                <w:rFonts w:ascii="Calibri" w:hAnsi="Calibri" w:cs="Calibri"/>
                <w:bCs/>
                <w:szCs w:val="22"/>
                <w:lang w:eastAsia="pl-PL"/>
              </w:rPr>
              <w:t>poprawianie obrazu,</w:t>
            </w:r>
          </w:p>
          <w:p w14:paraId="232E337B" w14:textId="77777777" w:rsidR="001F48DE" w:rsidRPr="00AF3C81" w:rsidRDefault="001F48DE" w:rsidP="00AF3C81">
            <w:pPr>
              <w:pStyle w:val="Akapitzlist"/>
              <w:numPr>
                <w:ilvl w:val="0"/>
                <w:numId w:val="139"/>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redukcja ziarna, </w:t>
            </w:r>
          </w:p>
          <w:p w14:paraId="3E79B380" w14:textId="77777777" w:rsidR="001F48DE" w:rsidRPr="00AF3C81" w:rsidRDefault="001F48DE" w:rsidP="00AF3C81">
            <w:pPr>
              <w:pStyle w:val="Akapitzlist"/>
              <w:numPr>
                <w:ilvl w:val="0"/>
                <w:numId w:val="139"/>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usuwanie pyłków, </w:t>
            </w:r>
          </w:p>
          <w:p w14:paraId="5DE809B8" w14:textId="77777777" w:rsidR="001F48DE" w:rsidRPr="00AF3C81" w:rsidRDefault="001F48DE" w:rsidP="00AF3C81">
            <w:pPr>
              <w:pStyle w:val="Akapitzlist"/>
              <w:numPr>
                <w:ilvl w:val="0"/>
                <w:numId w:val="139"/>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narzędzie palety kolorów do łatwej korekty barw, </w:t>
            </w:r>
          </w:p>
          <w:p w14:paraId="29C9B7FA" w14:textId="77777777" w:rsidR="001F48DE" w:rsidRPr="00AF3C81" w:rsidRDefault="001F48DE" w:rsidP="00AF3C81">
            <w:pPr>
              <w:pStyle w:val="Akapitzlist"/>
              <w:numPr>
                <w:ilvl w:val="0"/>
                <w:numId w:val="139"/>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korekcja podświetlenia, </w:t>
            </w:r>
          </w:p>
          <w:p w14:paraId="3AA3CD62" w14:textId="77777777" w:rsidR="001F48DE" w:rsidRPr="00AF3C81" w:rsidRDefault="001F48DE" w:rsidP="00AF3C81">
            <w:pPr>
              <w:pStyle w:val="Akapitzlist"/>
              <w:numPr>
                <w:ilvl w:val="0"/>
                <w:numId w:val="139"/>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przywracanie kolorów, </w:t>
            </w:r>
          </w:p>
          <w:p w14:paraId="390B0118" w14:textId="77777777" w:rsidR="001F48DE" w:rsidRPr="00AF3C81" w:rsidRDefault="001F48DE" w:rsidP="00AF3C81">
            <w:pPr>
              <w:pStyle w:val="Akapitzlist"/>
              <w:numPr>
                <w:ilvl w:val="0"/>
                <w:numId w:val="139"/>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maska wyostrzająca z redukcją szumów, </w:t>
            </w:r>
          </w:p>
          <w:p w14:paraId="7635BD0C" w14:textId="77777777" w:rsidR="001F48DE" w:rsidRPr="00AF3C81" w:rsidRDefault="001F48DE" w:rsidP="00AF3C81">
            <w:pPr>
              <w:pStyle w:val="Akapitzlist"/>
              <w:numPr>
                <w:ilvl w:val="0"/>
                <w:numId w:val="139"/>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usuwanie efektu mory za pomocą optymalizatora do dokumentów, </w:t>
            </w:r>
          </w:p>
          <w:p w14:paraId="06A27292" w14:textId="77777777" w:rsidR="001F48DE" w:rsidRPr="00AF3C81" w:rsidRDefault="001F48DE" w:rsidP="00AF3C81">
            <w:pPr>
              <w:pStyle w:val="Akapitzlist"/>
              <w:numPr>
                <w:ilvl w:val="0"/>
                <w:numId w:val="139"/>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technologie Digital ICE (dla klisz i zdjęć), </w:t>
            </w:r>
          </w:p>
          <w:p w14:paraId="2111EC3C" w14:textId="77777777" w:rsidR="001F48DE" w:rsidRPr="00AF3C81" w:rsidRDefault="001F48DE" w:rsidP="00AF3C81">
            <w:pPr>
              <w:pStyle w:val="Akapitzlist"/>
              <w:numPr>
                <w:ilvl w:val="0"/>
                <w:numId w:val="139"/>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regulacja krzywej tonalnej z histogramem; </w:t>
            </w:r>
          </w:p>
          <w:p w14:paraId="47A07F2E" w14:textId="77777777" w:rsidR="001F48DE" w:rsidRPr="00AF3C81" w:rsidRDefault="001F48DE" w:rsidP="00AF3C81">
            <w:pPr>
              <w:pStyle w:val="Akapitzlist"/>
              <w:numPr>
                <w:ilvl w:val="0"/>
                <w:numId w:val="131"/>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 xml:space="preserve">Musi posiadać złącze do komunikacji USB Hi-Speed — zgodne ze specyfikacją USB 2.0; </w:t>
            </w:r>
          </w:p>
          <w:p w14:paraId="733BE931" w14:textId="77777777" w:rsidR="001F48DE" w:rsidRPr="00AF3C81" w:rsidRDefault="001F48DE" w:rsidP="00AF3C81">
            <w:pPr>
              <w:pStyle w:val="Akapitzlist"/>
              <w:numPr>
                <w:ilvl w:val="0"/>
                <w:numId w:val="131"/>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 xml:space="preserve">Musi być dostarczony z zasilaczem umożliwiającym zasilanie z napięcia AC 220 V - 240 V, 50 Hz - 60 Hz; </w:t>
            </w:r>
          </w:p>
          <w:p w14:paraId="5C6DE2B4" w14:textId="77777777" w:rsidR="001F48DE" w:rsidRPr="00AF3C81" w:rsidRDefault="001F48DE" w:rsidP="00AF3C81">
            <w:pPr>
              <w:pStyle w:val="Akapitzlist"/>
              <w:numPr>
                <w:ilvl w:val="0"/>
                <w:numId w:val="131"/>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Nie może pobierać więcej niż 25W;</w:t>
            </w:r>
          </w:p>
          <w:p w14:paraId="7E9EEE6D" w14:textId="77777777" w:rsidR="001F48DE" w:rsidRPr="00AF3C81" w:rsidRDefault="001F48DE" w:rsidP="00AF3C81">
            <w:pPr>
              <w:pStyle w:val="Akapitzlist"/>
              <w:numPr>
                <w:ilvl w:val="0"/>
                <w:numId w:val="131"/>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 xml:space="preserve">Rozmiar i masa urządzenia: </w:t>
            </w:r>
          </w:p>
          <w:p w14:paraId="322DC00A" w14:textId="77777777" w:rsidR="001F48DE" w:rsidRPr="00AF3C81" w:rsidRDefault="001F48DE" w:rsidP="00AF3C81">
            <w:pPr>
              <w:pStyle w:val="Akapitzlist"/>
              <w:numPr>
                <w:ilvl w:val="0"/>
                <w:numId w:val="140"/>
              </w:numPr>
              <w:spacing w:line="271" w:lineRule="auto"/>
              <w:contextualSpacing w:val="0"/>
              <w:rPr>
                <w:rFonts w:ascii="Calibri" w:hAnsi="Calibri" w:cs="Calibri"/>
                <w:szCs w:val="22"/>
                <w:lang w:eastAsia="pl-PL"/>
              </w:rPr>
            </w:pPr>
            <w:r w:rsidRPr="00AF3C81">
              <w:rPr>
                <w:rFonts w:ascii="Calibri" w:hAnsi="Calibri" w:cs="Calibri"/>
                <w:szCs w:val="22"/>
                <w:lang w:eastAsia="pl-PL"/>
              </w:rPr>
              <w:t>głębokość: pomiędzy 30cm a 31cm,</w:t>
            </w:r>
          </w:p>
          <w:p w14:paraId="202CFD9A" w14:textId="77777777" w:rsidR="001F48DE" w:rsidRPr="00AF3C81" w:rsidRDefault="001F48DE" w:rsidP="00AF3C81">
            <w:pPr>
              <w:pStyle w:val="Akapitzlist"/>
              <w:numPr>
                <w:ilvl w:val="0"/>
                <w:numId w:val="140"/>
              </w:numPr>
              <w:spacing w:line="271" w:lineRule="auto"/>
              <w:contextualSpacing w:val="0"/>
              <w:rPr>
                <w:rFonts w:ascii="Calibri" w:hAnsi="Calibri" w:cs="Calibri"/>
                <w:szCs w:val="22"/>
                <w:lang w:eastAsia="pl-PL"/>
              </w:rPr>
            </w:pPr>
            <w:r w:rsidRPr="00AF3C81">
              <w:rPr>
                <w:rFonts w:ascii="Calibri" w:hAnsi="Calibri" w:cs="Calibri"/>
                <w:szCs w:val="22"/>
                <w:lang w:eastAsia="pl-PL"/>
              </w:rPr>
              <w:t>szerokość: pomiędzy 50cm a 51cm,</w:t>
            </w:r>
          </w:p>
          <w:p w14:paraId="7909B8BC" w14:textId="77777777" w:rsidR="001F48DE" w:rsidRPr="00AF3C81" w:rsidRDefault="001F48DE" w:rsidP="00AF3C81">
            <w:pPr>
              <w:pStyle w:val="Akapitzlist"/>
              <w:numPr>
                <w:ilvl w:val="0"/>
                <w:numId w:val="140"/>
              </w:numPr>
              <w:spacing w:line="271" w:lineRule="auto"/>
              <w:contextualSpacing w:val="0"/>
              <w:rPr>
                <w:rFonts w:ascii="Calibri" w:hAnsi="Calibri" w:cs="Calibri"/>
                <w:szCs w:val="22"/>
                <w:lang w:eastAsia="pl-PL"/>
              </w:rPr>
            </w:pPr>
            <w:r w:rsidRPr="00AF3C81">
              <w:rPr>
                <w:rFonts w:ascii="Calibri" w:hAnsi="Calibri" w:cs="Calibri"/>
                <w:szCs w:val="22"/>
                <w:lang w:eastAsia="pl-PL"/>
              </w:rPr>
              <w:t>wysokość: pomiędzy 15cm a 16cm,</w:t>
            </w:r>
          </w:p>
          <w:p w14:paraId="0501028E" w14:textId="77777777" w:rsidR="001F48DE" w:rsidRPr="00AF3C81" w:rsidRDefault="001F48DE" w:rsidP="00AF3C81">
            <w:pPr>
              <w:pStyle w:val="Akapitzlist"/>
              <w:numPr>
                <w:ilvl w:val="0"/>
                <w:numId w:val="140"/>
              </w:numPr>
              <w:spacing w:line="271" w:lineRule="auto"/>
              <w:contextualSpacing w:val="0"/>
              <w:rPr>
                <w:rFonts w:ascii="Calibri" w:hAnsi="Calibri" w:cs="Calibri"/>
                <w:szCs w:val="22"/>
                <w:lang w:eastAsia="pl-PL"/>
              </w:rPr>
            </w:pPr>
            <w:r w:rsidRPr="00AF3C81">
              <w:rPr>
                <w:rFonts w:ascii="Calibri" w:hAnsi="Calibri" w:cs="Calibri"/>
                <w:szCs w:val="22"/>
                <w:lang w:eastAsia="pl-PL"/>
              </w:rPr>
              <w:t>masa: pomiędzy 6kg a 7kg;</w:t>
            </w:r>
          </w:p>
          <w:p w14:paraId="12CBB79D" w14:textId="77777777" w:rsidR="001F48DE" w:rsidRPr="00AF3C81" w:rsidRDefault="001F48DE" w:rsidP="00AF3C81">
            <w:pPr>
              <w:pStyle w:val="Akapitzlist"/>
              <w:numPr>
                <w:ilvl w:val="0"/>
                <w:numId w:val="131"/>
              </w:numPr>
              <w:spacing w:line="271" w:lineRule="auto"/>
              <w:ind w:left="405"/>
              <w:contextualSpacing w:val="0"/>
              <w:rPr>
                <w:rFonts w:ascii="Calibri" w:hAnsi="Calibri" w:cs="Calibri"/>
                <w:szCs w:val="22"/>
                <w:lang w:eastAsia="pl-PL"/>
              </w:rPr>
            </w:pPr>
            <w:r w:rsidRPr="00AF3C81">
              <w:rPr>
                <w:rFonts w:ascii="Calibri" w:hAnsi="Calibri" w:cs="Calibri"/>
                <w:szCs w:val="22"/>
                <w:lang w:eastAsia="pl-PL"/>
              </w:rPr>
              <w:t>Ze skanerem musi zostać dostarczone co najmniej:</w:t>
            </w:r>
          </w:p>
          <w:p w14:paraId="2C4FB417" w14:textId="77777777" w:rsidR="001F48DE" w:rsidRPr="00AF3C81" w:rsidRDefault="001F48DE" w:rsidP="00AF3C81">
            <w:pPr>
              <w:pStyle w:val="Akapitzlist"/>
              <w:numPr>
                <w:ilvl w:val="0"/>
                <w:numId w:val="141"/>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2 uchwyty klisz negatywy 35 mm, </w:t>
            </w:r>
          </w:p>
          <w:p w14:paraId="08BC96B9" w14:textId="77777777" w:rsidR="001F48DE" w:rsidRPr="00AF3C81" w:rsidRDefault="001F48DE" w:rsidP="00AF3C81">
            <w:pPr>
              <w:pStyle w:val="Akapitzlist"/>
              <w:numPr>
                <w:ilvl w:val="0"/>
                <w:numId w:val="141"/>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2 uchwyty do slajdy 35 mm, </w:t>
            </w:r>
          </w:p>
          <w:p w14:paraId="45EEEBCF" w14:textId="77777777" w:rsidR="001F48DE" w:rsidRPr="00AF3C81" w:rsidRDefault="001F48DE" w:rsidP="00AF3C81">
            <w:pPr>
              <w:pStyle w:val="Akapitzlist"/>
              <w:numPr>
                <w:ilvl w:val="0"/>
                <w:numId w:val="141"/>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2 uchwyty do klisz średni format, </w:t>
            </w:r>
          </w:p>
          <w:p w14:paraId="79D92B4E" w14:textId="77777777" w:rsidR="001F48DE" w:rsidRPr="00AF3C81" w:rsidRDefault="001F48DE" w:rsidP="00AF3C81">
            <w:pPr>
              <w:pStyle w:val="Akapitzlist"/>
              <w:numPr>
                <w:ilvl w:val="0"/>
                <w:numId w:val="141"/>
              </w:numPr>
              <w:spacing w:line="271" w:lineRule="auto"/>
              <w:contextualSpacing w:val="0"/>
              <w:rPr>
                <w:rFonts w:ascii="Calibri" w:hAnsi="Calibri" w:cs="Calibri"/>
                <w:szCs w:val="22"/>
                <w:lang w:eastAsia="pl-PL"/>
              </w:rPr>
            </w:pPr>
            <w:r w:rsidRPr="00AF3C81">
              <w:rPr>
                <w:rFonts w:ascii="Calibri" w:hAnsi="Calibri" w:cs="Calibri"/>
                <w:szCs w:val="22"/>
                <w:lang w:eastAsia="pl-PL"/>
              </w:rPr>
              <w:lastRenderedPageBreak/>
              <w:t>2 uchwyty do klisz średni format 4 x 5 cali,</w:t>
            </w:r>
          </w:p>
          <w:p w14:paraId="1B5F37A4" w14:textId="77777777" w:rsidR="001F48DE" w:rsidRPr="00AF3C81" w:rsidRDefault="001F48DE" w:rsidP="00AF3C81">
            <w:pPr>
              <w:pStyle w:val="Akapitzlist"/>
              <w:numPr>
                <w:ilvl w:val="0"/>
                <w:numId w:val="141"/>
              </w:numPr>
              <w:spacing w:line="271" w:lineRule="auto"/>
              <w:contextualSpacing w:val="0"/>
              <w:rPr>
                <w:rFonts w:ascii="Calibri" w:hAnsi="Calibri" w:cs="Calibri"/>
                <w:szCs w:val="22"/>
                <w:lang w:eastAsia="pl-PL"/>
              </w:rPr>
            </w:pPr>
            <w:r w:rsidRPr="00AF3C81">
              <w:rPr>
                <w:rFonts w:ascii="Calibri" w:hAnsi="Calibri" w:cs="Calibri"/>
                <w:szCs w:val="22"/>
                <w:lang w:eastAsia="pl-PL"/>
              </w:rPr>
              <w:t>zasilacz sieciowy,</w:t>
            </w:r>
          </w:p>
          <w:p w14:paraId="2EE63C10" w14:textId="77777777" w:rsidR="001F48DE" w:rsidRPr="00AF3C81" w:rsidRDefault="001F48DE" w:rsidP="00AF3C81">
            <w:pPr>
              <w:pStyle w:val="Akapitzlist"/>
              <w:numPr>
                <w:ilvl w:val="0"/>
                <w:numId w:val="141"/>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kabel USB do podłączenia skanera, </w:t>
            </w:r>
          </w:p>
          <w:p w14:paraId="519AEF1A" w14:textId="77777777" w:rsidR="001F48DE" w:rsidRPr="00AF3C81" w:rsidRDefault="001F48DE" w:rsidP="00AF3C81">
            <w:pPr>
              <w:pStyle w:val="Akapitzlist"/>
              <w:numPr>
                <w:ilvl w:val="0"/>
                <w:numId w:val="141"/>
              </w:numPr>
              <w:spacing w:line="271" w:lineRule="auto"/>
              <w:contextualSpacing w:val="0"/>
              <w:rPr>
                <w:rFonts w:ascii="Calibri" w:hAnsi="Calibri" w:cs="Calibri"/>
                <w:szCs w:val="22"/>
                <w:lang w:eastAsia="pl-PL"/>
              </w:rPr>
            </w:pPr>
            <w:r w:rsidRPr="00AF3C81">
              <w:rPr>
                <w:rFonts w:ascii="Calibri" w:hAnsi="Calibri" w:cs="Calibri"/>
                <w:szCs w:val="22"/>
                <w:lang w:eastAsia="pl-PL"/>
              </w:rPr>
              <w:t xml:space="preserve">sterowniki wraz z programami pomocniczymi: </w:t>
            </w:r>
          </w:p>
          <w:p w14:paraId="3FD3A89D" w14:textId="77777777" w:rsidR="001F48DE" w:rsidRPr="00AF3C81" w:rsidRDefault="001F48DE" w:rsidP="00AF3C81">
            <w:pPr>
              <w:pStyle w:val="Akapitzlist"/>
              <w:numPr>
                <w:ilvl w:val="1"/>
                <w:numId w:val="131"/>
              </w:numPr>
              <w:spacing w:line="271" w:lineRule="auto"/>
              <w:ind w:left="973"/>
              <w:contextualSpacing w:val="0"/>
              <w:rPr>
                <w:rFonts w:ascii="Calibri" w:hAnsi="Calibri" w:cs="Calibri"/>
                <w:szCs w:val="22"/>
                <w:lang w:eastAsia="pl-PL"/>
              </w:rPr>
            </w:pPr>
            <w:r w:rsidRPr="00AF3C81">
              <w:rPr>
                <w:rFonts w:ascii="Calibri" w:hAnsi="Calibri" w:cs="Calibri"/>
                <w:szCs w:val="22"/>
                <w:lang w:eastAsia="pl-PL"/>
              </w:rPr>
              <w:t>oprogramowanie do automatyzacji wykonywania kopii skanowanych dokumentów,</w:t>
            </w:r>
          </w:p>
          <w:p w14:paraId="35F865A7" w14:textId="77777777" w:rsidR="001F48DE" w:rsidRPr="00AF3C81" w:rsidRDefault="001F48DE" w:rsidP="00AF3C81">
            <w:pPr>
              <w:pStyle w:val="Akapitzlist"/>
              <w:numPr>
                <w:ilvl w:val="1"/>
                <w:numId w:val="131"/>
              </w:numPr>
              <w:spacing w:line="271" w:lineRule="auto"/>
              <w:ind w:left="973"/>
              <w:contextualSpacing w:val="0"/>
              <w:rPr>
                <w:rFonts w:ascii="Calibri" w:hAnsi="Calibri" w:cs="Calibri"/>
                <w:szCs w:val="22"/>
                <w:lang w:eastAsia="pl-PL"/>
              </w:rPr>
            </w:pPr>
            <w:r w:rsidRPr="00AF3C81">
              <w:rPr>
                <w:rFonts w:ascii="Calibri" w:hAnsi="Calibri" w:cs="Calibri"/>
                <w:szCs w:val="22"/>
                <w:lang w:eastAsia="pl-PL"/>
              </w:rPr>
              <w:t xml:space="preserve">oprogramowanie umożliwiające obróbkę zdjęć na poziomie zgodnym z oprogramowaniem co najmniej SilverFast w wersji  SE Plus 8; </w:t>
            </w:r>
          </w:p>
          <w:p w14:paraId="1560909C" w14:textId="77777777" w:rsidR="001F48DE" w:rsidRPr="00AF3C81" w:rsidRDefault="001F48DE" w:rsidP="00AF3C81">
            <w:pPr>
              <w:pStyle w:val="Akapitzlist"/>
              <w:numPr>
                <w:ilvl w:val="0"/>
                <w:numId w:val="131"/>
              </w:numPr>
              <w:spacing w:line="271" w:lineRule="auto"/>
              <w:ind w:left="405" w:hanging="405"/>
              <w:contextualSpacing w:val="0"/>
              <w:rPr>
                <w:rFonts w:ascii="Calibri" w:hAnsi="Calibri" w:cs="Calibri"/>
                <w:szCs w:val="22"/>
                <w:lang w:eastAsia="pl-PL"/>
              </w:rPr>
            </w:pPr>
            <w:r w:rsidRPr="00AF3C81">
              <w:rPr>
                <w:rFonts w:ascii="Calibri" w:hAnsi="Calibri" w:cs="Calibri"/>
                <w:szCs w:val="22"/>
                <w:lang w:eastAsia="pl-PL"/>
              </w:rPr>
              <w:t>Urządzenie do kalibracji toru obróbki grafiki, tj. skanera, monitora i drukarki wraz z wzorcami kalibracji zgodnymi z IT8.</w:t>
            </w:r>
          </w:p>
        </w:tc>
        <w:tc>
          <w:tcPr>
            <w:tcW w:w="1702" w:type="dxa"/>
            <w:vAlign w:val="center"/>
          </w:tcPr>
          <w:p w14:paraId="34987B74"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lastRenderedPageBreak/>
              <w:t>1 szt.</w:t>
            </w:r>
          </w:p>
        </w:tc>
      </w:tr>
      <w:tr w:rsidR="00BE503A" w:rsidRPr="00AF3C81" w14:paraId="1ABCBA61" w14:textId="77777777" w:rsidTr="00AF3C81">
        <w:trPr>
          <w:trHeight w:val="255"/>
        </w:trPr>
        <w:tc>
          <w:tcPr>
            <w:tcW w:w="993" w:type="dxa"/>
          </w:tcPr>
          <w:p w14:paraId="114FE0B6"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lastRenderedPageBreak/>
              <w:t>20.</w:t>
            </w:r>
          </w:p>
        </w:tc>
        <w:tc>
          <w:tcPr>
            <w:tcW w:w="6775" w:type="dxa"/>
          </w:tcPr>
          <w:p w14:paraId="240BDC17"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 xml:space="preserve">System archiwizacji danych z urządzeń opisanych w pozycjach </w:t>
            </w:r>
            <w:r w:rsidRPr="00AF3C81">
              <w:rPr>
                <w:rFonts w:ascii="Calibri" w:hAnsi="Calibri" w:cs="Calibri"/>
                <w:sz w:val="22"/>
                <w:szCs w:val="22"/>
                <w:highlight w:val="yellow"/>
              </w:rPr>
              <w:t>1</w:t>
            </w:r>
            <w:r w:rsidRPr="00AF3C81">
              <w:rPr>
                <w:rFonts w:ascii="Calibri" w:hAnsi="Calibri" w:cs="Calibri"/>
                <w:sz w:val="22"/>
                <w:szCs w:val="22"/>
              </w:rPr>
              <w:t xml:space="preserve"> , </w:t>
            </w:r>
            <w:r w:rsidRPr="00AF3C81">
              <w:rPr>
                <w:rFonts w:ascii="Calibri" w:hAnsi="Calibri" w:cs="Calibri"/>
                <w:sz w:val="22"/>
                <w:szCs w:val="22"/>
                <w:highlight w:val="yellow"/>
              </w:rPr>
              <w:t>8</w:t>
            </w:r>
            <w:r w:rsidRPr="00AF3C81">
              <w:rPr>
                <w:rFonts w:ascii="Calibri" w:hAnsi="Calibri" w:cs="Calibri"/>
                <w:sz w:val="22"/>
                <w:szCs w:val="22"/>
              </w:rPr>
              <w:t xml:space="preserve"> i </w:t>
            </w:r>
            <w:r w:rsidRPr="00AF3C81">
              <w:rPr>
                <w:rFonts w:ascii="Calibri" w:hAnsi="Calibri" w:cs="Calibri"/>
                <w:sz w:val="22"/>
                <w:szCs w:val="22"/>
                <w:highlight w:val="yellow"/>
              </w:rPr>
              <w:t>12</w:t>
            </w:r>
            <w:r w:rsidRPr="00AF3C81">
              <w:rPr>
                <w:rFonts w:ascii="Calibri" w:hAnsi="Calibri" w:cs="Calibri"/>
                <w:sz w:val="22"/>
                <w:szCs w:val="22"/>
              </w:rPr>
              <w:t>.</w:t>
            </w:r>
          </w:p>
          <w:p w14:paraId="76071FFD" w14:textId="77777777" w:rsidR="001F48DE" w:rsidRPr="00AF3C81" w:rsidRDefault="001F48DE" w:rsidP="00AF3C81">
            <w:pPr>
              <w:spacing w:line="271" w:lineRule="auto"/>
              <w:rPr>
                <w:rFonts w:ascii="Calibri" w:hAnsi="Calibri" w:cs="Calibri"/>
                <w:sz w:val="22"/>
                <w:szCs w:val="22"/>
              </w:rPr>
            </w:pPr>
            <w:r w:rsidRPr="00AF3C81">
              <w:rPr>
                <w:rFonts w:ascii="Calibri" w:hAnsi="Calibri" w:cs="Calibri"/>
                <w:sz w:val="22"/>
                <w:szCs w:val="22"/>
              </w:rPr>
              <w:t>Musi posiadać następujące cechy:</w:t>
            </w:r>
          </w:p>
          <w:p w14:paraId="0A63319D" w14:textId="340E5EC0"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 xml:space="preserve">Procesor – zgodny z x86 posiadający: co najmniej: 4 rdzenie, co najwyżej TDP  35W osiągający wydajność minimum </w:t>
            </w:r>
            <w:r w:rsidR="001E3101">
              <w:rPr>
                <w:rFonts w:ascii="Calibri" w:hAnsi="Calibri" w:cs="Calibri"/>
                <w:color w:val="auto"/>
                <w:szCs w:val="22"/>
              </w:rPr>
              <w:t>7420</w:t>
            </w:r>
            <w:r w:rsidRPr="00AF3C81">
              <w:rPr>
                <w:rFonts w:ascii="Calibri" w:hAnsi="Calibri" w:cs="Calibri"/>
                <w:color w:val="auto"/>
                <w:szCs w:val="22"/>
              </w:rPr>
              <w:t xml:space="preserve"> punktów Passmark CPU Mark w teście wydajności Pass Mark Perfomance Test z dnia </w:t>
            </w:r>
            <w:r w:rsidR="001E0CE5" w:rsidRPr="00AF3C81">
              <w:rPr>
                <w:rFonts w:ascii="Calibri" w:hAnsi="Calibri" w:cs="Calibri"/>
                <w:color w:val="auto"/>
                <w:szCs w:val="22"/>
              </w:rPr>
              <w:t>21</w:t>
            </w:r>
            <w:r w:rsidRPr="00AF3C81">
              <w:rPr>
                <w:rFonts w:ascii="Calibri" w:hAnsi="Calibri" w:cs="Calibri"/>
                <w:color w:val="auto"/>
                <w:szCs w:val="22"/>
              </w:rPr>
              <w:t>.0</w:t>
            </w:r>
            <w:r w:rsidR="001E0CE5" w:rsidRPr="00AF3C81">
              <w:rPr>
                <w:rFonts w:ascii="Calibri" w:hAnsi="Calibri" w:cs="Calibri"/>
                <w:color w:val="auto"/>
                <w:szCs w:val="22"/>
              </w:rPr>
              <w:t>2</w:t>
            </w:r>
            <w:r w:rsidRPr="00AF3C81">
              <w:rPr>
                <w:rFonts w:ascii="Calibri" w:hAnsi="Calibri" w:cs="Calibri"/>
                <w:color w:val="auto"/>
                <w:szCs w:val="22"/>
              </w:rPr>
              <w:t>.202</w:t>
            </w:r>
            <w:r w:rsidR="001E0CE5" w:rsidRPr="00AF3C81">
              <w:rPr>
                <w:rFonts w:ascii="Calibri" w:hAnsi="Calibri" w:cs="Calibri"/>
                <w:color w:val="auto"/>
                <w:szCs w:val="22"/>
              </w:rPr>
              <w:t>2</w:t>
            </w:r>
            <w:r w:rsidRPr="00AF3C81">
              <w:rPr>
                <w:rFonts w:ascii="Calibri" w:hAnsi="Calibri" w:cs="Calibri"/>
                <w:color w:val="auto"/>
                <w:szCs w:val="22"/>
              </w:rPr>
              <w:t>;</w:t>
            </w:r>
          </w:p>
          <w:p w14:paraId="1A72FB86"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Pamięć – co najmniej 8 GB DDR4 z możliwością rozbudowy do 32GB za pomocą 2 slotów SO-DIMM DDR4;</w:t>
            </w:r>
          </w:p>
          <w:p w14:paraId="482812F4"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 xml:space="preserve">Miejsce na dyski co najmniej: 6x 3,5 cala, 2x M.2 2280; </w:t>
            </w:r>
          </w:p>
          <w:p w14:paraId="446BFB39"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Możliwość wykorzystania dysków SSD (M.2) jako pamięć podręczna dla dysków 3.5 cala;</w:t>
            </w:r>
          </w:p>
          <w:p w14:paraId="7D9198B6"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Możliwość rozbudowy za pomocą dedykowanej przez producenta karty rozszerzeń o:</w:t>
            </w:r>
          </w:p>
          <w:p w14:paraId="559C8A9B" w14:textId="77777777" w:rsidR="001F48DE" w:rsidRPr="00AF3C81" w:rsidRDefault="001F48DE" w:rsidP="00AF3C81">
            <w:pPr>
              <w:pStyle w:val="Akapitzlist"/>
              <w:numPr>
                <w:ilvl w:val="2"/>
                <w:numId w:val="143"/>
              </w:numPr>
              <w:tabs>
                <w:tab w:val="left" w:pos="1276"/>
              </w:tabs>
              <w:spacing w:line="271" w:lineRule="auto"/>
              <w:ind w:left="689" w:hanging="284"/>
              <w:contextualSpacing w:val="0"/>
              <w:jc w:val="both"/>
              <w:rPr>
                <w:rFonts w:ascii="Calibri" w:hAnsi="Calibri" w:cs="Calibri"/>
                <w:color w:val="auto"/>
                <w:szCs w:val="22"/>
              </w:rPr>
            </w:pPr>
            <w:r w:rsidRPr="00AF3C81">
              <w:rPr>
                <w:rFonts w:ascii="Calibri" w:hAnsi="Calibri" w:cs="Calibri"/>
                <w:color w:val="auto"/>
                <w:szCs w:val="22"/>
              </w:rPr>
              <w:t>2 port 1GBASE-T,</w:t>
            </w:r>
          </w:p>
          <w:p w14:paraId="717E4C53" w14:textId="77777777" w:rsidR="001F48DE" w:rsidRPr="00AF3C81" w:rsidRDefault="001F48DE" w:rsidP="00AF3C81">
            <w:pPr>
              <w:pStyle w:val="Akapitzlist"/>
              <w:numPr>
                <w:ilvl w:val="2"/>
                <w:numId w:val="143"/>
              </w:numPr>
              <w:tabs>
                <w:tab w:val="left" w:pos="1276"/>
              </w:tabs>
              <w:spacing w:line="271" w:lineRule="auto"/>
              <w:ind w:left="689" w:hanging="284"/>
              <w:contextualSpacing w:val="0"/>
              <w:jc w:val="both"/>
              <w:rPr>
                <w:rFonts w:ascii="Calibri" w:hAnsi="Calibri" w:cs="Calibri"/>
                <w:color w:val="auto"/>
                <w:szCs w:val="22"/>
              </w:rPr>
            </w:pPr>
            <w:r w:rsidRPr="00AF3C81">
              <w:rPr>
                <w:rFonts w:ascii="Calibri" w:hAnsi="Calibri" w:cs="Calibri"/>
                <w:color w:val="auto"/>
                <w:szCs w:val="22"/>
              </w:rPr>
              <w:t>single port 10GBASE-T,</w:t>
            </w:r>
          </w:p>
          <w:p w14:paraId="1542FB33" w14:textId="77777777" w:rsidR="001F48DE" w:rsidRPr="00AF3C81" w:rsidRDefault="001F48DE" w:rsidP="00AF3C81">
            <w:pPr>
              <w:pStyle w:val="Akapitzlist"/>
              <w:numPr>
                <w:ilvl w:val="2"/>
                <w:numId w:val="143"/>
              </w:numPr>
              <w:tabs>
                <w:tab w:val="left" w:pos="1276"/>
              </w:tabs>
              <w:spacing w:line="271" w:lineRule="auto"/>
              <w:ind w:left="689" w:hanging="284"/>
              <w:contextualSpacing w:val="0"/>
              <w:jc w:val="both"/>
              <w:rPr>
                <w:rFonts w:ascii="Calibri" w:hAnsi="Calibri" w:cs="Calibri"/>
                <w:color w:val="auto"/>
                <w:szCs w:val="22"/>
              </w:rPr>
            </w:pPr>
            <w:r w:rsidRPr="00AF3C81">
              <w:rPr>
                <w:rFonts w:ascii="Calibri" w:hAnsi="Calibri" w:cs="Calibri"/>
                <w:color w:val="auto"/>
                <w:szCs w:val="22"/>
              </w:rPr>
              <w:t>2 port 10GBASE-T,</w:t>
            </w:r>
          </w:p>
          <w:p w14:paraId="45AB8E7F" w14:textId="77777777" w:rsidR="001F48DE" w:rsidRPr="00AF3C81" w:rsidRDefault="001F48DE" w:rsidP="00AF3C81">
            <w:pPr>
              <w:pStyle w:val="Akapitzlist"/>
              <w:numPr>
                <w:ilvl w:val="2"/>
                <w:numId w:val="143"/>
              </w:numPr>
              <w:tabs>
                <w:tab w:val="left" w:pos="1276"/>
              </w:tabs>
              <w:spacing w:line="271" w:lineRule="auto"/>
              <w:ind w:left="689" w:hanging="284"/>
              <w:contextualSpacing w:val="0"/>
              <w:jc w:val="both"/>
              <w:rPr>
                <w:rFonts w:ascii="Calibri" w:hAnsi="Calibri" w:cs="Calibri"/>
                <w:color w:val="auto"/>
                <w:szCs w:val="22"/>
              </w:rPr>
            </w:pPr>
            <w:r w:rsidRPr="00AF3C81">
              <w:rPr>
                <w:rFonts w:ascii="Calibri" w:hAnsi="Calibri" w:cs="Calibri"/>
                <w:color w:val="auto"/>
                <w:szCs w:val="22"/>
              </w:rPr>
              <w:t>2 port 10GbE SFP+,</w:t>
            </w:r>
          </w:p>
          <w:p w14:paraId="6186761A" w14:textId="77777777" w:rsidR="001F48DE" w:rsidRPr="00AF3C81" w:rsidRDefault="001F48DE" w:rsidP="00AF3C81">
            <w:pPr>
              <w:pStyle w:val="Akapitzlist"/>
              <w:numPr>
                <w:ilvl w:val="2"/>
                <w:numId w:val="143"/>
              </w:numPr>
              <w:tabs>
                <w:tab w:val="left" w:pos="1276"/>
              </w:tabs>
              <w:spacing w:line="271" w:lineRule="auto"/>
              <w:ind w:left="689" w:hanging="284"/>
              <w:contextualSpacing w:val="0"/>
              <w:jc w:val="both"/>
              <w:rPr>
                <w:rFonts w:ascii="Calibri" w:hAnsi="Calibri" w:cs="Calibri"/>
                <w:color w:val="auto"/>
                <w:szCs w:val="22"/>
              </w:rPr>
            </w:pPr>
            <w:r w:rsidRPr="00AF3C81">
              <w:rPr>
                <w:rFonts w:ascii="Calibri" w:hAnsi="Calibri" w:cs="Calibri"/>
                <w:color w:val="auto"/>
                <w:szCs w:val="22"/>
              </w:rPr>
              <w:t>2 port 25GEth SFP28,</w:t>
            </w:r>
          </w:p>
          <w:p w14:paraId="7E6DA6B9" w14:textId="77777777" w:rsidR="001F48DE" w:rsidRPr="00AF3C81" w:rsidRDefault="001F48DE" w:rsidP="00AF3C81">
            <w:pPr>
              <w:pStyle w:val="Akapitzlist"/>
              <w:numPr>
                <w:ilvl w:val="2"/>
                <w:numId w:val="143"/>
              </w:numPr>
              <w:tabs>
                <w:tab w:val="left" w:pos="1276"/>
              </w:tabs>
              <w:spacing w:line="271" w:lineRule="auto"/>
              <w:ind w:left="689" w:hanging="284"/>
              <w:contextualSpacing w:val="0"/>
              <w:jc w:val="both"/>
              <w:rPr>
                <w:rFonts w:ascii="Calibri" w:hAnsi="Calibri" w:cs="Calibri"/>
                <w:color w:val="auto"/>
                <w:szCs w:val="22"/>
              </w:rPr>
            </w:pPr>
            <w:r w:rsidRPr="00AF3C81">
              <w:rPr>
                <w:rFonts w:ascii="Calibri" w:hAnsi="Calibri" w:cs="Calibri"/>
                <w:color w:val="auto"/>
                <w:szCs w:val="22"/>
              </w:rPr>
              <w:t>2 port 40GEth QSFP+,</w:t>
            </w:r>
          </w:p>
          <w:p w14:paraId="4FA1FAE5" w14:textId="77777777" w:rsidR="001F48DE" w:rsidRPr="00AF3C81" w:rsidRDefault="001F48DE" w:rsidP="00AF3C81">
            <w:pPr>
              <w:pStyle w:val="Akapitzlist"/>
              <w:numPr>
                <w:ilvl w:val="2"/>
                <w:numId w:val="143"/>
              </w:numPr>
              <w:tabs>
                <w:tab w:val="left" w:pos="1276"/>
              </w:tabs>
              <w:spacing w:line="271" w:lineRule="auto"/>
              <w:ind w:left="689" w:hanging="284"/>
              <w:contextualSpacing w:val="0"/>
              <w:jc w:val="both"/>
              <w:rPr>
                <w:rFonts w:ascii="Calibri" w:hAnsi="Calibri" w:cs="Calibri"/>
                <w:color w:val="auto"/>
                <w:szCs w:val="22"/>
                <w:lang w:val="en-US"/>
              </w:rPr>
            </w:pPr>
            <w:r w:rsidRPr="00AF3C81">
              <w:rPr>
                <w:rFonts w:ascii="Calibri" w:hAnsi="Calibri" w:cs="Calibri"/>
                <w:color w:val="auto"/>
                <w:szCs w:val="22"/>
                <w:lang w:val="en-US"/>
              </w:rPr>
              <w:t>2x USB 3.2 Gen 2 10Gbps Type-A,</w:t>
            </w:r>
          </w:p>
          <w:p w14:paraId="14230E6B" w14:textId="77777777" w:rsidR="001F48DE" w:rsidRPr="00AF3C81" w:rsidRDefault="001F48DE" w:rsidP="00AF3C81">
            <w:pPr>
              <w:pStyle w:val="Akapitzlist"/>
              <w:numPr>
                <w:ilvl w:val="2"/>
                <w:numId w:val="143"/>
              </w:numPr>
              <w:tabs>
                <w:tab w:val="left" w:pos="1276"/>
              </w:tabs>
              <w:spacing w:line="271" w:lineRule="auto"/>
              <w:ind w:left="689" w:hanging="284"/>
              <w:contextualSpacing w:val="0"/>
              <w:jc w:val="both"/>
              <w:rPr>
                <w:rFonts w:ascii="Calibri" w:hAnsi="Calibri" w:cs="Calibri"/>
                <w:color w:val="auto"/>
                <w:szCs w:val="22"/>
                <w:lang w:val="en-US"/>
              </w:rPr>
            </w:pPr>
            <w:r w:rsidRPr="00AF3C81">
              <w:rPr>
                <w:rFonts w:ascii="Calibri" w:hAnsi="Calibri" w:cs="Calibri"/>
                <w:color w:val="auto"/>
                <w:szCs w:val="22"/>
                <w:lang w:val="en-US"/>
              </w:rPr>
              <w:t>Dual-port 16Gb Gen 5 Fibre Channel SFP+,</w:t>
            </w:r>
          </w:p>
          <w:p w14:paraId="1FECCF94" w14:textId="77777777" w:rsidR="001F48DE" w:rsidRPr="00AF3C81" w:rsidRDefault="001F48DE" w:rsidP="00AF3C81">
            <w:pPr>
              <w:pStyle w:val="Akapitzlist"/>
              <w:numPr>
                <w:ilvl w:val="2"/>
                <w:numId w:val="143"/>
              </w:numPr>
              <w:tabs>
                <w:tab w:val="left" w:pos="1276"/>
              </w:tabs>
              <w:spacing w:line="271" w:lineRule="auto"/>
              <w:ind w:left="689" w:hanging="284"/>
              <w:contextualSpacing w:val="0"/>
              <w:jc w:val="both"/>
              <w:rPr>
                <w:rFonts w:ascii="Calibri" w:hAnsi="Calibri" w:cs="Calibri"/>
                <w:color w:val="auto"/>
                <w:szCs w:val="22"/>
                <w:lang w:val="en-US"/>
              </w:rPr>
            </w:pPr>
            <w:r w:rsidRPr="00AF3C81">
              <w:rPr>
                <w:rFonts w:ascii="Calibri" w:hAnsi="Calibri" w:cs="Calibri"/>
                <w:color w:val="auto"/>
                <w:szCs w:val="22"/>
                <w:lang w:val="en-US"/>
              </w:rPr>
              <w:t>Dual-port 32Gb Gen 5 Fibre Channel SFP+,</w:t>
            </w:r>
          </w:p>
          <w:p w14:paraId="5AE416CA" w14:textId="77777777" w:rsidR="001F48DE" w:rsidRPr="00AF3C81" w:rsidRDefault="001F48DE" w:rsidP="00AF3C81">
            <w:pPr>
              <w:pStyle w:val="Akapitzlist"/>
              <w:numPr>
                <w:ilvl w:val="2"/>
                <w:numId w:val="143"/>
              </w:numPr>
              <w:tabs>
                <w:tab w:val="left" w:pos="1276"/>
              </w:tabs>
              <w:spacing w:line="271" w:lineRule="auto"/>
              <w:ind w:left="689" w:hanging="284"/>
              <w:contextualSpacing w:val="0"/>
              <w:jc w:val="both"/>
              <w:rPr>
                <w:rFonts w:ascii="Calibri" w:hAnsi="Calibri" w:cs="Calibri"/>
                <w:color w:val="auto"/>
                <w:szCs w:val="22"/>
              </w:rPr>
            </w:pPr>
            <w:r w:rsidRPr="00AF3C81">
              <w:rPr>
                <w:rFonts w:ascii="Calibri" w:hAnsi="Calibri" w:cs="Calibri"/>
                <w:color w:val="auto"/>
                <w:szCs w:val="22"/>
              </w:rPr>
              <w:t xml:space="preserve">12Gbps SAS, </w:t>
            </w:r>
          </w:p>
          <w:p w14:paraId="7B4B1BCB" w14:textId="77777777" w:rsidR="001F48DE" w:rsidRPr="00AF3C81" w:rsidRDefault="001F48DE" w:rsidP="00AF3C81">
            <w:pPr>
              <w:pStyle w:val="Akapitzlist"/>
              <w:numPr>
                <w:ilvl w:val="2"/>
                <w:numId w:val="143"/>
              </w:numPr>
              <w:tabs>
                <w:tab w:val="left" w:pos="1276"/>
              </w:tabs>
              <w:spacing w:line="271" w:lineRule="auto"/>
              <w:ind w:left="689" w:hanging="284"/>
              <w:contextualSpacing w:val="0"/>
              <w:jc w:val="both"/>
              <w:rPr>
                <w:rFonts w:ascii="Calibri" w:hAnsi="Calibri" w:cs="Calibri"/>
                <w:color w:val="auto"/>
                <w:szCs w:val="22"/>
              </w:rPr>
            </w:pPr>
            <w:r w:rsidRPr="00AF3C81">
              <w:rPr>
                <w:rFonts w:ascii="Calibri" w:hAnsi="Calibri" w:cs="Calibri"/>
                <w:color w:val="auto"/>
                <w:szCs w:val="22"/>
              </w:rPr>
              <w:t xml:space="preserve">WiFi 6; </w:t>
            </w:r>
          </w:p>
          <w:p w14:paraId="0B7647D7"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 xml:space="preserve">Posiadać wbudowane interfejsy sieciowe: </w:t>
            </w:r>
          </w:p>
          <w:p w14:paraId="53AEB7C7" w14:textId="77777777" w:rsidR="001F48DE" w:rsidRPr="00AF3C81" w:rsidRDefault="001F48DE" w:rsidP="00AF3C81">
            <w:pPr>
              <w:pStyle w:val="Akapitzlist"/>
              <w:numPr>
                <w:ilvl w:val="0"/>
                <w:numId w:val="144"/>
              </w:numPr>
              <w:spacing w:line="271" w:lineRule="auto"/>
              <w:ind w:left="689" w:hanging="284"/>
              <w:contextualSpacing w:val="0"/>
              <w:jc w:val="both"/>
              <w:rPr>
                <w:rFonts w:ascii="Calibri" w:hAnsi="Calibri" w:cs="Calibri"/>
                <w:color w:val="auto"/>
                <w:szCs w:val="22"/>
              </w:rPr>
            </w:pPr>
            <w:r w:rsidRPr="00AF3C81">
              <w:rPr>
                <w:rFonts w:ascii="Calibri" w:hAnsi="Calibri" w:cs="Calibri"/>
                <w:color w:val="auto"/>
                <w:szCs w:val="22"/>
              </w:rPr>
              <w:t>co najmniej 2x GEth w postaci złączy RJ45,</w:t>
            </w:r>
          </w:p>
          <w:p w14:paraId="70CD41BB" w14:textId="77777777" w:rsidR="001F48DE" w:rsidRPr="00AF3C81" w:rsidRDefault="001F48DE" w:rsidP="00AF3C81">
            <w:pPr>
              <w:pStyle w:val="Akapitzlist"/>
              <w:numPr>
                <w:ilvl w:val="0"/>
                <w:numId w:val="144"/>
              </w:numPr>
              <w:spacing w:line="271" w:lineRule="auto"/>
              <w:ind w:left="689" w:hanging="284"/>
              <w:contextualSpacing w:val="0"/>
              <w:jc w:val="both"/>
              <w:rPr>
                <w:rFonts w:ascii="Calibri" w:hAnsi="Calibri" w:cs="Calibri"/>
                <w:color w:val="auto"/>
                <w:szCs w:val="22"/>
              </w:rPr>
            </w:pPr>
            <w:r w:rsidRPr="00AF3C81">
              <w:rPr>
                <w:rFonts w:ascii="Calibri" w:hAnsi="Calibri" w:cs="Calibri"/>
                <w:color w:val="auto"/>
                <w:szCs w:val="22"/>
              </w:rPr>
              <w:t>co najmniej 1x 10GEth (10G/ 5G/ 2,5G/ 1G/ 100M) w postaci złączy RJ45;</w:t>
            </w:r>
          </w:p>
          <w:p w14:paraId="0D5F871E"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Posiadać wbudowane 2 porty Thunderbolt w wersji min.3;</w:t>
            </w:r>
          </w:p>
          <w:p w14:paraId="24CF37D5"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 xml:space="preserve">Posiadać wbudowane porty: </w:t>
            </w:r>
          </w:p>
          <w:p w14:paraId="3C9DA71E" w14:textId="77777777" w:rsidR="001F48DE" w:rsidRPr="00AF3C81" w:rsidRDefault="001F48DE" w:rsidP="00AF3C81">
            <w:pPr>
              <w:pStyle w:val="Akapitzlist"/>
              <w:numPr>
                <w:ilvl w:val="2"/>
                <w:numId w:val="145"/>
              </w:numPr>
              <w:tabs>
                <w:tab w:val="left" w:pos="1276"/>
              </w:tabs>
              <w:spacing w:line="271" w:lineRule="auto"/>
              <w:ind w:left="689" w:hanging="284"/>
              <w:contextualSpacing w:val="0"/>
              <w:jc w:val="both"/>
              <w:rPr>
                <w:rFonts w:ascii="Calibri" w:hAnsi="Calibri" w:cs="Calibri"/>
                <w:color w:val="auto"/>
                <w:szCs w:val="22"/>
              </w:rPr>
            </w:pPr>
            <w:r w:rsidRPr="00AF3C81">
              <w:rPr>
                <w:rFonts w:ascii="Calibri" w:hAnsi="Calibri" w:cs="Calibri"/>
                <w:color w:val="auto"/>
                <w:szCs w:val="22"/>
              </w:rPr>
              <w:t>2x USB 3.2 gen 2 typu C 5V/3A 10Gb/s,</w:t>
            </w:r>
          </w:p>
          <w:p w14:paraId="07210158" w14:textId="77777777" w:rsidR="001F48DE" w:rsidRPr="00AF3C81" w:rsidRDefault="001F48DE" w:rsidP="00AF3C81">
            <w:pPr>
              <w:pStyle w:val="Akapitzlist"/>
              <w:numPr>
                <w:ilvl w:val="2"/>
                <w:numId w:val="145"/>
              </w:numPr>
              <w:tabs>
                <w:tab w:val="left" w:pos="1276"/>
              </w:tabs>
              <w:spacing w:line="271" w:lineRule="auto"/>
              <w:ind w:left="689" w:hanging="284"/>
              <w:contextualSpacing w:val="0"/>
              <w:jc w:val="both"/>
              <w:rPr>
                <w:rFonts w:ascii="Calibri" w:hAnsi="Calibri" w:cs="Calibri"/>
                <w:color w:val="auto"/>
                <w:szCs w:val="22"/>
              </w:rPr>
            </w:pPr>
            <w:r w:rsidRPr="00AF3C81">
              <w:rPr>
                <w:rFonts w:ascii="Calibri" w:hAnsi="Calibri" w:cs="Calibri"/>
                <w:color w:val="auto"/>
                <w:szCs w:val="22"/>
              </w:rPr>
              <w:t>2x USB 3.2 gen 2 typu A 5V/1A 10Gb/s,</w:t>
            </w:r>
          </w:p>
          <w:p w14:paraId="183D3F79" w14:textId="77777777" w:rsidR="001F48DE" w:rsidRPr="00AF3C81" w:rsidRDefault="001F48DE" w:rsidP="00AF3C81">
            <w:pPr>
              <w:pStyle w:val="Akapitzlist"/>
              <w:numPr>
                <w:ilvl w:val="2"/>
                <w:numId w:val="145"/>
              </w:numPr>
              <w:tabs>
                <w:tab w:val="left" w:pos="1276"/>
              </w:tabs>
              <w:spacing w:line="271" w:lineRule="auto"/>
              <w:ind w:left="689" w:hanging="284"/>
              <w:contextualSpacing w:val="0"/>
              <w:jc w:val="both"/>
              <w:rPr>
                <w:rFonts w:ascii="Calibri" w:hAnsi="Calibri" w:cs="Calibri"/>
                <w:color w:val="auto"/>
                <w:szCs w:val="22"/>
              </w:rPr>
            </w:pPr>
            <w:r w:rsidRPr="00AF3C81">
              <w:rPr>
                <w:rFonts w:ascii="Calibri" w:hAnsi="Calibri" w:cs="Calibri"/>
                <w:color w:val="auto"/>
                <w:szCs w:val="22"/>
              </w:rPr>
              <w:t>1x HDMI 2.0 z obsługą rozdzielczości do 3840x2160 przy częstotliwości 60Hz;</w:t>
            </w:r>
          </w:p>
          <w:p w14:paraId="00B8C8C5"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lastRenderedPageBreak/>
              <w:t>Posiadać gniazda PCIe: 1xPCIe Gen 3 x16 (CPU), 1xPCIe Gen 3 x4 (PCH) – zamawiający nie wymaga aby wszystkie gniazda PCI były wolne;</w:t>
            </w:r>
          </w:p>
          <w:p w14:paraId="4BFAEFCD"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Posiadać wyświetlacz LED pokazujący co najmniej stan każdego dysku, stan portów USB, LAN;</w:t>
            </w:r>
          </w:p>
          <w:p w14:paraId="74CE7B30"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Umożliwiać włączanie/wyłączanie zasilania za pomocą dedykowanego fizycznego przycisku;</w:t>
            </w:r>
          </w:p>
          <w:p w14:paraId="3058E570"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 xml:space="preserve">Umożliwiać reset konfiguracji za pomocą dedykowanego fizycznego przycisku; </w:t>
            </w:r>
          </w:p>
          <w:p w14:paraId="5D66BD0C"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Posiadać wymiary nie większe niż (H x W x D): 189mm x 265 x 280 mm;</w:t>
            </w:r>
          </w:p>
          <w:p w14:paraId="496F5A83"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Posiadać wbudowane co najmniej cztery wiatraki na potrzeby chłodzenia: 2 x procesor i 2 x system;</w:t>
            </w:r>
          </w:p>
          <w:p w14:paraId="4FF035AC"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Posiadać wagę nie większa niż (bez zainstalowanych dysków) 6,6 kg;</w:t>
            </w:r>
          </w:p>
          <w:p w14:paraId="4D47D868"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Posiadać pobór mocy – nie więcej niż 250W przy zasilaniu 100-240V;</w:t>
            </w:r>
          </w:p>
          <w:p w14:paraId="5845EE36"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 xml:space="preserve">Musi być kompatybilny z posiadanymi przez zamawiającego systemami operacyjnym macOS, MS Windows Pro, Linux, Unix; </w:t>
            </w:r>
          </w:p>
          <w:p w14:paraId="0DD0850E"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Poprawnie obsługiwać ramki Jumbo;</w:t>
            </w:r>
          </w:p>
          <w:p w14:paraId="138D3218"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Zapewniać funkcjonalność wirtualnego przełącznika z obsługą NAT-a, STP;</w:t>
            </w:r>
          </w:p>
          <w:p w14:paraId="2AC78B8D"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Zapewniać funkcjonalność serwer i client DHCP;</w:t>
            </w:r>
          </w:p>
          <w:p w14:paraId="444168FA"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Posiadać wsparcie dla szyfrowania wolumenów;</w:t>
            </w:r>
          </w:p>
          <w:p w14:paraId="1C6526F9"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Zapewniać szyfrowanie wolumenów kluczem AES 256bit;</w:t>
            </w:r>
          </w:p>
          <w:p w14:paraId="6F94E45D"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Zapewniać poprawną obsługa protokołów sieciowych:</w:t>
            </w:r>
          </w:p>
          <w:p w14:paraId="3E09AFAF" w14:textId="77777777" w:rsidR="001F48DE" w:rsidRPr="00AF3C81" w:rsidRDefault="001F48DE" w:rsidP="00AF3C81">
            <w:pPr>
              <w:pStyle w:val="Akapitzlist"/>
              <w:numPr>
                <w:ilvl w:val="0"/>
                <w:numId w:val="157"/>
              </w:numPr>
              <w:spacing w:line="271" w:lineRule="auto"/>
              <w:ind w:left="830"/>
              <w:contextualSpacing w:val="0"/>
              <w:jc w:val="both"/>
              <w:rPr>
                <w:rFonts w:ascii="Calibri" w:hAnsi="Calibri" w:cs="Calibri"/>
                <w:color w:val="auto"/>
                <w:szCs w:val="22"/>
              </w:rPr>
            </w:pPr>
            <w:r w:rsidRPr="00AF3C81">
              <w:rPr>
                <w:rFonts w:ascii="Calibri" w:hAnsi="Calibri" w:cs="Calibri"/>
                <w:color w:val="auto"/>
                <w:szCs w:val="22"/>
              </w:rPr>
              <w:t xml:space="preserve">CIFS / SMB, </w:t>
            </w:r>
          </w:p>
          <w:p w14:paraId="14A595A2" w14:textId="77777777" w:rsidR="001F48DE" w:rsidRPr="00AF3C81" w:rsidRDefault="001F48DE" w:rsidP="00AF3C81">
            <w:pPr>
              <w:pStyle w:val="Akapitzlist"/>
              <w:numPr>
                <w:ilvl w:val="0"/>
                <w:numId w:val="157"/>
              </w:numPr>
              <w:spacing w:line="271" w:lineRule="auto"/>
              <w:ind w:left="830"/>
              <w:contextualSpacing w:val="0"/>
              <w:jc w:val="both"/>
              <w:rPr>
                <w:rFonts w:ascii="Calibri" w:hAnsi="Calibri" w:cs="Calibri"/>
                <w:color w:val="auto"/>
                <w:szCs w:val="22"/>
              </w:rPr>
            </w:pPr>
            <w:r w:rsidRPr="00AF3C81">
              <w:rPr>
                <w:rFonts w:ascii="Calibri" w:hAnsi="Calibri" w:cs="Calibri"/>
                <w:color w:val="auto"/>
                <w:szCs w:val="22"/>
              </w:rPr>
              <w:t xml:space="preserve">AFP, </w:t>
            </w:r>
          </w:p>
          <w:p w14:paraId="2F6A1F26" w14:textId="77777777" w:rsidR="001F48DE" w:rsidRPr="00AF3C81" w:rsidRDefault="001F48DE" w:rsidP="00AF3C81">
            <w:pPr>
              <w:pStyle w:val="Akapitzlist"/>
              <w:numPr>
                <w:ilvl w:val="0"/>
                <w:numId w:val="157"/>
              </w:numPr>
              <w:spacing w:line="271" w:lineRule="auto"/>
              <w:ind w:left="830"/>
              <w:contextualSpacing w:val="0"/>
              <w:jc w:val="both"/>
              <w:rPr>
                <w:rFonts w:ascii="Calibri" w:hAnsi="Calibri" w:cs="Calibri"/>
                <w:color w:val="auto"/>
                <w:szCs w:val="22"/>
              </w:rPr>
            </w:pPr>
            <w:r w:rsidRPr="00AF3C81">
              <w:rPr>
                <w:rFonts w:ascii="Calibri" w:hAnsi="Calibri" w:cs="Calibri"/>
                <w:color w:val="auto"/>
                <w:szCs w:val="22"/>
              </w:rPr>
              <w:t xml:space="preserve">NFS, </w:t>
            </w:r>
          </w:p>
          <w:p w14:paraId="1539D098" w14:textId="77777777" w:rsidR="001F48DE" w:rsidRPr="00AF3C81" w:rsidRDefault="001F48DE" w:rsidP="00AF3C81">
            <w:pPr>
              <w:pStyle w:val="Akapitzlist"/>
              <w:numPr>
                <w:ilvl w:val="0"/>
                <w:numId w:val="157"/>
              </w:numPr>
              <w:spacing w:line="271" w:lineRule="auto"/>
              <w:ind w:left="830"/>
              <w:contextualSpacing w:val="0"/>
              <w:jc w:val="both"/>
              <w:rPr>
                <w:rFonts w:ascii="Calibri" w:hAnsi="Calibri" w:cs="Calibri"/>
                <w:color w:val="auto"/>
                <w:szCs w:val="22"/>
              </w:rPr>
            </w:pPr>
            <w:r w:rsidRPr="00AF3C81">
              <w:rPr>
                <w:rFonts w:ascii="Calibri" w:hAnsi="Calibri" w:cs="Calibri"/>
                <w:color w:val="auto"/>
                <w:szCs w:val="22"/>
              </w:rPr>
              <w:t xml:space="preserve">HTTP, </w:t>
            </w:r>
          </w:p>
          <w:p w14:paraId="66041E40" w14:textId="77777777" w:rsidR="001F48DE" w:rsidRPr="00AF3C81" w:rsidRDefault="001F48DE" w:rsidP="00AF3C81">
            <w:pPr>
              <w:pStyle w:val="Akapitzlist"/>
              <w:numPr>
                <w:ilvl w:val="0"/>
                <w:numId w:val="157"/>
              </w:numPr>
              <w:spacing w:line="271" w:lineRule="auto"/>
              <w:ind w:left="830"/>
              <w:contextualSpacing w:val="0"/>
              <w:jc w:val="both"/>
              <w:rPr>
                <w:rFonts w:ascii="Calibri" w:hAnsi="Calibri" w:cs="Calibri"/>
                <w:color w:val="auto"/>
                <w:szCs w:val="22"/>
              </w:rPr>
            </w:pPr>
            <w:r w:rsidRPr="00AF3C81">
              <w:rPr>
                <w:rFonts w:ascii="Calibri" w:hAnsi="Calibri" w:cs="Calibri"/>
                <w:color w:val="auto"/>
                <w:szCs w:val="22"/>
              </w:rPr>
              <w:t xml:space="preserve">FTP, </w:t>
            </w:r>
          </w:p>
          <w:p w14:paraId="47095E95" w14:textId="77777777" w:rsidR="001F48DE" w:rsidRPr="00AF3C81" w:rsidRDefault="001F48DE" w:rsidP="00AF3C81">
            <w:pPr>
              <w:pStyle w:val="Akapitzlist"/>
              <w:numPr>
                <w:ilvl w:val="0"/>
                <w:numId w:val="157"/>
              </w:numPr>
              <w:spacing w:line="271" w:lineRule="auto"/>
              <w:ind w:left="830"/>
              <w:contextualSpacing w:val="0"/>
              <w:jc w:val="both"/>
              <w:rPr>
                <w:rFonts w:ascii="Calibri" w:hAnsi="Calibri" w:cs="Calibri"/>
                <w:color w:val="auto"/>
                <w:szCs w:val="22"/>
              </w:rPr>
            </w:pPr>
            <w:r w:rsidRPr="00AF3C81">
              <w:rPr>
                <w:rFonts w:ascii="Calibri" w:hAnsi="Calibri" w:cs="Calibri"/>
                <w:color w:val="auto"/>
                <w:szCs w:val="22"/>
              </w:rPr>
              <w:t xml:space="preserve">HTTPS, </w:t>
            </w:r>
          </w:p>
          <w:p w14:paraId="4D7E5218" w14:textId="77777777" w:rsidR="001F48DE" w:rsidRPr="00AF3C81" w:rsidRDefault="001F48DE" w:rsidP="00AF3C81">
            <w:pPr>
              <w:pStyle w:val="Akapitzlist"/>
              <w:numPr>
                <w:ilvl w:val="0"/>
                <w:numId w:val="157"/>
              </w:numPr>
              <w:spacing w:line="271" w:lineRule="auto"/>
              <w:ind w:left="830"/>
              <w:contextualSpacing w:val="0"/>
              <w:jc w:val="both"/>
              <w:rPr>
                <w:rFonts w:ascii="Calibri" w:hAnsi="Calibri" w:cs="Calibri"/>
                <w:color w:val="auto"/>
                <w:szCs w:val="22"/>
              </w:rPr>
            </w:pPr>
            <w:r w:rsidRPr="00AF3C81">
              <w:rPr>
                <w:rFonts w:ascii="Calibri" w:hAnsi="Calibri" w:cs="Calibri"/>
                <w:color w:val="auto"/>
                <w:szCs w:val="22"/>
              </w:rPr>
              <w:t xml:space="preserve">NTP, </w:t>
            </w:r>
          </w:p>
          <w:p w14:paraId="02204601" w14:textId="77777777" w:rsidR="001F48DE" w:rsidRPr="00AF3C81" w:rsidRDefault="001F48DE" w:rsidP="00AF3C81">
            <w:pPr>
              <w:pStyle w:val="Akapitzlist"/>
              <w:numPr>
                <w:ilvl w:val="0"/>
                <w:numId w:val="157"/>
              </w:numPr>
              <w:spacing w:line="271" w:lineRule="auto"/>
              <w:ind w:left="830"/>
              <w:contextualSpacing w:val="0"/>
              <w:jc w:val="both"/>
              <w:rPr>
                <w:rFonts w:ascii="Calibri" w:hAnsi="Calibri" w:cs="Calibri"/>
                <w:color w:val="auto"/>
                <w:szCs w:val="22"/>
              </w:rPr>
            </w:pPr>
            <w:r w:rsidRPr="00AF3C81">
              <w:rPr>
                <w:rFonts w:ascii="Calibri" w:hAnsi="Calibri" w:cs="Calibri"/>
                <w:color w:val="auto"/>
                <w:szCs w:val="22"/>
              </w:rPr>
              <w:t xml:space="preserve">SNMP, </w:t>
            </w:r>
          </w:p>
          <w:p w14:paraId="2B2A3B54" w14:textId="77777777" w:rsidR="001F48DE" w:rsidRPr="00AF3C81" w:rsidRDefault="001F48DE" w:rsidP="00AF3C81">
            <w:pPr>
              <w:pStyle w:val="Akapitzlist"/>
              <w:numPr>
                <w:ilvl w:val="0"/>
                <w:numId w:val="157"/>
              </w:numPr>
              <w:spacing w:line="271" w:lineRule="auto"/>
              <w:ind w:left="830"/>
              <w:contextualSpacing w:val="0"/>
              <w:jc w:val="both"/>
              <w:rPr>
                <w:rFonts w:ascii="Calibri" w:hAnsi="Calibri" w:cs="Calibri"/>
                <w:color w:val="auto"/>
                <w:szCs w:val="22"/>
              </w:rPr>
            </w:pPr>
            <w:r w:rsidRPr="00AF3C81">
              <w:rPr>
                <w:rFonts w:ascii="Calibri" w:hAnsi="Calibri" w:cs="Calibri"/>
                <w:color w:val="auto"/>
                <w:szCs w:val="22"/>
              </w:rPr>
              <w:t>SSH;</w:t>
            </w:r>
          </w:p>
          <w:p w14:paraId="0E32CA61"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Poprawnie obsługiwać stały i dynamiczny przydziałów adresów - TCP/IP v4 i v6;</w:t>
            </w:r>
          </w:p>
          <w:p w14:paraId="4D8AB2F2"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Poprawnie obsługiwać funkcjonalność RAID 0,1,5,6,10, JBOD ze wsparciem dla RAID Hot Spare;</w:t>
            </w:r>
          </w:p>
          <w:p w14:paraId="5CFFC13C"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Zapewniać możliwość uruchomienia maszyn wirtualnych z systemami MS Windows, Linux, Unix, Android z funkcjonalnością co najmniej:</w:t>
            </w:r>
          </w:p>
          <w:p w14:paraId="5AA4F409" w14:textId="77777777" w:rsidR="001F48DE" w:rsidRPr="00AF3C81" w:rsidRDefault="001F48DE" w:rsidP="00AF3C81">
            <w:pPr>
              <w:pStyle w:val="Akapitzlist"/>
              <w:numPr>
                <w:ilvl w:val="2"/>
                <w:numId w:val="146"/>
              </w:numPr>
              <w:tabs>
                <w:tab w:val="left" w:pos="1276"/>
              </w:tabs>
              <w:spacing w:line="271" w:lineRule="auto"/>
              <w:ind w:left="689" w:hanging="284"/>
              <w:contextualSpacing w:val="0"/>
              <w:jc w:val="both"/>
              <w:rPr>
                <w:rFonts w:ascii="Calibri" w:hAnsi="Calibri" w:cs="Calibri"/>
                <w:color w:val="auto"/>
                <w:szCs w:val="22"/>
              </w:rPr>
            </w:pPr>
            <w:r w:rsidRPr="00AF3C81">
              <w:rPr>
                <w:rFonts w:ascii="Calibri" w:hAnsi="Calibri" w:cs="Calibri"/>
                <w:color w:val="auto"/>
                <w:szCs w:val="22"/>
              </w:rPr>
              <w:t xml:space="preserve">import, export, klonowanie maszyn wirtualnych, </w:t>
            </w:r>
          </w:p>
          <w:p w14:paraId="0532E3ED" w14:textId="77777777" w:rsidR="001F48DE" w:rsidRPr="00AF3C81" w:rsidRDefault="001F48DE" w:rsidP="00AF3C81">
            <w:pPr>
              <w:pStyle w:val="Akapitzlist"/>
              <w:numPr>
                <w:ilvl w:val="2"/>
                <w:numId w:val="146"/>
              </w:numPr>
              <w:tabs>
                <w:tab w:val="left" w:pos="1276"/>
              </w:tabs>
              <w:spacing w:line="271" w:lineRule="auto"/>
              <w:ind w:left="689" w:hanging="284"/>
              <w:contextualSpacing w:val="0"/>
              <w:jc w:val="both"/>
              <w:rPr>
                <w:rFonts w:ascii="Calibri" w:hAnsi="Calibri" w:cs="Calibri"/>
                <w:color w:val="auto"/>
                <w:szCs w:val="22"/>
              </w:rPr>
            </w:pPr>
            <w:r w:rsidRPr="00AF3C81">
              <w:rPr>
                <w:rFonts w:ascii="Calibri" w:hAnsi="Calibri" w:cs="Calibri"/>
                <w:color w:val="auto"/>
                <w:szCs w:val="22"/>
              </w:rPr>
              <w:t>wykonywanie snpashotów oraz kopi maszyn wirtualnych,</w:t>
            </w:r>
          </w:p>
          <w:p w14:paraId="0C5EA8BC" w14:textId="77777777" w:rsidR="001F48DE" w:rsidRPr="00AF3C81" w:rsidRDefault="001F48DE" w:rsidP="00AF3C81">
            <w:pPr>
              <w:pStyle w:val="Akapitzlist"/>
              <w:numPr>
                <w:ilvl w:val="2"/>
                <w:numId w:val="146"/>
              </w:numPr>
              <w:tabs>
                <w:tab w:val="left" w:pos="1276"/>
              </w:tabs>
              <w:spacing w:line="271" w:lineRule="auto"/>
              <w:ind w:left="689" w:hanging="284"/>
              <w:contextualSpacing w:val="0"/>
              <w:jc w:val="both"/>
              <w:rPr>
                <w:rFonts w:ascii="Calibri" w:hAnsi="Calibri" w:cs="Calibri"/>
                <w:color w:val="auto"/>
                <w:szCs w:val="22"/>
              </w:rPr>
            </w:pPr>
            <w:r w:rsidRPr="00AF3C81">
              <w:rPr>
                <w:rFonts w:ascii="Calibri" w:hAnsi="Calibri" w:cs="Calibri"/>
                <w:color w:val="auto"/>
                <w:szCs w:val="22"/>
              </w:rPr>
              <w:t>wyjście konsol maszyn wirtualnych na porcie HDMI,</w:t>
            </w:r>
          </w:p>
          <w:p w14:paraId="267BD92A"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Posiadać wbudowaną usługę serwera i klienta Syslog;</w:t>
            </w:r>
          </w:p>
          <w:p w14:paraId="7846E1D1"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lastRenderedPageBreak/>
              <w:t>Posiadać obsługę zdalnej archiwizacji i odtwarzania (remote backup i restore) na:</w:t>
            </w:r>
          </w:p>
          <w:p w14:paraId="52520CA8" w14:textId="77777777" w:rsidR="001F48DE" w:rsidRPr="00AF3C81" w:rsidRDefault="001F48DE" w:rsidP="00AF3C81">
            <w:pPr>
              <w:pStyle w:val="Akapitzlist"/>
              <w:numPr>
                <w:ilvl w:val="2"/>
                <w:numId w:val="147"/>
              </w:numPr>
              <w:tabs>
                <w:tab w:val="left" w:pos="1276"/>
              </w:tabs>
              <w:spacing w:line="271" w:lineRule="auto"/>
              <w:ind w:left="689" w:hanging="284"/>
              <w:contextualSpacing w:val="0"/>
              <w:jc w:val="both"/>
              <w:rPr>
                <w:rFonts w:ascii="Calibri" w:hAnsi="Calibri" w:cs="Calibri"/>
                <w:color w:val="auto"/>
                <w:szCs w:val="22"/>
              </w:rPr>
            </w:pPr>
            <w:r w:rsidRPr="00AF3C81">
              <w:rPr>
                <w:rFonts w:ascii="Calibri" w:hAnsi="Calibri" w:cs="Calibri"/>
                <w:color w:val="auto"/>
                <w:szCs w:val="22"/>
              </w:rPr>
              <w:t>zewnętrzne urządzenia USB,</w:t>
            </w:r>
          </w:p>
          <w:p w14:paraId="30BC5B14" w14:textId="77777777" w:rsidR="001F48DE" w:rsidRPr="00AF3C81" w:rsidRDefault="001F48DE" w:rsidP="00AF3C81">
            <w:pPr>
              <w:pStyle w:val="Akapitzlist"/>
              <w:numPr>
                <w:ilvl w:val="2"/>
                <w:numId w:val="147"/>
              </w:numPr>
              <w:tabs>
                <w:tab w:val="left" w:pos="1276"/>
              </w:tabs>
              <w:spacing w:line="271" w:lineRule="auto"/>
              <w:ind w:left="689" w:hanging="284"/>
              <w:contextualSpacing w:val="0"/>
              <w:jc w:val="both"/>
              <w:rPr>
                <w:rFonts w:ascii="Calibri" w:hAnsi="Calibri" w:cs="Calibri"/>
                <w:color w:val="auto"/>
                <w:szCs w:val="22"/>
              </w:rPr>
            </w:pPr>
            <w:r w:rsidRPr="00AF3C81">
              <w:rPr>
                <w:rFonts w:ascii="Calibri" w:hAnsi="Calibri" w:cs="Calibri"/>
                <w:color w:val="auto"/>
                <w:szCs w:val="22"/>
              </w:rPr>
              <w:t xml:space="preserve">zdalny NAS, z wykorzystaniem RTRR, FTP, CIFS/SMB, Rsync); </w:t>
            </w:r>
          </w:p>
          <w:p w14:paraId="44FEE422" w14:textId="77777777" w:rsidR="001F48DE" w:rsidRPr="00AF3C81" w:rsidRDefault="001F48DE" w:rsidP="00AF3C81">
            <w:pPr>
              <w:pStyle w:val="Akapitzlist"/>
              <w:numPr>
                <w:ilvl w:val="0"/>
                <w:numId w:val="142"/>
              </w:numPr>
              <w:spacing w:line="271" w:lineRule="auto"/>
              <w:ind w:left="405" w:hanging="405"/>
              <w:contextualSpacing w:val="0"/>
              <w:jc w:val="both"/>
              <w:rPr>
                <w:rFonts w:ascii="Calibri" w:hAnsi="Calibri" w:cs="Calibri"/>
                <w:color w:val="auto"/>
                <w:szCs w:val="22"/>
              </w:rPr>
            </w:pPr>
            <w:r w:rsidRPr="00AF3C81">
              <w:rPr>
                <w:rFonts w:ascii="Calibri" w:hAnsi="Calibri" w:cs="Calibri"/>
                <w:color w:val="auto"/>
                <w:szCs w:val="22"/>
              </w:rPr>
              <w:t>Poprawnie obsługiwać dyn. DNS;</w:t>
            </w:r>
          </w:p>
          <w:p w14:paraId="0182CC57" w14:textId="77777777" w:rsidR="001F48DE" w:rsidRPr="00AF3C81" w:rsidRDefault="001F48DE" w:rsidP="00AF3C81">
            <w:pPr>
              <w:pStyle w:val="Akapitzlist"/>
              <w:numPr>
                <w:ilvl w:val="0"/>
                <w:numId w:val="142"/>
              </w:numPr>
              <w:spacing w:line="271" w:lineRule="auto"/>
              <w:ind w:left="405" w:hanging="405"/>
              <w:contextualSpacing w:val="0"/>
              <w:jc w:val="both"/>
              <w:rPr>
                <w:rFonts w:ascii="Calibri" w:hAnsi="Calibri" w:cs="Calibri"/>
                <w:color w:val="auto"/>
                <w:szCs w:val="22"/>
              </w:rPr>
            </w:pPr>
            <w:r w:rsidRPr="00AF3C81">
              <w:rPr>
                <w:rFonts w:ascii="Calibri" w:hAnsi="Calibri" w:cs="Calibri"/>
                <w:color w:val="auto"/>
                <w:szCs w:val="22"/>
              </w:rPr>
              <w:t xml:space="preserve">Posiadać wbudowany serwer plików: </w:t>
            </w:r>
          </w:p>
          <w:p w14:paraId="11E5CCDF" w14:textId="77777777" w:rsidR="001F48DE" w:rsidRPr="00AF3C81" w:rsidRDefault="001F48DE" w:rsidP="00AF3C81">
            <w:pPr>
              <w:pStyle w:val="Akapitzlist"/>
              <w:numPr>
                <w:ilvl w:val="0"/>
                <w:numId w:val="158"/>
              </w:numPr>
              <w:spacing w:line="271" w:lineRule="auto"/>
              <w:ind w:left="689" w:hanging="284"/>
              <w:contextualSpacing w:val="0"/>
              <w:jc w:val="both"/>
              <w:rPr>
                <w:rFonts w:ascii="Calibri" w:hAnsi="Calibri" w:cs="Calibri"/>
                <w:color w:val="auto"/>
                <w:szCs w:val="22"/>
              </w:rPr>
            </w:pPr>
            <w:r w:rsidRPr="00AF3C81">
              <w:rPr>
                <w:rFonts w:ascii="Calibri" w:hAnsi="Calibri" w:cs="Calibri"/>
                <w:color w:val="auto"/>
                <w:szCs w:val="22"/>
              </w:rPr>
              <w:t xml:space="preserve">FTPS, </w:t>
            </w:r>
          </w:p>
          <w:p w14:paraId="37F14162" w14:textId="77777777" w:rsidR="001F48DE" w:rsidRPr="00AF3C81" w:rsidRDefault="001F48DE" w:rsidP="00AF3C81">
            <w:pPr>
              <w:pStyle w:val="Akapitzlist"/>
              <w:numPr>
                <w:ilvl w:val="0"/>
                <w:numId w:val="158"/>
              </w:numPr>
              <w:spacing w:line="271" w:lineRule="auto"/>
              <w:ind w:left="689" w:hanging="284"/>
              <w:contextualSpacing w:val="0"/>
              <w:jc w:val="both"/>
              <w:rPr>
                <w:rFonts w:ascii="Calibri" w:hAnsi="Calibri" w:cs="Calibri"/>
                <w:color w:val="auto"/>
                <w:szCs w:val="22"/>
              </w:rPr>
            </w:pPr>
            <w:r w:rsidRPr="00AF3C81">
              <w:rPr>
                <w:rFonts w:ascii="Calibri" w:hAnsi="Calibri" w:cs="Calibri"/>
                <w:color w:val="auto"/>
                <w:szCs w:val="22"/>
              </w:rPr>
              <w:t xml:space="preserve">TLS, </w:t>
            </w:r>
          </w:p>
          <w:p w14:paraId="3D661EB0" w14:textId="77777777" w:rsidR="001F48DE" w:rsidRPr="00AF3C81" w:rsidRDefault="001F48DE" w:rsidP="00AF3C81">
            <w:pPr>
              <w:pStyle w:val="Akapitzlist"/>
              <w:numPr>
                <w:ilvl w:val="0"/>
                <w:numId w:val="158"/>
              </w:numPr>
              <w:spacing w:line="271" w:lineRule="auto"/>
              <w:ind w:left="689" w:hanging="284"/>
              <w:contextualSpacing w:val="0"/>
              <w:jc w:val="both"/>
              <w:rPr>
                <w:rFonts w:ascii="Calibri" w:hAnsi="Calibri" w:cs="Calibri"/>
                <w:color w:val="auto"/>
                <w:szCs w:val="22"/>
              </w:rPr>
            </w:pPr>
            <w:r w:rsidRPr="00AF3C81">
              <w:rPr>
                <w:rFonts w:ascii="Calibri" w:hAnsi="Calibri" w:cs="Calibri"/>
                <w:color w:val="auto"/>
                <w:szCs w:val="22"/>
              </w:rPr>
              <w:t xml:space="preserve">tryb pasywny, </w:t>
            </w:r>
          </w:p>
          <w:p w14:paraId="11B40C13" w14:textId="77777777" w:rsidR="001F48DE" w:rsidRPr="00AF3C81" w:rsidRDefault="001F48DE" w:rsidP="00AF3C81">
            <w:pPr>
              <w:pStyle w:val="Akapitzlist"/>
              <w:numPr>
                <w:ilvl w:val="0"/>
                <w:numId w:val="158"/>
              </w:numPr>
              <w:spacing w:line="271" w:lineRule="auto"/>
              <w:ind w:left="689" w:hanging="284"/>
              <w:contextualSpacing w:val="0"/>
              <w:jc w:val="both"/>
              <w:rPr>
                <w:rFonts w:ascii="Calibri" w:hAnsi="Calibri" w:cs="Calibri"/>
                <w:color w:val="auto"/>
                <w:szCs w:val="22"/>
              </w:rPr>
            </w:pPr>
            <w:r w:rsidRPr="00AF3C81">
              <w:rPr>
                <w:rFonts w:ascii="Calibri" w:hAnsi="Calibri" w:cs="Calibri"/>
                <w:color w:val="auto"/>
                <w:szCs w:val="22"/>
              </w:rPr>
              <w:t xml:space="preserve">kontrola pasma, </w:t>
            </w:r>
          </w:p>
          <w:p w14:paraId="433FE8FA" w14:textId="77777777" w:rsidR="001F48DE" w:rsidRPr="00AF3C81" w:rsidRDefault="001F48DE" w:rsidP="00AF3C81">
            <w:pPr>
              <w:pStyle w:val="Akapitzlist"/>
              <w:numPr>
                <w:ilvl w:val="0"/>
                <w:numId w:val="158"/>
              </w:numPr>
              <w:spacing w:line="271" w:lineRule="auto"/>
              <w:ind w:left="689" w:hanging="284"/>
              <w:contextualSpacing w:val="0"/>
              <w:jc w:val="both"/>
              <w:rPr>
                <w:rFonts w:ascii="Calibri" w:hAnsi="Calibri" w:cs="Calibri"/>
                <w:color w:val="auto"/>
                <w:szCs w:val="22"/>
              </w:rPr>
            </w:pPr>
            <w:r w:rsidRPr="00AF3C81">
              <w:rPr>
                <w:rFonts w:ascii="Calibri" w:hAnsi="Calibri" w:cs="Calibri"/>
                <w:color w:val="auto"/>
                <w:szCs w:val="22"/>
              </w:rPr>
              <w:t xml:space="preserve">FTP, </w:t>
            </w:r>
          </w:p>
          <w:p w14:paraId="05D9A1E1" w14:textId="77777777" w:rsidR="001F48DE" w:rsidRPr="00AF3C81" w:rsidRDefault="001F48DE" w:rsidP="00AF3C81">
            <w:pPr>
              <w:pStyle w:val="Akapitzlist"/>
              <w:numPr>
                <w:ilvl w:val="0"/>
                <w:numId w:val="158"/>
              </w:numPr>
              <w:spacing w:line="271" w:lineRule="auto"/>
              <w:ind w:left="689" w:hanging="284"/>
              <w:contextualSpacing w:val="0"/>
              <w:jc w:val="both"/>
              <w:rPr>
                <w:rFonts w:ascii="Calibri" w:hAnsi="Calibri" w:cs="Calibri"/>
                <w:color w:val="auto"/>
                <w:szCs w:val="22"/>
              </w:rPr>
            </w:pPr>
            <w:r w:rsidRPr="00AF3C81">
              <w:rPr>
                <w:rFonts w:ascii="Calibri" w:hAnsi="Calibri" w:cs="Calibri"/>
                <w:color w:val="auto"/>
                <w:szCs w:val="22"/>
              </w:rPr>
              <w:t>Time Machine;</w:t>
            </w:r>
          </w:p>
          <w:p w14:paraId="0923ED2A" w14:textId="77777777" w:rsidR="001F48DE" w:rsidRPr="00AF3C81" w:rsidRDefault="001F48DE" w:rsidP="00AF3C81">
            <w:pPr>
              <w:pStyle w:val="Akapitzlist"/>
              <w:numPr>
                <w:ilvl w:val="0"/>
                <w:numId w:val="142"/>
              </w:numPr>
              <w:spacing w:line="271" w:lineRule="auto"/>
              <w:ind w:left="405" w:hanging="405"/>
              <w:contextualSpacing w:val="0"/>
              <w:jc w:val="both"/>
              <w:rPr>
                <w:rFonts w:ascii="Calibri" w:hAnsi="Calibri" w:cs="Calibri"/>
                <w:color w:val="auto"/>
                <w:szCs w:val="22"/>
              </w:rPr>
            </w:pPr>
            <w:r w:rsidRPr="00AF3C81">
              <w:rPr>
                <w:rFonts w:ascii="Calibri" w:hAnsi="Calibri" w:cs="Calibri"/>
                <w:color w:val="auto"/>
                <w:szCs w:val="22"/>
              </w:rPr>
              <w:t>Musi zapewniać zarządzanie – co najmniej poprzez przeglądarkę internetową z wykorzystaniem szyfrowanego połączenia;</w:t>
            </w:r>
          </w:p>
          <w:p w14:paraId="424E0F1E" w14:textId="77777777" w:rsidR="001F48DE" w:rsidRPr="00AF3C81" w:rsidRDefault="001F48DE" w:rsidP="00AF3C81">
            <w:pPr>
              <w:pStyle w:val="Akapitzlist"/>
              <w:numPr>
                <w:ilvl w:val="0"/>
                <w:numId w:val="142"/>
              </w:numPr>
              <w:spacing w:line="271" w:lineRule="auto"/>
              <w:ind w:left="405" w:hanging="405"/>
              <w:contextualSpacing w:val="0"/>
              <w:jc w:val="both"/>
              <w:rPr>
                <w:rFonts w:ascii="Calibri" w:hAnsi="Calibri" w:cs="Calibri"/>
                <w:color w:val="auto"/>
                <w:szCs w:val="22"/>
              </w:rPr>
            </w:pPr>
            <w:r w:rsidRPr="00AF3C81">
              <w:rPr>
                <w:rFonts w:ascii="Calibri" w:hAnsi="Calibri" w:cs="Calibri"/>
                <w:color w:val="auto"/>
                <w:szCs w:val="22"/>
              </w:rPr>
              <w:t>Musi posiadać wbudowany serwer WWW – co najmniej PHP, MySQL, phpMyAdmin, Joomla;</w:t>
            </w:r>
          </w:p>
          <w:p w14:paraId="47A6C7D7" w14:textId="77777777" w:rsidR="001F48DE" w:rsidRPr="00AF3C81" w:rsidRDefault="001F48DE" w:rsidP="00AF3C81">
            <w:pPr>
              <w:pStyle w:val="Akapitzlist"/>
              <w:numPr>
                <w:ilvl w:val="0"/>
                <w:numId w:val="142"/>
              </w:numPr>
              <w:spacing w:line="271" w:lineRule="auto"/>
              <w:ind w:left="405" w:hanging="405"/>
              <w:contextualSpacing w:val="0"/>
              <w:jc w:val="both"/>
              <w:rPr>
                <w:rFonts w:ascii="Calibri" w:hAnsi="Calibri" w:cs="Calibri"/>
                <w:color w:val="auto"/>
                <w:szCs w:val="22"/>
              </w:rPr>
            </w:pPr>
            <w:r w:rsidRPr="00AF3C81">
              <w:rPr>
                <w:rFonts w:ascii="Calibri" w:hAnsi="Calibri" w:cs="Calibri"/>
                <w:color w:val="auto"/>
                <w:szCs w:val="22"/>
              </w:rPr>
              <w:t>Musi posiadać obsługę usług multimedialnych – UPnP, radio internetowe, galeria www;</w:t>
            </w:r>
          </w:p>
          <w:p w14:paraId="644D6A0E" w14:textId="77777777" w:rsidR="001F48DE" w:rsidRPr="00AF3C81" w:rsidRDefault="001F48DE" w:rsidP="00AF3C81">
            <w:pPr>
              <w:pStyle w:val="Akapitzlist"/>
              <w:numPr>
                <w:ilvl w:val="0"/>
                <w:numId w:val="142"/>
              </w:numPr>
              <w:spacing w:line="271" w:lineRule="auto"/>
              <w:ind w:left="405" w:hanging="405"/>
              <w:contextualSpacing w:val="0"/>
              <w:jc w:val="both"/>
              <w:rPr>
                <w:rFonts w:ascii="Calibri" w:hAnsi="Calibri" w:cs="Calibri"/>
                <w:color w:val="auto"/>
                <w:szCs w:val="22"/>
              </w:rPr>
            </w:pPr>
            <w:r w:rsidRPr="00AF3C81">
              <w:rPr>
                <w:rFonts w:ascii="Calibri" w:hAnsi="Calibri" w:cs="Calibri"/>
                <w:color w:val="auto"/>
                <w:szCs w:val="22"/>
              </w:rPr>
              <w:t>Musi posiadać wbudowany serwer monitoringu z co najmniej 2 licencjami do obsługi kamer IP, musi obsługiwać: co najmniej zapis, odtwarzanie, podgląd na żywo, detekcja ruchu, alarmy;</w:t>
            </w:r>
          </w:p>
          <w:p w14:paraId="08EA8AF5" w14:textId="77777777" w:rsidR="001F48DE" w:rsidRPr="00AF3C81" w:rsidRDefault="001F48DE" w:rsidP="00AF3C81">
            <w:pPr>
              <w:pStyle w:val="Akapitzlist"/>
              <w:numPr>
                <w:ilvl w:val="0"/>
                <w:numId w:val="142"/>
              </w:numPr>
              <w:spacing w:line="271" w:lineRule="auto"/>
              <w:ind w:left="405" w:hanging="405"/>
              <w:contextualSpacing w:val="0"/>
              <w:jc w:val="both"/>
              <w:rPr>
                <w:rFonts w:ascii="Calibri" w:hAnsi="Calibri" w:cs="Calibri"/>
                <w:color w:val="auto"/>
                <w:szCs w:val="22"/>
              </w:rPr>
            </w:pPr>
            <w:r w:rsidRPr="00AF3C81">
              <w:rPr>
                <w:rFonts w:ascii="Calibri" w:hAnsi="Calibri" w:cs="Calibri"/>
                <w:color w:val="auto"/>
                <w:szCs w:val="22"/>
              </w:rPr>
              <w:t xml:space="preserve">Musi zapewniać obsługę w języku polskim, angielskim, niemieckim do wyboru przez użytkownika; </w:t>
            </w:r>
          </w:p>
          <w:p w14:paraId="28E193C0" w14:textId="77777777" w:rsidR="001F48DE" w:rsidRPr="00AF3C81" w:rsidRDefault="001F48DE" w:rsidP="00AF3C81">
            <w:pPr>
              <w:pStyle w:val="Akapitzlist"/>
              <w:numPr>
                <w:ilvl w:val="0"/>
                <w:numId w:val="142"/>
              </w:numPr>
              <w:spacing w:line="271" w:lineRule="auto"/>
              <w:ind w:left="405" w:hanging="405"/>
              <w:contextualSpacing w:val="0"/>
              <w:jc w:val="both"/>
              <w:rPr>
                <w:rFonts w:ascii="Calibri" w:hAnsi="Calibri" w:cs="Calibri"/>
                <w:color w:val="auto"/>
                <w:szCs w:val="22"/>
              </w:rPr>
            </w:pPr>
            <w:r w:rsidRPr="00AF3C81">
              <w:rPr>
                <w:rFonts w:ascii="Calibri" w:hAnsi="Calibri" w:cs="Calibri"/>
                <w:color w:val="auto"/>
                <w:szCs w:val="22"/>
              </w:rPr>
              <w:t>Musi poprawnie obsługiwać:</w:t>
            </w:r>
          </w:p>
          <w:p w14:paraId="70EDEFCF" w14:textId="77777777" w:rsidR="001F48DE" w:rsidRPr="00AF3C81" w:rsidRDefault="001F48DE" w:rsidP="00AF3C81">
            <w:pPr>
              <w:pStyle w:val="Akapitzlist"/>
              <w:numPr>
                <w:ilvl w:val="0"/>
                <w:numId w:val="159"/>
              </w:numPr>
              <w:spacing w:line="271" w:lineRule="auto"/>
              <w:contextualSpacing w:val="0"/>
              <w:jc w:val="both"/>
              <w:rPr>
                <w:rFonts w:ascii="Calibri" w:hAnsi="Calibri" w:cs="Calibri"/>
                <w:color w:val="auto"/>
                <w:szCs w:val="22"/>
              </w:rPr>
            </w:pPr>
            <w:r w:rsidRPr="00AF3C81">
              <w:rPr>
                <w:rFonts w:ascii="Calibri" w:hAnsi="Calibri" w:cs="Calibri"/>
                <w:color w:val="auto"/>
                <w:szCs w:val="22"/>
              </w:rPr>
              <w:t>AD na potrzeby autoryzacji użytkowników,</w:t>
            </w:r>
          </w:p>
          <w:p w14:paraId="7315C7D7" w14:textId="77777777" w:rsidR="001F48DE" w:rsidRPr="00AF3C81" w:rsidRDefault="001F48DE" w:rsidP="00AF3C81">
            <w:pPr>
              <w:pStyle w:val="Akapitzlist"/>
              <w:numPr>
                <w:ilvl w:val="0"/>
                <w:numId w:val="159"/>
              </w:numPr>
              <w:spacing w:line="271" w:lineRule="auto"/>
              <w:contextualSpacing w:val="0"/>
              <w:jc w:val="both"/>
              <w:rPr>
                <w:rFonts w:ascii="Calibri" w:hAnsi="Calibri" w:cs="Calibri"/>
                <w:color w:val="auto"/>
                <w:szCs w:val="22"/>
              </w:rPr>
            </w:pPr>
            <w:r w:rsidRPr="00AF3C81">
              <w:rPr>
                <w:rFonts w:ascii="Calibri" w:hAnsi="Calibri" w:cs="Calibri"/>
                <w:color w:val="auto"/>
                <w:szCs w:val="22"/>
              </w:rPr>
              <w:t xml:space="preserve">LDAP na potrzeby autoryzacji użytkowników, </w:t>
            </w:r>
          </w:p>
          <w:p w14:paraId="25A075D3" w14:textId="77777777" w:rsidR="001F48DE" w:rsidRPr="00AF3C81" w:rsidRDefault="001F48DE" w:rsidP="00AF3C81">
            <w:pPr>
              <w:pStyle w:val="Akapitzlist"/>
              <w:numPr>
                <w:ilvl w:val="0"/>
                <w:numId w:val="159"/>
              </w:numPr>
              <w:spacing w:line="271" w:lineRule="auto"/>
              <w:contextualSpacing w:val="0"/>
              <w:jc w:val="both"/>
              <w:rPr>
                <w:rFonts w:ascii="Calibri" w:hAnsi="Calibri" w:cs="Calibri"/>
                <w:color w:val="auto"/>
                <w:szCs w:val="22"/>
              </w:rPr>
            </w:pPr>
            <w:r w:rsidRPr="00AF3C81">
              <w:rPr>
                <w:rFonts w:ascii="Calibri" w:hAnsi="Calibri" w:cs="Calibri"/>
                <w:color w:val="auto"/>
                <w:szCs w:val="22"/>
              </w:rPr>
              <w:t>Windows ACL,</w:t>
            </w:r>
          </w:p>
          <w:p w14:paraId="17D4D6BA" w14:textId="77777777" w:rsidR="001F48DE" w:rsidRPr="00AF3C81" w:rsidRDefault="001F48DE" w:rsidP="00AF3C81">
            <w:pPr>
              <w:pStyle w:val="Akapitzlist"/>
              <w:numPr>
                <w:ilvl w:val="0"/>
                <w:numId w:val="159"/>
              </w:numPr>
              <w:spacing w:line="271" w:lineRule="auto"/>
              <w:contextualSpacing w:val="0"/>
              <w:jc w:val="both"/>
              <w:rPr>
                <w:rFonts w:ascii="Calibri" w:hAnsi="Calibri" w:cs="Calibri"/>
                <w:color w:val="auto"/>
                <w:szCs w:val="22"/>
              </w:rPr>
            </w:pPr>
            <w:r w:rsidRPr="00AF3C81">
              <w:rPr>
                <w:rFonts w:ascii="Calibri" w:hAnsi="Calibri" w:cs="Calibri"/>
                <w:color w:val="auto"/>
                <w:szCs w:val="22"/>
                <w:lang w:val="en-US"/>
              </w:rPr>
              <w:t>DLNA,</w:t>
            </w:r>
          </w:p>
          <w:p w14:paraId="5B3E6473" w14:textId="77777777" w:rsidR="001F48DE" w:rsidRPr="00AF3C81" w:rsidRDefault="001F48DE" w:rsidP="00AF3C81">
            <w:pPr>
              <w:pStyle w:val="Akapitzlist"/>
              <w:numPr>
                <w:ilvl w:val="0"/>
                <w:numId w:val="159"/>
              </w:numPr>
              <w:spacing w:line="271" w:lineRule="auto"/>
              <w:contextualSpacing w:val="0"/>
              <w:jc w:val="both"/>
              <w:rPr>
                <w:rFonts w:ascii="Calibri" w:hAnsi="Calibri" w:cs="Calibri"/>
                <w:color w:val="auto"/>
                <w:szCs w:val="22"/>
                <w:lang w:val="en-US"/>
              </w:rPr>
            </w:pPr>
            <w:r w:rsidRPr="00AF3C81">
              <w:rPr>
                <w:rFonts w:ascii="Calibri" w:hAnsi="Calibri" w:cs="Calibri"/>
                <w:color w:val="auto"/>
                <w:szCs w:val="22"/>
              </w:rPr>
              <w:t xml:space="preserve">Google Drive, </w:t>
            </w:r>
          </w:p>
          <w:p w14:paraId="03A0898A" w14:textId="77777777" w:rsidR="001F48DE" w:rsidRPr="00AF3C81" w:rsidRDefault="001F48DE" w:rsidP="00AF3C81">
            <w:pPr>
              <w:pStyle w:val="Akapitzlist"/>
              <w:numPr>
                <w:ilvl w:val="0"/>
                <w:numId w:val="159"/>
              </w:numPr>
              <w:spacing w:line="271" w:lineRule="auto"/>
              <w:contextualSpacing w:val="0"/>
              <w:jc w:val="both"/>
              <w:rPr>
                <w:rFonts w:ascii="Calibri" w:hAnsi="Calibri" w:cs="Calibri"/>
                <w:color w:val="auto"/>
                <w:szCs w:val="22"/>
                <w:lang w:val="en-US"/>
              </w:rPr>
            </w:pPr>
            <w:r w:rsidRPr="00AF3C81">
              <w:rPr>
                <w:rFonts w:ascii="Calibri" w:hAnsi="Calibri" w:cs="Calibri"/>
                <w:color w:val="auto"/>
                <w:szCs w:val="22"/>
              </w:rPr>
              <w:t xml:space="preserve">Dropbox, </w:t>
            </w:r>
          </w:p>
          <w:p w14:paraId="40C92CFA" w14:textId="77777777" w:rsidR="001F48DE" w:rsidRPr="00AF3C81" w:rsidRDefault="001F48DE" w:rsidP="00AF3C81">
            <w:pPr>
              <w:pStyle w:val="Akapitzlist"/>
              <w:numPr>
                <w:ilvl w:val="0"/>
                <w:numId w:val="159"/>
              </w:numPr>
              <w:spacing w:line="271" w:lineRule="auto"/>
              <w:contextualSpacing w:val="0"/>
              <w:jc w:val="both"/>
              <w:rPr>
                <w:rFonts w:ascii="Calibri" w:hAnsi="Calibri" w:cs="Calibri"/>
                <w:color w:val="auto"/>
                <w:szCs w:val="22"/>
                <w:lang w:val="en-US"/>
              </w:rPr>
            </w:pPr>
            <w:r w:rsidRPr="00AF3C81">
              <w:rPr>
                <w:rFonts w:ascii="Calibri" w:hAnsi="Calibri" w:cs="Calibri"/>
                <w:color w:val="auto"/>
                <w:szCs w:val="22"/>
              </w:rPr>
              <w:t xml:space="preserve">Microsoft OneDrive, </w:t>
            </w:r>
          </w:p>
          <w:p w14:paraId="00CF555B" w14:textId="77777777" w:rsidR="001F48DE" w:rsidRPr="00AF3C81" w:rsidRDefault="001F48DE" w:rsidP="00AF3C81">
            <w:pPr>
              <w:pStyle w:val="Akapitzlist"/>
              <w:numPr>
                <w:ilvl w:val="0"/>
                <w:numId w:val="159"/>
              </w:numPr>
              <w:spacing w:line="271" w:lineRule="auto"/>
              <w:contextualSpacing w:val="0"/>
              <w:jc w:val="both"/>
              <w:rPr>
                <w:rFonts w:ascii="Calibri" w:hAnsi="Calibri" w:cs="Calibri"/>
                <w:color w:val="auto"/>
                <w:szCs w:val="22"/>
                <w:lang w:val="en-US"/>
              </w:rPr>
            </w:pPr>
            <w:r w:rsidRPr="00AF3C81">
              <w:rPr>
                <w:rFonts w:ascii="Calibri" w:hAnsi="Calibri" w:cs="Calibri"/>
                <w:color w:val="auto"/>
                <w:szCs w:val="22"/>
              </w:rPr>
              <w:t>Amazon Cloud Drive;</w:t>
            </w:r>
          </w:p>
          <w:p w14:paraId="2D0A3211" w14:textId="77777777" w:rsidR="001F48DE" w:rsidRPr="00AF3C81" w:rsidRDefault="001F48DE" w:rsidP="00AF3C81">
            <w:pPr>
              <w:pStyle w:val="Akapitzlist"/>
              <w:numPr>
                <w:ilvl w:val="0"/>
                <w:numId w:val="142"/>
              </w:numPr>
              <w:spacing w:line="271" w:lineRule="auto"/>
              <w:ind w:left="405" w:hanging="405"/>
              <w:contextualSpacing w:val="0"/>
              <w:jc w:val="both"/>
              <w:rPr>
                <w:rFonts w:ascii="Calibri" w:hAnsi="Calibri" w:cs="Calibri"/>
                <w:color w:val="auto"/>
                <w:szCs w:val="22"/>
              </w:rPr>
            </w:pPr>
            <w:r w:rsidRPr="00AF3C81">
              <w:rPr>
                <w:rFonts w:ascii="Calibri" w:hAnsi="Calibri" w:cs="Calibri"/>
                <w:color w:val="auto"/>
                <w:szCs w:val="22"/>
              </w:rPr>
              <w:t>Musi być zgodny z systemami wirtualnymi VMware® ESXi server, Microsoft® Hyper-V;</w:t>
            </w:r>
          </w:p>
          <w:p w14:paraId="7B2F7DE1" w14:textId="77777777" w:rsidR="001F48DE" w:rsidRPr="00AF3C81" w:rsidRDefault="001F48DE" w:rsidP="00AF3C81">
            <w:pPr>
              <w:pStyle w:val="Akapitzlist"/>
              <w:numPr>
                <w:ilvl w:val="0"/>
                <w:numId w:val="142"/>
              </w:numPr>
              <w:spacing w:line="271" w:lineRule="auto"/>
              <w:ind w:left="405" w:hanging="405"/>
              <w:contextualSpacing w:val="0"/>
              <w:jc w:val="both"/>
              <w:rPr>
                <w:rFonts w:ascii="Calibri" w:hAnsi="Calibri" w:cs="Calibri"/>
                <w:color w:val="auto"/>
                <w:szCs w:val="22"/>
              </w:rPr>
            </w:pPr>
            <w:r w:rsidRPr="00AF3C81">
              <w:rPr>
                <w:rFonts w:ascii="Calibri" w:hAnsi="Calibri" w:cs="Calibri"/>
                <w:color w:val="auto"/>
                <w:szCs w:val="22"/>
              </w:rPr>
              <w:t>Musi posiadać narzędzia do utworzenia chmury prywatnej;</w:t>
            </w:r>
          </w:p>
          <w:p w14:paraId="67FD25EC" w14:textId="77777777" w:rsidR="001F48DE" w:rsidRPr="00AF3C81" w:rsidRDefault="001F48DE" w:rsidP="00AF3C81">
            <w:pPr>
              <w:pStyle w:val="Akapitzlist"/>
              <w:numPr>
                <w:ilvl w:val="0"/>
                <w:numId w:val="142"/>
              </w:numPr>
              <w:spacing w:line="271" w:lineRule="auto"/>
              <w:ind w:left="405" w:hanging="405"/>
              <w:contextualSpacing w:val="0"/>
              <w:jc w:val="both"/>
              <w:rPr>
                <w:rFonts w:ascii="Calibri" w:hAnsi="Calibri" w:cs="Calibri"/>
                <w:color w:val="auto"/>
                <w:szCs w:val="22"/>
              </w:rPr>
            </w:pPr>
            <w:r w:rsidRPr="00AF3C81">
              <w:rPr>
                <w:rFonts w:ascii="Calibri" w:hAnsi="Calibri" w:cs="Calibri"/>
                <w:color w:val="auto"/>
                <w:szCs w:val="22"/>
              </w:rPr>
              <w:t xml:space="preserve">Musi umożliwiać zainstalowania dodatkowych aplikacji za pomocą dedykowanego sklepu z aplikacjami; </w:t>
            </w:r>
          </w:p>
          <w:p w14:paraId="75A4B6A8" w14:textId="77777777" w:rsidR="001F48DE" w:rsidRPr="00AF3C81" w:rsidRDefault="001F48DE" w:rsidP="00AF3C81">
            <w:pPr>
              <w:pStyle w:val="Akapitzlist"/>
              <w:numPr>
                <w:ilvl w:val="0"/>
                <w:numId w:val="142"/>
              </w:numPr>
              <w:spacing w:line="271" w:lineRule="auto"/>
              <w:ind w:left="405" w:hanging="405"/>
              <w:contextualSpacing w:val="0"/>
              <w:jc w:val="both"/>
              <w:rPr>
                <w:rFonts w:ascii="Calibri" w:hAnsi="Calibri" w:cs="Calibri"/>
                <w:color w:val="auto"/>
                <w:szCs w:val="22"/>
              </w:rPr>
            </w:pPr>
            <w:r w:rsidRPr="00AF3C81">
              <w:rPr>
                <w:rFonts w:ascii="Calibri" w:hAnsi="Calibri" w:cs="Calibri"/>
                <w:color w:val="auto"/>
                <w:szCs w:val="22"/>
              </w:rPr>
              <w:t>Muszą być dostępne dedykowane przez producenta aplikacje umożliwiające dostęp do zasobów i zarządzania z poziomu systemów IOS i  Android;</w:t>
            </w:r>
          </w:p>
          <w:p w14:paraId="4B0048C3" w14:textId="77777777" w:rsidR="001F48DE" w:rsidRPr="00AF3C81" w:rsidRDefault="001F48DE" w:rsidP="00AF3C81">
            <w:pPr>
              <w:pStyle w:val="Akapitzlist"/>
              <w:numPr>
                <w:ilvl w:val="0"/>
                <w:numId w:val="142"/>
              </w:numPr>
              <w:spacing w:line="271" w:lineRule="auto"/>
              <w:ind w:left="405" w:hanging="405"/>
              <w:contextualSpacing w:val="0"/>
              <w:jc w:val="both"/>
              <w:rPr>
                <w:rFonts w:ascii="Calibri" w:hAnsi="Calibri" w:cs="Calibri"/>
                <w:color w:val="auto"/>
                <w:szCs w:val="22"/>
              </w:rPr>
            </w:pPr>
            <w:r w:rsidRPr="00AF3C81">
              <w:rPr>
                <w:rFonts w:ascii="Calibri" w:hAnsi="Calibri" w:cs="Calibri"/>
                <w:color w:val="auto"/>
                <w:szCs w:val="22"/>
              </w:rPr>
              <w:t>Musi posiadać obsługę VPN-ów jako:</w:t>
            </w:r>
          </w:p>
          <w:p w14:paraId="64F432E2" w14:textId="77777777" w:rsidR="001F48DE" w:rsidRPr="00AF3C81" w:rsidRDefault="001F48DE" w:rsidP="00AF3C81">
            <w:pPr>
              <w:pStyle w:val="Akapitzlist"/>
              <w:numPr>
                <w:ilvl w:val="2"/>
                <w:numId w:val="148"/>
              </w:numPr>
              <w:tabs>
                <w:tab w:val="left" w:pos="1276"/>
              </w:tabs>
              <w:spacing w:line="271" w:lineRule="auto"/>
              <w:ind w:left="547" w:hanging="284"/>
              <w:contextualSpacing w:val="0"/>
              <w:jc w:val="both"/>
              <w:rPr>
                <w:rFonts w:ascii="Calibri" w:hAnsi="Calibri" w:cs="Calibri"/>
                <w:color w:val="auto"/>
                <w:szCs w:val="22"/>
                <w:lang w:val="en-US"/>
              </w:rPr>
            </w:pPr>
            <w:r w:rsidRPr="00AF3C81">
              <w:rPr>
                <w:rFonts w:ascii="Calibri" w:hAnsi="Calibri" w:cs="Calibri"/>
                <w:color w:val="auto"/>
                <w:szCs w:val="22"/>
                <w:lang w:val="en-US"/>
              </w:rPr>
              <w:t xml:space="preserve">Klient L2TP/IPSec. PPTP or OpenVPN, </w:t>
            </w:r>
          </w:p>
          <w:p w14:paraId="07510456" w14:textId="77777777" w:rsidR="001F48DE" w:rsidRPr="00AF3C81" w:rsidRDefault="001F48DE" w:rsidP="00AF3C81">
            <w:pPr>
              <w:pStyle w:val="Akapitzlist"/>
              <w:numPr>
                <w:ilvl w:val="2"/>
                <w:numId w:val="148"/>
              </w:numPr>
              <w:tabs>
                <w:tab w:val="left" w:pos="1276"/>
              </w:tabs>
              <w:spacing w:line="271" w:lineRule="auto"/>
              <w:ind w:left="547" w:hanging="284"/>
              <w:contextualSpacing w:val="0"/>
              <w:jc w:val="both"/>
              <w:rPr>
                <w:rFonts w:ascii="Calibri" w:hAnsi="Calibri" w:cs="Calibri"/>
                <w:color w:val="auto"/>
                <w:szCs w:val="22"/>
                <w:lang w:val="en-US"/>
              </w:rPr>
            </w:pPr>
            <w:r w:rsidRPr="00AF3C81">
              <w:rPr>
                <w:rFonts w:ascii="Calibri" w:hAnsi="Calibri" w:cs="Calibri"/>
                <w:color w:val="auto"/>
                <w:szCs w:val="22"/>
                <w:lang w:val="en-US"/>
              </w:rPr>
              <w:t>Serwer L2TP/IPSec. PPTP or OpenVPN;</w:t>
            </w:r>
          </w:p>
          <w:p w14:paraId="4A2010DD" w14:textId="77777777" w:rsidR="001F48DE" w:rsidRPr="00AF3C81" w:rsidRDefault="001F48DE" w:rsidP="00AF3C81">
            <w:pPr>
              <w:pStyle w:val="Akapitzlist"/>
              <w:numPr>
                <w:ilvl w:val="0"/>
                <w:numId w:val="142"/>
              </w:numPr>
              <w:spacing w:line="271" w:lineRule="auto"/>
              <w:ind w:left="405"/>
              <w:contextualSpacing w:val="0"/>
              <w:jc w:val="both"/>
              <w:rPr>
                <w:rFonts w:ascii="Calibri" w:hAnsi="Calibri" w:cs="Calibri"/>
                <w:szCs w:val="22"/>
              </w:rPr>
            </w:pPr>
            <w:r w:rsidRPr="00AF3C81">
              <w:rPr>
                <w:rFonts w:ascii="Calibri" w:hAnsi="Calibri" w:cs="Calibri"/>
                <w:color w:val="auto"/>
                <w:szCs w:val="22"/>
              </w:rPr>
              <w:t>Wbudowane wsparcie dla systemu anty-malware oraz antywirusowych.</w:t>
            </w:r>
          </w:p>
        </w:tc>
        <w:tc>
          <w:tcPr>
            <w:tcW w:w="1702" w:type="dxa"/>
            <w:vAlign w:val="center"/>
          </w:tcPr>
          <w:p w14:paraId="4B33BBE9"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lastRenderedPageBreak/>
              <w:t>1 szt.</w:t>
            </w:r>
          </w:p>
        </w:tc>
      </w:tr>
      <w:tr w:rsidR="00BE503A" w:rsidRPr="00AF3C81" w14:paraId="0C301FFE" w14:textId="77777777" w:rsidTr="00AF3C81">
        <w:trPr>
          <w:trHeight w:val="255"/>
        </w:trPr>
        <w:tc>
          <w:tcPr>
            <w:tcW w:w="993" w:type="dxa"/>
          </w:tcPr>
          <w:p w14:paraId="5546E1D2"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lastRenderedPageBreak/>
              <w:t>21.</w:t>
            </w:r>
          </w:p>
        </w:tc>
        <w:tc>
          <w:tcPr>
            <w:tcW w:w="6775" w:type="dxa"/>
          </w:tcPr>
          <w:p w14:paraId="36B66FAD" w14:textId="77777777" w:rsidR="001F48DE" w:rsidRPr="00AF3C81" w:rsidRDefault="001F48DE" w:rsidP="00AF3C81">
            <w:pPr>
              <w:spacing w:line="271" w:lineRule="auto"/>
              <w:jc w:val="both"/>
              <w:rPr>
                <w:rFonts w:ascii="Calibri" w:hAnsi="Calibri" w:cs="Calibri"/>
                <w:sz w:val="22"/>
                <w:szCs w:val="22"/>
              </w:rPr>
            </w:pPr>
            <w:r w:rsidRPr="00AF3C81">
              <w:rPr>
                <w:rFonts w:ascii="Calibri" w:hAnsi="Calibri" w:cs="Calibri"/>
                <w:sz w:val="22"/>
                <w:szCs w:val="22"/>
              </w:rPr>
              <w:t xml:space="preserve">Dwa dyski twarde kompatybilne z pozycją </w:t>
            </w:r>
            <w:r w:rsidRPr="00AF3C81">
              <w:rPr>
                <w:rFonts w:ascii="Calibri" w:hAnsi="Calibri" w:cs="Calibri"/>
                <w:sz w:val="22"/>
                <w:szCs w:val="22"/>
                <w:highlight w:val="yellow"/>
              </w:rPr>
              <w:t>20</w:t>
            </w:r>
            <w:r w:rsidRPr="00AF3C81">
              <w:rPr>
                <w:rFonts w:ascii="Calibri" w:hAnsi="Calibri" w:cs="Calibri"/>
                <w:sz w:val="22"/>
                <w:szCs w:val="22"/>
              </w:rPr>
              <w:t>. Muszą zostać zainstalowane w obudowie i skonfigurowane do pracy w trybie RAID 5. Każdy z dysków musi spełniać następujące wymagania:</w:t>
            </w:r>
          </w:p>
          <w:p w14:paraId="0FE720E2" w14:textId="77777777" w:rsidR="001F48DE" w:rsidRPr="00AF3C81" w:rsidRDefault="001F48DE" w:rsidP="00AF3C81">
            <w:pPr>
              <w:pStyle w:val="Akapitzlist"/>
              <w:numPr>
                <w:ilvl w:val="0"/>
                <w:numId w:val="160"/>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Posiadać pojemność co najmniej 18TB;</w:t>
            </w:r>
          </w:p>
          <w:p w14:paraId="30E53A32" w14:textId="77777777" w:rsidR="001F48DE" w:rsidRPr="00AF3C81" w:rsidRDefault="001F48DE" w:rsidP="00AF3C81">
            <w:pPr>
              <w:pStyle w:val="Akapitzlist"/>
              <w:numPr>
                <w:ilvl w:val="0"/>
                <w:numId w:val="160"/>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Posiadać pojemność pamięci podręcznej (cache) co najmniej 256 MB;</w:t>
            </w:r>
          </w:p>
          <w:p w14:paraId="64F65D90" w14:textId="77777777" w:rsidR="001F48DE" w:rsidRPr="00AF3C81" w:rsidRDefault="001F48DE" w:rsidP="00AF3C81">
            <w:pPr>
              <w:pStyle w:val="Akapitzlist"/>
              <w:numPr>
                <w:ilvl w:val="0"/>
                <w:numId w:val="160"/>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Musi być przystosowane do pracy ciągłej przez cały rok (24x7x365);</w:t>
            </w:r>
          </w:p>
          <w:p w14:paraId="5A704F80" w14:textId="77777777" w:rsidR="001F48DE" w:rsidRPr="00AF3C81" w:rsidRDefault="001F48DE" w:rsidP="00AF3C81">
            <w:pPr>
              <w:pStyle w:val="Akapitzlist"/>
              <w:numPr>
                <w:ilvl w:val="0"/>
                <w:numId w:val="160"/>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Posiadać prędkość obrotowa (RPM) min. 7200 obr./min;</w:t>
            </w:r>
          </w:p>
          <w:p w14:paraId="21A6DAD0" w14:textId="77777777" w:rsidR="001F48DE" w:rsidRPr="00AF3C81" w:rsidRDefault="001F48DE" w:rsidP="00AF3C81">
            <w:pPr>
              <w:pStyle w:val="Akapitzlist"/>
              <w:numPr>
                <w:ilvl w:val="0"/>
                <w:numId w:val="160"/>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 xml:space="preserve">Posiadać interfejs SATA III (6 Gb/s); </w:t>
            </w:r>
          </w:p>
          <w:p w14:paraId="192513F7" w14:textId="77777777" w:rsidR="001F48DE" w:rsidRPr="00AF3C81" w:rsidRDefault="001F48DE" w:rsidP="00AF3C81">
            <w:pPr>
              <w:pStyle w:val="Akapitzlist"/>
              <w:numPr>
                <w:ilvl w:val="0"/>
                <w:numId w:val="160"/>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Posiadać prędkość odczytu/zapisu:</w:t>
            </w:r>
          </w:p>
          <w:p w14:paraId="3E7B9943" w14:textId="77777777" w:rsidR="001F48DE" w:rsidRPr="00AF3C81" w:rsidRDefault="001F48DE" w:rsidP="00AF3C81">
            <w:pPr>
              <w:pStyle w:val="Akapitzlist"/>
              <w:numPr>
                <w:ilvl w:val="2"/>
                <w:numId w:val="149"/>
              </w:numPr>
              <w:tabs>
                <w:tab w:val="left" w:pos="1276"/>
              </w:tabs>
              <w:spacing w:line="271" w:lineRule="auto"/>
              <w:ind w:left="547" w:hanging="284"/>
              <w:contextualSpacing w:val="0"/>
              <w:jc w:val="both"/>
              <w:rPr>
                <w:rFonts w:ascii="Calibri" w:hAnsi="Calibri" w:cs="Calibri"/>
                <w:color w:val="auto"/>
                <w:szCs w:val="22"/>
              </w:rPr>
            </w:pPr>
            <w:r w:rsidRPr="00AF3C81">
              <w:rPr>
                <w:rFonts w:ascii="Calibri" w:hAnsi="Calibri" w:cs="Calibri"/>
                <w:color w:val="auto"/>
                <w:szCs w:val="22"/>
              </w:rPr>
              <w:t>maks. średnia szybkość transmisji, śr. zewn. min. 261 MB/sec,</w:t>
            </w:r>
          </w:p>
          <w:p w14:paraId="26B37177" w14:textId="77777777" w:rsidR="001F48DE" w:rsidRPr="00AF3C81" w:rsidRDefault="001F48DE" w:rsidP="00AF3C81">
            <w:pPr>
              <w:pStyle w:val="Akapitzlist"/>
              <w:numPr>
                <w:ilvl w:val="2"/>
                <w:numId w:val="149"/>
              </w:numPr>
              <w:tabs>
                <w:tab w:val="left" w:pos="1276"/>
              </w:tabs>
              <w:spacing w:line="271" w:lineRule="auto"/>
              <w:ind w:left="547" w:hanging="284"/>
              <w:contextualSpacing w:val="0"/>
              <w:jc w:val="both"/>
              <w:rPr>
                <w:rFonts w:ascii="Calibri" w:hAnsi="Calibri" w:cs="Calibri"/>
                <w:color w:val="auto"/>
                <w:szCs w:val="22"/>
                <w:lang w:val="en-US"/>
              </w:rPr>
            </w:pPr>
            <w:r w:rsidRPr="00AF3C81">
              <w:rPr>
                <w:rFonts w:ascii="Calibri" w:hAnsi="Calibri" w:cs="Calibri"/>
                <w:color w:val="auto"/>
                <w:szCs w:val="22"/>
                <w:lang w:val="en-US"/>
              </w:rPr>
              <w:t>Random Read Speed (4KB, QD16) min. 170 IOPS,</w:t>
            </w:r>
          </w:p>
          <w:p w14:paraId="4D1498B4" w14:textId="77777777" w:rsidR="001F48DE" w:rsidRPr="00AF3C81" w:rsidRDefault="001F48DE" w:rsidP="00AF3C81">
            <w:pPr>
              <w:pStyle w:val="Akapitzlist"/>
              <w:numPr>
                <w:ilvl w:val="2"/>
                <w:numId w:val="149"/>
              </w:numPr>
              <w:tabs>
                <w:tab w:val="left" w:pos="1276"/>
              </w:tabs>
              <w:spacing w:line="271" w:lineRule="auto"/>
              <w:ind w:left="547" w:hanging="284"/>
              <w:contextualSpacing w:val="0"/>
              <w:jc w:val="both"/>
              <w:rPr>
                <w:rFonts w:ascii="Calibri" w:hAnsi="Calibri" w:cs="Calibri"/>
                <w:color w:val="auto"/>
                <w:szCs w:val="22"/>
                <w:lang w:val="en-US"/>
              </w:rPr>
            </w:pPr>
            <w:r w:rsidRPr="00AF3C81">
              <w:rPr>
                <w:rFonts w:ascii="Calibri" w:hAnsi="Calibri" w:cs="Calibri"/>
                <w:color w:val="auto"/>
                <w:szCs w:val="22"/>
                <w:lang w:val="en-US"/>
              </w:rPr>
              <w:t>Random Write Speed (4KB, QD16) min. 440 IOPS;</w:t>
            </w:r>
          </w:p>
          <w:p w14:paraId="2A330D41" w14:textId="77777777" w:rsidR="001F48DE" w:rsidRPr="00AF3C81" w:rsidRDefault="001F48DE" w:rsidP="00AF3C81">
            <w:pPr>
              <w:pStyle w:val="Akapitzlist"/>
              <w:numPr>
                <w:ilvl w:val="0"/>
                <w:numId w:val="160"/>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 xml:space="preserve">Obsługiwać trybu Hot-Plug; </w:t>
            </w:r>
          </w:p>
          <w:p w14:paraId="0390449E" w14:textId="77777777" w:rsidR="001F48DE" w:rsidRPr="00AF3C81" w:rsidRDefault="001F48DE" w:rsidP="00AF3C81">
            <w:pPr>
              <w:pStyle w:val="Akapitzlist"/>
              <w:numPr>
                <w:ilvl w:val="0"/>
                <w:numId w:val="160"/>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 xml:space="preserve">Obsługiwać technologię S.M.A.R.T.; </w:t>
            </w:r>
          </w:p>
          <w:p w14:paraId="50A5183F" w14:textId="77777777" w:rsidR="001F48DE" w:rsidRPr="00AF3C81" w:rsidRDefault="001F48DE" w:rsidP="00AF3C81">
            <w:pPr>
              <w:pStyle w:val="Akapitzlist"/>
              <w:numPr>
                <w:ilvl w:val="0"/>
                <w:numId w:val="160"/>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Posiadać wbudowane funkcje optymalizujące poziom zużycia energii W/TB;</w:t>
            </w:r>
          </w:p>
          <w:p w14:paraId="68A0013A" w14:textId="77777777" w:rsidR="001F48DE" w:rsidRPr="00AF3C81" w:rsidRDefault="001F48DE" w:rsidP="00AF3C81">
            <w:pPr>
              <w:pStyle w:val="Akapitzlist"/>
              <w:numPr>
                <w:ilvl w:val="0"/>
                <w:numId w:val="160"/>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Posiadać wbudowane funkcje zapewniają bezpieczne, niedrogie, szybkie i proste wycofanie dysku z użytkowania w przypadku przesłanek dotyczących możliwej awarii dysku;</w:t>
            </w:r>
          </w:p>
          <w:p w14:paraId="5D5BEDD4" w14:textId="77777777" w:rsidR="001F48DE" w:rsidRPr="00AF3C81" w:rsidRDefault="001F48DE" w:rsidP="00AF3C81">
            <w:pPr>
              <w:pStyle w:val="Akapitzlist"/>
              <w:numPr>
                <w:ilvl w:val="0"/>
                <w:numId w:val="160"/>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 xml:space="preserve">Posiadać wbudowane cyfrowe czujniki monitorujące wewnętrzne warunki środowiska na potrzeby monitorowania, analizowanie i dostosowania parametrów pracy dysku w celu optymalizacji jego wydajności i niezawodności; </w:t>
            </w:r>
          </w:p>
          <w:p w14:paraId="2ABFBD1A" w14:textId="77777777" w:rsidR="001F48DE" w:rsidRPr="00AF3C81" w:rsidRDefault="001F48DE" w:rsidP="00AF3C81">
            <w:pPr>
              <w:pStyle w:val="Akapitzlist"/>
              <w:numPr>
                <w:ilvl w:val="0"/>
                <w:numId w:val="160"/>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Posiadać MTFB (niezawodność) – co najmniej 2500000 godzin;</w:t>
            </w:r>
          </w:p>
          <w:p w14:paraId="18C6552E" w14:textId="77777777" w:rsidR="001F48DE" w:rsidRPr="00AF3C81" w:rsidRDefault="001F48DE" w:rsidP="00AF3C81">
            <w:pPr>
              <w:pStyle w:val="Akapitzlist"/>
              <w:numPr>
                <w:ilvl w:val="0"/>
                <w:numId w:val="160"/>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Posiadać śr. latency – 4.16 ms;</w:t>
            </w:r>
          </w:p>
          <w:p w14:paraId="0BBE8B2C" w14:textId="77777777" w:rsidR="001F48DE" w:rsidRPr="00AF3C81" w:rsidRDefault="001F48DE" w:rsidP="00AF3C81">
            <w:pPr>
              <w:pStyle w:val="Akapitzlist"/>
              <w:numPr>
                <w:ilvl w:val="0"/>
                <w:numId w:val="160"/>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Posiadać pobór mocy:</w:t>
            </w:r>
          </w:p>
          <w:p w14:paraId="27EDD913" w14:textId="77777777" w:rsidR="001F48DE" w:rsidRPr="00AF3C81" w:rsidRDefault="001F48DE" w:rsidP="00AF3C81">
            <w:pPr>
              <w:pStyle w:val="Akapitzlist"/>
              <w:numPr>
                <w:ilvl w:val="0"/>
                <w:numId w:val="150"/>
              </w:numPr>
              <w:spacing w:line="271" w:lineRule="auto"/>
              <w:ind w:left="547" w:hanging="284"/>
              <w:contextualSpacing w:val="0"/>
              <w:jc w:val="both"/>
              <w:rPr>
                <w:rFonts w:ascii="Calibri" w:hAnsi="Calibri" w:cs="Calibri"/>
                <w:color w:val="auto"/>
                <w:szCs w:val="22"/>
              </w:rPr>
            </w:pPr>
            <w:r w:rsidRPr="00AF3C81">
              <w:rPr>
                <w:rFonts w:ascii="Calibri" w:hAnsi="Calibri" w:cs="Calibri"/>
                <w:color w:val="auto"/>
                <w:szCs w:val="22"/>
              </w:rPr>
              <w:t>maksymalny podczas pracy – nie więcej niż 10W,</w:t>
            </w:r>
          </w:p>
          <w:p w14:paraId="6AAD6951" w14:textId="77777777" w:rsidR="001F48DE" w:rsidRPr="00AF3C81" w:rsidRDefault="001F48DE" w:rsidP="00AF3C81">
            <w:pPr>
              <w:pStyle w:val="Akapitzlist"/>
              <w:numPr>
                <w:ilvl w:val="0"/>
                <w:numId w:val="150"/>
              </w:numPr>
              <w:spacing w:line="271" w:lineRule="auto"/>
              <w:ind w:left="547" w:hanging="284"/>
              <w:contextualSpacing w:val="0"/>
              <w:jc w:val="both"/>
              <w:rPr>
                <w:rFonts w:ascii="Calibri" w:hAnsi="Calibri" w:cs="Calibri"/>
                <w:color w:val="auto"/>
                <w:szCs w:val="22"/>
              </w:rPr>
            </w:pPr>
            <w:r w:rsidRPr="00AF3C81">
              <w:rPr>
                <w:rFonts w:ascii="Calibri" w:hAnsi="Calibri" w:cs="Calibri"/>
                <w:color w:val="auto"/>
                <w:szCs w:val="22"/>
              </w:rPr>
              <w:t>w trybie spoczynku – nie więcej niż 5W;</w:t>
            </w:r>
          </w:p>
          <w:p w14:paraId="19AE4A34" w14:textId="77777777" w:rsidR="001F48DE" w:rsidRPr="00AF3C81" w:rsidRDefault="001F48DE" w:rsidP="00AF3C81">
            <w:pPr>
              <w:pStyle w:val="Akapitzlist"/>
              <w:numPr>
                <w:ilvl w:val="0"/>
                <w:numId w:val="160"/>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Posiadać zakres pracy 5-60 st. C.</w:t>
            </w:r>
          </w:p>
        </w:tc>
        <w:tc>
          <w:tcPr>
            <w:tcW w:w="1702" w:type="dxa"/>
            <w:vAlign w:val="center"/>
          </w:tcPr>
          <w:p w14:paraId="4E617772"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5 szt.</w:t>
            </w:r>
          </w:p>
        </w:tc>
      </w:tr>
      <w:tr w:rsidR="00BE503A" w:rsidRPr="00AF3C81" w14:paraId="547B2C13" w14:textId="77777777" w:rsidTr="00AF3C81">
        <w:trPr>
          <w:trHeight w:val="255"/>
        </w:trPr>
        <w:tc>
          <w:tcPr>
            <w:tcW w:w="993" w:type="dxa"/>
          </w:tcPr>
          <w:p w14:paraId="2D480301"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22.</w:t>
            </w:r>
          </w:p>
        </w:tc>
        <w:tc>
          <w:tcPr>
            <w:tcW w:w="6775" w:type="dxa"/>
          </w:tcPr>
          <w:p w14:paraId="4FDCEB17" w14:textId="2467ABD8" w:rsidR="001F48DE" w:rsidRPr="00AF3C81" w:rsidRDefault="001F48DE" w:rsidP="00AF3C81">
            <w:pPr>
              <w:spacing w:line="271" w:lineRule="auto"/>
              <w:jc w:val="both"/>
              <w:rPr>
                <w:rFonts w:ascii="Calibri" w:hAnsi="Calibri" w:cs="Calibri"/>
                <w:sz w:val="22"/>
                <w:szCs w:val="22"/>
              </w:rPr>
            </w:pPr>
            <w:r w:rsidRPr="00AF3C81">
              <w:rPr>
                <w:rFonts w:ascii="Calibri" w:hAnsi="Calibri" w:cs="Calibri"/>
                <w:sz w:val="22"/>
                <w:szCs w:val="22"/>
              </w:rPr>
              <w:t xml:space="preserve">Dwa dyski twarde </w:t>
            </w:r>
            <w:r w:rsidR="00DA2BCB">
              <w:rPr>
                <w:rFonts w:ascii="Calibri" w:hAnsi="Calibri" w:cs="Calibri"/>
                <w:sz w:val="22"/>
                <w:szCs w:val="22"/>
              </w:rPr>
              <w:t xml:space="preserve">NVMe </w:t>
            </w:r>
            <w:r w:rsidRPr="00AF3C81">
              <w:rPr>
                <w:rFonts w:ascii="Calibri" w:hAnsi="Calibri" w:cs="Calibri"/>
                <w:sz w:val="22"/>
                <w:szCs w:val="22"/>
              </w:rPr>
              <w:t xml:space="preserve">kompatybilne z pozycją </w:t>
            </w:r>
            <w:r w:rsidRPr="00AF3C81">
              <w:rPr>
                <w:rFonts w:ascii="Calibri" w:hAnsi="Calibri" w:cs="Calibri"/>
                <w:sz w:val="22"/>
                <w:szCs w:val="22"/>
                <w:highlight w:val="yellow"/>
              </w:rPr>
              <w:t>20</w:t>
            </w:r>
            <w:r w:rsidRPr="00AF3C81">
              <w:rPr>
                <w:rFonts w:ascii="Calibri" w:hAnsi="Calibri" w:cs="Calibri"/>
                <w:sz w:val="22"/>
                <w:szCs w:val="22"/>
              </w:rPr>
              <w:t>. Muszą zostać zainstalowane w obudowie i skonfigurowane do pracy w trybie RAID 1. Każdy z dysków musi spełniać następujące wymagania:</w:t>
            </w:r>
          </w:p>
          <w:p w14:paraId="6933B336" w14:textId="77777777" w:rsidR="001F48DE" w:rsidRPr="00AF3C81" w:rsidRDefault="001F48DE" w:rsidP="00AF3C81">
            <w:pPr>
              <w:pStyle w:val="Akapitzlist"/>
              <w:numPr>
                <w:ilvl w:val="0"/>
                <w:numId w:val="161"/>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Posiadać pojemność co najmniej 1TB;</w:t>
            </w:r>
          </w:p>
          <w:p w14:paraId="7F6F00FF" w14:textId="77777777" w:rsidR="001F48DE" w:rsidRPr="00AF3C81" w:rsidRDefault="001F48DE" w:rsidP="00AF3C81">
            <w:pPr>
              <w:pStyle w:val="Akapitzlist"/>
              <w:numPr>
                <w:ilvl w:val="0"/>
                <w:numId w:val="161"/>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Posiadać pojemność pamięci podręcznej (cache) co najmniej 1024MB;</w:t>
            </w:r>
          </w:p>
          <w:p w14:paraId="6086236E" w14:textId="77777777" w:rsidR="001F48DE" w:rsidRPr="00AF3C81" w:rsidRDefault="001F48DE" w:rsidP="00AF3C81">
            <w:pPr>
              <w:pStyle w:val="Akapitzlist"/>
              <w:numPr>
                <w:ilvl w:val="0"/>
                <w:numId w:val="161"/>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Posiadać szybkość zapisu min. 5000 MB/s;</w:t>
            </w:r>
          </w:p>
          <w:p w14:paraId="150A2947" w14:textId="77777777" w:rsidR="001F48DE" w:rsidRPr="00AF3C81" w:rsidRDefault="001F48DE" w:rsidP="00AF3C81">
            <w:pPr>
              <w:pStyle w:val="Akapitzlist"/>
              <w:numPr>
                <w:ilvl w:val="0"/>
                <w:numId w:val="161"/>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Posiadać szybkość odczytu min. 7000 MB/s;</w:t>
            </w:r>
          </w:p>
          <w:p w14:paraId="41DE3500" w14:textId="77777777" w:rsidR="001F48DE" w:rsidRPr="00AF3C81" w:rsidRDefault="001F48DE" w:rsidP="00AF3C81">
            <w:pPr>
              <w:pStyle w:val="Akapitzlist"/>
              <w:numPr>
                <w:ilvl w:val="0"/>
                <w:numId w:val="161"/>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Posiadać czas dostępu 0 ms;</w:t>
            </w:r>
          </w:p>
          <w:p w14:paraId="04A42149" w14:textId="77777777" w:rsidR="001F48DE" w:rsidRPr="00AF3C81" w:rsidRDefault="001F48DE" w:rsidP="00AF3C81">
            <w:pPr>
              <w:pStyle w:val="Akapitzlist"/>
              <w:numPr>
                <w:ilvl w:val="0"/>
                <w:numId w:val="161"/>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Posiadać MTBF (niezawodność) – co najmniej 1500000 godzin;</w:t>
            </w:r>
          </w:p>
          <w:p w14:paraId="279DB0A8" w14:textId="77777777" w:rsidR="001F48DE" w:rsidRPr="00AF3C81" w:rsidRDefault="001F48DE" w:rsidP="00AF3C81">
            <w:pPr>
              <w:pStyle w:val="Akapitzlist"/>
              <w:numPr>
                <w:ilvl w:val="0"/>
                <w:numId w:val="161"/>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Obsługa 256-bitowego szyfrowania danych AES;</w:t>
            </w:r>
          </w:p>
          <w:p w14:paraId="678EED47" w14:textId="77777777" w:rsidR="001F48DE" w:rsidRPr="00AF3C81" w:rsidRDefault="001F48DE" w:rsidP="00AF3C81">
            <w:pPr>
              <w:pStyle w:val="Akapitzlist"/>
              <w:numPr>
                <w:ilvl w:val="0"/>
                <w:numId w:val="161"/>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Odporność na wstrząsy w czasie pracy min. 1500G;</w:t>
            </w:r>
          </w:p>
          <w:p w14:paraId="7131AB3C" w14:textId="77777777" w:rsidR="001F48DE" w:rsidRPr="00AF3C81" w:rsidRDefault="001F48DE" w:rsidP="00AF3C81">
            <w:pPr>
              <w:pStyle w:val="Akapitzlist"/>
              <w:numPr>
                <w:ilvl w:val="0"/>
                <w:numId w:val="161"/>
              </w:numPr>
              <w:spacing w:line="271" w:lineRule="auto"/>
              <w:ind w:left="405"/>
              <w:contextualSpacing w:val="0"/>
              <w:jc w:val="both"/>
              <w:rPr>
                <w:rFonts w:ascii="Calibri" w:hAnsi="Calibri" w:cs="Calibri"/>
                <w:color w:val="auto"/>
                <w:szCs w:val="22"/>
              </w:rPr>
            </w:pPr>
            <w:r w:rsidRPr="00AF3C81">
              <w:rPr>
                <w:rFonts w:ascii="Calibri" w:hAnsi="Calibri" w:cs="Calibri"/>
                <w:color w:val="auto"/>
                <w:szCs w:val="22"/>
              </w:rPr>
              <w:t>Zgodność z M.2 min. PCIe 4.0.</w:t>
            </w:r>
          </w:p>
        </w:tc>
        <w:tc>
          <w:tcPr>
            <w:tcW w:w="1702" w:type="dxa"/>
            <w:vAlign w:val="center"/>
          </w:tcPr>
          <w:p w14:paraId="198312F6" w14:textId="77777777" w:rsidR="001F48DE" w:rsidRPr="00AF3C81" w:rsidRDefault="001F48DE" w:rsidP="00AF3C81">
            <w:pPr>
              <w:spacing w:line="271" w:lineRule="auto"/>
              <w:jc w:val="center"/>
              <w:rPr>
                <w:rFonts w:ascii="Calibri" w:hAnsi="Calibri" w:cs="Calibri"/>
                <w:sz w:val="22"/>
                <w:szCs w:val="22"/>
              </w:rPr>
            </w:pPr>
            <w:r w:rsidRPr="00AF3C81">
              <w:rPr>
                <w:rFonts w:ascii="Calibri" w:hAnsi="Calibri" w:cs="Calibri"/>
                <w:sz w:val="22"/>
                <w:szCs w:val="22"/>
              </w:rPr>
              <w:t>2 szt.</w:t>
            </w:r>
          </w:p>
        </w:tc>
      </w:tr>
    </w:tbl>
    <w:p w14:paraId="1456C466" w14:textId="77777777" w:rsidR="001F48DE" w:rsidRPr="00A854F0" w:rsidRDefault="001F48DE" w:rsidP="001F48DE">
      <w:pPr>
        <w:spacing w:line="271" w:lineRule="auto"/>
        <w:rPr>
          <w:rFonts w:cstheme="minorHAnsi"/>
        </w:rPr>
      </w:pPr>
    </w:p>
    <w:p w14:paraId="5FB93B52" w14:textId="507BC6D8" w:rsidR="001F48DE" w:rsidRPr="00AF3C81" w:rsidRDefault="001F48DE" w:rsidP="00AF3C81">
      <w:pPr>
        <w:spacing w:line="271" w:lineRule="auto"/>
        <w:jc w:val="both"/>
        <w:rPr>
          <w:rFonts w:ascii="Calibri" w:hAnsi="Calibri" w:cs="Calibri"/>
          <w:b/>
          <w:sz w:val="22"/>
          <w:szCs w:val="22"/>
        </w:rPr>
      </w:pPr>
      <w:r w:rsidRPr="00AF3C81">
        <w:rPr>
          <w:rFonts w:ascii="Calibri" w:hAnsi="Calibri" w:cs="Calibri"/>
          <w:b/>
          <w:sz w:val="22"/>
          <w:szCs w:val="22"/>
        </w:rPr>
        <w:lastRenderedPageBreak/>
        <w:t xml:space="preserve">Uwaga: </w:t>
      </w:r>
      <w:r w:rsidRPr="00AF3C81">
        <w:rPr>
          <w:rFonts w:ascii="Calibri" w:hAnsi="Calibri" w:cs="Calibri"/>
          <w:b/>
          <w:sz w:val="22"/>
          <w:szCs w:val="22"/>
        </w:rPr>
        <w:br/>
      </w:r>
      <w:r w:rsidR="00252450">
        <w:rPr>
          <w:rFonts w:ascii="Calibri" w:hAnsi="Calibri" w:cs="Calibri"/>
          <w:b/>
          <w:sz w:val="22"/>
          <w:szCs w:val="22"/>
        </w:rPr>
        <w:t>W</w:t>
      </w:r>
      <w:r w:rsidRPr="00AF3C81">
        <w:rPr>
          <w:rFonts w:ascii="Calibri" w:hAnsi="Calibri" w:cs="Calibri"/>
          <w:b/>
          <w:sz w:val="22"/>
          <w:szCs w:val="22"/>
        </w:rPr>
        <w:t>szystkie ładowarki muszą być dostarczone w wersji umożliwiającej ich używanie na terenie Polski</w:t>
      </w:r>
      <w:r w:rsidR="00252450">
        <w:rPr>
          <w:rFonts w:ascii="Calibri" w:hAnsi="Calibri" w:cs="Calibri"/>
          <w:b/>
          <w:sz w:val="22"/>
          <w:szCs w:val="22"/>
        </w:rPr>
        <w:t>.</w:t>
      </w:r>
    </w:p>
    <w:p w14:paraId="60259074" w14:textId="77777777" w:rsidR="001F48DE" w:rsidRPr="00AF3C81" w:rsidRDefault="001F48DE" w:rsidP="00AF3C81">
      <w:pPr>
        <w:spacing w:line="271" w:lineRule="auto"/>
        <w:jc w:val="both"/>
        <w:rPr>
          <w:rFonts w:ascii="Calibri" w:hAnsi="Calibri" w:cs="Calibri"/>
          <w:color w:val="FF0000"/>
          <w:sz w:val="22"/>
          <w:szCs w:val="22"/>
        </w:rPr>
      </w:pPr>
    </w:p>
    <w:p w14:paraId="1C239FEA" w14:textId="77777777" w:rsidR="001F48DE" w:rsidRPr="00AF3C81" w:rsidRDefault="001F48DE" w:rsidP="00AF3C81">
      <w:pPr>
        <w:pStyle w:val="Default"/>
        <w:spacing w:line="271" w:lineRule="auto"/>
        <w:jc w:val="both"/>
        <w:rPr>
          <w:rFonts w:ascii="Calibri" w:hAnsi="Calibri" w:cs="Calibri"/>
          <w:b/>
          <w:bCs/>
          <w:sz w:val="22"/>
          <w:szCs w:val="22"/>
        </w:rPr>
      </w:pPr>
      <w:r w:rsidRPr="00AF3C81">
        <w:rPr>
          <w:rFonts w:ascii="Calibri" w:hAnsi="Calibri" w:cs="Calibri"/>
          <w:b/>
          <w:bCs/>
          <w:sz w:val="22"/>
          <w:szCs w:val="22"/>
        </w:rPr>
        <w:t xml:space="preserve">Poniżej opisano kryteria, jakie Zamawiający będzie stosował w celu oceny równoważności rozwiązania zaproponowanego przez wykonawcę jako równoważne dla systemu operacyjnego macOS (Monterey lub nowszy) lub równoważny. </w:t>
      </w:r>
    </w:p>
    <w:p w14:paraId="1DBA8B75" w14:textId="77777777" w:rsidR="001F48DE" w:rsidRPr="00AF3C81" w:rsidRDefault="001F48DE" w:rsidP="00AF3C81">
      <w:pPr>
        <w:pStyle w:val="Default"/>
        <w:spacing w:line="271" w:lineRule="auto"/>
        <w:jc w:val="both"/>
        <w:rPr>
          <w:rFonts w:ascii="Calibri" w:hAnsi="Calibri" w:cs="Calibri"/>
          <w:bCs/>
          <w:sz w:val="22"/>
          <w:szCs w:val="22"/>
        </w:rPr>
      </w:pPr>
      <w:r w:rsidRPr="00AF3C81">
        <w:rPr>
          <w:rFonts w:ascii="Calibri" w:hAnsi="Calibri" w:cs="Calibri"/>
          <w:bCs/>
          <w:sz w:val="22"/>
          <w:szCs w:val="22"/>
        </w:rPr>
        <w:t xml:space="preserve">Przez równoważność zamawiający rozumie konieczność: </w:t>
      </w:r>
    </w:p>
    <w:p w14:paraId="1884CADE" w14:textId="7EB684E9" w:rsidR="001F48DE" w:rsidRPr="00AF3C81" w:rsidRDefault="001F48DE" w:rsidP="00AF3C81">
      <w:pPr>
        <w:pStyle w:val="Default"/>
        <w:numPr>
          <w:ilvl w:val="3"/>
          <w:numId w:val="295"/>
        </w:numPr>
        <w:spacing w:line="271" w:lineRule="auto"/>
        <w:ind w:left="284" w:hanging="284"/>
        <w:jc w:val="both"/>
        <w:rPr>
          <w:rFonts w:ascii="Calibri" w:hAnsi="Calibri" w:cs="Calibri"/>
          <w:bCs/>
          <w:sz w:val="22"/>
          <w:szCs w:val="22"/>
        </w:rPr>
      </w:pPr>
      <w:r w:rsidRPr="00AF3C81">
        <w:rPr>
          <w:rFonts w:ascii="Calibri" w:hAnsi="Calibri" w:cs="Calibri"/>
          <w:bCs/>
          <w:sz w:val="22"/>
          <w:szCs w:val="22"/>
        </w:rPr>
        <w:t xml:space="preserve">zapewnienia przez system pełnej funkcjonalności jaką oferuje system macOS w minimalnej wskazanej przez zamawiającego wersji, </w:t>
      </w:r>
    </w:p>
    <w:p w14:paraId="39676570" w14:textId="3B15CB24" w:rsidR="001F48DE" w:rsidRPr="00AF3C81" w:rsidRDefault="001F48DE" w:rsidP="00AF3C81">
      <w:pPr>
        <w:pStyle w:val="Default"/>
        <w:numPr>
          <w:ilvl w:val="3"/>
          <w:numId w:val="295"/>
        </w:numPr>
        <w:spacing w:line="271" w:lineRule="auto"/>
        <w:ind w:left="284" w:hanging="284"/>
        <w:jc w:val="both"/>
        <w:rPr>
          <w:rFonts w:ascii="Calibri" w:hAnsi="Calibri" w:cs="Calibri"/>
          <w:bCs/>
          <w:sz w:val="22"/>
          <w:szCs w:val="22"/>
        </w:rPr>
      </w:pPr>
      <w:r w:rsidRPr="00AF3C81">
        <w:rPr>
          <w:rFonts w:ascii="Calibri" w:hAnsi="Calibri" w:cs="Calibri"/>
          <w:bCs/>
          <w:sz w:val="22"/>
          <w:szCs w:val="22"/>
        </w:rPr>
        <w:t xml:space="preserve">dostępność dla systemu równoważnego tych aplikacji oraz oprogramowania, które są dostępne dla wskazanego przez zamawiającego systemu macOS lub aplikacji i oprogramowań alternatywnych, zapewniających wszystkie te same funkcjonalności. </w:t>
      </w:r>
    </w:p>
    <w:p w14:paraId="4EAB5BC5" w14:textId="77777777" w:rsidR="001F48DE" w:rsidRPr="00AF3C81" w:rsidRDefault="001F48DE" w:rsidP="00AF3C81">
      <w:pPr>
        <w:spacing w:line="271" w:lineRule="auto"/>
        <w:jc w:val="both"/>
        <w:rPr>
          <w:rFonts w:ascii="Calibri" w:hAnsi="Calibri" w:cs="Calibri"/>
          <w:color w:val="FF0000"/>
          <w:sz w:val="22"/>
          <w:szCs w:val="22"/>
        </w:rPr>
      </w:pPr>
    </w:p>
    <w:p w14:paraId="1EEC657E" w14:textId="77777777" w:rsidR="001F48DE" w:rsidRPr="00AF3C81" w:rsidRDefault="001F48DE" w:rsidP="00AF3C81">
      <w:pPr>
        <w:pStyle w:val="Default"/>
        <w:spacing w:line="271" w:lineRule="auto"/>
        <w:jc w:val="both"/>
        <w:rPr>
          <w:rFonts w:ascii="Calibri" w:hAnsi="Calibri" w:cs="Calibri"/>
          <w:sz w:val="22"/>
          <w:szCs w:val="22"/>
        </w:rPr>
      </w:pPr>
      <w:r w:rsidRPr="00AF3C81">
        <w:rPr>
          <w:rFonts w:ascii="Calibri" w:hAnsi="Calibri" w:cs="Calibri"/>
          <w:b/>
          <w:bCs/>
          <w:sz w:val="22"/>
          <w:szCs w:val="22"/>
        </w:rPr>
        <w:t xml:space="preserve">Poniżej opisano kryteria, jakie Zamawiający będzie stosował w celu oceny równoważności rozwiązania zaproponowanego przez wykonawcę jako równoważne dla systemu operacyjnego IOS (w wersji 15 lub nowszy) lub równoważny. </w:t>
      </w:r>
    </w:p>
    <w:p w14:paraId="6DFE4CD7" w14:textId="77777777" w:rsidR="001F48DE" w:rsidRPr="00AF3C81" w:rsidRDefault="001F48DE" w:rsidP="00AF3C81">
      <w:pPr>
        <w:pStyle w:val="Default"/>
        <w:spacing w:line="271" w:lineRule="auto"/>
        <w:jc w:val="both"/>
        <w:rPr>
          <w:rFonts w:ascii="Calibri" w:hAnsi="Calibri" w:cs="Calibri"/>
          <w:sz w:val="22"/>
          <w:szCs w:val="22"/>
        </w:rPr>
      </w:pPr>
      <w:r w:rsidRPr="00AF3C81">
        <w:rPr>
          <w:rFonts w:ascii="Calibri" w:hAnsi="Calibri" w:cs="Calibri"/>
          <w:sz w:val="22"/>
          <w:szCs w:val="22"/>
        </w:rPr>
        <w:t xml:space="preserve">Przez równoważność zamawiający rozumie konieczność: </w:t>
      </w:r>
    </w:p>
    <w:p w14:paraId="4FD6CB8A" w14:textId="4E1EFE84" w:rsidR="001F48DE" w:rsidRPr="00AF3C81" w:rsidRDefault="001F48DE" w:rsidP="00AF3C81">
      <w:pPr>
        <w:pStyle w:val="Default"/>
        <w:numPr>
          <w:ilvl w:val="3"/>
          <w:numId w:val="294"/>
        </w:numPr>
        <w:spacing w:line="271" w:lineRule="auto"/>
        <w:ind w:left="284" w:hanging="284"/>
        <w:jc w:val="both"/>
        <w:rPr>
          <w:rFonts w:ascii="Calibri" w:hAnsi="Calibri" w:cs="Calibri"/>
          <w:sz w:val="22"/>
          <w:szCs w:val="22"/>
        </w:rPr>
      </w:pPr>
      <w:r w:rsidRPr="00AF3C81">
        <w:rPr>
          <w:rFonts w:ascii="Calibri" w:hAnsi="Calibri" w:cs="Calibri"/>
          <w:sz w:val="22"/>
          <w:szCs w:val="22"/>
        </w:rPr>
        <w:t xml:space="preserve">zapewnienia przez system pełnej funkcjonalności jaką oferuje system IOS w minimalnej wskazanej przez zamawiającego wersji, </w:t>
      </w:r>
    </w:p>
    <w:p w14:paraId="7E4B5BA6" w14:textId="1616F103" w:rsidR="001F48DE" w:rsidRPr="00AF3C81" w:rsidRDefault="001F48DE" w:rsidP="00AF3C81">
      <w:pPr>
        <w:pStyle w:val="Default"/>
        <w:numPr>
          <w:ilvl w:val="3"/>
          <w:numId w:val="294"/>
        </w:numPr>
        <w:spacing w:line="271" w:lineRule="auto"/>
        <w:ind w:left="284" w:hanging="284"/>
        <w:jc w:val="both"/>
        <w:rPr>
          <w:rFonts w:ascii="Calibri" w:hAnsi="Calibri" w:cs="Calibri"/>
          <w:sz w:val="22"/>
          <w:szCs w:val="22"/>
        </w:rPr>
      </w:pPr>
      <w:r w:rsidRPr="00AF3C81">
        <w:rPr>
          <w:rFonts w:ascii="Calibri" w:hAnsi="Calibri" w:cs="Calibri"/>
          <w:sz w:val="22"/>
          <w:szCs w:val="22"/>
        </w:rPr>
        <w:t xml:space="preserve">dostępność dla systemu równoważnego tych aplikacji oraz oprogramowania, które są dostępne dla wskazanego przez zamawiającego systemu IOS lub aplikacji i oprogramowań alternatywnych, zapewniających wszystkie te same funkcjonalności. </w:t>
      </w:r>
    </w:p>
    <w:p w14:paraId="2C07EC70" w14:textId="77777777" w:rsidR="001F48DE" w:rsidRPr="00AF3C81" w:rsidRDefault="001F48DE" w:rsidP="00AF3C81">
      <w:pPr>
        <w:spacing w:line="271" w:lineRule="auto"/>
        <w:jc w:val="both"/>
        <w:rPr>
          <w:rStyle w:val="normaltextrun"/>
          <w:rFonts w:ascii="Calibri" w:hAnsi="Calibri" w:cs="Calibri"/>
          <w:color w:val="FF0000"/>
          <w:sz w:val="22"/>
          <w:szCs w:val="22"/>
        </w:rPr>
      </w:pPr>
    </w:p>
    <w:p w14:paraId="0BCEB7F1" w14:textId="77777777" w:rsidR="003A1240" w:rsidRPr="00AF3C81" w:rsidRDefault="003A1240" w:rsidP="00AF3C81">
      <w:pPr>
        <w:spacing w:line="271" w:lineRule="auto"/>
        <w:jc w:val="both"/>
        <w:rPr>
          <w:rFonts w:ascii="Calibri" w:hAnsi="Calibri" w:cs="Calibri"/>
          <w:sz w:val="22"/>
          <w:szCs w:val="22"/>
          <w:lang w:eastAsia="ar-SA"/>
        </w:rPr>
      </w:pPr>
    </w:p>
    <w:sectPr w:rsidR="003A1240" w:rsidRPr="00AF3C81" w:rsidSect="00A44F33">
      <w:headerReference w:type="default" r:id="rId50"/>
      <w:headerReference w:type="first" r:id="rId51"/>
      <w:pgSz w:w="11906" w:h="16838" w:code="9"/>
      <w:pgMar w:top="1326" w:right="1133" w:bottom="1135" w:left="1418" w:header="140" w:footer="30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A85BB2" w16cid:durableId="25C06946"/>
  <w16cid:commentId w16cid:paraId="53186867" w16cid:durableId="25C0D38B"/>
  <w16cid:commentId w16cid:paraId="3A4EA3EC" w16cid:durableId="25C06A90"/>
  <w16cid:commentId w16cid:paraId="7D9EEA78" w16cid:durableId="25C0D38D"/>
  <w16cid:commentId w16cid:paraId="23981AAD" w16cid:durableId="25C0D38E"/>
  <w16cid:commentId w16cid:paraId="0CFC0CCD" w16cid:durableId="25C06B51"/>
  <w16cid:commentId w16cid:paraId="22F3B7FB" w16cid:durableId="25C0D390"/>
  <w16cid:commentId w16cid:paraId="1653CBE3" w16cid:durableId="25C06B82"/>
  <w16cid:commentId w16cid:paraId="3D1D7C52" w16cid:durableId="25C0D392"/>
  <w16cid:commentId w16cid:paraId="1E48AE21" w16cid:durableId="25C06BB9"/>
  <w16cid:commentId w16cid:paraId="610E49D9" w16cid:durableId="25C0D394"/>
  <w16cid:commentId w16cid:paraId="265BEF19" w16cid:durableId="25C06BCE"/>
  <w16cid:commentId w16cid:paraId="190A0962" w16cid:durableId="25C0D396"/>
  <w16cid:commentId w16cid:paraId="1A4F3C2B" w16cid:durableId="25C06BDF"/>
  <w16cid:commentId w16cid:paraId="0D329EC3" w16cid:durableId="25C0D398"/>
  <w16cid:commentId w16cid:paraId="497233E4" w16cid:durableId="25C06BF7"/>
  <w16cid:commentId w16cid:paraId="5650A8C7" w16cid:durableId="25C0D39A"/>
  <w16cid:commentId w16cid:paraId="03F78F23" w16cid:durableId="25C06C0F"/>
  <w16cid:commentId w16cid:paraId="0F252703" w16cid:durableId="25C0D39C"/>
  <w16cid:commentId w16cid:paraId="1711B6DD" w16cid:durableId="25C06DC2"/>
  <w16cid:commentId w16cid:paraId="38385343" w16cid:durableId="25C0D3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69E90" w14:textId="77777777" w:rsidR="00A003FE" w:rsidRDefault="00A003FE">
      <w:r>
        <w:separator/>
      </w:r>
    </w:p>
  </w:endnote>
  <w:endnote w:type="continuationSeparator" w:id="0">
    <w:p w14:paraId="2F3FF74D" w14:textId="77777777" w:rsidR="00A003FE" w:rsidRDefault="00A0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00000003" w:usb1="00000000" w:usb2="00000000" w:usb3="00000000" w:csb0="00000001" w:csb1="00000000"/>
  </w:font>
  <w:font w:name="DejaVu Sans Mono">
    <w:charset w:val="01"/>
    <w:family w:val="roman"/>
    <w:pitch w:val="variable"/>
  </w:font>
  <w:font w:name="Cambria">
    <w:panose1 w:val="02040503050406030204"/>
    <w:charset w:val="EE"/>
    <w:family w:val="roman"/>
    <w:pitch w:val="variable"/>
    <w:sig w:usb0="E00006FF" w:usb1="420024FF" w:usb2="02000000" w:usb3="00000000" w:csb0="0000019F" w:csb1="00000000"/>
  </w:font>
  <w:font w:name="Helvetica 45 Light">
    <w:altName w:val="Arial"/>
    <w:charset w:val="01"/>
    <w:family w:val="roman"/>
    <w:pitch w:val="variable"/>
  </w:font>
  <w:font w:name="Mangal">
    <w:panose1 w:val="00000400000000000000"/>
    <w:charset w:val="00"/>
    <w:family w:val="roman"/>
    <w:pitch w:val="variable"/>
    <w:sig w:usb0="00008003" w:usb1="00000000" w:usb2="00000000" w:usb3="00000000" w:csb0="00000001" w:csb1="00000000"/>
  </w:font>
  <w:font w:name="Lohit Hindi">
    <w:altName w:val="Times New Roman"/>
    <w:panose1 w:val="00000000000000000000"/>
    <w:charset w:val="00"/>
    <w:family w:val="roman"/>
    <w:notTrueType/>
    <w:pitch w:val="default"/>
  </w:font>
  <w:font w:name="MetaNormalLF-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308">
    <w:panose1 w:val="00000000000000000000"/>
    <w:charset w:val="00"/>
    <w:family w:val="roman"/>
    <w:notTrueType/>
    <w:pitch w:val="default"/>
  </w:font>
  <w:font w:name="font314">
    <w:panose1 w:val="00000000000000000000"/>
    <w:charset w:val="00"/>
    <w:family w:val="roman"/>
    <w:notTrueType/>
    <w:pitch w:val="default"/>
  </w:font>
  <w:font w:name="Liberation Sans">
    <w:altName w:val="Arial"/>
    <w:charset w:val="01"/>
    <w:family w:val="roman"/>
    <w:pitch w:val="variable"/>
  </w:font>
  <w:font w:name="FreeSans">
    <w:altName w:val="Arial"/>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A2D2" w14:textId="77777777" w:rsidR="00A003FE" w:rsidRDefault="00A003FE" w:rsidP="00237370">
    <w:pPr>
      <w:pStyle w:val="Stopka"/>
      <w:framePr w:wrap="around" w:vAnchor="text" w:hAnchor="page" w:x="10306" w:y="-1046"/>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5A339FD" w14:textId="77777777" w:rsidR="00A003FE" w:rsidRDefault="00A003FE" w:rsidP="00237370">
    <w:pPr>
      <w:pStyle w:val="Stopka"/>
      <w:ind w:right="360"/>
    </w:pPr>
    <w:r>
      <w:rPr>
        <w:noProof/>
      </w:rPr>
      <w:drawing>
        <wp:anchor distT="0" distB="0" distL="114300" distR="114300" simplePos="0" relativeHeight="251654656" behindDoc="1" locked="0" layoutInCell="1" allowOverlap="1" wp14:anchorId="7AA7A396" wp14:editId="4941AAC9">
          <wp:simplePos x="0" y="0"/>
          <wp:positionH relativeFrom="page">
            <wp:posOffset>-1270</wp:posOffset>
          </wp:positionH>
          <wp:positionV relativeFrom="page">
            <wp:posOffset>9793605</wp:posOffset>
          </wp:positionV>
          <wp:extent cx="7873365" cy="1029970"/>
          <wp:effectExtent l="0" t="0" r="0" b="0"/>
          <wp:wrapNone/>
          <wp:docPr id="710" name="Obraz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3365" cy="10299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217D8" w14:textId="77777777" w:rsidR="00A003FE" w:rsidRPr="00CF0CFF" w:rsidRDefault="00A003FE" w:rsidP="006E38C3">
    <w:pPr>
      <w:pStyle w:val="Stopka"/>
      <w:jc w:val="center"/>
    </w:pPr>
    <w:r>
      <w:rPr>
        <w:noProof/>
      </w:rPr>
      <w:drawing>
        <wp:inline distT="0" distB="0" distL="0" distR="0" wp14:anchorId="1159A73E" wp14:editId="7741CA97">
          <wp:extent cx="2633980" cy="508000"/>
          <wp:effectExtent l="0" t="0" r="0" b="6350"/>
          <wp:docPr id="711" name="Obraz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508000"/>
                  </a:xfrm>
                  <a:prstGeom prst="rect">
                    <a:avLst/>
                  </a:prstGeom>
                  <a:noFill/>
                </pic:spPr>
              </pic:pic>
            </a:graphicData>
          </a:graphic>
        </wp:inline>
      </w:drawing>
    </w:r>
  </w:p>
  <w:p w14:paraId="7A2FD5C1" w14:textId="661BD331" w:rsidR="00A003FE" w:rsidRPr="006E38C3" w:rsidRDefault="00A003FE" w:rsidP="006E38C3">
    <w:pPr>
      <w:pStyle w:val="Stopka"/>
      <w:jc w:val="right"/>
      <w:rPr>
        <w:rFonts w:ascii="Calibri" w:hAnsi="Calibri" w:cs="Calibri"/>
        <w:sz w:val="22"/>
        <w:szCs w:val="18"/>
      </w:rPr>
    </w:pPr>
    <w:r w:rsidRPr="006E38C3">
      <w:rPr>
        <w:rFonts w:ascii="Calibri" w:hAnsi="Calibri" w:cs="Calibri"/>
        <w:sz w:val="22"/>
        <w:szCs w:val="18"/>
      </w:rPr>
      <w:fldChar w:fldCharType="begin"/>
    </w:r>
    <w:r w:rsidRPr="006E38C3">
      <w:rPr>
        <w:rFonts w:ascii="Calibri" w:hAnsi="Calibri" w:cs="Calibri"/>
        <w:sz w:val="22"/>
        <w:szCs w:val="18"/>
      </w:rPr>
      <w:instrText>PAGE   \* MERGEFORMAT</w:instrText>
    </w:r>
    <w:r w:rsidRPr="006E38C3">
      <w:rPr>
        <w:rFonts w:ascii="Calibri" w:hAnsi="Calibri" w:cs="Calibri"/>
        <w:sz w:val="22"/>
        <w:szCs w:val="18"/>
      </w:rPr>
      <w:fldChar w:fldCharType="separate"/>
    </w:r>
    <w:r w:rsidR="00D411DE">
      <w:rPr>
        <w:rFonts w:ascii="Calibri" w:hAnsi="Calibri" w:cs="Calibri"/>
        <w:noProof/>
        <w:sz w:val="22"/>
        <w:szCs w:val="18"/>
      </w:rPr>
      <w:t>2</w:t>
    </w:r>
    <w:r w:rsidRPr="006E38C3">
      <w:rPr>
        <w:rFonts w:ascii="Calibri" w:hAnsi="Calibri" w:cs="Calibri"/>
        <w:sz w:val="22"/>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ED3A2" w14:textId="77777777" w:rsidR="00A003FE" w:rsidRPr="00CF0CFF" w:rsidRDefault="00A003FE" w:rsidP="006E38C3">
    <w:pPr>
      <w:pStyle w:val="Stopka"/>
      <w:jc w:val="center"/>
    </w:pPr>
    <w:r>
      <w:rPr>
        <w:noProof/>
      </w:rPr>
      <w:drawing>
        <wp:inline distT="0" distB="0" distL="0" distR="0" wp14:anchorId="3969B136" wp14:editId="2B4B8CA6">
          <wp:extent cx="2633980" cy="508000"/>
          <wp:effectExtent l="0" t="0" r="0" b="6350"/>
          <wp:docPr id="713" name="Obraz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508000"/>
                  </a:xfrm>
                  <a:prstGeom prst="rect">
                    <a:avLst/>
                  </a:prstGeom>
                  <a:noFill/>
                </pic:spPr>
              </pic:pic>
            </a:graphicData>
          </a:graphic>
        </wp:inline>
      </w:drawing>
    </w:r>
  </w:p>
  <w:p w14:paraId="52003CBE" w14:textId="17CC6754" w:rsidR="00A003FE" w:rsidRDefault="00A003F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6A7F3" w14:textId="77777777" w:rsidR="00A003FE" w:rsidRDefault="00A003FE" w:rsidP="00237370">
    <w:pPr>
      <w:pStyle w:val="Stopka"/>
      <w:framePr w:wrap="around" w:vAnchor="text" w:hAnchor="page" w:x="10131" w:y="-259"/>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6FC5D111" w14:textId="77777777" w:rsidR="00A003FE" w:rsidRDefault="00A003FE" w:rsidP="00237370">
    <w:pPr>
      <w:ind w:right="360"/>
    </w:pPr>
    <w:r>
      <w:rPr>
        <w:noProof/>
      </w:rPr>
      <w:drawing>
        <wp:anchor distT="0" distB="0" distL="114300" distR="114300" simplePos="0" relativeHeight="251652608" behindDoc="1" locked="0" layoutInCell="1" allowOverlap="1" wp14:anchorId="32F5828A" wp14:editId="4BDA6507">
          <wp:simplePos x="0" y="0"/>
          <wp:positionH relativeFrom="page">
            <wp:posOffset>2540</wp:posOffset>
          </wp:positionH>
          <wp:positionV relativeFrom="page">
            <wp:posOffset>10069830</wp:posOffset>
          </wp:positionV>
          <wp:extent cx="7873365" cy="1029970"/>
          <wp:effectExtent l="0" t="0" r="0" b="0"/>
          <wp:wrapNone/>
          <wp:docPr id="5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3365" cy="10299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057048"/>
      <w:docPartObj>
        <w:docPartGallery w:val="Page Numbers (Bottom of Page)"/>
        <w:docPartUnique/>
      </w:docPartObj>
    </w:sdtPr>
    <w:sdtEndPr/>
    <w:sdtContent>
      <w:p w14:paraId="6C1D6578" w14:textId="38D4CF20" w:rsidR="00A003FE" w:rsidRDefault="00A003FE">
        <w:pPr>
          <w:pStyle w:val="Stopka"/>
          <w:jc w:val="right"/>
        </w:pPr>
        <w:r w:rsidRPr="001E235A">
          <w:rPr>
            <w:rFonts w:ascii="Calibri" w:hAnsi="Calibri" w:cs="Calibri"/>
            <w:sz w:val="22"/>
          </w:rPr>
          <w:fldChar w:fldCharType="begin"/>
        </w:r>
        <w:r w:rsidRPr="001E235A">
          <w:rPr>
            <w:rFonts w:ascii="Calibri" w:hAnsi="Calibri" w:cs="Calibri"/>
            <w:sz w:val="22"/>
          </w:rPr>
          <w:instrText>PAGE   \* MERGEFORMAT</w:instrText>
        </w:r>
        <w:r w:rsidRPr="001E235A">
          <w:rPr>
            <w:rFonts w:ascii="Calibri" w:hAnsi="Calibri" w:cs="Calibri"/>
            <w:sz w:val="22"/>
          </w:rPr>
          <w:fldChar w:fldCharType="separate"/>
        </w:r>
        <w:r w:rsidR="00D411DE">
          <w:rPr>
            <w:rFonts w:ascii="Calibri" w:hAnsi="Calibri" w:cs="Calibri"/>
            <w:noProof/>
            <w:sz w:val="22"/>
          </w:rPr>
          <w:t>17</w:t>
        </w:r>
        <w:r w:rsidRPr="001E235A">
          <w:rPr>
            <w:rFonts w:ascii="Calibri" w:hAnsi="Calibri" w:cs="Calibri"/>
            <w:sz w:val="22"/>
          </w:rPr>
          <w:fldChar w:fldCharType="end"/>
        </w:r>
      </w:p>
    </w:sdtContent>
  </w:sdt>
  <w:p w14:paraId="7ADC9358" w14:textId="63ED8D62" w:rsidR="00A003FE" w:rsidRPr="00CF0CFF" w:rsidRDefault="00A003FE" w:rsidP="00A1060A">
    <w:pPr>
      <w:pStyle w:val="Stopka"/>
      <w:jc w:val="center"/>
    </w:pPr>
    <w:r>
      <w:rPr>
        <w:noProof/>
      </w:rPr>
      <w:drawing>
        <wp:inline distT="0" distB="0" distL="0" distR="0" wp14:anchorId="03D51D42" wp14:editId="1462A82B">
          <wp:extent cx="2633980" cy="508000"/>
          <wp:effectExtent l="0" t="0" r="0" b="6350"/>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508000"/>
                  </a:xfrm>
                  <a:prstGeom prst="rect">
                    <a:avLst/>
                  </a:prstGeom>
                  <a:noFill/>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87B7A" w14:textId="77777777" w:rsidR="00A003FE" w:rsidRDefault="00A003FE">
    <w:r>
      <w:rPr>
        <w:noProof/>
      </w:rPr>
      <w:drawing>
        <wp:anchor distT="0" distB="0" distL="114300" distR="114300" simplePos="0" relativeHeight="251658752" behindDoc="1" locked="0" layoutInCell="1" allowOverlap="1" wp14:anchorId="39153BB8" wp14:editId="7ABB6A53">
          <wp:simplePos x="0" y="0"/>
          <wp:positionH relativeFrom="page">
            <wp:posOffset>-315595</wp:posOffset>
          </wp:positionH>
          <wp:positionV relativeFrom="page">
            <wp:posOffset>10076180</wp:posOffset>
          </wp:positionV>
          <wp:extent cx="7873365" cy="1029970"/>
          <wp:effectExtent l="0" t="0" r="0" b="0"/>
          <wp:wrapNone/>
          <wp:docPr id="55"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3365" cy="10299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7AD9A" w14:textId="77777777" w:rsidR="00A003FE" w:rsidRDefault="00A003FE">
      <w:r>
        <w:separator/>
      </w:r>
    </w:p>
  </w:footnote>
  <w:footnote w:type="continuationSeparator" w:id="0">
    <w:p w14:paraId="401D6470" w14:textId="77777777" w:rsidR="00A003FE" w:rsidRDefault="00A00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7AAF" w14:textId="77777777" w:rsidR="00A003FE" w:rsidRDefault="00A003FE">
    <w:pPr>
      <w:pStyle w:val="Nagwek"/>
    </w:pPr>
    <w:r>
      <w:rPr>
        <w:noProof/>
      </w:rPr>
      <w:drawing>
        <wp:anchor distT="0" distB="0" distL="114300" distR="114300" simplePos="0" relativeHeight="251653632" behindDoc="1" locked="0" layoutInCell="1" allowOverlap="1" wp14:anchorId="42F4F1B3" wp14:editId="14C0A0B6">
          <wp:simplePos x="0" y="0"/>
          <wp:positionH relativeFrom="page">
            <wp:posOffset>3810</wp:posOffset>
          </wp:positionH>
          <wp:positionV relativeFrom="page">
            <wp:posOffset>7620</wp:posOffset>
          </wp:positionV>
          <wp:extent cx="7973695" cy="1727835"/>
          <wp:effectExtent l="0" t="0" r="0" b="0"/>
          <wp:wrapNone/>
          <wp:docPr id="708" name="Obraz 708" descr="100NET_dokumentacja_NAGL_P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100NET_dokumentacja_NAGL_P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3695" cy="17278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24E9C" w14:textId="77777777" w:rsidR="00A003FE" w:rsidRDefault="00A003FE" w:rsidP="00237370">
    <w:pPr>
      <w:pStyle w:val="Nagwek"/>
      <w:spacing w:before="120"/>
      <w:jc w:val="right"/>
      <w:rPr>
        <w:b/>
        <w:sz w:val="20"/>
        <w:szCs w:val="20"/>
      </w:rPr>
    </w:pPr>
    <w:r>
      <w:rPr>
        <w:noProof/>
      </w:rPr>
      <w:drawing>
        <wp:anchor distT="0" distB="0" distL="114300" distR="114300" simplePos="0" relativeHeight="251659776" behindDoc="1" locked="0" layoutInCell="1" allowOverlap="1" wp14:anchorId="11F67B7D" wp14:editId="3CE21B64">
          <wp:simplePos x="0" y="0"/>
          <wp:positionH relativeFrom="page">
            <wp:posOffset>323215</wp:posOffset>
          </wp:positionH>
          <wp:positionV relativeFrom="page">
            <wp:posOffset>-38100</wp:posOffset>
          </wp:positionV>
          <wp:extent cx="6864350" cy="1098550"/>
          <wp:effectExtent l="0" t="0" r="0" b="0"/>
          <wp:wrapNone/>
          <wp:docPr id="70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350" cy="1098550"/>
                  </a:xfrm>
                  <a:prstGeom prst="rect">
                    <a:avLst/>
                  </a:prstGeom>
                  <a:noFill/>
                </pic:spPr>
              </pic:pic>
            </a:graphicData>
          </a:graphic>
          <wp14:sizeRelH relativeFrom="page">
            <wp14:pctWidth>0</wp14:pctWidth>
          </wp14:sizeRelH>
          <wp14:sizeRelV relativeFrom="page">
            <wp14:pctHeight>0</wp14:pctHeight>
          </wp14:sizeRelV>
        </wp:anchor>
      </w:drawing>
    </w:r>
  </w:p>
  <w:p w14:paraId="55AE71B7" w14:textId="77777777" w:rsidR="00A003FE" w:rsidRDefault="00A003FE" w:rsidP="00237370">
    <w:pPr>
      <w:pStyle w:val="Nagwek"/>
      <w:spacing w:before="120"/>
      <w:jc w:val="right"/>
      <w:rPr>
        <w:b/>
        <w:sz w:val="20"/>
        <w:szCs w:val="20"/>
      </w:rPr>
    </w:pPr>
  </w:p>
  <w:p w14:paraId="204D586B" w14:textId="3E3F3F8B" w:rsidR="00A003FE" w:rsidRPr="004A0B91" w:rsidRDefault="00A003FE" w:rsidP="00E20F07">
    <w:pPr>
      <w:tabs>
        <w:tab w:val="center" w:pos="4536"/>
        <w:tab w:val="right" w:pos="9072"/>
      </w:tabs>
      <w:spacing w:before="240"/>
      <w:jc w:val="right"/>
      <w:rPr>
        <w:rFonts w:ascii="Calibri" w:hAnsi="Calibri" w:cs="Calibri"/>
        <w:b/>
        <w:sz w:val="22"/>
        <w:szCs w:val="20"/>
      </w:rPr>
    </w:pPr>
    <w:r w:rsidRPr="00467597">
      <w:rPr>
        <w:rFonts w:ascii="Calibri" w:hAnsi="Calibri" w:cs="Calibri"/>
        <w:b/>
        <w:sz w:val="22"/>
        <w:szCs w:val="20"/>
      </w:rPr>
      <w:t>PN 6/02/2022 – zestawy komputerowe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8653F" w14:textId="77777777" w:rsidR="00A003FE" w:rsidRDefault="00A003FE" w:rsidP="00237370">
    <w:pPr>
      <w:pStyle w:val="Nagwek"/>
      <w:spacing w:before="120"/>
      <w:jc w:val="right"/>
      <w:rPr>
        <w:b/>
        <w:sz w:val="20"/>
        <w:szCs w:val="20"/>
      </w:rPr>
    </w:pPr>
    <w:r>
      <w:rPr>
        <w:noProof/>
      </w:rPr>
      <w:drawing>
        <wp:anchor distT="0" distB="0" distL="114300" distR="114300" simplePos="0" relativeHeight="251656704" behindDoc="1" locked="0" layoutInCell="1" allowOverlap="1" wp14:anchorId="15D2D303" wp14:editId="32060070">
          <wp:simplePos x="0" y="0"/>
          <wp:positionH relativeFrom="page">
            <wp:posOffset>314325</wp:posOffset>
          </wp:positionH>
          <wp:positionV relativeFrom="page">
            <wp:posOffset>-50662</wp:posOffset>
          </wp:positionV>
          <wp:extent cx="6858436" cy="943661"/>
          <wp:effectExtent l="0" t="0" r="0" b="8890"/>
          <wp:wrapNone/>
          <wp:docPr id="7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436" cy="943661"/>
                  </a:xfrm>
                  <a:prstGeom prst="rect">
                    <a:avLst/>
                  </a:prstGeom>
                  <a:noFill/>
                </pic:spPr>
              </pic:pic>
            </a:graphicData>
          </a:graphic>
          <wp14:sizeRelH relativeFrom="page">
            <wp14:pctWidth>0</wp14:pctWidth>
          </wp14:sizeRelH>
          <wp14:sizeRelV relativeFrom="page">
            <wp14:pctHeight>0</wp14:pctHeight>
          </wp14:sizeRelV>
        </wp:anchor>
      </w:drawing>
    </w:r>
  </w:p>
  <w:p w14:paraId="54B1AC59" w14:textId="77777777" w:rsidR="00A003FE" w:rsidRDefault="00A003FE" w:rsidP="005E6779">
    <w:pPr>
      <w:tabs>
        <w:tab w:val="center" w:pos="4536"/>
        <w:tab w:val="right" w:pos="9072"/>
      </w:tabs>
      <w:spacing w:before="120" w:after="120"/>
      <w:jc w:val="right"/>
      <w:rPr>
        <w:rFonts w:ascii="Calibri" w:hAnsi="Calibri" w:cs="Calibri"/>
        <w:b/>
        <w:sz w:val="22"/>
        <w:szCs w:val="20"/>
      </w:rPr>
    </w:pPr>
  </w:p>
  <w:p w14:paraId="02C4F1E4" w14:textId="379195D6" w:rsidR="00A003FE" w:rsidRPr="004A0B91" w:rsidRDefault="00A003FE" w:rsidP="00CE35C8">
    <w:pPr>
      <w:tabs>
        <w:tab w:val="center" w:pos="4536"/>
        <w:tab w:val="right" w:pos="9072"/>
      </w:tabs>
      <w:spacing w:before="120" w:after="120"/>
      <w:jc w:val="right"/>
      <w:rPr>
        <w:rFonts w:ascii="Calibri" w:hAnsi="Calibri" w:cs="Calibri"/>
        <w:b/>
        <w:sz w:val="22"/>
        <w:szCs w:val="20"/>
      </w:rPr>
    </w:pPr>
    <w:r w:rsidRPr="00637C31">
      <w:rPr>
        <w:rFonts w:ascii="Calibri" w:hAnsi="Calibri" w:cs="Calibri"/>
        <w:b/>
        <w:sz w:val="22"/>
        <w:szCs w:val="20"/>
      </w:rPr>
      <w:t>PN 6/02/2022 – zestawy komputerowe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7131C" w14:textId="77777777" w:rsidR="00A003FE" w:rsidRDefault="00A003FE">
    <w:r>
      <w:rPr>
        <w:noProof/>
      </w:rPr>
      <w:drawing>
        <wp:anchor distT="0" distB="0" distL="114300" distR="114300" simplePos="0" relativeHeight="251660800" behindDoc="1" locked="0" layoutInCell="1" allowOverlap="1" wp14:anchorId="38335616" wp14:editId="0C5F8C7B">
          <wp:simplePos x="0" y="0"/>
          <wp:positionH relativeFrom="page">
            <wp:posOffset>-2540</wp:posOffset>
          </wp:positionH>
          <wp:positionV relativeFrom="page">
            <wp:posOffset>-3810</wp:posOffset>
          </wp:positionV>
          <wp:extent cx="7973695" cy="1727835"/>
          <wp:effectExtent l="0" t="0" r="0" b="0"/>
          <wp:wrapNone/>
          <wp:docPr id="50" name="Obraz 50" descr="100NET_dokumentacja_NAGL_P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descr="100NET_dokumentacja_NAGL_P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3695" cy="17278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36274" w14:textId="1CA35741" w:rsidR="00A003FE" w:rsidRDefault="00A003FE" w:rsidP="00237370">
    <w:pPr>
      <w:pStyle w:val="Nagwek"/>
      <w:jc w:val="right"/>
      <w:rPr>
        <w:b/>
        <w:sz w:val="20"/>
        <w:szCs w:val="20"/>
      </w:rPr>
    </w:pPr>
    <w:r>
      <w:rPr>
        <w:noProof/>
      </w:rPr>
      <w:drawing>
        <wp:anchor distT="0" distB="0" distL="114300" distR="114300" simplePos="0" relativeHeight="251655680" behindDoc="1" locked="0" layoutInCell="1" allowOverlap="1" wp14:anchorId="07DE8256" wp14:editId="489D0BCC">
          <wp:simplePos x="0" y="0"/>
          <wp:positionH relativeFrom="page">
            <wp:posOffset>299720</wp:posOffset>
          </wp:positionH>
          <wp:positionV relativeFrom="page">
            <wp:posOffset>-69215</wp:posOffset>
          </wp:positionV>
          <wp:extent cx="6864350" cy="1098550"/>
          <wp:effectExtent l="0" t="0" r="0" b="0"/>
          <wp:wrapNone/>
          <wp:docPr id="5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350" cy="1098550"/>
                  </a:xfrm>
                  <a:prstGeom prst="rect">
                    <a:avLst/>
                  </a:prstGeom>
                  <a:noFill/>
                </pic:spPr>
              </pic:pic>
            </a:graphicData>
          </a:graphic>
          <wp14:sizeRelH relativeFrom="page">
            <wp14:pctWidth>0</wp14:pctWidth>
          </wp14:sizeRelH>
          <wp14:sizeRelV relativeFrom="page">
            <wp14:pctHeight>0</wp14:pctHeight>
          </wp14:sizeRelV>
        </wp:anchor>
      </w:drawing>
    </w:r>
  </w:p>
  <w:p w14:paraId="5FA4CE1C" w14:textId="77777777" w:rsidR="00A003FE" w:rsidRDefault="00A003FE" w:rsidP="00237370">
    <w:pPr>
      <w:pStyle w:val="Nagwek"/>
      <w:jc w:val="right"/>
      <w:rPr>
        <w:b/>
        <w:sz w:val="20"/>
        <w:szCs w:val="20"/>
      </w:rPr>
    </w:pPr>
  </w:p>
  <w:p w14:paraId="5083FD6F" w14:textId="77777777" w:rsidR="00A003FE" w:rsidRDefault="00A003FE" w:rsidP="00237370">
    <w:pPr>
      <w:pStyle w:val="Nagwek"/>
      <w:jc w:val="right"/>
      <w:rPr>
        <w:b/>
        <w:sz w:val="20"/>
        <w:szCs w:val="20"/>
      </w:rPr>
    </w:pPr>
  </w:p>
  <w:p w14:paraId="0389B6AA" w14:textId="77777777" w:rsidR="00A003FE" w:rsidRDefault="00A003FE" w:rsidP="00BF6A8A">
    <w:pPr>
      <w:tabs>
        <w:tab w:val="center" w:pos="4536"/>
        <w:tab w:val="right" w:pos="9072"/>
      </w:tabs>
      <w:spacing w:before="240"/>
      <w:jc w:val="right"/>
      <w:rPr>
        <w:rFonts w:ascii="Calibri" w:hAnsi="Calibri" w:cs="Calibri"/>
        <w:b/>
        <w:sz w:val="22"/>
        <w:szCs w:val="20"/>
      </w:rPr>
    </w:pPr>
  </w:p>
  <w:p w14:paraId="729E6F6D" w14:textId="2655B8C7" w:rsidR="00A003FE" w:rsidRPr="00BF6A8A" w:rsidRDefault="00A003FE" w:rsidP="00CE35C8">
    <w:pPr>
      <w:tabs>
        <w:tab w:val="center" w:pos="4536"/>
        <w:tab w:val="right" w:pos="9072"/>
      </w:tabs>
      <w:spacing w:before="120" w:after="120"/>
      <w:jc w:val="right"/>
      <w:rPr>
        <w:rFonts w:ascii="Calibri" w:hAnsi="Calibri" w:cs="Calibri"/>
        <w:b/>
        <w:sz w:val="22"/>
        <w:szCs w:val="20"/>
      </w:rPr>
    </w:pPr>
    <w:r w:rsidRPr="00637C31">
      <w:rPr>
        <w:rFonts w:ascii="Calibri" w:hAnsi="Calibri" w:cs="Calibri"/>
        <w:b/>
        <w:sz w:val="22"/>
        <w:szCs w:val="20"/>
      </w:rPr>
      <w:t>PN 6/02/2022 – zestawy komputerowe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A71D" w14:textId="77777777" w:rsidR="00A003FE" w:rsidRDefault="00A003FE">
    <w:r>
      <w:rPr>
        <w:noProof/>
      </w:rPr>
      <w:drawing>
        <wp:anchor distT="0" distB="0" distL="114300" distR="114300" simplePos="0" relativeHeight="251662848" behindDoc="1" locked="0" layoutInCell="1" allowOverlap="1" wp14:anchorId="52F8F38C" wp14:editId="27DA3F4E">
          <wp:simplePos x="0" y="0"/>
          <wp:positionH relativeFrom="page">
            <wp:posOffset>334645</wp:posOffset>
          </wp:positionH>
          <wp:positionV relativeFrom="page">
            <wp:posOffset>-93980</wp:posOffset>
          </wp:positionV>
          <wp:extent cx="7973695" cy="1727835"/>
          <wp:effectExtent l="0" t="0" r="0" b="0"/>
          <wp:wrapNone/>
          <wp:docPr id="54" name="Obraz 12" descr="100NET_dokumentacja_NAGL_P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100NET_dokumentacja_NAGL_P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3695" cy="17278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9F3C3" w14:textId="2B55D2A0" w:rsidR="00A003FE" w:rsidRDefault="00A003FE" w:rsidP="00023367">
    <w:pPr>
      <w:pStyle w:val="Nagwek"/>
      <w:rPr>
        <w:b/>
        <w:sz w:val="20"/>
        <w:szCs w:val="18"/>
        <w:lang w:val="en-US"/>
      </w:rPr>
    </w:pPr>
    <w:r>
      <w:rPr>
        <w:noProof/>
      </w:rPr>
      <w:drawing>
        <wp:anchor distT="0" distB="0" distL="114300" distR="114300" simplePos="0" relativeHeight="251661824" behindDoc="1" locked="0" layoutInCell="1" allowOverlap="1" wp14:anchorId="7A133186" wp14:editId="02EAEDF0">
          <wp:simplePos x="0" y="0"/>
          <wp:positionH relativeFrom="page">
            <wp:posOffset>241300</wp:posOffset>
          </wp:positionH>
          <wp:positionV relativeFrom="page">
            <wp:posOffset>-69850</wp:posOffset>
          </wp:positionV>
          <wp:extent cx="6864350" cy="946150"/>
          <wp:effectExtent l="0" t="0" r="0" b="6350"/>
          <wp:wrapNone/>
          <wp:docPr id="761" name="Obraz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350" cy="946150"/>
                  </a:xfrm>
                  <a:prstGeom prst="rect">
                    <a:avLst/>
                  </a:prstGeom>
                  <a:noFill/>
                </pic:spPr>
              </pic:pic>
            </a:graphicData>
          </a:graphic>
          <wp14:sizeRelH relativeFrom="page">
            <wp14:pctWidth>0</wp14:pctWidth>
          </wp14:sizeRelH>
          <wp14:sizeRelV relativeFrom="page">
            <wp14:pctHeight>0</wp14:pctHeight>
          </wp14:sizeRelV>
        </wp:anchor>
      </w:drawing>
    </w:r>
  </w:p>
  <w:p w14:paraId="028935CB" w14:textId="77777777" w:rsidR="00A003FE" w:rsidRDefault="00A003FE" w:rsidP="00237370">
    <w:pPr>
      <w:pStyle w:val="Nagwek"/>
      <w:spacing w:before="120"/>
      <w:jc w:val="right"/>
      <w:rPr>
        <w:b/>
        <w:sz w:val="20"/>
        <w:szCs w:val="20"/>
      </w:rPr>
    </w:pPr>
  </w:p>
  <w:p w14:paraId="64E157D4" w14:textId="77777777" w:rsidR="00A003FE" w:rsidRDefault="00A003FE" w:rsidP="00237370">
    <w:pPr>
      <w:pStyle w:val="Nagwek"/>
      <w:spacing w:before="120"/>
      <w:jc w:val="right"/>
      <w:rPr>
        <w:b/>
        <w:sz w:val="20"/>
        <w:szCs w:val="20"/>
      </w:rPr>
    </w:pPr>
  </w:p>
  <w:p w14:paraId="178BF1E1" w14:textId="28D79DD6" w:rsidR="00A003FE" w:rsidRPr="005D6B67" w:rsidRDefault="00A003FE" w:rsidP="00CE35C8">
    <w:pPr>
      <w:tabs>
        <w:tab w:val="center" w:pos="4536"/>
        <w:tab w:val="right" w:pos="9072"/>
      </w:tabs>
      <w:spacing w:before="360"/>
      <w:jc w:val="right"/>
      <w:rPr>
        <w:rFonts w:ascii="Calibri" w:hAnsi="Calibri" w:cs="Calibri"/>
        <w:b/>
        <w:sz w:val="22"/>
        <w:szCs w:val="20"/>
      </w:rPr>
    </w:pPr>
    <w:r w:rsidRPr="00637C31">
      <w:rPr>
        <w:rFonts w:ascii="Calibri" w:hAnsi="Calibri" w:cs="Calibri"/>
        <w:b/>
        <w:sz w:val="22"/>
        <w:szCs w:val="20"/>
      </w:rPr>
      <w:t>PN 6/02/2022 – zestawy komputerowe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D8F56" w14:textId="77777777" w:rsidR="00A003FE" w:rsidRDefault="00A003FE">
    <w:r>
      <w:rPr>
        <w:noProof/>
      </w:rPr>
      <w:drawing>
        <wp:anchor distT="0" distB="0" distL="114300" distR="114300" simplePos="0" relativeHeight="251657728" behindDoc="1" locked="0" layoutInCell="1" allowOverlap="1" wp14:anchorId="6E8C9955" wp14:editId="09B6C65D">
          <wp:simplePos x="0" y="0"/>
          <wp:positionH relativeFrom="page">
            <wp:posOffset>-1270</wp:posOffset>
          </wp:positionH>
          <wp:positionV relativeFrom="page">
            <wp:posOffset>3810</wp:posOffset>
          </wp:positionV>
          <wp:extent cx="7962265" cy="1727835"/>
          <wp:effectExtent l="0" t="0" r="0" b="0"/>
          <wp:wrapNone/>
          <wp:docPr id="762" name="Obraz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265" cy="17278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298A2220"/>
    <w:name w:val="WW8Num9"/>
    <w:lvl w:ilvl="0">
      <w:start w:val="1"/>
      <w:numFmt w:val="decimal"/>
      <w:lvlText w:val="%1."/>
      <w:lvlJc w:val="left"/>
      <w:pPr>
        <w:tabs>
          <w:tab w:val="num" w:pos="93"/>
        </w:tabs>
        <w:ind w:left="93" w:hanging="357"/>
      </w:pPr>
      <w:rPr>
        <w:rFonts w:cs="Times New Roman" w:hint="default"/>
      </w:rPr>
    </w:lvl>
  </w:abstractNum>
  <w:abstractNum w:abstractNumId="1" w15:restartNumberingAfterBreak="0">
    <w:nsid w:val="0000000C"/>
    <w:multiLevelType w:val="multilevel"/>
    <w:tmpl w:val="D76CE0FE"/>
    <w:name w:val="WW8Num12"/>
    <w:lvl w:ilvl="0">
      <w:start w:val="1"/>
      <w:numFmt w:val="upperRoman"/>
      <w:lvlText w:val="%1."/>
      <w:lvlJc w:val="left"/>
      <w:pPr>
        <w:tabs>
          <w:tab w:val="num" w:pos="360"/>
        </w:tabs>
        <w:ind w:left="360" w:hanging="360"/>
      </w:pPr>
      <w:rPr>
        <w:rFonts w:ascii="Calibri" w:hAnsi="Calibri" w:cs="Calibri" w:hint="default"/>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0BE3869"/>
    <w:multiLevelType w:val="hybridMultilevel"/>
    <w:tmpl w:val="819A6932"/>
    <w:lvl w:ilvl="0" w:tplc="04150017">
      <w:start w:val="1"/>
      <w:numFmt w:val="lowerLetter"/>
      <w:lvlText w:val="%1)"/>
      <w:lvlJc w:val="left"/>
      <w:pPr>
        <w:ind w:left="3600" w:hanging="360"/>
      </w:pPr>
      <w:rPr>
        <w:rFonts w:hint="default"/>
        <w:sz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 w15:restartNumberingAfterBreak="0">
    <w:nsid w:val="01C81420"/>
    <w:multiLevelType w:val="hybridMultilevel"/>
    <w:tmpl w:val="C50858CE"/>
    <w:lvl w:ilvl="0" w:tplc="2C0AC996">
      <w:start w:val="1"/>
      <w:numFmt w:val="decimal"/>
      <w:lvlText w:val="%1."/>
      <w:lvlJc w:val="left"/>
      <w:pPr>
        <w:ind w:left="3600" w:hanging="360"/>
      </w:pPr>
      <w:rPr>
        <w:rFonts w:ascii="Calibri" w:hAnsi="Calibri" w:cs="Calibri" w:hint="default"/>
        <w:sz w:val="22"/>
        <w:szCs w:val="22"/>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 w15:restartNumberingAfterBreak="0">
    <w:nsid w:val="02036D3C"/>
    <w:multiLevelType w:val="hybridMultilevel"/>
    <w:tmpl w:val="B9CC42B4"/>
    <w:lvl w:ilvl="0" w:tplc="75DAA89E">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08768F"/>
    <w:multiLevelType w:val="hybridMultilevel"/>
    <w:tmpl w:val="B024C9FA"/>
    <w:lvl w:ilvl="0" w:tplc="F5821F0A">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9C6843"/>
    <w:multiLevelType w:val="hybridMultilevel"/>
    <w:tmpl w:val="3244CEA6"/>
    <w:lvl w:ilvl="0" w:tplc="489859E0">
      <w:start w:val="1"/>
      <w:numFmt w:val="decimal"/>
      <w:lvlText w:val="%1)"/>
      <w:lvlJc w:val="left"/>
      <w:pPr>
        <w:ind w:left="1080" w:hanging="360"/>
      </w:pPr>
      <w:rPr>
        <w:rFonts w:ascii="Calibri" w:hAnsi="Calibri"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653557B"/>
    <w:multiLevelType w:val="hybridMultilevel"/>
    <w:tmpl w:val="4BC6421A"/>
    <w:lvl w:ilvl="0" w:tplc="5EB6FE90">
      <w:start w:val="1"/>
      <w:numFmt w:val="lowerLetter"/>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F02D83"/>
    <w:multiLevelType w:val="hybridMultilevel"/>
    <w:tmpl w:val="679079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8517AD"/>
    <w:multiLevelType w:val="hybridMultilevel"/>
    <w:tmpl w:val="209688E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9664155"/>
    <w:multiLevelType w:val="hybridMultilevel"/>
    <w:tmpl w:val="37727BAA"/>
    <w:lvl w:ilvl="0" w:tplc="C76048E6">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9722AB"/>
    <w:multiLevelType w:val="hybridMultilevel"/>
    <w:tmpl w:val="6B9EFB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AA332B2"/>
    <w:multiLevelType w:val="hybridMultilevel"/>
    <w:tmpl w:val="374250D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0BB005D5"/>
    <w:multiLevelType w:val="multilevel"/>
    <w:tmpl w:val="AD9816F6"/>
    <w:lvl w:ilvl="0">
      <w:start w:val="1"/>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lowerLetter"/>
      <w:lvlText w:val="%2)"/>
      <w:lvlJc w:val="left"/>
      <w:pPr>
        <w:tabs>
          <w:tab w:val="num" w:pos="1004"/>
        </w:tabs>
        <w:ind w:left="1004" w:hanging="720"/>
      </w:pPr>
      <w:rPr>
        <w:rFonts w:hint="default"/>
        <w:b w:val="0"/>
        <w:sz w:val="22"/>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15:restartNumberingAfterBreak="0">
    <w:nsid w:val="0BDB1521"/>
    <w:multiLevelType w:val="hybridMultilevel"/>
    <w:tmpl w:val="756AEB34"/>
    <w:lvl w:ilvl="0" w:tplc="04150011">
      <w:start w:val="1"/>
      <w:numFmt w:val="decimal"/>
      <w:lvlText w:val="%1)"/>
      <w:lvlJc w:val="left"/>
      <w:pPr>
        <w:ind w:left="1049" w:hanging="360"/>
      </w:p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15" w15:restartNumberingAfterBreak="0">
    <w:nsid w:val="0D53611D"/>
    <w:multiLevelType w:val="hybridMultilevel"/>
    <w:tmpl w:val="E2465CC6"/>
    <w:lvl w:ilvl="0" w:tplc="E8545CDE">
      <w:start w:val="1"/>
      <w:numFmt w:val="decimal"/>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7">
      <w:start w:val="1"/>
      <w:numFmt w:val="lowerLetter"/>
      <w:lvlText w:val="%3)"/>
      <w:lvlJc w:val="left"/>
      <w:pPr>
        <w:ind w:left="2520" w:hanging="18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DB75144"/>
    <w:multiLevelType w:val="hybridMultilevel"/>
    <w:tmpl w:val="EE04B0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AC0A7A"/>
    <w:multiLevelType w:val="hybridMultilevel"/>
    <w:tmpl w:val="C4EC07C2"/>
    <w:lvl w:ilvl="0" w:tplc="04150017">
      <w:start w:val="1"/>
      <w:numFmt w:val="decimal"/>
      <w:lvlText w:val="%1)"/>
      <w:lvlJc w:val="left"/>
      <w:pPr>
        <w:ind w:left="720" w:hanging="360"/>
      </w:pPr>
      <w:rPr>
        <w:rFonts w:cs="Times New Roman"/>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F5E372C"/>
    <w:multiLevelType w:val="hybridMultilevel"/>
    <w:tmpl w:val="70A4E05E"/>
    <w:lvl w:ilvl="0" w:tplc="12AA6FAC">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FBD6B00"/>
    <w:multiLevelType w:val="hybridMultilevel"/>
    <w:tmpl w:val="7F22BB5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11E81DA1"/>
    <w:multiLevelType w:val="hybridMultilevel"/>
    <w:tmpl w:val="9828B802"/>
    <w:lvl w:ilvl="0" w:tplc="2BF6C9AA">
      <w:start w:val="1"/>
      <w:numFmt w:val="bullet"/>
      <w:lvlText w:val=""/>
      <w:lvlJc w:val="left"/>
      <w:pPr>
        <w:tabs>
          <w:tab w:val="num" w:pos="737"/>
        </w:tabs>
        <w:ind w:left="737" w:hanging="377"/>
      </w:pPr>
      <w:rPr>
        <w:rFonts w:ascii="Symbol" w:hAnsi="Symbol" w:hint="default"/>
        <w:color w:val="auto"/>
      </w:rPr>
    </w:lvl>
    <w:lvl w:ilvl="1" w:tplc="D61EE132">
      <w:start w:val="10"/>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decimal"/>
      <w:pStyle w:val="Nagwek2"/>
      <w:lvlText w:val="%4."/>
      <w:lvlJc w:val="left"/>
      <w:pPr>
        <w:tabs>
          <w:tab w:val="num" w:pos="2880"/>
        </w:tabs>
        <w:ind w:left="2880" w:hanging="360"/>
      </w:pPr>
      <w:rPr>
        <w:rFonts w:cs="Times New Roman"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F64635"/>
    <w:multiLevelType w:val="multilevel"/>
    <w:tmpl w:val="1EE6C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124171EF"/>
    <w:multiLevelType w:val="hybridMultilevel"/>
    <w:tmpl w:val="54F0CB6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12CA7D01"/>
    <w:multiLevelType w:val="hybridMultilevel"/>
    <w:tmpl w:val="D9645268"/>
    <w:lvl w:ilvl="0" w:tplc="C1B4AD5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CE2479"/>
    <w:multiLevelType w:val="hybridMultilevel"/>
    <w:tmpl w:val="4614D3F6"/>
    <w:lvl w:ilvl="0" w:tplc="3D043A8C">
      <w:start w:val="1"/>
      <w:numFmt w:val="lowerLetter"/>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210DE3"/>
    <w:multiLevelType w:val="multilevel"/>
    <w:tmpl w:val="9A2872D2"/>
    <w:lvl w:ilvl="0">
      <w:start w:val="1"/>
      <w:numFmt w:val="lowerLetter"/>
      <w:lvlText w:val="%1)"/>
      <w:lvlJc w:val="left"/>
      <w:pPr>
        <w:ind w:left="860" w:hanging="360"/>
      </w:pPr>
      <w:rPr>
        <w:rFonts w:cs="Times New Roman" w:hint="default"/>
      </w:rPr>
    </w:lvl>
    <w:lvl w:ilvl="1">
      <w:start w:val="1"/>
      <w:numFmt w:val="ordinal"/>
      <w:lvlText w:val="9.%2"/>
      <w:lvlJc w:val="left"/>
      <w:pPr>
        <w:ind w:left="1580" w:hanging="360"/>
      </w:pPr>
      <w:rPr>
        <w:rFonts w:cs="Times New Roman" w:hint="default"/>
      </w:rPr>
    </w:lvl>
    <w:lvl w:ilvl="2">
      <w:start w:val="1"/>
      <w:numFmt w:val="lowerRoman"/>
      <w:lvlText w:val="%3."/>
      <w:lvlJc w:val="right"/>
      <w:pPr>
        <w:ind w:left="2300" w:hanging="180"/>
      </w:pPr>
      <w:rPr>
        <w:rFonts w:cs="Times New Roman" w:hint="default"/>
      </w:rPr>
    </w:lvl>
    <w:lvl w:ilvl="3">
      <w:start w:val="1"/>
      <w:numFmt w:val="decimal"/>
      <w:lvlText w:val="%4."/>
      <w:lvlJc w:val="left"/>
      <w:pPr>
        <w:ind w:left="3020" w:hanging="360"/>
      </w:pPr>
      <w:rPr>
        <w:rFonts w:cs="Times New Roman" w:hint="default"/>
      </w:rPr>
    </w:lvl>
    <w:lvl w:ilvl="4">
      <w:start w:val="1"/>
      <w:numFmt w:val="lowerLetter"/>
      <w:lvlText w:val="%5."/>
      <w:lvlJc w:val="left"/>
      <w:pPr>
        <w:ind w:left="3740" w:hanging="360"/>
      </w:pPr>
      <w:rPr>
        <w:rFonts w:cs="Times New Roman" w:hint="default"/>
      </w:rPr>
    </w:lvl>
    <w:lvl w:ilvl="5">
      <w:start w:val="1"/>
      <w:numFmt w:val="lowerRoman"/>
      <w:lvlText w:val="%6."/>
      <w:lvlJc w:val="right"/>
      <w:pPr>
        <w:ind w:left="4460" w:hanging="180"/>
      </w:pPr>
      <w:rPr>
        <w:rFonts w:cs="Times New Roman" w:hint="default"/>
      </w:rPr>
    </w:lvl>
    <w:lvl w:ilvl="6">
      <w:start w:val="1"/>
      <w:numFmt w:val="decimal"/>
      <w:lvlText w:val="%7."/>
      <w:lvlJc w:val="left"/>
      <w:pPr>
        <w:ind w:left="5180" w:hanging="360"/>
      </w:pPr>
      <w:rPr>
        <w:rFonts w:ascii="Times New Roman" w:hAnsi="Times New Roman" w:cs="Times New Roman" w:hint="default"/>
        <w:b w:val="0"/>
        <w:sz w:val="20"/>
        <w:szCs w:val="20"/>
      </w:rPr>
    </w:lvl>
    <w:lvl w:ilvl="7">
      <w:start w:val="1"/>
      <w:numFmt w:val="lowerLetter"/>
      <w:lvlText w:val="%8."/>
      <w:lvlJc w:val="left"/>
      <w:pPr>
        <w:ind w:left="5900" w:hanging="360"/>
      </w:pPr>
      <w:rPr>
        <w:rFonts w:cs="Times New Roman" w:hint="default"/>
      </w:rPr>
    </w:lvl>
    <w:lvl w:ilvl="8">
      <w:start w:val="1"/>
      <w:numFmt w:val="lowerRoman"/>
      <w:lvlText w:val="%9."/>
      <w:lvlJc w:val="right"/>
      <w:pPr>
        <w:ind w:left="6620" w:hanging="180"/>
      </w:pPr>
      <w:rPr>
        <w:rFonts w:cs="Times New Roman" w:hint="default"/>
      </w:rPr>
    </w:lvl>
  </w:abstractNum>
  <w:abstractNum w:abstractNumId="26" w15:restartNumberingAfterBreak="0">
    <w:nsid w:val="14484EC5"/>
    <w:multiLevelType w:val="hybridMultilevel"/>
    <w:tmpl w:val="72383B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F82314"/>
    <w:multiLevelType w:val="hybridMultilevel"/>
    <w:tmpl w:val="D5AA8A36"/>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5190D1A"/>
    <w:multiLevelType w:val="hybridMultilevel"/>
    <w:tmpl w:val="C5DAC2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56441EF"/>
    <w:multiLevelType w:val="hybridMultilevel"/>
    <w:tmpl w:val="840E7D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59A77D5"/>
    <w:multiLevelType w:val="hybridMultilevel"/>
    <w:tmpl w:val="E834BCA8"/>
    <w:lvl w:ilvl="0" w:tplc="04150011">
      <w:start w:val="1"/>
      <w:numFmt w:val="decimal"/>
      <w:lvlText w:val="%1)"/>
      <w:lvlJc w:val="left"/>
      <w:pPr>
        <w:ind w:left="1365" w:hanging="360"/>
      </w:p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31" w15:restartNumberingAfterBreak="0">
    <w:nsid w:val="15C27450"/>
    <w:multiLevelType w:val="hybridMultilevel"/>
    <w:tmpl w:val="FA0C65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8338DE"/>
    <w:multiLevelType w:val="hybridMultilevel"/>
    <w:tmpl w:val="B8DC3E54"/>
    <w:lvl w:ilvl="0" w:tplc="94A03A8C">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FD0373"/>
    <w:multiLevelType w:val="hybridMultilevel"/>
    <w:tmpl w:val="ABB6F1EE"/>
    <w:lvl w:ilvl="0" w:tplc="7DE09D58">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04150003">
      <w:start w:val="2"/>
      <w:numFmt w:val="decimal"/>
      <w:lvlText w:val="%2."/>
      <w:lvlJc w:val="left"/>
      <w:pPr>
        <w:tabs>
          <w:tab w:val="num" w:pos="360"/>
        </w:tabs>
        <w:ind w:left="360" w:hanging="360"/>
      </w:pPr>
      <w:rPr>
        <w:rFonts w:ascii="Tahoma" w:hAnsi="Tahoma" w:cs="Tahoma" w:hint="default"/>
        <w:b w:val="0"/>
        <w:i w:val="0"/>
        <w:sz w:val="20"/>
        <w:szCs w:val="20"/>
      </w:rPr>
    </w:lvl>
    <w:lvl w:ilvl="2" w:tplc="04150005">
      <w:start w:val="1"/>
      <w:numFmt w:val="lowerLetter"/>
      <w:lvlText w:val="%3)"/>
      <w:lvlJc w:val="left"/>
      <w:pPr>
        <w:tabs>
          <w:tab w:val="num" w:pos="1980"/>
        </w:tabs>
        <w:ind w:left="1980"/>
      </w:pPr>
      <w:rPr>
        <w:rFonts w:ascii="Tahoma" w:hAnsi="Tahoma" w:cs="Tahoma" w:hint="default"/>
        <w:b w:val="0"/>
        <w:i w:val="0"/>
        <w:sz w:val="20"/>
        <w:szCs w:val="20"/>
      </w:rPr>
    </w:lvl>
    <w:lvl w:ilvl="3" w:tplc="04150001">
      <w:start w:val="1"/>
      <w:numFmt w:val="decimal"/>
      <w:lvlText w:val="%4."/>
      <w:lvlJc w:val="left"/>
      <w:pPr>
        <w:tabs>
          <w:tab w:val="num" w:pos="3240"/>
        </w:tabs>
        <w:ind w:left="3240" w:hanging="720"/>
      </w:pPr>
      <w:rPr>
        <w:rFonts w:ascii="Times New Roman" w:hAnsi="Times New Roman" w:cs="Times New Roman" w:hint="default"/>
        <w:b w:val="0"/>
        <w:i w:val="0"/>
        <w:sz w:val="20"/>
        <w:szCs w:val="20"/>
      </w:rPr>
    </w:lvl>
    <w:lvl w:ilvl="4" w:tplc="CF00E3C0">
      <w:start w:val="1"/>
      <w:numFmt w:val="decimal"/>
      <w:lvlText w:val="%5."/>
      <w:lvlJc w:val="left"/>
      <w:pPr>
        <w:tabs>
          <w:tab w:val="num" w:pos="3600"/>
        </w:tabs>
        <w:ind w:left="3600" w:hanging="360"/>
      </w:pPr>
      <w:rPr>
        <w:rFonts w:cs="Times New Roman" w:hint="default"/>
        <w:b w:val="0"/>
        <w:i w:val="0"/>
        <w:sz w:val="22"/>
        <w:szCs w:val="20"/>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4" w15:restartNumberingAfterBreak="0">
    <w:nsid w:val="18B75F51"/>
    <w:multiLevelType w:val="hybridMultilevel"/>
    <w:tmpl w:val="FB5450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8C91F03"/>
    <w:multiLevelType w:val="hybridMultilevel"/>
    <w:tmpl w:val="9F60BC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550C44"/>
    <w:multiLevelType w:val="hybridMultilevel"/>
    <w:tmpl w:val="D6D898FC"/>
    <w:lvl w:ilvl="0" w:tplc="B18006C2">
      <w:start w:val="1"/>
      <w:numFmt w:val="bullet"/>
      <w:lvlText w:val="-"/>
      <w:lvlJc w:val="left"/>
      <w:pPr>
        <w:ind w:left="1145" w:hanging="360"/>
      </w:pPr>
      <w:rPr>
        <w:rFonts w:ascii="Times New Roman" w:hAnsi="Times New Roman" w:cs="Times New Roman"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7" w15:restartNumberingAfterBreak="0">
    <w:nsid w:val="19C7274A"/>
    <w:multiLevelType w:val="hybridMultilevel"/>
    <w:tmpl w:val="F6E2F0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983E88"/>
    <w:multiLevelType w:val="multilevel"/>
    <w:tmpl w:val="156C3A7E"/>
    <w:lvl w:ilvl="0">
      <w:start w:val="1"/>
      <w:numFmt w:val="decimal"/>
      <w:lvlText w:val="%1."/>
      <w:lvlJc w:val="left"/>
      <w:pPr>
        <w:tabs>
          <w:tab w:val="num" w:pos="644"/>
        </w:tabs>
        <w:ind w:left="644" w:hanging="360"/>
      </w:pPr>
      <w:rPr>
        <w:rFonts w:ascii="Calibri" w:hAnsi="Calibri" w:cs="Calibri" w:hint="default"/>
        <w:b/>
        <w:i w:val="0"/>
        <w:sz w:val="22"/>
      </w:rPr>
    </w:lvl>
    <w:lvl w:ilvl="1">
      <w:start w:val="1"/>
      <w:numFmt w:val="decimal"/>
      <w:lvlText w:val="%1.%2."/>
      <w:lvlJc w:val="left"/>
      <w:pPr>
        <w:tabs>
          <w:tab w:val="num" w:pos="1288"/>
        </w:tabs>
        <w:ind w:left="1288" w:hanging="720"/>
      </w:pPr>
      <w:rPr>
        <w:rFonts w:ascii="Calibri" w:hAnsi="Calibri" w:cs="Calibri" w:hint="default"/>
        <w:b/>
        <w:sz w:val="22"/>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15:restartNumberingAfterBreak="0">
    <w:nsid w:val="1D045E13"/>
    <w:multiLevelType w:val="hybridMultilevel"/>
    <w:tmpl w:val="FF749834"/>
    <w:lvl w:ilvl="0" w:tplc="96A248B6">
      <w:start w:val="1"/>
      <w:numFmt w:val="decimal"/>
      <w:lvlText w:val="%1."/>
      <w:lvlJc w:val="left"/>
      <w:pPr>
        <w:ind w:left="1287" w:hanging="360"/>
      </w:pPr>
      <w:rPr>
        <w:rFonts w:ascii="Calibri" w:hAnsi="Calibri" w:cs="Calibri" w:hint="default"/>
        <w:i w:val="0"/>
        <w:strike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1E7C2605"/>
    <w:multiLevelType w:val="hybridMultilevel"/>
    <w:tmpl w:val="4B4E71B0"/>
    <w:lvl w:ilvl="0" w:tplc="E5DE0D32">
      <w:start w:val="1"/>
      <w:numFmt w:val="decimal"/>
      <w:lvlText w:val="%1)"/>
      <w:lvlJc w:val="left"/>
      <w:pPr>
        <w:ind w:left="720" w:hanging="360"/>
      </w:pPr>
      <w:rPr>
        <w:rFonts w:ascii="Calibri" w:hAnsi="Calibri" w:cs="Calibri"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1EC8149F"/>
    <w:multiLevelType w:val="hybridMultilevel"/>
    <w:tmpl w:val="9F5C15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080824"/>
    <w:multiLevelType w:val="multilevel"/>
    <w:tmpl w:val="E0268DAC"/>
    <w:lvl w:ilvl="0">
      <w:start w:val="1"/>
      <w:numFmt w:val="decimal"/>
      <w:lvlText w:val="%1."/>
      <w:lvlJc w:val="left"/>
      <w:pPr>
        <w:tabs>
          <w:tab w:val="num" w:pos="360"/>
        </w:tabs>
        <w:ind w:left="360" w:hanging="360"/>
      </w:pPr>
      <w:rPr>
        <w:rFonts w:cs="Times New Roman" w:hint="default"/>
        <w:b w:val="0"/>
        <w:sz w:val="22"/>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43" w15:restartNumberingAfterBreak="0">
    <w:nsid w:val="20713B2C"/>
    <w:multiLevelType w:val="hybridMultilevel"/>
    <w:tmpl w:val="48205CCE"/>
    <w:lvl w:ilvl="0" w:tplc="DA9C3EC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B264FD"/>
    <w:multiLevelType w:val="hybridMultilevel"/>
    <w:tmpl w:val="16BEC3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37A2DE1"/>
    <w:multiLevelType w:val="hybridMultilevel"/>
    <w:tmpl w:val="9F60BC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DF313A"/>
    <w:multiLevelType w:val="hybridMultilevel"/>
    <w:tmpl w:val="7D245C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4DF33DD"/>
    <w:multiLevelType w:val="hybridMultilevel"/>
    <w:tmpl w:val="D7BCED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26513C82"/>
    <w:multiLevelType w:val="hybridMultilevel"/>
    <w:tmpl w:val="03E002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6D8707F"/>
    <w:multiLevelType w:val="hybridMultilevel"/>
    <w:tmpl w:val="00C28C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6F839AA"/>
    <w:multiLevelType w:val="hybridMultilevel"/>
    <w:tmpl w:val="99B08ABE"/>
    <w:lvl w:ilvl="0" w:tplc="40682246">
      <w:start w:val="1"/>
      <w:numFmt w:val="decimal"/>
      <w:lvlText w:val="%1."/>
      <w:lvlJc w:val="left"/>
      <w:pPr>
        <w:ind w:left="3600" w:hanging="360"/>
      </w:pPr>
      <w:rPr>
        <w:rFonts w:ascii="Calibri" w:hAnsi="Calibri" w:cs="Calibri" w:hint="default"/>
        <w:sz w:val="22"/>
        <w:szCs w:val="22"/>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1" w15:restartNumberingAfterBreak="0">
    <w:nsid w:val="27150376"/>
    <w:multiLevelType w:val="hybridMultilevel"/>
    <w:tmpl w:val="0BDE9D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771469E"/>
    <w:multiLevelType w:val="hybridMultilevel"/>
    <w:tmpl w:val="A7C490E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279C4868"/>
    <w:multiLevelType w:val="hybridMultilevel"/>
    <w:tmpl w:val="009243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99165B4"/>
    <w:multiLevelType w:val="hybridMultilevel"/>
    <w:tmpl w:val="F7A042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9EF7A9C"/>
    <w:multiLevelType w:val="hybridMultilevel"/>
    <w:tmpl w:val="D2FCA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C2367F6"/>
    <w:multiLevelType w:val="hybridMultilevel"/>
    <w:tmpl w:val="61AA3F06"/>
    <w:lvl w:ilvl="0" w:tplc="15D270FE">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C236DE0"/>
    <w:multiLevelType w:val="hybridMultilevel"/>
    <w:tmpl w:val="D87C91A6"/>
    <w:lvl w:ilvl="0" w:tplc="02560F3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2CE92A8E"/>
    <w:multiLevelType w:val="multilevel"/>
    <w:tmpl w:val="AD60D792"/>
    <w:styleLink w:val="Styl6"/>
    <w:lvl w:ilvl="0">
      <w:start w:val="6"/>
      <w:numFmt w:val="decimal"/>
      <w:lvlText w:val="%1."/>
      <w:lvlJc w:val="left"/>
      <w:pPr>
        <w:tabs>
          <w:tab w:val="num" w:pos="720"/>
        </w:tabs>
        <w:ind w:left="720" w:hanging="360"/>
      </w:pPr>
      <w:rPr>
        <w:rFonts w:cs="Times New Roman" w:hint="default"/>
      </w:rPr>
    </w:lvl>
    <w:lvl w:ilvl="1">
      <w:start w:val="1"/>
      <w:numFmt w:val="none"/>
      <w:isLgl/>
      <w:lvlText w:val="6.1"/>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9" w15:restartNumberingAfterBreak="0">
    <w:nsid w:val="2D7D4E89"/>
    <w:multiLevelType w:val="hybridMultilevel"/>
    <w:tmpl w:val="F8BE29BA"/>
    <w:lvl w:ilvl="0" w:tplc="4EEAF7B6">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D9F5CD0"/>
    <w:multiLevelType w:val="hybridMultilevel"/>
    <w:tmpl w:val="942CC706"/>
    <w:lvl w:ilvl="0" w:tplc="E506B226">
      <w:start w:val="1"/>
      <w:numFmt w:val="decimal"/>
      <w:lvlText w:val="%1."/>
      <w:lvlJc w:val="left"/>
      <w:pPr>
        <w:ind w:left="360" w:hanging="360"/>
      </w:pPr>
      <w:rPr>
        <w:rFonts w:ascii="Calibri" w:hAnsi="Calibri" w:cs="Calibr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2E0D7192"/>
    <w:multiLevelType w:val="hybridMultilevel"/>
    <w:tmpl w:val="86EEDE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F06B91"/>
    <w:multiLevelType w:val="hybridMultilevel"/>
    <w:tmpl w:val="C706CF52"/>
    <w:lvl w:ilvl="0" w:tplc="E8545CDE">
      <w:start w:val="1"/>
      <w:numFmt w:val="decimal"/>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7">
      <w:start w:val="1"/>
      <w:numFmt w:val="lowerLetter"/>
      <w:lvlText w:val="%3)"/>
      <w:lvlJc w:val="left"/>
      <w:pPr>
        <w:ind w:left="2520" w:hanging="18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F230E5A"/>
    <w:multiLevelType w:val="hybridMultilevel"/>
    <w:tmpl w:val="8D28BB54"/>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4" w15:restartNumberingAfterBreak="0">
    <w:nsid w:val="30A84F86"/>
    <w:multiLevelType w:val="hybridMultilevel"/>
    <w:tmpl w:val="FB86FC18"/>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30C53F7B"/>
    <w:multiLevelType w:val="hybridMultilevel"/>
    <w:tmpl w:val="1B283CBC"/>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6" w15:restartNumberingAfterBreak="0">
    <w:nsid w:val="31E31285"/>
    <w:multiLevelType w:val="hybridMultilevel"/>
    <w:tmpl w:val="605AC1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311264"/>
    <w:multiLevelType w:val="hybridMultilevel"/>
    <w:tmpl w:val="6600AAE2"/>
    <w:lvl w:ilvl="0" w:tplc="4F024ED4">
      <w:start w:val="1"/>
      <w:numFmt w:val="lowerLetter"/>
      <w:lvlText w:val="%1)"/>
      <w:lvlJc w:val="left"/>
      <w:pPr>
        <w:ind w:left="6327" w:hanging="360"/>
      </w:pPr>
      <w:rPr>
        <w:rFonts w:ascii="Calibri" w:hAnsi="Calibri" w:cs="Calibri" w:hint="default"/>
        <w:b w:val="0"/>
        <w:sz w:val="22"/>
        <w:szCs w:val="20"/>
      </w:rPr>
    </w:lvl>
    <w:lvl w:ilvl="1" w:tplc="20BC53EC" w:tentative="1">
      <w:start w:val="1"/>
      <w:numFmt w:val="lowerLetter"/>
      <w:lvlText w:val="%2."/>
      <w:lvlJc w:val="left"/>
      <w:pPr>
        <w:ind w:left="1440" w:hanging="360"/>
      </w:pPr>
      <w:rPr>
        <w:rFonts w:cs="Times New Roman"/>
      </w:rPr>
    </w:lvl>
    <w:lvl w:ilvl="2" w:tplc="1E96C536" w:tentative="1">
      <w:start w:val="1"/>
      <w:numFmt w:val="lowerRoman"/>
      <w:lvlText w:val="%3."/>
      <w:lvlJc w:val="right"/>
      <w:pPr>
        <w:ind w:left="2160" w:hanging="180"/>
      </w:pPr>
      <w:rPr>
        <w:rFonts w:cs="Times New Roman"/>
      </w:rPr>
    </w:lvl>
    <w:lvl w:ilvl="3" w:tplc="5FACA1F2">
      <w:start w:val="1"/>
      <w:numFmt w:val="decimal"/>
      <w:lvlText w:val="%4."/>
      <w:lvlJc w:val="left"/>
      <w:pPr>
        <w:ind w:left="2880" w:hanging="360"/>
      </w:pPr>
      <w:rPr>
        <w:rFonts w:cs="Times New Roman"/>
      </w:rPr>
    </w:lvl>
    <w:lvl w:ilvl="4" w:tplc="3ED6F98C">
      <w:start w:val="1"/>
      <w:numFmt w:val="lowerLetter"/>
      <w:lvlText w:val="%5."/>
      <w:lvlJc w:val="left"/>
      <w:pPr>
        <w:ind w:left="3600" w:hanging="360"/>
      </w:pPr>
      <w:rPr>
        <w:rFonts w:cs="Times New Roman"/>
      </w:rPr>
    </w:lvl>
    <w:lvl w:ilvl="5" w:tplc="26D2B5A2" w:tentative="1">
      <w:start w:val="1"/>
      <w:numFmt w:val="lowerRoman"/>
      <w:lvlText w:val="%6."/>
      <w:lvlJc w:val="right"/>
      <w:pPr>
        <w:ind w:left="4320" w:hanging="180"/>
      </w:pPr>
      <w:rPr>
        <w:rFonts w:cs="Times New Roman"/>
      </w:rPr>
    </w:lvl>
    <w:lvl w:ilvl="6" w:tplc="BB4029CA" w:tentative="1">
      <w:start w:val="1"/>
      <w:numFmt w:val="decimal"/>
      <w:lvlText w:val="%7."/>
      <w:lvlJc w:val="left"/>
      <w:pPr>
        <w:ind w:left="5040" w:hanging="360"/>
      </w:pPr>
      <w:rPr>
        <w:rFonts w:cs="Times New Roman"/>
      </w:rPr>
    </w:lvl>
    <w:lvl w:ilvl="7" w:tplc="74AA2D58">
      <w:start w:val="1"/>
      <w:numFmt w:val="lowerLetter"/>
      <w:lvlText w:val="%8."/>
      <w:lvlJc w:val="left"/>
      <w:pPr>
        <w:ind w:left="5760" w:hanging="360"/>
      </w:pPr>
      <w:rPr>
        <w:rFonts w:cs="Times New Roman"/>
      </w:rPr>
    </w:lvl>
    <w:lvl w:ilvl="8" w:tplc="F6FCBBBA" w:tentative="1">
      <w:start w:val="1"/>
      <w:numFmt w:val="lowerRoman"/>
      <w:lvlText w:val="%9."/>
      <w:lvlJc w:val="right"/>
      <w:pPr>
        <w:ind w:left="6480" w:hanging="180"/>
      </w:pPr>
      <w:rPr>
        <w:rFonts w:cs="Times New Roman"/>
      </w:rPr>
    </w:lvl>
  </w:abstractNum>
  <w:abstractNum w:abstractNumId="68" w15:restartNumberingAfterBreak="0">
    <w:nsid w:val="342125C0"/>
    <w:multiLevelType w:val="hybridMultilevel"/>
    <w:tmpl w:val="FD343934"/>
    <w:lvl w:ilvl="0" w:tplc="F77601B2">
      <w:start w:val="1"/>
      <w:numFmt w:val="decimal"/>
      <w:lvlText w:val="%1."/>
      <w:lvlJc w:val="left"/>
      <w:pPr>
        <w:ind w:left="3600" w:hanging="360"/>
      </w:pPr>
      <w:rPr>
        <w:rFonts w:ascii="Calibri" w:hAnsi="Calibri" w:cs="Calibri" w:hint="default"/>
        <w:sz w:val="22"/>
        <w:szCs w:val="22"/>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69" w15:restartNumberingAfterBreak="0">
    <w:nsid w:val="365C2229"/>
    <w:multiLevelType w:val="hybridMultilevel"/>
    <w:tmpl w:val="5156EA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7CB2C61"/>
    <w:multiLevelType w:val="hybridMultilevel"/>
    <w:tmpl w:val="A5C26D72"/>
    <w:lvl w:ilvl="0" w:tplc="32926F18">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112AF2"/>
    <w:multiLevelType w:val="hybridMultilevel"/>
    <w:tmpl w:val="93967C3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38350B8D"/>
    <w:multiLevelType w:val="hybridMultilevel"/>
    <w:tmpl w:val="87CE8B4E"/>
    <w:lvl w:ilvl="0" w:tplc="E8545CDE">
      <w:start w:val="1"/>
      <w:numFmt w:val="decimal"/>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7">
      <w:start w:val="1"/>
      <w:numFmt w:val="lowerLetter"/>
      <w:lvlText w:val="%3)"/>
      <w:lvlJc w:val="left"/>
      <w:pPr>
        <w:ind w:left="2520" w:hanging="18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394C5E62"/>
    <w:multiLevelType w:val="hybridMultilevel"/>
    <w:tmpl w:val="3CDEA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9A47936"/>
    <w:multiLevelType w:val="hybridMultilevel"/>
    <w:tmpl w:val="B72A41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B852E54"/>
    <w:multiLevelType w:val="hybridMultilevel"/>
    <w:tmpl w:val="E95C1172"/>
    <w:lvl w:ilvl="0" w:tplc="DC32000C">
      <w:start w:val="1"/>
      <w:numFmt w:val="lowerLetter"/>
      <w:pStyle w:val="Wyliczenie-jednostki"/>
      <w:lvlText w:val="%1)"/>
      <w:lvlJc w:val="left"/>
      <w:pPr>
        <w:ind w:left="720" w:hanging="360"/>
      </w:pPr>
      <w:rPr>
        <w:rFonts w:cs="Times New Roman"/>
      </w:rPr>
    </w:lvl>
    <w:lvl w:ilvl="1" w:tplc="3D42702C">
      <w:start w:val="1"/>
      <w:numFmt w:val="lowerLetter"/>
      <w:lvlText w:val="%2)"/>
      <w:lvlJc w:val="left"/>
      <w:pPr>
        <w:tabs>
          <w:tab w:val="num" w:pos="1080"/>
        </w:tabs>
        <w:ind w:left="1080"/>
      </w:pPr>
      <w:rPr>
        <w:rFonts w:ascii="Times New Roman" w:hAnsi="Times New Roman" w:cs="Times New Roman" w:hint="default"/>
        <w:sz w:val="20"/>
      </w:rPr>
    </w:lvl>
    <w:lvl w:ilvl="2" w:tplc="DE90CA9C">
      <w:start w:val="1"/>
      <w:numFmt w:val="bullet"/>
      <w:lvlText w:val=""/>
      <w:lvlJc w:val="left"/>
      <w:pPr>
        <w:tabs>
          <w:tab w:val="num" w:pos="2340"/>
        </w:tabs>
        <w:ind w:left="2340" w:hanging="360"/>
      </w:pPr>
      <w:rPr>
        <w:rFonts w:ascii="Symbol" w:hAnsi="Symbol" w:hint="default"/>
      </w:rPr>
    </w:lvl>
    <w:lvl w:ilvl="3" w:tplc="80606B38">
      <w:start w:val="1"/>
      <w:numFmt w:val="decimal"/>
      <w:lvlText w:val="%4."/>
      <w:lvlJc w:val="left"/>
      <w:pPr>
        <w:ind w:left="2880" w:hanging="360"/>
      </w:pPr>
      <w:rPr>
        <w:rFonts w:cs="Times New Roman"/>
      </w:rPr>
    </w:lvl>
    <w:lvl w:ilvl="4" w:tplc="AC3AD984">
      <w:start w:val="1"/>
      <w:numFmt w:val="lowerLetter"/>
      <w:lvlText w:val="%5."/>
      <w:lvlJc w:val="left"/>
      <w:pPr>
        <w:ind w:left="3600" w:hanging="360"/>
      </w:pPr>
      <w:rPr>
        <w:rFonts w:cs="Times New Roman"/>
      </w:rPr>
    </w:lvl>
    <w:lvl w:ilvl="5" w:tplc="57DAAC1E">
      <w:start w:val="1"/>
      <w:numFmt w:val="lowerRoman"/>
      <w:lvlText w:val="%6."/>
      <w:lvlJc w:val="right"/>
      <w:pPr>
        <w:ind w:left="4320" w:hanging="180"/>
      </w:pPr>
      <w:rPr>
        <w:rFonts w:cs="Times New Roman"/>
      </w:rPr>
    </w:lvl>
    <w:lvl w:ilvl="6" w:tplc="A95CB7FA">
      <w:start w:val="1"/>
      <w:numFmt w:val="decimal"/>
      <w:lvlText w:val="%7."/>
      <w:lvlJc w:val="left"/>
      <w:pPr>
        <w:ind w:left="5040" w:hanging="360"/>
      </w:pPr>
      <w:rPr>
        <w:rFonts w:cs="Times New Roman"/>
      </w:rPr>
    </w:lvl>
    <w:lvl w:ilvl="7" w:tplc="A88A56AE">
      <w:start w:val="1"/>
      <w:numFmt w:val="lowerLetter"/>
      <w:lvlText w:val="%8."/>
      <w:lvlJc w:val="left"/>
      <w:pPr>
        <w:ind w:left="5760" w:hanging="360"/>
      </w:pPr>
      <w:rPr>
        <w:rFonts w:cs="Times New Roman"/>
      </w:rPr>
    </w:lvl>
    <w:lvl w:ilvl="8" w:tplc="B0264B98">
      <w:start w:val="1"/>
      <w:numFmt w:val="lowerRoman"/>
      <w:lvlText w:val="%9."/>
      <w:lvlJc w:val="right"/>
      <w:pPr>
        <w:ind w:left="6480" w:hanging="180"/>
      </w:pPr>
      <w:rPr>
        <w:rFonts w:cs="Times New Roman"/>
      </w:rPr>
    </w:lvl>
  </w:abstractNum>
  <w:abstractNum w:abstractNumId="76" w15:restartNumberingAfterBreak="0">
    <w:nsid w:val="3BA97622"/>
    <w:multiLevelType w:val="multilevel"/>
    <w:tmpl w:val="6E1ECC9A"/>
    <w:name w:val="WW8Num62"/>
    <w:lvl w:ilvl="0">
      <w:start w:val="1"/>
      <w:numFmt w:val="decimal"/>
      <w:lvlText w:val="%1."/>
      <w:lvlJc w:val="left"/>
      <w:pPr>
        <w:tabs>
          <w:tab w:val="num" w:pos="360"/>
        </w:tabs>
        <w:ind w:left="360" w:hanging="360"/>
      </w:pPr>
      <w:rPr>
        <w:rFonts w:cs="Times New Roman" w:hint="default"/>
        <w:b w:val="0"/>
        <w:sz w:val="22"/>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77" w15:restartNumberingAfterBreak="0">
    <w:nsid w:val="3C2B7DB6"/>
    <w:multiLevelType w:val="hybridMultilevel"/>
    <w:tmpl w:val="39804CF0"/>
    <w:lvl w:ilvl="0" w:tplc="0794FDEE">
      <w:start w:val="1"/>
      <w:numFmt w:val="decimal"/>
      <w:lvlText w:val="%1."/>
      <w:lvlJc w:val="left"/>
      <w:pPr>
        <w:ind w:left="785"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C35795D"/>
    <w:multiLevelType w:val="hybridMultilevel"/>
    <w:tmpl w:val="76D8A8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CEA20DA"/>
    <w:multiLevelType w:val="hybridMultilevel"/>
    <w:tmpl w:val="40CC460C"/>
    <w:lvl w:ilvl="0" w:tplc="D19497D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452C4F"/>
    <w:multiLevelType w:val="hybridMultilevel"/>
    <w:tmpl w:val="0816779E"/>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1" w15:restartNumberingAfterBreak="0">
    <w:nsid w:val="3ED70FA1"/>
    <w:multiLevelType w:val="hybridMultilevel"/>
    <w:tmpl w:val="AB822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F9F0B37"/>
    <w:multiLevelType w:val="hybridMultilevel"/>
    <w:tmpl w:val="0414ED0E"/>
    <w:lvl w:ilvl="0" w:tplc="04150017">
      <w:start w:val="1"/>
      <w:numFmt w:val="lowerLetter"/>
      <w:lvlText w:val="%1)"/>
      <w:lvlJc w:val="left"/>
      <w:pPr>
        <w:ind w:left="843" w:hanging="360"/>
      </w:pPr>
    </w:lvl>
    <w:lvl w:ilvl="1" w:tplc="04150011">
      <w:start w:val="1"/>
      <w:numFmt w:val="decimal"/>
      <w:lvlText w:val="%2)"/>
      <w:lvlJc w:val="left"/>
      <w:pPr>
        <w:ind w:left="1563" w:hanging="360"/>
      </w:pPr>
    </w:lvl>
    <w:lvl w:ilvl="2" w:tplc="0415001B" w:tentative="1">
      <w:start w:val="1"/>
      <w:numFmt w:val="lowerRoman"/>
      <w:lvlText w:val="%3."/>
      <w:lvlJc w:val="right"/>
      <w:pPr>
        <w:ind w:left="2283" w:hanging="180"/>
      </w:pPr>
    </w:lvl>
    <w:lvl w:ilvl="3" w:tplc="0415000F" w:tentative="1">
      <w:start w:val="1"/>
      <w:numFmt w:val="decimal"/>
      <w:lvlText w:val="%4."/>
      <w:lvlJc w:val="left"/>
      <w:pPr>
        <w:ind w:left="3003" w:hanging="360"/>
      </w:pPr>
    </w:lvl>
    <w:lvl w:ilvl="4" w:tplc="04150019" w:tentative="1">
      <w:start w:val="1"/>
      <w:numFmt w:val="lowerLetter"/>
      <w:lvlText w:val="%5."/>
      <w:lvlJc w:val="left"/>
      <w:pPr>
        <w:ind w:left="3723" w:hanging="360"/>
      </w:pPr>
    </w:lvl>
    <w:lvl w:ilvl="5" w:tplc="0415001B" w:tentative="1">
      <w:start w:val="1"/>
      <w:numFmt w:val="lowerRoman"/>
      <w:lvlText w:val="%6."/>
      <w:lvlJc w:val="right"/>
      <w:pPr>
        <w:ind w:left="4443" w:hanging="180"/>
      </w:pPr>
    </w:lvl>
    <w:lvl w:ilvl="6" w:tplc="0415000F" w:tentative="1">
      <w:start w:val="1"/>
      <w:numFmt w:val="decimal"/>
      <w:lvlText w:val="%7."/>
      <w:lvlJc w:val="left"/>
      <w:pPr>
        <w:ind w:left="5163" w:hanging="360"/>
      </w:pPr>
    </w:lvl>
    <w:lvl w:ilvl="7" w:tplc="04150019" w:tentative="1">
      <w:start w:val="1"/>
      <w:numFmt w:val="lowerLetter"/>
      <w:lvlText w:val="%8."/>
      <w:lvlJc w:val="left"/>
      <w:pPr>
        <w:ind w:left="5883" w:hanging="360"/>
      </w:pPr>
    </w:lvl>
    <w:lvl w:ilvl="8" w:tplc="0415001B" w:tentative="1">
      <w:start w:val="1"/>
      <w:numFmt w:val="lowerRoman"/>
      <w:lvlText w:val="%9."/>
      <w:lvlJc w:val="right"/>
      <w:pPr>
        <w:ind w:left="6603" w:hanging="180"/>
      </w:pPr>
    </w:lvl>
  </w:abstractNum>
  <w:abstractNum w:abstractNumId="83" w15:restartNumberingAfterBreak="0">
    <w:nsid w:val="3FBC4B80"/>
    <w:multiLevelType w:val="hybridMultilevel"/>
    <w:tmpl w:val="52086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0913192"/>
    <w:multiLevelType w:val="hybridMultilevel"/>
    <w:tmpl w:val="C390F65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15:restartNumberingAfterBreak="0">
    <w:nsid w:val="40A2415F"/>
    <w:multiLevelType w:val="hybridMultilevel"/>
    <w:tmpl w:val="81FC3EF6"/>
    <w:lvl w:ilvl="0" w:tplc="F65006E8">
      <w:start w:val="1"/>
      <w:numFmt w:val="lowerLetter"/>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1744EEE"/>
    <w:multiLevelType w:val="hybridMultilevel"/>
    <w:tmpl w:val="901C14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3C93CDD"/>
    <w:multiLevelType w:val="hybridMultilevel"/>
    <w:tmpl w:val="19E26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4C5753B"/>
    <w:multiLevelType w:val="hybridMultilevel"/>
    <w:tmpl w:val="6A386FF8"/>
    <w:lvl w:ilvl="0" w:tplc="0E5AF49E">
      <w:start w:val="1"/>
      <w:numFmt w:val="decimal"/>
      <w:lvlText w:val="%1."/>
      <w:lvlJc w:val="left"/>
      <w:pPr>
        <w:tabs>
          <w:tab w:val="num" w:pos="783"/>
        </w:tabs>
        <w:ind w:left="783" w:hanging="357"/>
      </w:pPr>
      <w:rPr>
        <w:rFonts w:ascii="Calibri" w:hAnsi="Calibri" w:cs="Calibri" w:hint="default"/>
        <w:sz w:val="22"/>
      </w:rPr>
    </w:lvl>
    <w:lvl w:ilvl="1" w:tplc="BE9048FE" w:tentative="1">
      <w:start w:val="1"/>
      <w:numFmt w:val="lowerLetter"/>
      <w:lvlText w:val="%2."/>
      <w:lvlJc w:val="left"/>
      <w:pPr>
        <w:tabs>
          <w:tab w:val="num" w:pos="1440"/>
        </w:tabs>
        <w:ind w:left="1440" w:hanging="360"/>
      </w:pPr>
      <w:rPr>
        <w:rFonts w:cs="Times New Roman"/>
      </w:rPr>
    </w:lvl>
    <w:lvl w:ilvl="2" w:tplc="9C446E62" w:tentative="1">
      <w:start w:val="1"/>
      <w:numFmt w:val="lowerRoman"/>
      <w:lvlText w:val="%3."/>
      <w:lvlJc w:val="right"/>
      <w:pPr>
        <w:tabs>
          <w:tab w:val="num" w:pos="2160"/>
        </w:tabs>
        <w:ind w:left="2160" w:hanging="180"/>
      </w:pPr>
      <w:rPr>
        <w:rFonts w:cs="Times New Roman"/>
      </w:rPr>
    </w:lvl>
    <w:lvl w:ilvl="3" w:tplc="198EB774" w:tentative="1">
      <w:start w:val="1"/>
      <w:numFmt w:val="decimal"/>
      <w:lvlText w:val="%4."/>
      <w:lvlJc w:val="left"/>
      <w:pPr>
        <w:tabs>
          <w:tab w:val="num" w:pos="2880"/>
        </w:tabs>
        <w:ind w:left="2880" w:hanging="360"/>
      </w:pPr>
      <w:rPr>
        <w:rFonts w:cs="Times New Roman"/>
      </w:rPr>
    </w:lvl>
    <w:lvl w:ilvl="4" w:tplc="8C82FE8C" w:tentative="1">
      <w:start w:val="1"/>
      <w:numFmt w:val="lowerLetter"/>
      <w:lvlText w:val="%5."/>
      <w:lvlJc w:val="left"/>
      <w:pPr>
        <w:tabs>
          <w:tab w:val="num" w:pos="3600"/>
        </w:tabs>
        <w:ind w:left="3600" w:hanging="360"/>
      </w:pPr>
      <w:rPr>
        <w:rFonts w:cs="Times New Roman"/>
      </w:rPr>
    </w:lvl>
    <w:lvl w:ilvl="5" w:tplc="E3A23A76" w:tentative="1">
      <w:start w:val="1"/>
      <w:numFmt w:val="lowerRoman"/>
      <w:lvlText w:val="%6."/>
      <w:lvlJc w:val="right"/>
      <w:pPr>
        <w:tabs>
          <w:tab w:val="num" w:pos="4320"/>
        </w:tabs>
        <w:ind w:left="4320" w:hanging="180"/>
      </w:pPr>
      <w:rPr>
        <w:rFonts w:cs="Times New Roman"/>
      </w:rPr>
    </w:lvl>
    <w:lvl w:ilvl="6" w:tplc="1820CDA2">
      <w:start w:val="1"/>
      <w:numFmt w:val="decimal"/>
      <w:lvlText w:val="%7."/>
      <w:lvlJc w:val="left"/>
      <w:pPr>
        <w:tabs>
          <w:tab w:val="num" w:pos="5040"/>
        </w:tabs>
        <w:ind w:left="5040" w:hanging="360"/>
      </w:pPr>
      <w:rPr>
        <w:rFonts w:cs="Times New Roman"/>
      </w:rPr>
    </w:lvl>
    <w:lvl w:ilvl="7" w:tplc="45CE5462">
      <w:start w:val="1"/>
      <w:numFmt w:val="lowerLetter"/>
      <w:lvlText w:val="%8."/>
      <w:lvlJc w:val="left"/>
      <w:pPr>
        <w:tabs>
          <w:tab w:val="num" w:pos="5760"/>
        </w:tabs>
        <w:ind w:left="5760" w:hanging="360"/>
      </w:pPr>
      <w:rPr>
        <w:rFonts w:cs="Times New Roman"/>
      </w:rPr>
    </w:lvl>
    <w:lvl w:ilvl="8" w:tplc="B044BF00" w:tentative="1">
      <w:start w:val="1"/>
      <w:numFmt w:val="lowerRoman"/>
      <w:lvlText w:val="%9."/>
      <w:lvlJc w:val="right"/>
      <w:pPr>
        <w:tabs>
          <w:tab w:val="num" w:pos="6480"/>
        </w:tabs>
        <w:ind w:left="6480" w:hanging="180"/>
      </w:pPr>
      <w:rPr>
        <w:rFonts w:cs="Times New Roman"/>
      </w:rPr>
    </w:lvl>
  </w:abstractNum>
  <w:abstractNum w:abstractNumId="89" w15:restartNumberingAfterBreak="0">
    <w:nsid w:val="452C5CA3"/>
    <w:multiLevelType w:val="hybridMultilevel"/>
    <w:tmpl w:val="761CB542"/>
    <w:lvl w:ilvl="0" w:tplc="5532D87C">
      <w:start w:val="1"/>
      <w:numFmt w:val="decimal"/>
      <w:lvlText w:val="%1)"/>
      <w:lvlJc w:val="left"/>
      <w:pPr>
        <w:ind w:left="1211"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6DD5590"/>
    <w:multiLevelType w:val="hybridMultilevel"/>
    <w:tmpl w:val="41084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7530FAC"/>
    <w:multiLevelType w:val="hybridMultilevel"/>
    <w:tmpl w:val="F56CC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7734E5B"/>
    <w:multiLevelType w:val="hybridMultilevel"/>
    <w:tmpl w:val="2C202DC2"/>
    <w:lvl w:ilvl="0" w:tplc="04150017">
      <w:start w:val="1"/>
      <w:numFmt w:val="lowerLetter"/>
      <w:lvlText w:val="%1)"/>
      <w:lvlJc w:val="left"/>
      <w:pPr>
        <w:ind w:left="1287" w:hanging="360"/>
      </w:pPr>
      <w:rPr>
        <w:rFonts w:ascii="Times New Roman" w:hAnsi="Times New Roman" w:cs="Times New Roman" w:hint="default"/>
        <w:b w:val="0"/>
        <w:i w:val="0"/>
        <w:sz w:val="20"/>
        <w:szCs w:val="20"/>
      </w:rPr>
    </w:lvl>
    <w:lvl w:ilvl="1" w:tplc="04150019">
      <w:start w:val="36"/>
      <w:numFmt w:val="bullet"/>
      <w:lvlText w:val=""/>
      <w:lvlJc w:val="left"/>
      <w:pPr>
        <w:ind w:left="2007" w:hanging="360"/>
      </w:pPr>
      <w:rPr>
        <w:rFonts w:ascii="Symbol" w:eastAsia="Times New Roman" w:hAnsi="Symbol" w:hint="default"/>
      </w:rPr>
    </w:lvl>
    <w:lvl w:ilvl="2" w:tplc="0415001B" w:tentative="1">
      <w:start w:val="1"/>
      <w:numFmt w:val="lowerRoman"/>
      <w:lvlText w:val="%3."/>
      <w:lvlJc w:val="right"/>
      <w:pPr>
        <w:ind w:left="2727" w:hanging="180"/>
      </w:pPr>
      <w:rPr>
        <w:rFonts w:cs="Times New Roman"/>
      </w:rPr>
    </w:lvl>
    <w:lvl w:ilvl="3" w:tplc="0415000F">
      <w:start w:val="1"/>
      <w:numFmt w:val="lowerLetter"/>
      <w:lvlText w:val="%4)"/>
      <w:lvlJc w:val="left"/>
      <w:pPr>
        <w:ind w:left="3447" w:hanging="360"/>
      </w:pPr>
      <w:rPr>
        <w:rFonts w:cs="Times New Roman" w:hint="default"/>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69E27E70">
      <w:start w:val="1"/>
      <w:numFmt w:val="decimal"/>
      <w:lvlText w:val="%7."/>
      <w:lvlJc w:val="left"/>
      <w:pPr>
        <w:ind w:left="5607" w:hanging="360"/>
      </w:pPr>
      <w:rPr>
        <w:rFonts w:ascii="Times New Roman" w:hAnsi="Times New Roman" w:cs="Times New Roman" w:hint="default"/>
      </w:rPr>
    </w:lvl>
    <w:lvl w:ilvl="7" w:tplc="F5764A34">
      <w:start w:val="1"/>
      <w:numFmt w:val="lowerLetter"/>
      <w:lvlText w:val="%8)"/>
      <w:lvlJc w:val="left"/>
      <w:pPr>
        <w:ind w:left="6327" w:hanging="360"/>
      </w:pPr>
      <w:rPr>
        <w:rFonts w:ascii="Calibri" w:hAnsi="Calibri" w:cs="Calibri" w:hint="default"/>
        <w:b w:val="0"/>
        <w:sz w:val="24"/>
        <w:szCs w:val="24"/>
      </w:rPr>
    </w:lvl>
    <w:lvl w:ilvl="8" w:tplc="0415001B" w:tentative="1">
      <w:start w:val="1"/>
      <w:numFmt w:val="lowerRoman"/>
      <w:lvlText w:val="%9."/>
      <w:lvlJc w:val="right"/>
      <w:pPr>
        <w:ind w:left="7047" w:hanging="180"/>
      </w:pPr>
      <w:rPr>
        <w:rFonts w:cs="Times New Roman"/>
      </w:rPr>
    </w:lvl>
  </w:abstractNum>
  <w:abstractNum w:abstractNumId="93" w15:restartNumberingAfterBreak="0">
    <w:nsid w:val="47C04E90"/>
    <w:multiLevelType w:val="hybridMultilevel"/>
    <w:tmpl w:val="2B8C05D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15:restartNumberingAfterBreak="0">
    <w:nsid w:val="4B79305A"/>
    <w:multiLevelType w:val="hybridMultilevel"/>
    <w:tmpl w:val="448E54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C1E6134"/>
    <w:multiLevelType w:val="hybridMultilevel"/>
    <w:tmpl w:val="FE186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C1F7EE7"/>
    <w:multiLevelType w:val="hybridMultilevel"/>
    <w:tmpl w:val="C14C163E"/>
    <w:lvl w:ilvl="0" w:tplc="D1DA4C7A">
      <w:start w:val="1"/>
      <w:numFmt w:val="decimal"/>
      <w:lvlText w:val="%1)"/>
      <w:lvlJc w:val="left"/>
      <w:pPr>
        <w:ind w:left="1920" w:hanging="360"/>
      </w:pPr>
      <w:rPr>
        <w:rFonts w:hint="default"/>
        <w:b w:val="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97" w15:restartNumberingAfterBreak="0">
    <w:nsid w:val="4C4778BA"/>
    <w:multiLevelType w:val="hybridMultilevel"/>
    <w:tmpl w:val="84AE6B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D0E494C"/>
    <w:multiLevelType w:val="hybridMultilevel"/>
    <w:tmpl w:val="5F4C478E"/>
    <w:lvl w:ilvl="0" w:tplc="FC7006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DB567A9"/>
    <w:multiLevelType w:val="hybridMultilevel"/>
    <w:tmpl w:val="2D3CAB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E474A91"/>
    <w:multiLevelType w:val="hybridMultilevel"/>
    <w:tmpl w:val="D59A10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E88013B"/>
    <w:multiLevelType w:val="hybridMultilevel"/>
    <w:tmpl w:val="A0B2332E"/>
    <w:lvl w:ilvl="0" w:tplc="B73E7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E8E63A5"/>
    <w:multiLevelType w:val="hybridMultilevel"/>
    <w:tmpl w:val="901C14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EA71EB1"/>
    <w:multiLevelType w:val="hybridMultilevel"/>
    <w:tmpl w:val="36388C56"/>
    <w:lvl w:ilvl="0" w:tplc="FB523E62">
      <w:start w:val="2"/>
      <w:numFmt w:val="decimal"/>
      <w:lvlText w:val="%1."/>
      <w:lvlJc w:val="center"/>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01E577D"/>
    <w:multiLevelType w:val="hybridMultilevel"/>
    <w:tmpl w:val="610EB250"/>
    <w:lvl w:ilvl="0" w:tplc="04150017">
      <w:start w:val="1"/>
      <w:numFmt w:val="lowerLetter"/>
      <w:lvlText w:val="%1)"/>
      <w:lvlJc w:val="left"/>
      <w:pPr>
        <w:ind w:left="3600" w:hanging="360"/>
      </w:pPr>
      <w:rPr>
        <w:rFonts w:hint="default"/>
        <w:sz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05" w15:restartNumberingAfterBreak="0">
    <w:nsid w:val="506160DE"/>
    <w:multiLevelType w:val="hybridMultilevel"/>
    <w:tmpl w:val="F3A82BB4"/>
    <w:lvl w:ilvl="0" w:tplc="E66ECF32">
      <w:start w:val="1"/>
      <w:numFmt w:val="decimal"/>
      <w:lvlText w:val="%1."/>
      <w:lvlJc w:val="left"/>
      <w:pPr>
        <w:tabs>
          <w:tab w:val="num" w:pos="1065"/>
        </w:tabs>
        <w:ind w:left="1065" w:hanging="360"/>
      </w:pPr>
      <w:rPr>
        <w:rFonts w:cs="Times New Roman" w:hint="default"/>
      </w:rPr>
    </w:lvl>
    <w:lvl w:ilvl="1" w:tplc="3CB429F4" w:tentative="1">
      <w:start w:val="1"/>
      <w:numFmt w:val="lowerLetter"/>
      <w:lvlText w:val="%2."/>
      <w:lvlJc w:val="left"/>
      <w:pPr>
        <w:tabs>
          <w:tab w:val="num" w:pos="1440"/>
        </w:tabs>
        <w:ind w:left="1440" w:hanging="360"/>
      </w:pPr>
      <w:rPr>
        <w:rFonts w:cs="Times New Roman"/>
      </w:rPr>
    </w:lvl>
    <w:lvl w:ilvl="2" w:tplc="FECEEAC8" w:tentative="1">
      <w:start w:val="1"/>
      <w:numFmt w:val="lowerRoman"/>
      <w:lvlText w:val="%3."/>
      <w:lvlJc w:val="right"/>
      <w:pPr>
        <w:tabs>
          <w:tab w:val="num" w:pos="2160"/>
        </w:tabs>
        <w:ind w:left="2160" w:hanging="180"/>
      </w:pPr>
      <w:rPr>
        <w:rFonts w:cs="Times New Roman"/>
      </w:rPr>
    </w:lvl>
    <w:lvl w:ilvl="3" w:tplc="97ECA008" w:tentative="1">
      <w:start w:val="1"/>
      <w:numFmt w:val="decimal"/>
      <w:lvlText w:val="%4."/>
      <w:lvlJc w:val="left"/>
      <w:pPr>
        <w:tabs>
          <w:tab w:val="num" w:pos="2880"/>
        </w:tabs>
        <w:ind w:left="2880" w:hanging="360"/>
      </w:pPr>
      <w:rPr>
        <w:rFonts w:cs="Times New Roman"/>
      </w:rPr>
    </w:lvl>
    <w:lvl w:ilvl="4" w:tplc="E7FEC1DE" w:tentative="1">
      <w:start w:val="1"/>
      <w:numFmt w:val="lowerLetter"/>
      <w:lvlText w:val="%5."/>
      <w:lvlJc w:val="left"/>
      <w:pPr>
        <w:tabs>
          <w:tab w:val="num" w:pos="3600"/>
        </w:tabs>
        <w:ind w:left="3600" w:hanging="360"/>
      </w:pPr>
      <w:rPr>
        <w:rFonts w:cs="Times New Roman"/>
      </w:rPr>
    </w:lvl>
    <w:lvl w:ilvl="5" w:tplc="FE42E826" w:tentative="1">
      <w:start w:val="1"/>
      <w:numFmt w:val="lowerRoman"/>
      <w:lvlText w:val="%6."/>
      <w:lvlJc w:val="right"/>
      <w:pPr>
        <w:tabs>
          <w:tab w:val="num" w:pos="4320"/>
        </w:tabs>
        <w:ind w:left="4320" w:hanging="180"/>
      </w:pPr>
      <w:rPr>
        <w:rFonts w:cs="Times New Roman"/>
      </w:rPr>
    </w:lvl>
    <w:lvl w:ilvl="6" w:tplc="7DF2353E" w:tentative="1">
      <w:start w:val="1"/>
      <w:numFmt w:val="decimal"/>
      <w:lvlText w:val="%7."/>
      <w:lvlJc w:val="left"/>
      <w:pPr>
        <w:tabs>
          <w:tab w:val="num" w:pos="5040"/>
        </w:tabs>
        <w:ind w:left="5040" w:hanging="360"/>
      </w:pPr>
      <w:rPr>
        <w:rFonts w:cs="Times New Roman"/>
      </w:rPr>
    </w:lvl>
    <w:lvl w:ilvl="7" w:tplc="FEB2A672">
      <w:start w:val="1"/>
      <w:numFmt w:val="lowerLetter"/>
      <w:lvlText w:val="%8)"/>
      <w:lvlJc w:val="left"/>
      <w:pPr>
        <w:tabs>
          <w:tab w:val="num" w:pos="5760"/>
        </w:tabs>
        <w:ind w:left="5760" w:hanging="360"/>
      </w:pPr>
      <w:rPr>
        <w:rFonts w:cs="Times New Roman"/>
      </w:rPr>
    </w:lvl>
    <w:lvl w:ilvl="8" w:tplc="D74885A8" w:tentative="1">
      <w:start w:val="1"/>
      <w:numFmt w:val="lowerRoman"/>
      <w:lvlText w:val="%9."/>
      <w:lvlJc w:val="right"/>
      <w:pPr>
        <w:tabs>
          <w:tab w:val="num" w:pos="6480"/>
        </w:tabs>
        <w:ind w:left="6480" w:hanging="180"/>
      </w:pPr>
      <w:rPr>
        <w:rFonts w:cs="Times New Roman"/>
      </w:rPr>
    </w:lvl>
  </w:abstractNum>
  <w:abstractNum w:abstractNumId="106" w15:restartNumberingAfterBreak="0">
    <w:nsid w:val="50725BF7"/>
    <w:multiLevelType w:val="multilevel"/>
    <w:tmpl w:val="D278D02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0C72C90"/>
    <w:multiLevelType w:val="hybridMultilevel"/>
    <w:tmpl w:val="8F5EA9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116711B"/>
    <w:multiLevelType w:val="hybridMultilevel"/>
    <w:tmpl w:val="AF327EDC"/>
    <w:lvl w:ilvl="0" w:tplc="04150017">
      <w:start w:val="1"/>
      <w:numFmt w:val="lowerLetter"/>
      <w:lvlText w:val="%1)"/>
      <w:lvlJc w:val="left"/>
      <w:pPr>
        <w:ind w:left="1023" w:hanging="360"/>
      </w:p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09" w15:restartNumberingAfterBreak="0">
    <w:nsid w:val="52137CAF"/>
    <w:multiLevelType w:val="hybridMultilevel"/>
    <w:tmpl w:val="F9168180"/>
    <w:lvl w:ilvl="0" w:tplc="77EE6C28">
      <w:start w:val="1"/>
      <w:numFmt w:val="lowerLetter"/>
      <w:lvlText w:val="%1)"/>
      <w:lvlJc w:val="left"/>
      <w:pPr>
        <w:ind w:left="1854" w:hanging="360"/>
      </w:pPr>
      <w:rPr>
        <w:rFonts w:hint="default"/>
      </w:rPr>
    </w:lvl>
    <w:lvl w:ilvl="1" w:tplc="04150017">
      <w:start w:val="1"/>
      <w:numFmt w:val="lowerLetter"/>
      <w:lvlText w:val="%2)"/>
      <w:lvlJc w:val="left"/>
      <w:pPr>
        <w:ind w:left="2574" w:hanging="360"/>
      </w:pPr>
    </w:lvl>
    <w:lvl w:ilvl="2" w:tplc="86D65680">
      <w:start w:val="1"/>
      <w:numFmt w:val="decimal"/>
      <w:lvlText w:val="%3)"/>
      <w:lvlJc w:val="left"/>
      <w:pPr>
        <w:ind w:left="3474" w:hanging="360"/>
      </w:pPr>
      <w:rPr>
        <w:rFonts w:hint="default"/>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0" w15:restartNumberingAfterBreak="0">
    <w:nsid w:val="547836A2"/>
    <w:multiLevelType w:val="hybridMultilevel"/>
    <w:tmpl w:val="60C6E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4AE6DE0"/>
    <w:multiLevelType w:val="hybridMultilevel"/>
    <w:tmpl w:val="12E2EBEC"/>
    <w:lvl w:ilvl="0" w:tplc="04150017">
      <w:start w:val="1"/>
      <w:numFmt w:val="lowerLetter"/>
      <w:lvlText w:val="%1)"/>
      <w:lvlJc w:val="left"/>
      <w:pPr>
        <w:ind w:left="3600" w:hanging="360"/>
      </w:pPr>
      <w:rPr>
        <w:rFonts w:hint="default"/>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12" w15:restartNumberingAfterBreak="0">
    <w:nsid w:val="54D5325C"/>
    <w:multiLevelType w:val="hybridMultilevel"/>
    <w:tmpl w:val="C4EC07C2"/>
    <w:lvl w:ilvl="0" w:tplc="22441462">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54D8334F"/>
    <w:multiLevelType w:val="hybridMultilevel"/>
    <w:tmpl w:val="09125568"/>
    <w:lvl w:ilvl="0" w:tplc="C86C8DFE">
      <w:start w:val="1"/>
      <w:numFmt w:val="lowerLetter"/>
      <w:lvlText w:val="%1)"/>
      <w:lvlJc w:val="left"/>
      <w:pPr>
        <w:ind w:left="720" w:hanging="360"/>
      </w:pPr>
      <w:rPr>
        <w:rFonts w:ascii="Calibri" w:hAnsi="Calibri" w:cs="Calibri" w:hint="default"/>
        <w:b/>
        <w:i w:val="0"/>
        <w:sz w:val="22"/>
        <w:szCs w:val="20"/>
      </w:rPr>
    </w:lvl>
    <w:lvl w:ilvl="1" w:tplc="A54261C6">
      <w:start w:val="1"/>
      <w:numFmt w:val="lowerLetter"/>
      <w:lvlText w:val="%2."/>
      <w:lvlJc w:val="left"/>
      <w:pPr>
        <w:ind w:left="1440" w:hanging="360"/>
      </w:pPr>
      <w:rPr>
        <w:rFonts w:cs="Times New Roman"/>
      </w:rPr>
    </w:lvl>
    <w:lvl w:ilvl="2" w:tplc="3E36FD3E" w:tentative="1">
      <w:start w:val="1"/>
      <w:numFmt w:val="lowerRoman"/>
      <w:lvlText w:val="%3."/>
      <w:lvlJc w:val="right"/>
      <w:pPr>
        <w:ind w:left="2160" w:hanging="180"/>
      </w:pPr>
      <w:rPr>
        <w:rFonts w:cs="Times New Roman"/>
      </w:rPr>
    </w:lvl>
    <w:lvl w:ilvl="3" w:tplc="F808F3A2" w:tentative="1">
      <w:start w:val="1"/>
      <w:numFmt w:val="decimal"/>
      <w:lvlText w:val="%4."/>
      <w:lvlJc w:val="left"/>
      <w:pPr>
        <w:ind w:left="2880" w:hanging="360"/>
      </w:pPr>
      <w:rPr>
        <w:rFonts w:cs="Times New Roman"/>
      </w:rPr>
    </w:lvl>
    <w:lvl w:ilvl="4" w:tplc="0E1CAF7E">
      <w:start w:val="1"/>
      <w:numFmt w:val="lowerLetter"/>
      <w:lvlText w:val="%5."/>
      <w:lvlJc w:val="left"/>
      <w:pPr>
        <w:ind w:left="3600" w:hanging="360"/>
      </w:pPr>
      <w:rPr>
        <w:rFonts w:cs="Times New Roman"/>
      </w:rPr>
    </w:lvl>
    <w:lvl w:ilvl="5" w:tplc="131468F2" w:tentative="1">
      <w:start w:val="1"/>
      <w:numFmt w:val="lowerRoman"/>
      <w:lvlText w:val="%6."/>
      <w:lvlJc w:val="right"/>
      <w:pPr>
        <w:ind w:left="4320" w:hanging="180"/>
      </w:pPr>
      <w:rPr>
        <w:rFonts w:cs="Times New Roman"/>
      </w:rPr>
    </w:lvl>
    <w:lvl w:ilvl="6" w:tplc="76EC95A0" w:tentative="1">
      <w:start w:val="1"/>
      <w:numFmt w:val="decimal"/>
      <w:lvlText w:val="%7."/>
      <w:lvlJc w:val="left"/>
      <w:pPr>
        <w:ind w:left="5040" w:hanging="360"/>
      </w:pPr>
      <w:rPr>
        <w:rFonts w:cs="Times New Roman"/>
      </w:rPr>
    </w:lvl>
    <w:lvl w:ilvl="7" w:tplc="B08808B8" w:tentative="1">
      <w:start w:val="1"/>
      <w:numFmt w:val="lowerLetter"/>
      <w:lvlText w:val="%8."/>
      <w:lvlJc w:val="left"/>
      <w:pPr>
        <w:ind w:left="5760" w:hanging="360"/>
      </w:pPr>
      <w:rPr>
        <w:rFonts w:cs="Times New Roman"/>
      </w:rPr>
    </w:lvl>
    <w:lvl w:ilvl="8" w:tplc="F714672A" w:tentative="1">
      <w:start w:val="1"/>
      <w:numFmt w:val="lowerRoman"/>
      <w:lvlText w:val="%9."/>
      <w:lvlJc w:val="right"/>
      <w:pPr>
        <w:ind w:left="6480" w:hanging="180"/>
      </w:pPr>
      <w:rPr>
        <w:rFonts w:cs="Times New Roman"/>
      </w:rPr>
    </w:lvl>
  </w:abstractNum>
  <w:abstractNum w:abstractNumId="114" w15:restartNumberingAfterBreak="0">
    <w:nsid w:val="5540353D"/>
    <w:multiLevelType w:val="hybridMultilevel"/>
    <w:tmpl w:val="CA2A2B06"/>
    <w:lvl w:ilvl="0" w:tplc="EEBC43D2">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5F97612"/>
    <w:multiLevelType w:val="hybridMultilevel"/>
    <w:tmpl w:val="A61CE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6E73741"/>
    <w:multiLevelType w:val="hybridMultilevel"/>
    <w:tmpl w:val="CA64F3DE"/>
    <w:lvl w:ilvl="0" w:tplc="FBF8241E">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59124071"/>
    <w:multiLevelType w:val="hybridMultilevel"/>
    <w:tmpl w:val="D56E53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96673E6"/>
    <w:multiLevelType w:val="hybridMultilevel"/>
    <w:tmpl w:val="1638A6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9862758"/>
    <w:multiLevelType w:val="hybridMultilevel"/>
    <w:tmpl w:val="6B52BB46"/>
    <w:lvl w:ilvl="0" w:tplc="31784A8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0" w15:restartNumberingAfterBreak="0">
    <w:nsid w:val="59AD004C"/>
    <w:multiLevelType w:val="hybridMultilevel"/>
    <w:tmpl w:val="070CB7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EA25DD"/>
    <w:multiLevelType w:val="hybridMultilevel"/>
    <w:tmpl w:val="82929E0A"/>
    <w:lvl w:ilvl="0" w:tplc="7136B6A6">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AEE14B7"/>
    <w:multiLevelType w:val="hybridMultilevel"/>
    <w:tmpl w:val="6D8ADEB2"/>
    <w:lvl w:ilvl="0" w:tplc="1DE08ABA">
      <w:start w:val="1"/>
      <w:numFmt w:val="lowerLetter"/>
      <w:lvlText w:val="%1)"/>
      <w:lvlJc w:val="left"/>
      <w:pPr>
        <w:ind w:left="720" w:hanging="360"/>
      </w:pPr>
      <w:rPr>
        <w:rFonts w:ascii="Calibri" w:hAnsi="Calibri" w:cs="Calibri" w:hint="default"/>
      </w:rPr>
    </w:lvl>
    <w:lvl w:ilvl="1" w:tplc="7D26A3DC">
      <w:start w:val="1"/>
      <w:numFmt w:val="decimal"/>
      <w:lvlText w:val="%2)"/>
      <w:lvlJc w:val="left"/>
      <w:pPr>
        <w:ind w:left="1635" w:hanging="5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D0F4DEC"/>
    <w:multiLevelType w:val="hybridMultilevel"/>
    <w:tmpl w:val="20887F08"/>
    <w:lvl w:ilvl="0" w:tplc="2BF6C9AA">
      <w:start w:val="1"/>
      <w:numFmt w:val="bullet"/>
      <w:lvlText w:val=""/>
      <w:lvlJc w:val="left"/>
      <w:pPr>
        <w:tabs>
          <w:tab w:val="num" w:pos="737"/>
        </w:tabs>
        <w:ind w:left="737" w:hanging="377"/>
      </w:pPr>
      <w:rPr>
        <w:rFonts w:ascii="Symbol" w:hAnsi="Symbol" w:hint="default"/>
        <w:color w:val="auto"/>
      </w:rPr>
    </w:lvl>
    <w:lvl w:ilvl="1" w:tplc="D61EE132">
      <w:start w:val="10"/>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11">
      <w:start w:val="1"/>
      <w:numFmt w:val="decimal"/>
      <w:lvlText w:val="%4)"/>
      <w:lvlJc w:val="left"/>
      <w:pPr>
        <w:tabs>
          <w:tab w:val="num" w:pos="2880"/>
        </w:tabs>
        <w:ind w:left="2880" w:hanging="360"/>
      </w:pPr>
      <w:rPr>
        <w:rFonts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F0E74B0"/>
    <w:multiLevelType w:val="hybridMultilevel"/>
    <w:tmpl w:val="93046B9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5" w15:restartNumberingAfterBreak="0">
    <w:nsid w:val="5FDF3E8B"/>
    <w:multiLevelType w:val="hybridMultilevel"/>
    <w:tmpl w:val="40DC9A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01B2DEC"/>
    <w:multiLevelType w:val="hybridMultilevel"/>
    <w:tmpl w:val="F69C617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7" w15:restartNumberingAfterBreak="0">
    <w:nsid w:val="6113523E"/>
    <w:multiLevelType w:val="hybridMultilevel"/>
    <w:tmpl w:val="D86436B0"/>
    <w:lvl w:ilvl="0" w:tplc="04150017">
      <w:start w:val="1"/>
      <w:numFmt w:val="lowerLetter"/>
      <w:lvlText w:val="%1)"/>
      <w:lvlJc w:val="left"/>
      <w:pPr>
        <w:ind w:left="843" w:hanging="360"/>
      </w:pPr>
    </w:lvl>
    <w:lvl w:ilvl="1" w:tplc="04150019" w:tentative="1">
      <w:start w:val="1"/>
      <w:numFmt w:val="lowerLetter"/>
      <w:lvlText w:val="%2."/>
      <w:lvlJc w:val="left"/>
      <w:pPr>
        <w:ind w:left="1563" w:hanging="360"/>
      </w:pPr>
    </w:lvl>
    <w:lvl w:ilvl="2" w:tplc="0415001B" w:tentative="1">
      <w:start w:val="1"/>
      <w:numFmt w:val="lowerRoman"/>
      <w:lvlText w:val="%3."/>
      <w:lvlJc w:val="right"/>
      <w:pPr>
        <w:ind w:left="2283" w:hanging="180"/>
      </w:pPr>
    </w:lvl>
    <w:lvl w:ilvl="3" w:tplc="0415000F" w:tentative="1">
      <w:start w:val="1"/>
      <w:numFmt w:val="decimal"/>
      <w:lvlText w:val="%4."/>
      <w:lvlJc w:val="left"/>
      <w:pPr>
        <w:ind w:left="3003" w:hanging="360"/>
      </w:pPr>
    </w:lvl>
    <w:lvl w:ilvl="4" w:tplc="04150019" w:tentative="1">
      <w:start w:val="1"/>
      <w:numFmt w:val="lowerLetter"/>
      <w:lvlText w:val="%5."/>
      <w:lvlJc w:val="left"/>
      <w:pPr>
        <w:ind w:left="3723" w:hanging="360"/>
      </w:pPr>
    </w:lvl>
    <w:lvl w:ilvl="5" w:tplc="0415001B" w:tentative="1">
      <w:start w:val="1"/>
      <w:numFmt w:val="lowerRoman"/>
      <w:lvlText w:val="%6."/>
      <w:lvlJc w:val="right"/>
      <w:pPr>
        <w:ind w:left="4443" w:hanging="180"/>
      </w:pPr>
    </w:lvl>
    <w:lvl w:ilvl="6" w:tplc="0415000F" w:tentative="1">
      <w:start w:val="1"/>
      <w:numFmt w:val="decimal"/>
      <w:lvlText w:val="%7."/>
      <w:lvlJc w:val="left"/>
      <w:pPr>
        <w:ind w:left="5163" w:hanging="360"/>
      </w:pPr>
    </w:lvl>
    <w:lvl w:ilvl="7" w:tplc="04150019" w:tentative="1">
      <w:start w:val="1"/>
      <w:numFmt w:val="lowerLetter"/>
      <w:lvlText w:val="%8."/>
      <w:lvlJc w:val="left"/>
      <w:pPr>
        <w:ind w:left="5883" w:hanging="360"/>
      </w:pPr>
    </w:lvl>
    <w:lvl w:ilvl="8" w:tplc="0415001B" w:tentative="1">
      <w:start w:val="1"/>
      <w:numFmt w:val="lowerRoman"/>
      <w:lvlText w:val="%9."/>
      <w:lvlJc w:val="right"/>
      <w:pPr>
        <w:ind w:left="6603" w:hanging="180"/>
      </w:pPr>
    </w:lvl>
  </w:abstractNum>
  <w:abstractNum w:abstractNumId="128" w15:restartNumberingAfterBreak="0">
    <w:nsid w:val="61E4333F"/>
    <w:multiLevelType w:val="hybridMultilevel"/>
    <w:tmpl w:val="C96CD33E"/>
    <w:lvl w:ilvl="0" w:tplc="701E86E8">
      <w:start w:val="1"/>
      <w:numFmt w:val="decimal"/>
      <w:lvlText w:val="%1."/>
      <w:lvlJc w:val="left"/>
      <w:pPr>
        <w:ind w:left="2912"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625D5814"/>
    <w:multiLevelType w:val="hybridMultilevel"/>
    <w:tmpl w:val="DB7005B2"/>
    <w:lvl w:ilvl="0" w:tplc="B73CF566">
      <w:start w:val="1"/>
      <w:numFmt w:val="decimal"/>
      <w:lvlText w:val="%1)"/>
      <w:lvlJc w:val="left"/>
      <w:pPr>
        <w:ind w:left="720" w:hanging="360"/>
      </w:pPr>
      <w:rPr>
        <w:rFonts w:cs="Times New Roman" w:hint="default"/>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tentative="1">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abstractNum w:abstractNumId="130" w15:restartNumberingAfterBreak="0">
    <w:nsid w:val="63A3249F"/>
    <w:multiLevelType w:val="hybridMultilevel"/>
    <w:tmpl w:val="49E2E510"/>
    <w:lvl w:ilvl="0" w:tplc="04150019">
      <w:start w:val="1"/>
      <w:numFmt w:val="lowerLetter"/>
      <w:lvlText w:val="%1)"/>
      <w:lvlJc w:val="left"/>
      <w:pPr>
        <w:ind w:left="1571" w:hanging="360"/>
      </w:pPr>
      <w:rPr>
        <w:rFonts w:cs="Times New Roman"/>
        <w:b w:val="0"/>
        <w:i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40F420AC">
      <w:start w:val="1"/>
      <w:numFmt w:val="lowerLetter"/>
      <w:lvlText w:val="%8)"/>
      <w:lvlJc w:val="left"/>
      <w:pPr>
        <w:ind w:left="6611" w:hanging="360"/>
      </w:pPr>
      <w:rPr>
        <w:rFonts w:ascii="Calibri" w:hAnsi="Calibri" w:cs="Calibri" w:hint="default"/>
      </w:rPr>
    </w:lvl>
    <w:lvl w:ilvl="8" w:tplc="0415001B" w:tentative="1">
      <w:start w:val="1"/>
      <w:numFmt w:val="lowerRoman"/>
      <w:lvlText w:val="%9."/>
      <w:lvlJc w:val="right"/>
      <w:pPr>
        <w:ind w:left="7331" w:hanging="180"/>
      </w:pPr>
    </w:lvl>
  </w:abstractNum>
  <w:abstractNum w:abstractNumId="131" w15:restartNumberingAfterBreak="0">
    <w:nsid w:val="661F72B2"/>
    <w:multiLevelType w:val="hybridMultilevel"/>
    <w:tmpl w:val="D8C0CF30"/>
    <w:lvl w:ilvl="0" w:tplc="FF340C88">
      <w:start w:val="1"/>
      <w:numFmt w:val="lowerLetter"/>
      <w:lvlText w:val="%1)"/>
      <w:lvlJc w:val="left"/>
      <w:pPr>
        <w:ind w:left="3600" w:hanging="360"/>
      </w:pPr>
      <w:rPr>
        <w:rFonts w:ascii="Calibri" w:hAnsi="Calibri" w:cs="Calibri" w:hint="default"/>
        <w:sz w:val="22"/>
        <w:szCs w:val="22"/>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2" w15:restartNumberingAfterBreak="0">
    <w:nsid w:val="6770064A"/>
    <w:multiLevelType w:val="hybridMultilevel"/>
    <w:tmpl w:val="0AF6E8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8001836"/>
    <w:multiLevelType w:val="hybridMultilevel"/>
    <w:tmpl w:val="E72AF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C1E18AF"/>
    <w:multiLevelType w:val="hybridMultilevel"/>
    <w:tmpl w:val="5FFEF8C2"/>
    <w:lvl w:ilvl="0" w:tplc="06CAE76C">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C7B6D83"/>
    <w:multiLevelType w:val="hybridMultilevel"/>
    <w:tmpl w:val="E8CED14E"/>
    <w:lvl w:ilvl="0" w:tplc="35E6467A">
      <w:start w:val="1"/>
      <w:numFmt w:val="lowerLetter"/>
      <w:lvlText w:val="%1)"/>
      <w:lvlJc w:val="left"/>
      <w:pPr>
        <w:ind w:left="720" w:hanging="360"/>
      </w:pPr>
      <w:rPr>
        <w:rFonts w:cs="Times New Roman"/>
      </w:rPr>
    </w:lvl>
    <w:lvl w:ilvl="1" w:tplc="0B589550">
      <w:start w:val="1"/>
      <w:numFmt w:val="lowerLetter"/>
      <w:lvlText w:val="%2)"/>
      <w:lvlJc w:val="left"/>
      <w:pPr>
        <w:ind w:left="1440" w:hanging="360"/>
      </w:pPr>
      <w:rPr>
        <w:rFonts w:cs="Times New Roman"/>
      </w:rPr>
    </w:lvl>
    <w:lvl w:ilvl="2" w:tplc="3ADC6364">
      <w:start w:val="1"/>
      <w:numFmt w:val="decimal"/>
      <w:lvlText w:val="%3"/>
      <w:lvlJc w:val="left"/>
      <w:pPr>
        <w:ind w:left="2340" w:hanging="360"/>
      </w:pPr>
      <w:rPr>
        <w:rFonts w:hint="default"/>
        <w:i w:val="0"/>
        <w:vertAlign w:val="superscript"/>
      </w:rPr>
    </w:lvl>
    <w:lvl w:ilvl="3" w:tplc="F86AC7A6" w:tentative="1">
      <w:start w:val="1"/>
      <w:numFmt w:val="decimal"/>
      <w:lvlText w:val="%4."/>
      <w:lvlJc w:val="left"/>
      <w:pPr>
        <w:ind w:left="2880" w:hanging="360"/>
      </w:pPr>
      <w:rPr>
        <w:rFonts w:cs="Times New Roman"/>
      </w:rPr>
    </w:lvl>
    <w:lvl w:ilvl="4" w:tplc="D9B459F8" w:tentative="1">
      <w:start w:val="1"/>
      <w:numFmt w:val="lowerLetter"/>
      <w:lvlText w:val="%5."/>
      <w:lvlJc w:val="left"/>
      <w:pPr>
        <w:ind w:left="3600" w:hanging="360"/>
      </w:pPr>
      <w:rPr>
        <w:rFonts w:cs="Times New Roman"/>
      </w:rPr>
    </w:lvl>
    <w:lvl w:ilvl="5" w:tplc="F3A4948A" w:tentative="1">
      <w:start w:val="1"/>
      <w:numFmt w:val="lowerRoman"/>
      <w:lvlText w:val="%6."/>
      <w:lvlJc w:val="right"/>
      <w:pPr>
        <w:ind w:left="4320" w:hanging="180"/>
      </w:pPr>
      <w:rPr>
        <w:rFonts w:cs="Times New Roman"/>
      </w:rPr>
    </w:lvl>
    <w:lvl w:ilvl="6" w:tplc="095C5438" w:tentative="1">
      <w:start w:val="1"/>
      <w:numFmt w:val="decimal"/>
      <w:lvlText w:val="%7."/>
      <w:lvlJc w:val="left"/>
      <w:pPr>
        <w:ind w:left="5040" w:hanging="360"/>
      </w:pPr>
      <w:rPr>
        <w:rFonts w:cs="Times New Roman"/>
      </w:rPr>
    </w:lvl>
    <w:lvl w:ilvl="7" w:tplc="53123840">
      <w:start w:val="1"/>
      <w:numFmt w:val="lowerLetter"/>
      <w:lvlText w:val="%8."/>
      <w:lvlJc w:val="left"/>
      <w:pPr>
        <w:ind w:left="5760" w:hanging="360"/>
      </w:pPr>
      <w:rPr>
        <w:rFonts w:cs="Times New Roman"/>
      </w:rPr>
    </w:lvl>
    <w:lvl w:ilvl="8" w:tplc="7D2C99F0" w:tentative="1">
      <w:start w:val="1"/>
      <w:numFmt w:val="lowerRoman"/>
      <w:lvlText w:val="%9."/>
      <w:lvlJc w:val="right"/>
      <w:pPr>
        <w:ind w:left="6480" w:hanging="180"/>
      </w:pPr>
      <w:rPr>
        <w:rFonts w:cs="Times New Roman"/>
      </w:rPr>
    </w:lvl>
  </w:abstractNum>
  <w:abstractNum w:abstractNumId="136" w15:restartNumberingAfterBreak="0">
    <w:nsid w:val="6C9A2707"/>
    <w:multiLevelType w:val="hybridMultilevel"/>
    <w:tmpl w:val="E53CDD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CC92146"/>
    <w:multiLevelType w:val="hybridMultilevel"/>
    <w:tmpl w:val="519AD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E190E6B"/>
    <w:multiLevelType w:val="hybridMultilevel"/>
    <w:tmpl w:val="908A7E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E5044B3"/>
    <w:multiLevelType w:val="hybridMultilevel"/>
    <w:tmpl w:val="C96E006E"/>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EE34E24"/>
    <w:multiLevelType w:val="hybridMultilevel"/>
    <w:tmpl w:val="FE7A290E"/>
    <w:lvl w:ilvl="0" w:tplc="63FC2006">
      <w:start w:val="1"/>
      <w:numFmt w:val="lowerLetter"/>
      <w:lvlText w:val="%1)"/>
      <w:lvlJc w:val="left"/>
      <w:pPr>
        <w:ind w:left="720" w:hanging="360"/>
      </w:pPr>
      <w:rPr>
        <w:rFonts w:ascii="Calibri" w:hAnsi="Calibri" w:cs="Calibr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019310A"/>
    <w:multiLevelType w:val="hybridMultilevel"/>
    <w:tmpl w:val="2AA8C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06C1C5D"/>
    <w:multiLevelType w:val="hybridMultilevel"/>
    <w:tmpl w:val="7482FA14"/>
    <w:lvl w:ilvl="0" w:tplc="6DBC3340">
      <w:start w:val="1"/>
      <w:numFmt w:val="decimal"/>
      <w:lvlText w:val="17.%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09732C8"/>
    <w:multiLevelType w:val="hybridMultilevel"/>
    <w:tmpl w:val="C19E80D0"/>
    <w:lvl w:ilvl="0" w:tplc="48AEB824">
      <w:start w:val="1"/>
      <w:numFmt w:val="decimal"/>
      <w:lvlText w:val="%1."/>
      <w:lvlJc w:val="left"/>
      <w:pPr>
        <w:ind w:left="720" w:hanging="360"/>
      </w:pPr>
      <w:rPr>
        <w:rFonts w:ascii="Calibri" w:hAnsi="Calibri" w:cs="Calibri" w:hint="default"/>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0C50DD7"/>
    <w:multiLevelType w:val="hybridMultilevel"/>
    <w:tmpl w:val="901C14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1633843"/>
    <w:multiLevelType w:val="hybridMultilevel"/>
    <w:tmpl w:val="9A9E4368"/>
    <w:lvl w:ilvl="0" w:tplc="823A7106">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22E1D41"/>
    <w:multiLevelType w:val="hybridMultilevel"/>
    <w:tmpl w:val="0422E5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25D1B51"/>
    <w:multiLevelType w:val="hybridMultilevel"/>
    <w:tmpl w:val="688E966A"/>
    <w:lvl w:ilvl="0" w:tplc="E5B299F2">
      <w:start w:val="24"/>
      <w:numFmt w:val="decimal"/>
      <w:lvlText w:val="%1."/>
      <w:lvlJc w:val="left"/>
      <w:pPr>
        <w:ind w:left="360" w:hanging="360"/>
      </w:pPr>
      <w:rPr>
        <w:rFonts w:ascii="Calibri" w:hAnsi="Calibri" w:cs="Calibri" w:hint="default"/>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74162EDF"/>
    <w:multiLevelType w:val="hybridMultilevel"/>
    <w:tmpl w:val="BBF67FB8"/>
    <w:lvl w:ilvl="0" w:tplc="E8545CDE">
      <w:start w:val="1"/>
      <w:numFmt w:val="decimal"/>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7">
      <w:start w:val="1"/>
      <w:numFmt w:val="lowerLetter"/>
      <w:lvlText w:val="%3)"/>
      <w:lvlJc w:val="left"/>
      <w:pPr>
        <w:ind w:left="2520" w:hanging="18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74BE5EA3"/>
    <w:multiLevelType w:val="hybridMultilevel"/>
    <w:tmpl w:val="B0E49276"/>
    <w:lvl w:ilvl="0" w:tplc="3AF42F6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5A62E6B"/>
    <w:multiLevelType w:val="hybridMultilevel"/>
    <w:tmpl w:val="E9341D6C"/>
    <w:lvl w:ilvl="0" w:tplc="2FBEF4F6">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51" w15:restartNumberingAfterBreak="0">
    <w:nsid w:val="76752AAD"/>
    <w:multiLevelType w:val="hybridMultilevel"/>
    <w:tmpl w:val="1382B9D0"/>
    <w:lvl w:ilvl="0" w:tplc="1A78F2DA">
      <w:start w:val="1"/>
      <w:numFmt w:val="lowerLetter"/>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6B42EDF"/>
    <w:multiLevelType w:val="hybridMultilevel"/>
    <w:tmpl w:val="D8AA8B1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3" w15:restartNumberingAfterBreak="0">
    <w:nsid w:val="779C7C2A"/>
    <w:multiLevelType w:val="hybridMultilevel"/>
    <w:tmpl w:val="56348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7CF11D8"/>
    <w:multiLevelType w:val="hybridMultilevel"/>
    <w:tmpl w:val="7C6CADAE"/>
    <w:lvl w:ilvl="0" w:tplc="E8545CDE">
      <w:start w:val="1"/>
      <w:numFmt w:val="decimal"/>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7">
      <w:start w:val="1"/>
      <w:numFmt w:val="lowerLetter"/>
      <w:lvlText w:val="%3)"/>
      <w:lvlJc w:val="left"/>
      <w:pPr>
        <w:ind w:left="2520" w:hanging="18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15:restartNumberingAfterBreak="0">
    <w:nsid w:val="798D738D"/>
    <w:multiLevelType w:val="hybridMultilevel"/>
    <w:tmpl w:val="8E4EC6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9C420CB"/>
    <w:multiLevelType w:val="hybridMultilevel"/>
    <w:tmpl w:val="76B099B0"/>
    <w:lvl w:ilvl="0" w:tplc="E8545CDE">
      <w:start w:val="1"/>
      <w:numFmt w:val="decimal"/>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7">
      <w:start w:val="1"/>
      <w:numFmt w:val="lowerLetter"/>
      <w:lvlText w:val="%3)"/>
      <w:lvlJc w:val="left"/>
      <w:pPr>
        <w:ind w:left="2520" w:hanging="18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15:restartNumberingAfterBreak="0">
    <w:nsid w:val="7A097A92"/>
    <w:multiLevelType w:val="multilevel"/>
    <w:tmpl w:val="1C3E0100"/>
    <w:lvl w:ilvl="0">
      <w:start w:val="1"/>
      <w:numFmt w:val="lowerLetter"/>
      <w:lvlText w:val="%1)"/>
      <w:lvlJc w:val="left"/>
      <w:pPr>
        <w:tabs>
          <w:tab w:val="num" w:pos="0"/>
        </w:tabs>
        <w:ind w:left="720" w:hanging="360"/>
      </w:pPr>
      <w:rPr>
        <w:rFonts w:cs="Times New Roman" w:hint="default"/>
        <w:color w:val="auto"/>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ascii="Calibri" w:hAnsi="Calibri" w:cs="Calibri"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158" w15:restartNumberingAfterBreak="0">
    <w:nsid w:val="7A670EE7"/>
    <w:multiLevelType w:val="hybridMultilevel"/>
    <w:tmpl w:val="BC2675B8"/>
    <w:lvl w:ilvl="0" w:tplc="2BF6C9AA">
      <w:start w:val="1"/>
      <w:numFmt w:val="bullet"/>
      <w:lvlText w:val=""/>
      <w:lvlJc w:val="left"/>
      <w:pPr>
        <w:tabs>
          <w:tab w:val="num" w:pos="737"/>
        </w:tabs>
        <w:ind w:left="737" w:hanging="377"/>
      </w:pPr>
      <w:rPr>
        <w:rFonts w:ascii="Symbol" w:hAnsi="Symbol" w:hint="default"/>
        <w:color w:val="auto"/>
      </w:rPr>
    </w:lvl>
    <w:lvl w:ilvl="1" w:tplc="04150011">
      <w:start w:val="1"/>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7A793A20"/>
    <w:multiLevelType w:val="hybridMultilevel"/>
    <w:tmpl w:val="A4E6731A"/>
    <w:lvl w:ilvl="0" w:tplc="42DC6AE8">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AF97779"/>
    <w:multiLevelType w:val="hybridMultilevel"/>
    <w:tmpl w:val="47AA9F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B01170D"/>
    <w:multiLevelType w:val="hybridMultilevel"/>
    <w:tmpl w:val="168C4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BAB179B"/>
    <w:multiLevelType w:val="hybridMultilevel"/>
    <w:tmpl w:val="E9341D6C"/>
    <w:lvl w:ilvl="0" w:tplc="2FBEF4F6">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63" w15:restartNumberingAfterBreak="0">
    <w:nsid w:val="7BB22CAA"/>
    <w:multiLevelType w:val="hybridMultilevel"/>
    <w:tmpl w:val="D7E02336"/>
    <w:lvl w:ilvl="0" w:tplc="23BC28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CDE18EC"/>
    <w:multiLevelType w:val="hybridMultilevel"/>
    <w:tmpl w:val="8FECE4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D5C0D9E"/>
    <w:multiLevelType w:val="hybridMultilevel"/>
    <w:tmpl w:val="9F60BC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E7D5E9B"/>
    <w:multiLevelType w:val="multilevel"/>
    <w:tmpl w:val="5FBE7CAE"/>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5116"/>
        </w:tabs>
        <w:ind w:left="644"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167" w15:restartNumberingAfterBreak="0">
    <w:nsid w:val="7E832EC7"/>
    <w:multiLevelType w:val="hybridMultilevel"/>
    <w:tmpl w:val="1F5083E6"/>
    <w:lvl w:ilvl="0" w:tplc="7158BAA0">
      <w:start w:val="1"/>
      <w:numFmt w:val="decimal"/>
      <w:lvlText w:val="%1)"/>
      <w:lvlJc w:val="left"/>
      <w:pPr>
        <w:ind w:left="720" w:hanging="360"/>
      </w:pPr>
      <w:rPr>
        <w:rFonts w:ascii="Calibri" w:hAnsi="Calibri" w:cs="Calibri" w:hint="default"/>
        <w:sz w:val="22"/>
        <w:szCs w:val="20"/>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tentative="1">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abstractNum w:abstractNumId="168" w15:restartNumberingAfterBreak="0">
    <w:nsid w:val="7F006A4E"/>
    <w:multiLevelType w:val="hybridMultilevel"/>
    <w:tmpl w:val="FEBAC0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0"/>
  </w:num>
  <w:num w:numId="4">
    <w:abstractNumId w:val="25"/>
  </w:num>
  <w:num w:numId="5">
    <w:abstractNumId w:val="157"/>
  </w:num>
  <w:num w:numId="6">
    <w:abstractNumId w:val="88"/>
  </w:num>
  <w:num w:numId="7">
    <w:abstractNumId w:val="58"/>
  </w:num>
  <w:num w:numId="8">
    <w:abstractNumId w:val="76"/>
  </w:num>
  <w:num w:numId="9">
    <w:abstractNumId w:val="75"/>
  </w:num>
  <w:num w:numId="10">
    <w:abstractNumId w:val="112"/>
  </w:num>
  <w:num w:numId="11">
    <w:abstractNumId w:val="105"/>
  </w:num>
  <w:num w:numId="12">
    <w:abstractNumId w:val="135"/>
  </w:num>
  <w:num w:numId="13">
    <w:abstractNumId w:val="116"/>
  </w:num>
  <w:num w:numId="14">
    <w:abstractNumId w:val="33"/>
  </w:num>
  <w:num w:numId="15">
    <w:abstractNumId w:val="92"/>
  </w:num>
  <w:num w:numId="16">
    <w:abstractNumId w:val="42"/>
  </w:num>
  <w:num w:numId="17">
    <w:abstractNumId w:val="113"/>
  </w:num>
  <w:num w:numId="18">
    <w:abstractNumId w:val="150"/>
  </w:num>
  <w:num w:numId="19">
    <w:abstractNumId w:val="17"/>
  </w:num>
  <w:num w:numId="20">
    <w:abstractNumId w:val="166"/>
  </w:num>
  <w:num w:numId="21">
    <w:abstractNumId w:val="128"/>
  </w:num>
  <w:num w:numId="22">
    <w:abstractNumId w:val="167"/>
  </w:num>
  <w:num w:numId="23">
    <w:abstractNumId w:val="38"/>
  </w:num>
  <w:num w:numId="24">
    <w:abstractNumId w:val="129"/>
  </w:num>
  <w:num w:numId="25">
    <w:abstractNumId w:val="67"/>
  </w:num>
  <w:num w:numId="26">
    <w:abstractNumId w:val="162"/>
  </w:num>
  <w:num w:numId="27">
    <w:abstractNumId w:val="40"/>
  </w:num>
  <w:num w:numId="28">
    <w:abstractNumId w:val="18"/>
  </w:num>
  <w:num w:numId="29">
    <w:abstractNumId w:val="101"/>
  </w:num>
  <w:num w:numId="30">
    <w:abstractNumId w:val="38"/>
  </w:num>
  <w:num w:numId="31">
    <w:abstractNumId w:val="103"/>
  </w:num>
  <w:num w:numId="32">
    <w:abstractNumId w:val="39"/>
  </w:num>
  <w:num w:numId="33">
    <w:abstractNumId w:val="122"/>
  </w:num>
  <w:num w:numId="34">
    <w:abstractNumId w:val="13"/>
  </w:num>
  <w:num w:numId="35">
    <w:abstractNumId w:val="59"/>
  </w:num>
  <w:num w:numId="36">
    <w:abstractNumId w:val="89"/>
  </w:num>
  <w:num w:numId="37">
    <w:abstractNumId w:val="168"/>
  </w:num>
  <w:num w:numId="38">
    <w:abstractNumId w:val="22"/>
  </w:num>
  <w:num w:numId="39">
    <w:abstractNumId w:val="149"/>
  </w:num>
  <w:num w:numId="40">
    <w:abstractNumId w:val="57"/>
  </w:num>
  <w:num w:numId="41">
    <w:abstractNumId w:val="133"/>
  </w:num>
  <w:num w:numId="42">
    <w:abstractNumId w:val="84"/>
  </w:num>
  <w:num w:numId="43">
    <w:abstractNumId w:val="109"/>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6"/>
  </w:num>
  <w:num w:numId="47">
    <w:abstractNumId w:val="64"/>
  </w:num>
  <w:num w:numId="48">
    <w:abstractNumId w:val="37"/>
  </w:num>
  <w:num w:numId="49">
    <w:abstractNumId w:val="123"/>
  </w:num>
  <w:num w:numId="50">
    <w:abstractNumId w:val="158"/>
  </w:num>
  <w:num w:numId="51">
    <w:abstractNumId w:val="142"/>
  </w:num>
  <w:num w:numId="52">
    <w:abstractNumId w:val="6"/>
  </w:num>
  <w:num w:numId="53">
    <w:abstractNumId w:val="130"/>
  </w:num>
  <w:num w:numId="54">
    <w:abstractNumId w:val="152"/>
  </w:num>
  <w:num w:numId="55">
    <w:abstractNumId w:val="137"/>
  </w:num>
  <w:num w:numId="56">
    <w:abstractNumId w:val="140"/>
  </w:num>
  <w:num w:numId="57">
    <w:abstractNumId w:val="36"/>
  </w:num>
  <w:num w:numId="58">
    <w:abstractNumId w:val="96"/>
  </w:num>
  <w:num w:numId="59">
    <w:abstractNumId w:val="98"/>
  </w:num>
  <w:num w:numId="60">
    <w:abstractNumId w:val="139"/>
  </w:num>
  <w:num w:numId="61">
    <w:abstractNumId w:val="87"/>
  </w:num>
  <w:num w:numId="62">
    <w:abstractNumId w:val="23"/>
  </w:num>
  <w:num w:numId="63">
    <w:abstractNumId w:val="32"/>
  </w:num>
  <w:num w:numId="64">
    <w:abstractNumId w:val="163"/>
  </w:num>
  <w:num w:numId="65">
    <w:abstractNumId w:val="141"/>
  </w:num>
  <w:num w:numId="66">
    <w:abstractNumId w:val="43"/>
  </w:num>
  <w:num w:numId="67">
    <w:abstractNumId w:val="86"/>
  </w:num>
  <w:num w:numId="68">
    <w:abstractNumId w:val="146"/>
  </w:num>
  <w:num w:numId="69">
    <w:abstractNumId w:val="132"/>
  </w:num>
  <w:num w:numId="70">
    <w:abstractNumId w:val="99"/>
  </w:num>
  <w:num w:numId="71">
    <w:abstractNumId w:val="102"/>
  </w:num>
  <w:num w:numId="72">
    <w:abstractNumId w:val="144"/>
  </w:num>
  <w:num w:numId="73">
    <w:abstractNumId w:val="16"/>
  </w:num>
  <w:num w:numId="74">
    <w:abstractNumId w:val="5"/>
  </w:num>
  <w:num w:numId="75">
    <w:abstractNumId w:val="93"/>
  </w:num>
  <w:num w:numId="76">
    <w:abstractNumId w:val="114"/>
  </w:num>
  <w:num w:numId="77">
    <w:abstractNumId w:val="60"/>
  </w:num>
  <w:num w:numId="78">
    <w:abstractNumId w:val="74"/>
  </w:num>
  <w:num w:numId="79">
    <w:abstractNumId w:val="78"/>
  </w:num>
  <w:num w:numId="80">
    <w:abstractNumId w:val="160"/>
  </w:num>
  <w:num w:numId="81">
    <w:abstractNumId w:val="29"/>
  </w:num>
  <w:num w:numId="82">
    <w:abstractNumId w:val="45"/>
  </w:num>
  <w:num w:numId="83">
    <w:abstractNumId w:val="31"/>
  </w:num>
  <w:num w:numId="84">
    <w:abstractNumId w:val="35"/>
  </w:num>
  <w:num w:numId="85">
    <w:abstractNumId w:val="165"/>
  </w:num>
  <w:num w:numId="86">
    <w:abstractNumId w:val="10"/>
  </w:num>
  <w:num w:numId="87">
    <w:abstractNumId w:val="97"/>
  </w:num>
  <w:num w:numId="88">
    <w:abstractNumId w:val="51"/>
  </w:num>
  <w:num w:numId="89">
    <w:abstractNumId w:val="81"/>
  </w:num>
  <w:num w:numId="90">
    <w:abstractNumId w:val="66"/>
  </w:num>
  <w:num w:numId="91">
    <w:abstractNumId w:val="125"/>
  </w:num>
  <w:num w:numId="92">
    <w:abstractNumId w:val="90"/>
  </w:num>
  <w:num w:numId="93">
    <w:abstractNumId w:val="7"/>
  </w:num>
  <w:num w:numId="94">
    <w:abstractNumId w:val="9"/>
  </w:num>
  <w:num w:numId="95">
    <w:abstractNumId w:val="11"/>
  </w:num>
  <w:num w:numId="96">
    <w:abstractNumId w:val="19"/>
  </w:num>
  <w:num w:numId="97">
    <w:abstractNumId w:val="61"/>
  </w:num>
  <w:num w:numId="98">
    <w:abstractNumId w:val="63"/>
  </w:num>
  <w:num w:numId="99">
    <w:abstractNumId w:val="65"/>
  </w:num>
  <w:num w:numId="100">
    <w:abstractNumId w:val="83"/>
  </w:num>
  <w:num w:numId="101">
    <w:abstractNumId w:val="127"/>
  </w:num>
  <w:num w:numId="102">
    <w:abstractNumId w:val="82"/>
  </w:num>
  <w:num w:numId="103">
    <w:abstractNumId w:val="108"/>
  </w:num>
  <w:num w:numId="104">
    <w:abstractNumId w:val="153"/>
  </w:num>
  <w:num w:numId="105">
    <w:abstractNumId w:val="115"/>
  </w:num>
  <w:num w:numId="106">
    <w:abstractNumId w:val="95"/>
  </w:num>
  <w:num w:numId="107">
    <w:abstractNumId w:val="8"/>
  </w:num>
  <w:num w:numId="108">
    <w:abstractNumId w:val="4"/>
  </w:num>
  <w:num w:numId="109">
    <w:abstractNumId w:val="117"/>
  </w:num>
  <w:num w:numId="110">
    <w:abstractNumId w:val="24"/>
  </w:num>
  <w:num w:numId="111">
    <w:abstractNumId w:val="55"/>
  </w:num>
  <w:num w:numId="112">
    <w:abstractNumId w:val="12"/>
  </w:num>
  <w:num w:numId="113">
    <w:abstractNumId w:val="94"/>
  </w:num>
  <w:num w:numId="114">
    <w:abstractNumId w:val="120"/>
  </w:num>
  <w:num w:numId="115">
    <w:abstractNumId w:val="46"/>
  </w:num>
  <w:num w:numId="116">
    <w:abstractNumId w:val="69"/>
  </w:num>
  <w:num w:numId="117">
    <w:abstractNumId w:val="100"/>
  </w:num>
  <w:num w:numId="118">
    <w:abstractNumId w:val="48"/>
  </w:num>
  <w:num w:numId="119">
    <w:abstractNumId w:val="164"/>
  </w:num>
  <w:num w:numId="120">
    <w:abstractNumId w:val="85"/>
  </w:num>
  <w:num w:numId="121">
    <w:abstractNumId w:val="138"/>
  </w:num>
  <w:num w:numId="122">
    <w:abstractNumId w:val="147"/>
  </w:num>
  <w:num w:numId="123">
    <w:abstractNumId w:val="159"/>
  </w:num>
  <w:num w:numId="124">
    <w:abstractNumId w:val="70"/>
  </w:num>
  <w:num w:numId="125">
    <w:abstractNumId w:val="77"/>
  </w:num>
  <w:num w:numId="126">
    <w:abstractNumId w:val="49"/>
  </w:num>
  <w:num w:numId="127">
    <w:abstractNumId w:val="56"/>
  </w:num>
  <w:num w:numId="128">
    <w:abstractNumId w:val="53"/>
  </w:num>
  <w:num w:numId="129">
    <w:abstractNumId w:val="79"/>
  </w:num>
  <w:num w:numId="130">
    <w:abstractNumId w:val="145"/>
  </w:num>
  <w:num w:numId="131">
    <w:abstractNumId w:val="143"/>
  </w:num>
  <w:num w:numId="132">
    <w:abstractNumId w:val="155"/>
  </w:num>
  <w:num w:numId="133">
    <w:abstractNumId w:val="28"/>
  </w:num>
  <w:num w:numId="134">
    <w:abstractNumId w:val="41"/>
  </w:num>
  <w:num w:numId="135">
    <w:abstractNumId w:val="124"/>
  </w:num>
  <w:num w:numId="136">
    <w:abstractNumId w:val="52"/>
  </w:num>
  <w:num w:numId="137">
    <w:abstractNumId w:val="161"/>
  </w:num>
  <w:num w:numId="138">
    <w:abstractNumId w:val="47"/>
  </w:num>
  <w:num w:numId="139">
    <w:abstractNumId w:val="136"/>
  </w:num>
  <w:num w:numId="140">
    <w:abstractNumId w:val="54"/>
  </w:num>
  <w:num w:numId="141">
    <w:abstractNumId w:val="44"/>
  </w:num>
  <w:num w:numId="142">
    <w:abstractNumId w:val="3"/>
  </w:num>
  <w:num w:numId="143">
    <w:abstractNumId w:val="154"/>
  </w:num>
  <w:num w:numId="144">
    <w:abstractNumId w:val="111"/>
  </w:num>
  <w:num w:numId="145">
    <w:abstractNumId w:val="156"/>
  </w:num>
  <w:num w:numId="146">
    <w:abstractNumId w:val="72"/>
  </w:num>
  <w:num w:numId="147">
    <w:abstractNumId w:val="62"/>
  </w:num>
  <w:num w:numId="148">
    <w:abstractNumId w:val="148"/>
  </w:num>
  <w:num w:numId="149">
    <w:abstractNumId w:val="15"/>
  </w:num>
  <w:num w:numId="150">
    <w:abstractNumId w:val="131"/>
  </w:num>
  <w:num w:numId="151">
    <w:abstractNumId w:val="107"/>
  </w:num>
  <w:num w:numId="152">
    <w:abstractNumId w:val="151"/>
  </w:num>
  <w:num w:numId="153">
    <w:abstractNumId w:val="71"/>
  </w:num>
  <w:num w:numId="154">
    <w:abstractNumId w:val="126"/>
  </w:num>
  <w:num w:numId="155">
    <w:abstractNumId w:val="118"/>
  </w:num>
  <w:num w:numId="156">
    <w:abstractNumId w:val="14"/>
  </w:num>
  <w:num w:numId="157">
    <w:abstractNumId w:val="2"/>
  </w:num>
  <w:num w:numId="158">
    <w:abstractNumId w:val="104"/>
  </w:num>
  <w:num w:numId="159">
    <w:abstractNumId w:val="73"/>
  </w:num>
  <w:num w:numId="160">
    <w:abstractNumId w:val="68"/>
  </w:num>
  <w:num w:numId="161">
    <w:abstractNumId w:val="50"/>
  </w:num>
  <w:num w:numId="162">
    <w:abstractNumId w:val="26"/>
  </w:num>
  <w:num w:numId="163">
    <w:abstractNumId w:val="34"/>
  </w:num>
  <w:num w:numId="164">
    <w:abstractNumId w:val="30"/>
  </w:num>
  <w:num w:numId="165">
    <w:abstractNumId w:val="121"/>
  </w:num>
  <w:num w:numId="166">
    <w:abstractNumId w:val="134"/>
  </w:num>
  <w:num w:numId="167">
    <w:abstractNumId w:val="21"/>
  </w:num>
  <w:num w:numId="1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80"/>
  </w:num>
  <w:num w:numId="293">
    <w:abstractNumId w:val="119"/>
  </w:num>
  <w:num w:numId="294">
    <w:abstractNumId w:val="91"/>
  </w:num>
  <w:num w:numId="295">
    <w:abstractNumId w:val="110"/>
  </w:num>
  <w:num w:numId="296">
    <w:abstractNumId w:val="20"/>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42"/>
    <w:rsid w:val="0000034F"/>
    <w:rsid w:val="00000CCC"/>
    <w:rsid w:val="00000EFD"/>
    <w:rsid w:val="00001E4F"/>
    <w:rsid w:val="00002230"/>
    <w:rsid w:val="00003026"/>
    <w:rsid w:val="000048F0"/>
    <w:rsid w:val="00004AD8"/>
    <w:rsid w:val="0000598D"/>
    <w:rsid w:val="00006608"/>
    <w:rsid w:val="00006911"/>
    <w:rsid w:val="000077A3"/>
    <w:rsid w:val="00007DF6"/>
    <w:rsid w:val="00011718"/>
    <w:rsid w:val="00011E12"/>
    <w:rsid w:val="00012366"/>
    <w:rsid w:val="00013324"/>
    <w:rsid w:val="00013689"/>
    <w:rsid w:val="00013903"/>
    <w:rsid w:val="00013D44"/>
    <w:rsid w:val="00014135"/>
    <w:rsid w:val="00014EB8"/>
    <w:rsid w:val="00015153"/>
    <w:rsid w:val="00015176"/>
    <w:rsid w:val="00017CD5"/>
    <w:rsid w:val="00017D93"/>
    <w:rsid w:val="00020258"/>
    <w:rsid w:val="00020739"/>
    <w:rsid w:val="00023367"/>
    <w:rsid w:val="000234EA"/>
    <w:rsid w:val="00023F75"/>
    <w:rsid w:val="000250ED"/>
    <w:rsid w:val="00025B23"/>
    <w:rsid w:val="00025F21"/>
    <w:rsid w:val="00030084"/>
    <w:rsid w:val="000313D3"/>
    <w:rsid w:val="000336E7"/>
    <w:rsid w:val="00033A06"/>
    <w:rsid w:val="00033FF7"/>
    <w:rsid w:val="00035221"/>
    <w:rsid w:val="000358D0"/>
    <w:rsid w:val="000363EF"/>
    <w:rsid w:val="00036AF0"/>
    <w:rsid w:val="00037027"/>
    <w:rsid w:val="000371E9"/>
    <w:rsid w:val="00037AE7"/>
    <w:rsid w:val="000402C9"/>
    <w:rsid w:val="000423DA"/>
    <w:rsid w:val="00042966"/>
    <w:rsid w:val="00042D59"/>
    <w:rsid w:val="00044439"/>
    <w:rsid w:val="00045388"/>
    <w:rsid w:val="0004708E"/>
    <w:rsid w:val="00047BA1"/>
    <w:rsid w:val="00047BC2"/>
    <w:rsid w:val="00051B8C"/>
    <w:rsid w:val="00051CA5"/>
    <w:rsid w:val="0005213B"/>
    <w:rsid w:val="00053DBC"/>
    <w:rsid w:val="00054F88"/>
    <w:rsid w:val="00055594"/>
    <w:rsid w:val="00055BE8"/>
    <w:rsid w:val="00055E0B"/>
    <w:rsid w:val="00055EA6"/>
    <w:rsid w:val="000562F4"/>
    <w:rsid w:val="0005750B"/>
    <w:rsid w:val="000602A9"/>
    <w:rsid w:val="00062072"/>
    <w:rsid w:val="00062C0D"/>
    <w:rsid w:val="000641D9"/>
    <w:rsid w:val="00064BC0"/>
    <w:rsid w:val="00065333"/>
    <w:rsid w:val="000655C8"/>
    <w:rsid w:val="00065658"/>
    <w:rsid w:val="00065A28"/>
    <w:rsid w:val="00066C98"/>
    <w:rsid w:val="000671FB"/>
    <w:rsid w:val="0006775D"/>
    <w:rsid w:val="00067907"/>
    <w:rsid w:val="00070673"/>
    <w:rsid w:val="000707A2"/>
    <w:rsid w:val="0007105C"/>
    <w:rsid w:val="000710A7"/>
    <w:rsid w:val="00071308"/>
    <w:rsid w:val="00073152"/>
    <w:rsid w:val="00074D91"/>
    <w:rsid w:val="00075447"/>
    <w:rsid w:val="00075B67"/>
    <w:rsid w:val="00076338"/>
    <w:rsid w:val="0007795F"/>
    <w:rsid w:val="00077B2C"/>
    <w:rsid w:val="00080428"/>
    <w:rsid w:val="00080F98"/>
    <w:rsid w:val="00081590"/>
    <w:rsid w:val="00082AEC"/>
    <w:rsid w:val="00084DD5"/>
    <w:rsid w:val="00084EEE"/>
    <w:rsid w:val="000853BE"/>
    <w:rsid w:val="00086155"/>
    <w:rsid w:val="00086469"/>
    <w:rsid w:val="00086D96"/>
    <w:rsid w:val="00087166"/>
    <w:rsid w:val="0008737C"/>
    <w:rsid w:val="0009141D"/>
    <w:rsid w:val="00093E62"/>
    <w:rsid w:val="00094532"/>
    <w:rsid w:val="00094894"/>
    <w:rsid w:val="00094B56"/>
    <w:rsid w:val="00094C30"/>
    <w:rsid w:val="00095CE1"/>
    <w:rsid w:val="00097045"/>
    <w:rsid w:val="000974CB"/>
    <w:rsid w:val="00097D64"/>
    <w:rsid w:val="000A0593"/>
    <w:rsid w:val="000A189B"/>
    <w:rsid w:val="000A2780"/>
    <w:rsid w:val="000A2E47"/>
    <w:rsid w:val="000A3644"/>
    <w:rsid w:val="000A45C6"/>
    <w:rsid w:val="000A4BE1"/>
    <w:rsid w:val="000A63D3"/>
    <w:rsid w:val="000A6532"/>
    <w:rsid w:val="000A7D5E"/>
    <w:rsid w:val="000A7D71"/>
    <w:rsid w:val="000B27D4"/>
    <w:rsid w:val="000B372E"/>
    <w:rsid w:val="000B5542"/>
    <w:rsid w:val="000B57E0"/>
    <w:rsid w:val="000B66DD"/>
    <w:rsid w:val="000B785A"/>
    <w:rsid w:val="000B786F"/>
    <w:rsid w:val="000B7F37"/>
    <w:rsid w:val="000C1B1E"/>
    <w:rsid w:val="000C2C9F"/>
    <w:rsid w:val="000C361C"/>
    <w:rsid w:val="000C5467"/>
    <w:rsid w:val="000C55DB"/>
    <w:rsid w:val="000C55ED"/>
    <w:rsid w:val="000C57B8"/>
    <w:rsid w:val="000C57D8"/>
    <w:rsid w:val="000C72C4"/>
    <w:rsid w:val="000D0B82"/>
    <w:rsid w:val="000D0B91"/>
    <w:rsid w:val="000D0E53"/>
    <w:rsid w:val="000D15F4"/>
    <w:rsid w:val="000D311F"/>
    <w:rsid w:val="000D3576"/>
    <w:rsid w:val="000D3C5D"/>
    <w:rsid w:val="000D5D1B"/>
    <w:rsid w:val="000D654C"/>
    <w:rsid w:val="000D6B3B"/>
    <w:rsid w:val="000D6B4A"/>
    <w:rsid w:val="000D73EE"/>
    <w:rsid w:val="000D772F"/>
    <w:rsid w:val="000E02F4"/>
    <w:rsid w:val="000E0D5B"/>
    <w:rsid w:val="000E0DA0"/>
    <w:rsid w:val="000E1CE2"/>
    <w:rsid w:val="000E220F"/>
    <w:rsid w:val="000E53D6"/>
    <w:rsid w:val="000E67F1"/>
    <w:rsid w:val="000E6B80"/>
    <w:rsid w:val="000E7C60"/>
    <w:rsid w:val="000F001C"/>
    <w:rsid w:val="000F0C42"/>
    <w:rsid w:val="000F1F78"/>
    <w:rsid w:val="000F20BA"/>
    <w:rsid w:val="000F46AB"/>
    <w:rsid w:val="000F4704"/>
    <w:rsid w:val="000F4DB6"/>
    <w:rsid w:val="000F57F4"/>
    <w:rsid w:val="000F6898"/>
    <w:rsid w:val="000F7691"/>
    <w:rsid w:val="0010051F"/>
    <w:rsid w:val="00100B1A"/>
    <w:rsid w:val="00102258"/>
    <w:rsid w:val="00103263"/>
    <w:rsid w:val="0010435E"/>
    <w:rsid w:val="00104797"/>
    <w:rsid w:val="00105DB9"/>
    <w:rsid w:val="001061B6"/>
    <w:rsid w:val="00106F9D"/>
    <w:rsid w:val="0010745B"/>
    <w:rsid w:val="00107D84"/>
    <w:rsid w:val="0011126E"/>
    <w:rsid w:val="00111BDB"/>
    <w:rsid w:val="00111D99"/>
    <w:rsid w:val="0011214B"/>
    <w:rsid w:val="001135A7"/>
    <w:rsid w:val="001137C8"/>
    <w:rsid w:val="0011538D"/>
    <w:rsid w:val="00117B1C"/>
    <w:rsid w:val="0012350B"/>
    <w:rsid w:val="0012358D"/>
    <w:rsid w:val="00123FEF"/>
    <w:rsid w:val="001244B7"/>
    <w:rsid w:val="00126671"/>
    <w:rsid w:val="00133A84"/>
    <w:rsid w:val="001354D3"/>
    <w:rsid w:val="0014115F"/>
    <w:rsid w:val="001414EF"/>
    <w:rsid w:val="001419EE"/>
    <w:rsid w:val="00143C46"/>
    <w:rsid w:val="00143C4F"/>
    <w:rsid w:val="001443AA"/>
    <w:rsid w:val="0014461B"/>
    <w:rsid w:val="00144B6A"/>
    <w:rsid w:val="00144D51"/>
    <w:rsid w:val="0014616E"/>
    <w:rsid w:val="001462F2"/>
    <w:rsid w:val="0014677A"/>
    <w:rsid w:val="00146F82"/>
    <w:rsid w:val="00147575"/>
    <w:rsid w:val="00147DC2"/>
    <w:rsid w:val="00147DF2"/>
    <w:rsid w:val="001508CE"/>
    <w:rsid w:val="0015208C"/>
    <w:rsid w:val="001529DD"/>
    <w:rsid w:val="001540CF"/>
    <w:rsid w:val="00154984"/>
    <w:rsid w:val="00154BAD"/>
    <w:rsid w:val="001564B8"/>
    <w:rsid w:val="0016043D"/>
    <w:rsid w:val="00160939"/>
    <w:rsid w:val="001618E2"/>
    <w:rsid w:val="0016238A"/>
    <w:rsid w:val="001659B2"/>
    <w:rsid w:val="00165E94"/>
    <w:rsid w:val="00166F74"/>
    <w:rsid w:val="00167BB0"/>
    <w:rsid w:val="00167FD5"/>
    <w:rsid w:val="00171699"/>
    <w:rsid w:val="00171F7E"/>
    <w:rsid w:val="00172B69"/>
    <w:rsid w:val="00172FAE"/>
    <w:rsid w:val="00174C32"/>
    <w:rsid w:val="0017597B"/>
    <w:rsid w:val="001762E7"/>
    <w:rsid w:val="001767D8"/>
    <w:rsid w:val="00176B7C"/>
    <w:rsid w:val="001771E5"/>
    <w:rsid w:val="00177290"/>
    <w:rsid w:val="001777F2"/>
    <w:rsid w:val="00177847"/>
    <w:rsid w:val="001806B2"/>
    <w:rsid w:val="00180959"/>
    <w:rsid w:val="00180AD1"/>
    <w:rsid w:val="00181660"/>
    <w:rsid w:val="001829DE"/>
    <w:rsid w:val="00182C0F"/>
    <w:rsid w:val="00184EFB"/>
    <w:rsid w:val="00185337"/>
    <w:rsid w:val="00185E7F"/>
    <w:rsid w:val="001866CA"/>
    <w:rsid w:val="00186741"/>
    <w:rsid w:val="00187329"/>
    <w:rsid w:val="0018732B"/>
    <w:rsid w:val="00187802"/>
    <w:rsid w:val="001878C6"/>
    <w:rsid w:val="00190CFF"/>
    <w:rsid w:val="00192008"/>
    <w:rsid w:val="00194300"/>
    <w:rsid w:val="001948F6"/>
    <w:rsid w:val="00195696"/>
    <w:rsid w:val="00195F20"/>
    <w:rsid w:val="00196C8E"/>
    <w:rsid w:val="00197203"/>
    <w:rsid w:val="001977B0"/>
    <w:rsid w:val="001A078B"/>
    <w:rsid w:val="001A442A"/>
    <w:rsid w:val="001A5B67"/>
    <w:rsid w:val="001A6A54"/>
    <w:rsid w:val="001B0650"/>
    <w:rsid w:val="001B0C80"/>
    <w:rsid w:val="001B146B"/>
    <w:rsid w:val="001B14EA"/>
    <w:rsid w:val="001B2210"/>
    <w:rsid w:val="001B282B"/>
    <w:rsid w:val="001B2FA6"/>
    <w:rsid w:val="001B452D"/>
    <w:rsid w:val="001B4C9E"/>
    <w:rsid w:val="001B68BA"/>
    <w:rsid w:val="001B6EBE"/>
    <w:rsid w:val="001C0915"/>
    <w:rsid w:val="001C0D4B"/>
    <w:rsid w:val="001C1BC0"/>
    <w:rsid w:val="001C300D"/>
    <w:rsid w:val="001C4024"/>
    <w:rsid w:val="001C573D"/>
    <w:rsid w:val="001C57EA"/>
    <w:rsid w:val="001C5FA1"/>
    <w:rsid w:val="001C7BAF"/>
    <w:rsid w:val="001D0684"/>
    <w:rsid w:val="001D2CC2"/>
    <w:rsid w:val="001D32B7"/>
    <w:rsid w:val="001D40BF"/>
    <w:rsid w:val="001D4A91"/>
    <w:rsid w:val="001D651B"/>
    <w:rsid w:val="001D67C0"/>
    <w:rsid w:val="001D7945"/>
    <w:rsid w:val="001D79F3"/>
    <w:rsid w:val="001D7A7B"/>
    <w:rsid w:val="001E0CE5"/>
    <w:rsid w:val="001E106D"/>
    <w:rsid w:val="001E15FB"/>
    <w:rsid w:val="001E1C37"/>
    <w:rsid w:val="001E2143"/>
    <w:rsid w:val="001E235A"/>
    <w:rsid w:val="001E2394"/>
    <w:rsid w:val="001E2A18"/>
    <w:rsid w:val="001E3101"/>
    <w:rsid w:val="001E3428"/>
    <w:rsid w:val="001E421C"/>
    <w:rsid w:val="001E684D"/>
    <w:rsid w:val="001E6C5F"/>
    <w:rsid w:val="001F27D0"/>
    <w:rsid w:val="001F3544"/>
    <w:rsid w:val="001F3661"/>
    <w:rsid w:val="001F3B4A"/>
    <w:rsid w:val="001F3C25"/>
    <w:rsid w:val="001F48DE"/>
    <w:rsid w:val="001F565D"/>
    <w:rsid w:val="001F5909"/>
    <w:rsid w:val="001F6266"/>
    <w:rsid w:val="001F7293"/>
    <w:rsid w:val="001F7C82"/>
    <w:rsid w:val="002001C9"/>
    <w:rsid w:val="002009DF"/>
    <w:rsid w:val="0020148A"/>
    <w:rsid w:val="002017E4"/>
    <w:rsid w:val="00201A41"/>
    <w:rsid w:val="00201C86"/>
    <w:rsid w:val="002026A2"/>
    <w:rsid w:val="00202D5C"/>
    <w:rsid w:val="00202E07"/>
    <w:rsid w:val="00203A43"/>
    <w:rsid w:val="00203D6B"/>
    <w:rsid w:val="0020400E"/>
    <w:rsid w:val="00205B8B"/>
    <w:rsid w:val="00206636"/>
    <w:rsid w:val="002074B5"/>
    <w:rsid w:val="00207A9C"/>
    <w:rsid w:val="00207F9F"/>
    <w:rsid w:val="00210308"/>
    <w:rsid w:val="002104B5"/>
    <w:rsid w:val="002119A5"/>
    <w:rsid w:val="00212584"/>
    <w:rsid w:val="0021354C"/>
    <w:rsid w:val="00215527"/>
    <w:rsid w:val="00216B35"/>
    <w:rsid w:val="00216E59"/>
    <w:rsid w:val="002174E9"/>
    <w:rsid w:val="00217AAA"/>
    <w:rsid w:val="00217E2A"/>
    <w:rsid w:val="002202CF"/>
    <w:rsid w:val="002220A9"/>
    <w:rsid w:val="002230B1"/>
    <w:rsid w:val="00225D9F"/>
    <w:rsid w:val="0022690B"/>
    <w:rsid w:val="00226B13"/>
    <w:rsid w:val="002317A9"/>
    <w:rsid w:val="00232F42"/>
    <w:rsid w:val="002340AA"/>
    <w:rsid w:val="002340C3"/>
    <w:rsid w:val="00235273"/>
    <w:rsid w:val="00235857"/>
    <w:rsid w:val="00235A25"/>
    <w:rsid w:val="00235BDE"/>
    <w:rsid w:val="00236753"/>
    <w:rsid w:val="00236A45"/>
    <w:rsid w:val="00237370"/>
    <w:rsid w:val="00237427"/>
    <w:rsid w:val="00237D28"/>
    <w:rsid w:val="00240386"/>
    <w:rsid w:val="00240BB3"/>
    <w:rsid w:val="0024242E"/>
    <w:rsid w:val="00243095"/>
    <w:rsid w:val="00243306"/>
    <w:rsid w:val="002437CA"/>
    <w:rsid w:val="002450C2"/>
    <w:rsid w:val="00246037"/>
    <w:rsid w:val="002472A0"/>
    <w:rsid w:val="00247C76"/>
    <w:rsid w:val="00250070"/>
    <w:rsid w:val="0025061B"/>
    <w:rsid w:val="00252450"/>
    <w:rsid w:val="00253ED8"/>
    <w:rsid w:val="00255CC9"/>
    <w:rsid w:val="00256FA8"/>
    <w:rsid w:val="002577A3"/>
    <w:rsid w:val="002606AD"/>
    <w:rsid w:val="0026081E"/>
    <w:rsid w:val="0026141C"/>
    <w:rsid w:val="002615F5"/>
    <w:rsid w:val="00263108"/>
    <w:rsid w:val="00263520"/>
    <w:rsid w:val="00263567"/>
    <w:rsid w:val="002637E0"/>
    <w:rsid w:val="00263FFA"/>
    <w:rsid w:val="00263FFF"/>
    <w:rsid w:val="002641F3"/>
    <w:rsid w:val="0026592D"/>
    <w:rsid w:val="00265BE1"/>
    <w:rsid w:val="00270844"/>
    <w:rsid w:val="002742FF"/>
    <w:rsid w:val="002751FB"/>
    <w:rsid w:val="00276A1B"/>
    <w:rsid w:val="00276D47"/>
    <w:rsid w:val="0027760E"/>
    <w:rsid w:val="00282545"/>
    <w:rsid w:val="002848A4"/>
    <w:rsid w:val="0028535A"/>
    <w:rsid w:val="00285A6A"/>
    <w:rsid w:val="0028617E"/>
    <w:rsid w:val="0028639F"/>
    <w:rsid w:val="00290A11"/>
    <w:rsid w:val="00290B97"/>
    <w:rsid w:val="0029134C"/>
    <w:rsid w:val="00293BDA"/>
    <w:rsid w:val="00295537"/>
    <w:rsid w:val="00295B32"/>
    <w:rsid w:val="0029706F"/>
    <w:rsid w:val="002979CE"/>
    <w:rsid w:val="00297F4F"/>
    <w:rsid w:val="002A020C"/>
    <w:rsid w:val="002A0833"/>
    <w:rsid w:val="002A17F8"/>
    <w:rsid w:val="002A23E3"/>
    <w:rsid w:val="002A2423"/>
    <w:rsid w:val="002A43C1"/>
    <w:rsid w:val="002A48A1"/>
    <w:rsid w:val="002A6538"/>
    <w:rsid w:val="002A6793"/>
    <w:rsid w:val="002A6C54"/>
    <w:rsid w:val="002A7971"/>
    <w:rsid w:val="002B00A8"/>
    <w:rsid w:val="002B0469"/>
    <w:rsid w:val="002B15A1"/>
    <w:rsid w:val="002B1E8A"/>
    <w:rsid w:val="002B213C"/>
    <w:rsid w:val="002B21B4"/>
    <w:rsid w:val="002B283D"/>
    <w:rsid w:val="002B2C99"/>
    <w:rsid w:val="002B375E"/>
    <w:rsid w:val="002B394C"/>
    <w:rsid w:val="002B3B78"/>
    <w:rsid w:val="002B4DD3"/>
    <w:rsid w:val="002B50F8"/>
    <w:rsid w:val="002B730C"/>
    <w:rsid w:val="002B7D6E"/>
    <w:rsid w:val="002C10D8"/>
    <w:rsid w:val="002C15B5"/>
    <w:rsid w:val="002C2EB0"/>
    <w:rsid w:val="002C3910"/>
    <w:rsid w:val="002C43CB"/>
    <w:rsid w:val="002C4F2A"/>
    <w:rsid w:val="002C5C9C"/>
    <w:rsid w:val="002C65FB"/>
    <w:rsid w:val="002C72A1"/>
    <w:rsid w:val="002C7A68"/>
    <w:rsid w:val="002D0712"/>
    <w:rsid w:val="002D098B"/>
    <w:rsid w:val="002D0BA9"/>
    <w:rsid w:val="002D2648"/>
    <w:rsid w:val="002D394B"/>
    <w:rsid w:val="002D451F"/>
    <w:rsid w:val="002D4A33"/>
    <w:rsid w:val="002D4CE0"/>
    <w:rsid w:val="002D62C3"/>
    <w:rsid w:val="002D6A4E"/>
    <w:rsid w:val="002D6E64"/>
    <w:rsid w:val="002D6E78"/>
    <w:rsid w:val="002E0161"/>
    <w:rsid w:val="002E0E6B"/>
    <w:rsid w:val="002E2AB9"/>
    <w:rsid w:val="002E6157"/>
    <w:rsid w:val="002E628D"/>
    <w:rsid w:val="002E6544"/>
    <w:rsid w:val="002E6C54"/>
    <w:rsid w:val="002E731B"/>
    <w:rsid w:val="002E7B68"/>
    <w:rsid w:val="002E7D0C"/>
    <w:rsid w:val="002E7DC9"/>
    <w:rsid w:val="002E7F5F"/>
    <w:rsid w:val="002F0D44"/>
    <w:rsid w:val="002F2CBC"/>
    <w:rsid w:val="002F2CDD"/>
    <w:rsid w:val="002F30F0"/>
    <w:rsid w:val="003001BA"/>
    <w:rsid w:val="0030142A"/>
    <w:rsid w:val="003019EA"/>
    <w:rsid w:val="0030265F"/>
    <w:rsid w:val="00304D9A"/>
    <w:rsid w:val="00304F08"/>
    <w:rsid w:val="003050D5"/>
    <w:rsid w:val="003055EB"/>
    <w:rsid w:val="003065C6"/>
    <w:rsid w:val="0031043F"/>
    <w:rsid w:val="0031066F"/>
    <w:rsid w:val="00310B2D"/>
    <w:rsid w:val="00311BE2"/>
    <w:rsid w:val="00315AF1"/>
    <w:rsid w:val="00315AF6"/>
    <w:rsid w:val="003163F9"/>
    <w:rsid w:val="003173D3"/>
    <w:rsid w:val="00317860"/>
    <w:rsid w:val="00320956"/>
    <w:rsid w:val="00321750"/>
    <w:rsid w:val="0032212F"/>
    <w:rsid w:val="0032349E"/>
    <w:rsid w:val="00324247"/>
    <w:rsid w:val="00324FEB"/>
    <w:rsid w:val="003258F6"/>
    <w:rsid w:val="00325F6C"/>
    <w:rsid w:val="003265F8"/>
    <w:rsid w:val="00327B1A"/>
    <w:rsid w:val="00332870"/>
    <w:rsid w:val="0033334C"/>
    <w:rsid w:val="00335714"/>
    <w:rsid w:val="00336ED7"/>
    <w:rsid w:val="003405B7"/>
    <w:rsid w:val="00340D6C"/>
    <w:rsid w:val="00341122"/>
    <w:rsid w:val="00342129"/>
    <w:rsid w:val="00345C52"/>
    <w:rsid w:val="00347287"/>
    <w:rsid w:val="00347710"/>
    <w:rsid w:val="00347850"/>
    <w:rsid w:val="003479B0"/>
    <w:rsid w:val="00347CAA"/>
    <w:rsid w:val="00350AB0"/>
    <w:rsid w:val="00350CE5"/>
    <w:rsid w:val="00351CC6"/>
    <w:rsid w:val="00352123"/>
    <w:rsid w:val="00353D6A"/>
    <w:rsid w:val="00353E16"/>
    <w:rsid w:val="0035654F"/>
    <w:rsid w:val="00357415"/>
    <w:rsid w:val="003579CD"/>
    <w:rsid w:val="00360007"/>
    <w:rsid w:val="003603B5"/>
    <w:rsid w:val="003616F6"/>
    <w:rsid w:val="00361DC6"/>
    <w:rsid w:val="003625EE"/>
    <w:rsid w:val="003628F3"/>
    <w:rsid w:val="0036420D"/>
    <w:rsid w:val="003647A0"/>
    <w:rsid w:val="00364D2D"/>
    <w:rsid w:val="00364D6A"/>
    <w:rsid w:val="00365E65"/>
    <w:rsid w:val="00365F29"/>
    <w:rsid w:val="00366005"/>
    <w:rsid w:val="00370B4C"/>
    <w:rsid w:val="003710F3"/>
    <w:rsid w:val="003713F6"/>
    <w:rsid w:val="00372729"/>
    <w:rsid w:val="00372DDE"/>
    <w:rsid w:val="00373720"/>
    <w:rsid w:val="0037485E"/>
    <w:rsid w:val="003749DD"/>
    <w:rsid w:val="00374AAE"/>
    <w:rsid w:val="00375C8B"/>
    <w:rsid w:val="00376420"/>
    <w:rsid w:val="003769E2"/>
    <w:rsid w:val="003810D0"/>
    <w:rsid w:val="00381687"/>
    <w:rsid w:val="0038230C"/>
    <w:rsid w:val="00382BE1"/>
    <w:rsid w:val="00383347"/>
    <w:rsid w:val="00384A45"/>
    <w:rsid w:val="0038506B"/>
    <w:rsid w:val="00385B15"/>
    <w:rsid w:val="00385F4A"/>
    <w:rsid w:val="003862CD"/>
    <w:rsid w:val="00387075"/>
    <w:rsid w:val="00387C55"/>
    <w:rsid w:val="00390C96"/>
    <w:rsid w:val="00391EE4"/>
    <w:rsid w:val="003926BC"/>
    <w:rsid w:val="00392B06"/>
    <w:rsid w:val="00395063"/>
    <w:rsid w:val="0039578F"/>
    <w:rsid w:val="00395A4C"/>
    <w:rsid w:val="00395B24"/>
    <w:rsid w:val="00395F67"/>
    <w:rsid w:val="003960A4"/>
    <w:rsid w:val="00396A7D"/>
    <w:rsid w:val="00396AF9"/>
    <w:rsid w:val="00397441"/>
    <w:rsid w:val="00397BD9"/>
    <w:rsid w:val="003A1240"/>
    <w:rsid w:val="003A1773"/>
    <w:rsid w:val="003A1B70"/>
    <w:rsid w:val="003A3538"/>
    <w:rsid w:val="003A4529"/>
    <w:rsid w:val="003A4C3B"/>
    <w:rsid w:val="003A4D5B"/>
    <w:rsid w:val="003A5345"/>
    <w:rsid w:val="003A6E66"/>
    <w:rsid w:val="003A788D"/>
    <w:rsid w:val="003B0512"/>
    <w:rsid w:val="003B0C48"/>
    <w:rsid w:val="003B0E74"/>
    <w:rsid w:val="003B3828"/>
    <w:rsid w:val="003B47D6"/>
    <w:rsid w:val="003B4935"/>
    <w:rsid w:val="003B4F04"/>
    <w:rsid w:val="003B5838"/>
    <w:rsid w:val="003B5F63"/>
    <w:rsid w:val="003B7207"/>
    <w:rsid w:val="003C1288"/>
    <w:rsid w:val="003C2DD9"/>
    <w:rsid w:val="003C2E7E"/>
    <w:rsid w:val="003C4E65"/>
    <w:rsid w:val="003C50C7"/>
    <w:rsid w:val="003C5A7B"/>
    <w:rsid w:val="003C6447"/>
    <w:rsid w:val="003C6DCC"/>
    <w:rsid w:val="003D00E8"/>
    <w:rsid w:val="003D040B"/>
    <w:rsid w:val="003D126A"/>
    <w:rsid w:val="003D14EB"/>
    <w:rsid w:val="003D5227"/>
    <w:rsid w:val="003D53E1"/>
    <w:rsid w:val="003D53EB"/>
    <w:rsid w:val="003D63D0"/>
    <w:rsid w:val="003D6BD8"/>
    <w:rsid w:val="003E0784"/>
    <w:rsid w:val="003E1AFB"/>
    <w:rsid w:val="003E379D"/>
    <w:rsid w:val="003E3E21"/>
    <w:rsid w:val="003E4B86"/>
    <w:rsid w:val="003E4F10"/>
    <w:rsid w:val="003E4F17"/>
    <w:rsid w:val="003E59F3"/>
    <w:rsid w:val="003E5B80"/>
    <w:rsid w:val="003E6002"/>
    <w:rsid w:val="003E705A"/>
    <w:rsid w:val="003F0098"/>
    <w:rsid w:val="003F02E5"/>
    <w:rsid w:val="003F03B2"/>
    <w:rsid w:val="003F1061"/>
    <w:rsid w:val="003F1BB7"/>
    <w:rsid w:val="003F2D85"/>
    <w:rsid w:val="003F35EB"/>
    <w:rsid w:val="003F5C92"/>
    <w:rsid w:val="003F5DDE"/>
    <w:rsid w:val="003F68A8"/>
    <w:rsid w:val="0040181D"/>
    <w:rsid w:val="004024A7"/>
    <w:rsid w:val="0040276B"/>
    <w:rsid w:val="00404051"/>
    <w:rsid w:val="00404A44"/>
    <w:rsid w:val="00405E95"/>
    <w:rsid w:val="00410FEB"/>
    <w:rsid w:val="00412B0E"/>
    <w:rsid w:val="00413288"/>
    <w:rsid w:val="004138CD"/>
    <w:rsid w:val="00414008"/>
    <w:rsid w:val="004156F5"/>
    <w:rsid w:val="00415952"/>
    <w:rsid w:val="00416169"/>
    <w:rsid w:val="004163CC"/>
    <w:rsid w:val="00416E8E"/>
    <w:rsid w:val="00420732"/>
    <w:rsid w:val="00420D10"/>
    <w:rsid w:val="00422F3D"/>
    <w:rsid w:val="00423B8B"/>
    <w:rsid w:val="00424C1E"/>
    <w:rsid w:val="0042627D"/>
    <w:rsid w:val="00426537"/>
    <w:rsid w:val="00427388"/>
    <w:rsid w:val="004275CF"/>
    <w:rsid w:val="00431D97"/>
    <w:rsid w:val="004329EC"/>
    <w:rsid w:val="00432B18"/>
    <w:rsid w:val="00434687"/>
    <w:rsid w:val="00434809"/>
    <w:rsid w:val="00435009"/>
    <w:rsid w:val="00435653"/>
    <w:rsid w:val="00440BC2"/>
    <w:rsid w:val="00440E16"/>
    <w:rsid w:val="00440EC3"/>
    <w:rsid w:val="00442282"/>
    <w:rsid w:val="00442522"/>
    <w:rsid w:val="00442CB8"/>
    <w:rsid w:val="004431EE"/>
    <w:rsid w:val="00445932"/>
    <w:rsid w:val="00446C8B"/>
    <w:rsid w:val="00447A2E"/>
    <w:rsid w:val="00450046"/>
    <w:rsid w:val="00450F05"/>
    <w:rsid w:val="00451333"/>
    <w:rsid w:val="00452222"/>
    <w:rsid w:val="004525A9"/>
    <w:rsid w:val="00452E73"/>
    <w:rsid w:val="00453406"/>
    <w:rsid w:val="004535E8"/>
    <w:rsid w:val="004568D6"/>
    <w:rsid w:val="0045692F"/>
    <w:rsid w:val="00462063"/>
    <w:rsid w:val="00463396"/>
    <w:rsid w:val="00463C61"/>
    <w:rsid w:val="00464156"/>
    <w:rsid w:val="00464401"/>
    <w:rsid w:val="00464CE4"/>
    <w:rsid w:val="0046512A"/>
    <w:rsid w:val="00465FE3"/>
    <w:rsid w:val="004663A8"/>
    <w:rsid w:val="00467597"/>
    <w:rsid w:val="004701D6"/>
    <w:rsid w:val="00471C62"/>
    <w:rsid w:val="004722B3"/>
    <w:rsid w:val="00472E69"/>
    <w:rsid w:val="0047334A"/>
    <w:rsid w:val="00474EE6"/>
    <w:rsid w:val="00475A59"/>
    <w:rsid w:val="004777D3"/>
    <w:rsid w:val="00477B49"/>
    <w:rsid w:val="00477EE4"/>
    <w:rsid w:val="00481263"/>
    <w:rsid w:val="00482F7F"/>
    <w:rsid w:val="004832F4"/>
    <w:rsid w:val="00483B44"/>
    <w:rsid w:val="004857D5"/>
    <w:rsid w:val="00487A98"/>
    <w:rsid w:val="0049019B"/>
    <w:rsid w:val="00490563"/>
    <w:rsid w:val="004947EC"/>
    <w:rsid w:val="00494E68"/>
    <w:rsid w:val="00495ED8"/>
    <w:rsid w:val="004966CA"/>
    <w:rsid w:val="00496D3D"/>
    <w:rsid w:val="0049746A"/>
    <w:rsid w:val="004A0B91"/>
    <w:rsid w:val="004A1208"/>
    <w:rsid w:val="004A1462"/>
    <w:rsid w:val="004A39AF"/>
    <w:rsid w:val="004A4045"/>
    <w:rsid w:val="004A517F"/>
    <w:rsid w:val="004A5226"/>
    <w:rsid w:val="004A5B9E"/>
    <w:rsid w:val="004A5C41"/>
    <w:rsid w:val="004A5E79"/>
    <w:rsid w:val="004A756C"/>
    <w:rsid w:val="004A7A42"/>
    <w:rsid w:val="004A7B92"/>
    <w:rsid w:val="004B13F9"/>
    <w:rsid w:val="004B19E5"/>
    <w:rsid w:val="004B3274"/>
    <w:rsid w:val="004B4450"/>
    <w:rsid w:val="004B5845"/>
    <w:rsid w:val="004B5E09"/>
    <w:rsid w:val="004B65E1"/>
    <w:rsid w:val="004B6F8F"/>
    <w:rsid w:val="004B7188"/>
    <w:rsid w:val="004B7DD6"/>
    <w:rsid w:val="004B7F3B"/>
    <w:rsid w:val="004B7FDB"/>
    <w:rsid w:val="004C19A8"/>
    <w:rsid w:val="004C1C5A"/>
    <w:rsid w:val="004C20A2"/>
    <w:rsid w:val="004C454B"/>
    <w:rsid w:val="004C4964"/>
    <w:rsid w:val="004C57B3"/>
    <w:rsid w:val="004C6296"/>
    <w:rsid w:val="004C63CD"/>
    <w:rsid w:val="004C6607"/>
    <w:rsid w:val="004D1CB4"/>
    <w:rsid w:val="004D3879"/>
    <w:rsid w:val="004D3A31"/>
    <w:rsid w:val="004D4132"/>
    <w:rsid w:val="004D4728"/>
    <w:rsid w:val="004D4FA0"/>
    <w:rsid w:val="004D513E"/>
    <w:rsid w:val="004D51F5"/>
    <w:rsid w:val="004D5325"/>
    <w:rsid w:val="004E24A4"/>
    <w:rsid w:val="004E2A2D"/>
    <w:rsid w:val="004E375B"/>
    <w:rsid w:val="004E4B49"/>
    <w:rsid w:val="004E50C6"/>
    <w:rsid w:val="004E5EA8"/>
    <w:rsid w:val="004E773A"/>
    <w:rsid w:val="004E7EE2"/>
    <w:rsid w:val="004F38EC"/>
    <w:rsid w:val="004F3A3F"/>
    <w:rsid w:val="004F510B"/>
    <w:rsid w:val="004F5A11"/>
    <w:rsid w:val="0050113F"/>
    <w:rsid w:val="00501182"/>
    <w:rsid w:val="00501314"/>
    <w:rsid w:val="00501978"/>
    <w:rsid w:val="00502B65"/>
    <w:rsid w:val="00503A81"/>
    <w:rsid w:val="00506E8E"/>
    <w:rsid w:val="00507260"/>
    <w:rsid w:val="0050788D"/>
    <w:rsid w:val="00507C7B"/>
    <w:rsid w:val="00507E64"/>
    <w:rsid w:val="005105BD"/>
    <w:rsid w:val="00510BDF"/>
    <w:rsid w:val="00512812"/>
    <w:rsid w:val="00513655"/>
    <w:rsid w:val="00515657"/>
    <w:rsid w:val="00515EA4"/>
    <w:rsid w:val="00516BBF"/>
    <w:rsid w:val="00516F41"/>
    <w:rsid w:val="005213B5"/>
    <w:rsid w:val="005216FE"/>
    <w:rsid w:val="005221DB"/>
    <w:rsid w:val="005236EC"/>
    <w:rsid w:val="005243DC"/>
    <w:rsid w:val="00525C0E"/>
    <w:rsid w:val="005268A3"/>
    <w:rsid w:val="005271F5"/>
    <w:rsid w:val="005303FA"/>
    <w:rsid w:val="005314EA"/>
    <w:rsid w:val="00531A94"/>
    <w:rsid w:val="00532556"/>
    <w:rsid w:val="00535C58"/>
    <w:rsid w:val="005366D4"/>
    <w:rsid w:val="00536FBF"/>
    <w:rsid w:val="005374CB"/>
    <w:rsid w:val="00537C06"/>
    <w:rsid w:val="0054134D"/>
    <w:rsid w:val="00543075"/>
    <w:rsid w:val="005437F9"/>
    <w:rsid w:val="00544754"/>
    <w:rsid w:val="00545505"/>
    <w:rsid w:val="00546486"/>
    <w:rsid w:val="00547460"/>
    <w:rsid w:val="00547957"/>
    <w:rsid w:val="005525A5"/>
    <w:rsid w:val="00552703"/>
    <w:rsid w:val="00553C13"/>
    <w:rsid w:val="005550A7"/>
    <w:rsid w:val="00555C47"/>
    <w:rsid w:val="00556942"/>
    <w:rsid w:val="005577D7"/>
    <w:rsid w:val="00560AA7"/>
    <w:rsid w:val="00561CBC"/>
    <w:rsid w:val="005633AB"/>
    <w:rsid w:val="0056499A"/>
    <w:rsid w:val="005656A0"/>
    <w:rsid w:val="00565BAB"/>
    <w:rsid w:val="00566348"/>
    <w:rsid w:val="00567A1B"/>
    <w:rsid w:val="00567E1A"/>
    <w:rsid w:val="005717A9"/>
    <w:rsid w:val="00572742"/>
    <w:rsid w:val="00572906"/>
    <w:rsid w:val="00572E2F"/>
    <w:rsid w:val="00574F12"/>
    <w:rsid w:val="00575C86"/>
    <w:rsid w:val="00576A98"/>
    <w:rsid w:val="00577548"/>
    <w:rsid w:val="00577FFC"/>
    <w:rsid w:val="00580D85"/>
    <w:rsid w:val="00582BA2"/>
    <w:rsid w:val="00583CC2"/>
    <w:rsid w:val="005841CE"/>
    <w:rsid w:val="0058424A"/>
    <w:rsid w:val="00584B41"/>
    <w:rsid w:val="00585B84"/>
    <w:rsid w:val="00585D2B"/>
    <w:rsid w:val="00586417"/>
    <w:rsid w:val="0058731B"/>
    <w:rsid w:val="005876D9"/>
    <w:rsid w:val="00587886"/>
    <w:rsid w:val="00587ED7"/>
    <w:rsid w:val="00590442"/>
    <w:rsid w:val="00590B57"/>
    <w:rsid w:val="00592531"/>
    <w:rsid w:val="00592914"/>
    <w:rsid w:val="0059293A"/>
    <w:rsid w:val="005932DD"/>
    <w:rsid w:val="005962C8"/>
    <w:rsid w:val="005A0347"/>
    <w:rsid w:val="005A157B"/>
    <w:rsid w:val="005A1660"/>
    <w:rsid w:val="005A18C3"/>
    <w:rsid w:val="005A19B7"/>
    <w:rsid w:val="005A26B3"/>
    <w:rsid w:val="005A325C"/>
    <w:rsid w:val="005A532A"/>
    <w:rsid w:val="005A5DCF"/>
    <w:rsid w:val="005A62C4"/>
    <w:rsid w:val="005A6DE5"/>
    <w:rsid w:val="005A7200"/>
    <w:rsid w:val="005A7F38"/>
    <w:rsid w:val="005B0858"/>
    <w:rsid w:val="005B164F"/>
    <w:rsid w:val="005B182F"/>
    <w:rsid w:val="005B1E10"/>
    <w:rsid w:val="005B1EB3"/>
    <w:rsid w:val="005B358D"/>
    <w:rsid w:val="005B5CA1"/>
    <w:rsid w:val="005B6B51"/>
    <w:rsid w:val="005B76EF"/>
    <w:rsid w:val="005C0347"/>
    <w:rsid w:val="005C070B"/>
    <w:rsid w:val="005C0A67"/>
    <w:rsid w:val="005C16B6"/>
    <w:rsid w:val="005C174F"/>
    <w:rsid w:val="005C3703"/>
    <w:rsid w:val="005C3799"/>
    <w:rsid w:val="005C3F11"/>
    <w:rsid w:val="005C4E4B"/>
    <w:rsid w:val="005C6159"/>
    <w:rsid w:val="005C7DAE"/>
    <w:rsid w:val="005D0E77"/>
    <w:rsid w:val="005D1258"/>
    <w:rsid w:val="005D3204"/>
    <w:rsid w:val="005D346F"/>
    <w:rsid w:val="005D624A"/>
    <w:rsid w:val="005D6B67"/>
    <w:rsid w:val="005D7040"/>
    <w:rsid w:val="005D734A"/>
    <w:rsid w:val="005E18DB"/>
    <w:rsid w:val="005E2C96"/>
    <w:rsid w:val="005E4823"/>
    <w:rsid w:val="005E4A5B"/>
    <w:rsid w:val="005E59AB"/>
    <w:rsid w:val="005E615E"/>
    <w:rsid w:val="005E6664"/>
    <w:rsid w:val="005E6779"/>
    <w:rsid w:val="005E6F7F"/>
    <w:rsid w:val="005E7BC8"/>
    <w:rsid w:val="005F1F57"/>
    <w:rsid w:val="005F27E5"/>
    <w:rsid w:val="005F2CAC"/>
    <w:rsid w:val="005F34DA"/>
    <w:rsid w:val="005F3F0C"/>
    <w:rsid w:val="005F3F30"/>
    <w:rsid w:val="005F4207"/>
    <w:rsid w:val="005F4D13"/>
    <w:rsid w:val="005F58CD"/>
    <w:rsid w:val="005F5C61"/>
    <w:rsid w:val="005F5D73"/>
    <w:rsid w:val="005F77E4"/>
    <w:rsid w:val="005F7E6E"/>
    <w:rsid w:val="00600F2F"/>
    <w:rsid w:val="00601F68"/>
    <w:rsid w:val="006024C1"/>
    <w:rsid w:val="006024F9"/>
    <w:rsid w:val="00602A4F"/>
    <w:rsid w:val="00602B9C"/>
    <w:rsid w:val="00603670"/>
    <w:rsid w:val="006039BE"/>
    <w:rsid w:val="00604320"/>
    <w:rsid w:val="00604A12"/>
    <w:rsid w:val="006052B7"/>
    <w:rsid w:val="00606E53"/>
    <w:rsid w:val="00611CAB"/>
    <w:rsid w:val="00612D30"/>
    <w:rsid w:val="0061372A"/>
    <w:rsid w:val="00615C40"/>
    <w:rsid w:val="00617BCB"/>
    <w:rsid w:val="00622836"/>
    <w:rsid w:val="00622DA9"/>
    <w:rsid w:val="006237B4"/>
    <w:rsid w:val="00623AB7"/>
    <w:rsid w:val="00624128"/>
    <w:rsid w:val="0062518F"/>
    <w:rsid w:val="0062572A"/>
    <w:rsid w:val="0062582F"/>
    <w:rsid w:val="006264D4"/>
    <w:rsid w:val="00626753"/>
    <w:rsid w:val="00627563"/>
    <w:rsid w:val="00627C88"/>
    <w:rsid w:val="00631553"/>
    <w:rsid w:val="00631E55"/>
    <w:rsid w:val="006333E6"/>
    <w:rsid w:val="00633690"/>
    <w:rsid w:val="00635517"/>
    <w:rsid w:val="0063752E"/>
    <w:rsid w:val="00637AD0"/>
    <w:rsid w:val="00637C31"/>
    <w:rsid w:val="00641AEB"/>
    <w:rsid w:val="00641BA8"/>
    <w:rsid w:val="00642EDA"/>
    <w:rsid w:val="0064389E"/>
    <w:rsid w:val="00644C27"/>
    <w:rsid w:val="00644E2D"/>
    <w:rsid w:val="00645C28"/>
    <w:rsid w:val="00646469"/>
    <w:rsid w:val="00646A31"/>
    <w:rsid w:val="006476FA"/>
    <w:rsid w:val="006509B8"/>
    <w:rsid w:val="00651014"/>
    <w:rsid w:val="006516CC"/>
    <w:rsid w:val="0065426B"/>
    <w:rsid w:val="0065463F"/>
    <w:rsid w:val="00655707"/>
    <w:rsid w:val="0065629F"/>
    <w:rsid w:val="00656561"/>
    <w:rsid w:val="006572EF"/>
    <w:rsid w:val="00657D99"/>
    <w:rsid w:val="00660408"/>
    <w:rsid w:val="0066082B"/>
    <w:rsid w:val="00661B35"/>
    <w:rsid w:val="00661F47"/>
    <w:rsid w:val="00663737"/>
    <w:rsid w:val="00666CAA"/>
    <w:rsid w:val="00672617"/>
    <w:rsid w:val="00672A26"/>
    <w:rsid w:val="0067321B"/>
    <w:rsid w:val="0067368A"/>
    <w:rsid w:val="00673BE1"/>
    <w:rsid w:val="00673C98"/>
    <w:rsid w:val="00674BE2"/>
    <w:rsid w:val="006803BB"/>
    <w:rsid w:val="0068072C"/>
    <w:rsid w:val="00681C08"/>
    <w:rsid w:val="006822F3"/>
    <w:rsid w:val="00683CD9"/>
    <w:rsid w:val="00686399"/>
    <w:rsid w:val="00686AF4"/>
    <w:rsid w:val="006902B0"/>
    <w:rsid w:val="006908ED"/>
    <w:rsid w:val="00690ED8"/>
    <w:rsid w:val="0069126B"/>
    <w:rsid w:val="00691962"/>
    <w:rsid w:val="00692008"/>
    <w:rsid w:val="006925F2"/>
    <w:rsid w:val="00692C18"/>
    <w:rsid w:val="00692CDA"/>
    <w:rsid w:val="00693393"/>
    <w:rsid w:val="006936BE"/>
    <w:rsid w:val="0069412C"/>
    <w:rsid w:val="006952BE"/>
    <w:rsid w:val="006973BC"/>
    <w:rsid w:val="006A3115"/>
    <w:rsid w:val="006A32F8"/>
    <w:rsid w:val="006A35CF"/>
    <w:rsid w:val="006A4D4E"/>
    <w:rsid w:val="006A5D27"/>
    <w:rsid w:val="006A6E3D"/>
    <w:rsid w:val="006A717F"/>
    <w:rsid w:val="006A7E49"/>
    <w:rsid w:val="006B2224"/>
    <w:rsid w:val="006B2D5D"/>
    <w:rsid w:val="006B2FC5"/>
    <w:rsid w:val="006B3259"/>
    <w:rsid w:val="006B4206"/>
    <w:rsid w:val="006B4ACB"/>
    <w:rsid w:val="006B551F"/>
    <w:rsid w:val="006B5529"/>
    <w:rsid w:val="006B7C0F"/>
    <w:rsid w:val="006C2532"/>
    <w:rsid w:val="006C27DC"/>
    <w:rsid w:val="006C2DDD"/>
    <w:rsid w:val="006C35B9"/>
    <w:rsid w:val="006C3682"/>
    <w:rsid w:val="006C39D9"/>
    <w:rsid w:val="006C4320"/>
    <w:rsid w:val="006C4327"/>
    <w:rsid w:val="006C4484"/>
    <w:rsid w:val="006C4E06"/>
    <w:rsid w:val="006C55A3"/>
    <w:rsid w:val="006C63BD"/>
    <w:rsid w:val="006C647F"/>
    <w:rsid w:val="006C7573"/>
    <w:rsid w:val="006D2C1D"/>
    <w:rsid w:val="006D2F54"/>
    <w:rsid w:val="006D55A7"/>
    <w:rsid w:val="006D5FB7"/>
    <w:rsid w:val="006D6566"/>
    <w:rsid w:val="006D73AE"/>
    <w:rsid w:val="006D7D2B"/>
    <w:rsid w:val="006E0931"/>
    <w:rsid w:val="006E0DEF"/>
    <w:rsid w:val="006E143E"/>
    <w:rsid w:val="006E2626"/>
    <w:rsid w:val="006E2D18"/>
    <w:rsid w:val="006E31CE"/>
    <w:rsid w:val="006E33EB"/>
    <w:rsid w:val="006E387F"/>
    <w:rsid w:val="006E38C3"/>
    <w:rsid w:val="006E40D6"/>
    <w:rsid w:val="006E4C80"/>
    <w:rsid w:val="006E54F7"/>
    <w:rsid w:val="006E6E5A"/>
    <w:rsid w:val="006E75B1"/>
    <w:rsid w:val="006E77ED"/>
    <w:rsid w:val="006F1777"/>
    <w:rsid w:val="006F201C"/>
    <w:rsid w:val="006F21EF"/>
    <w:rsid w:val="006F3609"/>
    <w:rsid w:val="006F36AD"/>
    <w:rsid w:val="006F3FD0"/>
    <w:rsid w:val="006F4095"/>
    <w:rsid w:val="006F5955"/>
    <w:rsid w:val="006F5E9E"/>
    <w:rsid w:val="006F7651"/>
    <w:rsid w:val="006F7850"/>
    <w:rsid w:val="0070041F"/>
    <w:rsid w:val="00700E9C"/>
    <w:rsid w:val="00701FD7"/>
    <w:rsid w:val="0070288A"/>
    <w:rsid w:val="007031EB"/>
    <w:rsid w:val="00703BA2"/>
    <w:rsid w:val="00703E17"/>
    <w:rsid w:val="007050C4"/>
    <w:rsid w:val="00711616"/>
    <w:rsid w:val="00712310"/>
    <w:rsid w:val="00713770"/>
    <w:rsid w:val="007137CF"/>
    <w:rsid w:val="00713DE3"/>
    <w:rsid w:val="00714664"/>
    <w:rsid w:val="0071498E"/>
    <w:rsid w:val="00715786"/>
    <w:rsid w:val="00715986"/>
    <w:rsid w:val="00715DDF"/>
    <w:rsid w:val="00716B81"/>
    <w:rsid w:val="007208E7"/>
    <w:rsid w:val="00720B64"/>
    <w:rsid w:val="0072177D"/>
    <w:rsid w:val="00721D53"/>
    <w:rsid w:val="0072351B"/>
    <w:rsid w:val="007238AA"/>
    <w:rsid w:val="00725236"/>
    <w:rsid w:val="00731218"/>
    <w:rsid w:val="0073224A"/>
    <w:rsid w:val="007323B7"/>
    <w:rsid w:val="007325F7"/>
    <w:rsid w:val="00733C5C"/>
    <w:rsid w:val="00734969"/>
    <w:rsid w:val="007355F7"/>
    <w:rsid w:val="00736266"/>
    <w:rsid w:val="00740856"/>
    <w:rsid w:val="00744390"/>
    <w:rsid w:val="007446B6"/>
    <w:rsid w:val="007448DA"/>
    <w:rsid w:val="00745223"/>
    <w:rsid w:val="007453C1"/>
    <w:rsid w:val="007463FD"/>
    <w:rsid w:val="007464C1"/>
    <w:rsid w:val="00746D5F"/>
    <w:rsid w:val="007508C8"/>
    <w:rsid w:val="007519EB"/>
    <w:rsid w:val="00753E6C"/>
    <w:rsid w:val="0075468D"/>
    <w:rsid w:val="00755752"/>
    <w:rsid w:val="0075578A"/>
    <w:rsid w:val="00756528"/>
    <w:rsid w:val="00757779"/>
    <w:rsid w:val="00757A54"/>
    <w:rsid w:val="0076106D"/>
    <w:rsid w:val="00761937"/>
    <w:rsid w:val="007630C3"/>
    <w:rsid w:val="0076346C"/>
    <w:rsid w:val="00763D50"/>
    <w:rsid w:val="0076456F"/>
    <w:rsid w:val="00764A1B"/>
    <w:rsid w:val="00764E7C"/>
    <w:rsid w:val="00766A58"/>
    <w:rsid w:val="007674FE"/>
    <w:rsid w:val="007701DB"/>
    <w:rsid w:val="00771ADF"/>
    <w:rsid w:val="00773056"/>
    <w:rsid w:val="00774739"/>
    <w:rsid w:val="007752F9"/>
    <w:rsid w:val="00776512"/>
    <w:rsid w:val="00776974"/>
    <w:rsid w:val="00776A5D"/>
    <w:rsid w:val="007773D5"/>
    <w:rsid w:val="0077749D"/>
    <w:rsid w:val="007777C1"/>
    <w:rsid w:val="00780B60"/>
    <w:rsid w:val="00780D9E"/>
    <w:rsid w:val="0078184A"/>
    <w:rsid w:val="0078241B"/>
    <w:rsid w:val="00782975"/>
    <w:rsid w:val="00785344"/>
    <w:rsid w:val="00785593"/>
    <w:rsid w:val="00785E37"/>
    <w:rsid w:val="00786AB5"/>
    <w:rsid w:val="00786D04"/>
    <w:rsid w:val="00790C8E"/>
    <w:rsid w:val="007929B3"/>
    <w:rsid w:val="0079305F"/>
    <w:rsid w:val="007931E1"/>
    <w:rsid w:val="007948E4"/>
    <w:rsid w:val="00794AA0"/>
    <w:rsid w:val="00794E69"/>
    <w:rsid w:val="00795C7E"/>
    <w:rsid w:val="00796AB1"/>
    <w:rsid w:val="007A0031"/>
    <w:rsid w:val="007A1922"/>
    <w:rsid w:val="007A21F8"/>
    <w:rsid w:val="007A2316"/>
    <w:rsid w:val="007A2A7D"/>
    <w:rsid w:val="007A38AF"/>
    <w:rsid w:val="007A3C90"/>
    <w:rsid w:val="007A5CE4"/>
    <w:rsid w:val="007A6567"/>
    <w:rsid w:val="007A7BB0"/>
    <w:rsid w:val="007A7DE7"/>
    <w:rsid w:val="007B082D"/>
    <w:rsid w:val="007B083A"/>
    <w:rsid w:val="007B0D00"/>
    <w:rsid w:val="007B1140"/>
    <w:rsid w:val="007B1359"/>
    <w:rsid w:val="007B28B6"/>
    <w:rsid w:val="007B432B"/>
    <w:rsid w:val="007B5122"/>
    <w:rsid w:val="007C0531"/>
    <w:rsid w:val="007C1C8E"/>
    <w:rsid w:val="007C1F72"/>
    <w:rsid w:val="007C3683"/>
    <w:rsid w:val="007C4A0A"/>
    <w:rsid w:val="007C4CCE"/>
    <w:rsid w:val="007D119F"/>
    <w:rsid w:val="007D314D"/>
    <w:rsid w:val="007D3800"/>
    <w:rsid w:val="007D56F9"/>
    <w:rsid w:val="007D6322"/>
    <w:rsid w:val="007D63BB"/>
    <w:rsid w:val="007D6BEE"/>
    <w:rsid w:val="007D727C"/>
    <w:rsid w:val="007E0651"/>
    <w:rsid w:val="007E0808"/>
    <w:rsid w:val="007E2195"/>
    <w:rsid w:val="007E2503"/>
    <w:rsid w:val="007E3486"/>
    <w:rsid w:val="007E4CF9"/>
    <w:rsid w:val="007E5E17"/>
    <w:rsid w:val="007E6340"/>
    <w:rsid w:val="007E7500"/>
    <w:rsid w:val="007E7914"/>
    <w:rsid w:val="007E7CB1"/>
    <w:rsid w:val="007F0204"/>
    <w:rsid w:val="007F04A4"/>
    <w:rsid w:val="007F05D7"/>
    <w:rsid w:val="007F0E0C"/>
    <w:rsid w:val="007F1458"/>
    <w:rsid w:val="007F3A24"/>
    <w:rsid w:val="007F3CCF"/>
    <w:rsid w:val="007F45A3"/>
    <w:rsid w:val="007F4A76"/>
    <w:rsid w:val="007F4FBF"/>
    <w:rsid w:val="007F56A1"/>
    <w:rsid w:val="007F5F29"/>
    <w:rsid w:val="007F690D"/>
    <w:rsid w:val="007F77D5"/>
    <w:rsid w:val="00800C0B"/>
    <w:rsid w:val="008014EA"/>
    <w:rsid w:val="00802B18"/>
    <w:rsid w:val="0080341C"/>
    <w:rsid w:val="008046BC"/>
    <w:rsid w:val="00804F18"/>
    <w:rsid w:val="00805095"/>
    <w:rsid w:val="0080617E"/>
    <w:rsid w:val="00807572"/>
    <w:rsid w:val="0080773C"/>
    <w:rsid w:val="0081067B"/>
    <w:rsid w:val="00810771"/>
    <w:rsid w:val="00810830"/>
    <w:rsid w:val="008130D5"/>
    <w:rsid w:val="00813660"/>
    <w:rsid w:val="00813850"/>
    <w:rsid w:val="00814BD4"/>
    <w:rsid w:val="008154D0"/>
    <w:rsid w:val="00815659"/>
    <w:rsid w:val="0081612A"/>
    <w:rsid w:val="008164A8"/>
    <w:rsid w:val="00816540"/>
    <w:rsid w:val="00816676"/>
    <w:rsid w:val="008178B9"/>
    <w:rsid w:val="00820AD6"/>
    <w:rsid w:val="00820DCE"/>
    <w:rsid w:val="0082190E"/>
    <w:rsid w:val="0082222C"/>
    <w:rsid w:val="00825862"/>
    <w:rsid w:val="00825DDF"/>
    <w:rsid w:val="00826E4D"/>
    <w:rsid w:val="00832098"/>
    <w:rsid w:val="00832753"/>
    <w:rsid w:val="00832A02"/>
    <w:rsid w:val="00832C65"/>
    <w:rsid w:val="00832CFE"/>
    <w:rsid w:val="0083340B"/>
    <w:rsid w:val="008353ED"/>
    <w:rsid w:val="00835407"/>
    <w:rsid w:val="0083548D"/>
    <w:rsid w:val="008372BF"/>
    <w:rsid w:val="00837E37"/>
    <w:rsid w:val="00841458"/>
    <w:rsid w:val="00842500"/>
    <w:rsid w:val="008425CE"/>
    <w:rsid w:val="0084376A"/>
    <w:rsid w:val="00844748"/>
    <w:rsid w:val="00844DC5"/>
    <w:rsid w:val="008458A9"/>
    <w:rsid w:val="00847349"/>
    <w:rsid w:val="008479C9"/>
    <w:rsid w:val="00847C98"/>
    <w:rsid w:val="00847CE0"/>
    <w:rsid w:val="00847DAE"/>
    <w:rsid w:val="00850451"/>
    <w:rsid w:val="00851789"/>
    <w:rsid w:val="00851DFD"/>
    <w:rsid w:val="00853344"/>
    <w:rsid w:val="00855B2E"/>
    <w:rsid w:val="0085657A"/>
    <w:rsid w:val="00856B88"/>
    <w:rsid w:val="008570F2"/>
    <w:rsid w:val="00857555"/>
    <w:rsid w:val="008578D4"/>
    <w:rsid w:val="00860E89"/>
    <w:rsid w:val="00861D68"/>
    <w:rsid w:val="008643F0"/>
    <w:rsid w:val="0086473B"/>
    <w:rsid w:val="008649BB"/>
    <w:rsid w:val="00864B6F"/>
    <w:rsid w:val="008712C3"/>
    <w:rsid w:val="008752F2"/>
    <w:rsid w:val="00876042"/>
    <w:rsid w:val="0087668D"/>
    <w:rsid w:val="00877345"/>
    <w:rsid w:val="00877CCE"/>
    <w:rsid w:val="0088024E"/>
    <w:rsid w:val="0088030A"/>
    <w:rsid w:val="0088040B"/>
    <w:rsid w:val="0088057B"/>
    <w:rsid w:val="00880804"/>
    <w:rsid w:val="008814D5"/>
    <w:rsid w:val="008816BA"/>
    <w:rsid w:val="0088197F"/>
    <w:rsid w:val="00883244"/>
    <w:rsid w:val="008839E1"/>
    <w:rsid w:val="00884185"/>
    <w:rsid w:val="0088435F"/>
    <w:rsid w:val="00884FCC"/>
    <w:rsid w:val="008853CB"/>
    <w:rsid w:val="00887097"/>
    <w:rsid w:val="008908BA"/>
    <w:rsid w:val="00890A61"/>
    <w:rsid w:val="00890CEE"/>
    <w:rsid w:val="00891082"/>
    <w:rsid w:val="0089216A"/>
    <w:rsid w:val="008923B6"/>
    <w:rsid w:val="00893104"/>
    <w:rsid w:val="008935FD"/>
    <w:rsid w:val="0089491E"/>
    <w:rsid w:val="00895B2C"/>
    <w:rsid w:val="008972DD"/>
    <w:rsid w:val="0089738F"/>
    <w:rsid w:val="008973FB"/>
    <w:rsid w:val="008A01C6"/>
    <w:rsid w:val="008A0821"/>
    <w:rsid w:val="008A177B"/>
    <w:rsid w:val="008A26B4"/>
    <w:rsid w:val="008A29B9"/>
    <w:rsid w:val="008A377B"/>
    <w:rsid w:val="008A4BC3"/>
    <w:rsid w:val="008A5A5F"/>
    <w:rsid w:val="008A6E1B"/>
    <w:rsid w:val="008A6E2D"/>
    <w:rsid w:val="008A7234"/>
    <w:rsid w:val="008A7618"/>
    <w:rsid w:val="008A7DC6"/>
    <w:rsid w:val="008B01F6"/>
    <w:rsid w:val="008B039B"/>
    <w:rsid w:val="008B0D43"/>
    <w:rsid w:val="008B108B"/>
    <w:rsid w:val="008B1F65"/>
    <w:rsid w:val="008B3561"/>
    <w:rsid w:val="008B35FE"/>
    <w:rsid w:val="008B361A"/>
    <w:rsid w:val="008B501D"/>
    <w:rsid w:val="008B51BA"/>
    <w:rsid w:val="008C13FB"/>
    <w:rsid w:val="008C1488"/>
    <w:rsid w:val="008C18A5"/>
    <w:rsid w:val="008C1E3F"/>
    <w:rsid w:val="008C3610"/>
    <w:rsid w:val="008C37AB"/>
    <w:rsid w:val="008C3A18"/>
    <w:rsid w:val="008C46CA"/>
    <w:rsid w:val="008C61C8"/>
    <w:rsid w:val="008C64ED"/>
    <w:rsid w:val="008C75DB"/>
    <w:rsid w:val="008C7975"/>
    <w:rsid w:val="008D020B"/>
    <w:rsid w:val="008D1DD8"/>
    <w:rsid w:val="008D1FC9"/>
    <w:rsid w:val="008D251E"/>
    <w:rsid w:val="008D25AB"/>
    <w:rsid w:val="008D4A3F"/>
    <w:rsid w:val="008D4B50"/>
    <w:rsid w:val="008D4CBB"/>
    <w:rsid w:val="008D4CCE"/>
    <w:rsid w:val="008D5798"/>
    <w:rsid w:val="008D603B"/>
    <w:rsid w:val="008D635F"/>
    <w:rsid w:val="008E0677"/>
    <w:rsid w:val="008E0DC7"/>
    <w:rsid w:val="008E1307"/>
    <w:rsid w:val="008E3349"/>
    <w:rsid w:val="008E3743"/>
    <w:rsid w:val="008E4A0D"/>
    <w:rsid w:val="008E5D2A"/>
    <w:rsid w:val="008E67D8"/>
    <w:rsid w:val="008E713A"/>
    <w:rsid w:val="008E75A3"/>
    <w:rsid w:val="008E7AD4"/>
    <w:rsid w:val="008E7B7D"/>
    <w:rsid w:val="008E7E07"/>
    <w:rsid w:val="008F02D7"/>
    <w:rsid w:val="008F1DAC"/>
    <w:rsid w:val="008F1EDE"/>
    <w:rsid w:val="008F6132"/>
    <w:rsid w:val="008F7E20"/>
    <w:rsid w:val="00900196"/>
    <w:rsid w:val="00900C78"/>
    <w:rsid w:val="00901446"/>
    <w:rsid w:val="00901956"/>
    <w:rsid w:val="00901CE2"/>
    <w:rsid w:val="00902574"/>
    <w:rsid w:val="00904674"/>
    <w:rsid w:val="00905194"/>
    <w:rsid w:val="00905469"/>
    <w:rsid w:val="009078DD"/>
    <w:rsid w:val="00907D6E"/>
    <w:rsid w:val="00910423"/>
    <w:rsid w:val="00912301"/>
    <w:rsid w:val="00912815"/>
    <w:rsid w:val="00912B55"/>
    <w:rsid w:val="009149B7"/>
    <w:rsid w:val="00914DFE"/>
    <w:rsid w:val="0091557D"/>
    <w:rsid w:val="009155E4"/>
    <w:rsid w:val="009177BF"/>
    <w:rsid w:val="0092018E"/>
    <w:rsid w:val="009205C3"/>
    <w:rsid w:val="009206BF"/>
    <w:rsid w:val="00920B40"/>
    <w:rsid w:val="00920C0D"/>
    <w:rsid w:val="00920D1C"/>
    <w:rsid w:val="00921416"/>
    <w:rsid w:val="009216DF"/>
    <w:rsid w:val="009225F5"/>
    <w:rsid w:val="009242C5"/>
    <w:rsid w:val="00924D8A"/>
    <w:rsid w:val="0092558B"/>
    <w:rsid w:val="009260D0"/>
    <w:rsid w:val="0092653B"/>
    <w:rsid w:val="00926603"/>
    <w:rsid w:val="00926D7C"/>
    <w:rsid w:val="00927859"/>
    <w:rsid w:val="00927972"/>
    <w:rsid w:val="00930271"/>
    <w:rsid w:val="00930472"/>
    <w:rsid w:val="009308E0"/>
    <w:rsid w:val="00930EC4"/>
    <w:rsid w:val="00931F9B"/>
    <w:rsid w:val="00933193"/>
    <w:rsid w:val="00933544"/>
    <w:rsid w:val="009336F7"/>
    <w:rsid w:val="00935EF1"/>
    <w:rsid w:val="00936AD3"/>
    <w:rsid w:val="0094086B"/>
    <w:rsid w:val="00940DFB"/>
    <w:rsid w:val="009427BC"/>
    <w:rsid w:val="00942CCB"/>
    <w:rsid w:val="00944FC0"/>
    <w:rsid w:val="00945AAC"/>
    <w:rsid w:val="0094627A"/>
    <w:rsid w:val="0094699A"/>
    <w:rsid w:val="00946A79"/>
    <w:rsid w:val="00946AEF"/>
    <w:rsid w:val="00947A88"/>
    <w:rsid w:val="00947C98"/>
    <w:rsid w:val="00947CDD"/>
    <w:rsid w:val="009514D9"/>
    <w:rsid w:val="00952B3D"/>
    <w:rsid w:val="009531C3"/>
    <w:rsid w:val="00953B3F"/>
    <w:rsid w:val="00954137"/>
    <w:rsid w:val="009547E3"/>
    <w:rsid w:val="009564E7"/>
    <w:rsid w:val="00956EFE"/>
    <w:rsid w:val="00957AB1"/>
    <w:rsid w:val="009604E9"/>
    <w:rsid w:val="00960888"/>
    <w:rsid w:val="0096093B"/>
    <w:rsid w:val="00960BCF"/>
    <w:rsid w:val="00960BDA"/>
    <w:rsid w:val="00961A5D"/>
    <w:rsid w:val="0096221B"/>
    <w:rsid w:val="00965904"/>
    <w:rsid w:val="00965B45"/>
    <w:rsid w:val="00966F53"/>
    <w:rsid w:val="009676B8"/>
    <w:rsid w:val="00967C17"/>
    <w:rsid w:val="00970DBD"/>
    <w:rsid w:val="009723F5"/>
    <w:rsid w:val="009727AE"/>
    <w:rsid w:val="009748C5"/>
    <w:rsid w:val="00975F0F"/>
    <w:rsid w:val="0097637A"/>
    <w:rsid w:val="0097659F"/>
    <w:rsid w:val="00976ADB"/>
    <w:rsid w:val="00977E4D"/>
    <w:rsid w:val="0098086D"/>
    <w:rsid w:val="00980DAA"/>
    <w:rsid w:val="00980E2C"/>
    <w:rsid w:val="009810F2"/>
    <w:rsid w:val="00981BC4"/>
    <w:rsid w:val="009836F2"/>
    <w:rsid w:val="00985C4D"/>
    <w:rsid w:val="00986B07"/>
    <w:rsid w:val="00986D16"/>
    <w:rsid w:val="0098726E"/>
    <w:rsid w:val="00987C96"/>
    <w:rsid w:val="00987E3A"/>
    <w:rsid w:val="009910F8"/>
    <w:rsid w:val="009943B6"/>
    <w:rsid w:val="00994D2D"/>
    <w:rsid w:val="0099560C"/>
    <w:rsid w:val="00995E92"/>
    <w:rsid w:val="009968ED"/>
    <w:rsid w:val="00996AD8"/>
    <w:rsid w:val="009A00B3"/>
    <w:rsid w:val="009A08FE"/>
    <w:rsid w:val="009A195D"/>
    <w:rsid w:val="009A1FFC"/>
    <w:rsid w:val="009A3DAE"/>
    <w:rsid w:val="009A4588"/>
    <w:rsid w:val="009A4F04"/>
    <w:rsid w:val="009A6B16"/>
    <w:rsid w:val="009A797D"/>
    <w:rsid w:val="009A7C73"/>
    <w:rsid w:val="009B1F34"/>
    <w:rsid w:val="009B3F52"/>
    <w:rsid w:val="009B4140"/>
    <w:rsid w:val="009B4D1A"/>
    <w:rsid w:val="009B600B"/>
    <w:rsid w:val="009B7345"/>
    <w:rsid w:val="009B765B"/>
    <w:rsid w:val="009B7A5A"/>
    <w:rsid w:val="009B7E8E"/>
    <w:rsid w:val="009C0239"/>
    <w:rsid w:val="009C0CE3"/>
    <w:rsid w:val="009C0E5A"/>
    <w:rsid w:val="009C1936"/>
    <w:rsid w:val="009C2631"/>
    <w:rsid w:val="009C26AE"/>
    <w:rsid w:val="009C45BA"/>
    <w:rsid w:val="009C7092"/>
    <w:rsid w:val="009C7A03"/>
    <w:rsid w:val="009D0342"/>
    <w:rsid w:val="009D04D9"/>
    <w:rsid w:val="009D0A48"/>
    <w:rsid w:val="009D11A5"/>
    <w:rsid w:val="009D1439"/>
    <w:rsid w:val="009D155C"/>
    <w:rsid w:val="009D1C2F"/>
    <w:rsid w:val="009D34B3"/>
    <w:rsid w:val="009D35EA"/>
    <w:rsid w:val="009D3A3A"/>
    <w:rsid w:val="009D5B04"/>
    <w:rsid w:val="009D5FC2"/>
    <w:rsid w:val="009D64F0"/>
    <w:rsid w:val="009D64FC"/>
    <w:rsid w:val="009E0B36"/>
    <w:rsid w:val="009E10FA"/>
    <w:rsid w:val="009E2AC7"/>
    <w:rsid w:val="009E2F5E"/>
    <w:rsid w:val="009E4DA9"/>
    <w:rsid w:val="009E5349"/>
    <w:rsid w:val="009E6215"/>
    <w:rsid w:val="009E6748"/>
    <w:rsid w:val="009E6847"/>
    <w:rsid w:val="009F075D"/>
    <w:rsid w:val="009F0A1A"/>
    <w:rsid w:val="009F0E10"/>
    <w:rsid w:val="009F29B3"/>
    <w:rsid w:val="009F308B"/>
    <w:rsid w:val="009F33CF"/>
    <w:rsid w:val="009F3F5B"/>
    <w:rsid w:val="009F474D"/>
    <w:rsid w:val="009F5D6B"/>
    <w:rsid w:val="009F5F5A"/>
    <w:rsid w:val="009F72BA"/>
    <w:rsid w:val="00A003FE"/>
    <w:rsid w:val="00A00457"/>
    <w:rsid w:val="00A0240F"/>
    <w:rsid w:val="00A03780"/>
    <w:rsid w:val="00A03A18"/>
    <w:rsid w:val="00A03B26"/>
    <w:rsid w:val="00A03E40"/>
    <w:rsid w:val="00A05143"/>
    <w:rsid w:val="00A056D2"/>
    <w:rsid w:val="00A0584B"/>
    <w:rsid w:val="00A06091"/>
    <w:rsid w:val="00A06624"/>
    <w:rsid w:val="00A1060A"/>
    <w:rsid w:val="00A1074A"/>
    <w:rsid w:val="00A10BCB"/>
    <w:rsid w:val="00A118B5"/>
    <w:rsid w:val="00A11D69"/>
    <w:rsid w:val="00A12182"/>
    <w:rsid w:val="00A1301F"/>
    <w:rsid w:val="00A13510"/>
    <w:rsid w:val="00A14510"/>
    <w:rsid w:val="00A14AFD"/>
    <w:rsid w:val="00A15DD8"/>
    <w:rsid w:val="00A16866"/>
    <w:rsid w:val="00A2018F"/>
    <w:rsid w:val="00A20784"/>
    <w:rsid w:val="00A20E58"/>
    <w:rsid w:val="00A21351"/>
    <w:rsid w:val="00A22CD1"/>
    <w:rsid w:val="00A23ECA"/>
    <w:rsid w:val="00A2423E"/>
    <w:rsid w:val="00A253C7"/>
    <w:rsid w:val="00A27F66"/>
    <w:rsid w:val="00A3055E"/>
    <w:rsid w:val="00A320AA"/>
    <w:rsid w:val="00A34CC1"/>
    <w:rsid w:val="00A35712"/>
    <w:rsid w:val="00A36C57"/>
    <w:rsid w:val="00A3701D"/>
    <w:rsid w:val="00A37F98"/>
    <w:rsid w:val="00A40648"/>
    <w:rsid w:val="00A409BE"/>
    <w:rsid w:val="00A40EEF"/>
    <w:rsid w:val="00A412FA"/>
    <w:rsid w:val="00A43EB4"/>
    <w:rsid w:val="00A44C6F"/>
    <w:rsid w:val="00A44F33"/>
    <w:rsid w:val="00A459F6"/>
    <w:rsid w:val="00A45F08"/>
    <w:rsid w:val="00A468F1"/>
    <w:rsid w:val="00A47672"/>
    <w:rsid w:val="00A47750"/>
    <w:rsid w:val="00A52804"/>
    <w:rsid w:val="00A52BEE"/>
    <w:rsid w:val="00A5314D"/>
    <w:rsid w:val="00A53218"/>
    <w:rsid w:val="00A53D77"/>
    <w:rsid w:val="00A53F92"/>
    <w:rsid w:val="00A54699"/>
    <w:rsid w:val="00A546D0"/>
    <w:rsid w:val="00A55110"/>
    <w:rsid w:val="00A57AA8"/>
    <w:rsid w:val="00A61272"/>
    <w:rsid w:val="00A61BE6"/>
    <w:rsid w:val="00A62A5A"/>
    <w:rsid w:val="00A62E0E"/>
    <w:rsid w:val="00A6302A"/>
    <w:rsid w:val="00A632A9"/>
    <w:rsid w:val="00A63E8C"/>
    <w:rsid w:val="00A657F8"/>
    <w:rsid w:val="00A702EF"/>
    <w:rsid w:val="00A70721"/>
    <w:rsid w:val="00A718E8"/>
    <w:rsid w:val="00A726E6"/>
    <w:rsid w:val="00A7327F"/>
    <w:rsid w:val="00A75707"/>
    <w:rsid w:val="00A75739"/>
    <w:rsid w:val="00A75978"/>
    <w:rsid w:val="00A769AE"/>
    <w:rsid w:val="00A77291"/>
    <w:rsid w:val="00A77E56"/>
    <w:rsid w:val="00A8234D"/>
    <w:rsid w:val="00A84C6A"/>
    <w:rsid w:val="00A85478"/>
    <w:rsid w:val="00A856C3"/>
    <w:rsid w:val="00A871EA"/>
    <w:rsid w:val="00A879ED"/>
    <w:rsid w:val="00A90B2A"/>
    <w:rsid w:val="00A91C15"/>
    <w:rsid w:val="00A91D2C"/>
    <w:rsid w:val="00A92B05"/>
    <w:rsid w:val="00A963B2"/>
    <w:rsid w:val="00AA09D7"/>
    <w:rsid w:val="00AA1885"/>
    <w:rsid w:val="00AA3A2C"/>
    <w:rsid w:val="00AA5546"/>
    <w:rsid w:val="00AA5D85"/>
    <w:rsid w:val="00AB08FB"/>
    <w:rsid w:val="00AB0EFE"/>
    <w:rsid w:val="00AB1C9A"/>
    <w:rsid w:val="00AB1CF3"/>
    <w:rsid w:val="00AB2361"/>
    <w:rsid w:val="00AB6079"/>
    <w:rsid w:val="00AB74ED"/>
    <w:rsid w:val="00AC1F09"/>
    <w:rsid w:val="00AC251E"/>
    <w:rsid w:val="00AC2934"/>
    <w:rsid w:val="00AC29B7"/>
    <w:rsid w:val="00AC29C4"/>
    <w:rsid w:val="00AC2B5C"/>
    <w:rsid w:val="00AC2FF3"/>
    <w:rsid w:val="00AC3684"/>
    <w:rsid w:val="00AC4D26"/>
    <w:rsid w:val="00AC5618"/>
    <w:rsid w:val="00AC5D87"/>
    <w:rsid w:val="00AC671C"/>
    <w:rsid w:val="00AC6C1C"/>
    <w:rsid w:val="00AC7081"/>
    <w:rsid w:val="00AD236E"/>
    <w:rsid w:val="00AD2B64"/>
    <w:rsid w:val="00AD4A44"/>
    <w:rsid w:val="00AD66F5"/>
    <w:rsid w:val="00AD6B5E"/>
    <w:rsid w:val="00AD704F"/>
    <w:rsid w:val="00AD72B4"/>
    <w:rsid w:val="00AD7959"/>
    <w:rsid w:val="00AE1B79"/>
    <w:rsid w:val="00AE2786"/>
    <w:rsid w:val="00AE3028"/>
    <w:rsid w:val="00AE3C95"/>
    <w:rsid w:val="00AE4942"/>
    <w:rsid w:val="00AE55C9"/>
    <w:rsid w:val="00AE6E62"/>
    <w:rsid w:val="00AE7B35"/>
    <w:rsid w:val="00AF0F49"/>
    <w:rsid w:val="00AF33BF"/>
    <w:rsid w:val="00AF3AA2"/>
    <w:rsid w:val="00AF3C81"/>
    <w:rsid w:val="00AF4E5B"/>
    <w:rsid w:val="00AF5142"/>
    <w:rsid w:val="00AF5277"/>
    <w:rsid w:val="00AF5F7E"/>
    <w:rsid w:val="00AF70D8"/>
    <w:rsid w:val="00AF7F25"/>
    <w:rsid w:val="00B00040"/>
    <w:rsid w:val="00B005D8"/>
    <w:rsid w:val="00B01727"/>
    <w:rsid w:val="00B02671"/>
    <w:rsid w:val="00B02702"/>
    <w:rsid w:val="00B03EB4"/>
    <w:rsid w:val="00B12277"/>
    <w:rsid w:val="00B12D3C"/>
    <w:rsid w:val="00B14997"/>
    <w:rsid w:val="00B15441"/>
    <w:rsid w:val="00B16D39"/>
    <w:rsid w:val="00B170B4"/>
    <w:rsid w:val="00B17E81"/>
    <w:rsid w:val="00B200FB"/>
    <w:rsid w:val="00B20F77"/>
    <w:rsid w:val="00B216E7"/>
    <w:rsid w:val="00B2208D"/>
    <w:rsid w:val="00B226AF"/>
    <w:rsid w:val="00B238BB"/>
    <w:rsid w:val="00B23A37"/>
    <w:rsid w:val="00B2557D"/>
    <w:rsid w:val="00B25669"/>
    <w:rsid w:val="00B26806"/>
    <w:rsid w:val="00B26C4C"/>
    <w:rsid w:val="00B274D4"/>
    <w:rsid w:val="00B30954"/>
    <w:rsid w:val="00B3141E"/>
    <w:rsid w:val="00B32252"/>
    <w:rsid w:val="00B32B80"/>
    <w:rsid w:val="00B3365C"/>
    <w:rsid w:val="00B33747"/>
    <w:rsid w:val="00B3388D"/>
    <w:rsid w:val="00B33F86"/>
    <w:rsid w:val="00B34335"/>
    <w:rsid w:val="00B34D64"/>
    <w:rsid w:val="00B35E34"/>
    <w:rsid w:val="00B36A31"/>
    <w:rsid w:val="00B36B1B"/>
    <w:rsid w:val="00B36F89"/>
    <w:rsid w:val="00B37D35"/>
    <w:rsid w:val="00B37FA8"/>
    <w:rsid w:val="00B40C5A"/>
    <w:rsid w:val="00B40CF7"/>
    <w:rsid w:val="00B414C7"/>
    <w:rsid w:val="00B423AB"/>
    <w:rsid w:val="00B45D75"/>
    <w:rsid w:val="00B46897"/>
    <w:rsid w:val="00B47AA1"/>
    <w:rsid w:val="00B50AC6"/>
    <w:rsid w:val="00B511BF"/>
    <w:rsid w:val="00B520BC"/>
    <w:rsid w:val="00B52271"/>
    <w:rsid w:val="00B55001"/>
    <w:rsid w:val="00B55F69"/>
    <w:rsid w:val="00B56309"/>
    <w:rsid w:val="00B5735D"/>
    <w:rsid w:val="00B60F56"/>
    <w:rsid w:val="00B610A1"/>
    <w:rsid w:val="00B64029"/>
    <w:rsid w:val="00B65D08"/>
    <w:rsid w:val="00B66785"/>
    <w:rsid w:val="00B678DB"/>
    <w:rsid w:val="00B70F3C"/>
    <w:rsid w:val="00B7262B"/>
    <w:rsid w:val="00B732FC"/>
    <w:rsid w:val="00B7508F"/>
    <w:rsid w:val="00B751AB"/>
    <w:rsid w:val="00B772B4"/>
    <w:rsid w:val="00B7795B"/>
    <w:rsid w:val="00B80138"/>
    <w:rsid w:val="00B80620"/>
    <w:rsid w:val="00B80904"/>
    <w:rsid w:val="00B8157C"/>
    <w:rsid w:val="00B81C16"/>
    <w:rsid w:val="00B81D69"/>
    <w:rsid w:val="00B81F37"/>
    <w:rsid w:val="00B82CE6"/>
    <w:rsid w:val="00B82EF1"/>
    <w:rsid w:val="00B83093"/>
    <w:rsid w:val="00B8363C"/>
    <w:rsid w:val="00B84B0E"/>
    <w:rsid w:val="00B85658"/>
    <w:rsid w:val="00B85980"/>
    <w:rsid w:val="00B87031"/>
    <w:rsid w:val="00B87AA6"/>
    <w:rsid w:val="00B9117C"/>
    <w:rsid w:val="00B91A69"/>
    <w:rsid w:val="00B91FCC"/>
    <w:rsid w:val="00B92A1C"/>
    <w:rsid w:val="00B92B6E"/>
    <w:rsid w:val="00B92E99"/>
    <w:rsid w:val="00B93C4C"/>
    <w:rsid w:val="00B941B4"/>
    <w:rsid w:val="00B94B31"/>
    <w:rsid w:val="00B95E36"/>
    <w:rsid w:val="00B9624B"/>
    <w:rsid w:val="00B96FFF"/>
    <w:rsid w:val="00B97050"/>
    <w:rsid w:val="00B971DF"/>
    <w:rsid w:val="00BA2065"/>
    <w:rsid w:val="00BA287E"/>
    <w:rsid w:val="00BA3382"/>
    <w:rsid w:val="00BA3836"/>
    <w:rsid w:val="00BA3958"/>
    <w:rsid w:val="00BA41E3"/>
    <w:rsid w:val="00BA5C17"/>
    <w:rsid w:val="00BA5DFF"/>
    <w:rsid w:val="00BA62FD"/>
    <w:rsid w:val="00BA7805"/>
    <w:rsid w:val="00BA7B4B"/>
    <w:rsid w:val="00BA7C2E"/>
    <w:rsid w:val="00BA7D7F"/>
    <w:rsid w:val="00BB01E3"/>
    <w:rsid w:val="00BB02F5"/>
    <w:rsid w:val="00BB2793"/>
    <w:rsid w:val="00BB36B2"/>
    <w:rsid w:val="00BB3B17"/>
    <w:rsid w:val="00BB444B"/>
    <w:rsid w:val="00BB458A"/>
    <w:rsid w:val="00BB4F84"/>
    <w:rsid w:val="00BB5A47"/>
    <w:rsid w:val="00BB5CA1"/>
    <w:rsid w:val="00BB668A"/>
    <w:rsid w:val="00BB767E"/>
    <w:rsid w:val="00BB7BF5"/>
    <w:rsid w:val="00BC0797"/>
    <w:rsid w:val="00BC0921"/>
    <w:rsid w:val="00BC151C"/>
    <w:rsid w:val="00BC17BE"/>
    <w:rsid w:val="00BC1F32"/>
    <w:rsid w:val="00BC23B7"/>
    <w:rsid w:val="00BC285F"/>
    <w:rsid w:val="00BC2ED8"/>
    <w:rsid w:val="00BC3101"/>
    <w:rsid w:val="00BC42E5"/>
    <w:rsid w:val="00BC4676"/>
    <w:rsid w:val="00BC5124"/>
    <w:rsid w:val="00BC5C91"/>
    <w:rsid w:val="00BD04CC"/>
    <w:rsid w:val="00BD0692"/>
    <w:rsid w:val="00BD1887"/>
    <w:rsid w:val="00BD3A30"/>
    <w:rsid w:val="00BD6044"/>
    <w:rsid w:val="00BE1486"/>
    <w:rsid w:val="00BE3292"/>
    <w:rsid w:val="00BE4F48"/>
    <w:rsid w:val="00BE503A"/>
    <w:rsid w:val="00BE5C79"/>
    <w:rsid w:val="00BF0044"/>
    <w:rsid w:val="00BF14B1"/>
    <w:rsid w:val="00BF2BCB"/>
    <w:rsid w:val="00BF3E66"/>
    <w:rsid w:val="00BF3F7B"/>
    <w:rsid w:val="00BF622E"/>
    <w:rsid w:val="00BF6A8A"/>
    <w:rsid w:val="00BF795B"/>
    <w:rsid w:val="00BF7CB4"/>
    <w:rsid w:val="00C00C77"/>
    <w:rsid w:val="00C00C89"/>
    <w:rsid w:val="00C015C5"/>
    <w:rsid w:val="00C01EC5"/>
    <w:rsid w:val="00C02488"/>
    <w:rsid w:val="00C0252E"/>
    <w:rsid w:val="00C02D75"/>
    <w:rsid w:val="00C034A8"/>
    <w:rsid w:val="00C04373"/>
    <w:rsid w:val="00C057BD"/>
    <w:rsid w:val="00C063C0"/>
    <w:rsid w:val="00C070E2"/>
    <w:rsid w:val="00C07A0E"/>
    <w:rsid w:val="00C11E1B"/>
    <w:rsid w:val="00C13857"/>
    <w:rsid w:val="00C173E6"/>
    <w:rsid w:val="00C177A2"/>
    <w:rsid w:val="00C17975"/>
    <w:rsid w:val="00C205F1"/>
    <w:rsid w:val="00C20BBE"/>
    <w:rsid w:val="00C220B3"/>
    <w:rsid w:val="00C2430E"/>
    <w:rsid w:val="00C26A7E"/>
    <w:rsid w:val="00C26F78"/>
    <w:rsid w:val="00C27061"/>
    <w:rsid w:val="00C271F3"/>
    <w:rsid w:val="00C27C38"/>
    <w:rsid w:val="00C30429"/>
    <w:rsid w:val="00C30B28"/>
    <w:rsid w:val="00C31356"/>
    <w:rsid w:val="00C32515"/>
    <w:rsid w:val="00C32D08"/>
    <w:rsid w:val="00C32D77"/>
    <w:rsid w:val="00C35388"/>
    <w:rsid w:val="00C372E7"/>
    <w:rsid w:val="00C401CF"/>
    <w:rsid w:val="00C4020D"/>
    <w:rsid w:val="00C4171F"/>
    <w:rsid w:val="00C41FFA"/>
    <w:rsid w:val="00C42823"/>
    <w:rsid w:val="00C43581"/>
    <w:rsid w:val="00C437A1"/>
    <w:rsid w:val="00C44103"/>
    <w:rsid w:val="00C45DB7"/>
    <w:rsid w:val="00C469AC"/>
    <w:rsid w:val="00C47223"/>
    <w:rsid w:val="00C4739A"/>
    <w:rsid w:val="00C476A5"/>
    <w:rsid w:val="00C50911"/>
    <w:rsid w:val="00C52FE0"/>
    <w:rsid w:val="00C5407B"/>
    <w:rsid w:val="00C547B9"/>
    <w:rsid w:val="00C55368"/>
    <w:rsid w:val="00C55B26"/>
    <w:rsid w:val="00C56AAA"/>
    <w:rsid w:val="00C60A18"/>
    <w:rsid w:val="00C61B0A"/>
    <w:rsid w:val="00C62B5B"/>
    <w:rsid w:val="00C63FF7"/>
    <w:rsid w:val="00C64C60"/>
    <w:rsid w:val="00C6552D"/>
    <w:rsid w:val="00C659D7"/>
    <w:rsid w:val="00C7337C"/>
    <w:rsid w:val="00C7497F"/>
    <w:rsid w:val="00C773AF"/>
    <w:rsid w:val="00C77874"/>
    <w:rsid w:val="00C8091B"/>
    <w:rsid w:val="00C80C4D"/>
    <w:rsid w:val="00C81A0A"/>
    <w:rsid w:val="00C8283D"/>
    <w:rsid w:val="00C82AC7"/>
    <w:rsid w:val="00C82ACD"/>
    <w:rsid w:val="00C8431C"/>
    <w:rsid w:val="00C84E18"/>
    <w:rsid w:val="00C86A19"/>
    <w:rsid w:val="00C907E3"/>
    <w:rsid w:val="00C91295"/>
    <w:rsid w:val="00C920D0"/>
    <w:rsid w:val="00C931C1"/>
    <w:rsid w:val="00C9322B"/>
    <w:rsid w:val="00C93E0B"/>
    <w:rsid w:val="00C93EE0"/>
    <w:rsid w:val="00C95030"/>
    <w:rsid w:val="00C95F64"/>
    <w:rsid w:val="00C9634A"/>
    <w:rsid w:val="00C97F32"/>
    <w:rsid w:val="00CA1102"/>
    <w:rsid w:val="00CA14E7"/>
    <w:rsid w:val="00CA17E7"/>
    <w:rsid w:val="00CA340E"/>
    <w:rsid w:val="00CA4D49"/>
    <w:rsid w:val="00CA6ECE"/>
    <w:rsid w:val="00CA79F4"/>
    <w:rsid w:val="00CB2350"/>
    <w:rsid w:val="00CB30E3"/>
    <w:rsid w:val="00CB56E5"/>
    <w:rsid w:val="00CB5F3C"/>
    <w:rsid w:val="00CB6A2A"/>
    <w:rsid w:val="00CB725A"/>
    <w:rsid w:val="00CB7CAA"/>
    <w:rsid w:val="00CC07C2"/>
    <w:rsid w:val="00CC087A"/>
    <w:rsid w:val="00CC1170"/>
    <w:rsid w:val="00CC1934"/>
    <w:rsid w:val="00CC1B05"/>
    <w:rsid w:val="00CC376C"/>
    <w:rsid w:val="00CC3F6D"/>
    <w:rsid w:val="00CC400B"/>
    <w:rsid w:val="00CC4FED"/>
    <w:rsid w:val="00CC5DC0"/>
    <w:rsid w:val="00CC631A"/>
    <w:rsid w:val="00CC6E10"/>
    <w:rsid w:val="00CC79FD"/>
    <w:rsid w:val="00CD22FE"/>
    <w:rsid w:val="00CD2781"/>
    <w:rsid w:val="00CD28DD"/>
    <w:rsid w:val="00CD2926"/>
    <w:rsid w:val="00CD520F"/>
    <w:rsid w:val="00CD5740"/>
    <w:rsid w:val="00CD675D"/>
    <w:rsid w:val="00CD6E61"/>
    <w:rsid w:val="00CD7638"/>
    <w:rsid w:val="00CD79D0"/>
    <w:rsid w:val="00CE0196"/>
    <w:rsid w:val="00CE0331"/>
    <w:rsid w:val="00CE2EDF"/>
    <w:rsid w:val="00CE35C8"/>
    <w:rsid w:val="00CE3623"/>
    <w:rsid w:val="00CE4A00"/>
    <w:rsid w:val="00CE666B"/>
    <w:rsid w:val="00CE6D11"/>
    <w:rsid w:val="00CF0CFF"/>
    <w:rsid w:val="00CF0EA0"/>
    <w:rsid w:val="00CF0EFA"/>
    <w:rsid w:val="00CF4F6E"/>
    <w:rsid w:val="00CF5913"/>
    <w:rsid w:val="00CF5A8B"/>
    <w:rsid w:val="00CF5A91"/>
    <w:rsid w:val="00D001BC"/>
    <w:rsid w:val="00D00872"/>
    <w:rsid w:val="00D015AF"/>
    <w:rsid w:val="00D01715"/>
    <w:rsid w:val="00D02F95"/>
    <w:rsid w:val="00D04A3E"/>
    <w:rsid w:val="00D06142"/>
    <w:rsid w:val="00D06F70"/>
    <w:rsid w:val="00D070AA"/>
    <w:rsid w:val="00D07EE3"/>
    <w:rsid w:val="00D1076A"/>
    <w:rsid w:val="00D10DE2"/>
    <w:rsid w:val="00D11867"/>
    <w:rsid w:val="00D11F95"/>
    <w:rsid w:val="00D12561"/>
    <w:rsid w:val="00D136B5"/>
    <w:rsid w:val="00D14715"/>
    <w:rsid w:val="00D15884"/>
    <w:rsid w:val="00D15941"/>
    <w:rsid w:val="00D15C61"/>
    <w:rsid w:val="00D16509"/>
    <w:rsid w:val="00D16A7E"/>
    <w:rsid w:val="00D17924"/>
    <w:rsid w:val="00D202E2"/>
    <w:rsid w:val="00D2097E"/>
    <w:rsid w:val="00D20BE6"/>
    <w:rsid w:val="00D22FCC"/>
    <w:rsid w:val="00D2382E"/>
    <w:rsid w:val="00D24153"/>
    <w:rsid w:val="00D26C7D"/>
    <w:rsid w:val="00D27634"/>
    <w:rsid w:val="00D27967"/>
    <w:rsid w:val="00D3011A"/>
    <w:rsid w:val="00D30589"/>
    <w:rsid w:val="00D3075B"/>
    <w:rsid w:val="00D30A00"/>
    <w:rsid w:val="00D31382"/>
    <w:rsid w:val="00D316B1"/>
    <w:rsid w:val="00D31A66"/>
    <w:rsid w:val="00D31EA2"/>
    <w:rsid w:val="00D32AD1"/>
    <w:rsid w:val="00D34E2A"/>
    <w:rsid w:val="00D37E58"/>
    <w:rsid w:val="00D40B7C"/>
    <w:rsid w:val="00D411DE"/>
    <w:rsid w:val="00D42AF8"/>
    <w:rsid w:val="00D42EE9"/>
    <w:rsid w:val="00D43315"/>
    <w:rsid w:val="00D43457"/>
    <w:rsid w:val="00D4651F"/>
    <w:rsid w:val="00D46653"/>
    <w:rsid w:val="00D4686D"/>
    <w:rsid w:val="00D47CD5"/>
    <w:rsid w:val="00D511BC"/>
    <w:rsid w:val="00D51987"/>
    <w:rsid w:val="00D51F63"/>
    <w:rsid w:val="00D52867"/>
    <w:rsid w:val="00D53060"/>
    <w:rsid w:val="00D541EA"/>
    <w:rsid w:val="00D5461E"/>
    <w:rsid w:val="00D5490C"/>
    <w:rsid w:val="00D55906"/>
    <w:rsid w:val="00D55918"/>
    <w:rsid w:val="00D563DA"/>
    <w:rsid w:val="00D5649D"/>
    <w:rsid w:val="00D5694F"/>
    <w:rsid w:val="00D5761A"/>
    <w:rsid w:val="00D606D8"/>
    <w:rsid w:val="00D60B5C"/>
    <w:rsid w:val="00D61969"/>
    <w:rsid w:val="00D63213"/>
    <w:rsid w:val="00D643D6"/>
    <w:rsid w:val="00D64EC2"/>
    <w:rsid w:val="00D652B4"/>
    <w:rsid w:val="00D6593F"/>
    <w:rsid w:val="00D65B55"/>
    <w:rsid w:val="00D66074"/>
    <w:rsid w:val="00D71051"/>
    <w:rsid w:val="00D715B4"/>
    <w:rsid w:val="00D72683"/>
    <w:rsid w:val="00D7612A"/>
    <w:rsid w:val="00D762C3"/>
    <w:rsid w:val="00D80539"/>
    <w:rsid w:val="00D829FC"/>
    <w:rsid w:val="00D83134"/>
    <w:rsid w:val="00D83571"/>
    <w:rsid w:val="00D835FB"/>
    <w:rsid w:val="00D838B5"/>
    <w:rsid w:val="00D8504F"/>
    <w:rsid w:val="00D854A9"/>
    <w:rsid w:val="00D85546"/>
    <w:rsid w:val="00D8641E"/>
    <w:rsid w:val="00D86C40"/>
    <w:rsid w:val="00D9133D"/>
    <w:rsid w:val="00D91841"/>
    <w:rsid w:val="00D92605"/>
    <w:rsid w:val="00D92C9B"/>
    <w:rsid w:val="00D92D2E"/>
    <w:rsid w:val="00D93C68"/>
    <w:rsid w:val="00D953C6"/>
    <w:rsid w:val="00D955AE"/>
    <w:rsid w:val="00D97F6D"/>
    <w:rsid w:val="00DA0BFD"/>
    <w:rsid w:val="00DA1157"/>
    <w:rsid w:val="00DA2397"/>
    <w:rsid w:val="00DA2BCB"/>
    <w:rsid w:val="00DA34F6"/>
    <w:rsid w:val="00DA3CE3"/>
    <w:rsid w:val="00DA4D2B"/>
    <w:rsid w:val="00DA5812"/>
    <w:rsid w:val="00DA64D1"/>
    <w:rsid w:val="00DB0027"/>
    <w:rsid w:val="00DB1D96"/>
    <w:rsid w:val="00DB31F5"/>
    <w:rsid w:val="00DB4755"/>
    <w:rsid w:val="00DB54A7"/>
    <w:rsid w:val="00DB6C4D"/>
    <w:rsid w:val="00DB6DBE"/>
    <w:rsid w:val="00DB7A36"/>
    <w:rsid w:val="00DB7F95"/>
    <w:rsid w:val="00DC0500"/>
    <w:rsid w:val="00DC17B4"/>
    <w:rsid w:val="00DC1F34"/>
    <w:rsid w:val="00DC1FAF"/>
    <w:rsid w:val="00DC3D20"/>
    <w:rsid w:val="00DC427B"/>
    <w:rsid w:val="00DC6377"/>
    <w:rsid w:val="00DC65AB"/>
    <w:rsid w:val="00DC6834"/>
    <w:rsid w:val="00DC6D62"/>
    <w:rsid w:val="00DD3EE4"/>
    <w:rsid w:val="00DD670B"/>
    <w:rsid w:val="00DD69BE"/>
    <w:rsid w:val="00DD7411"/>
    <w:rsid w:val="00DD749E"/>
    <w:rsid w:val="00DE0190"/>
    <w:rsid w:val="00DE27BF"/>
    <w:rsid w:val="00DE4769"/>
    <w:rsid w:val="00DE4C45"/>
    <w:rsid w:val="00DE5175"/>
    <w:rsid w:val="00DE61FB"/>
    <w:rsid w:val="00DE7707"/>
    <w:rsid w:val="00DE7CDE"/>
    <w:rsid w:val="00DE7E51"/>
    <w:rsid w:val="00DE7EC1"/>
    <w:rsid w:val="00DF15F4"/>
    <w:rsid w:val="00DF280E"/>
    <w:rsid w:val="00DF32EA"/>
    <w:rsid w:val="00DF484A"/>
    <w:rsid w:val="00DF585B"/>
    <w:rsid w:val="00DF58A3"/>
    <w:rsid w:val="00DF5FFC"/>
    <w:rsid w:val="00DF6131"/>
    <w:rsid w:val="00DF6E91"/>
    <w:rsid w:val="00DF70D3"/>
    <w:rsid w:val="00DF763F"/>
    <w:rsid w:val="00DF7FE2"/>
    <w:rsid w:val="00E007B0"/>
    <w:rsid w:val="00E00A64"/>
    <w:rsid w:val="00E00CD2"/>
    <w:rsid w:val="00E01EF6"/>
    <w:rsid w:val="00E0238B"/>
    <w:rsid w:val="00E03BFE"/>
    <w:rsid w:val="00E04391"/>
    <w:rsid w:val="00E06218"/>
    <w:rsid w:val="00E10557"/>
    <w:rsid w:val="00E11283"/>
    <w:rsid w:val="00E12F2F"/>
    <w:rsid w:val="00E1421C"/>
    <w:rsid w:val="00E144A9"/>
    <w:rsid w:val="00E145AE"/>
    <w:rsid w:val="00E15D07"/>
    <w:rsid w:val="00E17035"/>
    <w:rsid w:val="00E20246"/>
    <w:rsid w:val="00E2025A"/>
    <w:rsid w:val="00E20F07"/>
    <w:rsid w:val="00E218E8"/>
    <w:rsid w:val="00E219D3"/>
    <w:rsid w:val="00E2249A"/>
    <w:rsid w:val="00E24349"/>
    <w:rsid w:val="00E243E7"/>
    <w:rsid w:val="00E258CF"/>
    <w:rsid w:val="00E25927"/>
    <w:rsid w:val="00E31A3A"/>
    <w:rsid w:val="00E33DA9"/>
    <w:rsid w:val="00E34BF8"/>
    <w:rsid w:val="00E350F3"/>
    <w:rsid w:val="00E36432"/>
    <w:rsid w:val="00E369E6"/>
    <w:rsid w:val="00E40D80"/>
    <w:rsid w:val="00E417E2"/>
    <w:rsid w:val="00E429AF"/>
    <w:rsid w:val="00E43424"/>
    <w:rsid w:val="00E43890"/>
    <w:rsid w:val="00E459C9"/>
    <w:rsid w:val="00E47DD8"/>
    <w:rsid w:val="00E52335"/>
    <w:rsid w:val="00E52541"/>
    <w:rsid w:val="00E52DC1"/>
    <w:rsid w:val="00E52E02"/>
    <w:rsid w:val="00E541DD"/>
    <w:rsid w:val="00E54F5C"/>
    <w:rsid w:val="00E55013"/>
    <w:rsid w:val="00E56E55"/>
    <w:rsid w:val="00E56EC7"/>
    <w:rsid w:val="00E57E16"/>
    <w:rsid w:val="00E60DDA"/>
    <w:rsid w:val="00E614F7"/>
    <w:rsid w:val="00E617B3"/>
    <w:rsid w:val="00E61817"/>
    <w:rsid w:val="00E61CA9"/>
    <w:rsid w:val="00E632EB"/>
    <w:rsid w:val="00E635F9"/>
    <w:rsid w:val="00E63C98"/>
    <w:rsid w:val="00E64320"/>
    <w:rsid w:val="00E64F3F"/>
    <w:rsid w:val="00E66B89"/>
    <w:rsid w:val="00E70848"/>
    <w:rsid w:val="00E709D4"/>
    <w:rsid w:val="00E7125A"/>
    <w:rsid w:val="00E7170B"/>
    <w:rsid w:val="00E717C6"/>
    <w:rsid w:val="00E734B2"/>
    <w:rsid w:val="00E742A0"/>
    <w:rsid w:val="00E74CC1"/>
    <w:rsid w:val="00E75CFC"/>
    <w:rsid w:val="00E760CE"/>
    <w:rsid w:val="00E761F7"/>
    <w:rsid w:val="00E77604"/>
    <w:rsid w:val="00E80AC2"/>
    <w:rsid w:val="00E8103A"/>
    <w:rsid w:val="00E81783"/>
    <w:rsid w:val="00E81948"/>
    <w:rsid w:val="00E81BD4"/>
    <w:rsid w:val="00E82479"/>
    <w:rsid w:val="00E8249E"/>
    <w:rsid w:val="00E832C6"/>
    <w:rsid w:val="00E83648"/>
    <w:rsid w:val="00E83B4C"/>
    <w:rsid w:val="00E84323"/>
    <w:rsid w:val="00E84DF1"/>
    <w:rsid w:val="00E863C9"/>
    <w:rsid w:val="00E8763F"/>
    <w:rsid w:val="00E901EE"/>
    <w:rsid w:val="00E90231"/>
    <w:rsid w:val="00E91BEA"/>
    <w:rsid w:val="00E91C7F"/>
    <w:rsid w:val="00E92D42"/>
    <w:rsid w:val="00E94438"/>
    <w:rsid w:val="00E95E72"/>
    <w:rsid w:val="00E971AD"/>
    <w:rsid w:val="00E974A7"/>
    <w:rsid w:val="00EA0163"/>
    <w:rsid w:val="00EA1791"/>
    <w:rsid w:val="00EA1DC3"/>
    <w:rsid w:val="00EA2148"/>
    <w:rsid w:val="00EA2F09"/>
    <w:rsid w:val="00EA63DA"/>
    <w:rsid w:val="00EA6C1B"/>
    <w:rsid w:val="00EB19E5"/>
    <w:rsid w:val="00EB1E61"/>
    <w:rsid w:val="00EB2282"/>
    <w:rsid w:val="00EB6A85"/>
    <w:rsid w:val="00EB6B81"/>
    <w:rsid w:val="00EB6F5B"/>
    <w:rsid w:val="00EB71EC"/>
    <w:rsid w:val="00EB7A52"/>
    <w:rsid w:val="00EB7BA5"/>
    <w:rsid w:val="00EC2CB4"/>
    <w:rsid w:val="00EC2E66"/>
    <w:rsid w:val="00EC302D"/>
    <w:rsid w:val="00EC306D"/>
    <w:rsid w:val="00EC3828"/>
    <w:rsid w:val="00EC3986"/>
    <w:rsid w:val="00EC4D8E"/>
    <w:rsid w:val="00EC5A0A"/>
    <w:rsid w:val="00EC62C6"/>
    <w:rsid w:val="00EC7755"/>
    <w:rsid w:val="00ED0586"/>
    <w:rsid w:val="00ED0BB8"/>
    <w:rsid w:val="00ED310C"/>
    <w:rsid w:val="00ED3789"/>
    <w:rsid w:val="00ED4DC4"/>
    <w:rsid w:val="00ED5434"/>
    <w:rsid w:val="00ED722E"/>
    <w:rsid w:val="00ED76EA"/>
    <w:rsid w:val="00ED79BA"/>
    <w:rsid w:val="00EE1502"/>
    <w:rsid w:val="00EE22E5"/>
    <w:rsid w:val="00EE232E"/>
    <w:rsid w:val="00EE312A"/>
    <w:rsid w:val="00EF0268"/>
    <w:rsid w:val="00EF0B31"/>
    <w:rsid w:val="00EF2910"/>
    <w:rsid w:val="00EF2A6E"/>
    <w:rsid w:val="00EF2BDF"/>
    <w:rsid w:val="00EF4BF7"/>
    <w:rsid w:val="00EF51F6"/>
    <w:rsid w:val="00EF6886"/>
    <w:rsid w:val="00EF6EE1"/>
    <w:rsid w:val="00F007DA"/>
    <w:rsid w:val="00F02350"/>
    <w:rsid w:val="00F024D4"/>
    <w:rsid w:val="00F04532"/>
    <w:rsid w:val="00F04DCA"/>
    <w:rsid w:val="00F04EB3"/>
    <w:rsid w:val="00F0522D"/>
    <w:rsid w:val="00F07207"/>
    <w:rsid w:val="00F07D56"/>
    <w:rsid w:val="00F07E94"/>
    <w:rsid w:val="00F10EA7"/>
    <w:rsid w:val="00F11797"/>
    <w:rsid w:val="00F1271B"/>
    <w:rsid w:val="00F12B3F"/>
    <w:rsid w:val="00F12C21"/>
    <w:rsid w:val="00F141B0"/>
    <w:rsid w:val="00F142A2"/>
    <w:rsid w:val="00F1448F"/>
    <w:rsid w:val="00F14856"/>
    <w:rsid w:val="00F149EE"/>
    <w:rsid w:val="00F14A6C"/>
    <w:rsid w:val="00F1503D"/>
    <w:rsid w:val="00F15CF9"/>
    <w:rsid w:val="00F168E8"/>
    <w:rsid w:val="00F16A2F"/>
    <w:rsid w:val="00F17733"/>
    <w:rsid w:val="00F21043"/>
    <w:rsid w:val="00F23BEA"/>
    <w:rsid w:val="00F25071"/>
    <w:rsid w:val="00F25997"/>
    <w:rsid w:val="00F3054C"/>
    <w:rsid w:val="00F30585"/>
    <w:rsid w:val="00F30914"/>
    <w:rsid w:val="00F30A69"/>
    <w:rsid w:val="00F30B04"/>
    <w:rsid w:val="00F31241"/>
    <w:rsid w:val="00F33F29"/>
    <w:rsid w:val="00F3404B"/>
    <w:rsid w:val="00F3429C"/>
    <w:rsid w:val="00F342BB"/>
    <w:rsid w:val="00F34419"/>
    <w:rsid w:val="00F36667"/>
    <w:rsid w:val="00F3718A"/>
    <w:rsid w:val="00F373BE"/>
    <w:rsid w:val="00F3785A"/>
    <w:rsid w:val="00F40700"/>
    <w:rsid w:val="00F44F5A"/>
    <w:rsid w:val="00F45C75"/>
    <w:rsid w:val="00F45F0E"/>
    <w:rsid w:val="00F4627C"/>
    <w:rsid w:val="00F47098"/>
    <w:rsid w:val="00F473E5"/>
    <w:rsid w:val="00F47729"/>
    <w:rsid w:val="00F50250"/>
    <w:rsid w:val="00F51413"/>
    <w:rsid w:val="00F528A7"/>
    <w:rsid w:val="00F52FD2"/>
    <w:rsid w:val="00F5334C"/>
    <w:rsid w:val="00F53358"/>
    <w:rsid w:val="00F54280"/>
    <w:rsid w:val="00F54C2B"/>
    <w:rsid w:val="00F55282"/>
    <w:rsid w:val="00F57D00"/>
    <w:rsid w:val="00F60516"/>
    <w:rsid w:val="00F60E07"/>
    <w:rsid w:val="00F60EAB"/>
    <w:rsid w:val="00F614BE"/>
    <w:rsid w:val="00F6196C"/>
    <w:rsid w:val="00F65761"/>
    <w:rsid w:val="00F65A4D"/>
    <w:rsid w:val="00F667F8"/>
    <w:rsid w:val="00F66ABF"/>
    <w:rsid w:val="00F6760F"/>
    <w:rsid w:val="00F70115"/>
    <w:rsid w:val="00F70811"/>
    <w:rsid w:val="00F70A29"/>
    <w:rsid w:val="00F7302B"/>
    <w:rsid w:val="00F736F6"/>
    <w:rsid w:val="00F73832"/>
    <w:rsid w:val="00F74D8F"/>
    <w:rsid w:val="00F76DDC"/>
    <w:rsid w:val="00F80D95"/>
    <w:rsid w:val="00F819D2"/>
    <w:rsid w:val="00F81D6C"/>
    <w:rsid w:val="00F83CAC"/>
    <w:rsid w:val="00F83F76"/>
    <w:rsid w:val="00F85025"/>
    <w:rsid w:val="00F85215"/>
    <w:rsid w:val="00F85696"/>
    <w:rsid w:val="00F85BA7"/>
    <w:rsid w:val="00F86A7D"/>
    <w:rsid w:val="00F8769A"/>
    <w:rsid w:val="00F93B42"/>
    <w:rsid w:val="00F948EB"/>
    <w:rsid w:val="00F96B76"/>
    <w:rsid w:val="00F97A1E"/>
    <w:rsid w:val="00FA1696"/>
    <w:rsid w:val="00FA1D33"/>
    <w:rsid w:val="00FA218D"/>
    <w:rsid w:val="00FA227F"/>
    <w:rsid w:val="00FA2A1B"/>
    <w:rsid w:val="00FA2AAE"/>
    <w:rsid w:val="00FA4968"/>
    <w:rsid w:val="00FA6307"/>
    <w:rsid w:val="00FA6961"/>
    <w:rsid w:val="00FB04A1"/>
    <w:rsid w:val="00FB0675"/>
    <w:rsid w:val="00FB0904"/>
    <w:rsid w:val="00FB0DC5"/>
    <w:rsid w:val="00FB1970"/>
    <w:rsid w:val="00FB1F59"/>
    <w:rsid w:val="00FB361A"/>
    <w:rsid w:val="00FB3836"/>
    <w:rsid w:val="00FB3989"/>
    <w:rsid w:val="00FB4100"/>
    <w:rsid w:val="00FB4E7C"/>
    <w:rsid w:val="00FB4EAB"/>
    <w:rsid w:val="00FB517C"/>
    <w:rsid w:val="00FB5A18"/>
    <w:rsid w:val="00FC356B"/>
    <w:rsid w:val="00FC3608"/>
    <w:rsid w:val="00FC55CC"/>
    <w:rsid w:val="00FC6183"/>
    <w:rsid w:val="00FC6996"/>
    <w:rsid w:val="00FC6D43"/>
    <w:rsid w:val="00FC7069"/>
    <w:rsid w:val="00FC7215"/>
    <w:rsid w:val="00FC77D4"/>
    <w:rsid w:val="00FC7E97"/>
    <w:rsid w:val="00FD0856"/>
    <w:rsid w:val="00FD1B9F"/>
    <w:rsid w:val="00FD1CC0"/>
    <w:rsid w:val="00FD24DC"/>
    <w:rsid w:val="00FD257B"/>
    <w:rsid w:val="00FD3D2A"/>
    <w:rsid w:val="00FD3EAE"/>
    <w:rsid w:val="00FD41D3"/>
    <w:rsid w:val="00FD4A70"/>
    <w:rsid w:val="00FD51C7"/>
    <w:rsid w:val="00FD61B1"/>
    <w:rsid w:val="00FD669B"/>
    <w:rsid w:val="00FD6D6F"/>
    <w:rsid w:val="00FD7287"/>
    <w:rsid w:val="00FD7F95"/>
    <w:rsid w:val="00FE0635"/>
    <w:rsid w:val="00FE0B0D"/>
    <w:rsid w:val="00FE0C63"/>
    <w:rsid w:val="00FE0CF6"/>
    <w:rsid w:val="00FE11BB"/>
    <w:rsid w:val="00FE1D81"/>
    <w:rsid w:val="00FE3109"/>
    <w:rsid w:val="00FE36BF"/>
    <w:rsid w:val="00FE3E63"/>
    <w:rsid w:val="00FE4775"/>
    <w:rsid w:val="00FE559A"/>
    <w:rsid w:val="00FE627F"/>
    <w:rsid w:val="00FE6776"/>
    <w:rsid w:val="00FE7A2C"/>
    <w:rsid w:val="00FE7B9F"/>
    <w:rsid w:val="00FF0057"/>
    <w:rsid w:val="00FF0950"/>
    <w:rsid w:val="00FF0A6B"/>
    <w:rsid w:val="00FF1D09"/>
    <w:rsid w:val="00FF3DD9"/>
    <w:rsid w:val="00FF3FFA"/>
    <w:rsid w:val="00FF5BD1"/>
    <w:rsid w:val="00FF6062"/>
    <w:rsid w:val="00FF624E"/>
    <w:rsid w:val="00FF6766"/>
    <w:rsid w:val="00FF6B81"/>
    <w:rsid w:val="00FF6D3D"/>
    <w:rsid w:val="00FF717C"/>
    <w:rsid w:val="00FF7B94"/>
    <w:rsid w:val="00FF7C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7EE4F37"/>
  <w15:docId w15:val="{FC70DD91-03B2-43F7-AB68-F94BC2BD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nhideWhenUsed="1" w:qFormat="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42E5"/>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06142"/>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
    <w:qFormat/>
    <w:rsid w:val="00D06142"/>
    <w:pPr>
      <w:keepNext/>
      <w:numPr>
        <w:ilvl w:val="3"/>
        <w:numId w:val="3"/>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uiPriority w:val="99"/>
    <w:qFormat/>
    <w:rsid w:val="00D06142"/>
    <w:pPr>
      <w:keepNext/>
      <w:tabs>
        <w:tab w:val="num"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qFormat/>
    <w:rsid w:val="00D06142"/>
    <w:pPr>
      <w:keepNext/>
      <w:tabs>
        <w:tab w:val="num"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qFormat/>
    <w:rsid w:val="00D06142"/>
    <w:pPr>
      <w:tabs>
        <w:tab w:val="num"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qFormat/>
    <w:rsid w:val="00D06142"/>
    <w:pPr>
      <w:keepNext/>
      <w:tabs>
        <w:tab w:val="num"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qFormat/>
    <w:rsid w:val="00D06142"/>
    <w:pPr>
      <w:keepNext/>
      <w:tabs>
        <w:tab w:val="num"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qFormat/>
    <w:rsid w:val="00D06142"/>
    <w:pPr>
      <w:tabs>
        <w:tab w:val="num"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qFormat/>
    <w:rsid w:val="00D06142"/>
    <w:pPr>
      <w:keepNext/>
      <w:tabs>
        <w:tab w:val="num"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06142"/>
    <w:rPr>
      <w:rFonts w:ascii="Tahoma" w:hAnsi="Tahoma" w:cs="Tahoma"/>
      <w:b/>
      <w:color w:val="000000"/>
      <w:sz w:val="20"/>
      <w:szCs w:val="20"/>
      <w:lang w:eastAsia="ar-SA" w:bidi="ar-SA"/>
    </w:rPr>
  </w:style>
  <w:style w:type="character" w:customStyle="1" w:styleId="Heading2Char">
    <w:name w:val="Heading 2 Char"/>
    <w:basedOn w:val="Domylnaczcionkaakapitu"/>
    <w:uiPriority w:val="99"/>
    <w:rsid w:val="00D06142"/>
    <w:rPr>
      <w:rFonts w:ascii="Times New Roman" w:hAnsi="Times New Roman"/>
      <w:b/>
      <w:sz w:val="24"/>
      <w:lang w:val="pl-PL" w:eastAsia="ar-SA" w:bidi="ar-SA"/>
    </w:rPr>
  </w:style>
  <w:style w:type="character" w:customStyle="1" w:styleId="Nagwek3Znak">
    <w:name w:val="Nagłówek 3 Znak"/>
    <w:basedOn w:val="Domylnaczcionkaakapitu"/>
    <w:link w:val="Nagwek3"/>
    <w:uiPriority w:val="99"/>
    <w:locked/>
    <w:rsid w:val="00D06142"/>
    <w:rPr>
      <w:rFonts w:ascii="Tahoma" w:hAnsi="Tahoma" w:cs="Arial"/>
      <w:b/>
      <w:bCs/>
      <w:color w:val="000000"/>
      <w:sz w:val="26"/>
      <w:szCs w:val="26"/>
      <w:lang w:eastAsia="ar-SA" w:bidi="ar-SA"/>
    </w:rPr>
  </w:style>
  <w:style w:type="character" w:customStyle="1" w:styleId="Nagwek4Znak">
    <w:name w:val="Nagłówek 4 Znak"/>
    <w:basedOn w:val="Domylnaczcionkaakapitu"/>
    <w:link w:val="Nagwek4"/>
    <w:uiPriority w:val="99"/>
    <w:locked/>
    <w:rsid w:val="00D06142"/>
    <w:rPr>
      <w:rFonts w:ascii="Arial" w:hAnsi="Arial" w:cs="Arial"/>
      <w:iCs/>
      <w:color w:val="000000"/>
      <w:sz w:val="24"/>
      <w:szCs w:val="24"/>
      <w:lang w:eastAsia="ar-SA" w:bidi="ar-SA"/>
    </w:rPr>
  </w:style>
  <w:style w:type="character" w:customStyle="1" w:styleId="Nagwek5Znak">
    <w:name w:val="Nagłówek 5 Znak"/>
    <w:basedOn w:val="Domylnaczcionkaakapitu"/>
    <w:link w:val="Nagwek5"/>
    <w:uiPriority w:val="99"/>
    <w:locked/>
    <w:rsid w:val="00D06142"/>
    <w:rPr>
      <w:rFonts w:ascii="Tahoma" w:hAnsi="Tahoma" w:cs="Tahoma"/>
      <w:b/>
      <w:bCs/>
      <w:i/>
      <w:iCs/>
      <w:color w:val="000000"/>
      <w:sz w:val="26"/>
      <w:szCs w:val="26"/>
      <w:lang w:eastAsia="ar-SA" w:bidi="ar-SA"/>
    </w:rPr>
  </w:style>
  <w:style w:type="character" w:customStyle="1" w:styleId="Nagwek6Znak">
    <w:name w:val="Nagłówek 6 Znak"/>
    <w:basedOn w:val="Domylnaczcionkaakapitu"/>
    <w:link w:val="Nagwek6"/>
    <w:uiPriority w:val="99"/>
    <w:locked/>
    <w:rsid w:val="00D06142"/>
    <w:rPr>
      <w:rFonts w:ascii="Arial" w:hAnsi="Arial" w:cs="Arial"/>
      <w:b/>
      <w:bCs/>
      <w:color w:val="000000"/>
      <w:sz w:val="28"/>
      <w:szCs w:val="28"/>
      <w:lang w:eastAsia="ar-SA" w:bidi="ar-SA"/>
    </w:rPr>
  </w:style>
  <w:style w:type="character" w:customStyle="1" w:styleId="Nagwek7Znak">
    <w:name w:val="Nagłówek 7 Znak"/>
    <w:basedOn w:val="Domylnaczcionkaakapitu"/>
    <w:link w:val="Nagwek7"/>
    <w:uiPriority w:val="99"/>
    <w:locked/>
    <w:rsid w:val="00D06142"/>
    <w:rPr>
      <w:rFonts w:ascii="Tahoma" w:hAnsi="Tahoma" w:cs="Tahoma"/>
      <w:b/>
      <w:bCs/>
      <w:color w:val="000000"/>
      <w:sz w:val="24"/>
      <w:szCs w:val="24"/>
      <w:lang w:eastAsia="ar-SA" w:bidi="ar-SA"/>
    </w:rPr>
  </w:style>
  <w:style w:type="character" w:customStyle="1" w:styleId="Nagwek8Znak">
    <w:name w:val="Nagłówek 8 Znak"/>
    <w:basedOn w:val="Domylnaczcionkaakapitu"/>
    <w:link w:val="Nagwek8"/>
    <w:uiPriority w:val="99"/>
    <w:locked/>
    <w:rsid w:val="00D06142"/>
    <w:rPr>
      <w:rFonts w:ascii="Tahoma" w:hAnsi="Tahoma" w:cs="Tahoma"/>
      <w:i/>
      <w:iCs/>
      <w:color w:val="000000"/>
      <w:sz w:val="24"/>
      <w:szCs w:val="24"/>
      <w:lang w:eastAsia="ar-SA" w:bidi="ar-SA"/>
    </w:rPr>
  </w:style>
  <w:style w:type="character" w:customStyle="1" w:styleId="Nagwek9Znak">
    <w:name w:val="Nagłówek 9 Znak"/>
    <w:basedOn w:val="Domylnaczcionkaakapitu"/>
    <w:link w:val="Nagwek9"/>
    <w:uiPriority w:val="99"/>
    <w:locked/>
    <w:rsid w:val="00D06142"/>
    <w:rPr>
      <w:rFonts w:ascii="Tahoma" w:hAnsi="Tahoma" w:cs="Tahoma"/>
      <w:b/>
      <w:bCs/>
      <w:color w:val="000000"/>
      <w:sz w:val="24"/>
      <w:szCs w:val="24"/>
      <w:lang w:eastAsia="ar-SA" w:bidi="ar-SA"/>
    </w:rPr>
  </w:style>
  <w:style w:type="character" w:customStyle="1" w:styleId="Nagwek2Znak">
    <w:name w:val="Nagłówek 2 Znak"/>
    <w:basedOn w:val="Domylnaczcionkaakapitu"/>
    <w:link w:val="Nagwek2"/>
    <w:uiPriority w:val="9"/>
    <w:locked/>
    <w:rsid w:val="00D06142"/>
    <w:rPr>
      <w:rFonts w:ascii="Tahoma" w:eastAsia="Times New Roman" w:hAnsi="Tahoma" w:cs="Tahoma"/>
      <w:b/>
      <w:color w:val="000000"/>
      <w:sz w:val="24"/>
      <w:szCs w:val="20"/>
      <w:lang w:eastAsia="ar-SA"/>
    </w:rPr>
  </w:style>
  <w:style w:type="paragraph" w:styleId="Nagwek">
    <w:name w:val="header"/>
    <w:aliases w:val="Nagłówek strony"/>
    <w:basedOn w:val="Normalny"/>
    <w:link w:val="NagwekZnak"/>
    <w:uiPriority w:val="99"/>
    <w:rsid w:val="00D06142"/>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D06142"/>
    <w:rPr>
      <w:rFonts w:ascii="Times New Roman" w:hAnsi="Times New Roman" w:cs="Times New Roman"/>
      <w:sz w:val="24"/>
      <w:szCs w:val="24"/>
      <w:lang w:eastAsia="pl-PL"/>
    </w:rPr>
  </w:style>
  <w:style w:type="paragraph" w:styleId="Stopka">
    <w:name w:val="footer"/>
    <w:basedOn w:val="Normalny"/>
    <w:link w:val="StopkaZnak"/>
    <w:uiPriority w:val="99"/>
    <w:rsid w:val="00D06142"/>
    <w:pPr>
      <w:tabs>
        <w:tab w:val="center" w:pos="4536"/>
        <w:tab w:val="right" w:pos="9072"/>
      </w:tabs>
    </w:pPr>
  </w:style>
  <w:style w:type="character" w:customStyle="1" w:styleId="StopkaZnak">
    <w:name w:val="Stopka Znak"/>
    <w:basedOn w:val="Domylnaczcionkaakapitu"/>
    <w:link w:val="Stopka"/>
    <w:uiPriority w:val="99"/>
    <w:locked/>
    <w:rsid w:val="00D06142"/>
    <w:rPr>
      <w:rFonts w:ascii="Times New Roman" w:hAnsi="Times New Roman" w:cs="Times New Roman"/>
      <w:sz w:val="24"/>
      <w:szCs w:val="24"/>
      <w:lang w:eastAsia="pl-PL"/>
    </w:rPr>
  </w:style>
  <w:style w:type="paragraph" w:customStyle="1" w:styleId="BasicParagraph">
    <w:name w:val="[Basic Paragraph]"/>
    <w:basedOn w:val="Normalny"/>
    <w:uiPriority w:val="99"/>
    <w:rsid w:val="00D06142"/>
    <w:pPr>
      <w:autoSpaceDE w:val="0"/>
      <w:autoSpaceDN w:val="0"/>
      <w:adjustRightInd w:val="0"/>
      <w:spacing w:line="288" w:lineRule="auto"/>
      <w:textAlignment w:val="center"/>
    </w:pPr>
    <w:rPr>
      <w:color w:val="000000"/>
      <w:lang w:val="en-GB"/>
    </w:rPr>
  </w:style>
  <w:style w:type="character" w:styleId="Hipercze">
    <w:name w:val="Hyperlink"/>
    <w:basedOn w:val="Domylnaczcionkaakapitu"/>
    <w:uiPriority w:val="99"/>
    <w:rsid w:val="00D06142"/>
    <w:rPr>
      <w:rFonts w:cs="Times New Roman"/>
      <w:color w:val="0000FF"/>
      <w:u w:val="single"/>
    </w:rPr>
  </w:style>
  <w:style w:type="table" w:styleId="Tabela-Siatka">
    <w:name w:val="Table Grid"/>
    <w:basedOn w:val="Standardowy"/>
    <w:uiPriority w:val="99"/>
    <w:rsid w:val="00D0614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uiPriority w:val="99"/>
    <w:rsid w:val="00D06142"/>
    <w:rPr>
      <w:rFonts w:ascii="Symbol" w:hAnsi="Symbol"/>
    </w:rPr>
  </w:style>
  <w:style w:type="character" w:customStyle="1" w:styleId="WW8Num2z0">
    <w:name w:val="WW8Num2z0"/>
    <w:uiPriority w:val="99"/>
    <w:rsid w:val="00D06142"/>
    <w:rPr>
      <w:rFonts w:ascii="Symbol" w:hAnsi="Symbol"/>
    </w:rPr>
  </w:style>
  <w:style w:type="character" w:customStyle="1" w:styleId="WW8Num3z0">
    <w:name w:val="WW8Num3z0"/>
    <w:uiPriority w:val="99"/>
    <w:rsid w:val="00D06142"/>
    <w:rPr>
      <w:rFonts w:ascii="Symbol" w:hAnsi="Symbol"/>
    </w:rPr>
  </w:style>
  <w:style w:type="character" w:customStyle="1" w:styleId="WW8Num5z0">
    <w:name w:val="WW8Num5z0"/>
    <w:uiPriority w:val="99"/>
    <w:rsid w:val="00D06142"/>
    <w:rPr>
      <w:b/>
    </w:rPr>
  </w:style>
  <w:style w:type="character" w:customStyle="1" w:styleId="WW8Num6z0">
    <w:name w:val="WW8Num6z0"/>
    <w:uiPriority w:val="99"/>
    <w:rsid w:val="00D06142"/>
    <w:rPr>
      <w:rFonts w:ascii="Tahoma" w:hAnsi="Tahoma"/>
    </w:rPr>
  </w:style>
  <w:style w:type="character" w:customStyle="1" w:styleId="WW8Num7z0">
    <w:name w:val="WW8Num7z0"/>
    <w:uiPriority w:val="99"/>
    <w:rsid w:val="00D06142"/>
    <w:rPr>
      <w:b/>
    </w:rPr>
  </w:style>
  <w:style w:type="character" w:customStyle="1" w:styleId="WW8Num8z0">
    <w:name w:val="WW8Num8z0"/>
    <w:uiPriority w:val="99"/>
    <w:rsid w:val="00D06142"/>
  </w:style>
  <w:style w:type="character" w:customStyle="1" w:styleId="WW8Num10z0">
    <w:name w:val="WW8Num10z0"/>
    <w:uiPriority w:val="99"/>
    <w:rsid w:val="00D06142"/>
    <w:rPr>
      <w:rFonts w:ascii="Symbol" w:hAnsi="Symbol"/>
      <w:color w:val="auto"/>
    </w:rPr>
  </w:style>
  <w:style w:type="character" w:customStyle="1" w:styleId="WW8Num11z0">
    <w:name w:val="WW8Num11z0"/>
    <w:uiPriority w:val="99"/>
    <w:rsid w:val="00D06142"/>
    <w:rPr>
      <w:rFonts w:ascii="Tahoma" w:hAnsi="Tahoma"/>
      <w:sz w:val="22"/>
    </w:rPr>
  </w:style>
  <w:style w:type="character" w:customStyle="1" w:styleId="WW8Num11z1">
    <w:name w:val="WW8Num11z1"/>
    <w:uiPriority w:val="99"/>
    <w:rsid w:val="00D06142"/>
    <w:rPr>
      <w:rFonts w:ascii="Courier New" w:hAnsi="Courier New"/>
    </w:rPr>
  </w:style>
  <w:style w:type="character" w:customStyle="1" w:styleId="WW8Num11z2">
    <w:name w:val="WW8Num11z2"/>
    <w:uiPriority w:val="99"/>
    <w:rsid w:val="00D06142"/>
    <w:rPr>
      <w:rFonts w:ascii="Wingdings" w:hAnsi="Wingdings"/>
    </w:rPr>
  </w:style>
  <w:style w:type="character" w:customStyle="1" w:styleId="WW8Num11z3">
    <w:name w:val="WW8Num11z3"/>
    <w:uiPriority w:val="99"/>
    <w:rsid w:val="00D06142"/>
    <w:rPr>
      <w:rFonts w:ascii="Symbol" w:hAnsi="Symbol"/>
    </w:rPr>
  </w:style>
  <w:style w:type="character" w:customStyle="1" w:styleId="WW8Num12z0">
    <w:name w:val="WW8Num12z0"/>
    <w:uiPriority w:val="99"/>
    <w:rsid w:val="00D06142"/>
    <w:rPr>
      <w:rFonts w:ascii="Tahoma" w:hAnsi="Tahoma"/>
      <w:b/>
    </w:rPr>
  </w:style>
  <w:style w:type="character" w:customStyle="1" w:styleId="WW8Num14z0">
    <w:name w:val="WW8Num14z0"/>
    <w:uiPriority w:val="99"/>
    <w:rsid w:val="00D06142"/>
  </w:style>
  <w:style w:type="character" w:customStyle="1" w:styleId="WW8Num15z1">
    <w:name w:val="WW8Num15z1"/>
    <w:uiPriority w:val="99"/>
    <w:rsid w:val="00D06142"/>
    <w:rPr>
      <w:rFonts w:ascii="Symbol" w:hAnsi="Symbol"/>
    </w:rPr>
  </w:style>
  <w:style w:type="character" w:customStyle="1" w:styleId="WW8Num16z0">
    <w:name w:val="WW8Num16z0"/>
    <w:uiPriority w:val="99"/>
    <w:rsid w:val="00D06142"/>
    <w:rPr>
      <w:rFonts w:ascii="Wingdings" w:hAnsi="Wingdings"/>
    </w:rPr>
  </w:style>
  <w:style w:type="character" w:customStyle="1" w:styleId="WW8Num19z0">
    <w:name w:val="WW8Num19z0"/>
    <w:uiPriority w:val="99"/>
    <w:rsid w:val="00D06142"/>
    <w:rPr>
      <w:rFonts w:ascii="Tahoma" w:hAnsi="Tahoma"/>
    </w:rPr>
  </w:style>
  <w:style w:type="character" w:customStyle="1" w:styleId="WW8Num20z0">
    <w:name w:val="WW8Num20z0"/>
    <w:uiPriority w:val="99"/>
    <w:rsid w:val="00D06142"/>
  </w:style>
  <w:style w:type="character" w:customStyle="1" w:styleId="WW8Num21z0">
    <w:name w:val="WW8Num21z0"/>
    <w:uiPriority w:val="99"/>
    <w:rsid w:val="00D06142"/>
    <w:rPr>
      <w:rFonts w:ascii="Times New Roman" w:hAnsi="Times New Roman"/>
      <w:color w:val="000000"/>
      <w:position w:val="0"/>
      <w:sz w:val="20"/>
      <w:vertAlign w:val="baseline"/>
    </w:rPr>
  </w:style>
  <w:style w:type="character" w:customStyle="1" w:styleId="WW8Num22z0">
    <w:name w:val="WW8Num22z0"/>
    <w:uiPriority w:val="99"/>
    <w:rsid w:val="00D06142"/>
    <w:rPr>
      <w:rFonts w:ascii="Symbol" w:hAnsi="Symbol"/>
      <w:color w:val="auto"/>
    </w:rPr>
  </w:style>
  <w:style w:type="character" w:customStyle="1" w:styleId="WW8Num23z0">
    <w:name w:val="WW8Num23z0"/>
    <w:uiPriority w:val="99"/>
    <w:rsid w:val="00D06142"/>
    <w:rPr>
      <w:b/>
    </w:rPr>
  </w:style>
  <w:style w:type="character" w:customStyle="1" w:styleId="WW8Num24z0">
    <w:name w:val="WW8Num24z0"/>
    <w:uiPriority w:val="99"/>
    <w:rsid w:val="00D06142"/>
    <w:rPr>
      <w:rFonts w:ascii="Tahoma" w:hAnsi="Tahoma"/>
    </w:rPr>
  </w:style>
  <w:style w:type="character" w:customStyle="1" w:styleId="WW8Num26z0">
    <w:name w:val="WW8Num26z0"/>
    <w:uiPriority w:val="99"/>
    <w:rsid w:val="00D06142"/>
  </w:style>
  <w:style w:type="character" w:customStyle="1" w:styleId="WW8Num27z0">
    <w:name w:val="WW8Num27z0"/>
    <w:uiPriority w:val="99"/>
    <w:rsid w:val="00D06142"/>
    <w:rPr>
      <w:rFonts w:ascii="Tahoma" w:hAnsi="Tahoma"/>
      <w:b/>
    </w:rPr>
  </w:style>
  <w:style w:type="character" w:customStyle="1" w:styleId="WW8Num27z2">
    <w:name w:val="WW8Num27z2"/>
    <w:uiPriority w:val="99"/>
    <w:rsid w:val="00D06142"/>
  </w:style>
  <w:style w:type="character" w:customStyle="1" w:styleId="WW8Num27z3">
    <w:name w:val="WW8Num27z3"/>
    <w:uiPriority w:val="99"/>
    <w:rsid w:val="00D06142"/>
    <w:rPr>
      <w:rFonts w:ascii="Tahoma" w:hAnsi="Tahoma"/>
    </w:rPr>
  </w:style>
  <w:style w:type="character" w:customStyle="1" w:styleId="WW8Num29z0">
    <w:name w:val="WW8Num29z0"/>
    <w:uiPriority w:val="99"/>
    <w:rsid w:val="00D06142"/>
    <w:rPr>
      <w:sz w:val="24"/>
    </w:rPr>
  </w:style>
  <w:style w:type="character" w:customStyle="1" w:styleId="WW8Num31z0">
    <w:name w:val="WW8Num31z0"/>
    <w:uiPriority w:val="99"/>
    <w:rsid w:val="00D06142"/>
    <w:rPr>
      <w:rFonts w:ascii="Tahoma" w:hAnsi="Tahoma"/>
      <w:sz w:val="22"/>
    </w:rPr>
  </w:style>
  <w:style w:type="character" w:customStyle="1" w:styleId="WW8Num32z0">
    <w:name w:val="WW8Num32z0"/>
    <w:uiPriority w:val="99"/>
    <w:rsid w:val="00D06142"/>
    <w:rPr>
      <w:rFonts w:ascii="Tahoma" w:hAnsi="Tahoma"/>
      <w:b/>
    </w:rPr>
  </w:style>
  <w:style w:type="character" w:customStyle="1" w:styleId="WW8Num33z0">
    <w:name w:val="WW8Num33z0"/>
    <w:uiPriority w:val="99"/>
    <w:rsid w:val="00D06142"/>
    <w:rPr>
      <w:b/>
    </w:rPr>
  </w:style>
  <w:style w:type="character" w:customStyle="1" w:styleId="WW8Num34z0">
    <w:name w:val="WW8Num34z0"/>
    <w:uiPriority w:val="99"/>
    <w:rsid w:val="00D06142"/>
    <w:rPr>
      <w:rFonts w:ascii="Symbol" w:hAnsi="Symbol"/>
    </w:rPr>
  </w:style>
  <w:style w:type="character" w:customStyle="1" w:styleId="WW8Num37z0">
    <w:name w:val="WW8Num37z0"/>
    <w:uiPriority w:val="99"/>
    <w:rsid w:val="00D06142"/>
    <w:rPr>
      <w:rFonts w:ascii="Tahoma" w:hAnsi="Tahoma"/>
      <w:sz w:val="20"/>
    </w:rPr>
  </w:style>
  <w:style w:type="character" w:customStyle="1" w:styleId="WW8Num38z0">
    <w:name w:val="WW8Num38z0"/>
    <w:uiPriority w:val="99"/>
    <w:rsid w:val="00D06142"/>
    <w:rPr>
      <w:rFonts w:ascii="Wingdings" w:hAnsi="Wingdings"/>
    </w:rPr>
  </w:style>
  <w:style w:type="character" w:customStyle="1" w:styleId="WW8Num40z0">
    <w:name w:val="WW8Num40z0"/>
    <w:uiPriority w:val="99"/>
    <w:rsid w:val="00D06142"/>
    <w:rPr>
      <w:b/>
    </w:rPr>
  </w:style>
  <w:style w:type="character" w:customStyle="1" w:styleId="WW8Num43z0">
    <w:name w:val="WW8Num43z0"/>
    <w:uiPriority w:val="99"/>
    <w:rsid w:val="00D06142"/>
  </w:style>
  <w:style w:type="character" w:customStyle="1" w:styleId="WW8Num45z0">
    <w:name w:val="WW8Num45z0"/>
    <w:uiPriority w:val="99"/>
    <w:rsid w:val="00D06142"/>
    <w:rPr>
      <w:rFonts w:ascii="Symbol" w:hAnsi="Symbol"/>
    </w:rPr>
  </w:style>
  <w:style w:type="character" w:customStyle="1" w:styleId="WW8Num47z0">
    <w:name w:val="WW8Num47z0"/>
    <w:uiPriority w:val="99"/>
    <w:rsid w:val="00D06142"/>
    <w:rPr>
      <w:rFonts w:ascii="Tahoma" w:hAnsi="Tahoma"/>
    </w:rPr>
  </w:style>
  <w:style w:type="character" w:customStyle="1" w:styleId="WW8Num47z1">
    <w:name w:val="WW8Num47z1"/>
    <w:uiPriority w:val="99"/>
    <w:rsid w:val="00D06142"/>
    <w:rPr>
      <w:rFonts w:ascii="Courier New" w:hAnsi="Courier New"/>
    </w:rPr>
  </w:style>
  <w:style w:type="character" w:customStyle="1" w:styleId="WW8Num47z2">
    <w:name w:val="WW8Num47z2"/>
    <w:uiPriority w:val="99"/>
    <w:rsid w:val="00D06142"/>
    <w:rPr>
      <w:rFonts w:ascii="Wingdings" w:hAnsi="Wingdings"/>
    </w:rPr>
  </w:style>
  <w:style w:type="character" w:customStyle="1" w:styleId="WW8Num47z3">
    <w:name w:val="WW8Num47z3"/>
    <w:uiPriority w:val="99"/>
    <w:rsid w:val="00D06142"/>
    <w:rPr>
      <w:rFonts w:ascii="Symbol" w:hAnsi="Symbol"/>
    </w:rPr>
  </w:style>
  <w:style w:type="character" w:customStyle="1" w:styleId="WW8Num48z0">
    <w:name w:val="WW8Num48z0"/>
    <w:uiPriority w:val="99"/>
    <w:rsid w:val="00D06142"/>
    <w:rPr>
      <w:b/>
    </w:rPr>
  </w:style>
  <w:style w:type="character" w:customStyle="1" w:styleId="WW8Num48z1">
    <w:name w:val="WW8Num48z1"/>
    <w:uiPriority w:val="99"/>
    <w:rsid w:val="00D06142"/>
    <w:rPr>
      <w:rFonts w:ascii="Courier New" w:hAnsi="Courier New"/>
    </w:rPr>
  </w:style>
  <w:style w:type="character" w:customStyle="1" w:styleId="WW8Num48z2">
    <w:name w:val="WW8Num48z2"/>
    <w:uiPriority w:val="99"/>
    <w:rsid w:val="00D06142"/>
    <w:rPr>
      <w:rFonts w:ascii="Wingdings" w:hAnsi="Wingdings"/>
    </w:rPr>
  </w:style>
  <w:style w:type="character" w:customStyle="1" w:styleId="WW8Num48z3">
    <w:name w:val="WW8Num48z3"/>
    <w:uiPriority w:val="99"/>
    <w:rsid w:val="00D06142"/>
    <w:rPr>
      <w:rFonts w:ascii="Symbol" w:hAnsi="Symbol"/>
    </w:rPr>
  </w:style>
  <w:style w:type="character" w:customStyle="1" w:styleId="Absatz-Standardschriftart">
    <w:name w:val="Absatz-Standardschriftart"/>
    <w:uiPriority w:val="99"/>
    <w:rsid w:val="00D06142"/>
  </w:style>
  <w:style w:type="character" w:customStyle="1" w:styleId="WW8Num25z0">
    <w:name w:val="WW8Num25z0"/>
    <w:uiPriority w:val="99"/>
    <w:rsid w:val="00D06142"/>
    <w:rPr>
      <w:b/>
    </w:rPr>
  </w:style>
  <w:style w:type="character" w:customStyle="1" w:styleId="WW8Num28z0">
    <w:name w:val="WW8Num28z0"/>
    <w:uiPriority w:val="99"/>
    <w:rsid w:val="00D06142"/>
    <w:rPr>
      <w:rFonts w:ascii="Times New Roman" w:hAnsi="Times New Roman"/>
      <w:sz w:val="24"/>
    </w:rPr>
  </w:style>
  <w:style w:type="character" w:customStyle="1" w:styleId="WW8Num30z0">
    <w:name w:val="WW8Num30z0"/>
    <w:uiPriority w:val="99"/>
    <w:rsid w:val="00D06142"/>
    <w:rPr>
      <w:rFonts w:ascii="Tahoma" w:hAnsi="Tahoma"/>
    </w:rPr>
  </w:style>
  <w:style w:type="character" w:customStyle="1" w:styleId="WW8Num31z1">
    <w:name w:val="WW8Num31z1"/>
    <w:uiPriority w:val="99"/>
    <w:rsid w:val="00D06142"/>
    <w:rPr>
      <w:rFonts w:ascii="Courier New" w:hAnsi="Courier New"/>
    </w:rPr>
  </w:style>
  <w:style w:type="character" w:customStyle="1" w:styleId="WW8Num31z2">
    <w:name w:val="WW8Num31z2"/>
    <w:uiPriority w:val="99"/>
    <w:rsid w:val="00D06142"/>
    <w:rPr>
      <w:rFonts w:ascii="Wingdings" w:hAnsi="Wingdings"/>
    </w:rPr>
  </w:style>
  <w:style w:type="character" w:customStyle="1" w:styleId="WW8Num31z3">
    <w:name w:val="WW8Num31z3"/>
    <w:uiPriority w:val="99"/>
    <w:rsid w:val="00D06142"/>
    <w:rPr>
      <w:rFonts w:ascii="Symbol" w:hAnsi="Symbol"/>
    </w:rPr>
  </w:style>
  <w:style w:type="character" w:customStyle="1" w:styleId="WW8Num35z0">
    <w:name w:val="WW8Num35z0"/>
    <w:uiPriority w:val="99"/>
    <w:rsid w:val="00D06142"/>
    <w:rPr>
      <w:rFonts w:ascii="Tahoma" w:hAnsi="Tahoma"/>
    </w:rPr>
  </w:style>
  <w:style w:type="character" w:customStyle="1" w:styleId="WW8Num35z1">
    <w:name w:val="WW8Num35z1"/>
    <w:uiPriority w:val="99"/>
    <w:rsid w:val="00D06142"/>
    <w:rPr>
      <w:rFonts w:ascii="Courier New" w:hAnsi="Courier New"/>
    </w:rPr>
  </w:style>
  <w:style w:type="character" w:customStyle="1" w:styleId="WW8Num35z2">
    <w:name w:val="WW8Num35z2"/>
    <w:uiPriority w:val="99"/>
    <w:rsid w:val="00D06142"/>
    <w:rPr>
      <w:rFonts w:ascii="Wingdings" w:hAnsi="Wingdings"/>
    </w:rPr>
  </w:style>
  <w:style w:type="character" w:customStyle="1" w:styleId="WW8Num35z3">
    <w:name w:val="WW8Num35z3"/>
    <w:uiPriority w:val="99"/>
    <w:rsid w:val="00D06142"/>
    <w:rPr>
      <w:rFonts w:ascii="Symbol" w:hAnsi="Symbol"/>
    </w:rPr>
  </w:style>
  <w:style w:type="character" w:customStyle="1" w:styleId="WW8Num36z1">
    <w:name w:val="WW8Num36z1"/>
    <w:uiPriority w:val="99"/>
    <w:rsid w:val="00D06142"/>
    <w:rPr>
      <w:rFonts w:ascii="Symbol" w:hAnsi="Symbol"/>
    </w:rPr>
  </w:style>
  <w:style w:type="character" w:customStyle="1" w:styleId="WW8Num42z0">
    <w:name w:val="WW8Num42z0"/>
    <w:uiPriority w:val="99"/>
    <w:rsid w:val="00D06142"/>
    <w:rPr>
      <w:rFonts w:ascii="Tahoma" w:hAnsi="Tahoma"/>
    </w:rPr>
  </w:style>
  <w:style w:type="character" w:customStyle="1" w:styleId="WW8Num44z0">
    <w:name w:val="WW8Num44z0"/>
    <w:uiPriority w:val="99"/>
    <w:rsid w:val="00D06142"/>
    <w:rPr>
      <w:rFonts w:ascii="Tahoma" w:hAnsi="Tahoma"/>
      <w:sz w:val="22"/>
    </w:rPr>
  </w:style>
  <w:style w:type="character" w:customStyle="1" w:styleId="WW8Num46z0">
    <w:name w:val="WW8Num46z0"/>
    <w:uiPriority w:val="99"/>
    <w:rsid w:val="00D06142"/>
    <w:rPr>
      <w:rFonts w:ascii="Symbol" w:hAnsi="Symbol"/>
      <w:color w:val="auto"/>
    </w:rPr>
  </w:style>
  <w:style w:type="character" w:customStyle="1" w:styleId="WW8Num46z1">
    <w:name w:val="WW8Num46z1"/>
    <w:uiPriority w:val="99"/>
    <w:rsid w:val="00D06142"/>
    <w:rPr>
      <w:rFonts w:ascii="Courier New" w:hAnsi="Courier New"/>
    </w:rPr>
  </w:style>
  <w:style w:type="character" w:customStyle="1" w:styleId="WW8Num46z2">
    <w:name w:val="WW8Num46z2"/>
    <w:uiPriority w:val="99"/>
    <w:rsid w:val="00D06142"/>
    <w:rPr>
      <w:rFonts w:ascii="Wingdings" w:hAnsi="Wingdings"/>
    </w:rPr>
  </w:style>
  <w:style w:type="character" w:customStyle="1" w:styleId="WW8Num46z3">
    <w:name w:val="WW8Num46z3"/>
    <w:uiPriority w:val="99"/>
    <w:rsid w:val="00D06142"/>
    <w:rPr>
      <w:rFonts w:ascii="Symbol" w:hAnsi="Symbol"/>
    </w:rPr>
  </w:style>
  <w:style w:type="character" w:customStyle="1" w:styleId="WW8Num50z1">
    <w:name w:val="WW8Num50z1"/>
    <w:uiPriority w:val="99"/>
    <w:rsid w:val="00D06142"/>
    <w:rPr>
      <w:rFonts w:ascii="Times New Roman" w:hAnsi="Times New Roman"/>
      <w:sz w:val="22"/>
    </w:rPr>
  </w:style>
  <w:style w:type="character" w:customStyle="1" w:styleId="WW8Num51z0">
    <w:name w:val="WW8Num51z0"/>
    <w:uiPriority w:val="99"/>
    <w:rsid w:val="00D06142"/>
  </w:style>
  <w:style w:type="character" w:customStyle="1" w:styleId="WW8Num52z0">
    <w:name w:val="WW8Num52z0"/>
    <w:uiPriority w:val="99"/>
    <w:rsid w:val="00D06142"/>
    <w:rPr>
      <w:rFonts w:ascii="Tahoma" w:hAnsi="Tahoma"/>
      <w:b/>
    </w:rPr>
  </w:style>
  <w:style w:type="character" w:customStyle="1" w:styleId="WW8Num52z2">
    <w:name w:val="WW8Num52z2"/>
    <w:uiPriority w:val="99"/>
    <w:rsid w:val="00D06142"/>
  </w:style>
  <w:style w:type="character" w:customStyle="1" w:styleId="WW8Num52z3">
    <w:name w:val="WW8Num52z3"/>
    <w:uiPriority w:val="99"/>
    <w:rsid w:val="00D06142"/>
    <w:rPr>
      <w:rFonts w:ascii="Tahoma" w:hAnsi="Tahoma"/>
    </w:rPr>
  </w:style>
  <w:style w:type="character" w:customStyle="1" w:styleId="WW8Num54z0">
    <w:name w:val="WW8Num54z0"/>
    <w:uiPriority w:val="99"/>
    <w:rsid w:val="00D06142"/>
    <w:rPr>
      <w:b/>
    </w:rPr>
  </w:style>
  <w:style w:type="character" w:customStyle="1" w:styleId="WW8Num56z0">
    <w:name w:val="WW8Num56z0"/>
    <w:uiPriority w:val="99"/>
    <w:rsid w:val="00D06142"/>
    <w:rPr>
      <w:color w:val="000000"/>
    </w:rPr>
  </w:style>
  <w:style w:type="character" w:customStyle="1" w:styleId="WW8Num58z0">
    <w:name w:val="WW8Num58z0"/>
    <w:uiPriority w:val="99"/>
    <w:rsid w:val="00D06142"/>
    <w:rPr>
      <w:rFonts w:ascii="Tahoma" w:hAnsi="Tahoma"/>
      <w:sz w:val="22"/>
    </w:rPr>
  </w:style>
  <w:style w:type="character" w:customStyle="1" w:styleId="WW8Num60z0">
    <w:name w:val="WW8Num60z0"/>
    <w:uiPriority w:val="99"/>
    <w:rsid w:val="00D06142"/>
    <w:rPr>
      <w:rFonts w:ascii="Tahoma" w:hAnsi="Tahoma"/>
      <w:sz w:val="22"/>
    </w:rPr>
  </w:style>
  <w:style w:type="character" w:customStyle="1" w:styleId="WW8Num61z0">
    <w:name w:val="WW8Num61z0"/>
    <w:uiPriority w:val="99"/>
    <w:rsid w:val="00D06142"/>
    <w:rPr>
      <w:b/>
    </w:rPr>
  </w:style>
  <w:style w:type="character" w:customStyle="1" w:styleId="WW8Num62z0">
    <w:name w:val="WW8Num62z0"/>
    <w:uiPriority w:val="99"/>
    <w:rsid w:val="00D06142"/>
    <w:rPr>
      <w:rFonts w:ascii="Tahoma" w:hAnsi="Tahoma"/>
      <w:sz w:val="22"/>
    </w:rPr>
  </w:style>
  <w:style w:type="character" w:customStyle="1" w:styleId="WW8Num63z0">
    <w:name w:val="WW8Num63z0"/>
    <w:uiPriority w:val="99"/>
    <w:rsid w:val="00D06142"/>
    <w:rPr>
      <w:rFonts w:ascii="Tahoma" w:hAnsi="Tahoma"/>
      <w:b/>
    </w:rPr>
  </w:style>
  <w:style w:type="character" w:customStyle="1" w:styleId="WW8Num66z0">
    <w:name w:val="WW8Num66z0"/>
    <w:uiPriority w:val="99"/>
    <w:rsid w:val="00D06142"/>
    <w:rPr>
      <w:rFonts w:ascii="Tahoma" w:hAnsi="Tahoma"/>
      <w:sz w:val="20"/>
    </w:rPr>
  </w:style>
  <w:style w:type="character" w:customStyle="1" w:styleId="WW8Num67z0">
    <w:name w:val="WW8Num67z0"/>
    <w:uiPriority w:val="99"/>
    <w:rsid w:val="00D06142"/>
    <w:rPr>
      <w:rFonts w:ascii="Symbol" w:hAnsi="Symbol"/>
      <w:sz w:val="18"/>
    </w:rPr>
  </w:style>
  <w:style w:type="character" w:customStyle="1" w:styleId="WW8Num67z1">
    <w:name w:val="WW8Num67z1"/>
    <w:uiPriority w:val="99"/>
    <w:rsid w:val="00D06142"/>
    <w:rPr>
      <w:rFonts w:ascii="Symbol" w:hAnsi="Symbol"/>
      <w:sz w:val="18"/>
    </w:rPr>
  </w:style>
  <w:style w:type="character" w:customStyle="1" w:styleId="WW8Num68z0">
    <w:name w:val="WW8Num68z0"/>
    <w:uiPriority w:val="99"/>
    <w:rsid w:val="00D06142"/>
    <w:rPr>
      <w:rFonts w:ascii="Symbol" w:hAnsi="Symbol"/>
    </w:rPr>
  </w:style>
  <w:style w:type="character" w:customStyle="1" w:styleId="WW8Num68z1">
    <w:name w:val="WW8Num68z1"/>
    <w:uiPriority w:val="99"/>
    <w:rsid w:val="00D06142"/>
    <w:rPr>
      <w:rFonts w:ascii="Courier New" w:hAnsi="Courier New"/>
    </w:rPr>
  </w:style>
  <w:style w:type="character" w:customStyle="1" w:styleId="WW8Num68z2">
    <w:name w:val="WW8Num68z2"/>
    <w:uiPriority w:val="99"/>
    <w:rsid w:val="00D06142"/>
    <w:rPr>
      <w:rFonts w:ascii="Wingdings" w:hAnsi="Wingdings"/>
    </w:rPr>
  </w:style>
  <w:style w:type="character" w:customStyle="1" w:styleId="WW8Num71z0">
    <w:name w:val="WW8Num71z0"/>
    <w:uiPriority w:val="99"/>
    <w:rsid w:val="00D06142"/>
    <w:rPr>
      <w:b/>
    </w:rPr>
  </w:style>
  <w:style w:type="character" w:customStyle="1" w:styleId="WW8Num75z0">
    <w:name w:val="WW8Num75z0"/>
    <w:uiPriority w:val="99"/>
    <w:rsid w:val="00D06142"/>
    <w:rPr>
      <w:rFonts w:ascii="Symbol" w:hAnsi="Symbol"/>
    </w:rPr>
  </w:style>
  <w:style w:type="character" w:customStyle="1" w:styleId="WW8Num77z0">
    <w:name w:val="WW8Num77z0"/>
    <w:uiPriority w:val="99"/>
    <w:rsid w:val="00D06142"/>
    <w:rPr>
      <w:rFonts w:ascii="Symbol" w:hAnsi="Symbol"/>
    </w:rPr>
  </w:style>
  <w:style w:type="character" w:customStyle="1" w:styleId="Domylnaczcionkaakapitu1">
    <w:name w:val="Domyślna czcionka akapitu1"/>
    <w:uiPriority w:val="99"/>
    <w:rsid w:val="00D06142"/>
  </w:style>
  <w:style w:type="character" w:styleId="Numerstrony">
    <w:name w:val="page number"/>
    <w:basedOn w:val="Domylnaczcionkaakapitu"/>
    <w:uiPriority w:val="99"/>
    <w:rsid w:val="00D06142"/>
    <w:rPr>
      <w:rFonts w:cs="Times New Roman"/>
    </w:rPr>
  </w:style>
  <w:style w:type="character" w:customStyle="1" w:styleId="akapitdomyslny">
    <w:name w:val="akapitdomyslny"/>
    <w:uiPriority w:val="99"/>
    <w:rsid w:val="00D06142"/>
    <w:rPr>
      <w:sz w:val="20"/>
    </w:rPr>
  </w:style>
  <w:style w:type="character" w:styleId="UyteHipercze">
    <w:name w:val="FollowedHyperlink"/>
    <w:basedOn w:val="Domylnaczcionkaakapitu"/>
    <w:uiPriority w:val="99"/>
    <w:rsid w:val="00D06142"/>
    <w:rPr>
      <w:rFonts w:cs="Times New Roman"/>
      <w:color w:val="800080"/>
      <w:u w:val="single"/>
    </w:rPr>
  </w:style>
  <w:style w:type="character" w:customStyle="1" w:styleId="WW8Num34z1">
    <w:name w:val="WW8Num34z1"/>
    <w:uiPriority w:val="99"/>
    <w:rsid w:val="00D06142"/>
    <w:rPr>
      <w:rFonts w:ascii="Courier New" w:hAnsi="Courier New"/>
    </w:rPr>
  </w:style>
  <w:style w:type="character" w:customStyle="1" w:styleId="WierszprzednagwkowyZnak">
    <w:name w:val="Wiersz przed nagłówkowy Znak"/>
    <w:uiPriority w:val="99"/>
    <w:rsid w:val="00D06142"/>
    <w:rPr>
      <w:rFonts w:ascii="Arial Narrow" w:hAnsi="Arial Narrow"/>
      <w:sz w:val="24"/>
      <w:lang w:val="pl-PL" w:eastAsia="ar-SA" w:bidi="ar-SA"/>
    </w:rPr>
  </w:style>
  <w:style w:type="character" w:customStyle="1" w:styleId="publmpoztext">
    <w:name w:val="publ_mpoz_text"/>
    <w:uiPriority w:val="99"/>
    <w:rsid w:val="00D06142"/>
  </w:style>
  <w:style w:type="character" w:customStyle="1" w:styleId="c41">
    <w:name w:val="c41"/>
    <w:rsid w:val="00D06142"/>
    <w:rPr>
      <w:rFonts w:ascii="Verdana" w:hAnsi="Verdana"/>
      <w:color w:val="000000"/>
      <w:sz w:val="18"/>
      <w:u w:val="none"/>
    </w:rPr>
  </w:style>
  <w:style w:type="character" w:customStyle="1" w:styleId="WW8Num38z1">
    <w:name w:val="WW8Num38z1"/>
    <w:uiPriority w:val="99"/>
    <w:rsid w:val="00D06142"/>
    <w:rPr>
      <w:rFonts w:ascii="Wingdings" w:hAnsi="Wingdings"/>
    </w:rPr>
  </w:style>
  <w:style w:type="character" w:customStyle="1" w:styleId="WW8Num28z2">
    <w:name w:val="WW8Num28z2"/>
    <w:uiPriority w:val="99"/>
    <w:rsid w:val="00D06142"/>
    <w:rPr>
      <w:rFonts w:ascii="Wingdings" w:hAnsi="Wingdings"/>
    </w:rPr>
  </w:style>
  <w:style w:type="character" w:customStyle="1" w:styleId="Odwoaniedokomentarza1">
    <w:name w:val="Odwołanie do komentarza1"/>
    <w:uiPriority w:val="99"/>
    <w:rsid w:val="00D06142"/>
    <w:rPr>
      <w:sz w:val="16"/>
    </w:rPr>
  </w:style>
  <w:style w:type="character" w:styleId="Pogrubienie">
    <w:name w:val="Strong"/>
    <w:basedOn w:val="Domylnaczcionkaakapitu"/>
    <w:uiPriority w:val="99"/>
    <w:qFormat/>
    <w:rsid w:val="00D06142"/>
    <w:rPr>
      <w:rFonts w:cs="Times New Roman"/>
      <w:b/>
    </w:rPr>
  </w:style>
  <w:style w:type="character" w:customStyle="1" w:styleId="bold">
    <w:name w:val="bold"/>
    <w:uiPriority w:val="99"/>
    <w:rsid w:val="00D06142"/>
  </w:style>
  <w:style w:type="character" w:customStyle="1" w:styleId="Symbolewypunktowania">
    <w:name w:val="Symbole wypunktowania"/>
    <w:uiPriority w:val="99"/>
    <w:rsid w:val="00D06142"/>
    <w:rPr>
      <w:rFonts w:ascii="OpenSymbol" w:hAnsi="OpenSymbol"/>
    </w:rPr>
  </w:style>
  <w:style w:type="paragraph" w:customStyle="1" w:styleId="Nagwek10">
    <w:name w:val="Nagłówek1"/>
    <w:basedOn w:val="Normalny"/>
    <w:next w:val="Tekstpodstawowy"/>
    <w:uiPriority w:val="99"/>
    <w:rsid w:val="00D06142"/>
    <w:pPr>
      <w:keepNext/>
      <w:spacing w:before="240" w:after="120"/>
    </w:pPr>
    <w:rPr>
      <w:rFonts w:ascii="Arial" w:eastAsia="MS Mincho" w:hAnsi="Arial" w:cs="Tahoma"/>
      <w:color w:val="000000"/>
      <w:sz w:val="28"/>
      <w:szCs w:val="28"/>
      <w:lang w:eastAsia="ar-SA"/>
    </w:rPr>
  </w:style>
  <w:style w:type="paragraph" w:styleId="Tekstpodstawowy">
    <w:name w:val="Body Text"/>
    <w:basedOn w:val="Normalny"/>
    <w:link w:val="TekstpodstawowyZnak"/>
    <w:uiPriority w:val="99"/>
    <w:rsid w:val="00D06142"/>
    <w:pPr>
      <w:jc w:val="both"/>
    </w:pPr>
    <w:rPr>
      <w:rFonts w:ascii="Tahoma" w:hAnsi="Tahoma" w:cs="Tahoma"/>
      <w:b/>
      <w:bCs/>
      <w:color w:val="000000"/>
      <w:sz w:val="28"/>
      <w:lang w:eastAsia="ar-SA"/>
    </w:rPr>
  </w:style>
  <w:style w:type="character" w:customStyle="1" w:styleId="TekstpodstawowyZnak">
    <w:name w:val="Tekst podstawowy Znak"/>
    <w:basedOn w:val="Domylnaczcionkaakapitu"/>
    <w:link w:val="Tekstpodstawowy"/>
    <w:uiPriority w:val="99"/>
    <w:locked/>
    <w:rsid w:val="00D06142"/>
    <w:rPr>
      <w:rFonts w:ascii="Tahoma" w:hAnsi="Tahoma" w:cs="Tahoma"/>
      <w:b/>
      <w:bCs/>
      <w:color w:val="000000"/>
      <w:sz w:val="24"/>
      <w:szCs w:val="24"/>
      <w:lang w:eastAsia="ar-SA" w:bidi="ar-SA"/>
    </w:rPr>
  </w:style>
  <w:style w:type="paragraph" w:styleId="Lista">
    <w:name w:val="List"/>
    <w:basedOn w:val="Normalny"/>
    <w:uiPriority w:val="99"/>
    <w:rsid w:val="00D06142"/>
    <w:pPr>
      <w:ind w:left="283" w:hanging="283"/>
    </w:pPr>
    <w:rPr>
      <w:rFonts w:ascii="Tahoma" w:hAnsi="Tahoma" w:cs="Tahoma"/>
      <w:color w:val="000000"/>
      <w:sz w:val="22"/>
      <w:szCs w:val="20"/>
      <w:lang w:eastAsia="ar-SA"/>
    </w:rPr>
  </w:style>
  <w:style w:type="paragraph" w:customStyle="1" w:styleId="Podpis1">
    <w:name w:val="Podpis1"/>
    <w:basedOn w:val="Normalny"/>
    <w:uiPriority w:val="99"/>
    <w:rsid w:val="00D06142"/>
    <w:pPr>
      <w:suppressLineNumbers/>
      <w:spacing w:before="120" w:after="120"/>
    </w:pPr>
    <w:rPr>
      <w:rFonts w:ascii="Tahoma" w:hAnsi="Tahoma" w:cs="Tahoma"/>
      <w:i/>
      <w:iCs/>
      <w:color w:val="000000"/>
      <w:lang w:eastAsia="ar-SA"/>
    </w:rPr>
  </w:style>
  <w:style w:type="paragraph" w:customStyle="1" w:styleId="Indeks">
    <w:name w:val="Indeks"/>
    <w:basedOn w:val="Normalny"/>
    <w:uiPriority w:val="99"/>
    <w:rsid w:val="00D06142"/>
    <w:pPr>
      <w:suppressLineNumbers/>
    </w:pPr>
    <w:rPr>
      <w:rFonts w:ascii="Tahoma" w:hAnsi="Tahoma" w:cs="Tahoma"/>
      <w:color w:val="000000"/>
      <w:sz w:val="22"/>
      <w:szCs w:val="20"/>
      <w:lang w:eastAsia="ar-SA"/>
    </w:rPr>
  </w:style>
  <w:style w:type="paragraph" w:styleId="Tekstpodstawowywcity">
    <w:name w:val="Body Text Indent"/>
    <w:basedOn w:val="Normalny"/>
    <w:link w:val="TekstpodstawowywcityZnak"/>
    <w:rsid w:val="00D06142"/>
    <w:pPr>
      <w:ind w:left="1080"/>
    </w:pPr>
    <w:rPr>
      <w:rFonts w:ascii="Tahoma" w:hAnsi="Tahoma" w:cs="Tahoma"/>
      <w:color w:val="000000"/>
      <w:lang w:eastAsia="ar-SA"/>
    </w:rPr>
  </w:style>
  <w:style w:type="character" w:customStyle="1" w:styleId="TekstpodstawowywcityZnak">
    <w:name w:val="Tekst podstawowy wcięty Znak"/>
    <w:basedOn w:val="Domylnaczcionkaakapitu"/>
    <w:link w:val="Tekstpodstawowywcity"/>
    <w:locked/>
    <w:rsid w:val="00D06142"/>
    <w:rPr>
      <w:rFonts w:ascii="Tahoma" w:hAnsi="Tahoma" w:cs="Tahoma"/>
      <w:color w:val="000000"/>
      <w:sz w:val="24"/>
      <w:szCs w:val="24"/>
      <w:lang w:eastAsia="ar-SA" w:bidi="ar-SA"/>
    </w:rPr>
  </w:style>
  <w:style w:type="paragraph" w:styleId="Tytu">
    <w:name w:val="Title"/>
    <w:basedOn w:val="Normalny"/>
    <w:next w:val="Podtytu"/>
    <w:link w:val="TytuZnak"/>
    <w:uiPriority w:val="99"/>
    <w:qFormat/>
    <w:rsid w:val="00D06142"/>
    <w:pPr>
      <w:jc w:val="center"/>
    </w:pPr>
    <w:rPr>
      <w:rFonts w:ascii="Tahoma" w:hAnsi="Tahoma" w:cs="Tahoma"/>
      <w:b/>
      <w:bCs/>
      <w:color w:val="000000"/>
      <w:sz w:val="28"/>
      <w:lang w:eastAsia="ar-SA"/>
    </w:rPr>
  </w:style>
  <w:style w:type="character" w:customStyle="1" w:styleId="TytuZnak">
    <w:name w:val="Tytuł Znak"/>
    <w:basedOn w:val="Domylnaczcionkaakapitu"/>
    <w:link w:val="Tytu"/>
    <w:uiPriority w:val="99"/>
    <w:locked/>
    <w:rsid w:val="00D06142"/>
    <w:rPr>
      <w:rFonts w:ascii="Tahoma" w:hAnsi="Tahoma" w:cs="Tahoma"/>
      <w:b/>
      <w:bCs/>
      <w:color w:val="000000"/>
      <w:sz w:val="24"/>
      <w:szCs w:val="24"/>
      <w:lang w:eastAsia="ar-SA" w:bidi="ar-SA"/>
    </w:rPr>
  </w:style>
  <w:style w:type="paragraph" w:styleId="Podtytu">
    <w:name w:val="Subtitle"/>
    <w:basedOn w:val="Nagwek10"/>
    <w:next w:val="Tekstpodstawowy"/>
    <w:link w:val="PodtytuZnak"/>
    <w:uiPriority w:val="99"/>
    <w:qFormat/>
    <w:rsid w:val="00D06142"/>
    <w:pPr>
      <w:jc w:val="center"/>
    </w:pPr>
    <w:rPr>
      <w:i/>
      <w:iCs/>
    </w:rPr>
  </w:style>
  <w:style w:type="character" w:customStyle="1" w:styleId="PodtytuZnak">
    <w:name w:val="Podtytuł Znak"/>
    <w:basedOn w:val="Domylnaczcionkaakapitu"/>
    <w:link w:val="Podtytu"/>
    <w:uiPriority w:val="99"/>
    <w:locked/>
    <w:rsid w:val="00D06142"/>
    <w:rPr>
      <w:rFonts w:ascii="Arial" w:eastAsia="MS Mincho" w:hAnsi="Arial" w:cs="Tahoma"/>
      <w:i/>
      <w:iCs/>
      <w:color w:val="000000"/>
      <w:sz w:val="28"/>
      <w:szCs w:val="28"/>
      <w:lang w:eastAsia="ar-SA" w:bidi="ar-SA"/>
    </w:rPr>
  </w:style>
  <w:style w:type="paragraph" w:customStyle="1" w:styleId="Tekstpodstawowywcity21">
    <w:name w:val="Tekst podstawowy wcięty 21"/>
    <w:basedOn w:val="Normalny"/>
    <w:uiPriority w:val="99"/>
    <w:rsid w:val="00D06142"/>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uiPriority w:val="99"/>
    <w:rsid w:val="00D06142"/>
    <w:pPr>
      <w:spacing w:after="120" w:line="480" w:lineRule="auto"/>
    </w:pPr>
    <w:rPr>
      <w:rFonts w:ascii="Tahoma" w:hAnsi="Tahoma" w:cs="Tahoma"/>
      <w:color w:val="000000"/>
      <w:sz w:val="22"/>
      <w:szCs w:val="20"/>
      <w:lang w:eastAsia="ar-SA"/>
    </w:rPr>
  </w:style>
  <w:style w:type="paragraph" w:styleId="Tekstdymka">
    <w:name w:val="Balloon Text"/>
    <w:basedOn w:val="Normalny"/>
    <w:link w:val="TekstdymkaZnak"/>
    <w:uiPriority w:val="99"/>
    <w:rsid w:val="00D06142"/>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locked/>
    <w:rsid w:val="00D06142"/>
    <w:rPr>
      <w:rFonts w:ascii="Tahoma" w:hAnsi="Tahoma" w:cs="Courier New"/>
      <w:color w:val="000000"/>
      <w:sz w:val="16"/>
      <w:szCs w:val="16"/>
      <w:lang w:eastAsia="ar-SA" w:bidi="ar-SA"/>
    </w:rPr>
  </w:style>
  <w:style w:type="paragraph" w:customStyle="1" w:styleId="pkt">
    <w:name w:val="pkt"/>
    <w:basedOn w:val="Normalny"/>
    <w:uiPriority w:val="99"/>
    <w:rsid w:val="00D06142"/>
    <w:pPr>
      <w:spacing w:before="60" w:after="60"/>
      <w:ind w:left="851" w:hanging="295"/>
      <w:jc w:val="both"/>
    </w:pPr>
    <w:rPr>
      <w:rFonts w:ascii="Tahoma" w:hAnsi="Tahoma" w:cs="Tahoma"/>
      <w:color w:val="000000"/>
      <w:szCs w:val="20"/>
      <w:lang w:eastAsia="ar-SA"/>
    </w:rPr>
  </w:style>
  <w:style w:type="paragraph" w:customStyle="1" w:styleId="ust">
    <w:name w:val="ust"/>
    <w:uiPriority w:val="99"/>
    <w:rsid w:val="00D06142"/>
    <w:pPr>
      <w:suppressAutoHyphens/>
      <w:spacing w:before="60" w:after="60"/>
      <w:ind w:left="426" w:hanging="284"/>
      <w:jc w:val="both"/>
    </w:pPr>
    <w:rPr>
      <w:rFonts w:ascii="Times New Roman" w:eastAsia="Times New Roman" w:hAnsi="Times New Roman"/>
      <w:sz w:val="24"/>
      <w:szCs w:val="20"/>
      <w:lang w:eastAsia="ar-SA"/>
    </w:rPr>
  </w:style>
  <w:style w:type="paragraph" w:customStyle="1" w:styleId="tyt">
    <w:name w:val="tyt"/>
    <w:basedOn w:val="Normalny"/>
    <w:uiPriority w:val="99"/>
    <w:rsid w:val="00D06142"/>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rsid w:val="00D06142"/>
    <w:pPr>
      <w:ind w:left="850" w:hanging="425"/>
    </w:pPr>
  </w:style>
  <w:style w:type="paragraph" w:customStyle="1" w:styleId="lit1">
    <w:name w:val="lit1"/>
    <w:basedOn w:val="Normalny"/>
    <w:uiPriority w:val="99"/>
    <w:rsid w:val="00D06142"/>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rsid w:val="00D06142"/>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uiPriority w:val="99"/>
    <w:qFormat/>
    <w:rsid w:val="00D06142"/>
    <w:pPr>
      <w:spacing w:line="360" w:lineRule="auto"/>
      <w:jc w:val="both"/>
    </w:pPr>
    <w:rPr>
      <w:rFonts w:ascii="Arial" w:hAnsi="Arial" w:cs="Arial"/>
      <w:color w:val="000000"/>
      <w:sz w:val="22"/>
      <w:szCs w:val="20"/>
      <w:lang w:eastAsia="ar-SA"/>
    </w:rPr>
  </w:style>
  <w:style w:type="paragraph" w:styleId="Spistreci1">
    <w:name w:val="toc 1"/>
    <w:basedOn w:val="Normalny"/>
    <w:next w:val="Normalny"/>
    <w:uiPriority w:val="39"/>
    <w:rsid w:val="00D06142"/>
    <w:pPr>
      <w:spacing w:before="120" w:after="120"/>
    </w:pPr>
    <w:rPr>
      <w:rFonts w:ascii="Calibri" w:hAnsi="Calibri"/>
      <w:b/>
      <w:bCs/>
      <w:caps/>
      <w:sz w:val="20"/>
      <w:szCs w:val="20"/>
    </w:rPr>
  </w:style>
  <w:style w:type="paragraph" w:styleId="Spistreci2">
    <w:name w:val="toc 2"/>
    <w:basedOn w:val="Normalny"/>
    <w:next w:val="Normalny"/>
    <w:uiPriority w:val="39"/>
    <w:rsid w:val="00D06142"/>
    <w:pPr>
      <w:ind w:left="240"/>
    </w:pPr>
    <w:rPr>
      <w:rFonts w:ascii="Calibri" w:hAnsi="Calibri"/>
      <w:smallCaps/>
      <w:sz w:val="20"/>
      <w:szCs w:val="20"/>
    </w:rPr>
  </w:style>
  <w:style w:type="paragraph" w:styleId="Spistreci3">
    <w:name w:val="toc 3"/>
    <w:basedOn w:val="Normalny"/>
    <w:next w:val="Normalny"/>
    <w:uiPriority w:val="99"/>
    <w:rsid w:val="00D06142"/>
    <w:pPr>
      <w:ind w:left="480"/>
    </w:pPr>
    <w:rPr>
      <w:rFonts w:ascii="Calibri" w:hAnsi="Calibri"/>
      <w:i/>
      <w:iCs/>
      <w:sz w:val="20"/>
      <w:szCs w:val="20"/>
    </w:rPr>
  </w:style>
  <w:style w:type="paragraph" w:styleId="Spistreci4">
    <w:name w:val="toc 4"/>
    <w:basedOn w:val="Normalny"/>
    <w:next w:val="Normalny"/>
    <w:uiPriority w:val="99"/>
    <w:rsid w:val="00D06142"/>
    <w:pPr>
      <w:ind w:left="720"/>
    </w:pPr>
    <w:rPr>
      <w:rFonts w:ascii="Calibri" w:hAnsi="Calibri"/>
      <w:sz w:val="18"/>
      <w:szCs w:val="18"/>
    </w:rPr>
  </w:style>
  <w:style w:type="paragraph" w:styleId="Spistreci5">
    <w:name w:val="toc 5"/>
    <w:basedOn w:val="Normalny"/>
    <w:next w:val="Normalny"/>
    <w:uiPriority w:val="99"/>
    <w:rsid w:val="00D06142"/>
    <w:pPr>
      <w:ind w:left="960"/>
    </w:pPr>
    <w:rPr>
      <w:rFonts w:ascii="Calibri" w:hAnsi="Calibri"/>
      <w:sz w:val="18"/>
      <w:szCs w:val="18"/>
    </w:rPr>
  </w:style>
  <w:style w:type="paragraph" w:styleId="Spistreci6">
    <w:name w:val="toc 6"/>
    <w:basedOn w:val="Normalny"/>
    <w:next w:val="Normalny"/>
    <w:uiPriority w:val="99"/>
    <w:rsid w:val="00D06142"/>
    <w:pPr>
      <w:ind w:left="1200"/>
    </w:pPr>
    <w:rPr>
      <w:rFonts w:ascii="Calibri" w:hAnsi="Calibri"/>
      <w:sz w:val="18"/>
      <w:szCs w:val="18"/>
    </w:rPr>
  </w:style>
  <w:style w:type="paragraph" w:styleId="Spistreci7">
    <w:name w:val="toc 7"/>
    <w:basedOn w:val="Normalny"/>
    <w:next w:val="Normalny"/>
    <w:uiPriority w:val="99"/>
    <w:rsid w:val="00D06142"/>
    <w:pPr>
      <w:ind w:left="1440"/>
    </w:pPr>
    <w:rPr>
      <w:rFonts w:ascii="Calibri" w:hAnsi="Calibri"/>
      <w:sz w:val="18"/>
      <w:szCs w:val="18"/>
    </w:rPr>
  </w:style>
  <w:style w:type="paragraph" w:styleId="Spistreci8">
    <w:name w:val="toc 8"/>
    <w:basedOn w:val="Normalny"/>
    <w:next w:val="Normalny"/>
    <w:uiPriority w:val="99"/>
    <w:rsid w:val="00D06142"/>
    <w:pPr>
      <w:ind w:left="1680"/>
    </w:pPr>
    <w:rPr>
      <w:rFonts w:ascii="Calibri" w:hAnsi="Calibri"/>
      <w:sz w:val="18"/>
      <w:szCs w:val="18"/>
    </w:rPr>
  </w:style>
  <w:style w:type="paragraph" w:styleId="Spistreci9">
    <w:name w:val="toc 9"/>
    <w:basedOn w:val="Normalny"/>
    <w:next w:val="Normalny"/>
    <w:uiPriority w:val="99"/>
    <w:rsid w:val="00D06142"/>
    <w:pPr>
      <w:ind w:left="1920"/>
    </w:pPr>
    <w:rPr>
      <w:rFonts w:ascii="Calibri" w:hAnsi="Calibri"/>
      <w:sz w:val="18"/>
      <w:szCs w:val="18"/>
    </w:rPr>
  </w:style>
  <w:style w:type="paragraph" w:customStyle="1" w:styleId="Tekstpodstawowywcity31">
    <w:name w:val="Tekst podstawowy wcięty 31"/>
    <w:basedOn w:val="Normalny"/>
    <w:uiPriority w:val="99"/>
    <w:rsid w:val="00D06142"/>
    <w:pPr>
      <w:ind w:left="360"/>
      <w:jc w:val="both"/>
    </w:pPr>
    <w:rPr>
      <w:rFonts w:ascii="Tahoma" w:hAnsi="Tahoma" w:cs="Tahoma"/>
      <w:color w:val="000000"/>
      <w:sz w:val="22"/>
      <w:szCs w:val="20"/>
      <w:lang w:eastAsia="ar-SA"/>
    </w:rPr>
  </w:style>
  <w:style w:type="paragraph" w:customStyle="1" w:styleId="standardowy0">
    <w:name w:val="standardowy"/>
    <w:basedOn w:val="Normalny"/>
    <w:uiPriority w:val="99"/>
    <w:rsid w:val="00D06142"/>
    <w:pPr>
      <w:autoSpaceDE w:val="0"/>
      <w:jc w:val="both"/>
    </w:pPr>
    <w:rPr>
      <w:rFonts w:ascii="Tahoma" w:hAnsi="Tahoma" w:cs="Tahoma"/>
      <w:color w:val="000000"/>
      <w:szCs w:val="20"/>
      <w:lang w:eastAsia="ar-SA"/>
    </w:rPr>
  </w:style>
  <w:style w:type="paragraph" w:customStyle="1" w:styleId="Standard">
    <w:name w:val="Standard"/>
    <w:uiPriority w:val="99"/>
    <w:rsid w:val="00D06142"/>
    <w:pPr>
      <w:widowControl w:val="0"/>
      <w:suppressAutoHyphens/>
    </w:pPr>
    <w:rPr>
      <w:rFonts w:ascii="Times New Roman" w:eastAsia="Times New Roman" w:hAnsi="Times New Roman"/>
      <w:sz w:val="20"/>
      <w:szCs w:val="20"/>
      <w:lang w:eastAsia="ar-SA"/>
    </w:rPr>
  </w:style>
  <w:style w:type="paragraph" w:customStyle="1" w:styleId="StylI">
    <w:name w:val="Styl I"/>
    <w:basedOn w:val="Normalny"/>
    <w:next w:val="Normalny"/>
    <w:uiPriority w:val="99"/>
    <w:rsid w:val="00D06142"/>
    <w:pPr>
      <w:tabs>
        <w:tab w:val="num"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rsid w:val="00D06142"/>
    <w:pPr>
      <w:autoSpaceDE w:val="0"/>
      <w:spacing w:after="120"/>
      <w:jc w:val="both"/>
    </w:pPr>
    <w:rPr>
      <w:rFonts w:ascii="Tahoma" w:hAnsi="Tahoma" w:cs="Tahoma"/>
      <w:color w:val="000000"/>
      <w:szCs w:val="20"/>
      <w:lang w:eastAsia="ar-SA"/>
    </w:rPr>
  </w:style>
  <w:style w:type="paragraph" w:customStyle="1" w:styleId="Zwykytekst1">
    <w:name w:val="Zwykły tekst1"/>
    <w:basedOn w:val="Normalny"/>
    <w:uiPriority w:val="99"/>
    <w:rsid w:val="00D06142"/>
    <w:rPr>
      <w:rFonts w:ascii="Courier New" w:hAnsi="Courier New" w:cs="Tahoma"/>
      <w:color w:val="000000"/>
      <w:sz w:val="22"/>
      <w:szCs w:val="20"/>
      <w:lang w:eastAsia="ar-SA"/>
    </w:rPr>
  </w:style>
  <w:style w:type="paragraph" w:customStyle="1" w:styleId="Tekstkomentarza1">
    <w:name w:val="Tekst komentarza1"/>
    <w:basedOn w:val="Normalny"/>
    <w:uiPriority w:val="99"/>
    <w:rsid w:val="00D06142"/>
    <w:rPr>
      <w:rFonts w:ascii="Tahoma" w:hAnsi="Tahoma" w:cs="Tahoma"/>
      <w:color w:val="000000"/>
      <w:sz w:val="22"/>
      <w:szCs w:val="20"/>
      <w:lang w:eastAsia="ar-SA"/>
    </w:rPr>
  </w:style>
  <w:style w:type="paragraph" w:customStyle="1" w:styleId="Default">
    <w:name w:val="Default"/>
    <w:rsid w:val="00D06142"/>
    <w:pPr>
      <w:suppressAutoHyphens/>
      <w:autoSpaceDE w:val="0"/>
    </w:pPr>
    <w:rPr>
      <w:rFonts w:ascii="Tahoma" w:eastAsia="Times New Roman" w:hAnsi="Tahoma" w:cs="Tahoma"/>
      <w:color w:val="000000"/>
      <w:sz w:val="24"/>
      <w:szCs w:val="24"/>
      <w:lang w:eastAsia="ar-SA"/>
    </w:rPr>
  </w:style>
  <w:style w:type="paragraph" w:customStyle="1" w:styleId="Tekstpodstawowy21">
    <w:name w:val="Tekst podstawowy 21"/>
    <w:basedOn w:val="Normalny"/>
    <w:uiPriority w:val="99"/>
    <w:rsid w:val="00D06142"/>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rsid w:val="00D06142"/>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rsid w:val="00D06142"/>
    <w:pPr>
      <w:suppressAutoHyphens/>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qFormat/>
    <w:rsid w:val="00D06142"/>
    <w:rPr>
      <w:sz w:val="20"/>
      <w:szCs w:val="20"/>
    </w:rPr>
  </w:style>
  <w:style w:type="character" w:customStyle="1" w:styleId="TekstkomentarzaZnak">
    <w:name w:val="Tekst komentarza Znak"/>
    <w:basedOn w:val="Domylnaczcionkaakapitu"/>
    <w:link w:val="Tekstkomentarza"/>
    <w:uiPriority w:val="99"/>
    <w:locked/>
    <w:rsid w:val="00D06142"/>
    <w:rPr>
      <w:rFonts w:ascii="Times New Roman" w:hAnsi="Times New Roman" w:cs="Times New Roman"/>
      <w:sz w:val="20"/>
      <w:szCs w:val="20"/>
      <w:lang w:eastAsia="pl-PL"/>
    </w:rPr>
  </w:style>
  <w:style w:type="paragraph" w:styleId="Tematkomentarza">
    <w:name w:val="annotation subject"/>
    <w:basedOn w:val="Tekstkomentarza1"/>
    <w:next w:val="Tekstkomentarza1"/>
    <w:link w:val="TematkomentarzaZnak"/>
    <w:uiPriority w:val="99"/>
    <w:rsid w:val="00D06142"/>
    <w:rPr>
      <w:b/>
      <w:bCs/>
    </w:rPr>
  </w:style>
  <w:style w:type="character" w:customStyle="1" w:styleId="TematkomentarzaZnak">
    <w:name w:val="Temat komentarza Znak"/>
    <w:basedOn w:val="TekstkomentarzaZnak"/>
    <w:link w:val="Tematkomentarza"/>
    <w:uiPriority w:val="99"/>
    <w:locked/>
    <w:rsid w:val="00D06142"/>
    <w:rPr>
      <w:rFonts w:ascii="Tahoma" w:hAnsi="Tahoma" w:cs="Tahoma"/>
      <w:b/>
      <w:bCs/>
      <w:color w:val="000000"/>
      <w:sz w:val="20"/>
      <w:szCs w:val="20"/>
      <w:lang w:eastAsia="ar-SA" w:bidi="ar-SA"/>
    </w:rPr>
  </w:style>
  <w:style w:type="paragraph" w:styleId="HTML-wstpniesformatowany">
    <w:name w:val="HTML Preformatted"/>
    <w:basedOn w:val="Normalny"/>
    <w:link w:val="HTML-wstpniesformatowanyZnak"/>
    <w:uiPriority w:val="99"/>
    <w:rsid w:val="00D0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2"/>
      <w:szCs w:val="20"/>
      <w:lang w:eastAsia="ar-SA"/>
    </w:rPr>
  </w:style>
  <w:style w:type="character" w:customStyle="1" w:styleId="HTML-wstpniesformatowanyZnak">
    <w:name w:val="HTML - wstępnie sformatowany Znak"/>
    <w:basedOn w:val="Domylnaczcionkaakapitu"/>
    <w:link w:val="HTML-wstpniesformatowany"/>
    <w:uiPriority w:val="99"/>
    <w:locked/>
    <w:rsid w:val="00D06142"/>
    <w:rPr>
      <w:rFonts w:ascii="Arial Unicode MS" w:eastAsia="Arial Unicode MS" w:hAnsi="Arial Unicode MS" w:cs="Arial Unicode MS"/>
      <w:color w:val="000000"/>
      <w:sz w:val="20"/>
      <w:szCs w:val="20"/>
      <w:lang w:eastAsia="ar-SA" w:bidi="ar-SA"/>
    </w:rPr>
  </w:style>
  <w:style w:type="paragraph" w:customStyle="1" w:styleId="Tekstpodstawowy32">
    <w:name w:val="Tekst podstawowy 32"/>
    <w:basedOn w:val="Normalny"/>
    <w:uiPriority w:val="99"/>
    <w:rsid w:val="00D06142"/>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rsid w:val="00D06142"/>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rsid w:val="00D06142"/>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rsid w:val="00D06142"/>
    <w:pPr>
      <w:ind w:left="1080"/>
    </w:pPr>
    <w:rPr>
      <w:rFonts w:ascii="Tahoma" w:hAnsi="Tahoma" w:cs="Tahoma"/>
      <w:color w:val="000000"/>
      <w:lang w:eastAsia="ar-SA"/>
    </w:rPr>
  </w:style>
  <w:style w:type="paragraph" w:customStyle="1" w:styleId="Legenda1">
    <w:name w:val="Legenda1"/>
    <w:basedOn w:val="Normalny"/>
    <w:next w:val="Normalny"/>
    <w:uiPriority w:val="99"/>
    <w:rsid w:val="00D06142"/>
    <w:pPr>
      <w:autoSpaceDE w:val="0"/>
      <w:spacing w:line="360" w:lineRule="auto"/>
      <w:jc w:val="both"/>
    </w:pPr>
    <w:rPr>
      <w:rFonts w:ascii="Tahoma" w:hAnsi="Tahoma" w:cs="Tahoma"/>
      <w:b/>
      <w:color w:val="000000"/>
      <w:szCs w:val="22"/>
      <w:lang w:eastAsia="ar-SA"/>
    </w:rPr>
  </w:style>
  <w:style w:type="paragraph" w:customStyle="1" w:styleId="Lista21">
    <w:name w:val="Lista 21"/>
    <w:basedOn w:val="Normalny"/>
    <w:uiPriority w:val="99"/>
    <w:rsid w:val="00D06142"/>
    <w:pPr>
      <w:ind w:left="566" w:hanging="283"/>
    </w:pPr>
    <w:rPr>
      <w:rFonts w:ascii="Tahoma" w:hAnsi="Tahoma" w:cs="Tahoma"/>
      <w:color w:val="000000"/>
      <w:sz w:val="22"/>
      <w:szCs w:val="20"/>
      <w:lang w:eastAsia="ar-SA"/>
    </w:rPr>
  </w:style>
  <w:style w:type="paragraph" w:customStyle="1" w:styleId="Lista31">
    <w:name w:val="Lista 31"/>
    <w:basedOn w:val="Normalny"/>
    <w:uiPriority w:val="99"/>
    <w:rsid w:val="00D06142"/>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rsid w:val="00D06142"/>
    <w:pPr>
      <w:tabs>
        <w:tab w:val="num"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rsid w:val="00D06142"/>
    <w:pPr>
      <w:tabs>
        <w:tab w:val="num"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rsid w:val="00D06142"/>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rsid w:val="00D06142"/>
    <w:pPr>
      <w:spacing w:after="120"/>
      <w:ind w:left="283" w:firstLine="210"/>
    </w:pPr>
    <w:rPr>
      <w:sz w:val="20"/>
      <w:szCs w:val="20"/>
    </w:rPr>
  </w:style>
  <w:style w:type="paragraph" w:customStyle="1" w:styleId="Lista-kontynuacja21">
    <w:name w:val="Lista - kontynuacja 21"/>
    <w:basedOn w:val="Normalny"/>
    <w:uiPriority w:val="99"/>
    <w:rsid w:val="00D06142"/>
    <w:pPr>
      <w:spacing w:after="120"/>
      <w:ind w:left="566"/>
    </w:pPr>
    <w:rPr>
      <w:rFonts w:ascii="Tahoma" w:hAnsi="Tahoma" w:cs="Tahoma"/>
      <w:color w:val="000000"/>
      <w:sz w:val="22"/>
      <w:szCs w:val="20"/>
      <w:lang w:eastAsia="ar-SA"/>
    </w:rPr>
  </w:style>
  <w:style w:type="paragraph" w:customStyle="1" w:styleId="TableContents">
    <w:name w:val="Table Contents"/>
    <w:basedOn w:val="Normalny"/>
    <w:uiPriority w:val="99"/>
    <w:rsid w:val="00D06142"/>
    <w:pPr>
      <w:widowControl w:val="0"/>
      <w:suppressLineNumbers/>
    </w:pPr>
    <w:rPr>
      <w:rFonts w:ascii="Liberation Serif" w:hAnsi="Liberation Serif" w:cs="Tahoma"/>
      <w:color w:val="000000"/>
      <w:kern w:val="1"/>
      <w:lang w:val="en-US" w:eastAsia="ar-SA"/>
    </w:rPr>
  </w:style>
  <w:style w:type="paragraph" w:customStyle="1" w:styleId="Spistreci10">
    <w:name w:val="Spis treści 10"/>
    <w:basedOn w:val="Indeks"/>
    <w:uiPriority w:val="99"/>
    <w:rsid w:val="00D06142"/>
    <w:pPr>
      <w:tabs>
        <w:tab w:val="right" w:leader="dot" w:pos="12184"/>
      </w:tabs>
      <w:ind w:left="2547"/>
    </w:pPr>
  </w:style>
  <w:style w:type="paragraph" w:customStyle="1" w:styleId="Zawartotabeli">
    <w:name w:val="Zawartość tabeli"/>
    <w:basedOn w:val="Normalny"/>
    <w:uiPriority w:val="99"/>
    <w:rsid w:val="00D06142"/>
    <w:pPr>
      <w:suppressLineNumbers/>
    </w:pPr>
    <w:rPr>
      <w:rFonts w:ascii="Tahoma" w:hAnsi="Tahoma" w:cs="Tahoma"/>
      <w:color w:val="000000"/>
      <w:sz w:val="22"/>
      <w:szCs w:val="20"/>
      <w:lang w:eastAsia="ar-SA"/>
    </w:rPr>
  </w:style>
  <w:style w:type="paragraph" w:customStyle="1" w:styleId="Nagwektabeli">
    <w:name w:val="Nagłówek tabeli"/>
    <w:basedOn w:val="Zawartotabeli"/>
    <w:uiPriority w:val="99"/>
    <w:rsid w:val="00D06142"/>
    <w:pPr>
      <w:jc w:val="center"/>
    </w:pPr>
    <w:rPr>
      <w:b/>
      <w:bCs/>
    </w:rPr>
  </w:style>
  <w:style w:type="paragraph" w:customStyle="1" w:styleId="Zawartoramki">
    <w:name w:val="Zawartość ramki"/>
    <w:basedOn w:val="Tekstpodstawowy"/>
    <w:uiPriority w:val="99"/>
    <w:rsid w:val="00D06142"/>
  </w:style>
  <w:style w:type="paragraph" w:customStyle="1" w:styleId="Liniapozioma">
    <w:name w:val="Linia pozioma"/>
    <w:basedOn w:val="Normalny"/>
    <w:next w:val="Tekstpodstawowy"/>
    <w:uiPriority w:val="99"/>
    <w:rsid w:val="00D06142"/>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rsid w:val="00D06142"/>
    <w:pPr>
      <w:spacing w:line="360" w:lineRule="auto"/>
      <w:jc w:val="both"/>
    </w:pPr>
    <w:rPr>
      <w:rFonts w:ascii="Tahoma" w:hAnsi="Tahoma"/>
      <w:color w:val="000000"/>
      <w:sz w:val="22"/>
      <w:szCs w:val="20"/>
      <w:lang w:eastAsia="ar-SA"/>
    </w:rPr>
  </w:style>
  <w:style w:type="paragraph" w:styleId="Tekstpodstawowy3">
    <w:name w:val="Body Text 3"/>
    <w:basedOn w:val="Normalny"/>
    <w:link w:val="Tekstpodstawowy3Znak1"/>
    <w:uiPriority w:val="99"/>
    <w:rsid w:val="00D06142"/>
    <w:pPr>
      <w:spacing w:after="120"/>
    </w:pPr>
    <w:rPr>
      <w:rFonts w:ascii="Tahoma" w:hAnsi="Tahoma"/>
      <w:color w:val="000000"/>
      <w:sz w:val="16"/>
      <w:szCs w:val="16"/>
      <w:lang w:eastAsia="ar-SA"/>
    </w:rPr>
  </w:style>
  <w:style w:type="character" w:customStyle="1" w:styleId="Tekstpodstawowy3Znak1">
    <w:name w:val="Tekst podstawowy 3 Znak1"/>
    <w:basedOn w:val="Domylnaczcionkaakapitu"/>
    <w:link w:val="Tekstpodstawowy3"/>
    <w:uiPriority w:val="99"/>
    <w:locked/>
    <w:rsid w:val="00D06142"/>
    <w:rPr>
      <w:rFonts w:ascii="Tahoma" w:hAnsi="Tahoma"/>
      <w:color w:val="000000"/>
      <w:sz w:val="16"/>
      <w:lang w:eastAsia="ar-SA" w:bidi="ar-SA"/>
    </w:rPr>
  </w:style>
  <w:style w:type="character" w:customStyle="1" w:styleId="Tekstpodstawowy3Znak">
    <w:name w:val="Tekst podstawowy 3 Znak"/>
    <w:basedOn w:val="Domylnaczcionkaakapitu"/>
    <w:uiPriority w:val="99"/>
    <w:rsid w:val="00D06142"/>
    <w:rPr>
      <w:rFonts w:ascii="Times New Roman" w:hAnsi="Times New Roman" w:cs="Times New Roman"/>
      <w:sz w:val="16"/>
      <w:szCs w:val="16"/>
      <w:lang w:eastAsia="pl-PL"/>
    </w:rPr>
  </w:style>
  <w:style w:type="character" w:styleId="Odwoaniedokomentarza">
    <w:name w:val="annotation reference"/>
    <w:basedOn w:val="Domylnaczcionkaakapitu"/>
    <w:uiPriority w:val="99"/>
    <w:qFormat/>
    <w:rsid w:val="00D06142"/>
    <w:rPr>
      <w:rFonts w:cs="Times New Roman"/>
      <w:sz w:val="16"/>
    </w:rPr>
  </w:style>
  <w:style w:type="paragraph" w:styleId="Tekstpodstawowywcity2">
    <w:name w:val="Body Text Indent 2"/>
    <w:basedOn w:val="Normalny"/>
    <w:link w:val="Tekstpodstawowywcity2Znak"/>
    <w:uiPriority w:val="99"/>
    <w:rsid w:val="00D06142"/>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locked/>
    <w:rsid w:val="00D06142"/>
    <w:rPr>
      <w:rFonts w:ascii="Times New Roman" w:hAnsi="Times New Roman" w:cs="Times New Roman"/>
      <w:sz w:val="20"/>
      <w:szCs w:val="20"/>
      <w:lang w:eastAsia="pl-PL"/>
    </w:rPr>
  </w:style>
  <w:style w:type="paragraph" w:customStyle="1" w:styleId="Wyliczenie123wtekcie">
    <w:name w:val="Wyliczenie 123 w tekście"/>
    <w:basedOn w:val="Normalny"/>
    <w:uiPriority w:val="99"/>
    <w:rsid w:val="00D06142"/>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aliases w:val="5 linii)"/>
    <w:basedOn w:val="Normalny"/>
    <w:rsid w:val="00D06142"/>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uiPriority w:val="99"/>
    <w:rsid w:val="00D06142"/>
  </w:style>
  <w:style w:type="character" w:customStyle="1" w:styleId="Nagwekbeznumeru">
    <w:name w:val="Nagłówek bez numeru"/>
    <w:uiPriority w:val="99"/>
    <w:rsid w:val="00D06142"/>
    <w:rPr>
      <w:b/>
      <w:sz w:val="22"/>
    </w:rPr>
  </w:style>
  <w:style w:type="paragraph" w:customStyle="1" w:styleId="Wykropkowaniewtekcie">
    <w:name w:val="Wykropkowanie w tekście"/>
    <w:basedOn w:val="Normalny"/>
    <w:uiPriority w:val="99"/>
    <w:rsid w:val="00D06142"/>
    <w:pPr>
      <w:spacing w:before="120" w:line="360" w:lineRule="auto"/>
      <w:jc w:val="both"/>
    </w:pPr>
    <w:rPr>
      <w:rFonts w:ascii="Tahoma" w:hAnsi="Tahoma" w:cs="Tahoma"/>
      <w:sz w:val="20"/>
      <w:szCs w:val="20"/>
    </w:rPr>
  </w:style>
  <w:style w:type="paragraph" w:customStyle="1" w:styleId="aCecha">
    <w:name w:val="aCecha"/>
    <w:basedOn w:val="Normalny"/>
    <w:uiPriority w:val="99"/>
    <w:rsid w:val="00D06142"/>
    <w:pPr>
      <w:tabs>
        <w:tab w:val="num" w:pos="360"/>
      </w:tabs>
      <w:spacing w:line="360" w:lineRule="auto"/>
      <w:ind w:left="360" w:hanging="360"/>
      <w:jc w:val="both"/>
    </w:pPr>
    <w:rPr>
      <w:lang w:eastAsia="ar-SA"/>
    </w:rPr>
  </w:style>
  <w:style w:type="character" w:customStyle="1" w:styleId="attributenametext">
    <w:name w:val="attribute_name_text"/>
    <w:uiPriority w:val="99"/>
    <w:rsid w:val="00D06142"/>
  </w:style>
  <w:style w:type="character" w:customStyle="1" w:styleId="jm">
    <w:name w:val="jm"/>
    <w:uiPriority w:val="99"/>
    <w:rsid w:val="00D06142"/>
  </w:style>
  <w:style w:type="character" w:customStyle="1" w:styleId="trzynastka">
    <w:name w:val="trzynastka"/>
    <w:uiPriority w:val="99"/>
    <w:rsid w:val="00D06142"/>
  </w:style>
  <w:style w:type="character" w:customStyle="1" w:styleId="Normalny1">
    <w:name w:val="Normalny1"/>
    <w:uiPriority w:val="99"/>
    <w:rsid w:val="00D06142"/>
  </w:style>
  <w:style w:type="character" w:customStyle="1" w:styleId="SourceText">
    <w:name w:val="Source Text"/>
    <w:uiPriority w:val="99"/>
    <w:rsid w:val="00D06142"/>
    <w:rPr>
      <w:rFonts w:ascii="DejaVu Sans Mono" w:hAnsi="DejaVu Sans Mono"/>
    </w:rPr>
  </w:style>
  <w:style w:type="paragraph" w:customStyle="1" w:styleId="Normalnybezodstpwtabela">
    <w:name w:val="Normalny bez odstępów tabela"/>
    <w:basedOn w:val="Normalny"/>
    <w:rsid w:val="00D06142"/>
    <w:pPr>
      <w:jc w:val="both"/>
    </w:pPr>
    <w:rPr>
      <w:rFonts w:ascii="Tahoma" w:hAnsi="Tahoma" w:cs="Tahoma"/>
      <w:sz w:val="18"/>
      <w:szCs w:val="20"/>
    </w:rPr>
  </w:style>
  <w:style w:type="paragraph" w:styleId="NormalnyWeb">
    <w:name w:val="Normal (Web)"/>
    <w:basedOn w:val="Normalny"/>
    <w:uiPriority w:val="99"/>
    <w:rsid w:val="00D06142"/>
    <w:pPr>
      <w:spacing w:before="100" w:beforeAutospacing="1" w:after="119"/>
    </w:pPr>
  </w:style>
  <w:style w:type="character" w:customStyle="1" w:styleId="apple-style-span">
    <w:name w:val="apple-style-span"/>
    <w:uiPriority w:val="99"/>
    <w:rsid w:val="00D06142"/>
  </w:style>
  <w:style w:type="character" w:customStyle="1" w:styleId="text">
    <w:name w:val="text"/>
    <w:uiPriority w:val="99"/>
    <w:rsid w:val="00D06142"/>
  </w:style>
  <w:style w:type="character" w:customStyle="1" w:styleId="ZnakZnak">
    <w:name w:val="Znak Znak"/>
    <w:uiPriority w:val="99"/>
    <w:rsid w:val="00D06142"/>
    <w:rPr>
      <w:rFonts w:ascii="Tahoma" w:hAnsi="Tahoma"/>
      <w:b/>
      <w:color w:val="000000"/>
      <w:sz w:val="28"/>
      <w:lang w:val="pl-PL" w:eastAsia="ar-SA" w:bidi="ar-SA"/>
    </w:rPr>
  </w:style>
  <w:style w:type="paragraph" w:customStyle="1" w:styleId="Akapitzlist1">
    <w:name w:val="Akapit z listą1"/>
    <w:basedOn w:val="Normalny"/>
    <w:uiPriority w:val="99"/>
    <w:rsid w:val="00D06142"/>
    <w:pPr>
      <w:spacing w:before="120" w:after="120"/>
      <w:ind w:left="720"/>
      <w:contextualSpacing/>
    </w:pPr>
    <w:rPr>
      <w:rFonts w:ascii="Calibri" w:hAnsi="Calibri"/>
      <w:sz w:val="22"/>
      <w:szCs w:val="22"/>
      <w:lang w:eastAsia="en-US"/>
    </w:rPr>
  </w:style>
  <w:style w:type="character" w:customStyle="1" w:styleId="ZnakZnak7">
    <w:name w:val="Znak Znak7"/>
    <w:uiPriority w:val="99"/>
    <w:semiHidden/>
    <w:locked/>
    <w:rsid w:val="00D06142"/>
    <w:rPr>
      <w:sz w:val="24"/>
    </w:rPr>
  </w:style>
  <w:style w:type="character" w:styleId="Uwydatnienie">
    <w:name w:val="Emphasis"/>
    <w:basedOn w:val="Domylnaczcionkaakapitu"/>
    <w:uiPriority w:val="20"/>
    <w:qFormat/>
    <w:rsid w:val="00D06142"/>
    <w:rPr>
      <w:rFonts w:cs="Times New Roman"/>
      <w:i/>
    </w:rPr>
  </w:style>
  <w:style w:type="paragraph" w:styleId="Poprawka">
    <w:name w:val="Revision"/>
    <w:hidden/>
    <w:uiPriority w:val="99"/>
    <w:semiHidden/>
    <w:rsid w:val="00D06142"/>
    <w:rPr>
      <w:rFonts w:ascii="Tahoma" w:eastAsia="Times New Roman" w:hAnsi="Tahoma" w:cs="Tahoma"/>
      <w:color w:val="000000"/>
      <w:szCs w:val="20"/>
      <w:lang w:eastAsia="ar-SA"/>
    </w:rPr>
  </w:style>
  <w:style w:type="paragraph" w:styleId="Tekstpodstawowywcity3">
    <w:name w:val="Body Text Indent 3"/>
    <w:basedOn w:val="Normalny"/>
    <w:link w:val="Tekstpodstawowywcity3Znak"/>
    <w:uiPriority w:val="99"/>
    <w:rsid w:val="00D06142"/>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uiPriority w:val="99"/>
    <w:locked/>
    <w:rsid w:val="00D06142"/>
    <w:rPr>
      <w:rFonts w:ascii="Tahoma" w:hAnsi="Tahoma" w:cs="Tahoma"/>
      <w:sz w:val="16"/>
      <w:szCs w:val="16"/>
      <w:lang w:eastAsia="pl-PL"/>
    </w:rPr>
  </w:style>
  <w:style w:type="paragraph" w:styleId="Akapitzlist">
    <w:name w:val="List Paragraph"/>
    <w:aliases w:val="L1,Numerowanie,Akapit z listą5,List Paragraph,CW_Lista"/>
    <w:basedOn w:val="Normalny"/>
    <w:link w:val="AkapitzlistZnak"/>
    <w:uiPriority w:val="34"/>
    <w:qFormat/>
    <w:rsid w:val="00D06142"/>
    <w:pPr>
      <w:ind w:left="720"/>
      <w:contextualSpacing/>
    </w:pPr>
    <w:rPr>
      <w:rFonts w:ascii="Tahoma" w:hAnsi="Tahoma" w:cs="Tahoma"/>
      <w:color w:val="000000"/>
      <w:sz w:val="22"/>
      <w:szCs w:val="20"/>
      <w:lang w:eastAsia="ar-SA"/>
    </w:rPr>
  </w:style>
  <w:style w:type="paragraph" w:customStyle="1" w:styleId="TytuSIWZ-Zamawiajcy">
    <w:name w:val="Tytuł SIWZ - Zamawiający"/>
    <w:basedOn w:val="Normalny"/>
    <w:uiPriority w:val="99"/>
    <w:rsid w:val="00D06142"/>
    <w:pPr>
      <w:spacing w:line="360" w:lineRule="auto"/>
    </w:pPr>
    <w:rPr>
      <w:rFonts w:ascii="Tahoma" w:hAnsi="Tahoma"/>
      <w:b/>
      <w:bCs/>
      <w:smallCaps/>
      <w:sz w:val="20"/>
      <w:szCs w:val="20"/>
    </w:rPr>
  </w:style>
  <w:style w:type="paragraph" w:customStyle="1" w:styleId="xt">
    <w:name w:val="xt"/>
    <w:basedOn w:val="Normalny"/>
    <w:uiPriority w:val="99"/>
    <w:rsid w:val="00D06142"/>
    <w:pPr>
      <w:spacing w:before="100" w:beforeAutospacing="1" w:after="100" w:afterAutospacing="1"/>
    </w:pPr>
    <w:rPr>
      <w:color w:val="990099"/>
    </w:rPr>
  </w:style>
  <w:style w:type="paragraph" w:styleId="Nagwekspisutreci">
    <w:name w:val="TOC Heading"/>
    <w:basedOn w:val="Nagwek1"/>
    <w:next w:val="Normalny"/>
    <w:uiPriority w:val="99"/>
    <w:qFormat/>
    <w:rsid w:val="00D06142"/>
    <w:pPr>
      <w:keepLines/>
      <w:spacing w:before="480" w:line="276" w:lineRule="auto"/>
      <w:outlineLvl w:val="9"/>
    </w:pPr>
    <w:rPr>
      <w:rFonts w:ascii="Cambria" w:hAnsi="Cambria" w:cs="Times New Roman"/>
      <w:bCs/>
      <w:color w:val="365F91"/>
      <w:szCs w:val="28"/>
      <w:lang w:eastAsia="en-US"/>
    </w:rPr>
  </w:style>
  <w:style w:type="character" w:customStyle="1" w:styleId="apple-converted-space">
    <w:name w:val="apple-converted-space"/>
    <w:uiPriority w:val="99"/>
    <w:rsid w:val="00D06142"/>
  </w:style>
  <w:style w:type="character" w:customStyle="1" w:styleId="ver8b">
    <w:name w:val="ver8b"/>
    <w:uiPriority w:val="99"/>
    <w:rsid w:val="00D06142"/>
  </w:style>
  <w:style w:type="paragraph" w:styleId="Zwykytekst">
    <w:name w:val="Plain Text"/>
    <w:basedOn w:val="Normalny"/>
    <w:link w:val="ZwykytekstZnak"/>
    <w:uiPriority w:val="99"/>
    <w:rsid w:val="00D06142"/>
    <w:pPr>
      <w:spacing w:before="100" w:beforeAutospacing="1" w:after="100" w:afterAutospacing="1"/>
    </w:pPr>
  </w:style>
  <w:style w:type="character" w:customStyle="1" w:styleId="ZwykytekstZnak">
    <w:name w:val="Zwykły tekst Znak"/>
    <w:basedOn w:val="Domylnaczcionkaakapitu"/>
    <w:link w:val="Zwykytekst"/>
    <w:uiPriority w:val="99"/>
    <w:locked/>
    <w:rsid w:val="00D06142"/>
    <w:rPr>
      <w:rFonts w:ascii="Times New Roman" w:hAnsi="Times New Roman" w:cs="Times New Roman"/>
      <w:sz w:val="24"/>
      <w:szCs w:val="24"/>
      <w:lang w:eastAsia="pl-PL"/>
    </w:rPr>
  </w:style>
  <w:style w:type="character" w:customStyle="1" w:styleId="ver8gb">
    <w:name w:val="ver8gb"/>
    <w:uiPriority w:val="99"/>
    <w:rsid w:val="00D06142"/>
  </w:style>
  <w:style w:type="character" w:customStyle="1" w:styleId="A2">
    <w:name w:val="A2"/>
    <w:uiPriority w:val="99"/>
    <w:rsid w:val="00D06142"/>
    <w:rPr>
      <w:rFonts w:ascii="Helvetica 45 Light" w:hAnsi="Helvetica 45 Light"/>
      <w:color w:val="000000"/>
      <w:sz w:val="16"/>
    </w:rPr>
  </w:style>
  <w:style w:type="character" w:customStyle="1" w:styleId="st">
    <w:name w:val="st"/>
    <w:uiPriority w:val="99"/>
    <w:rsid w:val="00D06142"/>
  </w:style>
  <w:style w:type="paragraph" w:customStyle="1" w:styleId="Akapitzlist2">
    <w:name w:val="Akapit z listą2"/>
    <w:basedOn w:val="Normalny"/>
    <w:uiPriority w:val="99"/>
    <w:rsid w:val="00D06142"/>
    <w:pPr>
      <w:ind w:left="720"/>
      <w:contextualSpacing/>
    </w:pPr>
    <w:rPr>
      <w:rFonts w:ascii="Tahoma" w:hAnsi="Tahoma" w:cs="Tahoma"/>
      <w:color w:val="000000"/>
      <w:sz w:val="22"/>
      <w:szCs w:val="20"/>
      <w:lang w:eastAsia="ar-SA"/>
    </w:rPr>
  </w:style>
  <w:style w:type="paragraph" w:customStyle="1" w:styleId="Domylnie">
    <w:name w:val="Domyślnie"/>
    <w:uiPriority w:val="99"/>
    <w:rsid w:val="00D06142"/>
    <w:pPr>
      <w:tabs>
        <w:tab w:val="left" w:pos="708"/>
      </w:tabs>
      <w:suppressAutoHyphens/>
      <w:spacing w:after="200" w:line="276" w:lineRule="auto"/>
    </w:pPr>
    <w:rPr>
      <w:rFonts w:ascii="Tahoma" w:eastAsia="Times New Roman" w:hAnsi="Tahoma" w:cs="Tahoma"/>
      <w:color w:val="000000"/>
      <w:szCs w:val="20"/>
      <w:lang w:eastAsia="ar-SA"/>
    </w:rPr>
  </w:style>
  <w:style w:type="paragraph" w:styleId="Tekstprzypisudolnego">
    <w:name w:val="footnote text"/>
    <w:basedOn w:val="Normalny"/>
    <w:link w:val="TekstprzypisudolnegoZnak"/>
    <w:uiPriority w:val="99"/>
    <w:semiHidden/>
    <w:rsid w:val="00D06142"/>
    <w:pPr>
      <w:widowControl w:val="0"/>
      <w:adjustRightInd w:val="0"/>
      <w:spacing w:line="360" w:lineRule="atLeast"/>
      <w:jc w:val="both"/>
      <w:textAlignment w:val="baseline"/>
    </w:pPr>
    <w:rPr>
      <w:sz w:val="20"/>
      <w:szCs w:val="20"/>
    </w:rPr>
  </w:style>
  <w:style w:type="character" w:customStyle="1" w:styleId="TekstprzypisudolnegoZnak">
    <w:name w:val="Tekst przypisu dolnego Znak"/>
    <w:basedOn w:val="Domylnaczcionkaakapitu"/>
    <w:link w:val="Tekstprzypisudolnego"/>
    <w:uiPriority w:val="99"/>
    <w:semiHidden/>
    <w:locked/>
    <w:rsid w:val="00D06142"/>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D06142"/>
    <w:rPr>
      <w:rFonts w:cs="Times New Roman"/>
      <w:vertAlign w:val="superscript"/>
    </w:rPr>
  </w:style>
  <w:style w:type="paragraph" w:customStyle="1" w:styleId="Wyliczenie-jednostki">
    <w:name w:val="Wyliczenie - jednostki"/>
    <w:basedOn w:val="Normalny"/>
    <w:uiPriority w:val="99"/>
    <w:rsid w:val="00D06142"/>
    <w:pPr>
      <w:numPr>
        <w:numId w:val="9"/>
      </w:numPr>
      <w:spacing w:before="120" w:line="360" w:lineRule="auto"/>
      <w:jc w:val="both"/>
    </w:pPr>
    <w:rPr>
      <w:rFonts w:ascii="Tahoma" w:hAnsi="Tahoma" w:cs="Tahoma"/>
      <w:sz w:val="20"/>
      <w:szCs w:val="20"/>
    </w:rPr>
  </w:style>
  <w:style w:type="paragraph" w:styleId="Bezodstpw">
    <w:name w:val="No Spacing"/>
    <w:link w:val="BezodstpwZnak"/>
    <w:uiPriority w:val="99"/>
    <w:qFormat/>
    <w:rsid w:val="00D06142"/>
    <w:pPr>
      <w:widowControl w:val="0"/>
      <w:tabs>
        <w:tab w:val="left" w:pos="709"/>
      </w:tabs>
      <w:suppressAutoHyphens/>
    </w:pPr>
    <w:rPr>
      <w:rFonts w:ascii="Times New Roman" w:eastAsia="Times New Roman" w:hAnsi="Times New Roman" w:cs="Mangal"/>
      <w:color w:val="00000A"/>
      <w:sz w:val="24"/>
      <w:szCs w:val="21"/>
      <w:lang w:val="en-US" w:eastAsia="zh-CN" w:bidi="hi-IN"/>
    </w:rPr>
  </w:style>
  <w:style w:type="character" w:customStyle="1" w:styleId="gametitle">
    <w:name w:val="gametitle"/>
    <w:uiPriority w:val="99"/>
    <w:rsid w:val="00D06142"/>
  </w:style>
  <w:style w:type="table" w:customStyle="1" w:styleId="Tabela-Siatka1">
    <w:name w:val="Tabela - Siatka1"/>
    <w:uiPriority w:val="99"/>
    <w:rsid w:val="00D061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ny"/>
    <w:uiPriority w:val="99"/>
    <w:rsid w:val="00D06142"/>
    <w:pPr>
      <w:suppressAutoHyphens/>
      <w:spacing w:after="120" w:line="276" w:lineRule="auto"/>
      <w:jc w:val="both"/>
    </w:pPr>
    <w:rPr>
      <w:rFonts w:ascii="Calibri" w:hAnsi="Calibri" w:cs="Calibri"/>
      <w:sz w:val="22"/>
      <w:szCs w:val="22"/>
      <w:lang w:eastAsia="en-US"/>
    </w:rPr>
  </w:style>
  <w:style w:type="character" w:customStyle="1" w:styleId="ListLabel1">
    <w:name w:val="ListLabel 1"/>
    <w:uiPriority w:val="99"/>
    <w:rsid w:val="00D06142"/>
    <w:rPr>
      <w:lang w:val="en-US"/>
    </w:rPr>
  </w:style>
  <w:style w:type="character" w:customStyle="1" w:styleId="ListLabel2">
    <w:name w:val="ListLabel 2"/>
    <w:uiPriority w:val="99"/>
    <w:rsid w:val="00D06142"/>
  </w:style>
  <w:style w:type="character" w:customStyle="1" w:styleId="Bullets">
    <w:name w:val="Bullets"/>
    <w:uiPriority w:val="99"/>
    <w:rsid w:val="00D06142"/>
    <w:rPr>
      <w:rFonts w:ascii="OpenSymbol" w:hAnsi="OpenSymbol"/>
    </w:rPr>
  </w:style>
  <w:style w:type="paragraph" w:customStyle="1" w:styleId="Heading">
    <w:name w:val="Heading"/>
    <w:basedOn w:val="Normalny"/>
    <w:next w:val="Textbody"/>
    <w:uiPriority w:val="99"/>
    <w:rsid w:val="00D06142"/>
    <w:pPr>
      <w:keepNext/>
      <w:suppressAutoHyphens/>
      <w:spacing w:before="240" w:after="120" w:line="100" w:lineRule="atLeast"/>
      <w:jc w:val="both"/>
    </w:pPr>
    <w:rPr>
      <w:rFonts w:ascii="Arial" w:hAnsi="Arial" w:cs="Lohit Hindi"/>
      <w:color w:val="000000"/>
      <w:sz w:val="28"/>
      <w:szCs w:val="28"/>
      <w:lang w:eastAsia="en-US"/>
    </w:rPr>
  </w:style>
  <w:style w:type="paragraph" w:styleId="Legenda">
    <w:name w:val="caption"/>
    <w:basedOn w:val="Normalny"/>
    <w:uiPriority w:val="99"/>
    <w:qFormat/>
    <w:rsid w:val="00D06142"/>
    <w:pPr>
      <w:suppressLineNumbers/>
      <w:suppressAutoHyphens/>
      <w:spacing w:before="120" w:after="120" w:line="100" w:lineRule="atLeast"/>
      <w:jc w:val="both"/>
    </w:pPr>
    <w:rPr>
      <w:rFonts w:ascii="MetaNormalLF-Roman" w:hAnsi="MetaNormalLF-Roman" w:cs="Lohit Hindi"/>
      <w:i/>
      <w:iCs/>
      <w:color w:val="000000"/>
      <w:lang w:eastAsia="en-US"/>
    </w:rPr>
  </w:style>
  <w:style w:type="paragraph" w:customStyle="1" w:styleId="Index">
    <w:name w:val="Index"/>
    <w:basedOn w:val="Normalny"/>
    <w:uiPriority w:val="99"/>
    <w:rsid w:val="00D06142"/>
    <w:pPr>
      <w:suppressLineNumbers/>
      <w:suppressAutoHyphens/>
      <w:spacing w:line="100" w:lineRule="atLeast"/>
      <w:jc w:val="both"/>
    </w:pPr>
    <w:rPr>
      <w:rFonts w:ascii="MetaNormalLF-Roman" w:hAnsi="MetaNormalLF-Roman" w:cs="Lohit Hindi"/>
      <w:color w:val="000000"/>
      <w:lang w:eastAsia="en-US"/>
    </w:rPr>
  </w:style>
  <w:style w:type="character" w:customStyle="1" w:styleId="BezodstpwZnak">
    <w:name w:val="Bez odstępów Znak"/>
    <w:link w:val="Bezodstpw"/>
    <w:uiPriority w:val="99"/>
    <w:locked/>
    <w:rsid w:val="00D06142"/>
    <w:rPr>
      <w:rFonts w:ascii="Times New Roman" w:hAnsi="Times New Roman"/>
      <w:color w:val="00000A"/>
      <w:sz w:val="21"/>
      <w:lang w:val="en-US" w:eastAsia="zh-CN"/>
    </w:rPr>
  </w:style>
  <w:style w:type="paragraph" w:customStyle="1" w:styleId="C226D65CF6A94C2898CB6127C3A085E6">
    <w:name w:val="C226D65CF6A94C2898CB6127C3A085E6"/>
    <w:uiPriority w:val="99"/>
    <w:rsid w:val="00D06142"/>
    <w:pPr>
      <w:spacing w:after="200" w:line="276" w:lineRule="auto"/>
    </w:pPr>
    <w:rPr>
      <w:rFonts w:eastAsia="Times New Roman"/>
    </w:rPr>
  </w:style>
  <w:style w:type="paragraph" w:customStyle="1" w:styleId="FooterOdd">
    <w:name w:val="Footer Odd"/>
    <w:basedOn w:val="Normalny"/>
    <w:uiPriority w:val="99"/>
    <w:rsid w:val="00D06142"/>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FooterEven">
    <w:name w:val="Footer Even"/>
    <w:basedOn w:val="Normalny"/>
    <w:uiPriority w:val="99"/>
    <w:rsid w:val="00D06142"/>
    <w:pPr>
      <w:pBdr>
        <w:top w:val="single" w:sz="4" w:space="1" w:color="4F81BD"/>
      </w:pBdr>
      <w:spacing w:after="180" w:line="264" w:lineRule="auto"/>
    </w:pPr>
    <w:rPr>
      <w:rFonts w:ascii="Calibri" w:hAnsi="Calibri"/>
      <w:color w:val="1F497D"/>
      <w:sz w:val="20"/>
      <w:szCs w:val="23"/>
      <w:lang w:eastAsia="ja-JP"/>
    </w:rPr>
  </w:style>
  <w:style w:type="paragraph" w:customStyle="1" w:styleId="HeaderEven">
    <w:name w:val="Header Even"/>
    <w:basedOn w:val="Bezodstpw"/>
    <w:uiPriority w:val="99"/>
    <w:rsid w:val="00D06142"/>
    <w:pPr>
      <w:widowControl/>
      <w:pBdr>
        <w:bottom w:val="single" w:sz="4" w:space="1" w:color="4F81BD"/>
      </w:pBdr>
      <w:tabs>
        <w:tab w:val="clear" w:pos="709"/>
      </w:tabs>
      <w:suppressAutoHyphens w:val="0"/>
    </w:pPr>
    <w:rPr>
      <w:rFonts w:ascii="Calibri" w:hAnsi="Calibri" w:cs="Times New Roman"/>
      <w:b/>
      <w:bCs/>
      <w:color w:val="1F497D"/>
      <w:sz w:val="20"/>
      <w:szCs w:val="23"/>
      <w:lang w:val="pl-PL" w:eastAsia="ja-JP" w:bidi="ar-SA"/>
    </w:rPr>
  </w:style>
  <w:style w:type="paragraph" w:customStyle="1" w:styleId="HeaderOdd">
    <w:name w:val="Header Odd"/>
    <w:basedOn w:val="Bezodstpw"/>
    <w:uiPriority w:val="99"/>
    <w:rsid w:val="00D06142"/>
    <w:pPr>
      <w:widowControl/>
      <w:pBdr>
        <w:bottom w:val="single" w:sz="4" w:space="1" w:color="4F81BD"/>
      </w:pBdr>
      <w:tabs>
        <w:tab w:val="clear" w:pos="709"/>
      </w:tabs>
      <w:suppressAutoHyphens w:val="0"/>
      <w:jc w:val="right"/>
    </w:pPr>
    <w:rPr>
      <w:rFonts w:ascii="Calibri" w:hAnsi="Calibri" w:cs="Times New Roman"/>
      <w:b/>
      <w:bCs/>
      <w:color w:val="1F497D"/>
      <w:sz w:val="20"/>
      <w:szCs w:val="23"/>
      <w:lang w:val="pl-PL" w:eastAsia="ja-JP" w:bidi="ar-SA"/>
    </w:rPr>
  </w:style>
  <w:style w:type="table" w:customStyle="1" w:styleId="Tabela-Siatka3">
    <w:name w:val="Tabela - Siatka3"/>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ny"/>
    <w:uiPriority w:val="99"/>
    <w:rsid w:val="00D06142"/>
    <w:pPr>
      <w:ind w:left="720"/>
      <w:contextualSpacing/>
    </w:pPr>
  </w:style>
  <w:style w:type="character" w:customStyle="1" w:styleId="content">
    <w:name w:val="content"/>
    <w:uiPriority w:val="99"/>
    <w:rsid w:val="00D06142"/>
  </w:style>
  <w:style w:type="table" w:customStyle="1" w:styleId="TableNormal1">
    <w:name w:val="Table Normal1"/>
    <w:uiPriority w:val="99"/>
    <w:rsid w:val="00D06142"/>
    <w:rPr>
      <w:rFonts w:ascii="Times New Roman" w:eastAsia="Times New Roman" w:hAnsi="Times New Roman"/>
      <w:color w:val="000000"/>
      <w:sz w:val="24"/>
      <w:szCs w:val="20"/>
    </w:rPr>
    <w:tblPr>
      <w:tblCellMar>
        <w:top w:w="0" w:type="dxa"/>
        <w:left w:w="0" w:type="dxa"/>
        <w:bottom w:w="0" w:type="dxa"/>
        <w:right w:w="0" w:type="dxa"/>
      </w:tblCellMar>
    </w:tblPr>
  </w:style>
  <w:style w:type="paragraph" w:customStyle="1" w:styleId="Akapitzlist3">
    <w:name w:val="Akapit z listą3"/>
    <w:basedOn w:val="Normalny"/>
    <w:uiPriority w:val="99"/>
    <w:rsid w:val="00D06142"/>
    <w:pPr>
      <w:suppressAutoHyphens/>
      <w:spacing w:after="200" w:line="276" w:lineRule="auto"/>
      <w:ind w:left="720"/>
      <w:contextualSpacing/>
    </w:pPr>
    <w:rPr>
      <w:rFonts w:ascii="Calibri" w:eastAsia="SimSun" w:hAnsi="Calibri" w:cs="font308"/>
      <w:kern w:val="1"/>
      <w:sz w:val="22"/>
      <w:szCs w:val="22"/>
      <w:lang w:eastAsia="zh-CN"/>
    </w:rPr>
  </w:style>
  <w:style w:type="paragraph" w:styleId="Lista5">
    <w:name w:val="List 5"/>
    <w:basedOn w:val="Normalny"/>
    <w:uiPriority w:val="99"/>
    <w:semiHidden/>
    <w:rsid w:val="00D06142"/>
    <w:pPr>
      <w:ind w:left="1415" w:hanging="283"/>
      <w:contextualSpacing/>
    </w:pPr>
  </w:style>
  <w:style w:type="paragraph" w:customStyle="1" w:styleId="Akapitzlist4">
    <w:name w:val="Akapit z listą4"/>
    <w:basedOn w:val="Normalny"/>
    <w:uiPriority w:val="99"/>
    <w:rsid w:val="00D06142"/>
    <w:pPr>
      <w:suppressAutoHyphens/>
      <w:spacing w:after="200" w:line="276" w:lineRule="auto"/>
      <w:ind w:left="720"/>
      <w:contextualSpacing/>
    </w:pPr>
    <w:rPr>
      <w:rFonts w:ascii="Calibri" w:eastAsia="SimSun" w:hAnsi="Calibri" w:cs="font314"/>
      <w:kern w:val="1"/>
      <w:sz w:val="22"/>
      <w:szCs w:val="22"/>
      <w:lang w:eastAsia="zh-CN"/>
    </w:rPr>
  </w:style>
  <w:style w:type="paragraph" w:styleId="Tekstprzypisukocowego">
    <w:name w:val="endnote text"/>
    <w:basedOn w:val="Normalny"/>
    <w:link w:val="TekstprzypisukocowegoZnak"/>
    <w:uiPriority w:val="99"/>
    <w:semiHidden/>
    <w:rsid w:val="00D06142"/>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semiHidden/>
    <w:locked/>
    <w:rsid w:val="00D06142"/>
    <w:rPr>
      <w:rFonts w:cs="Times New Roman"/>
      <w:sz w:val="20"/>
      <w:szCs w:val="20"/>
    </w:rPr>
  </w:style>
  <w:style w:type="character" w:styleId="Odwoanieprzypisukocowego">
    <w:name w:val="endnote reference"/>
    <w:basedOn w:val="Domylnaczcionkaakapitu"/>
    <w:uiPriority w:val="99"/>
    <w:semiHidden/>
    <w:rsid w:val="00D06142"/>
    <w:rPr>
      <w:rFonts w:cs="Times New Roman"/>
      <w:vertAlign w:val="superscript"/>
    </w:rPr>
  </w:style>
  <w:style w:type="character" w:styleId="Tekstzastpczy">
    <w:name w:val="Placeholder Text"/>
    <w:basedOn w:val="Domylnaczcionkaakapitu"/>
    <w:uiPriority w:val="99"/>
    <w:semiHidden/>
    <w:rsid w:val="00D06142"/>
    <w:rPr>
      <w:rFonts w:cs="Times New Roman"/>
      <w:color w:val="808080"/>
    </w:rPr>
  </w:style>
  <w:style w:type="character" w:customStyle="1" w:styleId="producername">
    <w:name w:val="producer_name"/>
    <w:basedOn w:val="Domylnaczcionkaakapitu"/>
    <w:uiPriority w:val="99"/>
    <w:rsid w:val="00D06142"/>
    <w:rPr>
      <w:rFonts w:cs="Times New Roman"/>
    </w:rPr>
  </w:style>
  <w:style w:type="character" w:customStyle="1" w:styleId="tooltipster">
    <w:name w:val="tooltipster"/>
    <w:basedOn w:val="Domylnaczcionkaakapitu"/>
    <w:uiPriority w:val="99"/>
    <w:rsid w:val="00D06142"/>
    <w:rPr>
      <w:rFonts w:cs="Times New Roman"/>
    </w:rPr>
  </w:style>
  <w:style w:type="character" w:customStyle="1" w:styleId="dyszka2">
    <w:name w:val="dyszka2"/>
    <w:basedOn w:val="Domylnaczcionkaakapitu"/>
    <w:uiPriority w:val="99"/>
    <w:rsid w:val="00D06142"/>
    <w:rPr>
      <w:rFonts w:cs="Times New Roman"/>
    </w:rPr>
  </w:style>
  <w:style w:type="character" w:customStyle="1" w:styleId="tooltippable">
    <w:name w:val="tooltippable"/>
    <w:basedOn w:val="Domylnaczcionkaakapitu"/>
    <w:uiPriority w:val="99"/>
    <w:rsid w:val="00D06142"/>
    <w:rPr>
      <w:rFonts w:cs="Times New Roman"/>
    </w:rPr>
  </w:style>
  <w:style w:type="character" w:customStyle="1" w:styleId="AkapitzlistZnak">
    <w:name w:val="Akapit z listą Znak"/>
    <w:aliases w:val="L1 Znak,Numerowanie Znak,Akapit z listą5 Znak,List Paragraph Znak,CW_Lista Znak"/>
    <w:basedOn w:val="Domylnaczcionkaakapitu"/>
    <w:link w:val="Akapitzlist"/>
    <w:uiPriority w:val="34"/>
    <w:qFormat/>
    <w:locked/>
    <w:rsid w:val="00D06142"/>
    <w:rPr>
      <w:rFonts w:ascii="Tahoma" w:hAnsi="Tahoma" w:cs="Tahoma"/>
      <w:color w:val="000000"/>
      <w:sz w:val="20"/>
      <w:szCs w:val="20"/>
      <w:lang w:eastAsia="ar-SA" w:bidi="ar-SA"/>
    </w:rPr>
  </w:style>
  <w:style w:type="paragraph" w:customStyle="1" w:styleId="Gwka">
    <w:name w:val="Główka"/>
    <w:uiPriority w:val="99"/>
    <w:rsid w:val="00D06142"/>
    <w:pPr>
      <w:keepNext/>
      <w:widowControl w:val="0"/>
      <w:tabs>
        <w:tab w:val="center" w:pos="4536"/>
        <w:tab w:val="right" w:pos="9072"/>
      </w:tabs>
      <w:suppressAutoHyphens/>
      <w:spacing w:before="240" w:after="120" w:line="276" w:lineRule="auto"/>
    </w:pPr>
    <w:rPr>
      <w:rFonts w:ascii="Liberation Sans" w:hAnsi="Liberation Sans" w:cs="FreeSans"/>
      <w:color w:val="000000"/>
      <w:sz w:val="28"/>
      <w:szCs w:val="28"/>
      <w:lang w:eastAsia="ar-SA"/>
    </w:rPr>
  </w:style>
  <w:style w:type="paragraph" w:styleId="Mapadokumentu">
    <w:name w:val="Document Map"/>
    <w:basedOn w:val="Normalny"/>
    <w:link w:val="MapadokumentuZnak"/>
    <w:uiPriority w:val="99"/>
    <w:semiHidden/>
    <w:rsid w:val="00D06142"/>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D06142"/>
    <w:rPr>
      <w:rFonts w:ascii="Tahoma" w:hAnsi="Tahoma" w:cs="Tahoma"/>
      <w:sz w:val="16"/>
      <w:szCs w:val="16"/>
      <w:lang w:eastAsia="pl-PL"/>
    </w:rPr>
  </w:style>
  <w:style w:type="table" w:customStyle="1" w:styleId="Tabela-Siatka5">
    <w:name w:val="Tabela - Siatka5"/>
    <w:uiPriority w:val="99"/>
    <w:rsid w:val="002A65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6">
    <w:name w:val="Styl6"/>
    <w:rsid w:val="002C6C9D"/>
    <w:pPr>
      <w:numPr>
        <w:numId w:val="7"/>
      </w:numPr>
    </w:pPr>
  </w:style>
  <w:style w:type="character" w:styleId="Wyrnieniedelikatne">
    <w:name w:val="Subtle Emphasis"/>
    <w:basedOn w:val="Domylnaczcionkaakapitu"/>
    <w:uiPriority w:val="19"/>
    <w:qFormat/>
    <w:rsid w:val="00435009"/>
    <w:rPr>
      <w:i/>
      <w:iCs/>
      <w:color w:val="808080" w:themeColor="text1" w:themeTint="7F"/>
    </w:rPr>
  </w:style>
  <w:style w:type="character" w:styleId="HTML-staaszeroko">
    <w:name w:val="HTML Typewriter"/>
    <w:basedOn w:val="Domylnaczcionkaakapitu"/>
    <w:uiPriority w:val="99"/>
    <w:semiHidden/>
    <w:unhideWhenUsed/>
    <w:qFormat/>
    <w:rsid w:val="00C401CF"/>
    <w:rPr>
      <w:rFonts w:ascii="Courier New" w:eastAsiaTheme="minorHAnsi" w:hAnsi="Courier New" w:cs="Courier New" w:hint="default"/>
      <w:sz w:val="20"/>
      <w:szCs w:val="20"/>
    </w:rPr>
  </w:style>
  <w:style w:type="character" w:customStyle="1" w:styleId="Nierozpoznanawzmianka1">
    <w:name w:val="Nierozpoznana wzmianka1"/>
    <w:basedOn w:val="Domylnaczcionkaakapitu"/>
    <w:uiPriority w:val="99"/>
    <w:semiHidden/>
    <w:unhideWhenUsed/>
    <w:rsid w:val="000358D0"/>
    <w:rPr>
      <w:color w:val="605E5C"/>
      <w:shd w:val="clear" w:color="auto" w:fill="E1DFDD"/>
    </w:rPr>
  </w:style>
  <w:style w:type="paragraph" w:customStyle="1" w:styleId="ZnakZnak1">
    <w:name w:val="Znak Znak1"/>
    <w:basedOn w:val="Normalny"/>
    <w:rsid w:val="00A00457"/>
    <w:rPr>
      <w:rFonts w:ascii="Arial" w:hAnsi="Arial" w:cs="Arial"/>
    </w:rPr>
  </w:style>
  <w:style w:type="paragraph" w:customStyle="1" w:styleId="docdata">
    <w:name w:val="docdata"/>
    <w:aliases w:val="docy,v5,15253,bqiaagaaeeydaaag6gmaaaoynqaabcy5aaaaaaaaaaaaaaaaaaaaaaaaaaaaaaaaaaaaaaaaaaaaaaaaaaaaaaaaaaaaaaaaaaaaaaaaaaaaaaaaaaaaaaaaaaaaaaaaaaaaaaaaaaaaaaaaaaaaaaaaaaaaaaaaaaaaaaaaaaaaaaaaaaaaaaaaaaaaaaaaaaaaaaaaaaaaaaaaaaaaaaaaaaaaaaaaaaaaaaa"/>
    <w:basedOn w:val="Normalny"/>
    <w:rsid w:val="00196C8E"/>
    <w:pPr>
      <w:spacing w:before="100" w:beforeAutospacing="1" w:after="100" w:afterAutospacing="1"/>
    </w:pPr>
    <w:rPr>
      <w:lang w:val="en-US" w:eastAsia="en-US"/>
    </w:rPr>
  </w:style>
  <w:style w:type="character" w:customStyle="1" w:styleId="3008">
    <w:name w:val="3008"/>
    <w:aliases w:val="bqiaagaaeeydaaag6gmaaapabqaabfejaaaaaaaaaaaaaaaaaaaaaaaaaaaaaaaaaaaaaaaaaaaaaaaaaaaaaaaaaaaaaaaaaaaaaaaaaaaaaaaaaaaaaaaaaaaaaaaaaaaaaaaaaaaaaaaaaaaaaaaaaaaaaaaaaaaaaaaaaaaaaaaaaaaaaaaaaaaaaaaaaaaaaaaaaaaaaaaaaaaaaaaaaaaaaaaaaaaaaaaa"/>
    <w:basedOn w:val="Domylnaczcionkaakapitu"/>
    <w:rsid w:val="00D838B5"/>
  </w:style>
  <w:style w:type="character" w:customStyle="1" w:styleId="2796">
    <w:name w:val="2796"/>
    <w:aliases w:val="bqiaagaaeeydaaag6gmaaapsbaaabr0jaaaaaaaaaaaaaaaaaaaaaaaaaaaaaaaaaaaaaaaaaaaaaaaaaaaaaaaaaaaaaaaaaaaaaaaaaaaaaaaaaaaaaaaaaaaaaaaaaaaaaaaaaaaaaaaaaaaaaaaaaaaaaaaaaaaaaaaaaaaaaaaaaaaaaaaaaaaaaaaaaaaaaaaaaaaaaaaaaaaaaaaaaaaaaaaaaaaaaaaa"/>
    <w:basedOn w:val="Domylnaczcionkaakapitu"/>
    <w:rsid w:val="00847DAE"/>
  </w:style>
  <w:style w:type="character" w:customStyle="1" w:styleId="2437">
    <w:name w:val="2437"/>
    <w:aliases w:val="bqiaagaaeyqcaaagiaiaaao+bwaabcwhaaaaaaaaaaaaaaaaaaaaaaaaaaaaaaaaaaaaaaaaaaaaaaaaaaaaaaaaaaaaaaaaaaaaaaaaaaaaaaaaaaaaaaaaaaaaaaaaaaaaaaaaaaaaaaaaaaaaaaaaaaaaaaaaaaaaaaaaaaaaaaaaaaaaaaaaaaaaaaaaaaaaaaaaaaaaaaaaaaaaaaaaaaaaaaaaaaaaaaaa"/>
    <w:rsid w:val="00535C58"/>
  </w:style>
  <w:style w:type="paragraph" w:customStyle="1" w:styleId="paragraph">
    <w:name w:val="paragraph"/>
    <w:basedOn w:val="Normalny"/>
    <w:rsid w:val="001F48DE"/>
    <w:pPr>
      <w:spacing w:before="100" w:beforeAutospacing="1" w:after="100" w:afterAutospacing="1"/>
    </w:pPr>
  </w:style>
  <w:style w:type="character" w:customStyle="1" w:styleId="normaltextrun">
    <w:name w:val="normaltextrun"/>
    <w:basedOn w:val="Domylnaczcionkaakapitu"/>
    <w:rsid w:val="001F48DE"/>
  </w:style>
  <w:style w:type="character" w:customStyle="1" w:styleId="eop">
    <w:name w:val="eop"/>
    <w:basedOn w:val="Domylnaczcionkaakapitu"/>
    <w:rsid w:val="001F48DE"/>
  </w:style>
  <w:style w:type="character" w:customStyle="1" w:styleId="contextualspellingandgrammarerror">
    <w:name w:val="contextualspellingandgrammarerror"/>
    <w:basedOn w:val="Domylnaczcionkaakapitu"/>
    <w:rsid w:val="001F48DE"/>
  </w:style>
  <w:style w:type="character" w:customStyle="1" w:styleId="spellingerror">
    <w:name w:val="spellingerror"/>
    <w:basedOn w:val="Domylnaczcionkaakapitu"/>
    <w:rsid w:val="001F4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690">
      <w:bodyDiv w:val="1"/>
      <w:marLeft w:val="0"/>
      <w:marRight w:val="0"/>
      <w:marTop w:val="0"/>
      <w:marBottom w:val="0"/>
      <w:divBdr>
        <w:top w:val="none" w:sz="0" w:space="0" w:color="auto"/>
        <w:left w:val="none" w:sz="0" w:space="0" w:color="auto"/>
        <w:bottom w:val="none" w:sz="0" w:space="0" w:color="auto"/>
        <w:right w:val="none" w:sz="0" w:space="0" w:color="auto"/>
      </w:divBdr>
    </w:div>
    <w:div w:id="115610713">
      <w:bodyDiv w:val="1"/>
      <w:marLeft w:val="0"/>
      <w:marRight w:val="0"/>
      <w:marTop w:val="0"/>
      <w:marBottom w:val="0"/>
      <w:divBdr>
        <w:top w:val="none" w:sz="0" w:space="0" w:color="auto"/>
        <w:left w:val="none" w:sz="0" w:space="0" w:color="auto"/>
        <w:bottom w:val="none" w:sz="0" w:space="0" w:color="auto"/>
        <w:right w:val="none" w:sz="0" w:space="0" w:color="auto"/>
      </w:divBdr>
    </w:div>
    <w:div w:id="129789997">
      <w:bodyDiv w:val="1"/>
      <w:marLeft w:val="0"/>
      <w:marRight w:val="0"/>
      <w:marTop w:val="0"/>
      <w:marBottom w:val="0"/>
      <w:divBdr>
        <w:top w:val="none" w:sz="0" w:space="0" w:color="auto"/>
        <w:left w:val="none" w:sz="0" w:space="0" w:color="auto"/>
        <w:bottom w:val="none" w:sz="0" w:space="0" w:color="auto"/>
        <w:right w:val="none" w:sz="0" w:space="0" w:color="auto"/>
      </w:divBdr>
    </w:div>
    <w:div w:id="195386766">
      <w:bodyDiv w:val="1"/>
      <w:marLeft w:val="0"/>
      <w:marRight w:val="0"/>
      <w:marTop w:val="0"/>
      <w:marBottom w:val="0"/>
      <w:divBdr>
        <w:top w:val="none" w:sz="0" w:space="0" w:color="auto"/>
        <w:left w:val="none" w:sz="0" w:space="0" w:color="auto"/>
        <w:bottom w:val="none" w:sz="0" w:space="0" w:color="auto"/>
        <w:right w:val="none" w:sz="0" w:space="0" w:color="auto"/>
      </w:divBdr>
    </w:div>
    <w:div w:id="368342825">
      <w:bodyDiv w:val="1"/>
      <w:marLeft w:val="0"/>
      <w:marRight w:val="0"/>
      <w:marTop w:val="0"/>
      <w:marBottom w:val="0"/>
      <w:divBdr>
        <w:top w:val="none" w:sz="0" w:space="0" w:color="auto"/>
        <w:left w:val="none" w:sz="0" w:space="0" w:color="auto"/>
        <w:bottom w:val="none" w:sz="0" w:space="0" w:color="auto"/>
        <w:right w:val="none" w:sz="0" w:space="0" w:color="auto"/>
      </w:divBdr>
    </w:div>
    <w:div w:id="384842535">
      <w:bodyDiv w:val="1"/>
      <w:marLeft w:val="0"/>
      <w:marRight w:val="0"/>
      <w:marTop w:val="0"/>
      <w:marBottom w:val="0"/>
      <w:divBdr>
        <w:top w:val="none" w:sz="0" w:space="0" w:color="auto"/>
        <w:left w:val="none" w:sz="0" w:space="0" w:color="auto"/>
        <w:bottom w:val="none" w:sz="0" w:space="0" w:color="auto"/>
        <w:right w:val="none" w:sz="0" w:space="0" w:color="auto"/>
      </w:divBdr>
    </w:div>
    <w:div w:id="412944335">
      <w:marLeft w:val="0"/>
      <w:marRight w:val="0"/>
      <w:marTop w:val="0"/>
      <w:marBottom w:val="0"/>
      <w:divBdr>
        <w:top w:val="none" w:sz="0" w:space="0" w:color="auto"/>
        <w:left w:val="none" w:sz="0" w:space="0" w:color="auto"/>
        <w:bottom w:val="none" w:sz="0" w:space="0" w:color="auto"/>
        <w:right w:val="none" w:sz="0" w:space="0" w:color="auto"/>
      </w:divBdr>
    </w:div>
    <w:div w:id="412944336">
      <w:marLeft w:val="0"/>
      <w:marRight w:val="0"/>
      <w:marTop w:val="0"/>
      <w:marBottom w:val="0"/>
      <w:divBdr>
        <w:top w:val="none" w:sz="0" w:space="0" w:color="auto"/>
        <w:left w:val="none" w:sz="0" w:space="0" w:color="auto"/>
        <w:bottom w:val="none" w:sz="0" w:space="0" w:color="auto"/>
        <w:right w:val="none" w:sz="0" w:space="0" w:color="auto"/>
      </w:divBdr>
    </w:div>
    <w:div w:id="412944337">
      <w:marLeft w:val="0"/>
      <w:marRight w:val="0"/>
      <w:marTop w:val="0"/>
      <w:marBottom w:val="0"/>
      <w:divBdr>
        <w:top w:val="none" w:sz="0" w:space="0" w:color="auto"/>
        <w:left w:val="none" w:sz="0" w:space="0" w:color="auto"/>
        <w:bottom w:val="none" w:sz="0" w:space="0" w:color="auto"/>
        <w:right w:val="none" w:sz="0" w:space="0" w:color="auto"/>
      </w:divBdr>
    </w:div>
    <w:div w:id="412944338">
      <w:marLeft w:val="0"/>
      <w:marRight w:val="0"/>
      <w:marTop w:val="0"/>
      <w:marBottom w:val="0"/>
      <w:divBdr>
        <w:top w:val="none" w:sz="0" w:space="0" w:color="auto"/>
        <w:left w:val="none" w:sz="0" w:space="0" w:color="auto"/>
        <w:bottom w:val="none" w:sz="0" w:space="0" w:color="auto"/>
        <w:right w:val="none" w:sz="0" w:space="0" w:color="auto"/>
      </w:divBdr>
    </w:div>
    <w:div w:id="412944339">
      <w:marLeft w:val="0"/>
      <w:marRight w:val="0"/>
      <w:marTop w:val="0"/>
      <w:marBottom w:val="0"/>
      <w:divBdr>
        <w:top w:val="none" w:sz="0" w:space="0" w:color="auto"/>
        <w:left w:val="none" w:sz="0" w:space="0" w:color="auto"/>
        <w:bottom w:val="none" w:sz="0" w:space="0" w:color="auto"/>
        <w:right w:val="none" w:sz="0" w:space="0" w:color="auto"/>
      </w:divBdr>
    </w:div>
    <w:div w:id="412944340">
      <w:marLeft w:val="0"/>
      <w:marRight w:val="0"/>
      <w:marTop w:val="0"/>
      <w:marBottom w:val="0"/>
      <w:divBdr>
        <w:top w:val="none" w:sz="0" w:space="0" w:color="auto"/>
        <w:left w:val="none" w:sz="0" w:space="0" w:color="auto"/>
        <w:bottom w:val="none" w:sz="0" w:space="0" w:color="auto"/>
        <w:right w:val="none" w:sz="0" w:space="0" w:color="auto"/>
      </w:divBdr>
    </w:div>
    <w:div w:id="412944341">
      <w:marLeft w:val="0"/>
      <w:marRight w:val="0"/>
      <w:marTop w:val="0"/>
      <w:marBottom w:val="0"/>
      <w:divBdr>
        <w:top w:val="none" w:sz="0" w:space="0" w:color="auto"/>
        <w:left w:val="none" w:sz="0" w:space="0" w:color="auto"/>
        <w:bottom w:val="none" w:sz="0" w:space="0" w:color="auto"/>
        <w:right w:val="none" w:sz="0" w:space="0" w:color="auto"/>
      </w:divBdr>
    </w:div>
    <w:div w:id="412944342">
      <w:marLeft w:val="0"/>
      <w:marRight w:val="0"/>
      <w:marTop w:val="0"/>
      <w:marBottom w:val="0"/>
      <w:divBdr>
        <w:top w:val="none" w:sz="0" w:space="0" w:color="auto"/>
        <w:left w:val="none" w:sz="0" w:space="0" w:color="auto"/>
        <w:bottom w:val="none" w:sz="0" w:space="0" w:color="auto"/>
        <w:right w:val="none" w:sz="0" w:space="0" w:color="auto"/>
      </w:divBdr>
    </w:div>
    <w:div w:id="412944343">
      <w:marLeft w:val="0"/>
      <w:marRight w:val="0"/>
      <w:marTop w:val="0"/>
      <w:marBottom w:val="0"/>
      <w:divBdr>
        <w:top w:val="none" w:sz="0" w:space="0" w:color="auto"/>
        <w:left w:val="none" w:sz="0" w:space="0" w:color="auto"/>
        <w:bottom w:val="none" w:sz="0" w:space="0" w:color="auto"/>
        <w:right w:val="none" w:sz="0" w:space="0" w:color="auto"/>
      </w:divBdr>
    </w:div>
    <w:div w:id="412944344">
      <w:marLeft w:val="0"/>
      <w:marRight w:val="0"/>
      <w:marTop w:val="0"/>
      <w:marBottom w:val="0"/>
      <w:divBdr>
        <w:top w:val="none" w:sz="0" w:space="0" w:color="auto"/>
        <w:left w:val="none" w:sz="0" w:space="0" w:color="auto"/>
        <w:bottom w:val="none" w:sz="0" w:space="0" w:color="auto"/>
        <w:right w:val="none" w:sz="0" w:space="0" w:color="auto"/>
      </w:divBdr>
    </w:div>
    <w:div w:id="412944345">
      <w:marLeft w:val="0"/>
      <w:marRight w:val="0"/>
      <w:marTop w:val="0"/>
      <w:marBottom w:val="0"/>
      <w:divBdr>
        <w:top w:val="none" w:sz="0" w:space="0" w:color="auto"/>
        <w:left w:val="none" w:sz="0" w:space="0" w:color="auto"/>
        <w:bottom w:val="none" w:sz="0" w:space="0" w:color="auto"/>
        <w:right w:val="none" w:sz="0" w:space="0" w:color="auto"/>
      </w:divBdr>
    </w:div>
    <w:div w:id="412944346">
      <w:marLeft w:val="0"/>
      <w:marRight w:val="0"/>
      <w:marTop w:val="0"/>
      <w:marBottom w:val="0"/>
      <w:divBdr>
        <w:top w:val="none" w:sz="0" w:space="0" w:color="auto"/>
        <w:left w:val="none" w:sz="0" w:space="0" w:color="auto"/>
        <w:bottom w:val="none" w:sz="0" w:space="0" w:color="auto"/>
        <w:right w:val="none" w:sz="0" w:space="0" w:color="auto"/>
      </w:divBdr>
    </w:div>
    <w:div w:id="412944347">
      <w:marLeft w:val="0"/>
      <w:marRight w:val="0"/>
      <w:marTop w:val="0"/>
      <w:marBottom w:val="0"/>
      <w:divBdr>
        <w:top w:val="none" w:sz="0" w:space="0" w:color="auto"/>
        <w:left w:val="none" w:sz="0" w:space="0" w:color="auto"/>
        <w:bottom w:val="none" w:sz="0" w:space="0" w:color="auto"/>
        <w:right w:val="none" w:sz="0" w:space="0" w:color="auto"/>
      </w:divBdr>
    </w:div>
    <w:div w:id="412944348">
      <w:marLeft w:val="0"/>
      <w:marRight w:val="0"/>
      <w:marTop w:val="0"/>
      <w:marBottom w:val="0"/>
      <w:divBdr>
        <w:top w:val="none" w:sz="0" w:space="0" w:color="auto"/>
        <w:left w:val="none" w:sz="0" w:space="0" w:color="auto"/>
        <w:bottom w:val="none" w:sz="0" w:space="0" w:color="auto"/>
        <w:right w:val="none" w:sz="0" w:space="0" w:color="auto"/>
      </w:divBdr>
    </w:div>
    <w:div w:id="412944349">
      <w:marLeft w:val="0"/>
      <w:marRight w:val="0"/>
      <w:marTop w:val="0"/>
      <w:marBottom w:val="0"/>
      <w:divBdr>
        <w:top w:val="none" w:sz="0" w:space="0" w:color="auto"/>
        <w:left w:val="none" w:sz="0" w:space="0" w:color="auto"/>
        <w:bottom w:val="none" w:sz="0" w:space="0" w:color="auto"/>
        <w:right w:val="none" w:sz="0" w:space="0" w:color="auto"/>
      </w:divBdr>
    </w:div>
    <w:div w:id="412944350">
      <w:marLeft w:val="0"/>
      <w:marRight w:val="0"/>
      <w:marTop w:val="0"/>
      <w:marBottom w:val="0"/>
      <w:divBdr>
        <w:top w:val="none" w:sz="0" w:space="0" w:color="auto"/>
        <w:left w:val="none" w:sz="0" w:space="0" w:color="auto"/>
        <w:bottom w:val="none" w:sz="0" w:space="0" w:color="auto"/>
        <w:right w:val="none" w:sz="0" w:space="0" w:color="auto"/>
      </w:divBdr>
    </w:div>
    <w:div w:id="455490801">
      <w:bodyDiv w:val="1"/>
      <w:marLeft w:val="0"/>
      <w:marRight w:val="0"/>
      <w:marTop w:val="0"/>
      <w:marBottom w:val="0"/>
      <w:divBdr>
        <w:top w:val="none" w:sz="0" w:space="0" w:color="auto"/>
        <w:left w:val="none" w:sz="0" w:space="0" w:color="auto"/>
        <w:bottom w:val="none" w:sz="0" w:space="0" w:color="auto"/>
        <w:right w:val="none" w:sz="0" w:space="0" w:color="auto"/>
      </w:divBdr>
      <w:divsChild>
        <w:div w:id="81221876">
          <w:marLeft w:val="0"/>
          <w:marRight w:val="0"/>
          <w:marTop w:val="0"/>
          <w:marBottom w:val="0"/>
          <w:divBdr>
            <w:top w:val="none" w:sz="0" w:space="0" w:color="auto"/>
            <w:left w:val="none" w:sz="0" w:space="0" w:color="auto"/>
            <w:bottom w:val="none" w:sz="0" w:space="0" w:color="auto"/>
            <w:right w:val="none" w:sz="0" w:space="0" w:color="auto"/>
          </w:divBdr>
        </w:div>
        <w:div w:id="961768252">
          <w:marLeft w:val="0"/>
          <w:marRight w:val="0"/>
          <w:marTop w:val="0"/>
          <w:marBottom w:val="0"/>
          <w:divBdr>
            <w:top w:val="none" w:sz="0" w:space="0" w:color="auto"/>
            <w:left w:val="none" w:sz="0" w:space="0" w:color="auto"/>
            <w:bottom w:val="none" w:sz="0" w:space="0" w:color="auto"/>
            <w:right w:val="none" w:sz="0" w:space="0" w:color="auto"/>
          </w:divBdr>
        </w:div>
      </w:divsChild>
    </w:div>
    <w:div w:id="464393706">
      <w:bodyDiv w:val="1"/>
      <w:marLeft w:val="0"/>
      <w:marRight w:val="0"/>
      <w:marTop w:val="0"/>
      <w:marBottom w:val="0"/>
      <w:divBdr>
        <w:top w:val="none" w:sz="0" w:space="0" w:color="auto"/>
        <w:left w:val="none" w:sz="0" w:space="0" w:color="auto"/>
        <w:bottom w:val="none" w:sz="0" w:space="0" w:color="auto"/>
        <w:right w:val="none" w:sz="0" w:space="0" w:color="auto"/>
      </w:divBdr>
    </w:div>
    <w:div w:id="469324777">
      <w:bodyDiv w:val="1"/>
      <w:marLeft w:val="0"/>
      <w:marRight w:val="0"/>
      <w:marTop w:val="0"/>
      <w:marBottom w:val="0"/>
      <w:divBdr>
        <w:top w:val="none" w:sz="0" w:space="0" w:color="auto"/>
        <w:left w:val="none" w:sz="0" w:space="0" w:color="auto"/>
        <w:bottom w:val="none" w:sz="0" w:space="0" w:color="auto"/>
        <w:right w:val="none" w:sz="0" w:space="0" w:color="auto"/>
      </w:divBdr>
    </w:div>
    <w:div w:id="556747687">
      <w:bodyDiv w:val="1"/>
      <w:marLeft w:val="0"/>
      <w:marRight w:val="0"/>
      <w:marTop w:val="0"/>
      <w:marBottom w:val="0"/>
      <w:divBdr>
        <w:top w:val="none" w:sz="0" w:space="0" w:color="auto"/>
        <w:left w:val="none" w:sz="0" w:space="0" w:color="auto"/>
        <w:bottom w:val="none" w:sz="0" w:space="0" w:color="auto"/>
        <w:right w:val="none" w:sz="0" w:space="0" w:color="auto"/>
      </w:divBdr>
    </w:div>
    <w:div w:id="577595009">
      <w:bodyDiv w:val="1"/>
      <w:marLeft w:val="0"/>
      <w:marRight w:val="0"/>
      <w:marTop w:val="0"/>
      <w:marBottom w:val="0"/>
      <w:divBdr>
        <w:top w:val="none" w:sz="0" w:space="0" w:color="auto"/>
        <w:left w:val="none" w:sz="0" w:space="0" w:color="auto"/>
        <w:bottom w:val="none" w:sz="0" w:space="0" w:color="auto"/>
        <w:right w:val="none" w:sz="0" w:space="0" w:color="auto"/>
      </w:divBdr>
    </w:div>
    <w:div w:id="704451899">
      <w:bodyDiv w:val="1"/>
      <w:marLeft w:val="0"/>
      <w:marRight w:val="0"/>
      <w:marTop w:val="0"/>
      <w:marBottom w:val="0"/>
      <w:divBdr>
        <w:top w:val="none" w:sz="0" w:space="0" w:color="auto"/>
        <w:left w:val="none" w:sz="0" w:space="0" w:color="auto"/>
        <w:bottom w:val="none" w:sz="0" w:space="0" w:color="auto"/>
        <w:right w:val="none" w:sz="0" w:space="0" w:color="auto"/>
      </w:divBdr>
    </w:div>
    <w:div w:id="725644244">
      <w:bodyDiv w:val="1"/>
      <w:marLeft w:val="0"/>
      <w:marRight w:val="0"/>
      <w:marTop w:val="0"/>
      <w:marBottom w:val="0"/>
      <w:divBdr>
        <w:top w:val="none" w:sz="0" w:space="0" w:color="auto"/>
        <w:left w:val="none" w:sz="0" w:space="0" w:color="auto"/>
        <w:bottom w:val="none" w:sz="0" w:space="0" w:color="auto"/>
        <w:right w:val="none" w:sz="0" w:space="0" w:color="auto"/>
      </w:divBdr>
    </w:div>
    <w:div w:id="851333698">
      <w:bodyDiv w:val="1"/>
      <w:marLeft w:val="0"/>
      <w:marRight w:val="0"/>
      <w:marTop w:val="0"/>
      <w:marBottom w:val="0"/>
      <w:divBdr>
        <w:top w:val="none" w:sz="0" w:space="0" w:color="auto"/>
        <w:left w:val="none" w:sz="0" w:space="0" w:color="auto"/>
        <w:bottom w:val="none" w:sz="0" w:space="0" w:color="auto"/>
        <w:right w:val="none" w:sz="0" w:space="0" w:color="auto"/>
      </w:divBdr>
    </w:div>
    <w:div w:id="1004240122">
      <w:bodyDiv w:val="1"/>
      <w:marLeft w:val="0"/>
      <w:marRight w:val="0"/>
      <w:marTop w:val="0"/>
      <w:marBottom w:val="0"/>
      <w:divBdr>
        <w:top w:val="none" w:sz="0" w:space="0" w:color="auto"/>
        <w:left w:val="none" w:sz="0" w:space="0" w:color="auto"/>
        <w:bottom w:val="none" w:sz="0" w:space="0" w:color="auto"/>
        <w:right w:val="none" w:sz="0" w:space="0" w:color="auto"/>
      </w:divBdr>
    </w:div>
    <w:div w:id="1082340647">
      <w:bodyDiv w:val="1"/>
      <w:marLeft w:val="0"/>
      <w:marRight w:val="0"/>
      <w:marTop w:val="0"/>
      <w:marBottom w:val="0"/>
      <w:divBdr>
        <w:top w:val="none" w:sz="0" w:space="0" w:color="auto"/>
        <w:left w:val="none" w:sz="0" w:space="0" w:color="auto"/>
        <w:bottom w:val="none" w:sz="0" w:space="0" w:color="auto"/>
        <w:right w:val="none" w:sz="0" w:space="0" w:color="auto"/>
      </w:divBdr>
    </w:div>
    <w:div w:id="1114209955">
      <w:bodyDiv w:val="1"/>
      <w:marLeft w:val="0"/>
      <w:marRight w:val="0"/>
      <w:marTop w:val="0"/>
      <w:marBottom w:val="0"/>
      <w:divBdr>
        <w:top w:val="none" w:sz="0" w:space="0" w:color="auto"/>
        <w:left w:val="none" w:sz="0" w:space="0" w:color="auto"/>
        <w:bottom w:val="none" w:sz="0" w:space="0" w:color="auto"/>
        <w:right w:val="none" w:sz="0" w:space="0" w:color="auto"/>
      </w:divBdr>
    </w:div>
    <w:div w:id="1165584448">
      <w:bodyDiv w:val="1"/>
      <w:marLeft w:val="0"/>
      <w:marRight w:val="0"/>
      <w:marTop w:val="0"/>
      <w:marBottom w:val="0"/>
      <w:divBdr>
        <w:top w:val="none" w:sz="0" w:space="0" w:color="auto"/>
        <w:left w:val="none" w:sz="0" w:space="0" w:color="auto"/>
        <w:bottom w:val="none" w:sz="0" w:space="0" w:color="auto"/>
        <w:right w:val="none" w:sz="0" w:space="0" w:color="auto"/>
      </w:divBdr>
    </w:div>
    <w:div w:id="1208033491">
      <w:bodyDiv w:val="1"/>
      <w:marLeft w:val="0"/>
      <w:marRight w:val="0"/>
      <w:marTop w:val="0"/>
      <w:marBottom w:val="0"/>
      <w:divBdr>
        <w:top w:val="none" w:sz="0" w:space="0" w:color="auto"/>
        <w:left w:val="none" w:sz="0" w:space="0" w:color="auto"/>
        <w:bottom w:val="none" w:sz="0" w:space="0" w:color="auto"/>
        <w:right w:val="none" w:sz="0" w:space="0" w:color="auto"/>
      </w:divBdr>
    </w:div>
    <w:div w:id="1367681991">
      <w:bodyDiv w:val="1"/>
      <w:marLeft w:val="0"/>
      <w:marRight w:val="0"/>
      <w:marTop w:val="0"/>
      <w:marBottom w:val="0"/>
      <w:divBdr>
        <w:top w:val="none" w:sz="0" w:space="0" w:color="auto"/>
        <w:left w:val="none" w:sz="0" w:space="0" w:color="auto"/>
        <w:bottom w:val="none" w:sz="0" w:space="0" w:color="auto"/>
        <w:right w:val="none" w:sz="0" w:space="0" w:color="auto"/>
      </w:divBdr>
    </w:div>
    <w:div w:id="1399666984">
      <w:bodyDiv w:val="1"/>
      <w:marLeft w:val="0"/>
      <w:marRight w:val="0"/>
      <w:marTop w:val="0"/>
      <w:marBottom w:val="0"/>
      <w:divBdr>
        <w:top w:val="none" w:sz="0" w:space="0" w:color="auto"/>
        <w:left w:val="none" w:sz="0" w:space="0" w:color="auto"/>
        <w:bottom w:val="none" w:sz="0" w:space="0" w:color="auto"/>
        <w:right w:val="none" w:sz="0" w:space="0" w:color="auto"/>
      </w:divBdr>
    </w:div>
    <w:div w:id="1509831712">
      <w:bodyDiv w:val="1"/>
      <w:marLeft w:val="0"/>
      <w:marRight w:val="0"/>
      <w:marTop w:val="0"/>
      <w:marBottom w:val="0"/>
      <w:divBdr>
        <w:top w:val="none" w:sz="0" w:space="0" w:color="auto"/>
        <w:left w:val="none" w:sz="0" w:space="0" w:color="auto"/>
        <w:bottom w:val="none" w:sz="0" w:space="0" w:color="auto"/>
        <w:right w:val="none" w:sz="0" w:space="0" w:color="auto"/>
      </w:divBdr>
    </w:div>
    <w:div w:id="1678271165">
      <w:bodyDiv w:val="1"/>
      <w:marLeft w:val="0"/>
      <w:marRight w:val="0"/>
      <w:marTop w:val="0"/>
      <w:marBottom w:val="0"/>
      <w:divBdr>
        <w:top w:val="none" w:sz="0" w:space="0" w:color="auto"/>
        <w:left w:val="none" w:sz="0" w:space="0" w:color="auto"/>
        <w:bottom w:val="none" w:sz="0" w:space="0" w:color="auto"/>
        <w:right w:val="none" w:sz="0" w:space="0" w:color="auto"/>
      </w:divBdr>
    </w:div>
    <w:div w:id="1917131412">
      <w:bodyDiv w:val="1"/>
      <w:marLeft w:val="0"/>
      <w:marRight w:val="0"/>
      <w:marTop w:val="0"/>
      <w:marBottom w:val="0"/>
      <w:divBdr>
        <w:top w:val="none" w:sz="0" w:space="0" w:color="auto"/>
        <w:left w:val="none" w:sz="0" w:space="0" w:color="auto"/>
        <w:bottom w:val="none" w:sz="0" w:space="0" w:color="auto"/>
        <w:right w:val="none" w:sz="0" w:space="0" w:color="auto"/>
      </w:divBdr>
    </w:div>
    <w:div w:id="2068339427">
      <w:bodyDiv w:val="1"/>
      <w:marLeft w:val="0"/>
      <w:marRight w:val="0"/>
      <w:marTop w:val="0"/>
      <w:marBottom w:val="0"/>
      <w:divBdr>
        <w:top w:val="none" w:sz="0" w:space="0" w:color="auto"/>
        <w:left w:val="none" w:sz="0" w:space="0" w:color="auto"/>
        <w:bottom w:val="none" w:sz="0" w:space="0" w:color="auto"/>
        <w:right w:val="none" w:sz="0" w:space="0" w:color="auto"/>
      </w:divBdr>
    </w:div>
    <w:div w:id="210209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latformazakupowa.pl/pn/pcss_poznan" TargetMode="External"/><Relationship Id="rId26" Type="http://schemas.openxmlformats.org/officeDocument/2006/relationships/hyperlink" Target="https://platformazakupowa.pl/pn/pcss_poznan" TargetMode="External"/><Relationship Id="rId39" Type="http://schemas.openxmlformats.org/officeDocument/2006/relationships/hyperlink" Target="https://platformazakupowa.pl/pn/pcss_poznan" TargetMode="External"/><Relationship Id="rId21" Type="http://schemas.openxmlformats.org/officeDocument/2006/relationships/hyperlink" Target="https://platformazakupowa.pl/pn/pcss_poznan"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5.xml"/><Relationship Id="rId47" Type="http://schemas.openxmlformats.org/officeDocument/2006/relationships/hyperlink" Target="https://platformazakupowa.pl/pn/pcss_poznan" TargetMode="External"/><Relationship Id="rId50"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pcss_poznan" TargetMode="External"/><Relationship Id="rId29" Type="http://schemas.openxmlformats.org/officeDocument/2006/relationships/hyperlink" Target="https://drive.google.com/file/d/1Kd1DttbBeiNWt4q4slS4t76lZVKPbkyD/view" TargetMode="External"/><Relationship Id="rId11" Type="http://schemas.openxmlformats.org/officeDocument/2006/relationships/footer" Target="footer2.xml"/><Relationship Id="rId24" Type="http://schemas.openxmlformats.org/officeDocument/2006/relationships/hyperlink" Target="https://platformazakupowa.pl" TargetMode="External"/><Relationship Id="rId32" Type="http://schemas.openxmlformats.org/officeDocument/2006/relationships/hyperlink" Target="https://platformazakupowa.pl/pn/pcss_poznan"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dpo@ibch.poznan.pl" TargetMode="External"/><Relationship Id="rId45" Type="http://schemas.openxmlformats.org/officeDocument/2006/relationships/header" Target="header6.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espd.uzp.gov.pl" TargetMode="External"/><Relationship Id="rId31" Type="http://schemas.openxmlformats.org/officeDocument/2006/relationships/hyperlink" Target="https://platformazakupowa.pl" TargetMode="External"/><Relationship Id="rId44" Type="http://schemas.openxmlformats.org/officeDocument/2006/relationships/footer" Target="footer5.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rzetargi-pcss@man.poznan.pl" TargetMode="External"/><Relationship Id="rId22" Type="http://schemas.openxmlformats.org/officeDocument/2006/relationships/hyperlink" Target="https://platformazakupowa.pl/pn/pcss_poznan"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footer" Target="footer4.xml"/><Relationship Id="rId48" Type="http://schemas.openxmlformats.org/officeDocument/2006/relationships/hyperlink" Target="mailto:invoice@man.poznan.pl" TargetMode="External"/><Relationship Id="rId8" Type="http://schemas.openxmlformats.org/officeDocument/2006/relationships/header" Target="header1.xml"/><Relationship Id="rId51" Type="http://schemas.openxmlformats.org/officeDocument/2006/relationships/header" Target="header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portal.ichb.pl/zamowienia-publiczne"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pcss_poznan" TargetMode="External"/><Relationship Id="rId38" Type="http://schemas.openxmlformats.org/officeDocument/2006/relationships/hyperlink" Target="https://platformazakupowa.pl/pn/pcss_poznan" TargetMode="External"/><Relationship Id="rId46" Type="http://schemas.openxmlformats.org/officeDocument/2006/relationships/footer" Target="footer6.xml"/><Relationship Id="rId20" Type="http://schemas.openxmlformats.org/officeDocument/2006/relationships/hyperlink" Target="https://www.uzp.gov.pl/__data/assets/pdf_file/0026/45557/Jednolity-Europejski-Dokument-Zamowienia-instrukcja-2021.01.20.pdf" TargetMode="External"/><Relationship Id="rId41" Type="http://schemas.openxmlformats.org/officeDocument/2006/relationships/header" Target="header4.xm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css_poznan" TargetMode="External"/><Relationship Id="rId23" Type="http://schemas.openxmlformats.org/officeDocument/2006/relationships/hyperlink" Target="mailto:przetargi-pcss@man.poznan.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pn/pcss_poznan" TargetMode="External"/><Relationship Id="rId49" Type="http://schemas.openxmlformats.org/officeDocument/2006/relationships/hyperlink" Target="mailto:office@man.poznan.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882E0-85E9-4FF7-9EB8-7E283956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21808</Words>
  <Characters>142021</Characters>
  <Application>Microsoft Office Word</Application>
  <DocSecurity>0</DocSecurity>
  <Lines>1183</Lines>
  <Paragraphs>327</Paragraphs>
  <ScaleCrop>false</ScaleCrop>
  <HeadingPairs>
    <vt:vector size="2" baseType="variant">
      <vt:variant>
        <vt:lpstr>Tytuł</vt:lpstr>
      </vt:variant>
      <vt:variant>
        <vt:i4>1</vt:i4>
      </vt:variant>
    </vt:vector>
  </HeadingPairs>
  <TitlesOfParts>
    <vt:vector size="1" baseType="lpstr">
      <vt:lpstr>INSTYTUT CHEMII BIOORGANICZNEJ POLSKIEJ AKADEMII NAUK</vt:lpstr>
    </vt:vector>
  </TitlesOfParts>
  <Company/>
  <LinksUpToDate>false</LinksUpToDate>
  <CharactersWithSpaces>163502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INSTYTUT CHEMII BIOORGANICZNEJ POLSKIEJ AKADEMII NAUK</dc:title>
  <dc:creator>Monika</dc:creator>
  <cp:lastModifiedBy>Monika</cp:lastModifiedBy>
  <cp:revision>2</cp:revision>
  <cp:lastPrinted>2022-03-04T08:41:00Z</cp:lastPrinted>
  <dcterms:created xsi:type="dcterms:W3CDTF">2022-03-04T08:47:00Z</dcterms:created>
  <dcterms:modified xsi:type="dcterms:W3CDTF">2022-03-04T08:47:00Z</dcterms:modified>
</cp:coreProperties>
</file>