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403F42AD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77C5E3F7" w14:textId="4A36B6D3" w:rsidR="00272072" w:rsidRDefault="002B076D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  <w:r w:rsidR="00272072">
        <w:rPr>
          <w:rFonts w:ascii="Lato Light" w:eastAsia="Times New Roman" w:hAnsi="Lato Light"/>
          <w:sz w:val="24"/>
          <w:szCs w:val="24"/>
          <w:lang w:eastAsia="ar-SA"/>
        </w:rPr>
        <w:t xml:space="preserve"> </w:t>
      </w:r>
    </w:p>
    <w:p w14:paraId="614771D8" w14:textId="706089D4" w:rsidR="002B076D" w:rsidRP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lub adres e-mail, na który Zamawiający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prześle </w:t>
      </w: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oświadczenie o uwolnieniu wadium:</w:t>
      </w:r>
    </w:p>
    <w:p w14:paraId="3C0673A2" w14:textId="481E3727" w:rsidR="00272072" w:rsidRPr="00A6178F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2DAFA20" w14:textId="110CD408" w:rsidR="009D295E" w:rsidRPr="009D295E" w:rsidRDefault="002B076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8B2E3C" w:rsidRPr="008B2E3C">
        <w:rPr>
          <w:rFonts w:ascii="Lato Light" w:eastAsia="Palatino Linotype" w:hAnsi="Lato Light" w:cs="Linux Libertine G"/>
          <w:b/>
          <w:bCs/>
          <w:sz w:val="21"/>
          <w:szCs w:val="21"/>
        </w:rPr>
        <w:t>„Przebudowa drogi gminnej Białożewin – Podgórzyn -etap IV”.</w:t>
      </w:r>
    </w:p>
    <w:p w14:paraId="0D2484CD" w14:textId="35BA8879" w:rsidR="00332465" w:rsidRPr="00F00920" w:rsidRDefault="00332465" w:rsidP="009D295E">
      <w:pPr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11840DB5" w:rsidR="001070DB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 xml:space="preserve">2. Oferujemy wykonanie całego przedmiotu zamówienia za łącznym całkowitym wynagrodzeniem </w:t>
      </w:r>
      <w:r w:rsidR="005C4CF3">
        <w:rPr>
          <w:rFonts w:ascii="Lato Light" w:hAnsi="Lato Light" w:cs="Linux Libertine G"/>
          <w:b/>
        </w:rPr>
        <w:t xml:space="preserve"> ryczałtowym </w:t>
      </w:r>
      <w:r w:rsidRPr="00F00920">
        <w:rPr>
          <w:rFonts w:ascii="Lato Light" w:hAnsi="Lato Light" w:cs="Linux Libertine G"/>
          <w:b/>
        </w:rPr>
        <w:t>w kwocie:</w:t>
      </w:r>
    </w:p>
    <w:p w14:paraId="568AA027" w14:textId="77777777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>……….. ……………………………………….zł netto</w:t>
      </w:r>
    </w:p>
    <w:p w14:paraId="1F2EEB56" w14:textId="742572BE" w:rsid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5BAFD044" w14:textId="77777777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40D0E8CB" w14:textId="77777777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5CD900E2" w14:textId="77777777" w:rsidR="006A4895" w:rsidRPr="00F00920" w:rsidRDefault="006A4895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45215B5" w14:textId="6E2F610B" w:rsidR="00A93C0F" w:rsidRPr="00C411A1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gwarancja na wykonane roboty zostanie udzielona na okres zgodny</w:t>
      </w:r>
      <w:r w:rsidR="009D295E">
        <w:rPr>
          <w:rFonts w:ascii="Lato Light" w:hAnsi="Lato Light"/>
        </w:rPr>
        <w:t xml:space="preserve">                             </w:t>
      </w:r>
      <w:r w:rsidRPr="00272072">
        <w:rPr>
          <w:rFonts w:ascii="Lato Light" w:hAnsi="Lato Light"/>
        </w:rPr>
        <w:t xml:space="preserve"> z okresem zadeklarowanym w ofercie</w:t>
      </w:r>
      <w:r w:rsidR="006F0F80" w:rsidRPr="006F0F80">
        <w:rPr>
          <w:rFonts w:ascii="Lato Light" w:hAnsi="Lato Light"/>
          <w:color w:val="FF0000"/>
          <w:u w:val="single"/>
        </w:rPr>
        <w:t>, tj…………………………………………miesięcy</w:t>
      </w:r>
      <w:r w:rsidR="006F0F80">
        <w:rPr>
          <w:rFonts w:ascii="Lato Light" w:hAnsi="Lato Light"/>
          <w:color w:val="FF0000"/>
        </w:rPr>
        <w:t>.</w:t>
      </w:r>
    </w:p>
    <w:p w14:paraId="6F31129D" w14:textId="48A3F98F" w:rsidR="00C411A1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  <w:color w:val="FF0000"/>
        </w:rPr>
      </w:pPr>
    </w:p>
    <w:p w14:paraId="55A9CBC6" w14:textId="77777777" w:rsidR="00C411A1" w:rsidRPr="00272072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 xml:space="preserve">16 kwietnia 1993 r. o zwalczaniu nieuczciwej konkurencji (t.j.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</w:t>
      </w:r>
      <w:r w:rsidRPr="00272072">
        <w:rPr>
          <w:rFonts w:ascii="Lato Light" w:hAnsi="Lato Light"/>
          <w:color w:val="000000"/>
        </w:rPr>
        <w:lastRenderedPageBreak/>
        <w:t xml:space="preserve">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0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0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do udostępnienia zasob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lastRenderedPageBreak/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(t.j.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(t.j.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jest czynnym podatnikiem VAT i numer rachunku rozliczeniowego wskazany we wszystkich fakturach wystawianych do przedmiotowej umowy, należy do Wykonawcy i jest rachunkiem, dla którego zgodnie z Rozdziałem 3a ustawy z dnia </w:t>
      </w:r>
      <w:r w:rsidRPr="00272072">
        <w:rPr>
          <w:rFonts w:ascii="Lato Light" w:hAnsi="Lato Light"/>
        </w:rPr>
        <w:lastRenderedPageBreak/>
        <w:t>29 sierpnia 1997 r. - Prawo Bankowe (t.j.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7031E83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C517174" w14:textId="1D7B0832" w:rsid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Pr="00272072">
        <w:rPr>
          <w:rFonts w:ascii="Lato Light" w:eastAsia="Times New Roman" w:hAnsi="Lato Light" w:cs="Linux Libertine G"/>
          <w:b/>
          <w:lang w:eastAsia="ar-SA"/>
        </w:rPr>
        <w:t>kosztorysy ofertowe wykonane  metodą szczegółową</w:t>
      </w: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3F61A9E" w14:textId="77777777" w:rsidR="001A3F68" w:rsidRPr="00272072" w:rsidRDefault="001A3F68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2D3B2963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</w:t>
      </w:r>
      <w:r w:rsidR="001A3F68">
        <w:rPr>
          <w:rFonts w:ascii="Lato Light" w:eastAsia="Times New Roman" w:hAnsi="Lato Light" w:cs="Linux Libertine G"/>
          <w:color w:val="FF0000"/>
          <w:lang w:eastAsia="ar-SA"/>
        </w:rPr>
        <w:t>k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Pzp)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8719" w14:textId="77777777" w:rsidR="00611531" w:rsidRDefault="00611531" w:rsidP="00F743BA">
      <w:pPr>
        <w:spacing w:after="0" w:line="240" w:lineRule="auto"/>
      </w:pPr>
      <w:r>
        <w:separator/>
      </w:r>
    </w:p>
  </w:endnote>
  <w:endnote w:type="continuationSeparator" w:id="0">
    <w:p w14:paraId="68B3A7B3" w14:textId="77777777" w:rsidR="00611531" w:rsidRDefault="00611531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B3C7" w14:textId="77777777" w:rsidR="00611531" w:rsidRDefault="00611531" w:rsidP="00F743BA">
      <w:pPr>
        <w:spacing w:after="0" w:line="240" w:lineRule="auto"/>
      </w:pPr>
      <w:r>
        <w:separator/>
      </w:r>
    </w:p>
  </w:footnote>
  <w:footnote w:type="continuationSeparator" w:id="0">
    <w:p w14:paraId="0956F0EA" w14:textId="77777777" w:rsidR="00611531" w:rsidRDefault="00611531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335446">
    <w:abstractNumId w:val="0"/>
  </w:num>
  <w:num w:numId="2" w16cid:durableId="15592454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9578168">
    <w:abstractNumId w:val="6"/>
  </w:num>
  <w:num w:numId="4" w16cid:durableId="6488237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3752085">
    <w:abstractNumId w:val="1"/>
  </w:num>
  <w:num w:numId="6" w16cid:durableId="1050155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88696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73205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8511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2845622">
    <w:abstractNumId w:val="10"/>
  </w:num>
  <w:num w:numId="11" w16cid:durableId="12670773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2934958">
    <w:abstractNumId w:val="5"/>
  </w:num>
  <w:num w:numId="13" w16cid:durableId="157158503">
    <w:abstractNumId w:val="11"/>
  </w:num>
  <w:num w:numId="14" w16cid:durableId="1185171052">
    <w:abstractNumId w:val="16"/>
  </w:num>
  <w:num w:numId="15" w16cid:durableId="842624929">
    <w:abstractNumId w:val="17"/>
  </w:num>
  <w:num w:numId="16" w16cid:durableId="1941404850">
    <w:abstractNumId w:val="9"/>
  </w:num>
  <w:num w:numId="17" w16cid:durableId="189271491">
    <w:abstractNumId w:val="2"/>
  </w:num>
  <w:num w:numId="18" w16cid:durableId="539318374">
    <w:abstractNumId w:val="12"/>
  </w:num>
  <w:num w:numId="19" w16cid:durableId="512912538">
    <w:abstractNumId w:val="7"/>
  </w:num>
  <w:num w:numId="20" w16cid:durableId="1785344407">
    <w:abstractNumId w:val="18"/>
  </w:num>
  <w:num w:numId="21" w16cid:durableId="2468895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1070DB"/>
    <w:rsid w:val="0013638C"/>
    <w:rsid w:val="0014411B"/>
    <w:rsid w:val="001A3F68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43238F"/>
    <w:rsid w:val="00495E6B"/>
    <w:rsid w:val="004F5F37"/>
    <w:rsid w:val="00516BB9"/>
    <w:rsid w:val="0053325D"/>
    <w:rsid w:val="00591B12"/>
    <w:rsid w:val="005A2D69"/>
    <w:rsid w:val="005C4CF3"/>
    <w:rsid w:val="005F156E"/>
    <w:rsid w:val="00611531"/>
    <w:rsid w:val="00632208"/>
    <w:rsid w:val="0064254E"/>
    <w:rsid w:val="0064412C"/>
    <w:rsid w:val="006752BE"/>
    <w:rsid w:val="006842E4"/>
    <w:rsid w:val="0069521B"/>
    <w:rsid w:val="006A4895"/>
    <w:rsid w:val="006A6664"/>
    <w:rsid w:val="006C4464"/>
    <w:rsid w:val="006D3444"/>
    <w:rsid w:val="006F0F80"/>
    <w:rsid w:val="0071681A"/>
    <w:rsid w:val="00723D2A"/>
    <w:rsid w:val="00734569"/>
    <w:rsid w:val="007B1FC0"/>
    <w:rsid w:val="007B5272"/>
    <w:rsid w:val="007E29B4"/>
    <w:rsid w:val="0080344A"/>
    <w:rsid w:val="00874EDA"/>
    <w:rsid w:val="0088292A"/>
    <w:rsid w:val="008B2E3C"/>
    <w:rsid w:val="008F12D2"/>
    <w:rsid w:val="00934ADB"/>
    <w:rsid w:val="00982DE9"/>
    <w:rsid w:val="009D1B3D"/>
    <w:rsid w:val="009D295E"/>
    <w:rsid w:val="00A448B2"/>
    <w:rsid w:val="00A6178F"/>
    <w:rsid w:val="00A728E0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411A1"/>
    <w:rsid w:val="00C62FD5"/>
    <w:rsid w:val="00C641C5"/>
    <w:rsid w:val="00CB1829"/>
    <w:rsid w:val="00CC3454"/>
    <w:rsid w:val="00CD6AFA"/>
    <w:rsid w:val="00CE7F50"/>
    <w:rsid w:val="00D77792"/>
    <w:rsid w:val="00DC0D13"/>
    <w:rsid w:val="00DC74C1"/>
    <w:rsid w:val="00DE1274"/>
    <w:rsid w:val="00F00920"/>
    <w:rsid w:val="00F2713B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1344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4</cp:revision>
  <cp:lastPrinted>2021-10-07T11:17:00Z</cp:lastPrinted>
  <dcterms:created xsi:type="dcterms:W3CDTF">2022-05-20T07:21:00Z</dcterms:created>
  <dcterms:modified xsi:type="dcterms:W3CDTF">2022-05-25T10:56:00Z</dcterms:modified>
</cp:coreProperties>
</file>