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FEDEC" w14:textId="3FB1B2D5" w:rsidR="00C0464B" w:rsidRPr="00184057" w:rsidRDefault="00C0464B" w:rsidP="00184057">
      <w:pPr>
        <w:pStyle w:val="Nagwek1"/>
        <w:tabs>
          <w:tab w:val="left" w:pos="426"/>
        </w:tabs>
        <w:spacing w:after="0"/>
        <w:rPr>
          <w:szCs w:val="24"/>
        </w:rPr>
      </w:pPr>
      <w:r w:rsidRPr="00184057">
        <w:rPr>
          <w:rFonts w:ascii="Times New Roman" w:eastAsia="Calibri" w:hAnsi="Times New Roman" w:cs="Times New Roman"/>
          <w:b w:val="0"/>
          <w:noProof/>
          <w:szCs w:val="24"/>
        </w:rPr>
        <w:drawing>
          <wp:inline distT="0" distB="0" distL="0" distR="0" wp14:anchorId="1F2669FA" wp14:editId="71B7C065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B941" w14:textId="64308E05" w:rsidR="0037461C" w:rsidRPr="00184057" w:rsidRDefault="0037461C" w:rsidP="00184057">
      <w:pPr>
        <w:pStyle w:val="Nagwek1"/>
        <w:tabs>
          <w:tab w:val="left" w:pos="426"/>
        </w:tabs>
        <w:spacing w:after="0"/>
        <w:rPr>
          <w:szCs w:val="24"/>
        </w:rPr>
      </w:pPr>
      <w:r w:rsidRPr="00184057">
        <w:rPr>
          <w:szCs w:val="24"/>
        </w:rPr>
        <w:t xml:space="preserve">Załącznik nr 1 do SWZ </w:t>
      </w:r>
    </w:p>
    <w:p w14:paraId="29B3BA1A" w14:textId="504C013B" w:rsidR="00042D20" w:rsidRPr="00184057" w:rsidRDefault="0037461C" w:rsidP="00184057">
      <w:pPr>
        <w:pStyle w:val="Nagwek2"/>
        <w:tabs>
          <w:tab w:val="left" w:pos="426"/>
        </w:tabs>
        <w:spacing w:before="0" w:after="0"/>
        <w:rPr>
          <w:szCs w:val="24"/>
        </w:rPr>
      </w:pPr>
      <w:r w:rsidRPr="00184057">
        <w:rPr>
          <w:szCs w:val="24"/>
        </w:rPr>
        <w:t xml:space="preserve">SZCZEGÓŁOWY </w:t>
      </w:r>
      <w:r w:rsidR="00042D20" w:rsidRPr="00184057">
        <w:rPr>
          <w:szCs w:val="24"/>
        </w:rPr>
        <w:t>OPIS PRZEDMIOTU ZAMÓWIENIA</w:t>
      </w:r>
    </w:p>
    <w:p w14:paraId="6EF7467E" w14:textId="77777777" w:rsidR="008514F6" w:rsidRPr="00184057" w:rsidRDefault="008514F6" w:rsidP="00184057">
      <w:pPr>
        <w:tabs>
          <w:tab w:val="left" w:pos="426"/>
        </w:tabs>
        <w:rPr>
          <w:rFonts w:asciiTheme="minorHAnsi" w:hAnsiTheme="minorHAnsi" w:cs="Arial"/>
          <w:b/>
        </w:rPr>
      </w:pPr>
    </w:p>
    <w:p w14:paraId="32DC2FA5" w14:textId="0943FFD0" w:rsidR="00B211FB" w:rsidRPr="00184057" w:rsidRDefault="00B211FB" w:rsidP="00184057">
      <w:pPr>
        <w:pStyle w:val="Akapitzlist"/>
        <w:ind w:left="0"/>
        <w:rPr>
          <w:rFonts w:eastAsia="SimSun" w:cstheme="majorHAnsi"/>
          <w:lang w:bidi="hi-IN"/>
        </w:rPr>
      </w:pPr>
      <w:r w:rsidRPr="00184057">
        <w:rPr>
          <w:rFonts w:eastAsia="SimSun" w:cstheme="majorHAnsi"/>
          <w:lang w:bidi="hi-IN"/>
        </w:rPr>
        <w:t>Przedm</w:t>
      </w:r>
      <w:r w:rsidR="00184057" w:rsidRPr="00184057">
        <w:rPr>
          <w:rFonts w:eastAsia="SimSun" w:cstheme="majorHAnsi"/>
          <w:lang w:bidi="hi-IN"/>
        </w:rPr>
        <w:t xml:space="preserve">iotem zamówienia jest wykonanie </w:t>
      </w:r>
      <w:r w:rsidRPr="00184057">
        <w:rPr>
          <w:rFonts w:eastAsia="SimSun" w:cstheme="majorHAnsi"/>
          <w:lang w:bidi="hi-IN"/>
        </w:rPr>
        <w:t>ścieżki, parkingów i elementów małej architektury w ramach projektu pn. Magia Pilicy – Ochrona Przyrody Obszaru Funkcjonalnego Doliny Rzeki Pilicy. Zadanie jest współfinansowane w ramach Regionalnego Programu Operacyjnego Województwa Łódzkiego na lata 2014 – 2020, Działanie V.4 Ochrona przyrody, Poddziałanie V.4.2 Przeciwdziałanie degradacji środowiska.</w:t>
      </w:r>
    </w:p>
    <w:p w14:paraId="441C9343" w14:textId="0CF8666B" w:rsidR="00B211FB" w:rsidRPr="00184057" w:rsidRDefault="00B211FB" w:rsidP="00184057">
      <w:pPr>
        <w:rPr>
          <w:rFonts w:eastAsia="SimSun" w:cstheme="majorHAnsi"/>
          <w:lang w:bidi="hi-IN"/>
        </w:rPr>
      </w:pPr>
      <w:r w:rsidRPr="00184057">
        <w:rPr>
          <w:rFonts w:eastAsia="SimSun" w:cstheme="majorHAnsi"/>
          <w:lang w:bidi="hi-IN"/>
        </w:rPr>
        <w:t xml:space="preserve">W ramach przedmiotu zamówienia należy wykonać: </w:t>
      </w:r>
    </w:p>
    <w:p w14:paraId="174A4A05" w14:textId="168DB377" w:rsidR="00B211FB" w:rsidRPr="00184057" w:rsidRDefault="00F4424D" w:rsidP="0018405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ind w:left="0" w:firstLine="0"/>
        <w:rPr>
          <w:rFonts w:cstheme="majorHAnsi"/>
        </w:rPr>
      </w:pPr>
      <w:proofErr w:type="gramStart"/>
      <w:r w:rsidRPr="00184057">
        <w:rPr>
          <w:rFonts w:cstheme="majorHAnsi"/>
        </w:rPr>
        <w:t>budowę</w:t>
      </w:r>
      <w:proofErr w:type="gramEnd"/>
      <w:r w:rsidR="00B211FB" w:rsidRPr="00184057">
        <w:rPr>
          <w:rFonts w:cstheme="majorHAnsi"/>
        </w:rPr>
        <w:t xml:space="preserve"> ścieżki o nawierzchni utwardzonej;</w:t>
      </w:r>
    </w:p>
    <w:p w14:paraId="1806675A" w14:textId="22183ACF" w:rsidR="00B211FB" w:rsidRPr="00184057" w:rsidRDefault="00F4424D" w:rsidP="0018405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ind w:left="0" w:firstLine="0"/>
        <w:rPr>
          <w:rFonts w:cstheme="majorHAnsi"/>
        </w:rPr>
      </w:pPr>
      <w:proofErr w:type="gramStart"/>
      <w:r w:rsidRPr="00184057">
        <w:rPr>
          <w:rFonts w:cstheme="majorHAnsi"/>
        </w:rPr>
        <w:t>budowę</w:t>
      </w:r>
      <w:proofErr w:type="gramEnd"/>
      <w:r w:rsidR="00B211FB" w:rsidRPr="00184057">
        <w:rPr>
          <w:rFonts w:cstheme="majorHAnsi"/>
        </w:rPr>
        <w:t xml:space="preserve"> parkingu i wjazdu o nawierzchni utwardzonej;</w:t>
      </w:r>
    </w:p>
    <w:p w14:paraId="48B7B0C0" w14:textId="77777777" w:rsidR="00B211FB" w:rsidRPr="00184057" w:rsidRDefault="00B211FB" w:rsidP="0018405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rFonts w:cstheme="majorHAnsi"/>
        </w:rPr>
      </w:pPr>
      <w:proofErr w:type="gramStart"/>
      <w:r w:rsidRPr="00184057">
        <w:rPr>
          <w:rFonts w:cstheme="majorHAnsi"/>
        </w:rPr>
        <w:t>elementy</w:t>
      </w:r>
      <w:proofErr w:type="gramEnd"/>
      <w:r w:rsidRPr="00184057">
        <w:rPr>
          <w:rFonts w:cstheme="majorHAnsi"/>
        </w:rPr>
        <w:t xml:space="preserve"> małej architektury – ławki, kosze na odpadki, tablice, słupki kierunkowe, stojaki na rowery, wiaty ze stołem i ławkami, utwardzenie pod stojaki na rowery.</w:t>
      </w:r>
    </w:p>
    <w:p w14:paraId="67B2D467" w14:textId="2AE2EDAA" w:rsidR="00042D20" w:rsidRPr="00184057" w:rsidRDefault="00042D20" w:rsidP="00184057">
      <w:pPr>
        <w:jc w:val="both"/>
        <w:rPr>
          <w:rFonts w:asciiTheme="minorHAnsi" w:hAnsiTheme="minorHAnsi" w:cs="Arial"/>
          <w:bCs/>
        </w:rPr>
      </w:pPr>
      <w:r w:rsidRPr="00184057">
        <w:rPr>
          <w:rFonts w:asciiTheme="minorHAnsi" w:hAnsiTheme="minorHAnsi" w:cs="Arial"/>
        </w:rPr>
        <w:t xml:space="preserve">Zakres </w:t>
      </w:r>
      <w:r w:rsidR="00126DB5" w:rsidRPr="00184057">
        <w:rPr>
          <w:rFonts w:asciiTheme="minorHAnsi" w:hAnsiTheme="minorHAnsi" w:cs="Arial"/>
          <w:bCs/>
        </w:rPr>
        <w:t>przedmiotu zamówienia</w:t>
      </w:r>
      <w:r w:rsidRPr="00184057">
        <w:rPr>
          <w:rFonts w:asciiTheme="minorHAnsi" w:hAnsiTheme="minorHAnsi" w:cs="Arial"/>
          <w:bCs/>
        </w:rPr>
        <w:t>.</w:t>
      </w:r>
    </w:p>
    <w:p w14:paraId="528B569F" w14:textId="22E7C8F3" w:rsidR="00042D20" w:rsidRPr="00184057" w:rsidRDefault="00042D20" w:rsidP="00184057">
      <w:pPr>
        <w:tabs>
          <w:tab w:val="left" w:pos="426"/>
        </w:tabs>
        <w:rPr>
          <w:rFonts w:asciiTheme="minorHAnsi" w:hAnsiTheme="minorHAnsi" w:cs="Arial"/>
          <w:bCs/>
          <w:u w:val="single"/>
        </w:rPr>
      </w:pPr>
      <w:r w:rsidRPr="00184057">
        <w:rPr>
          <w:rFonts w:asciiTheme="minorHAnsi" w:hAnsiTheme="minorHAnsi" w:cs="Arial"/>
          <w:bCs/>
          <w:u w:val="single"/>
        </w:rPr>
        <w:t>Zakres przedmiotu zamówienia obejmuje:</w:t>
      </w:r>
    </w:p>
    <w:p w14:paraId="15F4DCF2" w14:textId="6DCCFE83" w:rsidR="00496A75" w:rsidRPr="00184057" w:rsidRDefault="00496A75" w:rsidP="00184057">
      <w:pPr>
        <w:tabs>
          <w:tab w:val="left" w:pos="426"/>
        </w:tabs>
        <w:rPr>
          <w:rFonts w:asciiTheme="minorHAnsi" w:hAnsiTheme="minorHAnsi" w:cs="Arial"/>
          <w:bCs/>
        </w:rPr>
      </w:pPr>
      <w:r w:rsidRPr="00184057">
        <w:rPr>
          <w:rFonts w:asciiTheme="minorHAnsi" w:hAnsiTheme="minorHAnsi" w:cs="Arial"/>
          <w:bCs/>
        </w:rPr>
        <w:t>Wykonanie ścieżki z:</w:t>
      </w:r>
    </w:p>
    <w:p w14:paraId="358B8D30" w14:textId="38CF9840" w:rsidR="00B211FB" w:rsidRPr="00EA039E" w:rsidRDefault="007E28E2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184057">
        <w:t>Kostki</w:t>
      </w:r>
      <w:r w:rsidR="00B211FB" w:rsidRPr="00184057">
        <w:t xml:space="preserve"> </w:t>
      </w:r>
      <w:r w:rsidRPr="00EA039E">
        <w:rPr>
          <w:rFonts w:asciiTheme="minorHAnsi" w:eastAsia="Calibri" w:hAnsiTheme="minorHAnsi"/>
          <w:lang w:eastAsia="en-US"/>
        </w:rPr>
        <w:t>betonowej</w:t>
      </w:r>
      <w:r w:rsidR="00B211FB" w:rsidRPr="00EA039E">
        <w:rPr>
          <w:rFonts w:asciiTheme="minorHAnsi" w:eastAsia="Calibri" w:hAnsiTheme="minorHAnsi"/>
          <w:lang w:eastAsia="en-US"/>
        </w:rPr>
        <w:t xml:space="preserve"> pod szlak turystyczny o szerokości 4,0 m-2516,40 m2</w:t>
      </w:r>
    </w:p>
    <w:p w14:paraId="08E0F12C" w14:textId="0F109815" w:rsidR="002D5748" w:rsidRPr="00EA039E" w:rsidRDefault="007E28E2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Kostki betonowej</w:t>
      </w:r>
      <w:r w:rsidR="00B211FB" w:rsidRPr="00EA039E">
        <w:rPr>
          <w:rFonts w:asciiTheme="minorHAnsi" w:eastAsia="Calibri" w:hAnsiTheme="minorHAnsi"/>
          <w:lang w:eastAsia="en-US"/>
        </w:rPr>
        <w:t xml:space="preserve"> pod szlak turystyczny o szerokości 5,0 m-915 m2</w:t>
      </w:r>
    </w:p>
    <w:p w14:paraId="079D2E40" w14:textId="0AA72663" w:rsidR="00B211FB" w:rsidRPr="00EA039E" w:rsidRDefault="007E28E2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Kostki betonowej</w:t>
      </w:r>
      <w:r w:rsidR="00B211FB" w:rsidRPr="00EA039E">
        <w:rPr>
          <w:rFonts w:asciiTheme="minorHAnsi" w:eastAsia="Calibri" w:hAnsiTheme="minorHAnsi"/>
          <w:lang w:eastAsia="en-US"/>
        </w:rPr>
        <w:t xml:space="preserve"> pod szlak turystyczny o szerokości 2,0 m-588,52 m2</w:t>
      </w:r>
    </w:p>
    <w:p w14:paraId="2D64A78A" w14:textId="497865C0" w:rsidR="00B211FB" w:rsidRPr="00EA039E" w:rsidRDefault="007E28E2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Kostki betonowej</w:t>
      </w:r>
      <w:r w:rsidR="00B211FB" w:rsidRPr="00EA039E">
        <w:rPr>
          <w:rFonts w:asciiTheme="minorHAnsi" w:eastAsia="Calibri" w:hAnsiTheme="minorHAnsi"/>
          <w:lang w:eastAsia="en-US"/>
        </w:rPr>
        <w:t xml:space="preserve"> pod utwardzone miejsca </w:t>
      </w:r>
      <w:proofErr w:type="gramStart"/>
      <w:r w:rsidR="00B211FB" w:rsidRPr="00EA039E">
        <w:rPr>
          <w:rFonts w:asciiTheme="minorHAnsi" w:eastAsia="Calibri" w:hAnsiTheme="minorHAnsi"/>
          <w:lang w:eastAsia="en-US"/>
        </w:rPr>
        <w:t>postojowe-130,50  m</w:t>
      </w:r>
      <w:proofErr w:type="gramEnd"/>
      <w:r w:rsidR="00B211FB" w:rsidRPr="00EA039E">
        <w:rPr>
          <w:rFonts w:asciiTheme="minorHAnsi" w:eastAsia="Calibri" w:hAnsiTheme="minorHAnsi"/>
          <w:lang w:eastAsia="en-US"/>
        </w:rPr>
        <w:t>2</w:t>
      </w:r>
    </w:p>
    <w:p w14:paraId="5C6BF159" w14:textId="77777777" w:rsidR="00EA039E" w:rsidRDefault="007E28E2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Nawierzchni</w:t>
      </w:r>
      <w:r w:rsidR="00B211FB" w:rsidRPr="00EA039E">
        <w:rPr>
          <w:rFonts w:asciiTheme="minorHAnsi" w:eastAsia="Calibri" w:hAnsiTheme="minorHAnsi"/>
          <w:lang w:eastAsia="en-US"/>
        </w:rPr>
        <w:t xml:space="preserve"> z kruszywa łamanego</w:t>
      </w:r>
      <w:r w:rsidR="00496A75" w:rsidRPr="00EA039E">
        <w:rPr>
          <w:rFonts w:asciiTheme="minorHAnsi" w:eastAsia="Calibri" w:hAnsiTheme="minorHAnsi"/>
          <w:lang w:eastAsia="en-US"/>
        </w:rPr>
        <w:t>-</w:t>
      </w:r>
      <w:r w:rsidR="00B211FB" w:rsidRPr="00EA039E">
        <w:rPr>
          <w:rFonts w:asciiTheme="minorHAnsi" w:eastAsia="Calibri" w:hAnsiTheme="minorHAnsi"/>
          <w:lang w:eastAsia="en-US"/>
        </w:rPr>
        <w:t xml:space="preserve"> 409,50 m2</w:t>
      </w:r>
    </w:p>
    <w:p w14:paraId="6EF7B9E9" w14:textId="3416D4B3" w:rsidR="00B211FB" w:rsidRPr="00EA039E" w:rsidRDefault="007E28E2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Kostki betonowej</w:t>
      </w:r>
      <w:r w:rsidR="00B211FB" w:rsidRPr="00184057">
        <w:t xml:space="preserve"> pod wiatami </w:t>
      </w:r>
      <w:proofErr w:type="gramStart"/>
      <w:r w:rsidR="00B211FB" w:rsidRPr="00184057">
        <w:t>zadaszonymi  - 116,00 m</w:t>
      </w:r>
      <w:proofErr w:type="gramEnd"/>
      <w:r w:rsidR="00B211FB" w:rsidRPr="00EA039E">
        <w:rPr>
          <w:vertAlign w:val="superscript"/>
        </w:rPr>
        <w:t>2</w:t>
      </w:r>
    </w:p>
    <w:p w14:paraId="6C4CD62E" w14:textId="5AC1A6CF" w:rsidR="00496A75" w:rsidRPr="00184057" w:rsidRDefault="00496A75" w:rsidP="00184057">
      <w:proofErr w:type="gramStart"/>
      <w:r w:rsidRPr="00184057">
        <w:t>oraz</w:t>
      </w:r>
      <w:proofErr w:type="gramEnd"/>
    </w:p>
    <w:p w14:paraId="08AC07E2" w14:textId="1F3BE59D" w:rsidR="00EA039E" w:rsidRPr="00EA039E" w:rsidRDefault="00EA039E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 xml:space="preserve"> </w:t>
      </w:r>
      <w:r w:rsidR="00B211FB" w:rsidRPr="00EA039E">
        <w:rPr>
          <w:rFonts w:asciiTheme="minorHAnsi" w:eastAsia="Calibri" w:hAnsiTheme="minorHAnsi"/>
          <w:lang w:eastAsia="en-US"/>
        </w:rPr>
        <w:t>Kosze na śmieci (4 szt.)</w:t>
      </w:r>
      <w:r w:rsidRPr="00EA039E">
        <w:rPr>
          <w:rFonts w:asciiTheme="minorHAnsi" w:eastAsia="Calibri" w:hAnsiTheme="minorHAnsi"/>
          <w:lang w:eastAsia="en-US"/>
        </w:rPr>
        <w:t xml:space="preserve"> o następujących parametrach: </w:t>
      </w:r>
    </w:p>
    <w:p w14:paraId="28363EE7" w14:textId="418AFC3A" w:rsidR="00EA039E" w:rsidRDefault="00EA039E" w:rsidP="00EA039E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 w:rsidRPr="00EA039E">
        <w:rPr>
          <w:rFonts w:asciiTheme="minorHAnsi" w:eastAsia="Calibri" w:hAnsiTheme="minorHAnsi"/>
          <w:lang w:eastAsia="en-US"/>
        </w:rPr>
        <w:t>wysokość</w:t>
      </w:r>
      <w:proofErr w:type="gramEnd"/>
      <w:r>
        <w:t xml:space="preserve"> od 1000 mm do 1500 mm</w:t>
      </w:r>
    </w:p>
    <w:p w14:paraId="4417EB53" w14:textId="3A48FEB7" w:rsidR="00EA039E" w:rsidRPr="00EA039E" w:rsidRDefault="00EA039E" w:rsidP="00EA039E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EA039E">
        <w:rPr>
          <w:rFonts w:asciiTheme="minorHAnsi" w:eastAsia="Calibri" w:hAnsiTheme="minorHAnsi"/>
          <w:lang w:eastAsia="en-US"/>
        </w:rPr>
        <w:t>szerokość</w:t>
      </w:r>
      <w:proofErr w:type="gramEnd"/>
      <w:r w:rsidRPr="00EA039E">
        <w:rPr>
          <w:rFonts w:asciiTheme="minorHAnsi" w:eastAsia="Calibri" w:hAnsiTheme="minorHAnsi"/>
          <w:lang w:eastAsia="en-US"/>
        </w:rPr>
        <w:t xml:space="preserve"> od 300 mm do 450 mm</w:t>
      </w:r>
    </w:p>
    <w:p w14:paraId="64ABACF6" w14:textId="19E30F42" w:rsidR="00EA039E" w:rsidRPr="00EA039E" w:rsidRDefault="00EA039E" w:rsidP="00EA039E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EA039E">
        <w:rPr>
          <w:rFonts w:asciiTheme="minorHAnsi" w:eastAsia="Calibri" w:hAnsiTheme="minorHAnsi"/>
          <w:lang w:eastAsia="en-US"/>
        </w:rPr>
        <w:t>głębokość</w:t>
      </w:r>
      <w:proofErr w:type="gramEnd"/>
      <w:r w:rsidRPr="00EA039E">
        <w:rPr>
          <w:rFonts w:asciiTheme="minorHAnsi" w:eastAsia="Calibri" w:hAnsiTheme="minorHAnsi"/>
          <w:lang w:eastAsia="en-US"/>
        </w:rPr>
        <w:t xml:space="preserve"> od 200 mm do 400 mm</w:t>
      </w:r>
    </w:p>
    <w:p w14:paraId="5F73426C" w14:textId="776C63E4" w:rsidR="00B211FB" w:rsidRPr="00184057" w:rsidRDefault="00EA039E" w:rsidP="00EA039E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 w:rsidRPr="00EA039E">
        <w:rPr>
          <w:rFonts w:asciiTheme="minorHAnsi" w:eastAsia="Calibri" w:hAnsiTheme="minorHAnsi"/>
          <w:lang w:eastAsia="en-US"/>
        </w:rPr>
        <w:t>pojemność</w:t>
      </w:r>
      <w:proofErr w:type="gramEnd"/>
      <w:r>
        <w:t xml:space="preserve"> od 30 do 50 litrów</w:t>
      </w:r>
    </w:p>
    <w:p w14:paraId="5C098AE3" w14:textId="4CD22338" w:rsidR="00496A75" w:rsidRPr="00EA039E" w:rsidRDefault="00496A75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Stojaki na rowery (7 szt.)</w:t>
      </w:r>
      <w:r w:rsidR="00EA039E" w:rsidRPr="00EA039E">
        <w:rPr>
          <w:rFonts w:asciiTheme="minorHAnsi" w:eastAsia="Calibri" w:hAnsiTheme="minorHAnsi"/>
          <w:lang w:eastAsia="en-US"/>
        </w:rPr>
        <w:t xml:space="preserve"> o następujących parametrach: </w:t>
      </w:r>
    </w:p>
    <w:p w14:paraId="723B8276" w14:textId="77777777" w:rsidR="00EA039E" w:rsidRPr="00EA039E" w:rsidRDefault="00EA039E" w:rsidP="00EA039E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EA039E">
        <w:rPr>
          <w:rFonts w:asciiTheme="minorHAnsi" w:eastAsia="Calibri" w:hAnsiTheme="minorHAnsi"/>
          <w:lang w:eastAsia="en-US"/>
        </w:rPr>
        <w:t>wysokość</w:t>
      </w:r>
      <w:proofErr w:type="gramEnd"/>
      <w:r w:rsidRPr="00EA039E">
        <w:rPr>
          <w:rFonts w:asciiTheme="minorHAnsi" w:eastAsia="Calibri" w:hAnsiTheme="minorHAnsi"/>
          <w:lang w:eastAsia="en-US"/>
        </w:rPr>
        <w:t xml:space="preserve"> od 650 mm do 850 mm</w:t>
      </w:r>
    </w:p>
    <w:p w14:paraId="7008CF97" w14:textId="6CC2A721" w:rsidR="00EA039E" w:rsidRPr="00EA039E" w:rsidRDefault="00EA039E" w:rsidP="00EA039E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EA039E">
        <w:rPr>
          <w:rFonts w:asciiTheme="minorHAnsi" w:eastAsia="Calibri" w:hAnsiTheme="minorHAnsi"/>
          <w:lang w:eastAsia="en-US"/>
        </w:rPr>
        <w:t>długość</w:t>
      </w:r>
      <w:proofErr w:type="gramEnd"/>
      <w:r w:rsidRPr="00EA039E">
        <w:rPr>
          <w:rFonts w:asciiTheme="minorHAnsi" w:eastAsia="Calibri" w:hAnsiTheme="minorHAnsi"/>
          <w:lang w:eastAsia="en-US"/>
        </w:rPr>
        <w:t xml:space="preserve"> od 600 mm do 850 mm</w:t>
      </w:r>
    </w:p>
    <w:p w14:paraId="4FD8AE2C" w14:textId="4A2FDA61" w:rsidR="00EA039E" w:rsidRPr="00184057" w:rsidRDefault="00EA039E" w:rsidP="00EA039E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 w:rsidRPr="00EA039E">
        <w:rPr>
          <w:rFonts w:asciiTheme="minorHAnsi" w:eastAsia="Calibri" w:hAnsiTheme="minorHAnsi"/>
          <w:lang w:eastAsia="en-US"/>
        </w:rPr>
        <w:t>szerokość</w:t>
      </w:r>
      <w:proofErr w:type="gramEnd"/>
      <w:r>
        <w:t xml:space="preserve"> od 70 mm do 120 mm</w:t>
      </w:r>
    </w:p>
    <w:p w14:paraId="2ACAD3C7" w14:textId="05232829" w:rsidR="00496A75" w:rsidRPr="00EA039E" w:rsidRDefault="00496A75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Wiata ze stołem i ławkami (4 szt.)</w:t>
      </w:r>
      <w:r w:rsidR="00EA039E" w:rsidRPr="00EA039E">
        <w:rPr>
          <w:rFonts w:asciiTheme="minorHAnsi" w:eastAsia="Calibri" w:hAnsiTheme="minorHAnsi"/>
          <w:lang w:eastAsia="en-US"/>
        </w:rPr>
        <w:t xml:space="preserve"> o następujących parametrach:</w:t>
      </w:r>
    </w:p>
    <w:p w14:paraId="669EDD12" w14:textId="307DBF8F" w:rsidR="00EA039E" w:rsidRDefault="00EA039E" w:rsidP="00EA039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  <w:r w:rsidRPr="00EA039E">
        <w:rPr>
          <w:rFonts w:asciiTheme="minorHAnsi" w:eastAsia="Calibri" w:hAnsiTheme="minorHAnsi"/>
          <w:lang w:eastAsia="en-US"/>
        </w:rPr>
        <w:t>Stół</w:t>
      </w:r>
      <w:r>
        <w:t xml:space="preserve"> z ławkami</w:t>
      </w:r>
      <w:r w:rsidR="00F76518">
        <w:t xml:space="preserve"> (4 szt.) </w:t>
      </w:r>
    </w:p>
    <w:p w14:paraId="7793E57C" w14:textId="23E059A5" w:rsidR="00EA039E" w:rsidRPr="00EA039E" w:rsidRDefault="00EA039E" w:rsidP="00EA039E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EA039E">
        <w:rPr>
          <w:rFonts w:asciiTheme="minorHAnsi" w:eastAsia="Calibri" w:hAnsiTheme="minorHAnsi"/>
          <w:lang w:eastAsia="en-US"/>
        </w:rPr>
        <w:t>szerokość</w:t>
      </w:r>
      <w:proofErr w:type="gramEnd"/>
      <w:r w:rsidRPr="00EA039E">
        <w:rPr>
          <w:rFonts w:asciiTheme="minorHAnsi" w:eastAsia="Calibri" w:hAnsiTheme="minorHAnsi"/>
          <w:lang w:eastAsia="en-US"/>
        </w:rPr>
        <w:t xml:space="preserve"> na wysokości oparcia od 1800 mm do 2300 mm</w:t>
      </w:r>
    </w:p>
    <w:p w14:paraId="7FD7C01A" w14:textId="3BCF3CBF" w:rsidR="00EA039E" w:rsidRDefault="00EA039E" w:rsidP="00EA039E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 w:rsidRPr="00EA039E">
        <w:rPr>
          <w:rFonts w:asciiTheme="minorHAnsi" w:eastAsia="Calibri" w:hAnsiTheme="minorHAnsi"/>
          <w:lang w:eastAsia="en-US"/>
        </w:rPr>
        <w:t>długo</w:t>
      </w:r>
      <w:r>
        <w:t>ść</w:t>
      </w:r>
      <w:proofErr w:type="gramEnd"/>
      <w:r>
        <w:t xml:space="preserve"> od 1650 mm do 2000 mm</w:t>
      </w:r>
    </w:p>
    <w:p w14:paraId="12F1A19B" w14:textId="77777777" w:rsidR="00EA039E" w:rsidRDefault="00EA039E" w:rsidP="00EA039E">
      <w:pPr>
        <w:tabs>
          <w:tab w:val="left" w:pos="284"/>
        </w:tabs>
      </w:pPr>
    </w:p>
    <w:p w14:paraId="5AD16A09" w14:textId="4781B6E0" w:rsidR="00EA039E" w:rsidRDefault="00EA039E" w:rsidP="00EA039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  <w:r>
        <w:lastRenderedPageBreak/>
        <w:t>Wiata</w:t>
      </w:r>
      <w:r w:rsidR="00E13301">
        <w:t xml:space="preserve"> (4 szt.)</w:t>
      </w:r>
      <w:bookmarkStart w:id="0" w:name="_GoBack"/>
      <w:bookmarkEnd w:id="0"/>
    </w:p>
    <w:p w14:paraId="2EDDB3FC" w14:textId="23C1B75D" w:rsidR="00EA039E" w:rsidRDefault="00EA039E" w:rsidP="00EA039E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>
        <w:t>szerokość</w:t>
      </w:r>
      <w:proofErr w:type="gramEnd"/>
      <w:r>
        <w:t xml:space="preserve"> od 3500 mm do 4300 mm</w:t>
      </w:r>
    </w:p>
    <w:p w14:paraId="0A4EA6CA" w14:textId="0AA22590" w:rsidR="00EA039E" w:rsidRDefault="00EA039E" w:rsidP="00EA039E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>
        <w:t>długość</w:t>
      </w:r>
      <w:proofErr w:type="gramEnd"/>
      <w:r>
        <w:t xml:space="preserve"> 3500 mm do 4300 mm</w:t>
      </w:r>
    </w:p>
    <w:p w14:paraId="06613781" w14:textId="38D41785" w:rsidR="00EA039E" w:rsidRDefault="00EA039E" w:rsidP="00EA039E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>
        <w:t>wysokość</w:t>
      </w:r>
      <w:proofErr w:type="gramEnd"/>
      <w:r>
        <w:t xml:space="preserve"> min. od 2700 mm do 2900 mm</w:t>
      </w:r>
    </w:p>
    <w:p w14:paraId="0546D007" w14:textId="2CF0AC73" w:rsidR="00EA039E" w:rsidRDefault="00EA039E" w:rsidP="00EA039E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>
        <w:t>wysokość</w:t>
      </w:r>
      <w:proofErr w:type="gramEnd"/>
      <w:r>
        <w:t xml:space="preserve"> maks. od 3000 mm do 3150 mm</w:t>
      </w:r>
    </w:p>
    <w:p w14:paraId="37330229" w14:textId="08A74455" w:rsidR="00496A75" w:rsidRPr="00EA039E" w:rsidRDefault="00496A75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Tablica informacyjna z mapą szlaku turystycznego i informacją o rezerwatach (2 szt.)</w:t>
      </w:r>
    </w:p>
    <w:p w14:paraId="0D7BCBFD" w14:textId="02DDB865" w:rsidR="00496A75" w:rsidRPr="00EA039E" w:rsidRDefault="00496A75" w:rsidP="00EA039E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EA039E">
        <w:rPr>
          <w:rFonts w:asciiTheme="minorHAnsi" w:eastAsia="Calibri" w:hAnsiTheme="minorHAnsi"/>
          <w:lang w:eastAsia="en-US"/>
        </w:rPr>
        <w:t>Tablica informacyjna ze znakiem kierunkowym (39 szt.)</w:t>
      </w:r>
    </w:p>
    <w:p w14:paraId="26882728" w14:textId="07B710A8" w:rsidR="002D5748" w:rsidRDefault="00EA039E" w:rsidP="00184057">
      <w:pPr>
        <w:tabs>
          <w:tab w:val="left" w:pos="426"/>
        </w:tabs>
      </w:pPr>
      <w:r>
        <w:rPr>
          <w:rFonts w:asciiTheme="minorHAnsi" w:hAnsiTheme="minorHAnsi" w:cs="Arial"/>
        </w:rPr>
        <w:t xml:space="preserve">Tablice </w:t>
      </w:r>
      <w:r>
        <w:t xml:space="preserve">o następujących parametrach: </w:t>
      </w:r>
    </w:p>
    <w:p w14:paraId="611F4443" w14:textId="2DD7DCC8" w:rsidR="00EA039E" w:rsidRPr="00EA039E" w:rsidRDefault="00EA039E" w:rsidP="00EA039E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 w:rsidRPr="00EA039E">
        <w:t>wysokość</w:t>
      </w:r>
      <w:proofErr w:type="gramEnd"/>
      <w:r w:rsidRPr="00EA039E">
        <w:t xml:space="preserve"> od 2100 mm do 2500 mm</w:t>
      </w:r>
    </w:p>
    <w:p w14:paraId="078A96D6" w14:textId="546BA3B0" w:rsidR="00EA039E" w:rsidRPr="00EA039E" w:rsidRDefault="00EA039E" w:rsidP="00EA039E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gramStart"/>
      <w:r w:rsidRPr="00EA039E">
        <w:t>szerokość</w:t>
      </w:r>
      <w:proofErr w:type="gramEnd"/>
      <w:r w:rsidRPr="00EA039E">
        <w:t xml:space="preserve"> od 1300 mm do 1600 mm</w:t>
      </w:r>
    </w:p>
    <w:p w14:paraId="6AC947B6" w14:textId="28F0C600" w:rsidR="00EA039E" w:rsidRPr="00EA039E" w:rsidRDefault="00EA039E" w:rsidP="00EA039E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A039E">
        <w:t xml:space="preserve">powierzchnia tablicy </w:t>
      </w:r>
      <w:proofErr w:type="gramStart"/>
      <w:r w:rsidRPr="00EA039E">
        <w:t xml:space="preserve">informacyjnej : - </w:t>
      </w:r>
      <w:proofErr w:type="gramEnd"/>
      <w:r w:rsidRPr="00EA039E">
        <w:t>szerokość od 800 mm do 1100 mm</w:t>
      </w:r>
    </w:p>
    <w:p w14:paraId="5FA63E76" w14:textId="6A731ADA" w:rsidR="00EA039E" w:rsidRPr="00184057" w:rsidRDefault="00EA039E" w:rsidP="00EA039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>
        <w:t xml:space="preserve">                         </w:t>
      </w:r>
      <w:r>
        <w:tab/>
      </w:r>
      <w:r>
        <w:tab/>
      </w:r>
      <w:r>
        <w:tab/>
      </w:r>
      <w:r w:rsidRPr="00EA039E">
        <w:tab/>
        <w:t xml:space="preserve">   - wysokość</w:t>
      </w:r>
      <w:r w:rsidRPr="00EA039E">
        <w:rPr>
          <w:rFonts w:asciiTheme="minorHAnsi" w:hAnsiTheme="minorHAnsi" w:cs="Arial"/>
        </w:rPr>
        <w:t xml:space="preserve"> od 750 mm do 950 mm</w:t>
      </w:r>
    </w:p>
    <w:p w14:paraId="6B98B88C" w14:textId="77777777" w:rsidR="00042D20" w:rsidRDefault="00042D20" w:rsidP="00184057">
      <w:pPr>
        <w:tabs>
          <w:tab w:val="left" w:pos="426"/>
        </w:tabs>
        <w:rPr>
          <w:rFonts w:asciiTheme="minorHAnsi" w:hAnsiTheme="minorHAnsi" w:cs="Arial"/>
          <w:bCs/>
        </w:rPr>
      </w:pPr>
      <w:r w:rsidRPr="00184057">
        <w:rPr>
          <w:rFonts w:asciiTheme="minorHAnsi" w:hAnsiTheme="minorHAnsi" w:cs="Arial"/>
        </w:rPr>
        <w:t>Uwaga</w:t>
      </w:r>
      <w:r w:rsidRPr="00184057">
        <w:rPr>
          <w:rFonts w:asciiTheme="minorHAnsi" w:hAnsiTheme="minorHAnsi" w:cs="Arial"/>
          <w:bCs/>
        </w:rPr>
        <w:t>:</w:t>
      </w:r>
    </w:p>
    <w:p w14:paraId="2C6AD864" w14:textId="102E0EB9" w:rsidR="003E79B8" w:rsidRPr="00184057" w:rsidRDefault="003E79B8" w:rsidP="00184057">
      <w:pPr>
        <w:tabs>
          <w:tab w:val="left" w:pos="426"/>
        </w:tabs>
        <w:rPr>
          <w:rFonts w:asciiTheme="minorHAnsi" w:hAnsiTheme="minorHAnsi" w:cs="Arial"/>
          <w:bCs/>
        </w:rPr>
      </w:pPr>
      <w:r w:rsidRPr="003E79B8">
        <w:rPr>
          <w:rFonts w:asciiTheme="minorHAnsi" w:hAnsiTheme="minorHAnsi" w:cs="Arial"/>
          <w:bCs/>
        </w:rPr>
        <w:t>Wymiary elementów małej architektury mają być zbliżone do tych przedstawionych w dokumentacji projektowej (nie odbiegać znacznie o</w:t>
      </w:r>
      <w:r>
        <w:rPr>
          <w:rFonts w:asciiTheme="minorHAnsi" w:hAnsiTheme="minorHAnsi" w:cs="Arial"/>
          <w:bCs/>
        </w:rPr>
        <w:t>d przedstawionych)</w:t>
      </w:r>
      <w:r w:rsidRPr="003E79B8">
        <w:rPr>
          <w:rFonts w:asciiTheme="minorHAnsi" w:hAnsiTheme="minorHAnsi" w:cs="Arial"/>
          <w:bCs/>
        </w:rPr>
        <w:t>, które są elementami poglądowymi. Na etapie realizacji będą uzgadniane z Zamawiającym.</w:t>
      </w:r>
    </w:p>
    <w:p w14:paraId="165B2DB9" w14:textId="712973E2" w:rsidR="00042D20" w:rsidRPr="00184057" w:rsidRDefault="00042D20" w:rsidP="00184057">
      <w:pPr>
        <w:tabs>
          <w:tab w:val="left" w:pos="426"/>
        </w:tabs>
        <w:rPr>
          <w:rFonts w:asciiTheme="minorHAnsi" w:hAnsiTheme="minorHAnsi" w:cs="Arial"/>
          <w:bCs/>
        </w:rPr>
      </w:pPr>
      <w:r w:rsidRPr="00184057">
        <w:rPr>
          <w:rFonts w:asciiTheme="minorHAnsi" w:hAnsiTheme="minorHAnsi" w:cs="Arial"/>
          <w:bCs/>
        </w:rPr>
        <w:t xml:space="preserve">Szczegółowy opis przedmiotu zamówienia objęty niniejszym postępowaniem opisany jest </w:t>
      </w:r>
      <w:r w:rsidRPr="00184057">
        <w:rPr>
          <w:rFonts w:asciiTheme="minorHAnsi" w:hAnsiTheme="minorHAnsi" w:cs="Arial"/>
          <w:bCs/>
        </w:rPr>
        <w:br/>
        <w:t>w dokumentacji projektowej, na któr</w:t>
      </w:r>
      <w:r w:rsidR="00F4424D" w:rsidRPr="00184057">
        <w:rPr>
          <w:rFonts w:asciiTheme="minorHAnsi" w:hAnsiTheme="minorHAnsi" w:cs="Arial"/>
          <w:bCs/>
        </w:rPr>
        <w:t>ą składa się: projekt budowlano-wykonawczy</w:t>
      </w:r>
      <w:r w:rsidR="000159B6" w:rsidRPr="00184057">
        <w:rPr>
          <w:rFonts w:asciiTheme="minorHAnsi" w:hAnsiTheme="minorHAnsi" w:cs="Arial"/>
          <w:b/>
          <w:bCs/>
        </w:rPr>
        <w:t xml:space="preserve">. </w:t>
      </w:r>
      <w:r w:rsidRPr="00184057">
        <w:rPr>
          <w:rFonts w:asciiTheme="minorHAnsi" w:hAnsiTheme="minorHAnsi" w:cs="Arial"/>
          <w:bCs/>
        </w:rPr>
        <w:t>Podstawą do wyc</w:t>
      </w:r>
      <w:r w:rsidR="00F4424D" w:rsidRPr="00184057">
        <w:rPr>
          <w:rFonts w:asciiTheme="minorHAnsi" w:hAnsiTheme="minorHAnsi" w:cs="Arial"/>
          <w:bCs/>
        </w:rPr>
        <w:t>eny zadania są projekt budowlano-wykonawczy</w:t>
      </w:r>
      <w:r w:rsidRPr="00184057">
        <w:rPr>
          <w:rFonts w:asciiTheme="minorHAnsi" w:hAnsiTheme="minorHAnsi" w:cs="Arial"/>
          <w:bCs/>
        </w:rPr>
        <w:t>, a pozostałe dokumenty są je</w:t>
      </w:r>
      <w:r w:rsidR="000159B6" w:rsidRPr="00184057">
        <w:rPr>
          <w:rFonts w:asciiTheme="minorHAnsi" w:hAnsiTheme="minorHAnsi" w:cs="Arial"/>
          <w:bCs/>
        </w:rPr>
        <w:t xml:space="preserve">dynie dokumentami pomocniczymi </w:t>
      </w:r>
      <w:r w:rsidRPr="00184057">
        <w:rPr>
          <w:rFonts w:asciiTheme="minorHAnsi" w:hAnsiTheme="minorHAnsi" w:cs="Arial"/>
          <w:bCs/>
        </w:rPr>
        <w:t>i uzupełniającymi.</w:t>
      </w:r>
    </w:p>
    <w:p w14:paraId="36737227" w14:textId="592CC774" w:rsidR="0037461C" w:rsidRPr="00184057" w:rsidRDefault="00042D20" w:rsidP="00184057">
      <w:pPr>
        <w:tabs>
          <w:tab w:val="left" w:pos="426"/>
        </w:tabs>
        <w:rPr>
          <w:rFonts w:asciiTheme="minorHAnsi" w:hAnsiTheme="minorHAnsi" w:cs="Arial"/>
        </w:rPr>
      </w:pPr>
      <w:r w:rsidRPr="00184057">
        <w:rPr>
          <w:rFonts w:asciiTheme="minorHAnsi" w:hAnsiTheme="minorHAnsi" w:cs="Arial"/>
        </w:rPr>
        <w:t>Wycena oferty winna uwzględniać wszystkie koszty i czynności niezbędne do wykonania przedmiotu zamówienia zgodnie z dokumentacją, obowiązującym prawem</w:t>
      </w:r>
      <w:r w:rsidR="003C7E67" w:rsidRPr="00184057">
        <w:rPr>
          <w:rFonts w:asciiTheme="minorHAnsi" w:hAnsiTheme="minorHAnsi" w:cs="Arial"/>
        </w:rPr>
        <w:br/>
      </w:r>
      <w:r w:rsidRPr="00184057">
        <w:rPr>
          <w:rFonts w:asciiTheme="minorHAnsi" w:hAnsiTheme="minorHAnsi" w:cs="Arial"/>
        </w:rPr>
        <w:t xml:space="preserve"> i normami.</w:t>
      </w:r>
    </w:p>
    <w:p w14:paraId="02935775" w14:textId="25B52590" w:rsidR="00C6213F" w:rsidRPr="00184057" w:rsidRDefault="00C6213F" w:rsidP="00184057">
      <w:pPr>
        <w:rPr>
          <w:rFonts w:asciiTheme="minorHAnsi" w:hAnsiTheme="minorHAnsi" w:cs="Arial"/>
        </w:rPr>
      </w:pPr>
      <w:r w:rsidRPr="00184057">
        <w:rPr>
          <w:rFonts w:asciiTheme="minorHAnsi" w:hAnsiTheme="minorHAnsi" w:cs="Arial"/>
        </w:rPr>
        <w:t xml:space="preserve">Niedoszacowanie robót przez Wykonawcę nie będzie podstawą do roszczeń o zwiększenie wartości robót. </w:t>
      </w:r>
    </w:p>
    <w:p w14:paraId="6C70E802" w14:textId="428196F4" w:rsidR="00C6213F" w:rsidRPr="00184057" w:rsidRDefault="00C6213F" w:rsidP="00184057">
      <w:pPr>
        <w:tabs>
          <w:tab w:val="left" w:pos="426"/>
        </w:tabs>
        <w:rPr>
          <w:rFonts w:asciiTheme="minorHAnsi" w:hAnsiTheme="minorHAnsi" w:cs="Arial"/>
        </w:rPr>
      </w:pPr>
    </w:p>
    <w:sectPr w:rsidR="00C6213F" w:rsidRPr="001840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EB20" w14:textId="77777777" w:rsidR="00A80DC6" w:rsidRDefault="00A80DC6" w:rsidP="00A80DC6">
      <w:pPr>
        <w:spacing w:line="240" w:lineRule="auto"/>
      </w:pPr>
      <w:r>
        <w:separator/>
      </w:r>
    </w:p>
  </w:endnote>
  <w:endnote w:type="continuationSeparator" w:id="0">
    <w:p w14:paraId="05DAEBFE" w14:textId="77777777" w:rsidR="00A80DC6" w:rsidRDefault="00A80DC6" w:rsidP="00A80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25143"/>
      <w:docPartObj>
        <w:docPartGallery w:val="Page Numbers (Bottom of Page)"/>
        <w:docPartUnique/>
      </w:docPartObj>
    </w:sdtPr>
    <w:sdtEndPr/>
    <w:sdtContent>
      <w:p w14:paraId="0238B8AC" w14:textId="11F87946" w:rsidR="00A80DC6" w:rsidRDefault="00A80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01">
          <w:rPr>
            <w:noProof/>
          </w:rPr>
          <w:t>2</w:t>
        </w:r>
        <w:r>
          <w:fldChar w:fldCharType="end"/>
        </w:r>
      </w:p>
    </w:sdtContent>
  </w:sdt>
  <w:p w14:paraId="105BA4BF" w14:textId="77777777" w:rsidR="00A80DC6" w:rsidRDefault="00A80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73E4" w14:textId="77777777" w:rsidR="00A80DC6" w:rsidRDefault="00A80DC6" w:rsidP="00A80DC6">
      <w:pPr>
        <w:spacing w:line="240" w:lineRule="auto"/>
      </w:pPr>
      <w:r>
        <w:separator/>
      </w:r>
    </w:p>
  </w:footnote>
  <w:footnote w:type="continuationSeparator" w:id="0">
    <w:p w14:paraId="4C5B3406" w14:textId="77777777" w:rsidR="00A80DC6" w:rsidRDefault="00A80DC6" w:rsidP="00A80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557"/>
    <w:multiLevelType w:val="multilevel"/>
    <w:tmpl w:val="4F68D9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5C932BE"/>
    <w:multiLevelType w:val="hybridMultilevel"/>
    <w:tmpl w:val="A822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05AC"/>
    <w:multiLevelType w:val="hybridMultilevel"/>
    <w:tmpl w:val="A97EF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DFA"/>
    <w:multiLevelType w:val="hybridMultilevel"/>
    <w:tmpl w:val="5A6E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6876"/>
    <w:multiLevelType w:val="hybridMultilevel"/>
    <w:tmpl w:val="CBC024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82722"/>
    <w:multiLevelType w:val="hybridMultilevel"/>
    <w:tmpl w:val="7FE0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353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95D7C"/>
    <w:multiLevelType w:val="hybridMultilevel"/>
    <w:tmpl w:val="7E9E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F3F62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F9B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1894"/>
    <w:multiLevelType w:val="hybridMultilevel"/>
    <w:tmpl w:val="1AE4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002B5"/>
    <w:multiLevelType w:val="hybridMultilevel"/>
    <w:tmpl w:val="37E6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62457"/>
    <w:multiLevelType w:val="hybridMultilevel"/>
    <w:tmpl w:val="B8C4C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77E16"/>
    <w:multiLevelType w:val="hybridMultilevel"/>
    <w:tmpl w:val="EC3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0E05"/>
    <w:multiLevelType w:val="hybridMultilevel"/>
    <w:tmpl w:val="2DA6B9B6"/>
    <w:lvl w:ilvl="0" w:tplc="079AF9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C471F2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7A1C"/>
    <w:multiLevelType w:val="hybridMultilevel"/>
    <w:tmpl w:val="BBC06348"/>
    <w:lvl w:ilvl="0" w:tplc="5D829E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C156F"/>
    <w:multiLevelType w:val="hybridMultilevel"/>
    <w:tmpl w:val="F1CCDD12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EF0500"/>
    <w:multiLevelType w:val="hybridMultilevel"/>
    <w:tmpl w:val="3BD26EC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9" w15:restartNumberingAfterBreak="0">
    <w:nsid w:val="39AC4869"/>
    <w:multiLevelType w:val="hybridMultilevel"/>
    <w:tmpl w:val="720A7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72AC"/>
    <w:multiLevelType w:val="hybridMultilevel"/>
    <w:tmpl w:val="25E4FF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EC7A27"/>
    <w:multiLevelType w:val="hybridMultilevel"/>
    <w:tmpl w:val="E6BC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6596B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5E89"/>
    <w:multiLevelType w:val="hybridMultilevel"/>
    <w:tmpl w:val="DD3855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B442ED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2303E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4329"/>
    <w:multiLevelType w:val="hybridMultilevel"/>
    <w:tmpl w:val="904AF6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76F5546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3F72"/>
    <w:multiLevelType w:val="hybridMultilevel"/>
    <w:tmpl w:val="570CF5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EE6DAB"/>
    <w:multiLevelType w:val="hybridMultilevel"/>
    <w:tmpl w:val="E25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2588"/>
    <w:multiLevelType w:val="hybridMultilevel"/>
    <w:tmpl w:val="8D6CEB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9A2FCD"/>
    <w:multiLevelType w:val="hybridMultilevel"/>
    <w:tmpl w:val="E19A5B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44FC"/>
    <w:multiLevelType w:val="hybridMultilevel"/>
    <w:tmpl w:val="E712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354A2"/>
    <w:multiLevelType w:val="hybridMultilevel"/>
    <w:tmpl w:val="2B84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1"/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17"/>
  </w:num>
  <w:num w:numId="9">
    <w:abstractNumId w:val="28"/>
  </w:num>
  <w:num w:numId="10">
    <w:abstractNumId w:val="20"/>
  </w:num>
  <w:num w:numId="11">
    <w:abstractNumId w:val="23"/>
  </w:num>
  <w:num w:numId="12">
    <w:abstractNumId w:val="30"/>
  </w:num>
  <w:num w:numId="13">
    <w:abstractNumId w:val="26"/>
  </w:num>
  <w:num w:numId="14">
    <w:abstractNumId w:val="5"/>
  </w:num>
  <w:num w:numId="15">
    <w:abstractNumId w:val="7"/>
  </w:num>
  <w:num w:numId="16">
    <w:abstractNumId w:val="1"/>
  </w:num>
  <w:num w:numId="17">
    <w:abstractNumId w:val="11"/>
  </w:num>
  <w:num w:numId="18">
    <w:abstractNumId w:val="21"/>
  </w:num>
  <w:num w:numId="19">
    <w:abstractNumId w:val="13"/>
  </w:num>
  <w:num w:numId="20">
    <w:abstractNumId w:val="3"/>
  </w:num>
  <w:num w:numId="21">
    <w:abstractNumId w:val="2"/>
  </w:num>
  <w:num w:numId="22">
    <w:abstractNumId w:val="10"/>
  </w:num>
  <w:num w:numId="23">
    <w:abstractNumId w:val="18"/>
  </w:num>
  <w:num w:numId="24">
    <w:abstractNumId w:val="33"/>
  </w:num>
  <w:num w:numId="25">
    <w:abstractNumId w:val="19"/>
  </w:num>
  <w:num w:numId="26">
    <w:abstractNumId w:val="9"/>
  </w:num>
  <w:num w:numId="27">
    <w:abstractNumId w:val="27"/>
  </w:num>
  <w:num w:numId="28">
    <w:abstractNumId w:val="6"/>
  </w:num>
  <w:num w:numId="29">
    <w:abstractNumId w:val="22"/>
  </w:num>
  <w:num w:numId="30">
    <w:abstractNumId w:val="29"/>
  </w:num>
  <w:num w:numId="31">
    <w:abstractNumId w:val="24"/>
  </w:num>
  <w:num w:numId="32">
    <w:abstractNumId w:val="8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0"/>
    <w:rsid w:val="000159B6"/>
    <w:rsid w:val="00042D20"/>
    <w:rsid w:val="00043F6B"/>
    <w:rsid w:val="00060C9A"/>
    <w:rsid w:val="00076193"/>
    <w:rsid w:val="000F16B7"/>
    <w:rsid w:val="00126DB5"/>
    <w:rsid w:val="00184057"/>
    <w:rsid w:val="001B45CF"/>
    <w:rsid w:val="0021568C"/>
    <w:rsid w:val="00217F7F"/>
    <w:rsid w:val="00225B83"/>
    <w:rsid w:val="0029410C"/>
    <w:rsid w:val="002C3316"/>
    <w:rsid w:val="002C47D6"/>
    <w:rsid w:val="002D5748"/>
    <w:rsid w:val="0037461C"/>
    <w:rsid w:val="0039373A"/>
    <w:rsid w:val="003C7E67"/>
    <w:rsid w:val="003E79B8"/>
    <w:rsid w:val="00496A75"/>
    <w:rsid w:val="00496FCC"/>
    <w:rsid w:val="0053520F"/>
    <w:rsid w:val="005711CA"/>
    <w:rsid w:val="005C47DA"/>
    <w:rsid w:val="005E4B7B"/>
    <w:rsid w:val="00626362"/>
    <w:rsid w:val="006D1F74"/>
    <w:rsid w:val="006F5C7C"/>
    <w:rsid w:val="00713FF8"/>
    <w:rsid w:val="00732201"/>
    <w:rsid w:val="0075512F"/>
    <w:rsid w:val="0079537F"/>
    <w:rsid w:val="007A3A51"/>
    <w:rsid w:val="007B0E74"/>
    <w:rsid w:val="007C5984"/>
    <w:rsid w:val="007E28E2"/>
    <w:rsid w:val="007E4BCD"/>
    <w:rsid w:val="007E50DF"/>
    <w:rsid w:val="00806969"/>
    <w:rsid w:val="00824CB5"/>
    <w:rsid w:val="00844054"/>
    <w:rsid w:val="008514F6"/>
    <w:rsid w:val="008639FB"/>
    <w:rsid w:val="00913D9D"/>
    <w:rsid w:val="00921561"/>
    <w:rsid w:val="009669A0"/>
    <w:rsid w:val="00A24696"/>
    <w:rsid w:val="00A6707B"/>
    <w:rsid w:val="00A80DC6"/>
    <w:rsid w:val="00AE2023"/>
    <w:rsid w:val="00B136C5"/>
    <w:rsid w:val="00B211FB"/>
    <w:rsid w:val="00BE1D42"/>
    <w:rsid w:val="00C0464B"/>
    <w:rsid w:val="00C16E03"/>
    <w:rsid w:val="00C405FE"/>
    <w:rsid w:val="00C6213F"/>
    <w:rsid w:val="00C930B4"/>
    <w:rsid w:val="00CB4700"/>
    <w:rsid w:val="00CE47FC"/>
    <w:rsid w:val="00E13301"/>
    <w:rsid w:val="00EA039E"/>
    <w:rsid w:val="00EB21E3"/>
    <w:rsid w:val="00EF32A9"/>
    <w:rsid w:val="00F279E8"/>
    <w:rsid w:val="00F3300B"/>
    <w:rsid w:val="00F4424D"/>
    <w:rsid w:val="00F76518"/>
    <w:rsid w:val="00F8622A"/>
    <w:rsid w:val="00FA0E02"/>
    <w:rsid w:val="00FD5C83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C40"/>
  <w15:docId w15:val="{A9E1E55C-2F30-4220-B1FB-FCAE425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61C"/>
    <w:pPr>
      <w:spacing w:after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61C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461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279E8"/>
    <w:pPr>
      <w:ind w:left="720"/>
      <w:contextualSpacing/>
    </w:pPr>
  </w:style>
  <w:style w:type="paragraph" w:customStyle="1" w:styleId="Normalny1">
    <w:name w:val="Normalny1"/>
    <w:rsid w:val="00CB4700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461C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461C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9F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2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0D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DC6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D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DC6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044E-E505-4FFF-B870-C456BAAA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Cłapa</dc:creator>
  <cp:lastModifiedBy>Izabela ID. Dróżdż</cp:lastModifiedBy>
  <cp:revision>6</cp:revision>
  <cp:lastPrinted>2022-05-17T11:55:00Z</cp:lastPrinted>
  <dcterms:created xsi:type="dcterms:W3CDTF">2022-05-17T08:29:00Z</dcterms:created>
  <dcterms:modified xsi:type="dcterms:W3CDTF">2022-05-17T11:55:00Z</dcterms:modified>
</cp:coreProperties>
</file>