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60044FB2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4649E6">
        <w:rPr>
          <w:rFonts w:ascii="Times New Roman" w:hAnsi="Times New Roman"/>
        </w:rPr>
        <w:t>8</w:t>
      </w:r>
      <w:r w:rsidRPr="00BB1BD6">
        <w:rPr>
          <w:rFonts w:ascii="Times New Roman" w:hAnsi="Times New Roman"/>
        </w:rPr>
        <w:t>.202</w:t>
      </w:r>
      <w:r w:rsidR="00B73CCC">
        <w:rPr>
          <w:rFonts w:ascii="Times New Roman" w:hAnsi="Times New Roman"/>
        </w:rPr>
        <w:t>3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B72D21">
        <w:rPr>
          <w:rFonts w:ascii="Times New Roman" w:hAnsi="Times New Roman"/>
        </w:rPr>
        <w:t>……….</w:t>
      </w:r>
      <w:r w:rsidR="003E4E95" w:rsidRPr="00BB1BD6">
        <w:rPr>
          <w:rFonts w:ascii="Times New Roman" w:hAnsi="Times New Roman"/>
        </w:rPr>
        <w:t>.202</w:t>
      </w:r>
      <w:r w:rsidR="00B73CCC">
        <w:rPr>
          <w:rFonts w:ascii="Times New Roman" w:hAnsi="Times New Roman"/>
        </w:rPr>
        <w:t>3</w:t>
      </w:r>
      <w:r w:rsidR="00BB1BD6">
        <w:rPr>
          <w:rFonts w:ascii="Times New Roman" w:hAnsi="Times New Roman"/>
        </w:rPr>
        <w:t xml:space="preserve"> r.</w:t>
      </w: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19E65E97" w14:textId="77777777" w:rsidR="00B73CCC" w:rsidRDefault="00B73CCC" w:rsidP="00BB1BD6">
      <w:pPr>
        <w:spacing w:after="0"/>
        <w:jc w:val="center"/>
        <w:rPr>
          <w:rFonts w:ascii="Times New Roman" w:hAnsi="Times New Roman"/>
          <w:b/>
          <w:bCs/>
          <w:lang w:val="de-DE"/>
        </w:rPr>
      </w:pPr>
    </w:p>
    <w:p w14:paraId="2AE8DEA5" w14:textId="77777777" w:rsidR="00B73CCC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02657F">
        <w:rPr>
          <w:rStyle w:val="Pogrubienie"/>
          <w:sz w:val="22"/>
          <w:szCs w:val="22"/>
        </w:rPr>
        <w:t>KLAUZULA INFORMACYJNA</w:t>
      </w:r>
      <w:r w:rsidRPr="0002657F">
        <w:rPr>
          <w:sz w:val="22"/>
          <w:szCs w:val="22"/>
        </w:rPr>
        <w:br/>
      </w:r>
      <w:r w:rsidRPr="0002657F">
        <w:rPr>
          <w:rStyle w:val="Pogrubienie"/>
          <w:sz w:val="22"/>
          <w:szCs w:val="22"/>
        </w:rPr>
        <w:t>udzielanie zamówień publicznych w oparciu o ustawę Prawo zamówień publicznych</w:t>
      </w:r>
    </w:p>
    <w:p w14:paraId="42B22A0C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803DA7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,,RODO” udostępniam klauzulę informacyjną</w:t>
      </w:r>
      <w:r>
        <w:rPr>
          <w:rFonts w:ascii="Times New Roman" w:hAnsi="Times New Roman"/>
        </w:rPr>
        <w:t>.</w:t>
      </w:r>
    </w:p>
    <w:p w14:paraId="56E1B5D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  <w:b/>
          <w:bCs/>
        </w:rPr>
        <w:t>Europejskie Centrum Filmowe CAMERIMAGE, w imieniu którego działa Dyrektor</w:t>
      </w:r>
      <w:r w:rsidRPr="0002657F">
        <w:rPr>
          <w:rFonts w:ascii="Times New Roman" w:hAnsi="Times New Roman"/>
        </w:rPr>
        <w:t xml:space="preserve"> z siedzibą przy ul. </w:t>
      </w:r>
      <w:r w:rsidRPr="0002657F">
        <w:rPr>
          <w:rFonts w:ascii="Times New Roman" w:hAnsi="Times New Roman"/>
          <w:b/>
          <w:bCs/>
        </w:rPr>
        <w:t>Rynek Nowomiejski 28 w Toruniu</w:t>
      </w:r>
      <w:r w:rsidRPr="0002657F">
        <w:rPr>
          <w:rFonts w:ascii="Times New Roman" w:hAnsi="Times New Roman"/>
        </w:rPr>
        <w:t xml:space="preserve">, tel. </w:t>
      </w:r>
      <w:r>
        <w:rPr>
          <w:rFonts w:ascii="Times New Roman" w:hAnsi="Times New Roman"/>
          <w:b/>
          <w:bCs/>
        </w:rPr>
        <w:t>723 240 699</w:t>
      </w:r>
      <w:r w:rsidRPr="0002657F">
        <w:rPr>
          <w:rFonts w:ascii="Times New Roman" w:hAnsi="Times New Roman"/>
        </w:rPr>
        <w:t xml:space="preserve">, e-mail: </w:t>
      </w:r>
      <w:hyperlink r:id="rId7" w:history="1">
        <w:r w:rsidRPr="0002657F">
          <w:rPr>
            <w:rStyle w:val="Hipercze"/>
            <w:rFonts w:ascii="Times New Roman" w:hAnsi="Times New Roman"/>
            <w:b/>
            <w:bCs/>
          </w:rPr>
          <w:t>office@ecfcamerimage.pl</w:t>
        </w:r>
      </w:hyperlink>
      <w:r w:rsidRPr="0002657F">
        <w:rPr>
          <w:rFonts w:ascii="Times New Roman" w:hAnsi="Times New Roman"/>
        </w:rPr>
        <w:t>.</w:t>
      </w:r>
    </w:p>
    <w:p w14:paraId="2C0AD1E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</w:rPr>
        <w:t>Do kontaktów w sprawie ochrony danych osobowych został także powołany inspektor ochrony danych, z którym  możesz się kontaktować wysyłając e-mail na adres iod@ecfcamerimage.pl .</w:t>
      </w:r>
    </w:p>
    <w:p w14:paraId="3624477E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przetwarzane będą na podstawie:</w:t>
      </w:r>
    </w:p>
    <w:p w14:paraId="28D770CF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C0F8C57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2) art. 6 ust. 1 lit b) RODO, w związku z ustawą z dnia 11 września 2019 r. Prawo zamówień publicznych i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2B87C8F6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3) 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133559D0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</w:t>
      </w:r>
    </w:p>
    <w:p w14:paraId="00C34F3E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Twoich praw.</w:t>
      </w:r>
    </w:p>
    <w:p w14:paraId="5FC3A65C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6FD1F109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przez okres 5 lat od dnia zakończenia postępowania o udzielenie zamówienia publicznego,</w:t>
      </w:r>
    </w:p>
    <w:p w14:paraId="6418D4DD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lastRenderedPageBreak/>
        <w:t>jeżeli czas trwania umowy przekracza 4 lata, przez czas trwania umowy, do czasu przedawnienia roszczeń,</w:t>
      </w:r>
    </w:p>
    <w:p w14:paraId="27AB0006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w zakresie danych, gdzie wyraziłeś zgodę na ich przetwarzanie, do czasu cofnięci</w:t>
      </w:r>
      <w:r>
        <w:rPr>
          <w:sz w:val="22"/>
          <w:szCs w:val="22"/>
        </w:rPr>
        <w:t>a</w:t>
      </w:r>
      <w:r w:rsidRPr="0002657F">
        <w:rPr>
          <w:sz w:val="22"/>
          <w:szCs w:val="22"/>
        </w:rPr>
        <w:t xml:space="preserve"> zgody, nie dłużej jednak niż do czasu wskazanego w pkt 1</w:t>
      </w:r>
      <w:r>
        <w:rPr>
          <w:sz w:val="22"/>
          <w:szCs w:val="22"/>
        </w:rPr>
        <w:t>.</w:t>
      </w:r>
    </w:p>
    <w:p w14:paraId="662CA292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4. W związku z przetwarzaniem danych osobowych przez Administratora mają Państwo prawo do:</w:t>
      </w:r>
    </w:p>
    <w:p w14:paraId="5965A45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dostępu do treści danych, jednakże jeżeli spełnienie obowiązku prawa dostępu do danych osobie której dane dotyczą, wymagałoby niewspółmiernie dużego wysiłku, zamawiający może żądać od osoby, której dane</w:t>
      </w:r>
      <w:r>
        <w:rPr>
          <w:sz w:val="22"/>
          <w:szCs w:val="22"/>
        </w:rPr>
        <w:t xml:space="preserve"> </w:t>
      </w:r>
      <w:r w:rsidRPr="0002657F">
        <w:rPr>
          <w:sz w:val="22"/>
          <w:szCs w:val="22"/>
        </w:rPr>
        <w:t>dotyczą, wskazania dodatkowych informacji mających na celu sprecyzowanie żądania, w szczególności podania nazwy lub daty postępowania o udzielenie zamówienia publicznego lub konkursu,</w:t>
      </w:r>
    </w:p>
    <w:p w14:paraId="2B5D72C5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2) sprostowania danych,</w:t>
      </w:r>
    </w:p>
    <w:p w14:paraId="3B08C403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3) usunięcia danych, jeżeli:</w:t>
      </w:r>
    </w:p>
    <w:p w14:paraId="5A5475C3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wycofają zgodę na przetwarzanie danych osobowych,</w:t>
      </w:r>
    </w:p>
    <w:p w14:paraId="7536AF66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dane osobowe przestaną być niezbędne do celów, dla których zostały zebrane lub dla których były przetwarzane,</w:t>
      </w:r>
    </w:p>
    <w:p w14:paraId="4DF3DC08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dane są przetwarzane niezgodnie z prawem.</w:t>
      </w:r>
    </w:p>
    <w:p w14:paraId="1F4D020A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4) ograniczenia przetwarzania danych, jeżeli:</w:t>
      </w:r>
    </w:p>
    <w:p w14:paraId="6853F905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osoba, której dane dotyczą, kwestionuje prawidłowość danych osobowych,</w:t>
      </w:r>
    </w:p>
    <w:p w14:paraId="78852847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przetwarzanie jest niezgodne z prawem, a osoba, której dane dotyczą, sprzeciwia się usunięciu danych osobowych, żądając w zamian ograniczenia ich wykorzystywania,</w:t>
      </w:r>
    </w:p>
    <w:p w14:paraId="2767287A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roszczeń,</w:t>
      </w:r>
    </w:p>
    <w:p w14:paraId="3B888D63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 xml:space="preserve">osoba, której dane dotyczą, wniosła sprzeciw wobec przetwarzania – do czasu stwierdzenia, czy prawnie uzasadnione podstawy po stronie administratora są nadrzędne wobec podstaw sprzeciwu </w:t>
      </w:r>
      <w:r>
        <w:rPr>
          <w:sz w:val="22"/>
          <w:szCs w:val="22"/>
        </w:rPr>
        <w:t>os</w:t>
      </w:r>
      <w:r w:rsidRPr="0002657F">
        <w:rPr>
          <w:sz w:val="22"/>
          <w:szCs w:val="22"/>
        </w:rPr>
        <w:t>oby, której dane dotyczą. Wystąpienie osoby z żądaniem ograniczenia przetwarzania danych nie ogranicza  przetwarzania danych osobowych do czasu zakończenia postępowania o udzielenie zamówienia publicznego lub konkursu.</w:t>
      </w:r>
    </w:p>
    <w:p w14:paraId="00A4EA3B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5) cofnięcia zgody w dowolnym momencie. Cofnięcie zgody nie wpływa na przetwarzanie danych dokonywane przez administratora  przed jej cofnięciem.</w:t>
      </w:r>
    </w:p>
    <w:p w14:paraId="51BA960D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5. Podanie Twoich danych:</w:t>
      </w:r>
    </w:p>
    <w:p w14:paraId="7E1B4889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jest wymogiem ustaw na podstawie, których działa administrator. Jeżeli odmówisz podania Twoich danych lub podasz nieprawidłowe dane, administrator nie będzie mógł zrealizować celu do jakiego zobowiązują go przepisy prawa,</w:t>
      </w:r>
    </w:p>
    <w:p w14:paraId="77BAB6F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2) jest wymogiem umownym. Jeżeli nie podasz nam swoich danych osobowych nie będziemy mogli podpisać i realizować z Tobą umowy,</w:t>
      </w:r>
    </w:p>
    <w:p w14:paraId="5109091A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3)  jest dobrowolne w zakresie zgody, która może być cofnięta w dowolnym momencie.</w:t>
      </w:r>
    </w:p>
    <w:p w14:paraId="62AF0448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 xml:space="preserve">6. Przysługuje Ci także skarga do organu nadzorczego </w:t>
      </w:r>
      <w:r>
        <w:rPr>
          <w:sz w:val="22"/>
          <w:szCs w:val="22"/>
        </w:rPr>
        <w:t>–</w:t>
      </w:r>
      <w:r w:rsidRPr="0002657F">
        <w:rPr>
          <w:sz w:val="22"/>
          <w:szCs w:val="22"/>
        </w:rPr>
        <w:t xml:space="preserve"> Prezesa Urzędu Ochrony Danych Osobowych </w:t>
      </w:r>
      <w:r>
        <w:rPr>
          <w:sz w:val="22"/>
          <w:szCs w:val="22"/>
        </w:rPr>
        <w:t>–</w:t>
      </w:r>
      <w:r w:rsidRPr="0002657F">
        <w:rPr>
          <w:sz w:val="22"/>
          <w:szCs w:val="22"/>
        </w:rPr>
        <w:t xml:space="preserve"> Warszawa ul. Stawki 2, gdy uznasz, iż przetwarzanie Twoich danych osobowych narusza przepisy ogólnego rozporządzenia o ochronie danych osobowych z dnia 27 kwietnia 2016 r.</w:t>
      </w:r>
    </w:p>
    <w:p w14:paraId="6F44363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7. Dane nie podlegają zautomatyzowanemu podejmowaniu decyzji, w tym również w formie profilowania</w:t>
      </w:r>
      <w:r>
        <w:rPr>
          <w:sz w:val="22"/>
          <w:szCs w:val="22"/>
        </w:rPr>
        <w:t>.</w:t>
      </w:r>
    </w:p>
    <w:p w14:paraId="26DFCF31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8. Administrator nie przekazuje danych osobowych do państwa trzeciego lub organizacji międzynarodowych.</w:t>
      </w:r>
    </w:p>
    <w:sectPr w:rsidR="00B73CCC" w:rsidRPr="0002657F" w:rsidSect="00B73CCC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B18F" w14:textId="77777777" w:rsidR="0093151F" w:rsidRDefault="0093151F" w:rsidP="00D0485F">
      <w:pPr>
        <w:spacing w:after="0" w:line="240" w:lineRule="auto"/>
      </w:pPr>
      <w:r>
        <w:separator/>
      </w:r>
    </w:p>
  </w:endnote>
  <w:endnote w:type="continuationSeparator" w:id="0">
    <w:p w14:paraId="40037BD1" w14:textId="77777777" w:rsidR="0093151F" w:rsidRDefault="0093151F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F50D" w14:textId="77777777" w:rsidR="0093151F" w:rsidRDefault="0093151F" w:rsidP="00D0485F">
      <w:pPr>
        <w:spacing w:after="0" w:line="240" w:lineRule="auto"/>
      </w:pPr>
      <w:r>
        <w:separator/>
      </w:r>
    </w:p>
  </w:footnote>
  <w:footnote w:type="continuationSeparator" w:id="0">
    <w:p w14:paraId="24F98827" w14:textId="77777777" w:rsidR="0093151F" w:rsidRDefault="0093151F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046FB"/>
    <w:multiLevelType w:val="hybridMultilevel"/>
    <w:tmpl w:val="3124938A"/>
    <w:lvl w:ilvl="0" w:tplc="F300E732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9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C1E6ACA"/>
    <w:multiLevelType w:val="hybridMultilevel"/>
    <w:tmpl w:val="F4D2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80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9185B"/>
    <w:multiLevelType w:val="hybridMultilevel"/>
    <w:tmpl w:val="63622CAE"/>
    <w:numStyleLink w:val="Zaimportowanystyl5"/>
  </w:abstractNum>
  <w:abstractNum w:abstractNumId="23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0268E"/>
    <w:multiLevelType w:val="hybridMultilevel"/>
    <w:tmpl w:val="7C6CC526"/>
    <w:lvl w:ilvl="0" w:tplc="01488A4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1BC25B0"/>
    <w:multiLevelType w:val="hybridMultilevel"/>
    <w:tmpl w:val="0506026A"/>
    <w:numStyleLink w:val="Zaimportowanystyl4"/>
  </w:abstractNum>
  <w:abstractNum w:abstractNumId="29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3FF"/>
    <w:multiLevelType w:val="hybridMultilevel"/>
    <w:tmpl w:val="D0304B4A"/>
    <w:numStyleLink w:val="Zaimportowanystyl6"/>
  </w:abstractNum>
  <w:abstractNum w:abstractNumId="3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18597555">
    <w:abstractNumId w:val="27"/>
  </w:num>
  <w:num w:numId="2" w16cid:durableId="1311247783">
    <w:abstractNumId w:val="31"/>
  </w:num>
  <w:num w:numId="3" w16cid:durableId="728265358">
    <w:abstractNumId w:val="6"/>
  </w:num>
  <w:num w:numId="4" w16cid:durableId="1655789829">
    <w:abstractNumId w:val="16"/>
  </w:num>
  <w:num w:numId="5" w16cid:durableId="1937402403">
    <w:abstractNumId w:val="7"/>
  </w:num>
  <w:num w:numId="6" w16cid:durableId="603345101">
    <w:abstractNumId w:val="35"/>
  </w:num>
  <w:num w:numId="7" w16cid:durableId="1753819200">
    <w:abstractNumId w:val="1"/>
  </w:num>
  <w:num w:numId="8" w16cid:durableId="1317221486">
    <w:abstractNumId w:val="0"/>
  </w:num>
  <w:num w:numId="9" w16cid:durableId="175653980">
    <w:abstractNumId w:val="34"/>
  </w:num>
  <w:num w:numId="10" w16cid:durableId="524053277">
    <w:abstractNumId w:val="30"/>
  </w:num>
  <w:num w:numId="11" w16cid:durableId="1986927665">
    <w:abstractNumId w:val="24"/>
  </w:num>
  <w:num w:numId="12" w16cid:durableId="1310018112">
    <w:abstractNumId w:val="32"/>
  </w:num>
  <w:num w:numId="13" w16cid:durableId="1654336220">
    <w:abstractNumId w:val="8"/>
  </w:num>
  <w:num w:numId="14" w16cid:durableId="763264781">
    <w:abstractNumId w:val="4"/>
  </w:num>
  <w:num w:numId="15" w16cid:durableId="1994335687">
    <w:abstractNumId w:val="17"/>
  </w:num>
  <w:num w:numId="16" w16cid:durableId="1377074483">
    <w:abstractNumId w:val="14"/>
  </w:num>
  <w:num w:numId="17" w16cid:durableId="394009326">
    <w:abstractNumId w:val="25"/>
  </w:num>
  <w:num w:numId="18" w16cid:durableId="99877201">
    <w:abstractNumId w:val="5"/>
  </w:num>
  <w:num w:numId="19" w16cid:durableId="295457884">
    <w:abstractNumId w:val="23"/>
  </w:num>
  <w:num w:numId="20" w16cid:durableId="2077969485">
    <w:abstractNumId w:val="2"/>
  </w:num>
  <w:num w:numId="21" w16cid:durableId="1187669875">
    <w:abstractNumId w:val="20"/>
  </w:num>
  <w:num w:numId="22" w16cid:durableId="697001617">
    <w:abstractNumId w:val="15"/>
  </w:num>
  <w:num w:numId="23" w16cid:durableId="1501430538">
    <w:abstractNumId w:val="19"/>
  </w:num>
  <w:num w:numId="24" w16cid:durableId="2090231292">
    <w:abstractNumId w:val="12"/>
  </w:num>
  <w:num w:numId="25" w16cid:durableId="1025861447">
    <w:abstractNumId w:val="15"/>
    <w:lvlOverride w:ilvl="0">
      <w:startOverride w:val="2"/>
    </w:lvlOverride>
  </w:num>
  <w:num w:numId="26" w16cid:durableId="1592079332">
    <w:abstractNumId w:val="11"/>
  </w:num>
  <w:num w:numId="27" w16cid:durableId="2120178530">
    <w:abstractNumId w:val="28"/>
  </w:num>
  <w:num w:numId="28" w16cid:durableId="202642214">
    <w:abstractNumId w:val="15"/>
    <w:lvlOverride w:ilvl="0">
      <w:startOverride w:val="4"/>
    </w:lvlOverride>
  </w:num>
  <w:num w:numId="29" w16cid:durableId="205605585">
    <w:abstractNumId w:val="29"/>
  </w:num>
  <w:num w:numId="30" w16cid:durableId="360475746">
    <w:abstractNumId w:val="22"/>
  </w:num>
  <w:num w:numId="31" w16cid:durableId="1362777371">
    <w:abstractNumId w:val="13"/>
  </w:num>
  <w:num w:numId="32" w16cid:durableId="18506362">
    <w:abstractNumId w:val="33"/>
  </w:num>
  <w:num w:numId="33" w16cid:durableId="1154682615">
    <w:abstractNumId w:val="22"/>
    <w:lvlOverride w:ilvl="0">
      <w:startOverride w:val="4"/>
    </w:lvlOverride>
  </w:num>
  <w:num w:numId="34" w16cid:durableId="1566062350">
    <w:abstractNumId w:val="36"/>
  </w:num>
  <w:num w:numId="35" w16cid:durableId="952327082">
    <w:abstractNumId w:val="10"/>
  </w:num>
  <w:num w:numId="36" w16cid:durableId="2134514233">
    <w:abstractNumId w:val="22"/>
    <w:lvlOverride w:ilvl="0">
      <w:startOverride w:val="5"/>
    </w:lvlOverride>
  </w:num>
  <w:num w:numId="37" w16cid:durableId="1634091449">
    <w:abstractNumId w:val="15"/>
    <w:lvlOverride w:ilvl="0">
      <w:startOverride w:val="5"/>
    </w:lvlOverride>
  </w:num>
  <w:num w:numId="38" w16cid:durableId="1997760317">
    <w:abstractNumId w:val="9"/>
  </w:num>
  <w:num w:numId="39" w16cid:durableId="1023551631">
    <w:abstractNumId w:val="3"/>
  </w:num>
  <w:num w:numId="40" w16cid:durableId="932199680">
    <w:abstractNumId w:val="15"/>
    <w:lvlOverride w:ilvl="0">
      <w:startOverride w:val="6"/>
    </w:lvlOverride>
  </w:num>
  <w:num w:numId="41" w16cid:durableId="369843466">
    <w:abstractNumId w:val="26"/>
  </w:num>
  <w:num w:numId="42" w16cid:durableId="486215208">
    <w:abstractNumId w:val="21"/>
  </w:num>
  <w:num w:numId="43" w16cid:durableId="12503103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5333B"/>
    <w:rsid w:val="000612F8"/>
    <w:rsid w:val="000C251C"/>
    <w:rsid w:val="000D76C9"/>
    <w:rsid w:val="000E1040"/>
    <w:rsid w:val="00106599"/>
    <w:rsid w:val="00106CCD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0026A"/>
    <w:rsid w:val="00213D01"/>
    <w:rsid w:val="00224BE5"/>
    <w:rsid w:val="00230E12"/>
    <w:rsid w:val="00245945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1943"/>
    <w:rsid w:val="00384E9C"/>
    <w:rsid w:val="003A5055"/>
    <w:rsid w:val="003B21FE"/>
    <w:rsid w:val="003E4E95"/>
    <w:rsid w:val="004248E2"/>
    <w:rsid w:val="004526A7"/>
    <w:rsid w:val="004649E6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73F8E"/>
    <w:rsid w:val="006757E5"/>
    <w:rsid w:val="00683693"/>
    <w:rsid w:val="00694E3A"/>
    <w:rsid w:val="006A6FDC"/>
    <w:rsid w:val="00732BBC"/>
    <w:rsid w:val="0074365D"/>
    <w:rsid w:val="0075013E"/>
    <w:rsid w:val="007637D4"/>
    <w:rsid w:val="00797DE0"/>
    <w:rsid w:val="007A720B"/>
    <w:rsid w:val="007B07F6"/>
    <w:rsid w:val="007D0F27"/>
    <w:rsid w:val="007F4E5F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3151F"/>
    <w:rsid w:val="00940AB4"/>
    <w:rsid w:val="009A4274"/>
    <w:rsid w:val="009C6A71"/>
    <w:rsid w:val="009E26B3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72D21"/>
    <w:rsid w:val="00B73CCC"/>
    <w:rsid w:val="00BA4993"/>
    <w:rsid w:val="00BB1BD6"/>
    <w:rsid w:val="00BB222B"/>
    <w:rsid w:val="00BB781C"/>
    <w:rsid w:val="00BF000F"/>
    <w:rsid w:val="00BF28A0"/>
    <w:rsid w:val="00C46216"/>
    <w:rsid w:val="00C665BD"/>
    <w:rsid w:val="00C76AC0"/>
    <w:rsid w:val="00C77A10"/>
    <w:rsid w:val="00C975E2"/>
    <w:rsid w:val="00CD6BA4"/>
    <w:rsid w:val="00CF7C5A"/>
    <w:rsid w:val="00D0485F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A548B"/>
    <w:rsid w:val="00EC32BE"/>
    <w:rsid w:val="00EC375C"/>
    <w:rsid w:val="00EE1E41"/>
    <w:rsid w:val="00F57A0F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paragraph" w:styleId="Poprawka">
    <w:name w:val="Revision"/>
    <w:hidden/>
    <w:uiPriority w:val="99"/>
    <w:semiHidden/>
    <w:rsid w:val="007D0F2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23</cp:revision>
  <cp:lastPrinted>2016-08-19T07:57:00Z</cp:lastPrinted>
  <dcterms:created xsi:type="dcterms:W3CDTF">2020-10-09T18:43:00Z</dcterms:created>
  <dcterms:modified xsi:type="dcterms:W3CDTF">2023-08-24T10:24:00Z</dcterms:modified>
</cp:coreProperties>
</file>