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553" w:rsidRDefault="00547AF7" w:rsidP="00882C75">
      <w:pPr>
        <w:spacing w:after="0" w:line="240" w:lineRule="auto"/>
        <w:rPr>
          <w:bCs/>
          <w:i/>
        </w:rPr>
      </w:pPr>
      <w:r w:rsidRPr="00547AF7">
        <w:rPr>
          <w:bCs/>
          <w:i/>
        </w:rPr>
        <w:t xml:space="preserve">                                                                                                                                            </w:t>
      </w:r>
      <w:r>
        <w:rPr>
          <w:bCs/>
          <w:i/>
        </w:rPr>
        <w:t xml:space="preserve">               </w:t>
      </w:r>
      <w:r w:rsidRPr="00547AF7">
        <w:rPr>
          <w:bCs/>
          <w:i/>
        </w:rPr>
        <w:t xml:space="preserve">   </w:t>
      </w:r>
      <w:r>
        <w:rPr>
          <w:bCs/>
          <w:i/>
        </w:rPr>
        <w:t>z</w:t>
      </w:r>
      <w:r w:rsidRPr="00547AF7">
        <w:rPr>
          <w:bCs/>
          <w:i/>
        </w:rPr>
        <w:t>ałącznik nr 1</w:t>
      </w:r>
    </w:p>
    <w:p w:rsidR="00D2557A" w:rsidRDefault="00D2557A" w:rsidP="00882C75">
      <w:pPr>
        <w:spacing w:after="0" w:line="240" w:lineRule="auto"/>
        <w:rPr>
          <w:bCs/>
          <w:i/>
        </w:rPr>
      </w:pPr>
    </w:p>
    <w:p w:rsidR="00D2557A" w:rsidRPr="00547AF7" w:rsidRDefault="00D2557A" w:rsidP="00882C75">
      <w:pPr>
        <w:spacing w:after="0" w:line="240" w:lineRule="auto"/>
        <w:rPr>
          <w:bCs/>
          <w:i/>
        </w:rPr>
      </w:pPr>
    </w:p>
    <w:p w:rsidR="007B0553" w:rsidRDefault="007B0553" w:rsidP="00A33390">
      <w:pPr>
        <w:spacing w:after="0" w:line="240" w:lineRule="auto"/>
        <w:jc w:val="center"/>
        <w:rPr>
          <w:b/>
          <w:bCs/>
          <w:u w:val="single"/>
        </w:rPr>
      </w:pPr>
      <w:r w:rsidRPr="00C95899">
        <w:rPr>
          <w:b/>
          <w:bCs/>
          <w:u w:val="single"/>
        </w:rPr>
        <w:t>OPIS PRZEDMIOTU ZAMÓWIENIA</w:t>
      </w:r>
    </w:p>
    <w:p w:rsidR="007B0553" w:rsidRDefault="007B0553" w:rsidP="00882C75">
      <w:pPr>
        <w:spacing w:after="0" w:line="240" w:lineRule="auto"/>
      </w:pPr>
    </w:p>
    <w:p w:rsidR="007B0553" w:rsidRPr="00411AB7" w:rsidRDefault="007B0553" w:rsidP="00E46A0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Bookman Old Style" w:hAnsi="Bookman Old Style"/>
          <w:b/>
        </w:rPr>
      </w:pPr>
      <w:r>
        <w:t xml:space="preserve">Zadanie pn. </w:t>
      </w:r>
      <w:r w:rsidRPr="00411AB7">
        <w:rPr>
          <w:b/>
          <w:i/>
          <w:iCs/>
          <w:sz w:val="24"/>
          <w:szCs w:val="24"/>
        </w:rPr>
        <w:t>„</w:t>
      </w:r>
      <w:r w:rsidR="002617B4">
        <w:rPr>
          <w:rFonts w:ascii="Times New Roman" w:hAnsi="Times New Roman" w:cs="Times New Roman"/>
          <w:b/>
          <w:i/>
        </w:rPr>
        <w:t>Dostawa oraz oklejenie folią termiczną zewnętrzną okien (świetlików) zainstalowanych na dachu SOP KWP Bydgoszcz ul. Iławska 1</w:t>
      </w:r>
      <w:r w:rsidR="00411AB7" w:rsidRPr="00411AB7">
        <w:rPr>
          <w:rFonts w:ascii="Times New Roman" w:hAnsi="Times New Roman" w:cs="Times New Roman"/>
          <w:b/>
          <w:i/>
        </w:rPr>
        <w:t>.</w:t>
      </w:r>
      <w:r w:rsidRPr="00411AB7">
        <w:rPr>
          <w:b/>
          <w:i/>
          <w:iCs/>
          <w:sz w:val="24"/>
          <w:szCs w:val="24"/>
        </w:rPr>
        <w:t>”.</w:t>
      </w:r>
    </w:p>
    <w:p w:rsidR="00882C75" w:rsidRPr="00882C75" w:rsidRDefault="00882C75" w:rsidP="00E46A0B">
      <w:pPr>
        <w:spacing w:after="0" w:line="240" w:lineRule="auto"/>
        <w:rPr>
          <w:b/>
          <w:bCs/>
          <w:u w:val="single"/>
        </w:rPr>
      </w:pPr>
    </w:p>
    <w:p w:rsidR="007A3666" w:rsidRDefault="007B0553" w:rsidP="00E46A0B">
      <w:pPr>
        <w:spacing w:after="0" w:line="240" w:lineRule="auto"/>
        <w:rPr>
          <w:b/>
          <w:bCs/>
          <w:lang w:eastAsia="hi-IN" w:bidi="hi-IN"/>
        </w:rPr>
      </w:pPr>
      <w:r w:rsidRPr="00C95899">
        <w:rPr>
          <w:b/>
          <w:bCs/>
          <w:lang w:eastAsia="hi-IN" w:bidi="hi-IN"/>
        </w:rPr>
        <w:t xml:space="preserve">Przedmiot zamówienia: </w:t>
      </w:r>
    </w:p>
    <w:p w:rsidR="00E4375C" w:rsidRPr="00E4375C" w:rsidRDefault="00E4375C" w:rsidP="00E46A0B">
      <w:pPr>
        <w:spacing w:after="0" w:line="240" w:lineRule="auto"/>
        <w:rPr>
          <w:b/>
          <w:bCs/>
          <w:lang w:eastAsia="hi-IN" w:bidi="hi-IN"/>
        </w:rPr>
      </w:pPr>
    </w:p>
    <w:p w:rsidR="007B0553" w:rsidRPr="00C95899" w:rsidRDefault="007B0553" w:rsidP="00E46A0B">
      <w:pPr>
        <w:spacing w:after="0" w:line="240" w:lineRule="auto"/>
        <w:rPr>
          <w:lang w:eastAsia="hi-IN" w:bidi="hi-IN"/>
        </w:rPr>
      </w:pPr>
      <w:r w:rsidRPr="00C95899">
        <w:rPr>
          <w:lang w:eastAsia="hi-IN" w:bidi="hi-IN"/>
        </w:rPr>
        <w:t>a)  CPV  -  nazwa i kod</w:t>
      </w:r>
    </w:p>
    <w:p w:rsidR="007B0553" w:rsidRPr="00A06DF1" w:rsidRDefault="002617B4" w:rsidP="00A06DF1">
      <w:pPr>
        <w:pStyle w:val="Nagwek3"/>
        <w:pBdr>
          <w:bottom w:val="single" w:sz="6" w:space="8" w:color="E1E1E1"/>
        </w:pBdr>
        <w:shd w:val="clear" w:color="auto" w:fill="FFFFFF"/>
        <w:spacing w:before="300" w:after="150" w:line="240" w:lineRule="auto"/>
        <w:rPr>
          <w:rFonts w:ascii="Lato" w:eastAsia="Times New Roman" w:hAnsi="Lato" w:cs="Times New Roman"/>
          <w:b/>
          <w:bCs/>
          <w:color w:val="203949"/>
          <w:sz w:val="39"/>
          <w:szCs w:val="39"/>
          <w:lang w:eastAsia="pl-PL"/>
        </w:rPr>
      </w:pPr>
      <w:r>
        <w:rPr>
          <w:lang w:eastAsia="hi-IN" w:bidi="hi-IN"/>
        </w:rPr>
        <w:t xml:space="preserve">  -   </w:t>
      </w:r>
      <w:r w:rsidRPr="004A2BC2">
        <w:rPr>
          <w:rFonts w:asciiTheme="minorHAnsi" w:hAnsiTheme="minorHAnsi" w:cstheme="minorHAnsi"/>
          <w:sz w:val="22"/>
          <w:szCs w:val="22"/>
          <w:lang w:eastAsia="hi-IN" w:bidi="hi-IN"/>
        </w:rPr>
        <w:t>urządzenia do ochrony przeciwsłonecznej</w:t>
      </w:r>
      <w:r w:rsidR="007B0553" w:rsidRPr="004A2BC2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 – </w:t>
      </w:r>
      <w:bookmarkStart w:id="0" w:name="_GoBack"/>
      <w:r w:rsidR="004A2BC2" w:rsidRPr="00A06DF1">
        <w:rPr>
          <w:rFonts w:asciiTheme="minorHAnsi" w:eastAsia="Times New Roman" w:hAnsiTheme="minorHAnsi" w:cstheme="minorHAnsi"/>
          <w:bCs/>
          <w:color w:val="203949"/>
          <w:sz w:val="22"/>
          <w:szCs w:val="22"/>
          <w:lang w:eastAsia="pl-PL"/>
        </w:rPr>
        <w:t>44115900-8</w:t>
      </w:r>
      <w:bookmarkEnd w:id="0"/>
    </w:p>
    <w:p w:rsidR="007B0553" w:rsidRPr="00C95899" w:rsidRDefault="007B0553" w:rsidP="00E46A0B">
      <w:pPr>
        <w:spacing w:after="0" w:line="240" w:lineRule="auto"/>
        <w:rPr>
          <w:b/>
          <w:bCs/>
          <w:u w:val="single"/>
          <w:lang w:eastAsia="hi-IN" w:bidi="hi-IN"/>
        </w:rPr>
      </w:pPr>
      <w:r w:rsidRPr="00C95899">
        <w:rPr>
          <w:lang w:eastAsia="hi-IN" w:bidi="hi-IN"/>
        </w:rPr>
        <w:t xml:space="preserve">b)   Dostawa,  </w:t>
      </w:r>
      <w:r w:rsidRPr="002617B4">
        <w:rPr>
          <w:u w:val="single"/>
          <w:lang w:eastAsia="hi-IN" w:bidi="hi-IN"/>
        </w:rPr>
        <w:t>usługa</w:t>
      </w:r>
      <w:r w:rsidRPr="00C95899">
        <w:rPr>
          <w:lang w:eastAsia="hi-IN" w:bidi="hi-IN"/>
        </w:rPr>
        <w:t>,</w:t>
      </w:r>
      <w:r w:rsidRPr="00C95899">
        <w:rPr>
          <w:b/>
          <w:bCs/>
          <w:lang w:eastAsia="hi-IN" w:bidi="hi-IN"/>
        </w:rPr>
        <w:t xml:space="preserve">  </w:t>
      </w:r>
      <w:r w:rsidRPr="002617B4">
        <w:rPr>
          <w:bCs/>
          <w:lang w:eastAsia="hi-IN" w:bidi="hi-IN"/>
        </w:rPr>
        <w:t>robota budowlana</w:t>
      </w:r>
    </w:p>
    <w:p w:rsidR="007B0553" w:rsidRPr="00C95899" w:rsidRDefault="007B0553" w:rsidP="00E46A0B">
      <w:pPr>
        <w:spacing w:after="0" w:line="240" w:lineRule="auto"/>
        <w:rPr>
          <w:b/>
          <w:bCs/>
          <w:u w:val="single"/>
          <w:lang w:eastAsia="hi-IN" w:bidi="hi-IN"/>
        </w:rPr>
      </w:pPr>
    </w:p>
    <w:p w:rsidR="007B0553" w:rsidRDefault="007B0553" w:rsidP="00E46A0B">
      <w:pPr>
        <w:spacing w:after="0" w:line="240" w:lineRule="auto"/>
        <w:rPr>
          <w:lang w:eastAsia="hi-IN" w:bidi="hi-IN"/>
        </w:rPr>
      </w:pPr>
      <w:r w:rsidRPr="00C95899">
        <w:rPr>
          <w:lang w:eastAsia="hi-IN" w:bidi="hi-IN"/>
        </w:rPr>
        <w:t>c)   Opis przedmiotu zamówie</w:t>
      </w:r>
      <w:r>
        <w:rPr>
          <w:lang w:eastAsia="hi-IN" w:bidi="hi-IN"/>
        </w:rPr>
        <w:t xml:space="preserve">nia  określa: </w:t>
      </w:r>
    </w:p>
    <w:p w:rsidR="007B0553" w:rsidRPr="00C95899" w:rsidRDefault="007B0553" w:rsidP="00E46A0B">
      <w:pPr>
        <w:numPr>
          <w:ilvl w:val="0"/>
          <w:numId w:val="4"/>
        </w:numPr>
        <w:suppressAutoHyphens/>
        <w:spacing w:after="0" w:line="240" w:lineRule="auto"/>
        <w:jc w:val="both"/>
        <w:rPr>
          <w:lang w:eastAsia="hi-IN" w:bidi="hi-IN"/>
        </w:rPr>
      </w:pPr>
      <w:r>
        <w:rPr>
          <w:lang w:eastAsia="hi-IN" w:bidi="hi-IN"/>
        </w:rPr>
        <w:t xml:space="preserve">projekt umowy </w:t>
      </w:r>
    </w:p>
    <w:p w:rsidR="007B0553" w:rsidRPr="00C95899" w:rsidRDefault="007B0553" w:rsidP="00E46A0B">
      <w:pPr>
        <w:spacing w:after="0" w:line="240" w:lineRule="auto"/>
        <w:rPr>
          <w:b/>
          <w:bCs/>
        </w:rPr>
      </w:pPr>
    </w:p>
    <w:p w:rsidR="007B0553" w:rsidRDefault="007B0553" w:rsidP="009F4B09">
      <w:pPr>
        <w:spacing w:after="0" w:line="240" w:lineRule="auto"/>
        <w:jc w:val="both"/>
      </w:pPr>
      <w:r w:rsidRPr="00484C0E">
        <w:t xml:space="preserve">d) </w:t>
      </w:r>
      <w:r>
        <w:t xml:space="preserve">  S</w:t>
      </w:r>
      <w:r w:rsidRPr="00484C0E">
        <w:t>zczegółowy opis przedmiotu zamówienia</w:t>
      </w:r>
      <w:r>
        <w:t>:</w:t>
      </w:r>
    </w:p>
    <w:p w:rsidR="00901070" w:rsidRDefault="00901070" w:rsidP="009F4B09">
      <w:pPr>
        <w:spacing w:after="0" w:line="240" w:lineRule="auto"/>
        <w:jc w:val="both"/>
      </w:pPr>
    </w:p>
    <w:p w:rsidR="00882C75" w:rsidRDefault="00901070" w:rsidP="00901070">
      <w:pPr>
        <w:numPr>
          <w:ilvl w:val="0"/>
          <w:numId w:val="3"/>
        </w:numPr>
        <w:spacing w:after="0" w:line="240" w:lineRule="auto"/>
        <w:jc w:val="both"/>
      </w:pPr>
      <w:r>
        <w:t>przygotować powierzchnię szyb do aplikacji foli termicznej;</w:t>
      </w:r>
    </w:p>
    <w:p w:rsidR="00901070" w:rsidRDefault="00901070" w:rsidP="00901070">
      <w:pPr>
        <w:numPr>
          <w:ilvl w:val="0"/>
          <w:numId w:val="3"/>
        </w:numPr>
        <w:spacing w:after="0" w:line="240" w:lineRule="auto"/>
        <w:jc w:val="both"/>
      </w:pPr>
      <w:r>
        <w:t xml:space="preserve">folia </w:t>
      </w:r>
      <w:r w:rsidR="0085745F">
        <w:t xml:space="preserve">termiczna </w:t>
      </w:r>
      <w:r>
        <w:t>zewnętrzna;</w:t>
      </w:r>
    </w:p>
    <w:p w:rsidR="00901070" w:rsidRDefault="00901070" w:rsidP="00901070">
      <w:pPr>
        <w:numPr>
          <w:ilvl w:val="0"/>
          <w:numId w:val="3"/>
        </w:numPr>
        <w:spacing w:after="0" w:line="240" w:lineRule="auto"/>
        <w:jc w:val="both"/>
      </w:pPr>
      <w:r>
        <w:t>kolor srebrny;</w:t>
      </w:r>
    </w:p>
    <w:p w:rsidR="00901070" w:rsidRDefault="00901070" w:rsidP="00901070">
      <w:pPr>
        <w:numPr>
          <w:ilvl w:val="0"/>
          <w:numId w:val="3"/>
        </w:numPr>
        <w:spacing w:after="0" w:line="240" w:lineRule="auto"/>
        <w:jc w:val="both"/>
      </w:pPr>
      <w:r>
        <w:t>redukcja przenikania ciepła min. 75%;</w:t>
      </w:r>
    </w:p>
    <w:p w:rsidR="00901070" w:rsidRDefault="00901070" w:rsidP="00901070">
      <w:pPr>
        <w:numPr>
          <w:ilvl w:val="0"/>
          <w:numId w:val="3"/>
        </w:numPr>
        <w:spacing w:after="0" w:line="240" w:lineRule="auto"/>
        <w:jc w:val="both"/>
      </w:pPr>
      <w:r>
        <w:t>współczynnik zacienienia do 0,25;</w:t>
      </w:r>
    </w:p>
    <w:p w:rsidR="00901070" w:rsidRDefault="00901070" w:rsidP="00901070">
      <w:pPr>
        <w:numPr>
          <w:ilvl w:val="0"/>
          <w:numId w:val="3"/>
        </w:numPr>
        <w:spacing w:after="0" w:line="240" w:lineRule="auto"/>
        <w:jc w:val="both"/>
      </w:pPr>
      <w:r>
        <w:t>instalację foli wykonać po zewnętrznej stronie szyby;</w:t>
      </w:r>
    </w:p>
    <w:p w:rsidR="00901070" w:rsidRDefault="00D928B7" w:rsidP="00901070">
      <w:pPr>
        <w:numPr>
          <w:ilvl w:val="0"/>
          <w:numId w:val="3"/>
        </w:numPr>
        <w:spacing w:after="0" w:line="240" w:lineRule="auto"/>
        <w:jc w:val="both"/>
      </w:pPr>
      <w:r>
        <w:t>gwarancja dla foli zewnętrznych minimum 5 lat;</w:t>
      </w:r>
    </w:p>
    <w:p w:rsidR="00D928B7" w:rsidRDefault="00D928B7" w:rsidP="00D928B7">
      <w:pPr>
        <w:spacing w:after="0" w:line="240" w:lineRule="auto"/>
        <w:ind w:left="284"/>
        <w:jc w:val="both"/>
      </w:pPr>
    </w:p>
    <w:p w:rsidR="00D928B7" w:rsidRDefault="00D928B7" w:rsidP="00D928B7">
      <w:pPr>
        <w:spacing w:after="0" w:line="240" w:lineRule="auto"/>
        <w:jc w:val="both"/>
      </w:pPr>
      <w:r>
        <w:t xml:space="preserve">e)   </w:t>
      </w:r>
      <w:r w:rsidR="0062670C">
        <w:t xml:space="preserve">wymiary i </w:t>
      </w:r>
      <w:r>
        <w:t>Ilość okien:</w:t>
      </w:r>
    </w:p>
    <w:p w:rsidR="00D928B7" w:rsidRDefault="00D928B7" w:rsidP="00D928B7">
      <w:pPr>
        <w:spacing w:after="0" w:line="240" w:lineRule="auto"/>
        <w:jc w:val="both"/>
      </w:pPr>
    </w:p>
    <w:p w:rsidR="00D928B7" w:rsidRDefault="00D928B7" w:rsidP="00D928B7">
      <w:pPr>
        <w:spacing w:after="0" w:line="240" w:lineRule="auto"/>
        <w:jc w:val="both"/>
      </w:pPr>
      <w:r>
        <w:t>- 106 x 148 – 160 szt. ( 251,01 m2 )</w:t>
      </w:r>
    </w:p>
    <w:p w:rsidR="00D928B7" w:rsidRDefault="00D928B7" w:rsidP="00D928B7">
      <w:pPr>
        <w:spacing w:after="0" w:line="240" w:lineRule="auto"/>
        <w:jc w:val="both"/>
      </w:pPr>
      <w:r>
        <w:t>- 44 x 148 – 10 szt. ( 6,52 m2 )</w:t>
      </w:r>
    </w:p>
    <w:p w:rsidR="00D928B7" w:rsidRDefault="00D928B7" w:rsidP="00D928B7">
      <w:pPr>
        <w:spacing w:after="0" w:line="240" w:lineRule="auto"/>
        <w:jc w:val="both"/>
      </w:pPr>
      <w:r>
        <w:t>- 96 x 148 – 6 szt. ( 8,53 m2 )</w:t>
      </w:r>
    </w:p>
    <w:p w:rsidR="00D928B7" w:rsidRDefault="00D928B7" w:rsidP="00D928B7">
      <w:pPr>
        <w:spacing w:after="0" w:line="240" w:lineRule="auto"/>
        <w:jc w:val="both"/>
      </w:pPr>
      <w:r>
        <w:t>- 95 x 58 – 12 szt. ( 6,62m2 )</w:t>
      </w:r>
    </w:p>
    <w:p w:rsidR="005F13C4" w:rsidRDefault="005F13C4" w:rsidP="00D928B7">
      <w:pPr>
        <w:spacing w:after="0" w:line="240" w:lineRule="auto"/>
        <w:jc w:val="both"/>
      </w:pPr>
      <w:r>
        <w:t xml:space="preserve">- trójkątne </w:t>
      </w:r>
    </w:p>
    <w:p w:rsidR="0062670C" w:rsidRDefault="005F13C4" w:rsidP="00D928B7">
      <w:pPr>
        <w:spacing w:after="0" w:line="240" w:lineRule="auto"/>
        <w:jc w:val="both"/>
      </w:pPr>
      <w:r>
        <w:t>- 260</w:t>
      </w:r>
      <w:r w:rsidR="0062670C">
        <w:t xml:space="preserve"> podstawa</w:t>
      </w:r>
      <w:r>
        <w:t xml:space="preserve"> </w:t>
      </w:r>
      <w:r w:rsidR="0062670C">
        <w:t xml:space="preserve">, </w:t>
      </w:r>
      <w:r>
        <w:t>14</w:t>
      </w:r>
      <w:r w:rsidR="0062670C">
        <w:t>9 bok, 75 wysokość – 10 szt. ( 9,80 m2 )</w:t>
      </w:r>
    </w:p>
    <w:p w:rsidR="0062670C" w:rsidRDefault="0062670C" w:rsidP="00D928B7">
      <w:pPr>
        <w:spacing w:after="0" w:line="240" w:lineRule="auto"/>
        <w:jc w:val="both"/>
      </w:pPr>
      <w:r>
        <w:t>- 260 podstawa , 148 bok, 76 wysokość – 2 szt. ( 1,98 m2 )</w:t>
      </w:r>
    </w:p>
    <w:p w:rsidR="0062670C" w:rsidRDefault="0062670C" w:rsidP="00D928B7">
      <w:pPr>
        <w:spacing w:after="0" w:line="240" w:lineRule="auto"/>
        <w:jc w:val="both"/>
      </w:pPr>
      <w:r>
        <w:t>- 104 podstawa , 58 bok, 30 wysokość – 4 szt. ( 0,65 m2 )</w:t>
      </w:r>
    </w:p>
    <w:p w:rsidR="0062670C" w:rsidRDefault="0062670C" w:rsidP="00D928B7">
      <w:pPr>
        <w:spacing w:after="0" w:line="240" w:lineRule="auto"/>
        <w:jc w:val="both"/>
      </w:pPr>
    </w:p>
    <w:p w:rsidR="0062670C" w:rsidRPr="0062670C" w:rsidRDefault="0062670C" w:rsidP="00D928B7">
      <w:pPr>
        <w:spacing w:after="0" w:line="240" w:lineRule="auto"/>
        <w:jc w:val="both"/>
        <w:rPr>
          <w:b/>
          <w:u w:val="single"/>
        </w:rPr>
      </w:pPr>
      <w:r w:rsidRPr="0062670C">
        <w:rPr>
          <w:b/>
          <w:u w:val="single"/>
        </w:rPr>
        <w:t xml:space="preserve">Razem: </w:t>
      </w:r>
      <w:r>
        <w:rPr>
          <w:b/>
          <w:u w:val="single"/>
        </w:rPr>
        <w:t xml:space="preserve"> </w:t>
      </w:r>
      <w:r w:rsidRPr="0062670C">
        <w:rPr>
          <w:b/>
          <w:u w:val="single"/>
        </w:rPr>
        <w:t>285,11 m2</w:t>
      </w:r>
    </w:p>
    <w:p w:rsidR="00901070" w:rsidRPr="00A16F9E" w:rsidRDefault="005F13C4" w:rsidP="0085745F">
      <w:pPr>
        <w:spacing w:after="0" w:line="240" w:lineRule="auto"/>
        <w:jc w:val="both"/>
      </w:pPr>
      <w:r>
        <w:t xml:space="preserve"> </w:t>
      </w:r>
    </w:p>
    <w:p w:rsidR="007B0553" w:rsidRDefault="007B0553" w:rsidP="00107E5C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Pr="00F5570E">
        <w:rPr>
          <w:b/>
          <w:bCs/>
          <w:u w:val="single"/>
        </w:rPr>
        <w:t>. POZOSTAŁE INFORMACJE – WSPÓLNE DLA CAŁ</w:t>
      </w:r>
      <w:r>
        <w:rPr>
          <w:b/>
          <w:bCs/>
          <w:u w:val="single"/>
        </w:rPr>
        <w:t>EGO ZAKRESU PRAC.</w:t>
      </w:r>
    </w:p>
    <w:p w:rsidR="007B0553" w:rsidRPr="00E4375C" w:rsidRDefault="007B0553" w:rsidP="00E46A0B">
      <w:pPr>
        <w:spacing w:after="0" w:line="240" w:lineRule="auto"/>
        <w:jc w:val="both"/>
        <w:rPr>
          <w:sz w:val="20"/>
          <w:szCs w:val="20"/>
        </w:rPr>
      </w:pPr>
    </w:p>
    <w:p w:rsidR="007B0553" w:rsidRPr="00E4375C" w:rsidRDefault="007B0553" w:rsidP="00E46A0B">
      <w:pPr>
        <w:spacing w:after="0" w:line="240" w:lineRule="auto"/>
        <w:jc w:val="both"/>
        <w:rPr>
          <w:sz w:val="20"/>
          <w:szCs w:val="20"/>
        </w:rPr>
      </w:pPr>
      <w:r w:rsidRPr="00E4375C">
        <w:rPr>
          <w:sz w:val="20"/>
          <w:szCs w:val="20"/>
        </w:rPr>
        <w:t>Wszystkie prace powinny być wykonane zgodnie z obowiązującymi przepisami, w szczególności przepisami bhp i p.poż, w uzgodnieniu ze zlecającym (Wydział</w:t>
      </w:r>
      <w:r w:rsidR="007A3666" w:rsidRPr="00E4375C">
        <w:rPr>
          <w:sz w:val="20"/>
          <w:szCs w:val="20"/>
        </w:rPr>
        <w:t xml:space="preserve"> </w:t>
      </w:r>
      <w:r w:rsidRPr="00E4375C">
        <w:rPr>
          <w:sz w:val="20"/>
          <w:szCs w:val="20"/>
        </w:rPr>
        <w:t xml:space="preserve">Inwestycji i Remontów KWP w Bydgoszczy). </w:t>
      </w:r>
    </w:p>
    <w:p w:rsidR="00882C75" w:rsidRPr="00E4375C" w:rsidRDefault="00882C75" w:rsidP="00E46A0B">
      <w:pPr>
        <w:spacing w:after="0" w:line="240" w:lineRule="auto"/>
        <w:jc w:val="both"/>
        <w:rPr>
          <w:sz w:val="20"/>
          <w:szCs w:val="20"/>
        </w:rPr>
      </w:pPr>
    </w:p>
    <w:p w:rsidR="00882C75" w:rsidRPr="00E4375C" w:rsidRDefault="00882C75" w:rsidP="00E46A0B">
      <w:pPr>
        <w:spacing w:after="0" w:line="240" w:lineRule="auto"/>
        <w:jc w:val="both"/>
        <w:rPr>
          <w:sz w:val="20"/>
          <w:szCs w:val="20"/>
        </w:rPr>
      </w:pPr>
      <w:r w:rsidRPr="00E4375C">
        <w:rPr>
          <w:sz w:val="20"/>
          <w:szCs w:val="20"/>
        </w:rPr>
        <w:t xml:space="preserve">W celu dokonania wyceny Zamawiający umożliwi Wykonawcy przeprowadzenie wizji lokalnej. Wizję lokalną można przeprowadzić od poniedziałku do piątku w godzinach 8:00 – 15:00 po wcześniejszym skontaktowaniu się z przedstawicielem Zamawiającego. Do kontaktu ze strony KWP </w:t>
      </w:r>
      <w:proofErr w:type="spellStart"/>
      <w:r w:rsidRPr="00E4375C">
        <w:rPr>
          <w:sz w:val="20"/>
          <w:szCs w:val="20"/>
        </w:rPr>
        <w:t>WJiR</w:t>
      </w:r>
      <w:proofErr w:type="spellEnd"/>
      <w:r w:rsidRPr="00E4375C">
        <w:rPr>
          <w:sz w:val="20"/>
          <w:szCs w:val="20"/>
        </w:rPr>
        <w:t xml:space="preserve"> wyznaczony jest Michał Bzdawski tel. 500 030 128</w:t>
      </w:r>
    </w:p>
    <w:p w:rsidR="007B0553" w:rsidRPr="00E4375C" w:rsidRDefault="007B0553" w:rsidP="00E46A0B">
      <w:pPr>
        <w:spacing w:after="0" w:line="240" w:lineRule="auto"/>
        <w:jc w:val="both"/>
        <w:rPr>
          <w:sz w:val="20"/>
          <w:szCs w:val="20"/>
        </w:rPr>
      </w:pPr>
    </w:p>
    <w:p w:rsidR="007B0553" w:rsidRPr="00E4375C" w:rsidRDefault="007B0553" w:rsidP="00E46A0B">
      <w:pPr>
        <w:spacing w:after="0" w:line="240" w:lineRule="auto"/>
        <w:jc w:val="both"/>
        <w:rPr>
          <w:sz w:val="20"/>
          <w:szCs w:val="20"/>
        </w:rPr>
      </w:pPr>
      <w:r w:rsidRPr="00E4375C">
        <w:rPr>
          <w:sz w:val="20"/>
          <w:szCs w:val="20"/>
        </w:rPr>
        <w:t xml:space="preserve">Wykonawca będzie zobowiązany na </w:t>
      </w:r>
      <w:r w:rsidR="00882C75" w:rsidRPr="00E4375C">
        <w:rPr>
          <w:sz w:val="20"/>
          <w:szCs w:val="20"/>
        </w:rPr>
        <w:t>3</w:t>
      </w:r>
      <w:r w:rsidRPr="00E4375C">
        <w:rPr>
          <w:sz w:val="20"/>
          <w:szCs w:val="20"/>
        </w:rPr>
        <w:t xml:space="preserve"> dni przed rozpoczęciem robót przekazać listę osób (z nr dokumentu tożsamości ) oraz listę pojazdów (z podaniem marki i nr rejestracyjnymi), biorących udział w realizacji zamówienia. Roboty będą mogły być wykonywane tylko w obecności pracowników Policji, w godzinach pracy jednostki tj. 7</w:t>
      </w:r>
      <w:r w:rsidRPr="00E4375C">
        <w:rPr>
          <w:rFonts w:ascii="Bookman Old Style" w:hAnsi="Bookman Old Style" w:cs="Bookman Old Style"/>
          <w:sz w:val="20"/>
          <w:szCs w:val="20"/>
        </w:rPr>
        <w:t>³º</w:t>
      </w:r>
      <w:r w:rsidRPr="00E4375C">
        <w:rPr>
          <w:sz w:val="20"/>
          <w:szCs w:val="20"/>
        </w:rPr>
        <w:t>- 15</w:t>
      </w:r>
      <w:r w:rsidRPr="00E4375C">
        <w:rPr>
          <w:rFonts w:ascii="Bookman Old Style" w:hAnsi="Bookman Old Style" w:cs="Bookman Old Style"/>
          <w:sz w:val="20"/>
          <w:szCs w:val="20"/>
        </w:rPr>
        <w:t>³º</w:t>
      </w:r>
      <w:r w:rsidRPr="00E4375C">
        <w:rPr>
          <w:sz w:val="20"/>
          <w:szCs w:val="20"/>
        </w:rPr>
        <w:t xml:space="preserve">. </w:t>
      </w:r>
    </w:p>
    <w:sectPr w:rsidR="007B0553" w:rsidRPr="00E4375C" w:rsidSect="00234029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7C0"/>
    <w:multiLevelType w:val="hybridMultilevel"/>
    <w:tmpl w:val="A5B45642"/>
    <w:lvl w:ilvl="0" w:tplc="0D5CDD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83203F"/>
    <w:multiLevelType w:val="hybridMultilevel"/>
    <w:tmpl w:val="A3A0B3F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80E70"/>
    <w:multiLevelType w:val="hybridMultilevel"/>
    <w:tmpl w:val="D4BA805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413E40"/>
    <w:multiLevelType w:val="hybridMultilevel"/>
    <w:tmpl w:val="037E6F92"/>
    <w:lvl w:ilvl="0" w:tplc="BD5AD9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B510E"/>
    <w:multiLevelType w:val="hybridMultilevel"/>
    <w:tmpl w:val="758E4BF4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DE24A6"/>
    <w:multiLevelType w:val="hybridMultilevel"/>
    <w:tmpl w:val="5EDCA9C0"/>
    <w:lvl w:ilvl="0" w:tplc="00000004">
      <w:start w:val="7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0"/>
    <w:rsid w:val="00027F84"/>
    <w:rsid w:val="000426FF"/>
    <w:rsid w:val="00080313"/>
    <w:rsid w:val="000B42FB"/>
    <w:rsid w:val="000C3533"/>
    <w:rsid w:val="000E2D0E"/>
    <w:rsid w:val="00106B6A"/>
    <w:rsid w:val="00107E5C"/>
    <w:rsid w:val="00180542"/>
    <w:rsid w:val="00191F07"/>
    <w:rsid w:val="001B3E13"/>
    <w:rsid w:val="001F3BA5"/>
    <w:rsid w:val="00201E5E"/>
    <w:rsid w:val="00234029"/>
    <w:rsid w:val="002617B4"/>
    <w:rsid w:val="002A3EAF"/>
    <w:rsid w:val="00335E22"/>
    <w:rsid w:val="003407CB"/>
    <w:rsid w:val="00364C89"/>
    <w:rsid w:val="003776E1"/>
    <w:rsid w:val="003A7C87"/>
    <w:rsid w:val="003D43E8"/>
    <w:rsid w:val="003D46D0"/>
    <w:rsid w:val="004025C4"/>
    <w:rsid w:val="00411AB7"/>
    <w:rsid w:val="004227A9"/>
    <w:rsid w:val="004304B7"/>
    <w:rsid w:val="004371A6"/>
    <w:rsid w:val="00484C0E"/>
    <w:rsid w:val="004A2BC2"/>
    <w:rsid w:val="004D7F79"/>
    <w:rsid w:val="004E2D5E"/>
    <w:rsid w:val="00501767"/>
    <w:rsid w:val="00547AF7"/>
    <w:rsid w:val="005F13C4"/>
    <w:rsid w:val="006117D4"/>
    <w:rsid w:val="0062670C"/>
    <w:rsid w:val="006E6515"/>
    <w:rsid w:val="0071552D"/>
    <w:rsid w:val="00730F26"/>
    <w:rsid w:val="007A3666"/>
    <w:rsid w:val="007B0553"/>
    <w:rsid w:val="00800E45"/>
    <w:rsid w:val="00810C66"/>
    <w:rsid w:val="0081535B"/>
    <w:rsid w:val="00817E64"/>
    <w:rsid w:val="0085745F"/>
    <w:rsid w:val="00882C75"/>
    <w:rsid w:val="0089457A"/>
    <w:rsid w:val="008A323E"/>
    <w:rsid w:val="008B4E63"/>
    <w:rsid w:val="008E6FEC"/>
    <w:rsid w:val="008F171C"/>
    <w:rsid w:val="008F3A42"/>
    <w:rsid w:val="00901070"/>
    <w:rsid w:val="009B6960"/>
    <w:rsid w:val="009D3E8A"/>
    <w:rsid w:val="009F0BF8"/>
    <w:rsid w:val="009F4B09"/>
    <w:rsid w:val="00A06DF1"/>
    <w:rsid w:val="00A126A9"/>
    <w:rsid w:val="00A16F9E"/>
    <w:rsid w:val="00A33390"/>
    <w:rsid w:val="00A51FD7"/>
    <w:rsid w:val="00A664EF"/>
    <w:rsid w:val="00AA5AB7"/>
    <w:rsid w:val="00AD047C"/>
    <w:rsid w:val="00AD1269"/>
    <w:rsid w:val="00B51F92"/>
    <w:rsid w:val="00B95802"/>
    <w:rsid w:val="00C1222C"/>
    <w:rsid w:val="00C21168"/>
    <w:rsid w:val="00C51B72"/>
    <w:rsid w:val="00C71CCA"/>
    <w:rsid w:val="00C95899"/>
    <w:rsid w:val="00CD1D13"/>
    <w:rsid w:val="00CE3AE0"/>
    <w:rsid w:val="00D0510F"/>
    <w:rsid w:val="00D2557A"/>
    <w:rsid w:val="00D33FFE"/>
    <w:rsid w:val="00D72792"/>
    <w:rsid w:val="00D928B7"/>
    <w:rsid w:val="00DA13BE"/>
    <w:rsid w:val="00E4375C"/>
    <w:rsid w:val="00E46A0B"/>
    <w:rsid w:val="00EA0475"/>
    <w:rsid w:val="00EA332E"/>
    <w:rsid w:val="00ED33A0"/>
    <w:rsid w:val="00F04682"/>
    <w:rsid w:val="00F06931"/>
    <w:rsid w:val="00F5570E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BAA82"/>
  <w15:docId w15:val="{B0D26D7C-509D-4774-ADAF-BEA74866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390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A2B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C3533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1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F07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F07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F07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rsid w:val="004A2B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Mirisław Malinowski</dc:creator>
  <cp:keywords/>
  <dc:description/>
  <cp:lastModifiedBy>Michal Bzdawski</cp:lastModifiedBy>
  <cp:revision>4</cp:revision>
  <cp:lastPrinted>2024-10-30T08:11:00Z</cp:lastPrinted>
  <dcterms:created xsi:type="dcterms:W3CDTF">2024-11-12T12:44:00Z</dcterms:created>
  <dcterms:modified xsi:type="dcterms:W3CDTF">2024-11-12T13:29:00Z</dcterms:modified>
</cp:coreProperties>
</file>