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51CA54A2" w14:textId="68687CE6" w:rsidR="00A5371B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</w:t>
      </w:r>
      <w:r w:rsidR="006D646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/nazwa i adres Wykonawcy/      </w:t>
      </w:r>
      <w:r w:rsidR="006D646E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                                                                                                          /</w:t>
      </w:r>
      <w:r w:rsidR="006D646E" w:rsidRPr="006D646E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="006D646E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data</w:t>
      </w:r>
      <w:r w:rsidR="006D646E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="006D646E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</w:t>
      </w:r>
      <w:r w:rsidR="006D646E"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40583E9A" w14:textId="04A33534" w:rsidR="005F155D" w:rsidRPr="005F155D" w:rsidRDefault="00A5371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………………………………………     ………….    </w:t>
      </w:r>
      <w:r w:rsidR="005F155D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                                                                                                                     /województwo, miejscowość </w:t>
      </w:r>
      <w:r w:rsidR="006D646E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?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181D3F70" w14:textId="0E7FF60D" w:rsidR="005F155D" w:rsidRPr="005F155D" w:rsidRDefault="005F155D" w:rsidP="005F155D">
      <w:pPr>
        <w:spacing w:before="100" w:after="200" w:line="276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>5 września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na: </w:t>
      </w:r>
      <w:r w:rsidRPr="005F155D">
        <w:rPr>
          <w:rFonts w:ascii="Ebrima" w:eastAsia="Calibri" w:hAnsi="Ebrima" w:cs="Tahoma"/>
          <w:b/>
          <w:sz w:val="20"/>
          <w:szCs w:val="20"/>
          <w:lang w:eastAsia="zh-CN"/>
        </w:rPr>
        <w:t>Zakup i dostawę endoprotez stawu biodrowego pierwotnych i rewizyjnych</w:t>
      </w:r>
    </w:p>
    <w:p w14:paraId="7715D912" w14:textId="4AE44F86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257F1E">
        <w:rPr>
          <w:rFonts w:ascii="Ebrima" w:eastAsia="Calibri" w:hAnsi="Ebrima" w:cs="Arial"/>
          <w:b/>
          <w:bCs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A5371B">
        <w:rPr>
          <w:rFonts w:ascii="Ebrima" w:eastAsia="Calibri" w:hAnsi="Ebrima" w:cs="Arial"/>
          <w:b/>
          <w:bCs/>
          <w:sz w:val="20"/>
          <w:szCs w:val="20"/>
          <w:lang w:eastAsia="zh-CN"/>
        </w:rPr>
        <w:t>4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61DA4DE7" w14:textId="1BFB4F3F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Pakiet …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33F8D448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 .....................................................................................................................................................................zł brutto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348AC967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stawka……............ %, tj. …………………….………………..…………………………..…… zł</w:t>
      </w:r>
    </w:p>
    <w:p w14:paraId="3B2963F6" w14:textId="18E7A929" w:rsid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>Termin płatności:</w:t>
      </w:r>
      <w:r w:rsidR="00A5371B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 </w:t>
      </w: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>……………………..</w:t>
      </w:r>
      <w:r w:rsidR="00A5371B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</w:t>
      </w: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>dni</w:t>
      </w:r>
    </w:p>
    <w:p w14:paraId="33ECA623" w14:textId="77777777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 w:rsidP="005F155D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 w:rsidP="005F155D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 w:rsidP="005F155D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lastRenderedPageBreak/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 w:rsidP="005F155D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 w:rsidP="005F155D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 w:rsidP="005F155D">
      <w:pPr>
        <w:numPr>
          <w:ilvl w:val="0"/>
          <w:numId w:val="1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 w:rsidP="005F155D">
      <w:pPr>
        <w:numPr>
          <w:ilvl w:val="0"/>
          <w:numId w:val="1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 w:rsidP="005F155D">
      <w:pPr>
        <w:numPr>
          <w:ilvl w:val="0"/>
          <w:numId w:val="1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 w:rsidP="005F155D">
      <w:pPr>
        <w:numPr>
          <w:ilvl w:val="0"/>
          <w:numId w:val="1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5CC0516E" w14:textId="66E4FAD8" w:rsidR="006D646E" w:rsidRDefault="006D646E" w:rsidP="006D646E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6D646E">
        <w:rPr>
          <w:rFonts w:ascii="Ebrima" w:eastAsia="Calibri" w:hAnsi="Ebrima" w:cs="Calibri"/>
          <w:i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   </w:t>
      </w:r>
      <w:r w:rsidR="005F155D"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</w:t>
      </w:r>
      <w:r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           </w:t>
      </w:r>
    </w:p>
    <w:p w14:paraId="6F33ED42" w14:textId="5923D9F7" w:rsidR="005F155D" w:rsidRPr="005F155D" w:rsidRDefault="006D646E" w:rsidP="006D646E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6D646E">
        <w:rPr>
          <w:rFonts w:ascii="Ebrima" w:eastAsia="Calibri" w:hAnsi="Ebrima" w:cs="Calibri"/>
          <w:i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Ebrima" w:eastAsia="Calibri" w:hAnsi="Ebrima" w:cs="Calibri"/>
          <w:i/>
          <w:color w:val="000000"/>
          <w:sz w:val="18"/>
          <w:szCs w:val="18"/>
        </w:rPr>
        <w:t xml:space="preserve"> </w:t>
      </w:r>
      <w:r w:rsidRPr="006D646E">
        <w:rPr>
          <w:rFonts w:ascii="Ebrima" w:eastAsia="Calibri" w:hAnsi="Ebrima" w:cs="Calibri"/>
          <w:i/>
          <w:color w:val="000000"/>
          <w:sz w:val="18"/>
          <w:szCs w:val="18"/>
        </w:rPr>
        <w:t xml:space="preserve"> </w:t>
      </w:r>
      <w:r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                           </w:t>
      </w:r>
      <w:r w:rsidR="005F155D"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elektronicznym </w:t>
      </w:r>
    </w:p>
    <w:p w14:paraId="3621F2C4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4F6B115C" w14:textId="77777777" w:rsidR="005F155D" w:rsidRPr="005F155D" w:rsidRDefault="005F155D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Załącznik Nr 3 do SWZ</w:t>
      </w:r>
    </w:p>
    <w:p w14:paraId="5985CD30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D1D9150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25C92F6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ECC98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6F7BCC57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7B5B1FBC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1DD727E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77E4E1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7523AF8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0825CA56" w14:textId="4F8A864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  <w:r w:rsidR="00A5371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: </w:t>
      </w:r>
      <w:bookmarkEnd w:id="0"/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>Zakup i dostawa endoprotez</w:t>
      </w:r>
      <w:r w:rsidRPr="005F155D">
        <w:rPr>
          <w:rFonts w:ascii="Ebrima" w:eastAsia="Calibri" w:hAnsi="Ebrima" w:cs="Tahoma"/>
          <w:b/>
          <w:sz w:val="20"/>
          <w:szCs w:val="20"/>
          <w:lang w:eastAsia="zh-CN"/>
        </w:rPr>
        <w:t xml:space="preserve"> </w:t>
      </w:r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 xml:space="preserve">stawu biodrowego pierwotnych i </w:t>
      </w:r>
      <w:r w:rsidRPr="005F155D">
        <w:rPr>
          <w:rFonts w:ascii="Ebrima" w:eastAsia="Calibri" w:hAnsi="Ebrima" w:cs="Tahoma"/>
          <w:b/>
          <w:sz w:val="20"/>
          <w:szCs w:val="20"/>
          <w:lang w:eastAsia="zh-CN"/>
        </w:rPr>
        <w:t>rewizyjn</w:t>
      </w:r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>ych;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 xml:space="preserve"> 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nr sprawy 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P/</w:t>
      </w:r>
      <w:r w:rsidR="00257F1E">
        <w:rPr>
          <w:rFonts w:ascii="Ebrima" w:eastAsia="Calibri" w:hAnsi="Ebrima" w:cs="Times New Roman"/>
          <w:bCs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/202</w:t>
      </w:r>
      <w:r w:rsidR="00A5371B">
        <w:rPr>
          <w:rFonts w:ascii="Ebrima" w:eastAsia="Calibri" w:hAnsi="Ebrima" w:cs="Times New Roman"/>
          <w:bCs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4470DAE4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388A38EA" w14:textId="77777777" w:rsidR="005F155D" w:rsidRPr="005F155D" w:rsidRDefault="005F155D" w:rsidP="005F155D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9B64BEA" w14:textId="77777777" w:rsidR="005F155D" w:rsidRDefault="005F155D" w:rsidP="005F155D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4501B359" w14:textId="6A3BDE29" w:rsidR="00A5371B" w:rsidRPr="00A5371B" w:rsidRDefault="00A5371B" w:rsidP="00A5371B">
      <w:pPr>
        <w:pStyle w:val="Akapitzlist"/>
        <w:numPr>
          <w:ilvl w:val="0"/>
          <w:numId w:val="1"/>
        </w:numPr>
        <w:spacing w:after="0"/>
        <w:ind w:left="431" w:hanging="431"/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Oświadczam, że nie podlegam wykluczeniu z postępowania na podstawie art. 7 ust.1 ustawy sankcyjnej.</w:t>
      </w:r>
    </w:p>
    <w:p w14:paraId="518B20DB" w14:textId="77777777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61784B05" w14:textId="21AA9A80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257F1E">
        <w:rPr>
          <w:rFonts w:ascii="Ebrima" w:eastAsia="Calibri" w:hAnsi="Ebrima" w:cs="Times New Roman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A5371B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44ABFC82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502D395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2C6D5BE7" w14:textId="66DBDCAF" w:rsidR="005F155D" w:rsidRPr="00A5371B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</w:t>
      </w:r>
    </w:p>
    <w:p w14:paraId="7A6B846E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5C2A8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7F3996F8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5F61B688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42A464C9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37BB43A5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lastRenderedPageBreak/>
        <w:t>Załącznik Nr 4 do SWZ</w:t>
      </w:r>
    </w:p>
    <w:p w14:paraId="261ED581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07F1710F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548B12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66317EB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299872F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66E3F6CE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528029C8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9CFBB8B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515A8DD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19FFB8B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025CF409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430AA44F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8EC2FD" w14:textId="7C757119" w:rsidR="005F155D" w:rsidRPr="005F155D" w:rsidRDefault="005F155D" w:rsidP="00A5371B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pn.</w:t>
      </w:r>
      <w:r w:rsidR="00A5371B">
        <w:rPr>
          <w:rFonts w:ascii="Ebrima" w:eastAsia="Calibri" w:hAnsi="Ebrima" w:cs="Times New Roman"/>
          <w:color w:val="000000"/>
          <w:sz w:val="20"/>
          <w:szCs w:val="20"/>
        </w:rPr>
        <w:t xml:space="preserve">: </w:t>
      </w:r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>Zakup i dostawa endoprotez stawu biodrowego pierwotnych i rewizyjnych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 xml:space="preserve"> nr sprawy </w:t>
      </w:r>
      <w:r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P/</w:t>
      </w:r>
      <w:r w:rsidR="00257F1E">
        <w:rPr>
          <w:rFonts w:ascii="Ebrima" w:eastAsia="Calibri" w:hAnsi="Ebrima" w:cs="Times New Roman"/>
          <w:b/>
          <w:color w:val="000000"/>
          <w:sz w:val="20"/>
          <w:szCs w:val="20"/>
        </w:rPr>
        <w:t>5</w:t>
      </w:r>
      <w:r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/202</w:t>
      </w:r>
      <w:r w:rsidR="00A5371B"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4</w:t>
      </w:r>
      <w:r w:rsidRPr="005F155D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0DB5DF9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AB0C8E2" w14:textId="77777777" w:rsidR="005F155D" w:rsidRPr="005F155D" w:rsidRDefault="005F155D" w:rsidP="005F155D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6B17857B" w14:textId="77777777" w:rsidR="005F155D" w:rsidRPr="005F155D" w:rsidRDefault="005F155D" w:rsidP="005F155D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00689CF9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AF0EBED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797CCD2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45997971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2BD4C622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1CC1D747" w14:textId="77777777" w:rsidR="005F155D" w:rsidRPr="005F155D" w:rsidRDefault="005F155D" w:rsidP="005F155D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536C78DD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0365875D" w14:textId="77777777" w:rsidR="005F155D" w:rsidRPr="005F155D" w:rsidRDefault="005F155D" w:rsidP="005F155D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69069C6D" w14:textId="77777777" w:rsidR="005F155D" w:rsidRPr="005F155D" w:rsidRDefault="005F155D" w:rsidP="005F155D">
      <w:pPr>
        <w:suppressAutoHyphens/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321F095" w14:textId="21E24F64" w:rsidR="003D329B" w:rsidRPr="00257F1E" w:rsidRDefault="003D329B" w:rsidP="00257F1E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</w:p>
    <w:sectPr w:rsidR="003D329B" w:rsidRPr="00257F1E" w:rsidSect="00434E89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DD57" w14:textId="77777777" w:rsidR="00A64DE4" w:rsidRDefault="00A64DE4" w:rsidP="005F155D">
      <w:pPr>
        <w:spacing w:after="0" w:line="240" w:lineRule="auto"/>
      </w:pPr>
      <w:r>
        <w:separator/>
      </w:r>
    </w:p>
  </w:endnote>
  <w:endnote w:type="continuationSeparator" w:id="0">
    <w:p w14:paraId="6E09F8C1" w14:textId="77777777" w:rsidR="00A64DE4" w:rsidRDefault="00A64DE4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F08C" w14:textId="77777777" w:rsidR="00505675" w:rsidRDefault="00505675">
    <w:pPr>
      <w:pStyle w:val="Stopka"/>
    </w:pPr>
  </w:p>
  <w:p w14:paraId="38D8FEA8" w14:textId="77777777" w:rsidR="00505675" w:rsidRDefault="00505675"/>
  <w:p w14:paraId="77AE5722" w14:textId="77777777" w:rsidR="00505675" w:rsidRDefault="005056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360F" w14:textId="77777777" w:rsidR="00505675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D20C" w14:textId="77777777" w:rsidR="00A64DE4" w:rsidRDefault="00A64DE4" w:rsidP="005F155D">
      <w:pPr>
        <w:spacing w:after="0" w:line="240" w:lineRule="auto"/>
      </w:pPr>
      <w:r>
        <w:separator/>
      </w:r>
    </w:p>
  </w:footnote>
  <w:footnote w:type="continuationSeparator" w:id="0">
    <w:p w14:paraId="25AF102A" w14:textId="77777777" w:rsidR="00A64DE4" w:rsidRDefault="00A64DE4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542" w14:textId="77777777" w:rsidR="00505675" w:rsidRDefault="00505675">
    <w:pPr>
      <w:pStyle w:val="Nagwek"/>
    </w:pPr>
  </w:p>
  <w:p w14:paraId="01AE05A5" w14:textId="77777777" w:rsidR="00505675" w:rsidRDefault="00505675"/>
  <w:p w14:paraId="0C1B350E" w14:textId="77777777" w:rsidR="00505675" w:rsidRDefault="005056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B4183"/>
    <w:multiLevelType w:val="hybridMultilevel"/>
    <w:tmpl w:val="AAE6B2C4"/>
    <w:lvl w:ilvl="0" w:tplc="10D639E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3" w15:restartNumberingAfterBreak="0">
    <w:nsid w:val="023F6A01"/>
    <w:multiLevelType w:val="multilevel"/>
    <w:tmpl w:val="F75E5164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C1FC4"/>
    <w:multiLevelType w:val="hybridMultilevel"/>
    <w:tmpl w:val="D2D0EE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5C5D71"/>
    <w:multiLevelType w:val="multilevel"/>
    <w:tmpl w:val="ECF4FA0A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020EB"/>
    <w:multiLevelType w:val="hybridMultilevel"/>
    <w:tmpl w:val="32FEADE2"/>
    <w:lvl w:ilvl="0" w:tplc="5ACA717E">
      <w:start w:val="1"/>
      <w:numFmt w:val="decimal"/>
      <w:lvlText w:val="%1."/>
      <w:lvlJc w:val="left"/>
      <w:pPr>
        <w:ind w:left="1713" w:hanging="360"/>
      </w:pPr>
      <w:rPr>
        <w:rFonts w:ascii="Ebrima" w:hAnsi="Ebrima" w:cs="Calibr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DB7550E"/>
    <w:multiLevelType w:val="multilevel"/>
    <w:tmpl w:val="8AE29AB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B208C"/>
    <w:multiLevelType w:val="multilevel"/>
    <w:tmpl w:val="86F624E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85304"/>
    <w:multiLevelType w:val="hybridMultilevel"/>
    <w:tmpl w:val="65D2A5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F2703"/>
    <w:multiLevelType w:val="multilevel"/>
    <w:tmpl w:val="B064739A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061BAB"/>
    <w:multiLevelType w:val="multilevel"/>
    <w:tmpl w:val="5FC467E8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815DA"/>
    <w:multiLevelType w:val="multilevel"/>
    <w:tmpl w:val="FCC80F0C"/>
    <w:lvl w:ilvl="0">
      <w:start w:val="13"/>
      <w:numFmt w:val="decimal"/>
      <w:lvlText w:val="%1."/>
      <w:lvlJc w:val="left"/>
      <w:pPr>
        <w:ind w:left="720" w:hanging="360"/>
      </w:pPr>
      <w:rPr>
        <w:rFonts w:ascii="Ebrima" w:eastAsia="Calibri" w:hAnsi="Ebrima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5672B"/>
    <w:multiLevelType w:val="multilevel"/>
    <w:tmpl w:val="187EF0E0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F159A"/>
    <w:multiLevelType w:val="multilevel"/>
    <w:tmpl w:val="BFF23E58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DD7"/>
    <w:multiLevelType w:val="hybridMultilevel"/>
    <w:tmpl w:val="4356CE8C"/>
    <w:lvl w:ilvl="0" w:tplc="6030AB9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A256A"/>
    <w:multiLevelType w:val="hybridMultilevel"/>
    <w:tmpl w:val="383E2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3538A"/>
    <w:multiLevelType w:val="hybridMultilevel"/>
    <w:tmpl w:val="8EB8CC3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2245DC3"/>
    <w:multiLevelType w:val="multilevel"/>
    <w:tmpl w:val="2376EB8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 w:hint="default"/>
        <w:bCs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A100B2"/>
    <w:multiLevelType w:val="hybridMultilevel"/>
    <w:tmpl w:val="A42CBA70"/>
    <w:lvl w:ilvl="0" w:tplc="10D639E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87A97"/>
    <w:multiLevelType w:val="multilevel"/>
    <w:tmpl w:val="8D8E113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D91E75"/>
    <w:multiLevelType w:val="hybridMultilevel"/>
    <w:tmpl w:val="00147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004CCA"/>
    <w:multiLevelType w:val="multilevel"/>
    <w:tmpl w:val="695435FC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D6161A"/>
    <w:multiLevelType w:val="hybridMultilevel"/>
    <w:tmpl w:val="484A9F58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8EBC69E0">
      <w:start w:val="1"/>
      <w:numFmt w:val="decimal"/>
      <w:lvlText w:val="%2)"/>
      <w:lvlJc w:val="left"/>
      <w:pPr>
        <w:ind w:left="2716" w:hanging="360"/>
      </w:pPr>
      <w:rPr>
        <w:rFonts w:ascii="Ebrima" w:hAnsi="Ebrima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0F33F68"/>
    <w:multiLevelType w:val="hybridMultilevel"/>
    <w:tmpl w:val="EE60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90F35"/>
    <w:multiLevelType w:val="hybridMultilevel"/>
    <w:tmpl w:val="9F180C8E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015EE936">
      <w:start w:val="1"/>
      <w:numFmt w:val="decimal"/>
      <w:lvlText w:val="%2)"/>
      <w:lvlJc w:val="left"/>
      <w:pPr>
        <w:ind w:left="1440" w:hanging="360"/>
      </w:pPr>
      <w:rPr>
        <w:rFonts w:ascii="Ebrima" w:hAnsi="Ebrima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12E2B4D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1204B"/>
    <w:multiLevelType w:val="multilevel"/>
    <w:tmpl w:val="00E46D62"/>
    <w:lvl w:ilvl="0">
      <w:start w:val="3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AB7666E"/>
    <w:multiLevelType w:val="hybridMultilevel"/>
    <w:tmpl w:val="B01E23B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39281E46">
      <w:start w:val="1"/>
      <w:numFmt w:val="decimal"/>
      <w:lvlText w:val="%2)"/>
      <w:lvlJc w:val="left"/>
      <w:pPr>
        <w:ind w:left="1440" w:hanging="360"/>
      </w:pPr>
      <w:rPr>
        <w:rFonts w:ascii="Ebrima" w:hAnsi="Ebrima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EA6A75B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95732"/>
    <w:multiLevelType w:val="multilevel"/>
    <w:tmpl w:val="BFDAC83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5D041C41"/>
    <w:multiLevelType w:val="multilevel"/>
    <w:tmpl w:val="2BA6EE14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EF407F2"/>
    <w:multiLevelType w:val="multilevel"/>
    <w:tmpl w:val="FC6083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5" w15:restartNumberingAfterBreak="0">
    <w:nsid w:val="5F2B2E3B"/>
    <w:multiLevelType w:val="hybridMultilevel"/>
    <w:tmpl w:val="8EC24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90484"/>
    <w:multiLevelType w:val="multilevel"/>
    <w:tmpl w:val="B502B30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474E5"/>
    <w:multiLevelType w:val="multilevel"/>
    <w:tmpl w:val="7518807A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0445C"/>
    <w:multiLevelType w:val="hybridMultilevel"/>
    <w:tmpl w:val="9F82E808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6A2F57B6"/>
    <w:multiLevelType w:val="multilevel"/>
    <w:tmpl w:val="5212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42D5"/>
    <w:multiLevelType w:val="hybridMultilevel"/>
    <w:tmpl w:val="EF24CF76"/>
    <w:lvl w:ilvl="0" w:tplc="806644BC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DC3A8C"/>
    <w:multiLevelType w:val="hybridMultilevel"/>
    <w:tmpl w:val="27566AB6"/>
    <w:lvl w:ilvl="0" w:tplc="2250A52A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22BB8"/>
    <w:multiLevelType w:val="hybridMultilevel"/>
    <w:tmpl w:val="C99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89D"/>
    <w:multiLevelType w:val="multilevel"/>
    <w:tmpl w:val="10FE4548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4" w15:restartNumberingAfterBreak="0">
    <w:nsid w:val="7C0D64D5"/>
    <w:multiLevelType w:val="multilevel"/>
    <w:tmpl w:val="1224564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C274770"/>
    <w:multiLevelType w:val="hybridMultilevel"/>
    <w:tmpl w:val="ABC08952"/>
    <w:lvl w:ilvl="0" w:tplc="B39C0AF8">
      <w:start w:val="1"/>
      <w:numFmt w:val="decimal"/>
      <w:lvlText w:val="%1)"/>
      <w:lvlJc w:val="left"/>
      <w:pPr>
        <w:ind w:left="1429" w:hanging="360"/>
      </w:pPr>
      <w:rPr>
        <w:rFonts w:ascii="Ebrima" w:eastAsia="Times New Roman" w:hAnsi="Ebrima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5A29F2"/>
    <w:multiLevelType w:val="multilevel"/>
    <w:tmpl w:val="ED42B6D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82585866">
    <w:abstractNumId w:val="6"/>
  </w:num>
  <w:num w:numId="2" w16cid:durableId="104231531">
    <w:abstractNumId w:val="20"/>
  </w:num>
  <w:num w:numId="3" w16cid:durableId="1372994489">
    <w:abstractNumId w:val="21"/>
  </w:num>
  <w:num w:numId="4" w16cid:durableId="1647511701">
    <w:abstractNumId w:val="45"/>
  </w:num>
  <w:num w:numId="5" w16cid:durableId="1793478906">
    <w:abstractNumId w:val="30"/>
  </w:num>
  <w:num w:numId="6" w16cid:durableId="1499616189">
    <w:abstractNumId w:val="7"/>
  </w:num>
  <w:num w:numId="7" w16cid:durableId="1087533886">
    <w:abstractNumId w:val="27"/>
  </w:num>
  <w:num w:numId="8" w16cid:durableId="1383867255">
    <w:abstractNumId w:val="29"/>
  </w:num>
  <w:num w:numId="9" w16cid:durableId="959871859">
    <w:abstractNumId w:val="31"/>
  </w:num>
  <w:num w:numId="10" w16cid:durableId="760182455">
    <w:abstractNumId w:val="1"/>
  </w:num>
  <w:num w:numId="11" w16cid:durableId="440879680">
    <w:abstractNumId w:val="25"/>
  </w:num>
  <w:num w:numId="12" w16cid:durableId="1293366229">
    <w:abstractNumId w:val="9"/>
  </w:num>
  <w:num w:numId="13" w16cid:durableId="659190768">
    <w:abstractNumId w:val="11"/>
  </w:num>
  <w:num w:numId="14" w16cid:durableId="549147787">
    <w:abstractNumId w:val="10"/>
  </w:num>
  <w:num w:numId="15" w16cid:durableId="236551662">
    <w:abstractNumId w:val="19"/>
  </w:num>
  <w:num w:numId="16" w16cid:durableId="1441146972">
    <w:abstractNumId w:val="38"/>
  </w:num>
  <w:num w:numId="17" w16cid:durableId="2079554375">
    <w:abstractNumId w:val="4"/>
  </w:num>
  <w:num w:numId="18" w16cid:durableId="436947684">
    <w:abstractNumId w:val="2"/>
  </w:num>
  <w:num w:numId="19" w16cid:durableId="1089471122">
    <w:abstractNumId w:val="15"/>
  </w:num>
  <w:num w:numId="20" w16cid:durableId="941838261">
    <w:abstractNumId w:val="24"/>
  </w:num>
  <w:num w:numId="21" w16cid:durableId="640160820">
    <w:abstractNumId w:val="32"/>
  </w:num>
  <w:num w:numId="22" w16cid:durableId="959065807">
    <w:abstractNumId w:val="34"/>
  </w:num>
  <w:num w:numId="23" w16cid:durableId="124395482">
    <w:abstractNumId w:val="44"/>
  </w:num>
  <w:num w:numId="24" w16cid:durableId="597754738">
    <w:abstractNumId w:val="5"/>
  </w:num>
  <w:num w:numId="25" w16cid:durableId="1668629898">
    <w:abstractNumId w:val="3"/>
  </w:num>
  <w:num w:numId="26" w16cid:durableId="135532188">
    <w:abstractNumId w:val="39"/>
  </w:num>
  <w:num w:numId="27" w16cid:durableId="999239074">
    <w:abstractNumId w:val="33"/>
  </w:num>
  <w:num w:numId="28" w16cid:durableId="1818303875">
    <w:abstractNumId w:val="36"/>
  </w:num>
  <w:num w:numId="29" w16cid:durableId="1587760750">
    <w:abstractNumId w:val="18"/>
  </w:num>
  <w:num w:numId="30" w16cid:durableId="660696239">
    <w:abstractNumId w:val="22"/>
  </w:num>
  <w:num w:numId="31" w16cid:durableId="1062944427">
    <w:abstractNumId w:val="43"/>
  </w:num>
  <w:num w:numId="32" w16cid:durableId="1544706079">
    <w:abstractNumId w:val="8"/>
  </w:num>
  <w:num w:numId="33" w16cid:durableId="2013289967">
    <w:abstractNumId w:val="23"/>
  </w:num>
  <w:num w:numId="34" w16cid:durableId="1807820319">
    <w:abstractNumId w:val="40"/>
  </w:num>
  <w:num w:numId="35" w16cid:durableId="1029767929">
    <w:abstractNumId w:val="41"/>
  </w:num>
  <w:num w:numId="36" w16cid:durableId="745110624">
    <w:abstractNumId w:val="0"/>
  </w:num>
  <w:num w:numId="37" w16cid:durableId="923536588">
    <w:abstractNumId w:val="35"/>
  </w:num>
  <w:num w:numId="38" w16cid:durableId="385031895">
    <w:abstractNumId w:val="28"/>
  </w:num>
  <w:num w:numId="39" w16cid:durableId="1432897483">
    <w:abstractNumId w:val="42"/>
  </w:num>
  <w:num w:numId="40" w16cid:durableId="1798259045">
    <w:abstractNumId w:val="13"/>
  </w:num>
  <w:num w:numId="41" w16cid:durableId="200365325">
    <w:abstractNumId w:val="37"/>
  </w:num>
  <w:num w:numId="42" w16cid:durableId="757940685">
    <w:abstractNumId w:val="46"/>
  </w:num>
  <w:num w:numId="43" w16cid:durableId="476994672">
    <w:abstractNumId w:val="17"/>
  </w:num>
  <w:num w:numId="44" w16cid:durableId="2001543526">
    <w:abstractNumId w:val="14"/>
  </w:num>
  <w:num w:numId="45" w16cid:durableId="1816407371">
    <w:abstractNumId w:val="12"/>
  </w:num>
  <w:num w:numId="46" w16cid:durableId="1313098935">
    <w:abstractNumId w:val="26"/>
  </w:num>
  <w:num w:numId="47" w16cid:durableId="1089541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257F1E"/>
    <w:rsid w:val="003D329B"/>
    <w:rsid w:val="004250C2"/>
    <w:rsid w:val="00434E89"/>
    <w:rsid w:val="00477431"/>
    <w:rsid w:val="00505675"/>
    <w:rsid w:val="00523B14"/>
    <w:rsid w:val="005F155D"/>
    <w:rsid w:val="006D1109"/>
    <w:rsid w:val="006D646E"/>
    <w:rsid w:val="007A1FDE"/>
    <w:rsid w:val="008D1E64"/>
    <w:rsid w:val="00910402"/>
    <w:rsid w:val="00A5371B"/>
    <w:rsid w:val="00A64DE4"/>
    <w:rsid w:val="00C90F09"/>
    <w:rsid w:val="00E63A7D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8</cp:revision>
  <dcterms:created xsi:type="dcterms:W3CDTF">2022-09-05T06:58:00Z</dcterms:created>
  <dcterms:modified xsi:type="dcterms:W3CDTF">2024-06-13T06:43:00Z</dcterms:modified>
</cp:coreProperties>
</file>