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2" w:rsidRDefault="00CB3942">
      <w:pPr>
        <w:rPr>
          <w:sz w:val="20"/>
          <w:szCs w:val="20"/>
        </w:rPr>
      </w:pPr>
    </w:p>
    <w:p w:rsidR="006A11E7" w:rsidRDefault="006A11E7">
      <w:pPr>
        <w:rPr>
          <w:sz w:val="20"/>
          <w:szCs w:val="20"/>
        </w:rPr>
      </w:pPr>
    </w:p>
    <w:p w:rsidR="006A11E7" w:rsidRDefault="006A11E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1E7">
        <w:rPr>
          <w:rFonts w:ascii="Times New Roman" w:hAnsi="Times New Roman" w:cs="Times New Roman"/>
          <w:sz w:val="24"/>
          <w:szCs w:val="24"/>
        </w:rPr>
        <w:t>Dubicze Cerkiewne</w:t>
      </w:r>
      <w:r w:rsidR="003810E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.06.2024r. </w:t>
      </w:r>
    </w:p>
    <w:p w:rsidR="00CD5F65" w:rsidRDefault="00CD5F65">
      <w:pPr>
        <w:rPr>
          <w:rFonts w:ascii="Times New Roman" w:hAnsi="Times New Roman" w:cs="Times New Roman"/>
          <w:sz w:val="24"/>
          <w:szCs w:val="24"/>
        </w:rPr>
      </w:pPr>
    </w:p>
    <w:p w:rsidR="00CD5F65" w:rsidRDefault="00913A2C" w:rsidP="00CD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1</w:t>
      </w:r>
      <w:r w:rsidR="00CD5F65">
        <w:rPr>
          <w:rFonts w:ascii="Times New Roman" w:hAnsi="Times New Roman" w:cs="Times New Roman"/>
          <w:b/>
          <w:sz w:val="24"/>
          <w:szCs w:val="24"/>
        </w:rPr>
        <w:t xml:space="preserve"> do postępowania przetargowego </w:t>
      </w:r>
    </w:p>
    <w:p w:rsidR="00CD5F65" w:rsidRPr="00CD5F65" w:rsidRDefault="00CD5F65" w:rsidP="003810E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810E3" w:rsidRDefault="003810E3" w:rsidP="003810E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6C62" w:rsidRDefault="006A11E7" w:rsidP="006A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0E3">
        <w:rPr>
          <w:rFonts w:ascii="Times New Roman" w:hAnsi="Times New Roman" w:cs="Times New Roman"/>
          <w:sz w:val="24"/>
          <w:szCs w:val="24"/>
        </w:rPr>
        <w:t xml:space="preserve">W dniu </w:t>
      </w:r>
      <w:r w:rsidR="00EA7751">
        <w:rPr>
          <w:rFonts w:ascii="Times New Roman" w:hAnsi="Times New Roman" w:cs="Times New Roman"/>
          <w:sz w:val="24"/>
          <w:szCs w:val="24"/>
        </w:rPr>
        <w:t>1</w:t>
      </w:r>
      <w:r w:rsidR="00913A2C">
        <w:rPr>
          <w:rFonts w:ascii="Times New Roman" w:hAnsi="Times New Roman" w:cs="Times New Roman"/>
          <w:sz w:val="24"/>
          <w:szCs w:val="24"/>
        </w:rPr>
        <w:t>2</w:t>
      </w:r>
      <w:r w:rsidR="003810E3">
        <w:rPr>
          <w:rFonts w:ascii="Times New Roman" w:hAnsi="Times New Roman" w:cs="Times New Roman"/>
          <w:sz w:val="24"/>
          <w:szCs w:val="24"/>
        </w:rPr>
        <w:t xml:space="preserve">.06.2024r.  jeden z potencjalnych wykonawców  zwrócił się z </w:t>
      </w:r>
      <w:r w:rsidR="00DD6C16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ED6C62">
        <w:rPr>
          <w:rFonts w:ascii="Times New Roman" w:hAnsi="Times New Roman" w:cs="Times New Roman"/>
          <w:sz w:val="24"/>
          <w:szCs w:val="24"/>
        </w:rPr>
        <w:t>pytaniami:</w:t>
      </w:r>
    </w:p>
    <w:p w:rsidR="00913A2C" w:rsidRPr="00913A2C" w:rsidRDefault="00913A2C" w:rsidP="00913A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A2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jaki sposób będzie realnie  wytwarzany aerozol solankowy mając na uwadze fakt, że tarnina ma dokładnie odwrotne zadanie, ma nie dopuszczać do powstawania aerozolu, a wiele osób będzie szukało pomocy w związku z e swoimi schorzeniami układu oddechowego?</w:t>
      </w:r>
    </w:p>
    <w:p w:rsidR="00913A2C" w:rsidRDefault="00ED6C62" w:rsidP="00913A2C">
      <w:pPr>
        <w:pStyle w:val="Akapitzli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D6C62">
        <w:rPr>
          <w:rFonts w:ascii="Times New Roman" w:hAnsi="Times New Roman" w:cs="Times New Roman"/>
          <w:b/>
          <w:sz w:val="24"/>
          <w:szCs w:val="24"/>
        </w:rPr>
        <w:t>Odp. Na pytanie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65" w:rsidRPr="00ED6C62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13A2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</w:t>
      </w:r>
      <w:r w:rsidR="00913A2C" w:rsidRPr="00913A2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echnologia wytwarzania aerozolu polega na rozbijaniu kropli o tarninę i rozprowadzaniu przy udziale wiatru.</w:t>
      </w:r>
    </w:p>
    <w:p w:rsidR="00913A2C" w:rsidRPr="00913A2C" w:rsidRDefault="00913A2C" w:rsidP="00E64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91CB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Jaki jest preferowany sposób zabezpieczenia przed namnażaniem drobnoustrojów typu grzyby, pleśnie, bakterie w gąszczu wilgotnej tarniny,</w:t>
      </w:r>
      <w:r w:rsidR="00DD6C1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D91CB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tak ażeby obiekt nie stwarzał zagrożenia epidemiologicznego</w:t>
      </w:r>
      <w:r w:rsidRPr="00913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</w:p>
    <w:p w:rsidR="00913A2C" w:rsidRPr="00D91CB8" w:rsidRDefault="00913A2C" w:rsidP="00913A2C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C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Odp.</w:t>
      </w:r>
      <w:r w:rsidR="00D91C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91C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pytanie 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91C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celu zapewnienia odpowiedniego zakonserwowania konstrukcji drewnianej jak i tarniny na etapie rozruchu instalacji zastosowana zostanie impregnacja roztworem solanki na poziomie 10-12%, pozwoli to na odpowiednie przygotowanie tężni do pracy oraz zabezpieczy przed namnażaniem drobnoustrojów czy zniszczeniami konstrukcji. Docelowe stężenie solanki utrzymywane na poziomie 5-6% również będzie zapobiegało namnażaniu drobnoustrojów. Przywołane wody morskie mają średnio stężenie na poziomie 3,5%. Ponadto na etapie eksploatacji będą okresowo wykonywane odpowiednio badania sanitarne w tym mikrobiologiczne wody. W przypadku zagrożenia zastosowane zostaną odpowiednie rozwiązania tj.: czasowe podniesienie stężenia zasolenia, dezynfekcji instalacji, wymiana tarniny itp.</w:t>
      </w:r>
    </w:p>
    <w:p w:rsidR="00913A2C" w:rsidRDefault="00D91CB8" w:rsidP="00913A2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Czy gwarancja obejmuje problem namnażania się drobnoustrojów, które potencjalnie mogą być groźne dla zdrowia osób korzystających z obiektu.</w:t>
      </w:r>
    </w:p>
    <w:p w:rsidR="00D91CB8" w:rsidRDefault="00D91CB8" w:rsidP="00D91CB8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91C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Odp. </w:t>
      </w:r>
      <w:r w:rsidR="00FC1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</w:t>
      </w:r>
      <w:r w:rsidRPr="00D91C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a pyt. 3. </w:t>
      </w:r>
      <w:r w:rsidRPr="00D91C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 informuje, że gwarancja obejmuje cały zakres prac związanych z realizowanym projektem.</w:t>
      </w:r>
    </w:p>
    <w:p w:rsidR="00D91CB8" w:rsidRDefault="00D91CB8" w:rsidP="00D91CB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Kto poniesie koszty kilkukrotnej wymiany solanki w ciągu roku ,inwestor czy wykonawca w ramach udzielonej gwarancji.</w:t>
      </w:r>
    </w:p>
    <w:p w:rsidR="00D91CB8" w:rsidRDefault="00D91CB8" w:rsidP="00D91CB8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C1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Odp. </w:t>
      </w:r>
      <w:r w:rsidR="00FC1396" w:rsidRPr="00FC1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</w:t>
      </w:r>
      <w:r w:rsidRPr="00FC1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 pytanie 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Zamawiający informuje, że </w:t>
      </w:r>
      <w:r w:rsidR="00FC139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jeśli zajdzie taka potrzeba to w  okresie gwarancji Wykonawca będzie pokrywał koszty tej wymiany, a potem inwestor.</w:t>
      </w:r>
    </w:p>
    <w:p w:rsidR="00FC1396" w:rsidRDefault="00FC1396" w:rsidP="00FC139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Czy inwestor dopuszcza zmianę technologii solankowej (tężnia solankowa) na suchy aerozol solny(tężnia solna).</w:t>
      </w:r>
    </w:p>
    <w:p w:rsidR="00FC1396" w:rsidRDefault="00FC1396" w:rsidP="00FC1396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C1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Odp. na pytanie 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Pr="00FC139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Zamawiający informuje, że </w:t>
      </w:r>
      <w:r w:rsidRPr="00913A2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nie dopuszcza zmiany technologii tężni solankowej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4B39F4" w:rsidRDefault="004B39F4" w:rsidP="00FC1396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B39F4" w:rsidRDefault="004B39F4" w:rsidP="00FC1396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 Gminy Dubicze Cerkiewne</w:t>
      </w:r>
    </w:p>
    <w:p w:rsidR="004B39F4" w:rsidRDefault="004B39F4" w:rsidP="00FC1396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4B39F4" w:rsidRPr="00FC1396" w:rsidRDefault="004B39F4" w:rsidP="00FC1396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      Leon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Małaszewski</w:t>
      </w:r>
      <w:proofErr w:type="spellEnd"/>
    </w:p>
    <w:bookmarkEnd w:id="0"/>
    <w:p w:rsidR="00EA7751" w:rsidRPr="00EA7751" w:rsidRDefault="00913A2C" w:rsidP="00D91C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EA77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13A2C" w:rsidRPr="00913A2C" w:rsidRDefault="00EA7751" w:rsidP="00FC1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A2C" w:rsidRPr="00913A2C" w:rsidRDefault="00913A2C" w:rsidP="0091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1396" w:rsidRDefault="00913A2C" w:rsidP="00FC1396">
      <w:pPr>
        <w:spacing w:after="0" w:line="240" w:lineRule="auto"/>
        <w:rPr>
          <w:i/>
          <w:iCs/>
        </w:rPr>
      </w:pPr>
      <w:r w:rsidRPr="00913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br/>
      </w:r>
      <w:r w:rsidRPr="00913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CD5F65" w:rsidRPr="006A11E7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65" w:rsidRPr="006A11E7" w:rsidSect="00CF4B6A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960"/>
    <w:multiLevelType w:val="hybridMultilevel"/>
    <w:tmpl w:val="FEC09CB4"/>
    <w:lvl w:ilvl="0" w:tplc="50A4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846F8"/>
    <w:multiLevelType w:val="hybridMultilevel"/>
    <w:tmpl w:val="000ABA00"/>
    <w:lvl w:ilvl="0" w:tplc="D5B62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557D"/>
    <w:multiLevelType w:val="hybridMultilevel"/>
    <w:tmpl w:val="54E4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075506"/>
    <w:rsid w:val="001439DE"/>
    <w:rsid w:val="00211B11"/>
    <w:rsid w:val="0022560B"/>
    <w:rsid w:val="00253102"/>
    <w:rsid w:val="002C0CF7"/>
    <w:rsid w:val="002E07B8"/>
    <w:rsid w:val="002F7FA5"/>
    <w:rsid w:val="0031460A"/>
    <w:rsid w:val="003810E3"/>
    <w:rsid w:val="0046713D"/>
    <w:rsid w:val="004A7227"/>
    <w:rsid w:val="004B39F4"/>
    <w:rsid w:val="004C669C"/>
    <w:rsid w:val="00543CC5"/>
    <w:rsid w:val="005F0DB7"/>
    <w:rsid w:val="00692C6A"/>
    <w:rsid w:val="006A11E7"/>
    <w:rsid w:val="006E054D"/>
    <w:rsid w:val="007C2ED8"/>
    <w:rsid w:val="00913A2C"/>
    <w:rsid w:val="00A37DEE"/>
    <w:rsid w:val="00AE66C7"/>
    <w:rsid w:val="00B234D7"/>
    <w:rsid w:val="00B46EA5"/>
    <w:rsid w:val="00CB3942"/>
    <w:rsid w:val="00CD5F65"/>
    <w:rsid w:val="00CF4B6A"/>
    <w:rsid w:val="00D23696"/>
    <w:rsid w:val="00D23CC7"/>
    <w:rsid w:val="00D91CB8"/>
    <w:rsid w:val="00DA04CE"/>
    <w:rsid w:val="00DD6C16"/>
    <w:rsid w:val="00DF2ED5"/>
    <w:rsid w:val="00E65B81"/>
    <w:rsid w:val="00E76199"/>
    <w:rsid w:val="00EA7751"/>
    <w:rsid w:val="00EC5BEA"/>
    <w:rsid w:val="00ED6C62"/>
    <w:rsid w:val="00FC1396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0795-D249-489B-BD6F-104E16A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">
    <w:name w:val="postbody"/>
    <w:basedOn w:val="Domylnaczcionkaakapitu"/>
    <w:rsid w:val="00B46EA5"/>
  </w:style>
  <w:style w:type="paragraph" w:styleId="Tekstdymka">
    <w:name w:val="Balloon Text"/>
    <w:basedOn w:val="Normalny"/>
    <w:link w:val="TekstdymkaZnak"/>
    <w:uiPriority w:val="99"/>
    <w:semiHidden/>
    <w:unhideWhenUsed/>
    <w:rsid w:val="002E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3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548D-1E42-4ABF-A099-92D46DFD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Niegierewicz</cp:lastModifiedBy>
  <cp:revision>8</cp:revision>
  <cp:lastPrinted>2024-06-17T10:44:00Z</cp:lastPrinted>
  <dcterms:created xsi:type="dcterms:W3CDTF">2024-06-21T13:20:00Z</dcterms:created>
  <dcterms:modified xsi:type="dcterms:W3CDTF">2024-06-21T13:51:00Z</dcterms:modified>
</cp:coreProperties>
</file>