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1A" w:rsidRPr="00FD7A13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D7A13">
        <w:rPr>
          <w:rFonts w:ascii="Arial" w:hAnsi="Arial" w:cs="Arial"/>
          <w:b/>
          <w:sz w:val="22"/>
          <w:szCs w:val="22"/>
        </w:rPr>
        <w:t>OFERTA</w:t>
      </w:r>
      <w:r w:rsidR="0082501A" w:rsidRPr="00FD7A13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FD7A13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</w:t>
      </w:r>
    </w:p>
    <w:p w:rsidR="000F641A" w:rsidRPr="00FD7A13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Zamawiający: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ul. Nałęczowska 14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20-701 Lublin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Tel. 81-466-29-00</w:t>
      </w:r>
    </w:p>
    <w:p w:rsidR="000F641A" w:rsidRPr="00FD7A13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D7A13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8" w:history="1">
        <w:r w:rsidRPr="00FD7A13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:rsidR="000F641A" w:rsidRPr="00FD7A13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0F641A" w:rsidRPr="00FD7A13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FD7A13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FD7A13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>..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FD7A13">
        <w:rPr>
          <w:rFonts w:ascii="Arial" w:hAnsi="Arial" w:cs="Arial"/>
          <w:b/>
          <w:sz w:val="22"/>
          <w:szCs w:val="22"/>
        </w:rPr>
        <w:t>albo imię i nazwisko</w:t>
      </w:r>
      <w:r w:rsidRPr="00FD7A13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="001367FC" w:rsidRPr="00FD7A13">
        <w:rPr>
          <w:rFonts w:ascii="Arial" w:hAnsi="Arial" w:cs="Arial"/>
          <w:iCs/>
          <w:sz w:val="22"/>
          <w:szCs w:val="22"/>
        </w:rPr>
        <w:t xml:space="preserve"> </w:t>
      </w:r>
      <w:r w:rsidRPr="00FD7A13">
        <w:rPr>
          <w:rFonts w:ascii="Arial" w:hAnsi="Arial" w:cs="Arial"/>
          <w:iCs/>
          <w:sz w:val="22"/>
          <w:szCs w:val="22"/>
        </w:rPr>
        <w:t>(</w:t>
      </w:r>
      <w:r w:rsidRPr="00FD7A13">
        <w:rPr>
          <w:rFonts w:ascii="Arial" w:hAnsi="Arial" w:cs="Arial"/>
          <w:sz w:val="22"/>
          <w:szCs w:val="22"/>
        </w:rPr>
        <w:t>Powielić tyle razy, ile to potrzebne)</w:t>
      </w:r>
      <w:r w:rsidRPr="00FD7A13">
        <w:rPr>
          <w:rFonts w:ascii="Arial" w:hAnsi="Arial" w:cs="Arial"/>
          <w:iCs/>
          <w:sz w:val="22"/>
          <w:szCs w:val="22"/>
        </w:rPr>
        <w:t>: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426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FD7A13">
        <w:rPr>
          <w:rFonts w:ascii="Arial" w:hAnsi="Arial" w:cs="Arial"/>
          <w:sz w:val="22"/>
          <w:szCs w:val="22"/>
        </w:rPr>
        <w:t>: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NIP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REGON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FD7A13" w:rsidRDefault="000F641A" w:rsidP="00E6289A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="00E6289A">
        <w:rPr>
          <w:rFonts w:ascii="Arial" w:hAnsi="Arial" w:cs="Arial"/>
          <w:b/>
          <w:iCs/>
          <w:sz w:val="22"/>
          <w:szCs w:val="22"/>
        </w:rPr>
        <w:br/>
      </w:r>
      <w:r w:rsidRPr="00FD7A13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FD7A13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…………………......</w:t>
      </w:r>
      <w:r w:rsidR="00E6289A">
        <w:rPr>
          <w:rFonts w:ascii="Arial" w:hAnsi="Arial" w:cs="Arial"/>
          <w:iCs/>
          <w:sz w:val="22"/>
          <w:szCs w:val="22"/>
        </w:rPr>
        <w:t>................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0F641A" w:rsidRPr="00FD7A13" w:rsidRDefault="000F641A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…………………………………………..……………………tel</w:t>
      </w:r>
      <w:r w:rsidR="001367FC">
        <w:rPr>
          <w:rFonts w:ascii="Arial" w:hAnsi="Arial" w:cs="Arial"/>
          <w:iCs/>
          <w:sz w:val="22"/>
          <w:szCs w:val="22"/>
        </w:rPr>
        <w:t xml:space="preserve">. </w:t>
      </w:r>
      <w:r w:rsidRPr="00FD7A13">
        <w:rPr>
          <w:rFonts w:ascii="Arial" w:hAnsi="Arial" w:cs="Arial"/>
          <w:iCs/>
          <w:sz w:val="22"/>
          <w:szCs w:val="22"/>
        </w:rPr>
        <w:t>………………………..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uzyskać w formie elektronicznej z ogólnodostępnych baz danych pod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FD7A13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FD7A13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FD7A13" w:rsidRDefault="000F641A" w:rsidP="00E6289A">
      <w:pPr>
        <w:pStyle w:val="Tekstpodstawowy"/>
        <w:spacing w:after="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65F82" w:rsidRPr="00E6289A" w:rsidRDefault="00C65F82" w:rsidP="00E6289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RPr="00E6289A" w:rsidSect="00AC08B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FD7A13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FD7A13" w:rsidRDefault="000F641A" w:rsidP="00FE6402">
      <w:pPr>
        <w:suppressAutoHyphens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D7A13">
        <w:rPr>
          <w:rFonts w:ascii="Arial" w:hAnsi="Arial" w:cs="Arial"/>
          <w:sz w:val="22"/>
          <w:szCs w:val="22"/>
        </w:rPr>
        <w:t xml:space="preserve">W związku z ogłoszeniem </w:t>
      </w:r>
      <w:r w:rsidR="00BC2AE9">
        <w:rPr>
          <w:rFonts w:ascii="Arial" w:hAnsi="Arial" w:cs="Arial"/>
          <w:sz w:val="22"/>
          <w:szCs w:val="22"/>
        </w:rPr>
        <w:t xml:space="preserve">zapytania ofertowego </w:t>
      </w:r>
      <w:r w:rsidR="00E6289A">
        <w:rPr>
          <w:rFonts w:ascii="Arial" w:hAnsi="Arial" w:cs="Arial"/>
          <w:sz w:val="22"/>
          <w:szCs w:val="22"/>
        </w:rPr>
        <w:t>pn</w:t>
      </w:r>
      <w:r w:rsidRPr="00FD7A13">
        <w:rPr>
          <w:rFonts w:ascii="Arial" w:hAnsi="Arial" w:cs="Arial"/>
          <w:sz w:val="22"/>
          <w:szCs w:val="22"/>
        </w:rPr>
        <w:t xml:space="preserve">.: </w:t>
      </w:r>
      <w:r w:rsidR="00425622" w:rsidRPr="00FD7A13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="00E6289A">
        <w:rPr>
          <w:rFonts w:ascii="Arial" w:eastAsia="Times New Roman" w:hAnsi="Arial" w:cs="Arial"/>
          <w:b/>
          <w:bCs/>
          <w:sz w:val="22"/>
          <w:szCs w:val="22"/>
        </w:rPr>
        <w:t>Zakup i</w:t>
      </w:r>
      <w:r w:rsidR="00B40077">
        <w:rPr>
          <w:rFonts w:ascii="Arial" w:eastAsia="Times New Roman" w:hAnsi="Arial" w:cs="Arial"/>
          <w:b/>
          <w:bCs/>
          <w:sz w:val="22"/>
          <w:szCs w:val="22"/>
        </w:rPr>
        <w:t xml:space="preserve"> dostawa </w:t>
      </w:r>
      <w:r w:rsidR="00E6289A">
        <w:rPr>
          <w:rFonts w:ascii="Arial" w:eastAsia="Times New Roman" w:hAnsi="Arial" w:cs="Arial"/>
          <w:b/>
          <w:bCs/>
          <w:sz w:val="22"/>
          <w:szCs w:val="22"/>
        </w:rPr>
        <w:t>mebli biurowych</w:t>
      </w:r>
      <w:r w:rsidR="00B40077">
        <w:rPr>
          <w:rFonts w:ascii="Arial" w:eastAsia="Times New Roman" w:hAnsi="Arial" w:cs="Arial"/>
          <w:b/>
          <w:bCs/>
          <w:sz w:val="22"/>
          <w:szCs w:val="22"/>
        </w:rPr>
        <w:t xml:space="preserve"> wraz z rozmieszczeniem na potrzeby ZCK dla LOF</w:t>
      </w:r>
      <w:r w:rsidR="00425622" w:rsidRPr="00FD7A13">
        <w:rPr>
          <w:rFonts w:ascii="Arial" w:eastAsia="Times New Roman" w:hAnsi="Arial" w:cs="Arial"/>
          <w:b/>
          <w:bCs/>
          <w:sz w:val="22"/>
          <w:szCs w:val="22"/>
        </w:rPr>
        <w:t>”</w:t>
      </w:r>
      <w:r w:rsidR="00425622" w:rsidRPr="00FD7A13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="002F7F9D">
        <w:rPr>
          <w:rFonts w:ascii="Arial" w:hAnsi="Arial" w:cs="Arial"/>
          <w:b/>
          <w:sz w:val="22"/>
          <w:szCs w:val="22"/>
          <w:lang w:eastAsia="ar-SA"/>
        </w:rPr>
        <w:t>nr sprawy ET.370.</w:t>
      </w:r>
      <w:r w:rsidR="00FE6402">
        <w:rPr>
          <w:rFonts w:ascii="Arial" w:hAnsi="Arial" w:cs="Arial"/>
          <w:b/>
          <w:sz w:val="22"/>
          <w:szCs w:val="22"/>
          <w:lang w:eastAsia="ar-SA"/>
        </w:rPr>
        <w:t>9.</w:t>
      </w:r>
      <w:r w:rsidR="00E6289A">
        <w:rPr>
          <w:rFonts w:ascii="Arial" w:hAnsi="Arial" w:cs="Arial"/>
          <w:b/>
          <w:sz w:val="22"/>
          <w:szCs w:val="22"/>
          <w:lang w:eastAsia="ar-SA"/>
        </w:rPr>
        <w:t>2023</w:t>
      </w:r>
      <w:r w:rsidR="002F1747">
        <w:rPr>
          <w:rFonts w:ascii="Arial" w:hAnsi="Arial" w:cs="Arial"/>
          <w:sz w:val="22"/>
          <w:szCs w:val="22"/>
          <w:lang w:eastAsia="ar-SA"/>
        </w:rPr>
        <w:t> </w:t>
      </w:r>
      <w:r w:rsidR="00721A53" w:rsidRPr="00FD7A13">
        <w:rPr>
          <w:rFonts w:ascii="Arial" w:hAnsi="Arial" w:cs="Arial"/>
          <w:sz w:val="22"/>
          <w:szCs w:val="22"/>
        </w:rPr>
        <w:t>oferuję/oferujemy</w:t>
      </w:r>
      <w:r w:rsidRPr="00FD7A13">
        <w:rPr>
          <w:rFonts w:ascii="Arial" w:hAnsi="Arial" w:cs="Arial"/>
          <w:sz w:val="22"/>
          <w:szCs w:val="22"/>
        </w:rPr>
        <w:t xml:space="preserve"> wykonanie zamówienia zgodnie z opisem zawartym w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721A53" w:rsidRPr="00FD7A13">
        <w:rPr>
          <w:rFonts w:ascii="Arial" w:hAnsi="Arial" w:cs="Arial"/>
          <w:sz w:val="22"/>
          <w:szCs w:val="22"/>
        </w:rPr>
        <w:t xml:space="preserve"> wraz </w:t>
      </w:r>
      <w:r w:rsidR="00E6289A">
        <w:rPr>
          <w:rFonts w:ascii="Arial" w:hAnsi="Arial" w:cs="Arial"/>
          <w:sz w:val="22"/>
          <w:szCs w:val="22"/>
        </w:rPr>
        <w:br/>
      </w:r>
      <w:r w:rsidR="00721A53" w:rsidRPr="00FD7A13">
        <w:rPr>
          <w:rFonts w:ascii="Arial" w:hAnsi="Arial" w:cs="Arial"/>
          <w:sz w:val="22"/>
          <w:szCs w:val="22"/>
        </w:rPr>
        <w:t xml:space="preserve">z załącznikami </w:t>
      </w:r>
      <w:r w:rsidRPr="00FD7A13">
        <w:rPr>
          <w:rFonts w:ascii="Arial" w:hAnsi="Arial" w:cs="Arial"/>
          <w:b/>
          <w:sz w:val="22"/>
          <w:szCs w:val="22"/>
          <w:u w:val="single"/>
        </w:rPr>
        <w:t>za</w:t>
      </w:r>
      <w:r w:rsidRPr="00FD7A13">
        <w:rPr>
          <w:rFonts w:ascii="Arial" w:hAnsi="Arial" w:cs="Arial"/>
          <w:sz w:val="22"/>
          <w:szCs w:val="22"/>
          <w:u w:val="single"/>
        </w:rPr>
        <w:t xml:space="preserve"> </w:t>
      </w:r>
      <w:r w:rsidR="00BC2AE9">
        <w:rPr>
          <w:rFonts w:ascii="Arial" w:hAnsi="Arial" w:cs="Arial"/>
          <w:b/>
          <w:bCs/>
          <w:sz w:val="22"/>
          <w:szCs w:val="22"/>
          <w:u w:val="single"/>
        </w:rPr>
        <w:t>cenę (uzupełnić tabelę)</w:t>
      </w:r>
      <w:r w:rsidR="00380F0D" w:rsidRPr="00FD7A1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 w:rsidRPr="00FD7A1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31ACD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54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2410"/>
        <w:gridCol w:w="992"/>
        <w:gridCol w:w="1701"/>
        <w:gridCol w:w="850"/>
        <w:gridCol w:w="1418"/>
        <w:gridCol w:w="1985"/>
      </w:tblGrid>
      <w:tr w:rsidR="00A95010" w:rsidTr="00361704">
        <w:tc>
          <w:tcPr>
            <w:tcW w:w="567" w:type="dxa"/>
            <w:shd w:val="clear" w:color="auto" w:fill="D9D9D9" w:themeFill="background1" w:themeFillShade="D9"/>
          </w:tcPr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2F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2FB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2FB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2FB">
              <w:rPr>
                <w:rFonts w:ascii="Arial" w:hAnsi="Arial" w:cs="Arial"/>
                <w:b/>
                <w:sz w:val="18"/>
                <w:szCs w:val="18"/>
              </w:rPr>
              <w:t>Poglądowa fotografia (wiodący opis)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A95010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A95010">
              <w:rPr>
                <w:rFonts w:ascii="Arial" w:hAnsi="Arial" w:cs="Arial"/>
                <w:b/>
              </w:rPr>
              <w:t xml:space="preserve">Łączna ilość </w:t>
            </w:r>
            <w:r w:rsidRPr="00A95010">
              <w:rPr>
                <w:rFonts w:ascii="Arial" w:hAnsi="Arial" w:cs="Arial"/>
                <w:b/>
              </w:rPr>
              <w:br/>
              <w:t>w sztukach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2FB">
              <w:rPr>
                <w:rFonts w:ascii="Arial" w:hAnsi="Arial" w:cs="Arial"/>
                <w:b/>
                <w:sz w:val="18"/>
                <w:szCs w:val="18"/>
              </w:rPr>
              <w:t>Cena jednostkowa netto PLN (cyfrowo)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Kwota </w:t>
            </w:r>
            <w:r w:rsidRPr="005B72FB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2FB">
              <w:rPr>
                <w:rFonts w:ascii="Arial" w:hAnsi="Arial" w:cs="Arial"/>
                <w:b/>
                <w:sz w:val="18"/>
                <w:szCs w:val="18"/>
              </w:rPr>
              <w:t>Cena jednostkowa brutto PLN (cyfrowo)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95010" w:rsidRPr="005B72FB" w:rsidRDefault="00A95010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2FB">
              <w:rPr>
                <w:rFonts w:ascii="Arial" w:hAnsi="Arial" w:cs="Arial"/>
                <w:b/>
                <w:sz w:val="18"/>
                <w:szCs w:val="18"/>
              </w:rPr>
              <w:t xml:space="preserve">Cena łączna brutto (cena jednostkowa brutto </w:t>
            </w:r>
            <w:r w:rsidRPr="005B72FB">
              <w:rPr>
                <w:rFonts w:ascii="Arial" w:hAnsi="Arial" w:cs="Arial"/>
                <w:b/>
                <w:sz w:val="18"/>
                <w:szCs w:val="18"/>
              </w:rPr>
              <w:br/>
              <w:t>x łączna ilość) PLN</w:t>
            </w:r>
          </w:p>
        </w:tc>
      </w:tr>
      <w:tr w:rsidR="00A95010" w:rsidTr="00361704">
        <w:tc>
          <w:tcPr>
            <w:tcW w:w="567" w:type="dxa"/>
          </w:tcPr>
          <w:p w:rsidR="00A95010" w:rsidRPr="005B72FB" w:rsidRDefault="00A95010" w:rsidP="00735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2F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0B7E44" w:rsidRDefault="00A95010" w:rsidP="000B7E44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0B7E44" w:rsidRDefault="00A95010" w:rsidP="000B7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E44">
              <w:rPr>
                <w:rFonts w:ascii="Arial" w:hAnsi="Arial" w:cs="Arial"/>
                <w:sz w:val="18"/>
                <w:szCs w:val="18"/>
              </w:rPr>
              <w:t xml:space="preserve">Fotel biurowy obrotowy </w:t>
            </w:r>
          </w:p>
          <w:p w:rsidR="00A95010" w:rsidRPr="005B72FB" w:rsidRDefault="00A95010" w:rsidP="000B7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E44">
              <w:rPr>
                <w:rFonts w:ascii="Arial" w:hAnsi="Arial" w:cs="Arial"/>
                <w:sz w:val="18"/>
                <w:szCs w:val="18"/>
              </w:rPr>
              <w:t>z zagłówkiem</w:t>
            </w:r>
          </w:p>
        </w:tc>
        <w:tc>
          <w:tcPr>
            <w:tcW w:w="3969" w:type="dxa"/>
          </w:tcPr>
          <w:p w:rsidR="00A95010" w:rsidRPr="002E0304" w:rsidRDefault="00A95010" w:rsidP="0070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E0304" w:rsidRDefault="00A95010" w:rsidP="0070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304">
              <w:rPr>
                <w:rFonts w:ascii="Arial" w:hAnsi="Arial" w:cs="Arial"/>
                <w:sz w:val="18"/>
                <w:szCs w:val="18"/>
              </w:rPr>
              <w:t xml:space="preserve">Ergonomiczny obrotowy fotel biurowy </w:t>
            </w:r>
            <w:r w:rsidRPr="002E0304">
              <w:rPr>
                <w:rFonts w:ascii="Arial" w:hAnsi="Arial" w:cs="Arial"/>
                <w:sz w:val="18"/>
                <w:szCs w:val="18"/>
              </w:rPr>
              <w:br/>
              <w:t>z zagłówkiem, stabilna nylonowa podstawa, miękkie kółka przystosowane do powierzchni twardych, możliwość obrotu wokół osi pionowej o 360</w:t>
            </w:r>
            <w:r w:rsidRPr="002E0304">
              <w:rPr>
                <w:sz w:val="18"/>
                <w:szCs w:val="18"/>
              </w:rPr>
              <w:t xml:space="preserve"> </w:t>
            </w:r>
            <w:r w:rsidRPr="002E0304">
              <w:rPr>
                <w:rFonts w:ascii="Arial" w:hAnsi="Arial" w:cs="Arial"/>
                <w:sz w:val="18"/>
                <w:szCs w:val="18"/>
              </w:rPr>
              <w:t>°, wymiary</w:t>
            </w:r>
            <w:r>
              <w:rPr>
                <w:rFonts w:ascii="Arial" w:hAnsi="Arial" w:cs="Arial"/>
                <w:sz w:val="18"/>
                <w:szCs w:val="18"/>
              </w:rPr>
              <w:t xml:space="preserve"> (+/- 2%)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: szerokość siedziska: 480 mm, głębokość siedziska: 455 mm, wysokość całkowita: 1105 – 1305 mm, wysokość siedziska: 420 – 540 mm, szerokość oparcia 450 – 500 mm, wysokość podłokietników: 200 – 270 mm,  regulowane oparcie tapicerowane przewiewną siatką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>z przodu i z tyłu, regulow</w:t>
            </w:r>
            <w:r>
              <w:rPr>
                <w:rFonts w:ascii="Arial" w:hAnsi="Arial" w:cs="Arial"/>
                <w:sz w:val="18"/>
                <w:szCs w:val="18"/>
              </w:rPr>
              <w:t xml:space="preserve">ane podłokietniki, zagłówek HD 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z przewiewnej siatki z regulacją wysokości i kąta położenia, profil lędźwiowy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>– regulacja wysokości, tapicerowane siedzisko - pianka o dużej gęstośc</w:t>
            </w:r>
            <w:r>
              <w:rPr>
                <w:rFonts w:ascii="Arial" w:hAnsi="Arial" w:cs="Arial"/>
                <w:sz w:val="18"/>
                <w:szCs w:val="18"/>
              </w:rPr>
              <w:t xml:space="preserve">i T30, 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z atestem odporności na ścieranie i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pilling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 xml:space="preserve">, synchroniczny ruch siedziska i oparcia naśladujący ruchy użytkownika w fotelu, możliwość blokady wybranego kąta wychylenia w 4 pozycjach, regulacja głębokości siedziska, regulacja wysokości siedziska za pomocą podnośnika pneumatycznego, funkcja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Ant</w:t>
            </w:r>
            <w:r w:rsidR="00162E40">
              <w:rPr>
                <w:rFonts w:ascii="Arial" w:hAnsi="Arial" w:cs="Arial"/>
                <w:sz w:val="18"/>
                <w:szCs w:val="18"/>
              </w:rPr>
              <w:t>i-Shock</w:t>
            </w:r>
            <w:proofErr w:type="spellEnd"/>
            <w:r w:rsidR="00162E40">
              <w:rPr>
                <w:rFonts w:ascii="Arial" w:hAnsi="Arial" w:cs="Arial"/>
                <w:sz w:val="18"/>
                <w:szCs w:val="18"/>
              </w:rPr>
              <w:t xml:space="preserve"> zapobiegająca 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uderzeniu oparciem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w plecy, całość krzesła w kolorze czarnym, produkt powinien posiadać atest badań wytrzymałościowych, fotel powinien spełniać wymogi normy PN-EN 1335-2:2009 (Meble </w:t>
            </w:r>
            <w:r w:rsidRPr="002E0304">
              <w:rPr>
                <w:rFonts w:ascii="Arial" w:hAnsi="Arial" w:cs="Arial"/>
                <w:sz w:val="18"/>
                <w:szCs w:val="18"/>
              </w:rPr>
              <w:lastRenderedPageBreak/>
              <w:t>biurowe. Krzesło biurowe do pracy. Część 2: wymagania bezpieczeństwa).</w:t>
            </w:r>
          </w:p>
        </w:tc>
        <w:tc>
          <w:tcPr>
            <w:tcW w:w="2410" w:type="dxa"/>
          </w:tcPr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2FB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 wp14:anchorId="40942F61" wp14:editId="0FEA64EC">
                  <wp:extent cx="1073888" cy="1860692"/>
                  <wp:effectExtent l="0" t="0" r="0" b="6350"/>
                  <wp:docPr id="1" name="Obraz 1" descr="https://www.newood.pl/wp-content/uploads/2021/08/fotel-explore-do-biura-1-e1688632971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ewood.pl/wp-content/uploads/2021/08/fotel-explore-do-biura-1-e1688632971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63" cy="186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A95010" w:rsidRPr="005B72FB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95010" w:rsidRPr="005B72FB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010" w:rsidRPr="005B72FB" w:rsidRDefault="00A95010" w:rsidP="005B72FB">
            <w:pPr>
              <w:pStyle w:val="Tekstpodstawowy3"/>
              <w:tabs>
                <w:tab w:val="left" w:pos="1122"/>
              </w:tabs>
              <w:spacing w:after="0" w:line="360" w:lineRule="auto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5B72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A95010" w:rsidRPr="005B72FB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010" w:rsidTr="00361704">
        <w:trPr>
          <w:trHeight w:val="5192"/>
        </w:trPr>
        <w:tc>
          <w:tcPr>
            <w:tcW w:w="567" w:type="dxa"/>
          </w:tcPr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5B72FB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B72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5B72FB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2F1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2FB">
              <w:rPr>
                <w:rFonts w:ascii="Arial" w:hAnsi="Arial" w:cs="Arial"/>
                <w:sz w:val="18"/>
                <w:szCs w:val="18"/>
              </w:rPr>
              <w:t>Krzesło konferencyjne</w:t>
            </w:r>
          </w:p>
        </w:tc>
        <w:tc>
          <w:tcPr>
            <w:tcW w:w="3969" w:type="dxa"/>
          </w:tcPr>
          <w:p w:rsidR="00A95010" w:rsidRDefault="00A95010" w:rsidP="002E0304">
            <w:pPr>
              <w:rPr>
                <w:rFonts w:ascii="Arial" w:hAnsi="Arial" w:cs="Arial"/>
              </w:rPr>
            </w:pPr>
          </w:p>
          <w:p w:rsidR="00A95010" w:rsidRPr="00FF3D02" w:rsidRDefault="00A95010" w:rsidP="00702B7D">
            <w:pPr>
              <w:jc w:val="center"/>
              <w:rPr>
                <w:rFonts w:ascii="Arial" w:hAnsi="Arial" w:cs="Arial"/>
              </w:rPr>
            </w:pPr>
            <w:r w:rsidRPr="002E0304">
              <w:rPr>
                <w:rFonts w:ascii="Arial" w:hAnsi="Arial" w:cs="Arial"/>
                <w:sz w:val="18"/>
                <w:szCs w:val="18"/>
              </w:rPr>
              <w:t xml:space="preserve">Krzesło konferencyjne, kolor całego krzesła czarny, materiał podstawy: stal lakierowana, powierzchnia siedziska tkanina, </w:t>
            </w:r>
            <w:r>
              <w:rPr>
                <w:rFonts w:ascii="Arial" w:hAnsi="Arial" w:cs="Arial"/>
                <w:sz w:val="18"/>
                <w:szCs w:val="18"/>
              </w:rPr>
              <w:t xml:space="preserve">wymiary (+/- 2%): </w:t>
            </w:r>
            <w:r w:rsidRPr="002E0304">
              <w:rPr>
                <w:rFonts w:ascii="Arial" w:hAnsi="Arial" w:cs="Arial"/>
                <w:sz w:val="18"/>
                <w:szCs w:val="18"/>
              </w:rPr>
              <w:t>szerokość: 460 mm, wysokość: 850 mm, zewnętrzna głębokość: 450 mm, si</w:t>
            </w:r>
            <w:r>
              <w:rPr>
                <w:rFonts w:ascii="Arial" w:hAnsi="Arial" w:cs="Arial"/>
                <w:sz w:val="18"/>
                <w:szCs w:val="18"/>
              </w:rPr>
              <w:t xml:space="preserve">edzisko tapicerowane, pokrycie 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z wysokiej jakości materiału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Oban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>: 100% polipropylen, 230 g/m2 lub równoważnej pod względem wytrzymałości</w:t>
            </w:r>
            <w:r w:rsidR="00162E40">
              <w:rPr>
                <w:rFonts w:ascii="Arial" w:hAnsi="Arial" w:cs="Arial"/>
                <w:sz w:val="18"/>
                <w:szCs w:val="18"/>
              </w:rPr>
              <w:t xml:space="preserve"> na przetarcie, atest odporności 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przeciwpożarowej EN1021-1 (test papierosowy), certyfikat na ścieranie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Martindale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 xml:space="preserve"> na 30 000 cykli lub równoważny,</w:t>
            </w:r>
            <w:r w:rsidRPr="002E0304">
              <w:rPr>
                <w:sz w:val="18"/>
                <w:szCs w:val="18"/>
              </w:rPr>
              <w:t xml:space="preserve"> </w:t>
            </w:r>
            <w:r w:rsidRPr="002E0304">
              <w:rPr>
                <w:rFonts w:ascii="Arial" w:hAnsi="Arial" w:cs="Arial"/>
                <w:sz w:val="18"/>
                <w:szCs w:val="18"/>
              </w:rPr>
              <w:t>oparcie z siatki zapewniającej przepływ</w:t>
            </w:r>
            <w:r>
              <w:rPr>
                <w:rFonts w:ascii="Arial" w:hAnsi="Arial" w:cs="Arial"/>
              </w:rPr>
              <w:t xml:space="preserve"> 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powietrza </w:t>
            </w:r>
            <w:r>
              <w:rPr>
                <w:rFonts w:ascii="Arial" w:hAnsi="Arial" w:cs="Arial"/>
                <w:sz w:val="18"/>
                <w:szCs w:val="18"/>
              </w:rPr>
              <w:t>i wentylację.</w:t>
            </w:r>
          </w:p>
        </w:tc>
        <w:tc>
          <w:tcPr>
            <w:tcW w:w="2410" w:type="dxa"/>
          </w:tcPr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2FB">
              <w:rPr>
                <w:noProof/>
                <w:sz w:val="18"/>
                <w:szCs w:val="18"/>
              </w:rPr>
              <w:drawing>
                <wp:inline distT="0" distB="0" distL="0" distR="0" wp14:anchorId="2E2E6C8E" wp14:editId="46074D9D">
                  <wp:extent cx="1095154" cy="2147776"/>
                  <wp:effectExtent l="0" t="0" r="0" b="5080"/>
                  <wp:docPr id="2" name="Obraz 2" descr="Zdjęcie produktu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djęcie produktu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44" cy="214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5B72FB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5B72FB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010" w:rsidRDefault="00A95010" w:rsidP="005B72FB">
            <w:pPr>
              <w:pStyle w:val="Tekstpodstawowy3"/>
              <w:spacing w:after="0" w:line="360" w:lineRule="auto"/>
              <w:ind w:left="4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010" w:rsidTr="00361704">
        <w:tc>
          <w:tcPr>
            <w:tcW w:w="567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6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 xml:space="preserve">Biurko </w:t>
            </w:r>
          </w:p>
        </w:tc>
        <w:tc>
          <w:tcPr>
            <w:tcW w:w="3969" w:type="dxa"/>
          </w:tcPr>
          <w:p w:rsidR="00A95010" w:rsidRPr="002E0304" w:rsidRDefault="00A95010" w:rsidP="002E0304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FF3D02" w:rsidRDefault="00A95010" w:rsidP="00702B7D">
            <w:pPr>
              <w:jc w:val="center"/>
              <w:rPr>
                <w:rFonts w:ascii="Arial" w:hAnsi="Arial" w:cs="Arial"/>
              </w:rPr>
            </w:pPr>
            <w:r w:rsidRPr="002E0304">
              <w:rPr>
                <w:rFonts w:ascii="Arial" w:hAnsi="Arial" w:cs="Arial"/>
                <w:sz w:val="18"/>
                <w:szCs w:val="18"/>
              </w:rPr>
              <w:t>Biurko prostokątne o wymiarach</w:t>
            </w:r>
            <w:r>
              <w:rPr>
                <w:rFonts w:ascii="Arial" w:hAnsi="Arial" w:cs="Arial"/>
                <w:sz w:val="18"/>
                <w:szCs w:val="18"/>
              </w:rPr>
              <w:t xml:space="preserve"> (+/- 2%)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: szerokość: 1200 mm, głębokość blatu: 600 mm, wysokość blatu: 750 mm, materiał: płyta wiórowa dwustronnie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melaminowana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o grubości 18 mm o klasie higieniczności E1, obrzeża oklejone okleiną 2 mm, boczna półka na komputer z lewej strony, z prawej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3 szuflady zamykane na klucz z zamkiem centralnym, z dwoma kluczami, kolor korpusu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i frontów dąb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artisan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 xml:space="preserve"> kolor uchwytów czarny, wysuwana półka na klawiaturę na prowadnicach, przelotka na przewody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>w kolorze czarnym.</w:t>
            </w:r>
            <w:r w:rsidRPr="002E0304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 wp14:anchorId="21396B8F" wp14:editId="32E01987">
                  <wp:extent cx="1162050" cy="1828800"/>
                  <wp:effectExtent l="0" t="0" r="0" b="0"/>
                  <wp:docPr id="10" name="Obraz 10" descr="yrke-biurko_szkolne-jan-niebieske_le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rke-biurko_szkolne-jan-niebieske_le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53" cy="182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010" w:rsidTr="00361704">
        <w:tc>
          <w:tcPr>
            <w:tcW w:w="567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6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Szafa ubraniowa</w:t>
            </w:r>
          </w:p>
        </w:tc>
        <w:tc>
          <w:tcPr>
            <w:tcW w:w="3969" w:type="dxa"/>
          </w:tcPr>
          <w:p w:rsidR="00A95010" w:rsidRDefault="00A95010" w:rsidP="002E0304">
            <w:pPr>
              <w:rPr>
                <w:rFonts w:ascii="Arial" w:hAnsi="Arial" w:cs="Arial"/>
              </w:rPr>
            </w:pPr>
          </w:p>
          <w:p w:rsidR="00A95010" w:rsidRPr="002E0304" w:rsidRDefault="00A95010" w:rsidP="0070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304">
              <w:rPr>
                <w:rFonts w:ascii="Arial" w:hAnsi="Arial" w:cs="Arial"/>
                <w:sz w:val="18"/>
                <w:szCs w:val="18"/>
              </w:rPr>
              <w:t xml:space="preserve">Szafa wykonana z płyty wiórowej dwustronnie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melaminowanej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 xml:space="preserve"> o klasie higieniczności E1,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o grubości 18 mm, drzwi skrzydłowe, </w:t>
            </w:r>
            <w:r>
              <w:rPr>
                <w:rFonts w:ascii="Arial" w:hAnsi="Arial" w:cs="Arial"/>
                <w:sz w:val="18"/>
                <w:szCs w:val="18"/>
              </w:rPr>
              <w:t xml:space="preserve">wymiary (+/- 2%): 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wysokość: 1830 mm, szerokość: 800 mm,  głębokość: 600 mm, liczba półek 1, drążek na wieszaki, kolor korpusu i frontów dąb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artisan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>, uchwyty do otwierania metalowe, kolor czarny, nóżki czarne (możliwość regulacji poziomu).</w:t>
            </w:r>
          </w:p>
        </w:tc>
        <w:tc>
          <w:tcPr>
            <w:tcW w:w="241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noProof/>
                <w:sz w:val="18"/>
                <w:szCs w:val="18"/>
              </w:rPr>
              <w:drawing>
                <wp:inline distT="0" distB="0" distL="0" distR="0" wp14:anchorId="5A401BF2" wp14:editId="687CECD3">
                  <wp:extent cx="988595" cy="1104900"/>
                  <wp:effectExtent l="0" t="0" r="2540" b="0"/>
                  <wp:docPr id="12" name="Obraz 12" descr="Szafa 80cm - duży wybór. Najlepsze ceny. Sprawdź na okazje.inf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afa 80cm - duży wybór. Najlepsze ceny. Sprawdź na okazje.inf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786" cy="1106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010" w:rsidTr="00361704">
        <w:tc>
          <w:tcPr>
            <w:tcW w:w="567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6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Szafka biurowa niska</w:t>
            </w:r>
          </w:p>
        </w:tc>
        <w:tc>
          <w:tcPr>
            <w:tcW w:w="3969" w:type="dxa"/>
          </w:tcPr>
          <w:p w:rsidR="00A95010" w:rsidRDefault="00A95010" w:rsidP="00702B7D">
            <w:pPr>
              <w:jc w:val="center"/>
              <w:rPr>
                <w:rFonts w:ascii="Arial" w:hAnsi="Arial" w:cs="Arial"/>
              </w:rPr>
            </w:pPr>
          </w:p>
          <w:p w:rsidR="00A95010" w:rsidRPr="002E0304" w:rsidRDefault="00A95010" w:rsidP="0070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304">
              <w:rPr>
                <w:rFonts w:ascii="Arial" w:hAnsi="Arial" w:cs="Arial"/>
                <w:sz w:val="18"/>
                <w:szCs w:val="18"/>
              </w:rPr>
              <w:t xml:space="preserve">Szafka wyposażona w 1 półkę (podział na równej wysokości), zamykana na klucz,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w zestawie 2 klucze, drzwi skrzydłowe, wieniec (blat górny) o grubości 18 mm, oklejony obrzeżem 2 mm, płyta wiórowa dwustronnie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melaminowana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 xml:space="preserve"> o klasie higieniczności E1, </w:t>
            </w:r>
            <w:r>
              <w:rPr>
                <w:rFonts w:ascii="Arial" w:hAnsi="Arial" w:cs="Arial"/>
                <w:sz w:val="18"/>
                <w:szCs w:val="18"/>
              </w:rPr>
              <w:t xml:space="preserve">wymiary (+/- 2%): </w:t>
            </w:r>
            <w:r w:rsidRPr="002E0304">
              <w:rPr>
                <w:rFonts w:ascii="Arial" w:hAnsi="Arial" w:cs="Arial"/>
                <w:sz w:val="18"/>
                <w:szCs w:val="18"/>
              </w:rPr>
              <w:t>głębokość: 380 mm, wysokość 770 mm, kolor korpusu jesion naturalny, kolor frontów szary matowy typu Kronospan 0197 SU lub równoważny pod wzgl</w:t>
            </w:r>
            <w:r>
              <w:rPr>
                <w:rFonts w:ascii="Arial" w:hAnsi="Arial" w:cs="Arial"/>
                <w:sz w:val="18"/>
                <w:szCs w:val="18"/>
              </w:rPr>
              <w:t xml:space="preserve">ędem odcienia, nasycenia barwy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i spójności ze wskazanym typem,  uchwyty metalowe, kolor czarny, nóżki kolor czarny (możliwość regulacji poziomu). </w:t>
            </w:r>
          </w:p>
        </w:tc>
        <w:tc>
          <w:tcPr>
            <w:tcW w:w="241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noProof/>
                <w:sz w:val="18"/>
                <w:szCs w:val="18"/>
              </w:rPr>
              <w:drawing>
                <wp:inline distT="0" distB="0" distL="0" distR="0" wp14:anchorId="1B9659A9" wp14:editId="71FA574C">
                  <wp:extent cx="1133475" cy="1076325"/>
                  <wp:effectExtent l="0" t="0" r="9525" b="9525"/>
                  <wp:docPr id="13" name="Obraz 13" descr="Szafa CLASSIC, 800 x 470 x 735 mm, dzika grus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afa CLASSIC, 800 x 470 x 735 mm, dzika grus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695" cy="10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010" w:rsidTr="00361704">
        <w:tc>
          <w:tcPr>
            <w:tcW w:w="567" w:type="dxa"/>
          </w:tcPr>
          <w:p w:rsidR="00A95010" w:rsidRPr="002F1747" w:rsidRDefault="00A95010" w:rsidP="00735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6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Szafka biurowa niska</w:t>
            </w:r>
          </w:p>
        </w:tc>
        <w:tc>
          <w:tcPr>
            <w:tcW w:w="3969" w:type="dxa"/>
          </w:tcPr>
          <w:p w:rsidR="00A95010" w:rsidRDefault="00A95010" w:rsidP="00702B7D">
            <w:pPr>
              <w:jc w:val="center"/>
              <w:rPr>
                <w:rFonts w:ascii="Arial" w:hAnsi="Arial" w:cs="Arial"/>
              </w:rPr>
            </w:pPr>
          </w:p>
          <w:p w:rsidR="00A95010" w:rsidRPr="002E0304" w:rsidRDefault="00A95010" w:rsidP="002E0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304">
              <w:rPr>
                <w:rFonts w:ascii="Arial" w:hAnsi="Arial" w:cs="Arial"/>
                <w:sz w:val="18"/>
                <w:szCs w:val="18"/>
              </w:rPr>
              <w:t xml:space="preserve">Szafka wyposażona w 1 półkę (podział na równej </w:t>
            </w:r>
            <w:r>
              <w:rPr>
                <w:rFonts w:ascii="Arial" w:hAnsi="Arial" w:cs="Arial"/>
                <w:sz w:val="18"/>
                <w:szCs w:val="18"/>
              </w:rPr>
              <w:t xml:space="preserve">wysokości), zamykana na klucz,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w zestawie 2 klucze, drzwi skrzydłowe, wieniec (blat górny) o grubości 18 mm, oklejony obrzeżem 2 mm, płyta wiórowa dwustronnie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melaminowana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 xml:space="preserve"> o klasie higieniczności E1, </w:t>
            </w:r>
            <w:r>
              <w:rPr>
                <w:rFonts w:ascii="Arial" w:hAnsi="Arial" w:cs="Arial"/>
                <w:sz w:val="18"/>
                <w:szCs w:val="18"/>
              </w:rPr>
              <w:t xml:space="preserve">wymiary (+/- 2%): 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głębokość: 380 mm, wysokość 770 mm, kolor korpusu dąb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artisan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>, uchwyty metalowe, kolor czarny, nóżki kolor czarny (możliwość regulacji poziomu).</w:t>
            </w:r>
          </w:p>
        </w:tc>
        <w:tc>
          <w:tcPr>
            <w:tcW w:w="241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noProof/>
                <w:sz w:val="18"/>
                <w:szCs w:val="18"/>
              </w:rPr>
              <w:drawing>
                <wp:inline distT="0" distB="0" distL="0" distR="0" wp14:anchorId="2BF3F393" wp14:editId="48D416B5">
                  <wp:extent cx="1143000" cy="1151605"/>
                  <wp:effectExtent l="0" t="0" r="0" b="0"/>
                  <wp:docPr id="14" name="Obraz 14" descr="Szafa CLASSIC, 800 x 470 x 735 mm, dzika grus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afa CLASSIC, 800 x 470 x 735 mm, dzika grus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126" cy="115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010" w:rsidTr="00361704">
        <w:tc>
          <w:tcPr>
            <w:tcW w:w="567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56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Default="00A95010" w:rsidP="00735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Szafa metalowa aktowa</w:t>
            </w:r>
          </w:p>
        </w:tc>
        <w:tc>
          <w:tcPr>
            <w:tcW w:w="3969" w:type="dxa"/>
          </w:tcPr>
          <w:p w:rsidR="00A95010" w:rsidRDefault="00A95010" w:rsidP="002E0304">
            <w:pPr>
              <w:rPr>
                <w:rFonts w:ascii="Arial" w:hAnsi="Arial" w:cs="Arial"/>
              </w:rPr>
            </w:pPr>
          </w:p>
          <w:p w:rsidR="00A95010" w:rsidRPr="00FF3D02" w:rsidRDefault="00A95010" w:rsidP="00702B7D">
            <w:pPr>
              <w:jc w:val="center"/>
              <w:rPr>
                <w:rFonts w:ascii="Arial" w:hAnsi="Arial" w:cs="Arial"/>
              </w:rPr>
            </w:pPr>
            <w:r w:rsidRPr="002E0304">
              <w:rPr>
                <w:rFonts w:ascii="Arial" w:hAnsi="Arial" w:cs="Arial"/>
                <w:sz w:val="18"/>
                <w:szCs w:val="18"/>
              </w:rPr>
              <w:t xml:space="preserve">Szafa biurowa typu SBM 203, wyposażona w cztery metalowe półki </w:t>
            </w:r>
            <w:r w:rsidRPr="002E0304">
              <w:rPr>
                <w:rFonts w:ascii="Arial" w:hAnsi="Arial" w:cs="Arial"/>
                <w:sz w:val="18"/>
                <w:szCs w:val="18"/>
              </w:rPr>
              <w:br/>
              <w:t xml:space="preserve">o maksymalnym obciążeniu równym </w:t>
            </w:r>
            <w:r w:rsidRPr="002E0304">
              <w:rPr>
                <w:rFonts w:ascii="Arial" w:hAnsi="Arial" w:cs="Arial"/>
                <w:sz w:val="18"/>
                <w:szCs w:val="18"/>
              </w:rPr>
              <w:br/>
              <w:t xml:space="preserve">60 kg, korpus szafy wykonany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>z metalowej blachy o grubości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 0,7 mm, estetycznie umieszczone zawiasy od drzwi wewnątrz szafy co sprawia, że nie widach ich z zewnątrz, zainstalowane ślizgacze ułatwiające</w:t>
            </w:r>
            <w:r w:rsidRPr="00893B9F">
              <w:rPr>
                <w:rFonts w:ascii="Arial" w:hAnsi="Arial" w:cs="Arial"/>
              </w:rPr>
              <w:t xml:space="preserve"> </w:t>
            </w:r>
            <w:r w:rsidRPr="002E0304">
              <w:rPr>
                <w:rFonts w:ascii="Arial" w:hAnsi="Arial" w:cs="Arial"/>
                <w:sz w:val="18"/>
                <w:szCs w:val="18"/>
              </w:rPr>
              <w:t>przemieszczanie szafy, dwupunkowy zamek ryglujący, kolor  ciemny szary RAL 7024, wymiary</w:t>
            </w:r>
            <w:r>
              <w:rPr>
                <w:rFonts w:ascii="Arial" w:hAnsi="Arial" w:cs="Arial"/>
                <w:sz w:val="18"/>
                <w:szCs w:val="18"/>
              </w:rPr>
              <w:t xml:space="preserve"> (+/- 2%)</w:t>
            </w:r>
            <w:r w:rsidRPr="002E0304">
              <w:rPr>
                <w:rFonts w:ascii="Arial" w:hAnsi="Arial" w:cs="Arial"/>
                <w:sz w:val="18"/>
                <w:szCs w:val="18"/>
              </w:rPr>
              <w:t>: wysokość. 1990 mm, głębokość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435 mm,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>szerokość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 1000 mm.</w:t>
            </w:r>
          </w:p>
        </w:tc>
        <w:tc>
          <w:tcPr>
            <w:tcW w:w="241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noProof/>
                <w:sz w:val="18"/>
                <w:szCs w:val="18"/>
              </w:rPr>
              <w:drawing>
                <wp:inline distT="0" distB="0" distL="0" distR="0" wp14:anchorId="0B780276" wp14:editId="16032124">
                  <wp:extent cx="1066800" cy="1814337"/>
                  <wp:effectExtent l="0" t="0" r="0" b="0"/>
                  <wp:docPr id="15" name="Obraz 15" descr="https://locobox.pl/userdata/public/gfx/e52f4a4af04d6a617afbf7dd2dcecb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ocobox.pl/userdata/public/gfx/e52f4a4af04d6a617afbf7dd2dcecb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436" cy="181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95010" w:rsidRPr="002F1747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010" w:rsidTr="00361704">
        <w:tc>
          <w:tcPr>
            <w:tcW w:w="567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Default="00A95010" w:rsidP="006418A5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6418A5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56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6418A5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641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 xml:space="preserve">Kontener </w:t>
            </w:r>
            <w:r>
              <w:rPr>
                <w:rFonts w:ascii="Arial" w:hAnsi="Arial" w:cs="Arial"/>
                <w:sz w:val="18"/>
                <w:szCs w:val="18"/>
              </w:rPr>
              <w:t>mobilny</w:t>
            </w:r>
          </w:p>
        </w:tc>
        <w:tc>
          <w:tcPr>
            <w:tcW w:w="3969" w:type="dxa"/>
          </w:tcPr>
          <w:p w:rsidR="00A95010" w:rsidRDefault="00A95010" w:rsidP="002E0304">
            <w:pPr>
              <w:rPr>
                <w:rFonts w:ascii="Arial" w:hAnsi="Arial" w:cs="Arial"/>
              </w:rPr>
            </w:pPr>
          </w:p>
          <w:p w:rsidR="00A95010" w:rsidRPr="002E0304" w:rsidRDefault="00A95010" w:rsidP="0070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304">
              <w:rPr>
                <w:rFonts w:ascii="Arial" w:hAnsi="Arial" w:cs="Arial"/>
                <w:sz w:val="18"/>
                <w:szCs w:val="18"/>
              </w:rPr>
              <w:t xml:space="preserve">Kontener mobilny wyposażony </w:t>
            </w:r>
            <w:r w:rsidRPr="002E0304">
              <w:rPr>
                <w:rFonts w:ascii="Arial" w:hAnsi="Arial" w:cs="Arial"/>
                <w:sz w:val="18"/>
                <w:szCs w:val="18"/>
              </w:rPr>
              <w:br/>
              <w:t xml:space="preserve">w 3 szuflady z zamkiem centralnym, </w:t>
            </w:r>
            <w:r w:rsidRPr="002E0304">
              <w:rPr>
                <w:rFonts w:ascii="Arial" w:hAnsi="Arial" w:cs="Arial"/>
                <w:sz w:val="18"/>
                <w:szCs w:val="18"/>
              </w:rPr>
              <w:br/>
              <w:t xml:space="preserve">2 klucze w zestawie, mobilne kółka kolor czarny, wieniec (blat górny) wykonany z płyty 18 mm i oklejony obrzeżem 2 mm,  płyta wiórowa dwustronnie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melaminowana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br/>
              <w:t>o klasie higieniczności E-1, wymiary</w:t>
            </w:r>
            <w:r>
              <w:rPr>
                <w:rFonts w:ascii="Arial" w:hAnsi="Arial" w:cs="Arial"/>
                <w:sz w:val="18"/>
                <w:szCs w:val="18"/>
              </w:rPr>
              <w:t xml:space="preserve"> (+/- 2%)</w:t>
            </w:r>
            <w:r w:rsidRPr="002E0304">
              <w:rPr>
                <w:rFonts w:ascii="Arial" w:hAnsi="Arial" w:cs="Arial"/>
                <w:sz w:val="18"/>
                <w:szCs w:val="18"/>
              </w:rPr>
              <w:t>: głębokość: 420 mm, szerokość: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 420 mm, wysokość: 570 mm, kolor korpusu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E0304">
              <w:rPr>
                <w:rFonts w:ascii="Arial" w:hAnsi="Arial" w:cs="Arial"/>
                <w:sz w:val="18"/>
                <w:szCs w:val="18"/>
              </w:rPr>
              <w:t xml:space="preserve">i frontów dąb </w:t>
            </w:r>
            <w:proofErr w:type="spellStart"/>
            <w:r w:rsidRPr="002E0304">
              <w:rPr>
                <w:rFonts w:ascii="Arial" w:hAnsi="Arial" w:cs="Arial"/>
                <w:sz w:val="18"/>
                <w:szCs w:val="18"/>
              </w:rPr>
              <w:t>artisan</w:t>
            </w:r>
            <w:proofErr w:type="spellEnd"/>
            <w:r w:rsidRPr="002E0304">
              <w:rPr>
                <w:rFonts w:ascii="Arial" w:hAnsi="Arial" w:cs="Arial"/>
                <w:sz w:val="18"/>
                <w:szCs w:val="18"/>
              </w:rPr>
              <w:t>, uchwyty metalowe, kolor czarny, nóżki czarne (możliwość regulacji poziomu).</w:t>
            </w:r>
          </w:p>
        </w:tc>
        <w:tc>
          <w:tcPr>
            <w:tcW w:w="2410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noProof/>
                <w:sz w:val="18"/>
                <w:szCs w:val="18"/>
              </w:rPr>
              <w:drawing>
                <wp:inline distT="0" distB="0" distL="0" distR="0" wp14:anchorId="111B255E" wp14:editId="59753EF8">
                  <wp:extent cx="1240307" cy="1152525"/>
                  <wp:effectExtent l="0" t="0" r="0" b="0"/>
                  <wp:docPr id="16" name="Obraz 16" descr="https://birdmeble.pl/userdata/public/gfx/15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rdmeble.pl/userdata/public/gfx/15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332" cy="115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010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2F1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010" w:rsidRPr="002F1747" w:rsidRDefault="00A95010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7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501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010" w:rsidTr="00361704">
        <w:trPr>
          <w:gridBefore w:val="7"/>
          <w:wBefore w:w="12049" w:type="dxa"/>
        </w:trPr>
        <w:tc>
          <w:tcPr>
            <w:tcW w:w="1418" w:type="dxa"/>
            <w:shd w:val="clear" w:color="auto" w:fill="BFBFBF" w:themeFill="background1" w:themeFillShade="BF"/>
          </w:tcPr>
          <w:p w:rsidR="00A95010" w:rsidRPr="00361704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1704">
              <w:rPr>
                <w:rFonts w:ascii="Arial" w:hAnsi="Arial" w:cs="Arial"/>
                <w:b/>
                <w:sz w:val="18"/>
                <w:szCs w:val="18"/>
              </w:rPr>
              <w:t>Łączna cena zamówienia brutto (suma pozycji 1+8)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95010" w:rsidRPr="00D74E00" w:rsidRDefault="00A95010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5442" w:rsidRPr="00FD7A13" w:rsidRDefault="00945442" w:rsidP="00D74E00">
      <w:pPr>
        <w:pStyle w:val="Tekstpodstawowy3"/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2"/>
          <w:szCs w:val="22"/>
        </w:rPr>
        <w:sectPr w:rsidR="00945442" w:rsidRPr="00FD7A13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FD7A13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FD7A13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FD7A13" w:rsidRDefault="00D077C2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1)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zapoznałem/liśmy się z wymaganiami Zamawiającego, dotyczącymi przedmiotu zamówienia zamieszczonymi w </w:t>
      </w:r>
      <w:r w:rsidR="00AF26CB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FD7A13" w:rsidRDefault="00D077C2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2) </w:t>
      </w:r>
      <w:r w:rsidR="000F641A" w:rsidRPr="00FD7A13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FD7A13">
        <w:rPr>
          <w:rFonts w:ascii="Arial" w:hAnsi="Arial" w:cs="Arial"/>
          <w:sz w:val="22"/>
          <w:szCs w:val="22"/>
        </w:rPr>
        <w:t>zapytaniem ofertowym</w:t>
      </w:r>
      <w:r w:rsidR="000F641A" w:rsidRPr="00FD7A13">
        <w:rPr>
          <w:rFonts w:ascii="Arial" w:hAnsi="Arial" w:cs="Arial"/>
          <w:sz w:val="22"/>
          <w:szCs w:val="22"/>
        </w:rPr>
        <w:t xml:space="preserve"> </w:t>
      </w:r>
      <w:r w:rsidR="00CA1326">
        <w:rPr>
          <w:rFonts w:ascii="Arial" w:hAnsi="Arial" w:cs="Arial"/>
          <w:sz w:val="22"/>
          <w:szCs w:val="22"/>
        </w:rPr>
        <w:br/>
      </w:r>
      <w:r w:rsidR="000F641A" w:rsidRPr="00FD7A13">
        <w:rPr>
          <w:rFonts w:ascii="Arial" w:hAnsi="Arial" w:cs="Arial"/>
          <w:sz w:val="22"/>
          <w:szCs w:val="22"/>
        </w:rPr>
        <w:t xml:space="preserve">i Projektowanymi postanowieniami umowy. </w:t>
      </w:r>
    </w:p>
    <w:p w:rsidR="000F641A" w:rsidRPr="00FD7A13" w:rsidRDefault="00D077C2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3) </w:t>
      </w:r>
      <w:r w:rsidR="000F641A" w:rsidRPr="00FD7A13">
        <w:rPr>
          <w:rFonts w:ascii="Arial" w:hAnsi="Arial" w:cs="Arial"/>
          <w:sz w:val="22"/>
          <w:szCs w:val="22"/>
        </w:rPr>
        <w:t>Oświadczam/y, że akceptuję/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zasady korzystania z systemu platformazakupowa.pl wskazane w 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FD7A13" w:rsidRDefault="00AF26CB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4)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FD7A13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CA1326">
        <w:rPr>
          <w:rFonts w:ascii="Arial" w:hAnsi="Arial" w:cs="Arial"/>
          <w:b/>
          <w:sz w:val="22"/>
          <w:szCs w:val="22"/>
        </w:rPr>
        <w:br/>
      </w:r>
      <w:r w:rsidR="000F641A" w:rsidRPr="00FD7A13">
        <w:rPr>
          <w:rFonts w:ascii="Arial" w:hAnsi="Arial" w:cs="Arial"/>
          <w:b/>
          <w:sz w:val="22"/>
          <w:szCs w:val="22"/>
        </w:rPr>
        <w:t>w niniejszym postępowaniu.*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5) 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narodowego (Dz. U. z 2023 r. poz. 129,185).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FD7A13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CA1326" w:rsidRDefault="000F641A" w:rsidP="00CA1326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0F641A" w:rsidRPr="00FD7A1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FD7A1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FD7A1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FD7A1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FD7A13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lastRenderedPageBreak/>
        <w:t>W przypadku wykonania zamówienia samodzielnie, należy przekreślić treść oświadczenia lub nie wypełniać tabeli</w:t>
      </w:r>
    </w:p>
    <w:p w:rsidR="000F641A" w:rsidRPr="00FD7A13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131ACD" w:rsidRPr="00FD7A13" w:rsidRDefault="00131ACD" w:rsidP="00496068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</w:p>
    <w:p w:rsidR="000F641A" w:rsidRPr="00FD7A13" w:rsidRDefault="0082501A" w:rsidP="0049606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iCs/>
          <w:sz w:val="22"/>
          <w:szCs w:val="22"/>
          <w:u w:val="single"/>
        </w:rPr>
        <w:t xml:space="preserve">Rodzaj wykonawcy </w:t>
      </w:r>
      <w:r w:rsidRPr="00FD7A13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CA1326" w:rsidRPr="00FD7A13" w:rsidRDefault="00CA1326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   </w:t>
      </w:r>
      <w:r w:rsidRPr="00FD7A13">
        <w:rPr>
          <w:rFonts w:ascii="Arial" w:hAnsi="Arial" w:cs="Arial"/>
          <w:sz w:val="22"/>
          <w:szCs w:val="22"/>
        </w:rPr>
        <w:tab/>
      </w:r>
      <w:r w:rsidRPr="00FD7A13">
        <w:rPr>
          <w:rFonts w:ascii="Arial" w:hAnsi="Arial" w:cs="Arial"/>
          <w:sz w:val="22"/>
          <w:szCs w:val="22"/>
        </w:rPr>
        <w:tab/>
      </w:r>
      <w:r w:rsidR="00E8414D" w:rsidRPr="00FD7A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FD7A13" w:rsidRDefault="00A73AB9" w:rsidP="00A73AB9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podpis)</w:t>
      </w:r>
    </w:p>
    <w:p w:rsidR="009055FE" w:rsidRPr="00FD7A13" w:rsidRDefault="009055FE">
      <w:pPr>
        <w:rPr>
          <w:rFonts w:ascii="Arial" w:hAnsi="Arial" w:cs="Arial"/>
          <w:sz w:val="22"/>
          <w:szCs w:val="22"/>
        </w:rPr>
      </w:pPr>
    </w:p>
    <w:sectPr w:rsidR="009055FE" w:rsidRPr="00FD7A13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65" w:rsidRDefault="002E6F65" w:rsidP="000F641A">
      <w:r>
        <w:separator/>
      </w:r>
    </w:p>
  </w:endnote>
  <w:endnote w:type="continuationSeparator" w:id="0">
    <w:p w:rsidR="002E6F65" w:rsidRDefault="002E6F65" w:rsidP="000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65" w:rsidRDefault="002E6F65" w:rsidP="000F641A">
      <w:r>
        <w:separator/>
      </w:r>
    </w:p>
  </w:footnote>
  <w:footnote w:type="continuationSeparator" w:id="0">
    <w:p w:rsidR="002E6F65" w:rsidRDefault="002E6F65" w:rsidP="000F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BB" w:rsidRDefault="00FE6402" w:rsidP="00E6289A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eastAsia="ar-SA"/>
      </w:rPr>
      <w:t>ET.370.9.</w:t>
    </w:r>
    <w:r w:rsidR="00E6289A">
      <w:rPr>
        <w:rFonts w:ascii="Arial" w:hAnsi="Arial" w:cs="Arial"/>
        <w:b/>
        <w:sz w:val="22"/>
        <w:szCs w:val="22"/>
        <w:lang w:eastAsia="ar-SA"/>
      </w:rPr>
      <w:t>2023</w:t>
    </w:r>
  </w:p>
  <w:p w:rsidR="00E6289A" w:rsidRPr="00262785" w:rsidRDefault="00E6289A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AE6022" w:rsidRPr="00262785">
      <w:rPr>
        <w:rFonts w:ascii="Arial" w:hAnsi="Arial" w:cs="Arial"/>
        <w:b/>
        <w:sz w:val="22"/>
        <w:szCs w:val="22"/>
      </w:rPr>
      <w:t>Załącznik nr</w:t>
    </w:r>
    <w:r w:rsidR="00AF26CB" w:rsidRPr="00262785">
      <w:rPr>
        <w:rFonts w:ascii="Arial" w:hAnsi="Arial" w:cs="Arial"/>
        <w:b/>
        <w:sz w:val="22"/>
        <w:szCs w:val="22"/>
      </w:rPr>
      <w:t xml:space="preserve"> 2 </w:t>
    </w:r>
    <w:r w:rsidR="002A3BB0" w:rsidRPr="00262785">
      <w:rPr>
        <w:rFonts w:ascii="Arial" w:hAnsi="Arial" w:cs="Arial"/>
        <w:b/>
        <w:sz w:val="22"/>
        <w:szCs w:val="22"/>
      </w:rPr>
      <w:t xml:space="preserve">do zapytania </w:t>
    </w:r>
    <w:r w:rsidR="00AE6022" w:rsidRPr="00262785">
      <w:rPr>
        <w:rFonts w:ascii="Arial" w:hAnsi="Arial" w:cs="Arial"/>
        <w:b/>
        <w:sz w:val="22"/>
        <w:szCs w:val="22"/>
      </w:rPr>
      <w:t>ofertowego</w:t>
    </w:r>
    <w:r w:rsidR="006033BB" w:rsidRPr="00262785">
      <w:rPr>
        <w:rFonts w:ascii="Arial" w:hAnsi="Arial" w:cs="Arial"/>
        <w:b/>
        <w:sz w:val="22"/>
        <w:szCs w:val="22"/>
      </w:rPr>
      <w:t xml:space="preserve"> </w:t>
    </w:r>
  </w:p>
  <w:p w:rsidR="0082501A" w:rsidRPr="00262785" w:rsidRDefault="006033BB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 w:rsidRPr="00262785">
      <w:rPr>
        <w:rFonts w:ascii="Arial" w:hAnsi="Arial" w:cs="Arial"/>
        <w:b/>
        <w:sz w:val="22"/>
        <w:szCs w:val="22"/>
      </w:rPr>
      <w:t xml:space="preserve">– </w:t>
    </w:r>
    <w:r w:rsidR="0082501A" w:rsidRPr="00262785">
      <w:rPr>
        <w:rFonts w:ascii="Arial" w:hAnsi="Arial" w:cs="Arial"/>
        <w:b/>
        <w:sz w:val="22"/>
        <w:szCs w:val="22"/>
      </w:rPr>
      <w:t>Formularz ofertowy</w:t>
    </w:r>
  </w:p>
  <w:p w:rsidR="006033BB" w:rsidRPr="00262785" w:rsidRDefault="006033B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A"/>
    <w:rsid w:val="00086AC2"/>
    <w:rsid w:val="000B7E44"/>
    <w:rsid w:val="000D42F2"/>
    <w:rsid w:val="000F1DB5"/>
    <w:rsid w:val="000F641A"/>
    <w:rsid w:val="00117513"/>
    <w:rsid w:val="00131ACD"/>
    <w:rsid w:val="00132795"/>
    <w:rsid w:val="001367FC"/>
    <w:rsid w:val="0015217C"/>
    <w:rsid w:val="00162E40"/>
    <w:rsid w:val="00166C5B"/>
    <w:rsid w:val="001A74D7"/>
    <w:rsid w:val="001D70D8"/>
    <w:rsid w:val="001F3C72"/>
    <w:rsid w:val="0023257F"/>
    <w:rsid w:val="00233C5B"/>
    <w:rsid w:val="00262785"/>
    <w:rsid w:val="00286D85"/>
    <w:rsid w:val="002A3BB0"/>
    <w:rsid w:val="002C314E"/>
    <w:rsid w:val="002E0304"/>
    <w:rsid w:val="002E6F65"/>
    <w:rsid w:val="002F1747"/>
    <w:rsid w:val="002F2D52"/>
    <w:rsid w:val="002F51A2"/>
    <w:rsid w:val="002F7F9D"/>
    <w:rsid w:val="003043B4"/>
    <w:rsid w:val="003305A6"/>
    <w:rsid w:val="00361704"/>
    <w:rsid w:val="00380F0D"/>
    <w:rsid w:val="003B6F36"/>
    <w:rsid w:val="003D3340"/>
    <w:rsid w:val="003E4D83"/>
    <w:rsid w:val="003E616A"/>
    <w:rsid w:val="003F3CE7"/>
    <w:rsid w:val="00405475"/>
    <w:rsid w:val="00422657"/>
    <w:rsid w:val="00425622"/>
    <w:rsid w:val="00496068"/>
    <w:rsid w:val="00552EB0"/>
    <w:rsid w:val="00575CC0"/>
    <w:rsid w:val="005A51EB"/>
    <w:rsid w:val="005B4EE1"/>
    <w:rsid w:val="005B72FB"/>
    <w:rsid w:val="005D2AE8"/>
    <w:rsid w:val="005D6884"/>
    <w:rsid w:val="00602536"/>
    <w:rsid w:val="006033BB"/>
    <w:rsid w:val="006076CB"/>
    <w:rsid w:val="00640D60"/>
    <w:rsid w:val="006418A5"/>
    <w:rsid w:val="0067052D"/>
    <w:rsid w:val="00683058"/>
    <w:rsid w:val="006B7A0E"/>
    <w:rsid w:val="006C5D1F"/>
    <w:rsid w:val="006E6020"/>
    <w:rsid w:val="006F7BBB"/>
    <w:rsid w:val="00721A53"/>
    <w:rsid w:val="00733FEC"/>
    <w:rsid w:val="007B5E9F"/>
    <w:rsid w:val="007E2DAA"/>
    <w:rsid w:val="008229AB"/>
    <w:rsid w:val="0082501A"/>
    <w:rsid w:val="00880B30"/>
    <w:rsid w:val="008D0BB4"/>
    <w:rsid w:val="008F1AB2"/>
    <w:rsid w:val="008F6485"/>
    <w:rsid w:val="0090098E"/>
    <w:rsid w:val="009055FE"/>
    <w:rsid w:val="00945442"/>
    <w:rsid w:val="00964DC1"/>
    <w:rsid w:val="009A059D"/>
    <w:rsid w:val="009A4AD3"/>
    <w:rsid w:val="009E1DBB"/>
    <w:rsid w:val="009F1F02"/>
    <w:rsid w:val="009F276C"/>
    <w:rsid w:val="00A21DDC"/>
    <w:rsid w:val="00A30CA0"/>
    <w:rsid w:val="00A66C63"/>
    <w:rsid w:val="00A73AB9"/>
    <w:rsid w:val="00A801E5"/>
    <w:rsid w:val="00A8407E"/>
    <w:rsid w:val="00A856BA"/>
    <w:rsid w:val="00A95010"/>
    <w:rsid w:val="00A97132"/>
    <w:rsid w:val="00AB29C8"/>
    <w:rsid w:val="00AB7A23"/>
    <w:rsid w:val="00AC08B2"/>
    <w:rsid w:val="00AE6022"/>
    <w:rsid w:val="00AF26CB"/>
    <w:rsid w:val="00AF4637"/>
    <w:rsid w:val="00B40077"/>
    <w:rsid w:val="00B5314B"/>
    <w:rsid w:val="00B53FE9"/>
    <w:rsid w:val="00B7096F"/>
    <w:rsid w:val="00B7140E"/>
    <w:rsid w:val="00B72BDC"/>
    <w:rsid w:val="00B807CE"/>
    <w:rsid w:val="00BA5220"/>
    <w:rsid w:val="00BA52BF"/>
    <w:rsid w:val="00BC2AE9"/>
    <w:rsid w:val="00BC694E"/>
    <w:rsid w:val="00C0708B"/>
    <w:rsid w:val="00C121A2"/>
    <w:rsid w:val="00C2534F"/>
    <w:rsid w:val="00C57866"/>
    <w:rsid w:val="00C65F82"/>
    <w:rsid w:val="00C936F7"/>
    <w:rsid w:val="00CA1326"/>
    <w:rsid w:val="00CB0863"/>
    <w:rsid w:val="00CF4141"/>
    <w:rsid w:val="00D077C2"/>
    <w:rsid w:val="00D24D21"/>
    <w:rsid w:val="00D428A6"/>
    <w:rsid w:val="00D50F3E"/>
    <w:rsid w:val="00D5271E"/>
    <w:rsid w:val="00D53D70"/>
    <w:rsid w:val="00D74E00"/>
    <w:rsid w:val="00D9115F"/>
    <w:rsid w:val="00DA63DE"/>
    <w:rsid w:val="00DD6F6A"/>
    <w:rsid w:val="00DE563A"/>
    <w:rsid w:val="00E12ADA"/>
    <w:rsid w:val="00E3690B"/>
    <w:rsid w:val="00E422EA"/>
    <w:rsid w:val="00E52C3B"/>
    <w:rsid w:val="00E534B2"/>
    <w:rsid w:val="00E6289A"/>
    <w:rsid w:val="00E8414D"/>
    <w:rsid w:val="00E9360C"/>
    <w:rsid w:val="00E966D2"/>
    <w:rsid w:val="00EC114A"/>
    <w:rsid w:val="00EC5937"/>
    <w:rsid w:val="00F042FA"/>
    <w:rsid w:val="00F10E33"/>
    <w:rsid w:val="00F524C9"/>
    <w:rsid w:val="00F627BF"/>
    <w:rsid w:val="00FB7978"/>
    <w:rsid w:val="00FD7A13"/>
    <w:rsid w:val="00FE309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21</cp:revision>
  <cp:lastPrinted>2023-07-20T12:54:00Z</cp:lastPrinted>
  <dcterms:created xsi:type="dcterms:W3CDTF">2023-07-19T08:49:00Z</dcterms:created>
  <dcterms:modified xsi:type="dcterms:W3CDTF">2023-07-20T12:54:00Z</dcterms:modified>
</cp:coreProperties>
</file>