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FDE" w14:textId="07F1D09A" w:rsidR="00DE06AA" w:rsidRPr="00544AEF" w:rsidRDefault="00DE06AA" w:rsidP="00DE06AA">
      <w:pPr>
        <w:jc w:val="right"/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 xml:space="preserve">Kłodzko. </w:t>
      </w:r>
      <w:r>
        <w:rPr>
          <w:rFonts w:ascii="Georgia" w:hAnsi="Georgia" w:cs="Times New Roman"/>
        </w:rPr>
        <w:t>30</w:t>
      </w:r>
      <w:r w:rsidRPr="00544AEF">
        <w:rPr>
          <w:rFonts w:ascii="Georgia" w:hAnsi="Georgia" w:cs="Times New Roman"/>
        </w:rPr>
        <w:t>.09.2021 r.</w:t>
      </w:r>
    </w:p>
    <w:p w14:paraId="3C8F868B" w14:textId="77777777" w:rsidR="00DE06AA" w:rsidRPr="00544AEF" w:rsidRDefault="00DE06AA" w:rsidP="00DE06AA">
      <w:pPr>
        <w:rPr>
          <w:rFonts w:ascii="Georgia" w:hAnsi="Georgia" w:cs="Times New Roman"/>
        </w:rPr>
      </w:pPr>
    </w:p>
    <w:p w14:paraId="692955BD" w14:textId="77777777" w:rsidR="00DE06AA" w:rsidRPr="00544AEF" w:rsidRDefault="00DE06AA" w:rsidP="00DE06AA">
      <w:pPr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>Zamawiający:</w:t>
      </w:r>
    </w:p>
    <w:p w14:paraId="71CB2C4B" w14:textId="77777777" w:rsidR="00DE06AA" w:rsidRPr="00544AEF" w:rsidRDefault="00DE06AA" w:rsidP="00DE06AA">
      <w:pPr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>Powiat Kłodzki</w:t>
      </w:r>
    </w:p>
    <w:p w14:paraId="1A6F2406" w14:textId="77777777" w:rsidR="00DE06AA" w:rsidRPr="00544AEF" w:rsidRDefault="00DE06AA" w:rsidP="00DE06AA">
      <w:pPr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>ul. Okrzei 1</w:t>
      </w:r>
    </w:p>
    <w:p w14:paraId="34C5A783" w14:textId="77777777" w:rsidR="00DE06AA" w:rsidRPr="00544AEF" w:rsidRDefault="00DE06AA" w:rsidP="00DE06AA">
      <w:pPr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>57-300 Kłodzko</w:t>
      </w:r>
    </w:p>
    <w:p w14:paraId="1DB8224F" w14:textId="77777777" w:rsidR="00DE06AA" w:rsidRPr="00544AEF" w:rsidRDefault="00DE06AA" w:rsidP="00DE06AA">
      <w:pPr>
        <w:rPr>
          <w:rFonts w:ascii="Georgia" w:hAnsi="Georgia" w:cs="Times New Roman"/>
        </w:rPr>
      </w:pPr>
    </w:p>
    <w:p w14:paraId="3C0902BF" w14:textId="77777777" w:rsidR="00DE06AA" w:rsidRPr="00544AEF" w:rsidRDefault="00DE06AA" w:rsidP="00DE06AA">
      <w:pPr>
        <w:pStyle w:val="WW-Tekstpodstawowywcity31"/>
        <w:ind w:left="0"/>
        <w:rPr>
          <w:rFonts w:ascii="Georgia" w:hAnsi="Georgia"/>
          <w:b/>
          <w:bCs/>
          <w:sz w:val="22"/>
          <w:szCs w:val="22"/>
        </w:rPr>
      </w:pPr>
    </w:p>
    <w:p w14:paraId="40BB2F41" w14:textId="77777777" w:rsidR="00DE06AA" w:rsidRPr="00544AEF" w:rsidRDefault="00DE06AA" w:rsidP="00DE06AA">
      <w:pPr>
        <w:pStyle w:val="WW-Tekstpodstawowywcity31"/>
        <w:ind w:left="0"/>
        <w:rPr>
          <w:rFonts w:ascii="Georgia" w:hAnsi="Georgia"/>
          <w:b/>
          <w:bCs/>
          <w:sz w:val="22"/>
          <w:szCs w:val="22"/>
        </w:rPr>
      </w:pPr>
    </w:p>
    <w:p w14:paraId="6810B098" w14:textId="2675D30E" w:rsidR="00DE06AA" w:rsidRPr="00544AEF" w:rsidRDefault="00DE06AA" w:rsidP="00DE06AA">
      <w:pPr>
        <w:pStyle w:val="WW-Tekstpodstawowywcity31"/>
        <w:ind w:left="0"/>
        <w:rPr>
          <w:rFonts w:ascii="Georgia" w:hAnsi="Georgia"/>
          <w:b/>
          <w:bCs/>
          <w:sz w:val="22"/>
          <w:szCs w:val="22"/>
        </w:rPr>
      </w:pPr>
      <w:r w:rsidRPr="00544AEF">
        <w:rPr>
          <w:rFonts w:ascii="Georgia" w:hAnsi="Georgia"/>
          <w:b/>
          <w:bCs/>
          <w:sz w:val="22"/>
          <w:szCs w:val="22"/>
        </w:rPr>
        <w:t xml:space="preserve">Postępowanie o udzielenie zamówienia publicznego: </w:t>
      </w:r>
      <w:r w:rsidRPr="000C2C8A">
        <w:rPr>
          <w:b/>
          <w:bCs/>
        </w:rPr>
        <w:t>Zagospodarowanie terenu przy budynku Starostwa Powiatowego w Kłodzku ul. Wyspiańskiego 2k</w:t>
      </w:r>
    </w:p>
    <w:p w14:paraId="6353AB35" w14:textId="77777777" w:rsidR="00DE06AA" w:rsidRPr="00544AEF" w:rsidRDefault="00DE06AA" w:rsidP="00DE06AA">
      <w:pPr>
        <w:pStyle w:val="WW-Tekstpodstawowywcity31"/>
        <w:ind w:left="0"/>
        <w:rPr>
          <w:rFonts w:ascii="Georgia" w:hAnsi="Georgia"/>
          <w:b/>
          <w:bCs/>
          <w:sz w:val="22"/>
          <w:szCs w:val="22"/>
        </w:rPr>
      </w:pPr>
    </w:p>
    <w:p w14:paraId="1BDBF0FD" w14:textId="77777777" w:rsidR="00DE06AA" w:rsidRPr="00544AEF" w:rsidRDefault="00DE06AA" w:rsidP="00DE06AA">
      <w:pPr>
        <w:shd w:val="clear" w:color="auto" w:fill="FFFFFF"/>
        <w:jc w:val="both"/>
        <w:rPr>
          <w:rFonts w:ascii="Georgia" w:hAnsi="Georgia" w:cs="Times New Roman"/>
        </w:rPr>
      </w:pPr>
    </w:p>
    <w:p w14:paraId="5FB8E07E" w14:textId="77777777" w:rsidR="00DE06AA" w:rsidRPr="00544AEF" w:rsidRDefault="00DE06AA" w:rsidP="00DE06AA">
      <w:pPr>
        <w:shd w:val="clear" w:color="auto" w:fill="FFFFFF"/>
        <w:jc w:val="both"/>
        <w:rPr>
          <w:rFonts w:ascii="Georgia" w:hAnsi="Georgia" w:cs="Times New Roman"/>
        </w:rPr>
      </w:pPr>
    </w:p>
    <w:p w14:paraId="52891FA8" w14:textId="515CB1B5" w:rsidR="00DE06AA" w:rsidRPr="00DE06AA" w:rsidRDefault="00DE06AA" w:rsidP="008449BD">
      <w:pPr>
        <w:jc w:val="both"/>
        <w:rPr>
          <w:rFonts w:ascii="Times New Roman" w:hAnsi="Times New Roman" w:cs="Times New Roman"/>
          <w:sz w:val="24"/>
          <w:szCs w:val="24"/>
        </w:rPr>
      </w:pPr>
      <w:r w:rsidRPr="00544AEF">
        <w:rPr>
          <w:rFonts w:ascii="Georgia" w:hAnsi="Georgia" w:cs="Times New Roman"/>
        </w:rPr>
        <w:t>Działając na podstawie art. 253 ust. 1 ustawy z dnia 11 września 2019 r. (Dz. U. z 2019 poz. 2019 ze zm.) zamawiający zawiadamia, że w w/w postępowaniu o zamówienie publiczne wybrano ofertę:</w:t>
      </w:r>
      <w:r>
        <w:rPr>
          <w:rFonts w:ascii="Georgia" w:hAnsi="Georgia" w:cs="Times New Roman"/>
        </w:rPr>
        <w:t xml:space="preserve"> </w:t>
      </w:r>
      <w:r w:rsidR="008449BD">
        <w:rPr>
          <w:rFonts w:ascii="Times New Roman" w:hAnsi="Times New Roman" w:cs="Times New Roman"/>
          <w:sz w:val="24"/>
          <w:szCs w:val="24"/>
        </w:rPr>
        <w:t>Ares D. Łopatyński Trzebieszowice 14A</w:t>
      </w:r>
      <w:r w:rsidR="008449BD">
        <w:rPr>
          <w:rFonts w:ascii="Times New Roman" w:hAnsi="Times New Roman" w:cs="Times New Roman"/>
          <w:sz w:val="24"/>
          <w:szCs w:val="24"/>
        </w:rPr>
        <w:t xml:space="preserve">. </w:t>
      </w:r>
      <w:r w:rsidR="008449BD">
        <w:rPr>
          <w:rFonts w:ascii="Times New Roman" w:hAnsi="Times New Roman" w:cs="Times New Roman"/>
          <w:sz w:val="24"/>
          <w:szCs w:val="24"/>
        </w:rPr>
        <w:t>57-540 Lądek-Zdrój</w:t>
      </w:r>
    </w:p>
    <w:p w14:paraId="719060B8" w14:textId="77777777" w:rsidR="00DE06AA" w:rsidRPr="00544AEF" w:rsidRDefault="00DE06AA" w:rsidP="00DE06AA">
      <w:pPr>
        <w:jc w:val="both"/>
        <w:rPr>
          <w:rFonts w:ascii="Georgia" w:hAnsi="Georgia" w:cs="Times New Roman"/>
        </w:rPr>
      </w:pPr>
      <w:r w:rsidRPr="00544AEF">
        <w:rPr>
          <w:rFonts w:ascii="Georgia" w:hAnsi="Georgia" w:cs="Times New Roman"/>
        </w:rPr>
        <w:t>Oferta najkorzystniejsza na podstawie kryteriów oceny ofert określonych w Specyfikacji Istotnych Warunków Zamówienia</w:t>
      </w:r>
    </w:p>
    <w:p w14:paraId="4ADB7A3D" w14:textId="77777777" w:rsidR="00DE06AA" w:rsidRPr="00544AEF" w:rsidRDefault="00DE06AA" w:rsidP="00DE06AA">
      <w:pPr>
        <w:rPr>
          <w:rFonts w:ascii="Georgia" w:hAnsi="Georgia" w:cs="Times New Roman"/>
        </w:rPr>
      </w:pPr>
    </w:p>
    <w:p w14:paraId="60ED58B0" w14:textId="77777777" w:rsidR="00DE06AA" w:rsidRPr="00544AEF" w:rsidRDefault="00DE06AA" w:rsidP="00DE06AA">
      <w:pPr>
        <w:jc w:val="both"/>
        <w:rPr>
          <w:rFonts w:ascii="Georgia" w:hAnsi="Georgia"/>
        </w:rPr>
      </w:pPr>
      <w:r w:rsidRPr="00544AEF">
        <w:rPr>
          <w:rFonts w:ascii="Georgia" w:hAnsi="Georgia"/>
        </w:rPr>
        <w:t>Nazwy, siedziby i adresy wykonawców, którzy złożyli oferty wraz z punktacją przyznaną ofertom w każdym kryterium oceny ofert i łączną punktację.</w:t>
      </w:r>
    </w:p>
    <w:p w14:paraId="0C7052AC" w14:textId="77777777" w:rsidR="00DE06AA" w:rsidRPr="00544AEF" w:rsidRDefault="00DE06AA" w:rsidP="00DE06AA">
      <w:pPr>
        <w:shd w:val="clear" w:color="auto" w:fill="FFFFFF"/>
        <w:jc w:val="both"/>
        <w:rPr>
          <w:rFonts w:ascii="Georgia" w:eastAsia="Times New Roman" w:hAnsi="Georgia" w:cs="Times New Roman"/>
          <w:lang w:eastAsia="pl-PL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594"/>
        <w:gridCol w:w="5497"/>
        <w:gridCol w:w="2971"/>
      </w:tblGrid>
      <w:tr w:rsidR="00DE06AA" w:rsidRPr="00544AEF" w14:paraId="0C32187D" w14:textId="77777777" w:rsidTr="003B0D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831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L.p.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320" w14:textId="77777777" w:rsidR="00DE06AA" w:rsidRPr="00544AEF" w:rsidRDefault="00DE06AA" w:rsidP="003B0D67">
            <w:pPr>
              <w:jc w:val="center"/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Nazwa, adres wykonawcy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3580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Przyznana punktacja:</w:t>
            </w:r>
          </w:p>
          <w:p w14:paraId="0E255628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Cena</w:t>
            </w:r>
          </w:p>
          <w:p w14:paraId="4966EA2A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Gwarancja</w:t>
            </w:r>
          </w:p>
        </w:tc>
      </w:tr>
      <w:tr w:rsidR="00DE06AA" w:rsidRPr="00544AEF" w14:paraId="1E446C0D" w14:textId="77777777" w:rsidTr="003B0D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4F8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AED4" w14:textId="77777777" w:rsidR="00DE06AA" w:rsidRDefault="00DE06AA" w:rsidP="00DE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DROG-BUD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Jasna 1A. </w:t>
            </w:r>
          </w:p>
          <w:p w14:paraId="19170BD3" w14:textId="2EC2F4A0" w:rsidR="00DE06AA" w:rsidRPr="00544AEF" w:rsidRDefault="00DE06AA" w:rsidP="00DE06AA">
            <w:pPr>
              <w:rPr>
                <w:rFonts w:ascii="Georgia" w:hAnsi="Georgi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Kudowa-Zdrój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6FB3" w14:textId="4DC624BF" w:rsidR="00DE06AA" w:rsidRPr="00DE06AA" w:rsidRDefault="00DE06AA" w:rsidP="003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298.711,10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EF">
              <w:rPr>
                <w:rFonts w:ascii="Georgia" w:hAnsi="Georgia" w:cs="Times New Roman"/>
              </w:rPr>
              <w:t xml:space="preserve">–  </w:t>
            </w:r>
            <w:r w:rsidR="008449BD">
              <w:rPr>
                <w:rFonts w:ascii="Georgia" w:hAnsi="Georgia" w:cs="Times New Roman"/>
              </w:rPr>
              <w:t xml:space="preserve">58,9 </w:t>
            </w:r>
            <w:r w:rsidRPr="00544AEF">
              <w:rPr>
                <w:rFonts w:ascii="Georgia" w:hAnsi="Georgia" w:cs="Times New Roman"/>
              </w:rPr>
              <w:t>pkt</w:t>
            </w:r>
          </w:p>
          <w:p w14:paraId="7E22FBE4" w14:textId="204D4912" w:rsidR="00DE06AA" w:rsidRPr="00544AEF" w:rsidRDefault="003E254D" w:rsidP="003B0D67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60 mies. </w:t>
            </w:r>
            <w:r w:rsidR="00DE06AA" w:rsidRPr="00544AEF">
              <w:rPr>
                <w:rFonts w:ascii="Georgia" w:hAnsi="Georgia" w:cs="Times New Roman"/>
              </w:rPr>
              <w:t xml:space="preserve">–  </w:t>
            </w:r>
            <w:r w:rsidR="008449BD">
              <w:rPr>
                <w:rFonts w:ascii="Georgia" w:hAnsi="Georgia" w:cs="Times New Roman"/>
              </w:rPr>
              <w:t xml:space="preserve">28,5 </w:t>
            </w:r>
            <w:r w:rsidR="00DE06AA" w:rsidRPr="00544AEF">
              <w:rPr>
                <w:rFonts w:ascii="Georgia" w:hAnsi="Georgia" w:cs="Times New Roman"/>
              </w:rPr>
              <w:t>pkt</w:t>
            </w:r>
          </w:p>
          <w:p w14:paraId="1F26602D" w14:textId="3B10F063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 xml:space="preserve">Razem –  </w:t>
            </w:r>
            <w:r w:rsidR="008449BD">
              <w:rPr>
                <w:rFonts w:ascii="Georgia" w:hAnsi="Georgia" w:cs="Times New Roman"/>
              </w:rPr>
              <w:t xml:space="preserve">87,4 </w:t>
            </w:r>
            <w:r w:rsidRPr="00544AEF">
              <w:rPr>
                <w:rFonts w:ascii="Georgia" w:hAnsi="Georgia" w:cs="Times New Roman"/>
              </w:rPr>
              <w:t>pkt</w:t>
            </w:r>
          </w:p>
        </w:tc>
      </w:tr>
      <w:tr w:rsidR="00DE06AA" w:rsidRPr="00544AEF" w14:paraId="45520C35" w14:textId="77777777" w:rsidTr="003B0D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00F" w14:textId="77777777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ED4" w14:textId="77777777" w:rsidR="003E254D" w:rsidRDefault="003E254D" w:rsidP="003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Ares D. Łopatyński Trzebieszowice 14A</w:t>
            </w:r>
          </w:p>
          <w:p w14:paraId="24AE53B1" w14:textId="75A6AE42" w:rsidR="00DE06AA" w:rsidRPr="00544AEF" w:rsidRDefault="003E254D" w:rsidP="003E254D">
            <w:pPr>
              <w:rPr>
                <w:rFonts w:ascii="Georgia" w:hAnsi="Georgi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57-540 Lądek-Zdrój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442" w14:textId="284F1291" w:rsidR="00DE06AA" w:rsidRPr="00544AEF" w:rsidRDefault="003E254D" w:rsidP="003B0D67">
            <w:pPr>
              <w:rPr>
                <w:rFonts w:ascii="Georgia" w:hAnsi="Georgi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293.650,00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  <w:r w:rsidR="00DE06AA" w:rsidRPr="00544AEF">
              <w:rPr>
                <w:rFonts w:ascii="Georgia" w:hAnsi="Georgia" w:cs="Times New Roman"/>
              </w:rPr>
              <w:t xml:space="preserve">– </w:t>
            </w:r>
            <w:r>
              <w:rPr>
                <w:rFonts w:ascii="Georgia" w:hAnsi="Georgia" w:cs="Times New Roman"/>
              </w:rPr>
              <w:t xml:space="preserve"> 60</w:t>
            </w:r>
            <w:r w:rsidR="00DE06AA" w:rsidRPr="00544AEF">
              <w:rPr>
                <w:rFonts w:ascii="Georgia" w:hAnsi="Georgia" w:cs="Times New Roman"/>
              </w:rPr>
              <w:t xml:space="preserve"> pkt</w:t>
            </w:r>
          </w:p>
          <w:p w14:paraId="3AF1E257" w14:textId="3739F8FE" w:rsidR="00DE06AA" w:rsidRPr="00544AEF" w:rsidRDefault="003E254D" w:rsidP="003B0D67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60 mies. </w:t>
            </w:r>
            <w:r w:rsidR="00DE06AA" w:rsidRPr="00544AEF">
              <w:rPr>
                <w:rFonts w:ascii="Georgia" w:hAnsi="Georgia" w:cs="Times New Roman"/>
              </w:rPr>
              <w:t xml:space="preserve">–  </w:t>
            </w:r>
            <w:r>
              <w:rPr>
                <w:rFonts w:ascii="Georgia" w:hAnsi="Georgia" w:cs="Times New Roman"/>
              </w:rPr>
              <w:t xml:space="preserve">28,5 </w:t>
            </w:r>
            <w:r w:rsidR="00DE06AA" w:rsidRPr="00544AEF">
              <w:rPr>
                <w:rFonts w:ascii="Georgia" w:hAnsi="Georgia" w:cs="Times New Roman"/>
              </w:rPr>
              <w:t>pkt</w:t>
            </w:r>
          </w:p>
          <w:p w14:paraId="6C84FFB1" w14:textId="5281F46D" w:rsidR="00DE06AA" w:rsidRPr="00544AEF" w:rsidRDefault="00DE06AA" w:rsidP="003B0D67">
            <w:pPr>
              <w:rPr>
                <w:rFonts w:ascii="Georgia" w:hAnsi="Georgia" w:cs="Times New Roman"/>
              </w:rPr>
            </w:pPr>
            <w:r w:rsidRPr="00544AEF">
              <w:rPr>
                <w:rFonts w:ascii="Georgia" w:hAnsi="Georgia" w:cs="Times New Roman"/>
              </w:rPr>
              <w:t xml:space="preserve">Razem – </w:t>
            </w:r>
            <w:r w:rsidR="003E254D">
              <w:rPr>
                <w:rFonts w:ascii="Georgia" w:hAnsi="Georgia" w:cs="Times New Roman"/>
              </w:rPr>
              <w:t xml:space="preserve">88,5 </w:t>
            </w:r>
            <w:r w:rsidRPr="00544AEF">
              <w:rPr>
                <w:rFonts w:ascii="Georgia" w:hAnsi="Georgia" w:cs="Times New Roman"/>
              </w:rPr>
              <w:t>pkt</w:t>
            </w:r>
          </w:p>
        </w:tc>
      </w:tr>
      <w:tr w:rsidR="003E254D" w:rsidRPr="00544AEF" w14:paraId="78FEC32F" w14:textId="77777777" w:rsidTr="003B0D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A4E" w14:textId="7DE89092" w:rsidR="003E254D" w:rsidRPr="00544AEF" w:rsidRDefault="003E254D" w:rsidP="003B0D67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A3" w14:textId="77777777" w:rsidR="003E254D" w:rsidRDefault="003E254D" w:rsidP="003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Machaluk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Krzywa 1</w:t>
            </w:r>
          </w:p>
          <w:p w14:paraId="3E4FA6B5" w14:textId="0B40B355" w:rsidR="003E254D" w:rsidRDefault="003E254D" w:rsidP="003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23-200 Kraśnik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BDA" w14:textId="6C1A580D" w:rsidR="003E254D" w:rsidRDefault="003E254D" w:rsidP="003E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469.911,00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- 37,5 pkt</w:t>
            </w:r>
          </w:p>
          <w:p w14:paraId="0913AD27" w14:textId="7ED242E6" w:rsidR="003E254D" w:rsidRDefault="003E254D" w:rsidP="003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mies.</w:t>
            </w:r>
            <w:r w:rsidR="008449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pkt</w:t>
            </w:r>
          </w:p>
          <w:p w14:paraId="10BB3577" w14:textId="56DFA425" w:rsidR="003E254D" w:rsidRDefault="003E254D" w:rsidP="003B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– 77,5 pkt</w:t>
            </w:r>
          </w:p>
        </w:tc>
      </w:tr>
    </w:tbl>
    <w:p w14:paraId="77AB1E19" w14:textId="77777777" w:rsidR="00DE06AA" w:rsidRPr="00544AEF" w:rsidRDefault="00DE06AA" w:rsidP="00DE06AA">
      <w:pPr>
        <w:shd w:val="clear" w:color="auto" w:fill="FFFFFF"/>
        <w:jc w:val="both"/>
        <w:rPr>
          <w:rFonts w:ascii="Georgia" w:hAnsi="Georgia" w:cs="Times New Roman"/>
        </w:rPr>
      </w:pPr>
    </w:p>
    <w:p w14:paraId="7AAEA4E8" w14:textId="77777777" w:rsidR="00DE06AA" w:rsidRDefault="00DE06AA" w:rsidP="00DE06AA"/>
    <w:p w14:paraId="3B0D074B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A"/>
    <w:rsid w:val="003E254D"/>
    <w:rsid w:val="00482FA2"/>
    <w:rsid w:val="008449BD"/>
    <w:rsid w:val="00D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6E4"/>
  <w15:chartTrackingRefBased/>
  <w15:docId w15:val="{2AE373BF-5BC9-460C-AD3A-0239C2C5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DE06AA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E06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2021-09-30T08:28:00Z</dcterms:created>
  <dcterms:modified xsi:type="dcterms:W3CDTF">2021-09-30T08:40:00Z</dcterms:modified>
</cp:coreProperties>
</file>