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DA3629">
        <w:rPr>
          <w:rFonts w:ascii="Arial" w:hAnsi="Arial" w:cs="Arial"/>
          <w:b/>
          <w:bCs/>
        </w:rPr>
        <w:t>6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3C52D9">
        <w:rPr>
          <w:rFonts w:ascii="Arial" w:hAnsi="Arial" w:cs="Arial"/>
          <w:b/>
          <w:bCs/>
        </w:rPr>
        <w:t>2</w:t>
      </w:r>
      <w:r w:rsidR="00DA3629">
        <w:rPr>
          <w:rFonts w:ascii="Arial" w:hAnsi="Arial" w:cs="Arial"/>
          <w:b/>
          <w:bCs/>
        </w:rPr>
        <w:t>/2022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8044FB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</w:t>
      </w:r>
      <w:r w:rsidRPr="008044FB">
        <w:rPr>
          <w:rFonts w:ascii="Arial" w:hAnsi="Arial" w:cs="Arial"/>
        </w:rPr>
        <w:t xml:space="preserve">do żadnej </w:t>
      </w:r>
      <w:r w:rsidRPr="008044FB">
        <w:rPr>
          <w:rFonts w:ascii="Arial" w:hAnsi="Arial" w:cs="Arial"/>
          <w:lang w:eastAsia="pl-PL"/>
        </w:rPr>
        <w:t xml:space="preserve">grupy kapitałowej w rozumieniu </w:t>
      </w:r>
      <w:hyperlink r:id="rId7" w:history="1">
        <w:r w:rsidRPr="008044FB">
          <w:rPr>
            <w:rStyle w:val="Hipercze"/>
            <w:rFonts w:ascii="Arial" w:hAnsi="Arial" w:cs="Arial"/>
            <w:lang w:eastAsia="pl-PL"/>
          </w:rPr>
          <w:t>ustawy</w:t>
        </w:r>
      </w:hyperlink>
      <w:r w:rsidR="00950FA6" w:rsidRPr="008044FB">
        <w:rPr>
          <w:rFonts w:ascii="Arial" w:hAnsi="Arial" w:cs="Arial"/>
          <w:lang w:eastAsia="pl-PL"/>
        </w:rPr>
        <w:t xml:space="preserve"> z dnia 16 lutego 2007 r. o </w:t>
      </w:r>
      <w:r w:rsidRPr="008044FB">
        <w:rPr>
          <w:rFonts w:ascii="Arial" w:hAnsi="Arial" w:cs="Arial"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</w:t>
      </w:r>
      <w:r w:rsidR="008044FB">
        <w:rPr>
          <w:rFonts w:ascii="Arial" w:hAnsi="Arial" w:cs="Arial"/>
          <w:b/>
        </w:rPr>
        <w:t>N</w:t>
      </w:r>
      <w:r w:rsidR="0016356E" w:rsidRPr="006245CF">
        <w:rPr>
          <w:rFonts w:ascii="Arial" w:hAnsi="Arial" w:cs="Arial"/>
          <w:b/>
        </w:rPr>
        <w:t xml:space="preserve">ależymy </w:t>
      </w:r>
      <w:r w:rsidR="0016356E" w:rsidRPr="008044FB">
        <w:rPr>
          <w:rFonts w:ascii="Arial" w:hAnsi="Arial" w:cs="Arial"/>
        </w:rPr>
        <w:t xml:space="preserve">do </w:t>
      </w:r>
      <w:r w:rsidR="0016356E" w:rsidRPr="008044FB">
        <w:rPr>
          <w:rFonts w:ascii="Arial" w:hAnsi="Arial" w:cs="Arial"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669CD"/>
    <w:rsid w:val="0013520D"/>
    <w:rsid w:val="0016356E"/>
    <w:rsid w:val="002F35C8"/>
    <w:rsid w:val="00357E2F"/>
    <w:rsid w:val="00362553"/>
    <w:rsid w:val="00374641"/>
    <w:rsid w:val="003B234A"/>
    <w:rsid w:val="003C52D9"/>
    <w:rsid w:val="004B7C97"/>
    <w:rsid w:val="005719FA"/>
    <w:rsid w:val="005A7834"/>
    <w:rsid w:val="006245CF"/>
    <w:rsid w:val="00674A0A"/>
    <w:rsid w:val="00712B74"/>
    <w:rsid w:val="008044FB"/>
    <w:rsid w:val="00950FA6"/>
    <w:rsid w:val="00B70FD1"/>
    <w:rsid w:val="00CB7C68"/>
    <w:rsid w:val="00D969F0"/>
    <w:rsid w:val="00DA3629"/>
    <w:rsid w:val="00E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A425-CF65-4F0A-B9B6-3B9E946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aszylko</cp:lastModifiedBy>
  <cp:revision>6</cp:revision>
  <cp:lastPrinted>2021-01-26T11:52:00Z</cp:lastPrinted>
  <dcterms:created xsi:type="dcterms:W3CDTF">2021-02-24T12:09:00Z</dcterms:created>
  <dcterms:modified xsi:type="dcterms:W3CDTF">2022-01-17T09:31:00Z</dcterms:modified>
</cp:coreProperties>
</file>