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6F0C4C9A" w:rsidR="00FC6A4B" w:rsidRPr="00A469D2" w:rsidRDefault="00FC6A4B" w:rsidP="00FC6A4B">
      <w:pPr>
        <w:jc w:val="center"/>
        <w:rPr>
          <w:b/>
          <w:color w:val="FF9900"/>
        </w:rPr>
      </w:pPr>
      <w:r w:rsidRPr="00A469D2">
        <w:t xml:space="preserve">Nr postępowania: </w:t>
      </w:r>
      <w:r w:rsidR="00785214">
        <w:t>BR.271.1.</w:t>
      </w:r>
      <w:r w:rsidR="00815C48">
        <w:t>6</w:t>
      </w:r>
      <w:r w:rsidR="00857071" w:rsidRPr="00857071">
        <w:t>.2021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3021F9A6"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13794032" w14:textId="2CDFB113" w:rsidR="00742CF4" w:rsidRPr="00742CF4" w:rsidRDefault="008B4E16" w:rsidP="00742CF4">
      <w:pPr>
        <w:jc w:val="center"/>
        <w:rPr>
          <w:sz w:val="24"/>
        </w:rPr>
      </w:pPr>
      <w:r w:rsidRPr="008B4E16">
        <w:rPr>
          <w:b/>
          <w:szCs w:val="20"/>
        </w:rPr>
        <w:t>Roboty budowlane polegające na  doposażeniu istniejącego placu zabaw w Trzebownisku.</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027A8FD2" w:rsidR="005819E7" w:rsidRPr="00A469D2" w:rsidRDefault="00E95E2C" w:rsidP="00A7058D">
      <w:pPr>
        <w:jc w:val="center"/>
        <w:rPr>
          <w:b/>
        </w:rPr>
      </w:pPr>
      <w:r>
        <w:rPr>
          <w:b/>
        </w:rPr>
        <w:t>13</w:t>
      </w:r>
      <w:r w:rsidR="00F1454E" w:rsidRPr="00F1454E">
        <w:rPr>
          <w:b/>
        </w:rPr>
        <w:t>.0</w:t>
      </w:r>
      <w:r w:rsidR="00770554">
        <w:rPr>
          <w:b/>
        </w:rPr>
        <w:t>7</w:t>
      </w:r>
      <w:r w:rsidR="00F1454E" w:rsidRPr="00F1454E">
        <w:rPr>
          <w:b/>
        </w:rPr>
        <w:t>.</w:t>
      </w:r>
      <w:r w:rsidR="00A7058D" w:rsidRPr="00A469D2">
        <w:rPr>
          <w:b/>
        </w:rPr>
        <w:t>2021</w:t>
      </w:r>
      <w:r w:rsidR="00A7058D" w:rsidRPr="00A469D2">
        <w:br w:type="page"/>
      </w: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EndPr/>
      <w:sdtContent>
        <w:p w14:paraId="1BB5A346" w14:textId="77777777" w:rsidR="005F038B" w:rsidRDefault="00A7058D">
          <w:pPr>
            <w:pStyle w:val="Spistreci2"/>
            <w:tabs>
              <w:tab w:val="left" w:pos="660"/>
              <w:tab w:val="right" w:pos="9750"/>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670503" w:history="1">
            <w:r w:rsidR="005F038B" w:rsidRPr="009224F9">
              <w:rPr>
                <w:rStyle w:val="Hipercze"/>
                <w:b/>
                <w:noProof/>
              </w:rPr>
              <w:t>I.</w:t>
            </w:r>
            <w:r w:rsidR="005F038B">
              <w:rPr>
                <w:rFonts w:asciiTheme="minorHAnsi" w:eastAsiaTheme="minorEastAsia" w:hAnsiTheme="minorHAnsi" w:cstheme="minorBidi"/>
                <w:noProof/>
                <w:lang w:val="pl-PL"/>
              </w:rPr>
              <w:tab/>
            </w:r>
            <w:r w:rsidR="005F038B" w:rsidRPr="009224F9">
              <w:rPr>
                <w:rStyle w:val="Hipercze"/>
                <w:b/>
                <w:noProof/>
              </w:rPr>
              <w:t>Nazwa oraz adres Zamawiającego</w:t>
            </w:r>
            <w:r w:rsidR="005F038B">
              <w:rPr>
                <w:noProof/>
                <w:webHidden/>
              </w:rPr>
              <w:tab/>
            </w:r>
            <w:r w:rsidR="005F038B">
              <w:rPr>
                <w:noProof/>
                <w:webHidden/>
              </w:rPr>
              <w:fldChar w:fldCharType="begin"/>
            </w:r>
            <w:r w:rsidR="005F038B">
              <w:rPr>
                <w:noProof/>
                <w:webHidden/>
              </w:rPr>
              <w:instrText xml:space="preserve"> PAGEREF _Toc70670503 \h </w:instrText>
            </w:r>
            <w:r w:rsidR="005F038B">
              <w:rPr>
                <w:noProof/>
                <w:webHidden/>
              </w:rPr>
            </w:r>
            <w:r w:rsidR="005F038B">
              <w:rPr>
                <w:noProof/>
                <w:webHidden/>
              </w:rPr>
              <w:fldChar w:fldCharType="separate"/>
            </w:r>
            <w:r w:rsidR="00891A00">
              <w:rPr>
                <w:noProof/>
                <w:webHidden/>
              </w:rPr>
              <w:t>3</w:t>
            </w:r>
            <w:r w:rsidR="005F038B">
              <w:rPr>
                <w:noProof/>
                <w:webHidden/>
              </w:rPr>
              <w:fldChar w:fldCharType="end"/>
            </w:r>
          </w:hyperlink>
        </w:p>
        <w:p w14:paraId="22457B2A" w14:textId="77777777" w:rsidR="005F038B" w:rsidRDefault="00891A00">
          <w:pPr>
            <w:pStyle w:val="Spistreci2"/>
            <w:tabs>
              <w:tab w:val="left" w:pos="660"/>
              <w:tab w:val="right" w:pos="9750"/>
            </w:tabs>
            <w:rPr>
              <w:rFonts w:asciiTheme="minorHAnsi" w:eastAsiaTheme="minorEastAsia" w:hAnsiTheme="minorHAnsi" w:cstheme="minorBidi"/>
              <w:noProof/>
              <w:lang w:val="pl-PL"/>
            </w:rPr>
          </w:pPr>
          <w:hyperlink w:anchor="_Toc70670504" w:history="1">
            <w:r w:rsidR="005F038B" w:rsidRPr="009224F9">
              <w:rPr>
                <w:rStyle w:val="Hipercze"/>
                <w:b/>
                <w:noProof/>
              </w:rPr>
              <w:t>II.</w:t>
            </w:r>
            <w:r w:rsidR="005F038B">
              <w:rPr>
                <w:rFonts w:asciiTheme="minorHAnsi" w:eastAsiaTheme="minorEastAsia" w:hAnsiTheme="minorHAnsi" w:cstheme="minorBidi"/>
                <w:noProof/>
                <w:lang w:val="pl-PL"/>
              </w:rPr>
              <w:tab/>
            </w:r>
            <w:r w:rsidR="005F038B" w:rsidRPr="009224F9">
              <w:rPr>
                <w:rStyle w:val="Hipercze"/>
                <w:b/>
                <w:noProof/>
              </w:rPr>
              <w:t>Tryb udzielania zamówienia</w:t>
            </w:r>
            <w:r w:rsidR="005F038B">
              <w:rPr>
                <w:noProof/>
                <w:webHidden/>
              </w:rPr>
              <w:tab/>
            </w:r>
            <w:r w:rsidR="005F038B">
              <w:rPr>
                <w:noProof/>
                <w:webHidden/>
              </w:rPr>
              <w:fldChar w:fldCharType="begin"/>
            </w:r>
            <w:r w:rsidR="005F038B">
              <w:rPr>
                <w:noProof/>
                <w:webHidden/>
              </w:rPr>
              <w:instrText xml:space="preserve"> PAGEREF _Toc70670504 \h </w:instrText>
            </w:r>
            <w:r w:rsidR="005F038B">
              <w:rPr>
                <w:noProof/>
                <w:webHidden/>
              </w:rPr>
            </w:r>
            <w:r w:rsidR="005F038B">
              <w:rPr>
                <w:noProof/>
                <w:webHidden/>
              </w:rPr>
              <w:fldChar w:fldCharType="separate"/>
            </w:r>
            <w:r>
              <w:rPr>
                <w:noProof/>
                <w:webHidden/>
              </w:rPr>
              <w:t>3</w:t>
            </w:r>
            <w:r w:rsidR="005F038B">
              <w:rPr>
                <w:noProof/>
                <w:webHidden/>
              </w:rPr>
              <w:fldChar w:fldCharType="end"/>
            </w:r>
          </w:hyperlink>
        </w:p>
        <w:p w14:paraId="5E92BFB7"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05" w:history="1">
            <w:r w:rsidR="005F038B" w:rsidRPr="009224F9">
              <w:rPr>
                <w:rStyle w:val="Hipercze"/>
                <w:b/>
                <w:noProof/>
              </w:rPr>
              <w:t>III.</w:t>
            </w:r>
            <w:r w:rsidR="005F038B">
              <w:rPr>
                <w:rFonts w:asciiTheme="minorHAnsi" w:eastAsiaTheme="minorEastAsia" w:hAnsiTheme="minorHAnsi" w:cstheme="minorBidi"/>
                <w:noProof/>
                <w:lang w:val="pl-PL"/>
              </w:rPr>
              <w:tab/>
            </w:r>
            <w:r w:rsidR="005F038B" w:rsidRPr="009224F9">
              <w:rPr>
                <w:rStyle w:val="Hipercze"/>
                <w:b/>
                <w:noProof/>
              </w:rPr>
              <w:t>Opis przedmiotu zamówienia</w:t>
            </w:r>
            <w:r w:rsidR="005F038B">
              <w:rPr>
                <w:noProof/>
                <w:webHidden/>
              </w:rPr>
              <w:tab/>
            </w:r>
            <w:r w:rsidR="005F038B">
              <w:rPr>
                <w:noProof/>
                <w:webHidden/>
              </w:rPr>
              <w:fldChar w:fldCharType="begin"/>
            </w:r>
            <w:r w:rsidR="005F038B">
              <w:rPr>
                <w:noProof/>
                <w:webHidden/>
              </w:rPr>
              <w:instrText xml:space="preserve"> PAGEREF _Toc70670505 \h </w:instrText>
            </w:r>
            <w:r w:rsidR="005F038B">
              <w:rPr>
                <w:noProof/>
                <w:webHidden/>
              </w:rPr>
            </w:r>
            <w:r w:rsidR="005F038B">
              <w:rPr>
                <w:noProof/>
                <w:webHidden/>
              </w:rPr>
              <w:fldChar w:fldCharType="separate"/>
            </w:r>
            <w:r>
              <w:rPr>
                <w:noProof/>
                <w:webHidden/>
              </w:rPr>
              <w:t>3</w:t>
            </w:r>
            <w:r w:rsidR="005F038B">
              <w:rPr>
                <w:noProof/>
                <w:webHidden/>
              </w:rPr>
              <w:fldChar w:fldCharType="end"/>
            </w:r>
          </w:hyperlink>
        </w:p>
        <w:p w14:paraId="3ED1B7EE"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06" w:history="1">
            <w:r w:rsidR="005F038B" w:rsidRPr="009224F9">
              <w:rPr>
                <w:rStyle w:val="Hipercze"/>
                <w:b/>
                <w:noProof/>
              </w:rPr>
              <w:t>IV.</w:t>
            </w:r>
            <w:r w:rsidR="005F038B">
              <w:rPr>
                <w:rFonts w:asciiTheme="minorHAnsi" w:eastAsiaTheme="minorEastAsia" w:hAnsiTheme="minorHAnsi" w:cstheme="minorBidi"/>
                <w:noProof/>
                <w:lang w:val="pl-PL"/>
              </w:rPr>
              <w:tab/>
            </w:r>
            <w:r w:rsidR="005F038B" w:rsidRPr="009224F9">
              <w:rPr>
                <w:rStyle w:val="Hipercze"/>
                <w:b/>
                <w:noProof/>
              </w:rPr>
              <w:t>Wizja lokalna</w:t>
            </w:r>
            <w:r w:rsidR="005F038B">
              <w:rPr>
                <w:noProof/>
                <w:webHidden/>
              </w:rPr>
              <w:tab/>
            </w:r>
            <w:r w:rsidR="005F038B">
              <w:rPr>
                <w:noProof/>
                <w:webHidden/>
              </w:rPr>
              <w:fldChar w:fldCharType="begin"/>
            </w:r>
            <w:r w:rsidR="005F038B">
              <w:rPr>
                <w:noProof/>
                <w:webHidden/>
              </w:rPr>
              <w:instrText xml:space="preserve"> PAGEREF _Toc70670506 \h </w:instrText>
            </w:r>
            <w:r w:rsidR="005F038B">
              <w:rPr>
                <w:noProof/>
                <w:webHidden/>
              </w:rPr>
            </w:r>
            <w:r w:rsidR="005F038B">
              <w:rPr>
                <w:noProof/>
                <w:webHidden/>
              </w:rPr>
              <w:fldChar w:fldCharType="separate"/>
            </w:r>
            <w:r>
              <w:rPr>
                <w:noProof/>
                <w:webHidden/>
              </w:rPr>
              <w:t>6</w:t>
            </w:r>
            <w:r w:rsidR="005F038B">
              <w:rPr>
                <w:noProof/>
                <w:webHidden/>
              </w:rPr>
              <w:fldChar w:fldCharType="end"/>
            </w:r>
          </w:hyperlink>
        </w:p>
        <w:p w14:paraId="0E8A073F" w14:textId="77777777" w:rsidR="005F038B" w:rsidRDefault="00891A00">
          <w:pPr>
            <w:pStyle w:val="Spistreci2"/>
            <w:tabs>
              <w:tab w:val="left" w:pos="660"/>
              <w:tab w:val="right" w:pos="9750"/>
            </w:tabs>
            <w:rPr>
              <w:rFonts w:asciiTheme="minorHAnsi" w:eastAsiaTheme="minorEastAsia" w:hAnsiTheme="minorHAnsi" w:cstheme="minorBidi"/>
              <w:noProof/>
              <w:lang w:val="pl-PL"/>
            </w:rPr>
          </w:pPr>
          <w:hyperlink w:anchor="_Toc70670507" w:history="1">
            <w:r w:rsidR="005F038B" w:rsidRPr="009224F9">
              <w:rPr>
                <w:rStyle w:val="Hipercze"/>
                <w:b/>
                <w:noProof/>
              </w:rPr>
              <w:t>V.</w:t>
            </w:r>
            <w:r w:rsidR="005F038B">
              <w:rPr>
                <w:rFonts w:asciiTheme="minorHAnsi" w:eastAsiaTheme="minorEastAsia" w:hAnsiTheme="minorHAnsi" w:cstheme="minorBidi"/>
                <w:noProof/>
                <w:lang w:val="pl-PL"/>
              </w:rPr>
              <w:tab/>
            </w:r>
            <w:r w:rsidR="005F038B" w:rsidRPr="009224F9">
              <w:rPr>
                <w:rStyle w:val="Hipercze"/>
                <w:b/>
                <w:noProof/>
              </w:rPr>
              <w:t>Podwykonawstwo</w:t>
            </w:r>
            <w:r w:rsidR="005F038B">
              <w:rPr>
                <w:noProof/>
                <w:webHidden/>
              </w:rPr>
              <w:tab/>
            </w:r>
            <w:r w:rsidR="005F038B">
              <w:rPr>
                <w:noProof/>
                <w:webHidden/>
              </w:rPr>
              <w:fldChar w:fldCharType="begin"/>
            </w:r>
            <w:r w:rsidR="005F038B">
              <w:rPr>
                <w:noProof/>
                <w:webHidden/>
              </w:rPr>
              <w:instrText xml:space="preserve"> PAGEREF _Toc70670507 \h </w:instrText>
            </w:r>
            <w:r w:rsidR="005F038B">
              <w:rPr>
                <w:noProof/>
                <w:webHidden/>
              </w:rPr>
            </w:r>
            <w:r w:rsidR="005F038B">
              <w:rPr>
                <w:noProof/>
                <w:webHidden/>
              </w:rPr>
              <w:fldChar w:fldCharType="separate"/>
            </w:r>
            <w:r>
              <w:rPr>
                <w:noProof/>
                <w:webHidden/>
              </w:rPr>
              <w:t>6</w:t>
            </w:r>
            <w:r w:rsidR="005F038B">
              <w:rPr>
                <w:noProof/>
                <w:webHidden/>
              </w:rPr>
              <w:fldChar w:fldCharType="end"/>
            </w:r>
          </w:hyperlink>
        </w:p>
        <w:p w14:paraId="6044B0EF"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08" w:history="1">
            <w:r w:rsidR="005F038B" w:rsidRPr="009224F9">
              <w:rPr>
                <w:rStyle w:val="Hipercze"/>
                <w:b/>
                <w:noProof/>
              </w:rPr>
              <w:t>VI.</w:t>
            </w:r>
            <w:r w:rsidR="005F038B">
              <w:rPr>
                <w:rFonts w:asciiTheme="minorHAnsi" w:eastAsiaTheme="minorEastAsia" w:hAnsiTheme="minorHAnsi" w:cstheme="minorBidi"/>
                <w:noProof/>
                <w:lang w:val="pl-PL"/>
              </w:rPr>
              <w:tab/>
            </w:r>
            <w:r w:rsidR="005F038B" w:rsidRPr="009224F9">
              <w:rPr>
                <w:rStyle w:val="Hipercze"/>
                <w:b/>
                <w:noProof/>
              </w:rPr>
              <w:t>Termin wykonania zamówienia</w:t>
            </w:r>
            <w:r w:rsidR="005F038B">
              <w:rPr>
                <w:noProof/>
                <w:webHidden/>
              </w:rPr>
              <w:tab/>
            </w:r>
            <w:r w:rsidR="005F038B">
              <w:rPr>
                <w:noProof/>
                <w:webHidden/>
              </w:rPr>
              <w:fldChar w:fldCharType="begin"/>
            </w:r>
            <w:r w:rsidR="005F038B">
              <w:rPr>
                <w:noProof/>
                <w:webHidden/>
              </w:rPr>
              <w:instrText xml:space="preserve"> PAGEREF _Toc70670508 \h </w:instrText>
            </w:r>
            <w:r w:rsidR="005F038B">
              <w:rPr>
                <w:noProof/>
                <w:webHidden/>
              </w:rPr>
            </w:r>
            <w:r w:rsidR="005F038B">
              <w:rPr>
                <w:noProof/>
                <w:webHidden/>
              </w:rPr>
              <w:fldChar w:fldCharType="separate"/>
            </w:r>
            <w:r>
              <w:rPr>
                <w:noProof/>
                <w:webHidden/>
              </w:rPr>
              <w:t>6</w:t>
            </w:r>
            <w:r w:rsidR="005F038B">
              <w:rPr>
                <w:noProof/>
                <w:webHidden/>
              </w:rPr>
              <w:fldChar w:fldCharType="end"/>
            </w:r>
          </w:hyperlink>
        </w:p>
        <w:p w14:paraId="4644B1BE"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09" w:history="1">
            <w:r w:rsidR="005F038B" w:rsidRPr="009224F9">
              <w:rPr>
                <w:rStyle w:val="Hipercze"/>
                <w:b/>
                <w:noProof/>
              </w:rPr>
              <w:t>VII.</w:t>
            </w:r>
            <w:r w:rsidR="005F038B">
              <w:rPr>
                <w:rFonts w:asciiTheme="minorHAnsi" w:eastAsiaTheme="minorEastAsia" w:hAnsiTheme="minorHAnsi" w:cstheme="minorBidi"/>
                <w:noProof/>
                <w:lang w:val="pl-PL"/>
              </w:rPr>
              <w:tab/>
            </w:r>
            <w:r w:rsidR="005F038B" w:rsidRPr="009224F9">
              <w:rPr>
                <w:rStyle w:val="Hipercze"/>
                <w:b/>
                <w:noProof/>
              </w:rPr>
              <w:t>Warunki udziału w postępowaniu</w:t>
            </w:r>
            <w:r w:rsidR="005F038B">
              <w:rPr>
                <w:noProof/>
                <w:webHidden/>
              </w:rPr>
              <w:tab/>
            </w:r>
            <w:r w:rsidR="005F038B">
              <w:rPr>
                <w:noProof/>
                <w:webHidden/>
              </w:rPr>
              <w:fldChar w:fldCharType="begin"/>
            </w:r>
            <w:r w:rsidR="005F038B">
              <w:rPr>
                <w:noProof/>
                <w:webHidden/>
              </w:rPr>
              <w:instrText xml:space="preserve"> PAGEREF _Toc70670509 \h </w:instrText>
            </w:r>
            <w:r w:rsidR="005F038B">
              <w:rPr>
                <w:noProof/>
                <w:webHidden/>
              </w:rPr>
            </w:r>
            <w:r w:rsidR="005F038B">
              <w:rPr>
                <w:noProof/>
                <w:webHidden/>
              </w:rPr>
              <w:fldChar w:fldCharType="separate"/>
            </w:r>
            <w:r>
              <w:rPr>
                <w:noProof/>
                <w:webHidden/>
              </w:rPr>
              <w:t>6</w:t>
            </w:r>
            <w:r w:rsidR="005F038B">
              <w:rPr>
                <w:noProof/>
                <w:webHidden/>
              </w:rPr>
              <w:fldChar w:fldCharType="end"/>
            </w:r>
          </w:hyperlink>
        </w:p>
        <w:p w14:paraId="54639599"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0" w:history="1">
            <w:r w:rsidR="005F038B" w:rsidRPr="009224F9">
              <w:rPr>
                <w:rStyle w:val="Hipercze"/>
                <w:b/>
                <w:noProof/>
              </w:rPr>
              <w:t>VIII.</w:t>
            </w:r>
            <w:r w:rsidR="005F038B">
              <w:rPr>
                <w:rFonts w:asciiTheme="minorHAnsi" w:eastAsiaTheme="minorEastAsia" w:hAnsiTheme="minorHAnsi" w:cstheme="minorBidi"/>
                <w:noProof/>
                <w:lang w:val="pl-PL"/>
              </w:rPr>
              <w:tab/>
            </w:r>
            <w:r w:rsidR="005F038B" w:rsidRPr="009224F9">
              <w:rPr>
                <w:rStyle w:val="Hipercze"/>
                <w:b/>
                <w:noProof/>
              </w:rPr>
              <w:t>Podstawy wykluczenia z postępowania</w:t>
            </w:r>
            <w:r w:rsidR="005F038B">
              <w:rPr>
                <w:noProof/>
                <w:webHidden/>
              </w:rPr>
              <w:tab/>
            </w:r>
            <w:r w:rsidR="005F038B">
              <w:rPr>
                <w:noProof/>
                <w:webHidden/>
              </w:rPr>
              <w:fldChar w:fldCharType="begin"/>
            </w:r>
            <w:r w:rsidR="005F038B">
              <w:rPr>
                <w:noProof/>
                <w:webHidden/>
              </w:rPr>
              <w:instrText xml:space="preserve"> PAGEREF _Toc70670510 \h </w:instrText>
            </w:r>
            <w:r w:rsidR="005F038B">
              <w:rPr>
                <w:noProof/>
                <w:webHidden/>
              </w:rPr>
            </w:r>
            <w:r w:rsidR="005F038B">
              <w:rPr>
                <w:noProof/>
                <w:webHidden/>
              </w:rPr>
              <w:fldChar w:fldCharType="separate"/>
            </w:r>
            <w:r>
              <w:rPr>
                <w:noProof/>
                <w:webHidden/>
              </w:rPr>
              <w:t>7</w:t>
            </w:r>
            <w:r w:rsidR="005F038B">
              <w:rPr>
                <w:noProof/>
                <w:webHidden/>
              </w:rPr>
              <w:fldChar w:fldCharType="end"/>
            </w:r>
          </w:hyperlink>
        </w:p>
        <w:p w14:paraId="0B6EE4AE"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1" w:history="1">
            <w:r w:rsidR="005F038B" w:rsidRPr="009224F9">
              <w:rPr>
                <w:rStyle w:val="Hipercze"/>
                <w:b/>
                <w:noProof/>
              </w:rPr>
              <w:t>IX.</w:t>
            </w:r>
            <w:r w:rsidR="005F038B">
              <w:rPr>
                <w:rFonts w:asciiTheme="minorHAnsi" w:eastAsiaTheme="minorEastAsia" w:hAnsiTheme="minorHAnsi" w:cstheme="minorBidi"/>
                <w:noProof/>
                <w:lang w:val="pl-PL"/>
              </w:rPr>
              <w:tab/>
            </w:r>
            <w:r w:rsidR="005F038B" w:rsidRPr="009224F9">
              <w:rPr>
                <w:rStyle w:val="Hipercze"/>
                <w:b/>
                <w:noProof/>
              </w:rPr>
              <w:t>Podmiotowe środki dowodowe. Oświadczenia i dokumenty, jakie zobowiązani są dostarczyć Wykonawcy w celu potwierdzenia spełniania warunków udziału w postępowaniu oraz wykazania braku podstaw wykluczenia</w:t>
            </w:r>
            <w:r w:rsidR="005F038B">
              <w:rPr>
                <w:noProof/>
                <w:webHidden/>
              </w:rPr>
              <w:tab/>
            </w:r>
            <w:r w:rsidR="005F038B">
              <w:rPr>
                <w:noProof/>
                <w:webHidden/>
              </w:rPr>
              <w:fldChar w:fldCharType="begin"/>
            </w:r>
            <w:r w:rsidR="005F038B">
              <w:rPr>
                <w:noProof/>
                <w:webHidden/>
              </w:rPr>
              <w:instrText xml:space="preserve"> PAGEREF _Toc70670511 \h </w:instrText>
            </w:r>
            <w:r w:rsidR="005F038B">
              <w:rPr>
                <w:noProof/>
                <w:webHidden/>
              </w:rPr>
            </w:r>
            <w:r w:rsidR="005F038B">
              <w:rPr>
                <w:noProof/>
                <w:webHidden/>
              </w:rPr>
              <w:fldChar w:fldCharType="separate"/>
            </w:r>
            <w:r>
              <w:rPr>
                <w:noProof/>
                <w:webHidden/>
              </w:rPr>
              <w:t>8</w:t>
            </w:r>
            <w:r w:rsidR="005F038B">
              <w:rPr>
                <w:noProof/>
                <w:webHidden/>
              </w:rPr>
              <w:fldChar w:fldCharType="end"/>
            </w:r>
          </w:hyperlink>
        </w:p>
        <w:p w14:paraId="38478F60" w14:textId="77777777" w:rsidR="005F038B" w:rsidRDefault="00891A00">
          <w:pPr>
            <w:pStyle w:val="Spistreci2"/>
            <w:tabs>
              <w:tab w:val="left" w:pos="660"/>
              <w:tab w:val="right" w:pos="9750"/>
            </w:tabs>
            <w:rPr>
              <w:rFonts w:asciiTheme="minorHAnsi" w:eastAsiaTheme="minorEastAsia" w:hAnsiTheme="minorHAnsi" w:cstheme="minorBidi"/>
              <w:noProof/>
              <w:lang w:val="pl-PL"/>
            </w:rPr>
          </w:pPr>
          <w:hyperlink w:anchor="_Toc70670512" w:history="1">
            <w:r w:rsidR="005F038B" w:rsidRPr="009224F9">
              <w:rPr>
                <w:rStyle w:val="Hipercze"/>
                <w:b/>
                <w:noProof/>
              </w:rPr>
              <w:t>X.</w:t>
            </w:r>
            <w:r w:rsidR="005F038B">
              <w:rPr>
                <w:rFonts w:asciiTheme="minorHAnsi" w:eastAsiaTheme="minorEastAsia" w:hAnsiTheme="minorHAnsi" w:cstheme="minorBidi"/>
                <w:noProof/>
                <w:lang w:val="pl-PL"/>
              </w:rPr>
              <w:tab/>
            </w:r>
            <w:r w:rsidR="005F038B" w:rsidRPr="009224F9">
              <w:rPr>
                <w:rStyle w:val="Hipercze"/>
                <w:b/>
                <w:noProof/>
              </w:rPr>
              <w:t>Poleganie na zasobach innych podmiotów</w:t>
            </w:r>
            <w:r w:rsidR="005F038B">
              <w:rPr>
                <w:noProof/>
                <w:webHidden/>
              </w:rPr>
              <w:tab/>
            </w:r>
            <w:r w:rsidR="005F038B">
              <w:rPr>
                <w:noProof/>
                <w:webHidden/>
              </w:rPr>
              <w:fldChar w:fldCharType="begin"/>
            </w:r>
            <w:r w:rsidR="005F038B">
              <w:rPr>
                <w:noProof/>
                <w:webHidden/>
              </w:rPr>
              <w:instrText xml:space="preserve"> PAGEREF _Toc70670512 \h </w:instrText>
            </w:r>
            <w:r w:rsidR="005F038B">
              <w:rPr>
                <w:noProof/>
                <w:webHidden/>
              </w:rPr>
            </w:r>
            <w:r w:rsidR="005F038B">
              <w:rPr>
                <w:noProof/>
                <w:webHidden/>
              </w:rPr>
              <w:fldChar w:fldCharType="separate"/>
            </w:r>
            <w:r>
              <w:rPr>
                <w:noProof/>
                <w:webHidden/>
              </w:rPr>
              <w:t>9</w:t>
            </w:r>
            <w:r w:rsidR="005F038B">
              <w:rPr>
                <w:noProof/>
                <w:webHidden/>
              </w:rPr>
              <w:fldChar w:fldCharType="end"/>
            </w:r>
          </w:hyperlink>
        </w:p>
        <w:p w14:paraId="2C541724"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3" w:history="1">
            <w:r w:rsidR="005F038B" w:rsidRPr="009224F9">
              <w:rPr>
                <w:rStyle w:val="Hipercze"/>
                <w:b/>
                <w:noProof/>
              </w:rPr>
              <w:t>XI.</w:t>
            </w:r>
            <w:r w:rsidR="005F038B">
              <w:rPr>
                <w:rFonts w:asciiTheme="minorHAnsi" w:eastAsiaTheme="minorEastAsia" w:hAnsiTheme="minorHAnsi" w:cstheme="minorBidi"/>
                <w:noProof/>
                <w:lang w:val="pl-PL"/>
              </w:rPr>
              <w:tab/>
            </w:r>
            <w:r w:rsidR="005F038B" w:rsidRPr="009224F9">
              <w:rPr>
                <w:rStyle w:val="Hipercze"/>
                <w:b/>
                <w:noProof/>
              </w:rPr>
              <w:t>Informacja dla Wykonawców wspólnie ubiegających się o udzielenie zamówienia (Spółki cywilne/ konsorcja)</w:t>
            </w:r>
            <w:r w:rsidR="005F038B">
              <w:rPr>
                <w:noProof/>
                <w:webHidden/>
              </w:rPr>
              <w:tab/>
            </w:r>
            <w:r w:rsidR="005F038B">
              <w:rPr>
                <w:noProof/>
                <w:webHidden/>
              </w:rPr>
              <w:fldChar w:fldCharType="begin"/>
            </w:r>
            <w:r w:rsidR="005F038B">
              <w:rPr>
                <w:noProof/>
                <w:webHidden/>
              </w:rPr>
              <w:instrText xml:space="preserve"> PAGEREF _Toc70670513 \h </w:instrText>
            </w:r>
            <w:r w:rsidR="005F038B">
              <w:rPr>
                <w:noProof/>
                <w:webHidden/>
              </w:rPr>
            </w:r>
            <w:r w:rsidR="005F038B">
              <w:rPr>
                <w:noProof/>
                <w:webHidden/>
              </w:rPr>
              <w:fldChar w:fldCharType="separate"/>
            </w:r>
            <w:r>
              <w:rPr>
                <w:noProof/>
                <w:webHidden/>
              </w:rPr>
              <w:t>10</w:t>
            </w:r>
            <w:r w:rsidR="005F038B">
              <w:rPr>
                <w:noProof/>
                <w:webHidden/>
              </w:rPr>
              <w:fldChar w:fldCharType="end"/>
            </w:r>
          </w:hyperlink>
        </w:p>
        <w:p w14:paraId="31087B93"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4" w:history="1">
            <w:r w:rsidR="005F038B" w:rsidRPr="009224F9">
              <w:rPr>
                <w:rStyle w:val="Hipercze"/>
                <w:b/>
                <w:noProof/>
              </w:rPr>
              <w:t>XII.</w:t>
            </w:r>
            <w:r w:rsidR="005F038B">
              <w:rPr>
                <w:rFonts w:asciiTheme="minorHAnsi" w:eastAsiaTheme="minorEastAsia" w:hAnsiTheme="minorHAnsi" w:cstheme="minorBidi"/>
                <w:noProof/>
                <w:lang w:val="pl-PL"/>
              </w:rPr>
              <w:tab/>
            </w:r>
            <w:r w:rsidR="005F038B" w:rsidRPr="009224F9">
              <w:rPr>
                <w:rStyle w:val="Hipercze"/>
                <w:b/>
                <w:noProof/>
              </w:rPr>
              <w:t>Informacje o sposobie porozumiewania się zamawiającego z Wykonawcami, wyjaśnienia treści SWZ oraz przekazywania oświadczeń lub dokumentów</w:t>
            </w:r>
            <w:r w:rsidR="005F038B">
              <w:rPr>
                <w:noProof/>
                <w:webHidden/>
              </w:rPr>
              <w:tab/>
            </w:r>
            <w:r w:rsidR="005F038B">
              <w:rPr>
                <w:noProof/>
                <w:webHidden/>
              </w:rPr>
              <w:fldChar w:fldCharType="begin"/>
            </w:r>
            <w:r w:rsidR="005F038B">
              <w:rPr>
                <w:noProof/>
                <w:webHidden/>
              </w:rPr>
              <w:instrText xml:space="preserve"> PAGEREF _Toc70670514 \h </w:instrText>
            </w:r>
            <w:r w:rsidR="005F038B">
              <w:rPr>
                <w:noProof/>
                <w:webHidden/>
              </w:rPr>
            </w:r>
            <w:r w:rsidR="005F038B">
              <w:rPr>
                <w:noProof/>
                <w:webHidden/>
              </w:rPr>
              <w:fldChar w:fldCharType="separate"/>
            </w:r>
            <w:r>
              <w:rPr>
                <w:noProof/>
                <w:webHidden/>
              </w:rPr>
              <w:t>10</w:t>
            </w:r>
            <w:r w:rsidR="005F038B">
              <w:rPr>
                <w:noProof/>
                <w:webHidden/>
              </w:rPr>
              <w:fldChar w:fldCharType="end"/>
            </w:r>
          </w:hyperlink>
        </w:p>
        <w:p w14:paraId="2D79726C"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5" w:history="1">
            <w:r w:rsidR="005F038B" w:rsidRPr="009224F9">
              <w:rPr>
                <w:rStyle w:val="Hipercze"/>
                <w:b/>
                <w:noProof/>
              </w:rPr>
              <w:t>XIII.</w:t>
            </w:r>
            <w:r w:rsidR="005F038B">
              <w:rPr>
                <w:rFonts w:asciiTheme="minorHAnsi" w:eastAsiaTheme="minorEastAsia" w:hAnsiTheme="minorHAnsi" w:cstheme="minorBidi"/>
                <w:noProof/>
                <w:lang w:val="pl-PL"/>
              </w:rPr>
              <w:tab/>
            </w:r>
            <w:r w:rsidR="005F038B" w:rsidRPr="009224F9">
              <w:rPr>
                <w:rStyle w:val="Hipercze"/>
                <w:b/>
                <w:noProof/>
              </w:rPr>
              <w:t>Opis sposobu przygotowania oferty oraz dokumentów wymaganych przez Zamawiającego w SWZ</w:t>
            </w:r>
            <w:r w:rsidR="005F038B">
              <w:rPr>
                <w:noProof/>
                <w:webHidden/>
              </w:rPr>
              <w:tab/>
            </w:r>
            <w:r w:rsidR="005F038B">
              <w:rPr>
                <w:noProof/>
                <w:webHidden/>
              </w:rPr>
              <w:fldChar w:fldCharType="begin"/>
            </w:r>
            <w:r w:rsidR="005F038B">
              <w:rPr>
                <w:noProof/>
                <w:webHidden/>
              </w:rPr>
              <w:instrText xml:space="preserve"> PAGEREF _Toc70670515 \h </w:instrText>
            </w:r>
            <w:r w:rsidR="005F038B">
              <w:rPr>
                <w:noProof/>
                <w:webHidden/>
              </w:rPr>
            </w:r>
            <w:r w:rsidR="005F038B">
              <w:rPr>
                <w:noProof/>
                <w:webHidden/>
              </w:rPr>
              <w:fldChar w:fldCharType="separate"/>
            </w:r>
            <w:r>
              <w:rPr>
                <w:noProof/>
                <w:webHidden/>
              </w:rPr>
              <w:t>11</w:t>
            </w:r>
            <w:r w:rsidR="005F038B">
              <w:rPr>
                <w:noProof/>
                <w:webHidden/>
              </w:rPr>
              <w:fldChar w:fldCharType="end"/>
            </w:r>
          </w:hyperlink>
        </w:p>
        <w:p w14:paraId="27275FAB"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6" w:history="1">
            <w:r w:rsidR="005F038B" w:rsidRPr="009224F9">
              <w:rPr>
                <w:rStyle w:val="Hipercze"/>
                <w:b/>
                <w:noProof/>
              </w:rPr>
              <w:t>XIV.</w:t>
            </w:r>
            <w:r w:rsidR="005F038B">
              <w:rPr>
                <w:rFonts w:asciiTheme="minorHAnsi" w:eastAsiaTheme="minorEastAsia" w:hAnsiTheme="minorHAnsi" w:cstheme="minorBidi"/>
                <w:noProof/>
                <w:lang w:val="pl-PL"/>
              </w:rPr>
              <w:tab/>
            </w:r>
            <w:r w:rsidR="005F038B" w:rsidRPr="009224F9">
              <w:rPr>
                <w:rStyle w:val="Hipercze"/>
                <w:b/>
                <w:noProof/>
              </w:rPr>
              <w:t>Sposób obliczania ceny oferty</w:t>
            </w:r>
            <w:r w:rsidR="005F038B">
              <w:rPr>
                <w:noProof/>
                <w:webHidden/>
              </w:rPr>
              <w:tab/>
            </w:r>
            <w:r w:rsidR="005F038B">
              <w:rPr>
                <w:noProof/>
                <w:webHidden/>
              </w:rPr>
              <w:fldChar w:fldCharType="begin"/>
            </w:r>
            <w:r w:rsidR="005F038B">
              <w:rPr>
                <w:noProof/>
                <w:webHidden/>
              </w:rPr>
              <w:instrText xml:space="preserve"> PAGEREF _Toc70670516 \h </w:instrText>
            </w:r>
            <w:r w:rsidR="005F038B">
              <w:rPr>
                <w:noProof/>
                <w:webHidden/>
              </w:rPr>
            </w:r>
            <w:r w:rsidR="005F038B">
              <w:rPr>
                <w:noProof/>
                <w:webHidden/>
              </w:rPr>
              <w:fldChar w:fldCharType="separate"/>
            </w:r>
            <w:r>
              <w:rPr>
                <w:noProof/>
                <w:webHidden/>
              </w:rPr>
              <w:t>14</w:t>
            </w:r>
            <w:r w:rsidR="005F038B">
              <w:rPr>
                <w:noProof/>
                <w:webHidden/>
              </w:rPr>
              <w:fldChar w:fldCharType="end"/>
            </w:r>
          </w:hyperlink>
        </w:p>
        <w:p w14:paraId="2C8DF312"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7" w:history="1">
            <w:r w:rsidR="005F038B" w:rsidRPr="009224F9">
              <w:rPr>
                <w:rStyle w:val="Hipercze"/>
                <w:b/>
                <w:noProof/>
              </w:rPr>
              <w:t>XV.</w:t>
            </w:r>
            <w:r w:rsidR="005F038B">
              <w:rPr>
                <w:rFonts w:asciiTheme="minorHAnsi" w:eastAsiaTheme="minorEastAsia" w:hAnsiTheme="minorHAnsi" w:cstheme="minorBidi"/>
                <w:noProof/>
                <w:lang w:val="pl-PL"/>
              </w:rPr>
              <w:tab/>
            </w:r>
            <w:r w:rsidR="005F038B" w:rsidRPr="009224F9">
              <w:rPr>
                <w:rStyle w:val="Hipercze"/>
                <w:b/>
                <w:noProof/>
              </w:rPr>
              <w:t>Wymagania dotyczące wadium</w:t>
            </w:r>
            <w:r w:rsidR="005F038B">
              <w:rPr>
                <w:noProof/>
                <w:webHidden/>
              </w:rPr>
              <w:tab/>
            </w:r>
            <w:r w:rsidR="005F038B">
              <w:rPr>
                <w:noProof/>
                <w:webHidden/>
              </w:rPr>
              <w:fldChar w:fldCharType="begin"/>
            </w:r>
            <w:r w:rsidR="005F038B">
              <w:rPr>
                <w:noProof/>
                <w:webHidden/>
              </w:rPr>
              <w:instrText xml:space="preserve"> PAGEREF _Toc70670517 \h </w:instrText>
            </w:r>
            <w:r w:rsidR="005F038B">
              <w:rPr>
                <w:noProof/>
                <w:webHidden/>
              </w:rPr>
            </w:r>
            <w:r w:rsidR="005F038B">
              <w:rPr>
                <w:noProof/>
                <w:webHidden/>
              </w:rPr>
              <w:fldChar w:fldCharType="separate"/>
            </w:r>
            <w:r>
              <w:rPr>
                <w:noProof/>
                <w:webHidden/>
              </w:rPr>
              <w:t>15</w:t>
            </w:r>
            <w:r w:rsidR="005F038B">
              <w:rPr>
                <w:noProof/>
                <w:webHidden/>
              </w:rPr>
              <w:fldChar w:fldCharType="end"/>
            </w:r>
          </w:hyperlink>
        </w:p>
        <w:p w14:paraId="5CB2CC1C"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18" w:history="1">
            <w:r w:rsidR="005F038B" w:rsidRPr="009224F9">
              <w:rPr>
                <w:rStyle w:val="Hipercze"/>
                <w:b/>
                <w:noProof/>
              </w:rPr>
              <w:t>XVI.</w:t>
            </w:r>
            <w:r w:rsidR="005F038B">
              <w:rPr>
                <w:rFonts w:asciiTheme="minorHAnsi" w:eastAsiaTheme="minorEastAsia" w:hAnsiTheme="minorHAnsi" w:cstheme="minorBidi"/>
                <w:noProof/>
                <w:lang w:val="pl-PL"/>
              </w:rPr>
              <w:tab/>
            </w:r>
            <w:r w:rsidR="005F038B" w:rsidRPr="009224F9">
              <w:rPr>
                <w:rStyle w:val="Hipercze"/>
                <w:b/>
                <w:noProof/>
              </w:rPr>
              <w:t>Termin związania ofertą</w:t>
            </w:r>
            <w:r w:rsidR="005F038B">
              <w:rPr>
                <w:noProof/>
                <w:webHidden/>
              </w:rPr>
              <w:tab/>
            </w:r>
            <w:r w:rsidR="005F038B">
              <w:rPr>
                <w:noProof/>
                <w:webHidden/>
              </w:rPr>
              <w:fldChar w:fldCharType="begin"/>
            </w:r>
            <w:r w:rsidR="005F038B">
              <w:rPr>
                <w:noProof/>
                <w:webHidden/>
              </w:rPr>
              <w:instrText xml:space="preserve"> PAGEREF _Toc70670518 \h </w:instrText>
            </w:r>
            <w:r w:rsidR="005F038B">
              <w:rPr>
                <w:noProof/>
                <w:webHidden/>
              </w:rPr>
            </w:r>
            <w:r w:rsidR="005F038B">
              <w:rPr>
                <w:noProof/>
                <w:webHidden/>
              </w:rPr>
              <w:fldChar w:fldCharType="separate"/>
            </w:r>
            <w:r>
              <w:rPr>
                <w:noProof/>
                <w:webHidden/>
              </w:rPr>
              <w:t>15</w:t>
            </w:r>
            <w:r w:rsidR="005F038B">
              <w:rPr>
                <w:noProof/>
                <w:webHidden/>
              </w:rPr>
              <w:fldChar w:fldCharType="end"/>
            </w:r>
          </w:hyperlink>
        </w:p>
        <w:p w14:paraId="524D2E74"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19" w:history="1">
            <w:r w:rsidR="005F038B" w:rsidRPr="009224F9">
              <w:rPr>
                <w:rStyle w:val="Hipercze"/>
                <w:b/>
                <w:noProof/>
              </w:rPr>
              <w:t>XVII.</w:t>
            </w:r>
            <w:r w:rsidR="005F038B">
              <w:rPr>
                <w:rFonts w:asciiTheme="minorHAnsi" w:eastAsiaTheme="minorEastAsia" w:hAnsiTheme="minorHAnsi" w:cstheme="minorBidi"/>
                <w:noProof/>
                <w:lang w:val="pl-PL"/>
              </w:rPr>
              <w:tab/>
            </w:r>
            <w:r w:rsidR="005F038B" w:rsidRPr="009224F9">
              <w:rPr>
                <w:rStyle w:val="Hipercze"/>
                <w:b/>
                <w:noProof/>
              </w:rPr>
              <w:t>Miejsce i termin składania ofert</w:t>
            </w:r>
            <w:r w:rsidR="005F038B">
              <w:rPr>
                <w:noProof/>
                <w:webHidden/>
              </w:rPr>
              <w:tab/>
            </w:r>
            <w:r w:rsidR="005F038B">
              <w:rPr>
                <w:noProof/>
                <w:webHidden/>
              </w:rPr>
              <w:fldChar w:fldCharType="begin"/>
            </w:r>
            <w:r w:rsidR="005F038B">
              <w:rPr>
                <w:noProof/>
                <w:webHidden/>
              </w:rPr>
              <w:instrText xml:space="preserve"> PAGEREF _Toc70670519 \h </w:instrText>
            </w:r>
            <w:r w:rsidR="005F038B">
              <w:rPr>
                <w:noProof/>
                <w:webHidden/>
              </w:rPr>
            </w:r>
            <w:r w:rsidR="005F038B">
              <w:rPr>
                <w:noProof/>
                <w:webHidden/>
              </w:rPr>
              <w:fldChar w:fldCharType="separate"/>
            </w:r>
            <w:r>
              <w:rPr>
                <w:noProof/>
                <w:webHidden/>
              </w:rPr>
              <w:t>15</w:t>
            </w:r>
            <w:r w:rsidR="005F038B">
              <w:rPr>
                <w:noProof/>
                <w:webHidden/>
              </w:rPr>
              <w:fldChar w:fldCharType="end"/>
            </w:r>
          </w:hyperlink>
        </w:p>
        <w:p w14:paraId="75FC01A3"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0" w:history="1">
            <w:r w:rsidR="005F038B" w:rsidRPr="009224F9">
              <w:rPr>
                <w:rStyle w:val="Hipercze"/>
                <w:b/>
                <w:noProof/>
              </w:rPr>
              <w:t>XVIII.</w:t>
            </w:r>
            <w:r w:rsidR="005F038B">
              <w:rPr>
                <w:rFonts w:asciiTheme="minorHAnsi" w:eastAsiaTheme="minorEastAsia" w:hAnsiTheme="minorHAnsi" w:cstheme="minorBidi"/>
                <w:noProof/>
                <w:lang w:val="pl-PL"/>
              </w:rPr>
              <w:tab/>
            </w:r>
            <w:r w:rsidR="005F038B" w:rsidRPr="009224F9">
              <w:rPr>
                <w:rStyle w:val="Hipercze"/>
                <w:b/>
                <w:noProof/>
              </w:rPr>
              <w:t>Otwarcie ofert</w:t>
            </w:r>
            <w:r w:rsidR="005F038B">
              <w:rPr>
                <w:noProof/>
                <w:webHidden/>
              </w:rPr>
              <w:tab/>
            </w:r>
            <w:r w:rsidR="005F038B">
              <w:rPr>
                <w:noProof/>
                <w:webHidden/>
              </w:rPr>
              <w:fldChar w:fldCharType="begin"/>
            </w:r>
            <w:r w:rsidR="005F038B">
              <w:rPr>
                <w:noProof/>
                <w:webHidden/>
              </w:rPr>
              <w:instrText xml:space="preserve"> PAGEREF _Toc70670520 \h </w:instrText>
            </w:r>
            <w:r w:rsidR="005F038B">
              <w:rPr>
                <w:noProof/>
                <w:webHidden/>
              </w:rPr>
            </w:r>
            <w:r w:rsidR="005F038B">
              <w:rPr>
                <w:noProof/>
                <w:webHidden/>
              </w:rPr>
              <w:fldChar w:fldCharType="separate"/>
            </w:r>
            <w:r>
              <w:rPr>
                <w:noProof/>
                <w:webHidden/>
              </w:rPr>
              <w:t>15</w:t>
            </w:r>
            <w:r w:rsidR="005F038B">
              <w:rPr>
                <w:noProof/>
                <w:webHidden/>
              </w:rPr>
              <w:fldChar w:fldCharType="end"/>
            </w:r>
          </w:hyperlink>
        </w:p>
        <w:p w14:paraId="5FD7C0D3"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21" w:history="1">
            <w:r w:rsidR="005F038B" w:rsidRPr="009224F9">
              <w:rPr>
                <w:rStyle w:val="Hipercze"/>
                <w:b/>
                <w:noProof/>
              </w:rPr>
              <w:t>XIX.</w:t>
            </w:r>
            <w:r w:rsidR="005F038B">
              <w:rPr>
                <w:rFonts w:asciiTheme="minorHAnsi" w:eastAsiaTheme="minorEastAsia" w:hAnsiTheme="minorHAnsi" w:cstheme="minorBidi"/>
                <w:noProof/>
                <w:lang w:val="pl-PL"/>
              </w:rPr>
              <w:tab/>
            </w:r>
            <w:r w:rsidR="005F038B" w:rsidRPr="009224F9">
              <w:rPr>
                <w:rStyle w:val="Hipercze"/>
                <w:b/>
                <w:noProof/>
              </w:rPr>
              <w:t>Opis kryteriów oceny ofert wraz z podaniem wag tych kryteriów i sposobu oceny ofert</w:t>
            </w:r>
            <w:r w:rsidR="005F038B">
              <w:rPr>
                <w:noProof/>
                <w:webHidden/>
              </w:rPr>
              <w:tab/>
            </w:r>
            <w:r w:rsidR="005F038B">
              <w:rPr>
                <w:noProof/>
                <w:webHidden/>
              </w:rPr>
              <w:fldChar w:fldCharType="begin"/>
            </w:r>
            <w:r w:rsidR="005F038B">
              <w:rPr>
                <w:noProof/>
                <w:webHidden/>
              </w:rPr>
              <w:instrText xml:space="preserve"> PAGEREF _Toc70670521 \h </w:instrText>
            </w:r>
            <w:r w:rsidR="005F038B">
              <w:rPr>
                <w:noProof/>
                <w:webHidden/>
              </w:rPr>
            </w:r>
            <w:r w:rsidR="005F038B">
              <w:rPr>
                <w:noProof/>
                <w:webHidden/>
              </w:rPr>
              <w:fldChar w:fldCharType="separate"/>
            </w:r>
            <w:r>
              <w:rPr>
                <w:noProof/>
                <w:webHidden/>
              </w:rPr>
              <w:t>16</w:t>
            </w:r>
            <w:r w:rsidR="005F038B">
              <w:rPr>
                <w:noProof/>
                <w:webHidden/>
              </w:rPr>
              <w:fldChar w:fldCharType="end"/>
            </w:r>
          </w:hyperlink>
        </w:p>
        <w:p w14:paraId="730D4D2B"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22" w:history="1">
            <w:r w:rsidR="005F038B" w:rsidRPr="009224F9">
              <w:rPr>
                <w:rStyle w:val="Hipercze"/>
                <w:b/>
                <w:noProof/>
              </w:rPr>
              <w:t>XX.</w:t>
            </w:r>
            <w:r w:rsidR="005F038B">
              <w:rPr>
                <w:rFonts w:asciiTheme="minorHAnsi" w:eastAsiaTheme="minorEastAsia" w:hAnsiTheme="minorHAnsi" w:cstheme="minorBidi"/>
                <w:noProof/>
                <w:lang w:val="pl-PL"/>
              </w:rPr>
              <w:tab/>
            </w:r>
            <w:r w:rsidR="005F038B" w:rsidRPr="009224F9">
              <w:rPr>
                <w:rStyle w:val="Hipercze"/>
                <w:b/>
                <w:noProof/>
              </w:rPr>
              <w:t>Informacje o formalnościach, jakie powinny być dopełnione po wyborze oferty w celu zawarcia umowy</w:t>
            </w:r>
            <w:r w:rsidR="005F038B">
              <w:rPr>
                <w:noProof/>
                <w:webHidden/>
              </w:rPr>
              <w:tab/>
            </w:r>
            <w:r w:rsidR="005F038B">
              <w:rPr>
                <w:noProof/>
                <w:webHidden/>
              </w:rPr>
              <w:fldChar w:fldCharType="begin"/>
            </w:r>
            <w:r w:rsidR="005F038B">
              <w:rPr>
                <w:noProof/>
                <w:webHidden/>
              </w:rPr>
              <w:instrText xml:space="preserve"> PAGEREF _Toc70670522 \h </w:instrText>
            </w:r>
            <w:r w:rsidR="005F038B">
              <w:rPr>
                <w:noProof/>
                <w:webHidden/>
              </w:rPr>
            </w:r>
            <w:r w:rsidR="005F038B">
              <w:rPr>
                <w:noProof/>
                <w:webHidden/>
              </w:rPr>
              <w:fldChar w:fldCharType="separate"/>
            </w:r>
            <w:r>
              <w:rPr>
                <w:noProof/>
                <w:webHidden/>
              </w:rPr>
              <w:t>16</w:t>
            </w:r>
            <w:r w:rsidR="005F038B">
              <w:rPr>
                <w:noProof/>
                <w:webHidden/>
              </w:rPr>
              <w:fldChar w:fldCharType="end"/>
            </w:r>
          </w:hyperlink>
        </w:p>
        <w:p w14:paraId="605667C0" w14:textId="77777777" w:rsidR="005F038B" w:rsidRDefault="00891A00">
          <w:pPr>
            <w:pStyle w:val="Spistreci2"/>
            <w:tabs>
              <w:tab w:val="left" w:pos="880"/>
              <w:tab w:val="right" w:pos="9750"/>
            </w:tabs>
            <w:rPr>
              <w:rFonts w:asciiTheme="minorHAnsi" w:eastAsiaTheme="minorEastAsia" w:hAnsiTheme="minorHAnsi" w:cstheme="minorBidi"/>
              <w:noProof/>
              <w:lang w:val="pl-PL"/>
            </w:rPr>
          </w:pPr>
          <w:hyperlink w:anchor="_Toc70670523" w:history="1">
            <w:r w:rsidR="005F038B" w:rsidRPr="009224F9">
              <w:rPr>
                <w:rStyle w:val="Hipercze"/>
                <w:b/>
                <w:noProof/>
              </w:rPr>
              <w:t>XXI.</w:t>
            </w:r>
            <w:r w:rsidR="005F038B">
              <w:rPr>
                <w:rFonts w:asciiTheme="minorHAnsi" w:eastAsiaTheme="minorEastAsia" w:hAnsiTheme="minorHAnsi" w:cstheme="minorBidi"/>
                <w:noProof/>
                <w:lang w:val="pl-PL"/>
              </w:rPr>
              <w:tab/>
            </w:r>
            <w:r w:rsidR="005F038B" w:rsidRPr="009224F9">
              <w:rPr>
                <w:rStyle w:val="Hipercze"/>
                <w:b/>
                <w:noProof/>
              </w:rPr>
              <w:t>Wymagania dotyczące zabezpieczenia należytego wykonania umowy</w:t>
            </w:r>
            <w:r w:rsidR="005F038B">
              <w:rPr>
                <w:noProof/>
                <w:webHidden/>
              </w:rPr>
              <w:tab/>
            </w:r>
            <w:r w:rsidR="005F038B">
              <w:rPr>
                <w:noProof/>
                <w:webHidden/>
              </w:rPr>
              <w:fldChar w:fldCharType="begin"/>
            </w:r>
            <w:r w:rsidR="005F038B">
              <w:rPr>
                <w:noProof/>
                <w:webHidden/>
              </w:rPr>
              <w:instrText xml:space="preserve"> PAGEREF _Toc70670523 \h </w:instrText>
            </w:r>
            <w:r w:rsidR="005F038B">
              <w:rPr>
                <w:noProof/>
                <w:webHidden/>
              </w:rPr>
            </w:r>
            <w:r w:rsidR="005F038B">
              <w:rPr>
                <w:noProof/>
                <w:webHidden/>
              </w:rPr>
              <w:fldChar w:fldCharType="separate"/>
            </w:r>
            <w:r>
              <w:rPr>
                <w:noProof/>
                <w:webHidden/>
              </w:rPr>
              <w:t>17</w:t>
            </w:r>
            <w:r w:rsidR="005F038B">
              <w:rPr>
                <w:noProof/>
                <w:webHidden/>
              </w:rPr>
              <w:fldChar w:fldCharType="end"/>
            </w:r>
          </w:hyperlink>
        </w:p>
        <w:p w14:paraId="6DD717C6"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4" w:history="1">
            <w:r w:rsidR="005F038B" w:rsidRPr="009224F9">
              <w:rPr>
                <w:rStyle w:val="Hipercze"/>
                <w:b/>
                <w:noProof/>
              </w:rPr>
              <w:t>XXII.</w:t>
            </w:r>
            <w:r w:rsidR="005F038B">
              <w:rPr>
                <w:rFonts w:asciiTheme="minorHAnsi" w:eastAsiaTheme="minorEastAsia" w:hAnsiTheme="minorHAnsi" w:cstheme="minorBidi"/>
                <w:noProof/>
                <w:lang w:val="pl-PL"/>
              </w:rPr>
              <w:tab/>
            </w:r>
            <w:r w:rsidR="005F038B" w:rsidRPr="009224F9">
              <w:rPr>
                <w:rStyle w:val="Hipercze"/>
                <w:b/>
                <w:noProof/>
              </w:rPr>
              <w:t>Projektowane postanowienia umowy w sprawie zamówienia publicznego, które zostaną wprowadzone do umowy</w:t>
            </w:r>
            <w:r w:rsidR="005F038B">
              <w:rPr>
                <w:noProof/>
                <w:webHidden/>
              </w:rPr>
              <w:tab/>
            </w:r>
            <w:r w:rsidR="005F038B">
              <w:rPr>
                <w:noProof/>
                <w:webHidden/>
              </w:rPr>
              <w:fldChar w:fldCharType="begin"/>
            </w:r>
            <w:r w:rsidR="005F038B">
              <w:rPr>
                <w:noProof/>
                <w:webHidden/>
              </w:rPr>
              <w:instrText xml:space="preserve"> PAGEREF _Toc70670524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6FB7FDC3"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5" w:history="1">
            <w:r w:rsidR="005F038B" w:rsidRPr="009224F9">
              <w:rPr>
                <w:rStyle w:val="Hipercze"/>
                <w:b/>
                <w:noProof/>
              </w:rPr>
              <w:t>XXIII.</w:t>
            </w:r>
            <w:r w:rsidR="005F038B">
              <w:rPr>
                <w:rFonts w:asciiTheme="minorHAnsi" w:eastAsiaTheme="minorEastAsia" w:hAnsiTheme="minorHAnsi" w:cstheme="minorBidi"/>
                <w:noProof/>
                <w:lang w:val="pl-PL"/>
              </w:rPr>
              <w:tab/>
            </w:r>
            <w:r w:rsidR="005F038B" w:rsidRPr="009224F9">
              <w:rPr>
                <w:rStyle w:val="Hipercze"/>
                <w:b/>
                <w:noProof/>
              </w:rPr>
              <w:t>Pouczenie o środkach ochrony prawnej przysługujących Wykonawcy</w:t>
            </w:r>
            <w:r w:rsidR="005F038B">
              <w:rPr>
                <w:noProof/>
                <w:webHidden/>
              </w:rPr>
              <w:tab/>
            </w:r>
            <w:r w:rsidR="005F038B">
              <w:rPr>
                <w:noProof/>
                <w:webHidden/>
              </w:rPr>
              <w:fldChar w:fldCharType="begin"/>
            </w:r>
            <w:r w:rsidR="005F038B">
              <w:rPr>
                <w:noProof/>
                <w:webHidden/>
              </w:rPr>
              <w:instrText xml:space="preserve"> PAGEREF _Toc70670525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008F2558"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6" w:history="1">
            <w:r w:rsidR="005F038B" w:rsidRPr="009224F9">
              <w:rPr>
                <w:rStyle w:val="Hipercze"/>
                <w:b/>
                <w:noProof/>
              </w:rPr>
              <w:t>XXIV.</w:t>
            </w:r>
            <w:r w:rsidR="005F038B">
              <w:rPr>
                <w:rFonts w:asciiTheme="minorHAnsi" w:eastAsiaTheme="minorEastAsia" w:hAnsiTheme="minorHAnsi" w:cstheme="minorBidi"/>
                <w:noProof/>
                <w:lang w:val="pl-PL"/>
              </w:rPr>
              <w:tab/>
            </w:r>
            <w:r w:rsidR="005F038B" w:rsidRPr="009224F9">
              <w:rPr>
                <w:rStyle w:val="Hipercze"/>
                <w:b/>
                <w:noProof/>
              </w:rPr>
              <w:t>Ochrona danych osobowych</w:t>
            </w:r>
            <w:r w:rsidR="005F038B">
              <w:rPr>
                <w:noProof/>
                <w:webHidden/>
              </w:rPr>
              <w:tab/>
            </w:r>
            <w:r w:rsidR="005F038B">
              <w:rPr>
                <w:noProof/>
                <w:webHidden/>
              </w:rPr>
              <w:fldChar w:fldCharType="begin"/>
            </w:r>
            <w:r w:rsidR="005F038B">
              <w:rPr>
                <w:noProof/>
                <w:webHidden/>
              </w:rPr>
              <w:instrText xml:space="preserve"> PAGEREF _Toc70670526 \h </w:instrText>
            </w:r>
            <w:r w:rsidR="005F038B">
              <w:rPr>
                <w:noProof/>
                <w:webHidden/>
              </w:rPr>
            </w:r>
            <w:r w:rsidR="005F038B">
              <w:rPr>
                <w:noProof/>
                <w:webHidden/>
              </w:rPr>
              <w:fldChar w:fldCharType="separate"/>
            </w:r>
            <w:r>
              <w:rPr>
                <w:noProof/>
                <w:webHidden/>
              </w:rPr>
              <w:t>18</w:t>
            </w:r>
            <w:r w:rsidR="005F038B">
              <w:rPr>
                <w:noProof/>
                <w:webHidden/>
              </w:rPr>
              <w:fldChar w:fldCharType="end"/>
            </w:r>
          </w:hyperlink>
        </w:p>
        <w:p w14:paraId="0E984C0E"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7" w:history="1">
            <w:r w:rsidR="005F038B" w:rsidRPr="009224F9">
              <w:rPr>
                <w:rStyle w:val="Hipercze"/>
                <w:b/>
                <w:noProof/>
              </w:rPr>
              <w:t>XXV.</w:t>
            </w:r>
            <w:r w:rsidR="005F038B">
              <w:rPr>
                <w:rFonts w:asciiTheme="minorHAnsi" w:eastAsiaTheme="minorEastAsia" w:hAnsiTheme="minorHAnsi" w:cstheme="minorBidi"/>
                <w:noProof/>
                <w:lang w:val="pl-PL"/>
              </w:rPr>
              <w:tab/>
            </w:r>
            <w:r w:rsidR="005F038B" w:rsidRPr="009224F9">
              <w:rPr>
                <w:rStyle w:val="Hipercze"/>
                <w:b/>
                <w:noProof/>
              </w:rPr>
              <w:t>Pozostałe informacje</w:t>
            </w:r>
            <w:r w:rsidR="005F038B">
              <w:rPr>
                <w:noProof/>
                <w:webHidden/>
              </w:rPr>
              <w:tab/>
            </w:r>
            <w:r w:rsidR="005F038B">
              <w:rPr>
                <w:noProof/>
                <w:webHidden/>
              </w:rPr>
              <w:fldChar w:fldCharType="begin"/>
            </w:r>
            <w:r w:rsidR="005F038B">
              <w:rPr>
                <w:noProof/>
                <w:webHidden/>
              </w:rPr>
              <w:instrText xml:space="preserve"> PAGEREF _Toc70670527 \h </w:instrText>
            </w:r>
            <w:r w:rsidR="005F038B">
              <w:rPr>
                <w:noProof/>
                <w:webHidden/>
              </w:rPr>
            </w:r>
            <w:r w:rsidR="005F038B">
              <w:rPr>
                <w:noProof/>
                <w:webHidden/>
              </w:rPr>
              <w:fldChar w:fldCharType="separate"/>
            </w:r>
            <w:r>
              <w:rPr>
                <w:noProof/>
                <w:webHidden/>
              </w:rPr>
              <w:t>19</w:t>
            </w:r>
            <w:r w:rsidR="005F038B">
              <w:rPr>
                <w:noProof/>
                <w:webHidden/>
              </w:rPr>
              <w:fldChar w:fldCharType="end"/>
            </w:r>
          </w:hyperlink>
        </w:p>
        <w:p w14:paraId="03AA7993" w14:textId="77777777" w:rsidR="005F038B" w:rsidRDefault="00891A00">
          <w:pPr>
            <w:pStyle w:val="Spistreci2"/>
            <w:tabs>
              <w:tab w:val="left" w:pos="1100"/>
              <w:tab w:val="right" w:pos="9750"/>
            </w:tabs>
            <w:rPr>
              <w:rFonts w:asciiTheme="minorHAnsi" w:eastAsiaTheme="minorEastAsia" w:hAnsiTheme="minorHAnsi" w:cstheme="minorBidi"/>
              <w:noProof/>
              <w:lang w:val="pl-PL"/>
            </w:rPr>
          </w:pPr>
          <w:hyperlink w:anchor="_Toc70670528" w:history="1">
            <w:r w:rsidR="005F038B" w:rsidRPr="009224F9">
              <w:rPr>
                <w:rStyle w:val="Hipercze"/>
                <w:b/>
                <w:noProof/>
              </w:rPr>
              <w:t>XXVI.</w:t>
            </w:r>
            <w:r w:rsidR="005F038B">
              <w:rPr>
                <w:rFonts w:asciiTheme="minorHAnsi" w:eastAsiaTheme="minorEastAsia" w:hAnsiTheme="minorHAnsi" w:cstheme="minorBidi"/>
                <w:noProof/>
                <w:lang w:val="pl-PL"/>
              </w:rPr>
              <w:tab/>
            </w:r>
            <w:r w:rsidR="005F038B" w:rsidRPr="009224F9">
              <w:rPr>
                <w:rStyle w:val="Hipercze"/>
                <w:b/>
                <w:noProof/>
              </w:rPr>
              <w:t>Spis załączników</w:t>
            </w:r>
            <w:r w:rsidR="005F038B">
              <w:rPr>
                <w:noProof/>
                <w:webHidden/>
              </w:rPr>
              <w:tab/>
            </w:r>
            <w:r w:rsidR="005F038B">
              <w:rPr>
                <w:noProof/>
                <w:webHidden/>
              </w:rPr>
              <w:fldChar w:fldCharType="begin"/>
            </w:r>
            <w:r w:rsidR="005F038B">
              <w:rPr>
                <w:noProof/>
                <w:webHidden/>
              </w:rPr>
              <w:instrText xml:space="preserve"> PAGEREF _Toc70670528 \h </w:instrText>
            </w:r>
            <w:r w:rsidR="005F038B">
              <w:rPr>
                <w:noProof/>
                <w:webHidden/>
              </w:rPr>
            </w:r>
            <w:r w:rsidR="005F038B">
              <w:rPr>
                <w:noProof/>
                <w:webHidden/>
              </w:rPr>
              <w:fldChar w:fldCharType="separate"/>
            </w:r>
            <w:r>
              <w:rPr>
                <w:noProof/>
                <w:webHidden/>
              </w:rPr>
              <w:t>19</w:t>
            </w:r>
            <w:r w:rsidR="005F038B">
              <w:rPr>
                <w:noProof/>
                <w:webHidden/>
              </w:rPr>
              <w:fldChar w:fldCharType="end"/>
            </w:r>
          </w:hyperlink>
        </w:p>
        <w:p w14:paraId="236C1744" w14:textId="23653C37" w:rsidR="005F038B" w:rsidRDefault="00891A00" w:rsidP="005F038B">
          <w:pPr>
            <w:pStyle w:val="Spistreci3"/>
            <w:tabs>
              <w:tab w:val="right" w:pos="9750"/>
            </w:tabs>
            <w:rPr>
              <w:rFonts w:asciiTheme="minorHAnsi" w:eastAsiaTheme="minorEastAsia" w:hAnsiTheme="minorHAnsi" w:cstheme="minorBidi"/>
              <w:noProof/>
              <w:lang w:val="pl-PL"/>
            </w:rPr>
          </w:pPr>
          <w:hyperlink w:anchor="_Toc70670529" w:history="1">
            <w:r w:rsidR="005F038B" w:rsidRPr="009224F9">
              <w:rPr>
                <w:rStyle w:val="Hipercze"/>
                <w:noProof/>
              </w:rPr>
              <w:t xml:space="preserve">Załącznik 1 do SWZ- </w:t>
            </w:r>
            <w:r w:rsidR="005F038B" w:rsidRPr="009224F9">
              <w:rPr>
                <w:rStyle w:val="Hipercze"/>
                <w:bCs/>
                <w:noProof/>
              </w:rPr>
              <w:t>Projektowane postanowienia umowy</w:t>
            </w:r>
            <w:r w:rsidR="005F038B">
              <w:rPr>
                <w:noProof/>
                <w:webHidden/>
              </w:rPr>
              <w:tab/>
            </w:r>
            <w:r w:rsidR="005F038B">
              <w:rPr>
                <w:noProof/>
                <w:webHidden/>
              </w:rPr>
              <w:fldChar w:fldCharType="begin"/>
            </w:r>
            <w:r w:rsidR="005F038B">
              <w:rPr>
                <w:noProof/>
                <w:webHidden/>
              </w:rPr>
              <w:instrText xml:space="preserve"> PAGEREF _Toc70670529 \h </w:instrText>
            </w:r>
            <w:r w:rsidR="005F038B">
              <w:rPr>
                <w:noProof/>
                <w:webHidden/>
              </w:rPr>
            </w:r>
            <w:r w:rsidR="005F038B">
              <w:rPr>
                <w:noProof/>
                <w:webHidden/>
              </w:rPr>
              <w:fldChar w:fldCharType="separate"/>
            </w:r>
            <w:r>
              <w:rPr>
                <w:noProof/>
                <w:webHidden/>
              </w:rPr>
              <w:t>20</w:t>
            </w:r>
            <w:r w:rsidR="005F038B">
              <w:rPr>
                <w:noProof/>
                <w:webHidden/>
              </w:rPr>
              <w:fldChar w:fldCharType="end"/>
            </w:r>
          </w:hyperlink>
        </w:p>
        <w:p w14:paraId="00000045" w14:textId="3BC9FF45" w:rsidR="005819E7" w:rsidRPr="00A469D2" w:rsidRDefault="00A7058D" w:rsidP="004C40F3">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D87A7B">
      <w:pPr>
        <w:pStyle w:val="Nagwek2"/>
        <w:numPr>
          <w:ilvl w:val="0"/>
          <w:numId w:val="46"/>
        </w:numPr>
        <w:spacing w:line="240" w:lineRule="auto"/>
        <w:rPr>
          <w:b/>
          <w:sz w:val="24"/>
        </w:rPr>
      </w:pPr>
      <w:bookmarkStart w:id="0" w:name="_Toc70670503"/>
      <w:r w:rsidRPr="00F1454E">
        <w:rPr>
          <w:b/>
          <w:sz w:val="24"/>
        </w:rPr>
        <w:lastRenderedPageBreak/>
        <w:t>Nazwa oraz adres Zamawiającego</w:t>
      </w:r>
      <w:bookmarkEnd w:id="0"/>
    </w:p>
    <w:p w14:paraId="3726184E" w14:textId="77777777" w:rsidR="001B5318" w:rsidRPr="00A469D2" w:rsidRDefault="00A7058D" w:rsidP="00D87A7B">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D87A7B">
      <w:pPr>
        <w:pStyle w:val="Akapitzlist"/>
        <w:numPr>
          <w:ilvl w:val="0"/>
          <w:numId w:val="27"/>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D87A7B">
      <w:pPr>
        <w:pStyle w:val="Akapitzlist"/>
        <w:numPr>
          <w:ilvl w:val="0"/>
          <w:numId w:val="27"/>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D87A7B">
      <w:pPr>
        <w:pStyle w:val="Akapitzlist"/>
        <w:numPr>
          <w:ilvl w:val="0"/>
          <w:numId w:val="27"/>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D87A7B">
      <w:pPr>
        <w:pStyle w:val="Nagwek2"/>
        <w:numPr>
          <w:ilvl w:val="0"/>
          <w:numId w:val="46"/>
        </w:numPr>
        <w:spacing w:before="240" w:after="240" w:line="240" w:lineRule="auto"/>
        <w:rPr>
          <w:b/>
          <w:sz w:val="24"/>
        </w:rPr>
      </w:pPr>
      <w:bookmarkStart w:id="1" w:name="_Toc70670504"/>
      <w:r w:rsidRPr="00630355">
        <w:rPr>
          <w:b/>
          <w:sz w:val="24"/>
        </w:rPr>
        <w:t>Tryb udzielania zamówienia</w:t>
      </w:r>
      <w:bookmarkEnd w:id="1"/>
    </w:p>
    <w:p w14:paraId="241E1A85" w14:textId="77777777" w:rsidR="00630355" w:rsidRPr="001E559C" w:rsidRDefault="00A7058D" w:rsidP="00D87A7B">
      <w:pPr>
        <w:pStyle w:val="Akapitzlist"/>
        <w:numPr>
          <w:ilvl w:val="0"/>
          <w:numId w:val="66"/>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D87A7B">
      <w:pPr>
        <w:pStyle w:val="Akapitzlist"/>
        <w:numPr>
          <w:ilvl w:val="0"/>
          <w:numId w:val="66"/>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D87A7B">
      <w:pPr>
        <w:pStyle w:val="Nagwek2"/>
        <w:numPr>
          <w:ilvl w:val="0"/>
          <w:numId w:val="46"/>
        </w:numPr>
        <w:spacing w:before="240" w:after="240" w:line="240" w:lineRule="auto"/>
        <w:rPr>
          <w:b/>
          <w:sz w:val="24"/>
        </w:rPr>
      </w:pPr>
      <w:bookmarkStart w:id="2" w:name="_Toc70670505"/>
      <w:r w:rsidRPr="00630355">
        <w:rPr>
          <w:b/>
          <w:sz w:val="24"/>
        </w:rPr>
        <w:t>Opis przedmiotu zamówienia</w:t>
      </w:r>
      <w:bookmarkEnd w:id="2"/>
      <w:r w:rsidR="00934648" w:rsidRPr="00630355">
        <w:rPr>
          <w:b/>
          <w:sz w:val="24"/>
        </w:rPr>
        <w:t xml:space="preserve"> </w:t>
      </w:r>
    </w:p>
    <w:p w14:paraId="36319DB9" w14:textId="1AAB61A2" w:rsidR="00785214" w:rsidRPr="00785214" w:rsidRDefault="00A7058D" w:rsidP="00D87A7B">
      <w:pPr>
        <w:pStyle w:val="Akapitzlist"/>
        <w:numPr>
          <w:ilvl w:val="0"/>
          <w:numId w:val="67"/>
        </w:numPr>
        <w:spacing w:before="240" w:line="240" w:lineRule="auto"/>
        <w:jc w:val="both"/>
        <w:rPr>
          <w:rFonts w:ascii="Arial" w:hAnsi="Arial" w:cs="Arial"/>
          <w:b/>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00785214">
        <w:rPr>
          <w:b/>
          <w:szCs w:val="20"/>
        </w:rPr>
        <w:t xml:space="preserve"> </w:t>
      </w:r>
      <w:r w:rsidR="00785214" w:rsidRPr="00785214">
        <w:rPr>
          <w:b/>
          <w:szCs w:val="20"/>
        </w:rPr>
        <w:t>Roboty budowlane polegające na  doposażeniu istniejącego placu zabaw w Trzebownisku.</w:t>
      </w:r>
    </w:p>
    <w:p w14:paraId="5AFCFAE2" w14:textId="77777777" w:rsidR="00785214" w:rsidRPr="00640FFB" w:rsidRDefault="00785214" w:rsidP="00785214">
      <w:pPr>
        <w:pStyle w:val="Akapitzlist"/>
        <w:spacing w:before="240" w:line="240" w:lineRule="auto"/>
        <w:ind w:left="1080"/>
        <w:jc w:val="both"/>
        <w:rPr>
          <w:rFonts w:ascii="Arial" w:hAnsi="Arial" w:cs="Arial"/>
          <w:b/>
        </w:rPr>
      </w:pPr>
    </w:p>
    <w:p w14:paraId="1BB7232B" w14:textId="79B41400" w:rsidR="00640FFB" w:rsidRPr="00640FFB" w:rsidRDefault="00640FFB" w:rsidP="00640FFB">
      <w:pPr>
        <w:pStyle w:val="Akapitzlist"/>
        <w:spacing w:before="240" w:line="240" w:lineRule="auto"/>
        <w:ind w:left="1080"/>
        <w:jc w:val="both"/>
        <w:rPr>
          <w:rFonts w:ascii="Arial" w:hAnsi="Arial" w:cs="Arial"/>
        </w:rPr>
      </w:pPr>
      <w:r w:rsidRPr="00640FFB">
        <w:rPr>
          <w:rFonts w:ascii="Arial" w:hAnsi="Arial" w:cs="Arial"/>
          <w:sz w:val="20"/>
          <w:szCs w:val="20"/>
        </w:rPr>
        <w:t>W ramach zadania pn.:</w:t>
      </w:r>
      <w:r w:rsidRPr="00640FFB">
        <w:rPr>
          <w:szCs w:val="20"/>
        </w:rPr>
        <w:t xml:space="preserve"> </w:t>
      </w:r>
      <w:r w:rsidR="00785214">
        <w:rPr>
          <w:szCs w:val="20"/>
        </w:rPr>
        <w:t xml:space="preserve">Doposażenie </w:t>
      </w:r>
      <w:r w:rsidR="00B402CD">
        <w:rPr>
          <w:szCs w:val="20"/>
        </w:rPr>
        <w:t xml:space="preserve">istniejącego </w:t>
      </w:r>
      <w:r w:rsidR="00785214">
        <w:rPr>
          <w:szCs w:val="20"/>
        </w:rPr>
        <w:t>placu zabaw w Trzebownisku</w:t>
      </w:r>
    </w:p>
    <w:p w14:paraId="0C026F77" w14:textId="77777777" w:rsidR="00742CF4" w:rsidRPr="00742CF4" w:rsidRDefault="00742CF4" w:rsidP="00742CF4">
      <w:pPr>
        <w:pStyle w:val="Akapitzlist"/>
        <w:spacing w:before="240" w:line="240" w:lineRule="auto"/>
        <w:ind w:left="1080"/>
        <w:jc w:val="both"/>
        <w:rPr>
          <w:rFonts w:ascii="Arial" w:hAnsi="Arial" w:cs="Arial"/>
          <w:b/>
        </w:rPr>
      </w:pPr>
    </w:p>
    <w:p w14:paraId="2561EBAD" w14:textId="77777777" w:rsidR="00630355" w:rsidRPr="001E559C" w:rsidRDefault="00FC6A4B" w:rsidP="00D87A7B">
      <w:pPr>
        <w:pStyle w:val="Akapitzlist"/>
        <w:numPr>
          <w:ilvl w:val="0"/>
          <w:numId w:val="67"/>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2DD2AF84" w:rsidR="00C669A0" w:rsidRPr="001E559C" w:rsidRDefault="001E559C" w:rsidP="00D87A7B">
      <w:pPr>
        <w:pStyle w:val="Akapitzlist"/>
        <w:numPr>
          <w:ilvl w:val="0"/>
          <w:numId w:val="67"/>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p>
    <w:p w14:paraId="2DF7CB75" w14:textId="7130B5EA" w:rsidR="00CC5123" w:rsidRPr="00C918FE" w:rsidRDefault="003E0750" w:rsidP="00C918FE">
      <w:pPr>
        <w:suppressAutoHyphens/>
        <w:spacing w:line="240" w:lineRule="auto"/>
        <w:jc w:val="both"/>
        <w:rPr>
          <w:b/>
          <w:bCs/>
          <w:spacing w:val="-1"/>
          <w:sz w:val="20"/>
          <w:szCs w:val="20"/>
          <w:u w:val="single"/>
        </w:rPr>
      </w:pPr>
      <w:r>
        <w:rPr>
          <w:b/>
          <w:sz w:val="20"/>
          <w:szCs w:val="20"/>
        </w:rPr>
        <w:t>Plac zabaw w Trzebownisku</w:t>
      </w:r>
    </w:p>
    <w:p w14:paraId="70444D5C" w14:textId="77777777" w:rsidR="00CE5ECE" w:rsidRPr="00986562"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sz w:val="20"/>
          <w:szCs w:val="20"/>
          <w:lang w:eastAsia="pl-PL"/>
        </w:rPr>
        <w:t>Demontaż i ponowny montaż betonowych stołów: do chińczyka i tenisa stołowego</w:t>
      </w:r>
    </w:p>
    <w:p w14:paraId="0758AACD"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Korytowanie pod nawierzchnię elastyczną, nawierzchnie z mat przerostowych i kostkę pod  ławki</w:t>
      </w:r>
    </w:p>
    <w:p w14:paraId="6F9D2EFF"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obrzeży betonowy gr 8cm dł. ok 41m</w:t>
      </w:r>
    </w:p>
    <w:p w14:paraId="7C20D323"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nawierzchni z kostki betonowej gr. 4 cm kostka bez faz pow. 19m2  - pod ławkami</w:t>
      </w:r>
    </w:p>
    <w:p w14:paraId="1250D224"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nawierzchni gumowej (elastycznej) wylewanej pow. ok 159m2</w:t>
      </w:r>
    </w:p>
    <w:p w14:paraId="419A5C43"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Wykonanie nawierzchni z mat przerostowych pow. ok. </w:t>
      </w:r>
      <w:r w:rsidRPr="007801D6">
        <w:rPr>
          <w:rFonts w:ascii="Arial" w:eastAsia="Times New Roman" w:hAnsi="Arial" w:cs="Arial"/>
          <w:kern w:val="0"/>
          <w:sz w:val="20"/>
          <w:szCs w:val="20"/>
          <w:lang w:eastAsia="pl-PL" w:bidi="ar-SA"/>
        </w:rPr>
        <w:t>101,60m2</w:t>
      </w:r>
    </w:p>
    <w:p w14:paraId="59D23E1F"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piramidy linowej o wysokości min 4,7m max 5,0m</w:t>
      </w:r>
    </w:p>
    <w:p w14:paraId="71A6058C"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zjazdu linowego</w:t>
      </w:r>
    </w:p>
    <w:p w14:paraId="092FC758"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ławka parkowa z oparciem 9 szt.</w:t>
      </w:r>
    </w:p>
    <w:p w14:paraId="08FF3BA3" w14:textId="77777777" w:rsidR="00CE5ECE" w:rsidRDefault="00CE5ECE" w:rsidP="00CE5ECE">
      <w:pPr>
        <w:pStyle w:val="Mtekst"/>
        <w:numPr>
          <w:ilvl w:val="3"/>
          <w:numId w:val="97"/>
        </w:numPr>
        <w:spacing w:line="240" w:lineRule="auto"/>
        <w:ind w:left="1134" w:hanging="425"/>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koszy na śmieci 5 szt.</w:t>
      </w:r>
    </w:p>
    <w:p w14:paraId="39A4213C" w14:textId="77777777" w:rsidR="0071593A" w:rsidRDefault="0071593A" w:rsidP="0071593A">
      <w:pPr>
        <w:pStyle w:val="Mtekst"/>
        <w:spacing w:line="240" w:lineRule="auto"/>
        <w:rPr>
          <w:rFonts w:ascii="Arial" w:eastAsia="Times New Roman" w:hAnsi="Arial" w:cs="Arial"/>
          <w:kern w:val="0"/>
          <w:sz w:val="20"/>
          <w:szCs w:val="20"/>
          <w:lang w:eastAsia="pl-PL" w:bidi="ar-SA"/>
        </w:rPr>
      </w:pPr>
    </w:p>
    <w:p w14:paraId="5782AFD4" w14:textId="689BBE01" w:rsidR="00E93AE0" w:rsidRPr="00E93AE0" w:rsidRDefault="0071593A" w:rsidP="0071593A">
      <w:pPr>
        <w:pStyle w:val="Mtekst"/>
        <w:spacing w:line="24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 zakres zamówienia wchodzą też roboty towarzyszące np. u</w:t>
      </w:r>
      <w:r w:rsidR="00E93AE0">
        <w:rPr>
          <w:rFonts w:ascii="Arial" w:eastAsia="Times New Roman" w:hAnsi="Arial" w:cs="Arial"/>
          <w:kern w:val="0"/>
          <w:sz w:val="20"/>
          <w:szCs w:val="20"/>
          <w:lang w:eastAsia="pl-PL" w:bidi="ar-SA"/>
        </w:rPr>
        <w:t>przątni</w:t>
      </w:r>
      <w:r w:rsidR="00A44832">
        <w:rPr>
          <w:rFonts w:ascii="Arial" w:eastAsia="Times New Roman" w:hAnsi="Arial" w:cs="Arial"/>
          <w:kern w:val="0"/>
          <w:sz w:val="20"/>
          <w:szCs w:val="20"/>
          <w:lang w:eastAsia="pl-PL" w:bidi="ar-SA"/>
        </w:rPr>
        <w:t xml:space="preserve">ecie terenu zasianie trawy  </w:t>
      </w:r>
      <w:r w:rsidR="00B402CD">
        <w:rPr>
          <w:rFonts w:ascii="Arial" w:eastAsia="Times New Roman" w:hAnsi="Arial" w:cs="Arial"/>
          <w:kern w:val="0"/>
          <w:sz w:val="20"/>
          <w:szCs w:val="20"/>
          <w:lang w:eastAsia="pl-PL" w:bidi="ar-SA"/>
        </w:rPr>
        <w:t>w miejscach prowadzonych robót ( np. w miejscu przestawionych stołów betonowych)</w:t>
      </w:r>
      <w:r>
        <w:rPr>
          <w:rFonts w:ascii="Arial" w:eastAsia="Times New Roman" w:hAnsi="Arial" w:cs="Arial"/>
          <w:kern w:val="0"/>
          <w:sz w:val="20"/>
          <w:szCs w:val="20"/>
          <w:lang w:eastAsia="pl-PL" w:bidi="ar-SA"/>
        </w:rPr>
        <w:t>, inwentaryzacja powykonawcza aktualizacja map.</w:t>
      </w:r>
    </w:p>
    <w:p w14:paraId="353A3BAA" w14:textId="17851F50" w:rsidR="00986562" w:rsidRPr="00E93AE0" w:rsidRDefault="00986562" w:rsidP="0071593A">
      <w:pPr>
        <w:pStyle w:val="Mtekst"/>
        <w:spacing w:line="240" w:lineRule="auto"/>
        <w:ind w:left="1276" w:firstLine="0"/>
        <w:rPr>
          <w:rFonts w:ascii="Arial" w:eastAsia="Times New Roman" w:hAnsi="Arial" w:cs="Arial"/>
          <w:kern w:val="0"/>
          <w:sz w:val="20"/>
          <w:szCs w:val="20"/>
          <w:lang w:eastAsia="pl-PL" w:bidi="ar-SA"/>
        </w:rPr>
      </w:pPr>
    </w:p>
    <w:p w14:paraId="083DE0B2" w14:textId="0625AA1C" w:rsidR="00E93AE0" w:rsidRDefault="00E93AE0" w:rsidP="00E93AE0">
      <w:pPr>
        <w:pStyle w:val="Mtekst"/>
        <w:spacing w:line="240" w:lineRule="auto"/>
        <w:ind w:firstLine="0"/>
        <w:rPr>
          <w:rFonts w:ascii="Arial" w:eastAsia="Times New Roman" w:hAnsi="Arial" w:cs="Arial"/>
          <w:sz w:val="20"/>
          <w:szCs w:val="20"/>
          <w:lang w:eastAsia="pl-PL"/>
        </w:rPr>
      </w:pPr>
      <w:r>
        <w:rPr>
          <w:rFonts w:ascii="Arial" w:eastAsia="Times New Roman" w:hAnsi="Arial" w:cs="Arial"/>
          <w:sz w:val="20"/>
          <w:szCs w:val="20"/>
          <w:lang w:eastAsia="pl-PL"/>
        </w:rPr>
        <w:t>Dostarczone urządzenia musza posiadać certyfikaty wydane przez niezależna jednostkę certyfikującą na potwierdzenie zgodności z normą PN-EN1176.</w:t>
      </w:r>
    </w:p>
    <w:p w14:paraId="19460E6A" w14:textId="2FEB4FE7" w:rsidR="005C051B" w:rsidRDefault="005C051B" w:rsidP="00E93AE0">
      <w:pPr>
        <w:pStyle w:val="Mtekst"/>
        <w:spacing w:line="240" w:lineRule="auto"/>
        <w:ind w:firstLine="0"/>
        <w:rPr>
          <w:rFonts w:ascii="Arial" w:eastAsia="Times New Roman" w:hAnsi="Arial" w:cs="Arial"/>
          <w:sz w:val="20"/>
          <w:szCs w:val="20"/>
          <w:lang w:eastAsia="pl-PL"/>
        </w:rPr>
      </w:pPr>
      <w:r>
        <w:rPr>
          <w:rFonts w:ascii="Arial" w:eastAsia="Times New Roman" w:hAnsi="Arial" w:cs="Arial"/>
          <w:sz w:val="20"/>
          <w:szCs w:val="20"/>
          <w:lang w:eastAsia="pl-PL"/>
        </w:rPr>
        <w:t>Wykonawca  przy odbiorze zamówienia dostarczy wszystkie aktualne certyfikaty na wbudowane urządzenia oraz karty techniczne</w:t>
      </w:r>
    </w:p>
    <w:p w14:paraId="4AFF8135" w14:textId="77777777" w:rsidR="00FA6AC7" w:rsidRDefault="00FA6AC7" w:rsidP="00E93AE0">
      <w:pPr>
        <w:pStyle w:val="Mtekst"/>
        <w:spacing w:line="240" w:lineRule="auto"/>
        <w:ind w:firstLine="0"/>
        <w:rPr>
          <w:rFonts w:ascii="Arial" w:eastAsia="Times New Roman" w:hAnsi="Arial" w:cs="Arial"/>
          <w:sz w:val="20"/>
          <w:szCs w:val="20"/>
          <w:lang w:eastAsia="pl-PL"/>
        </w:rPr>
      </w:pPr>
    </w:p>
    <w:p w14:paraId="470CB6A1" w14:textId="07BFD1AF" w:rsidR="00FA6AC7" w:rsidRPr="00986562" w:rsidRDefault="00FA6AC7" w:rsidP="00E93AE0">
      <w:pPr>
        <w:pStyle w:val="Mtekst"/>
        <w:spacing w:line="240" w:lineRule="auto"/>
        <w:ind w:firstLine="0"/>
        <w:rPr>
          <w:rFonts w:ascii="Arial" w:eastAsia="Times New Roman" w:hAnsi="Arial" w:cs="Arial"/>
          <w:kern w:val="0"/>
          <w:sz w:val="20"/>
          <w:szCs w:val="20"/>
          <w:lang w:eastAsia="pl-PL" w:bidi="ar-SA"/>
        </w:rPr>
      </w:pPr>
      <w:r>
        <w:rPr>
          <w:rFonts w:ascii="Arial" w:eastAsia="Times New Roman" w:hAnsi="Arial" w:cs="Arial"/>
          <w:sz w:val="20"/>
          <w:szCs w:val="20"/>
          <w:lang w:eastAsia="pl-PL"/>
        </w:rPr>
        <w:t xml:space="preserve">UWAGA: Plac zabaw jest w użytkowaniu dlatego w czasie sporządzania oferty należy to uwzględnić. W czasie robót należy ogrodzić </w:t>
      </w:r>
      <w:r w:rsidR="00CE5ECE">
        <w:rPr>
          <w:rFonts w:ascii="Arial" w:eastAsia="Times New Roman" w:hAnsi="Arial" w:cs="Arial"/>
          <w:sz w:val="20"/>
          <w:szCs w:val="20"/>
          <w:lang w:eastAsia="pl-PL"/>
        </w:rPr>
        <w:t>teren</w:t>
      </w:r>
      <w:r>
        <w:rPr>
          <w:rFonts w:ascii="Arial" w:eastAsia="Times New Roman" w:hAnsi="Arial" w:cs="Arial"/>
          <w:sz w:val="20"/>
          <w:szCs w:val="20"/>
          <w:lang w:eastAsia="pl-PL"/>
        </w:rPr>
        <w:t xml:space="preserve"> przed dostępem dzieci, </w:t>
      </w:r>
      <w:r w:rsidR="00CE5ECE">
        <w:rPr>
          <w:rFonts w:ascii="Arial" w:eastAsia="Times New Roman" w:hAnsi="Arial" w:cs="Arial"/>
          <w:sz w:val="20"/>
          <w:szCs w:val="20"/>
          <w:lang w:eastAsia="pl-PL"/>
        </w:rPr>
        <w:t>na</w:t>
      </w:r>
      <w:r>
        <w:rPr>
          <w:rFonts w:ascii="Arial" w:eastAsia="Times New Roman" w:hAnsi="Arial" w:cs="Arial"/>
          <w:sz w:val="20"/>
          <w:szCs w:val="20"/>
          <w:lang w:eastAsia="pl-PL"/>
        </w:rPr>
        <w:t xml:space="preserve"> w którym będą wykonywane roboty tj. cześć placu zabaw. Dopuszcza się zamknięcie placu zabaw </w:t>
      </w:r>
      <w:r w:rsidR="00A44832">
        <w:rPr>
          <w:rFonts w:ascii="Arial" w:eastAsia="Times New Roman" w:hAnsi="Arial" w:cs="Arial"/>
          <w:sz w:val="20"/>
          <w:szCs w:val="20"/>
          <w:lang w:eastAsia="pl-PL"/>
        </w:rPr>
        <w:t>maksymalnie na 2 dni.</w:t>
      </w:r>
    </w:p>
    <w:p w14:paraId="3B9A86FF" w14:textId="77777777" w:rsidR="00785214" w:rsidRPr="00A469D2" w:rsidRDefault="00785214" w:rsidP="00CC5123">
      <w:pPr>
        <w:pStyle w:val="Akapitzlist"/>
        <w:suppressAutoHyphens/>
        <w:spacing w:line="240" w:lineRule="auto"/>
        <w:ind w:left="1276"/>
        <w:jc w:val="both"/>
        <w:rPr>
          <w:rFonts w:ascii="Arial" w:eastAsia="Times New Roman" w:hAnsi="Arial" w:cs="Arial"/>
          <w:sz w:val="20"/>
          <w:szCs w:val="20"/>
          <w:lang w:eastAsia="pl-PL"/>
        </w:rPr>
      </w:pPr>
    </w:p>
    <w:p w14:paraId="64DDA52C" w14:textId="77777777" w:rsidR="001E559C" w:rsidRPr="001E559C" w:rsidRDefault="00C669A0" w:rsidP="00D87A7B">
      <w:pPr>
        <w:pStyle w:val="Akapitzlist"/>
        <w:numPr>
          <w:ilvl w:val="0"/>
          <w:numId w:val="67"/>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77777777" w:rsidR="001E559C" w:rsidRPr="001E559C" w:rsidRDefault="001E559C" w:rsidP="00D87A7B">
      <w:pPr>
        <w:pStyle w:val="Akapitzlist"/>
        <w:numPr>
          <w:ilvl w:val="0"/>
          <w:numId w:val="67"/>
        </w:numPr>
        <w:jc w:val="both"/>
        <w:rPr>
          <w:sz w:val="20"/>
          <w:szCs w:val="20"/>
        </w:rPr>
      </w:pPr>
      <w:r>
        <w:rPr>
          <w:rFonts w:ascii="Arial" w:hAnsi="Arial" w:cs="Arial"/>
          <w:bCs/>
          <w:spacing w:val="-1"/>
          <w:sz w:val="20"/>
          <w:szCs w:val="20"/>
        </w:rPr>
        <w:lastRenderedPageBreak/>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 związku z powyższym zaleca się szczegółowe sprawdzenie przyszłego placu budowy </w:t>
      </w:r>
    </w:p>
    <w:p w14:paraId="38A37A76" w14:textId="77777777" w:rsidR="00453C11" w:rsidRDefault="00C52840" w:rsidP="00D87A7B">
      <w:pPr>
        <w:pStyle w:val="Akapitzlist"/>
        <w:numPr>
          <w:ilvl w:val="0"/>
          <w:numId w:val="67"/>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D87A7B">
      <w:pPr>
        <w:pStyle w:val="Akapitzlist"/>
        <w:numPr>
          <w:ilvl w:val="0"/>
          <w:numId w:val="67"/>
        </w:numPr>
        <w:spacing w:before="120" w:after="120" w:line="259" w:lineRule="auto"/>
        <w:ind w:left="1077" w:hanging="357"/>
        <w:jc w:val="both"/>
        <w:rPr>
          <w:rFonts w:ascii="Arial" w:hAnsi="Arial" w:cs="Arial"/>
          <w:sz w:val="20"/>
        </w:rPr>
      </w:pPr>
      <w:r w:rsidRPr="0064251C">
        <w:rPr>
          <w:rFonts w:ascii="Arial" w:hAnsi="Arial" w:cs="Arial"/>
          <w:sz w:val="20"/>
        </w:rPr>
        <w:t xml:space="preserve">Realizacja zamówienia podlega prawu polskiemu, w tym w szczególności ustawie z dnia 7 lipca 1994r. Prawo budowlane (t.j. Dz. U. z 2020 r. poz. 1333 z późn. zm.), ustawie z dnia 23 kwietnia 1964r. Kodeks cywilny (t.j. Dz. U. z 2020 r. poz. 1740, 2320) i ustawie z dnia 11 września 2019r. prawo zamówień publicznych (Dz.U. z 2019r. poz. 2019 ze zm.). </w:t>
      </w:r>
    </w:p>
    <w:p w14:paraId="1AA45B65" w14:textId="77777777" w:rsidR="0064251C" w:rsidRDefault="0064251C" w:rsidP="00D87A7B">
      <w:pPr>
        <w:pStyle w:val="Akapitzlist"/>
        <w:numPr>
          <w:ilvl w:val="0"/>
          <w:numId w:val="67"/>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Pzp,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STWiOR. </w:t>
      </w:r>
    </w:p>
    <w:p w14:paraId="30111B29" w14:textId="77777777" w:rsidR="0064251C" w:rsidRPr="0064251C" w:rsidRDefault="0064251C" w:rsidP="00D87A7B">
      <w:pPr>
        <w:pStyle w:val="Akapitzlist"/>
        <w:numPr>
          <w:ilvl w:val="0"/>
          <w:numId w:val="67"/>
        </w:numPr>
        <w:jc w:val="both"/>
        <w:rPr>
          <w:rFonts w:ascii="Arial" w:hAnsi="Arial" w:cs="Arial"/>
          <w:color w:val="FF0000"/>
          <w:sz w:val="20"/>
          <w:szCs w:val="20"/>
        </w:rPr>
      </w:pPr>
      <w:r w:rsidRPr="0040499B">
        <w:rPr>
          <w:rFonts w:ascii="Arial" w:hAnsi="Arial" w:cs="Arial"/>
          <w:bCs/>
          <w:sz w:val="20"/>
          <w:szCs w:val="20"/>
        </w:rPr>
        <w:t>Zgodnie z art. 101 ust. 4 ustawy Pzp w sytuacji,</w:t>
      </w:r>
      <w:r w:rsidRPr="0040499B">
        <w:rPr>
          <w:rFonts w:ascii="Arial" w:hAnsi="Arial" w:cs="Arial"/>
          <w:b/>
          <w:bCs/>
          <w:sz w:val="20"/>
          <w:szCs w:val="20"/>
        </w:rPr>
        <w:t xml:space="preserve"> </w:t>
      </w:r>
      <w:r w:rsidRPr="003F1680">
        <w:rPr>
          <w:rFonts w:ascii="Arial" w:hAnsi="Arial" w:cs="Arial"/>
          <w:bCs/>
          <w:sz w:val="20"/>
          <w:szCs w:val="20"/>
        </w:rPr>
        <w:t>gdyby w dokumentacji projektowej lub STWiORB,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Pzp,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D87A7B">
      <w:pPr>
        <w:pStyle w:val="Akapitzlist"/>
        <w:numPr>
          <w:ilvl w:val="0"/>
          <w:numId w:val="67"/>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D87A7B">
      <w:pPr>
        <w:pStyle w:val="Akapitzlist"/>
        <w:numPr>
          <w:ilvl w:val="0"/>
          <w:numId w:val="67"/>
        </w:numPr>
        <w:jc w:val="both"/>
        <w:rPr>
          <w:rFonts w:ascii="Arial" w:hAnsi="Arial" w:cs="Arial"/>
          <w:bCs/>
          <w:spacing w:val="-1"/>
          <w:sz w:val="20"/>
          <w:szCs w:val="20"/>
        </w:rPr>
      </w:pPr>
      <w:r w:rsidRPr="00922212">
        <w:rPr>
          <w:rFonts w:ascii="Arial" w:hAnsi="Arial" w:cs="Arial"/>
          <w:bCs/>
          <w:spacing w:val="-1"/>
          <w:sz w:val="20"/>
          <w:szCs w:val="20"/>
        </w:rPr>
        <w:t xml:space="preserve">Zgodnie z art. 101 ust. 5 Pzp </w:t>
      </w:r>
      <w:r w:rsidRPr="00922212">
        <w:rPr>
          <w:rFonts w:ascii="Arial" w:hAnsi="Arial" w:cs="Arial"/>
          <w:b/>
          <w:bCs/>
          <w:spacing w:val="-1"/>
          <w:sz w:val="20"/>
          <w:szCs w:val="20"/>
        </w:rPr>
        <w:t>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D87A7B">
      <w:pPr>
        <w:pStyle w:val="Akapitzlist"/>
        <w:numPr>
          <w:ilvl w:val="0"/>
          <w:numId w:val="67"/>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14E42153" w14:textId="0BB911A9" w:rsidR="00E441CD"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r w:rsidR="00E441CD">
        <w:rPr>
          <w:rFonts w:ascii="Arial" w:hAnsi="Arial" w:cs="Arial"/>
          <w:sz w:val="20"/>
        </w:rPr>
        <w:t>Oraz na elementy małej architektury - na zjazd linowy oraz moduły edukacyjno- rozwojowe</w:t>
      </w:r>
    </w:p>
    <w:p w14:paraId="6AAB64D9" w14:textId="77777777" w:rsidR="0040499B" w:rsidRDefault="0040499B" w:rsidP="00E441CD">
      <w:pPr>
        <w:pStyle w:val="Akapitzlist"/>
        <w:spacing w:after="160" w:line="259" w:lineRule="auto"/>
        <w:ind w:left="1800"/>
        <w:jc w:val="both"/>
        <w:rPr>
          <w:rFonts w:ascii="Arial" w:hAnsi="Arial" w:cs="Arial"/>
          <w:sz w:val="20"/>
        </w:rPr>
      </w:pPr>
    </w:p>
    <w:p w14:paraId="2081AE0A"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D87A7B">
      <w:pPr>
        <w:pStyle w:val="Akapitzlist"/>
        <w:numPr>
          <w:ilvl w:val="1"/>
          <w:numId w:val="67"/>
        </w:numPr>
        <w:spacing w:after="160" w:line="259" w:lineRule="auto"/>
        <w:jc w:val="both"/>
        <w:rPr>
          <w:rFonts w:ascii="Arial" w:hAnsi="Arial" w:cs="Arial"/>
          <w:sz w:val="20"/>
        </w:rPr>
      </w:pPr>
      <w:r w:rsidRPr="005671FA">
        <w:rPr>
          <w:rFonts w:ascii="Tahoma" w:hAnsi="Tahoma"/>
          <w:sz w:val="20"/>
          <w:szCs w:val="20"/>
        </w:rPr>
        <w:lastRenderedPageBreak/>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77777777" w:rsidR="0040499B" w:rsidRDefault="0064251C" w:rsidP="00D87A7B">
      <w:pPr>
        <w:pStyle w:val="Akapitzlist"/>
        <w:numPr>
          <w:ilvl w:val="1"/>
          <w:numId w:val="67"/>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 (inwentaryzacja powykonawcza). </w:t>
      </w:r>
    </w:p>
    <w:p w14:paraId="1E4C814A" w14:textId="6326FCC7" w:rsidR="0064251C" w:rsidRDefault="0064251C" w:rsidP="00D87A7B">
      <w:pPr>
        <w:pStyle w:val="Akapitzlist"/>
        <w:numPr>
          <w:ilvl w:val="1"/>
          <w:numId w:val="67"/>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Pr="00C075D9" w:rsidRDefault="00A7058D" w:rsidP="00D87A7B">
      <w:pPr>
        <w:pStyle w:val="Akapitzlist"/>
        <w:numPr>
          <w:ilvl w:val="0"/>
          <w:numId w:val="67"/>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5976A7A3" w14:textId="5D2CD06B"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 xml:space="preserve">Główny przedmiot: </w:t>
      </w:r>
    </w:p>
    <w:p w14:paraId="2D5BB17F" w14:textId="54FF3DC7"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 xml:space="preserve">45 11 27 23-9. </w:t>
      </w:r>
      <w:r>
        <w:rPr>
          <w:rFonts w:ascii="Arial" w:hAnsi="Arial" w:cs="Arial"/>
          <w:sz w:val="20"/>
        </w:rPr>
        <w:t xml:space="preserve">        </w:t>
      </w:r>
      <w:r w:rsidRPr="002E6877">
        <w:rPr>
          <w:rFonts w:ascii="Arial" w:hAnsi="Arial" w:cs="Arial"/>
          <w:sz w:val="20"/>
        </w:rPr>
        <w:t>Roboty w zakresie kształtowania placów zabaw</w:t>
      </w:r>
    </w:p>
    <w:p w14:paraId="72472FC6" w14:textId="77777777"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sidRPr="002E6877">
        <w:rPr>
          <w:rFonts w:ascii="Arial" w:hAnsi="Arial" w:cs="Arial"/>
          <w:sz w:val="20"/>
        </w:rPr>
        <w:t>Dodatkowe przedmioty:</w:t>
      </w:r>
    </w:p>
    <w:p w14:paraId="75D183A7" w14:textId="2A1BDA37" w:rsidR="002E6877" w:rsidRDefault="00891A00" w:rsidP="002E6877">
      <w:pPr>
        <w:pStyle w:val="Akapitzlist"/>
        <w:autoSpaceDE w:val="0"/>
        <w:autoSpaceDN w:val="0"/>
        <w:adjustRightInd w:val="0"/>
        <w:spacing w:line="300" w:lineRule="exact"/>
        <w:ind w:left="1080"/>
        <w:jc w:val="both"/>
        <w:rPr>
          <w:rFonts w:ascii="Arial" w:hAnsi="Arial" w:cs="Arial"/>
          <w:sz w:val="20"/>
        </w:rPr>
      </w:pPr>
      <w:hyperlink r:id="rId10" w:history="1">
        <w:r w:rsidR="00CC5123" w:rsidRPr="002E6877">
          <w:rPr>
            <w:rFonts w:ascii="Arial" w:hAnsi="Arial" w:cs="Arial"/>
            <w:sz w:val="20"/>
          </w:rPr>
          <w:t>45</w:t>
        </w:r>
        <w:r w:rsidR="002E6877">
          <w:rPr>
            <w:rFonts w:ascii="Arial" w:hAnsi="Arial" w:cs="Arial"/>
            <w:sz w:val="20"/>
          </w:rPr>
          <w:t xml:space="preserve"> </w:t>
        </w:r>
        <w:r w:rsidR="00CC5123" w:rsidRPr="002E6877">
          <w:rPr>
            <w:rFonts w:ascii="Arial" w:hAnsi="Arial" w:cs="Arial"/>
            <w:sz w:val="20"/>
          </w:rPr>
          <w:t>23</w:t>
        </w:r>
        <w:r w:rsidR="002E6877">
          <w:rPr>
            <w:rFonts w:ascii="Arial" w:hAnsi="Arial" w:cs="Arial"/>
            <w:sz w:val="20"/>
          </w:rPr>
          <w:t xml:space="preserve"> </w:t>
        </w:r>
        <w:r w:rsidR="00CC5123" w:rsidRPr="002E6877">
          <w:rPr>
            <w:rFonts w:ascii="Arial" w:hAnsi="Arial" w:cs="Arial"/>
            <w:sz w:val="20"/>
          </w:rPr>
          <w:t>32</w:t>
        </w:r>
        <w:r w:rsidR="002E6877">
          <w:rPr>
            <w:rFonts w:ascii="Arial" w:hAnsi="Arial" w:cs="Arial"/>
            <w:sz w:val="20"/>
          </w:rPr>
          <w:t xml:space="preserve"> </w:t>
        </w:r>
        <w:r w:rsidR="00CC5123" w:rsidRPr="002E6877">
          <w:rPr>
            <w:rFonts w:ascii="Arial" w:hAnsi="Arial" w:cs="Arial"/>
            <w:sz w:val="20"/>
          </w:rPr>
          <w:t>50-6</w:t>
        </w:r>
      </w:hyperlink>
      <w:r w:rsidR="002E6877">
        <w:rPr>
          <w:rFonts w:ascii="Arial" w:hAnsi="Arial" w:cs="Arial"/>
          <w:sz w:val="20"/>
        </w:rPr>
        <w:t>.</w:t>
      </w:r>
      <w:r w:rsidR="00CC5123" w:rsidRPr="002E6877">
        <w:rPr>
          <w:rFonts w:ascii="Arial" w:hAnsi="Arial" w:cs="Arial"/>
          <w:sz w:val="20"/>
        </w:rPr>
        <w:t xml:space="preserve">  </w:t>
      </w:r>
      <w:r w:rsidR="00CC5123" w:rsidRPr="002E6877">
        <w:rPr>
          <w:rFonts w:ascii="Arial" w:hAnsi="Arial" w:cs="Arial"/>
          <w:sz w:val="20"/>
        </w:rPr>
        <w:tab/>
        <w:t>Roboty w zakresie</w:t>
      </w:r>
      <w:r w:rsidR="002E6877" w:rsidRPr="002E6877">
        <w:rPr>
          <w:rFonts w:ascii="Arial" w:hAnsi="Arial" w:cs="Arial"/>
          <w:sz w:val="20"/>
        </w:rPr>
        <w:t xml:space="preserve"> nawierzchni, z wyjątkiem dróg </w:t>
      </w:r>
    </w:p>
    <w:p w14:paraId="0CE904C8" w14:textId="098F2EB3" w:rsidR="002E6877" w:rsidRPr="002E6877" w:rsidRDefault="002E6877" w:rsidP="002E6877">
      <w:pPr>
        <w:pStyle w:val="Akapitzlist"/>
        <w:autoSpaceDE w:val="0"/>
        <w:autoSpaceDN w:val="0"/>
        <w:adjustRightInd w:val="0"/>
        <w:spacing w:line="300" w:lineRule="exact"/>
        <w:ind w:left="1080"/>
        <w:jc w:val="both"/>
        <w:rPr>
          <w:rFonts w:ascii="Arial" w:hAnsi="Arial" w:cs="Arial"/>
          <w:sz w:val="20"/>
        </w:rPr>
      </w:pPr>
      <w:r>
        <w:rPr>
          <w:rFonts w:ascii="Arial" w:hAnsi="Arial" w:cs="Arial"/>
          <w:sz w:val="20"/>
        </w:rPr>
        <w:t>37 53 52 00-9.</w:t>
      </w:r>
      <w:r w:rsidRPr="002E6877">
        <w:rPr>
          <w:rFonts w:ascii="Arial" w:hAnsi="Arial" w:cs="Arial"/>
          <w:sz w:val="20"/>
        </w:rPr>
        <w:t xml:space="preserve"> </w:t>
      </w:r>
      <w:r>
        <w:rPr>
          <w:rFonts w:ascii="Arial" w:hAnsi="Arial" w:cs="Arial"/>
          <w:sz w:val="20"/>
        </w:rPr>
        <w:t xml:space="preserve">         </w:t>
      </w:r>
      <w:r w:rsidRPr="002E6877">
        <w:rPr>
          <w:rFonts w:ascii="Arial" w:hAnsi="Arial" w:cs="Arial"/>
          <w:sz w:val="20"/>
        </w:rPr>
        <w:t xml:space="preserve">Wyposażenie placów zabaw.                  </w:t>
      </w:r>
    </w:p>
    <w:p w14:paraId="2BA8C2DC" w14:textId="7CF913DC" w:rsidR="00CC5123" w:rsidRPr="00CC5123" w:rsidRDefault="00CC5123" w:rsidP="00CC5123">
      <w:pPr>
        <w:pStyle w:val="Akapitzlist"/>
        <w:tabs>
          <w:tab w:val="left" w:pos="2694"/>
        </w:tabs>
        <w:autoSpaceDE w:val="0"/>
        <w:autoSpaceDN w:val="0"/>
        <w:adjustRightInd w:val="0"/>
        <w:spacing w:line="240" w:lineRule="auto"/>
        <w:ind w:left="1080"/>
        <w:jc w:val="both"/>
        <w:rPr>
          <w:sz w:val="20"/>
          <w:szCs w:val="20"/>
        </w:rPr>
      </w:pPr>
      <w:r w:rsidRPr="00CC5123">
        <w:rPr>
          <w:sz w:val="20"/>
          <w:szCs w:val="20"/>
        </w:rPr>
        <w:t xml:space="preserve"> </w:t>
      </w:r>
    </w:p>
    <w:p w14:paraId="22DFA830" w14:textId="24676222" w:rsidR="009E042F" w:rsidRPr="002E6877" w:rsidRDefault="00A7058D" w:rsidP="00D87A7B">
      <w:pPr>
        <w:pStyle w:val="Style7"/>
        <w:widowControl/>
        <w:numPr>
          <w:ilvl w:val="0"/>
          <w:numId w:val="67"/>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1B1B778D" w14:textId="77777777" w:rsidR="002E6877" w:rsidRPr="002E6877" w:rsidRDefault="002E6877" w:rsidP="002E6877">
      <w:pPr>
        <w:ind w:left="720"/>
        <w:rPr>
          <w:rFonts w:eastAsiaTheme="minorEastAsia"/>
          <w:sz w:val="20"/>
          <w:szCs w:val="20"/>
          <w:lang w:val="pl-PL"/>
        </w:rPr>
      </w:pPr>
      <w:r w:rsidRPr="002E6877">
        <w:rPr>
          <w:rFonts w:eastAsiaTheme="minorEastAsia"/>
          <w:sz w:val="20"/>
          <w:szCs w:val="20"/>
          <w:lang w:val="pl-PL"/>
        </w:rPr>
        <w:t>Uzasadnienie braku podziału zamówienia na części:</w:t>
      </w:r>
    </w:p>
    <w:p w14:paraId="07C619AB" w14:textId="77777777" w:rsidR="002E6877" w:rsidRPr="002E6877" w:rsidRDefault="002E6877" w:rsidP="002E6877">
      <w:pPr>
        <w:ind w:left="720"/>
        <w:rPr>
          <w:rFonts w:eastAsiaTheme="minorEastAsia"/>
          <w:sz w:val="20"/>
          <w:szCs w:val="20"/>
          <w:lang w:val="pl-PL"/>
        </w:rPr>
      </w:pPr>
    </w:p>
    <w:p w14:paraId="55D3667F" w14:textId="77777777" w:rsidR="002E6877" w:rsidRPr="002E6877" w:rsidRDefault="002E6877" w:rsidP="002E6877">
      <w:pPr>
        <w:ind w:left="720"/>
        <w:rPr>
          <w:rFonts w:eastAsiaTheme="minorEastAsia"/>
          <w:sz w:val="20"/>
          <w:szCs w:val="20"/>
          <w:lang w:val="pl-PL"/>
        </w:rPr>
      </w:pPr>
      <w:r w:rsidRPr="002E6877">
        <w:rPr>
          <w:rFonts w:eastAsiaTheme="minorEastAsia"/>
          <w:sz w:val="20"/>
          <w:szCs w:val="20"/>
          <w:lang w:val="pl-PL"/>
        </w:rPr>
        <w:t>Podział zamówienia na części nie następuje ponieważ jest to niekorzystne ze względu na :</w:t>
      </w:r>
    </w:p>
    <w:p w14:paraId="2A100AE0" w14:textId="77777777" w:rsidR="002E6877" w:rsidRPr="002E6877" w:rsidRDefault="002E6877" w:rsidP="002E6877">
      <w:pPr>
        <w:ind w:left="720"/>
        <w:jc w:val="both"/>
        <w:rPr>
          <w:rFonts w:eastAsiaTheme="minorEastAsia"/>
          <w:sz w:val="20"/>
          <w:szCs w:val="20"/>
          <w:lang w:val="pl-PL"/>
        </w:rPr>
      </w:pPr>
      <w:r w:rsidRPr="002E6877">
        <w:rPr>
          <w:rFonts w:eastAsiaTheme="minorEastAsia"/>
          <w:sz w:val="20"/>
          <w:szCs w:val="20"/>
          <w:lang w:val="pl-PL"/>
        </w:rPr>
        <w:t>-</w:t>
      </w:r>
      <w:r w:rsidRPr="002E6877">
        <w:rPr>
          <w:rFonts w:eastAsiaTheme="minorEastAsia"/>
          <w:sz w:val="20"/>
          <w:szCs w:val="20"/>
          <w:lang w:val="pl-PL"/>
        </w:rPr>
        <w:tab/>
        <w:t>organizację prac – kilku Wykonawców na tym samym, niewielkim terenie,</w:t>
      </w:r>
    </w:p>
    <w:p w14:paraId="447E0D10" w14:textId="77777777" w:rsidR="002E6877" w:rsidRPr="002E6877" w:rsidRDefault="002E6877" w:rsidP="002E6877">
      <w:pPr>
        <w:ind w:left="720"/>
        <w:jc w:val="both"/>
        <w:rPr>
          <w:rFonts w:eastAsiaTheme="minorEastAsia"/>
          <w:sz w:val="20"/>
          <w:szCs w:val="20"/>
          <w:lang w:val="pl-PL"/>
        </w:rPr>
      </w:pPr>
      <w:r w:rsidRPr="002E6877">
        <w:rPr>
          <w:rFonts w:eastAsiaTheme="minorEastAsia"/>
          <w:sz w:val="20"/>
          <w:szCs w:val="20"/>
          <w:lang w:val="pl-PL"/>
        </w:rPr>
        <w:t>-</w:t>
      </w:r>
      <w:r w:rsidRPr="002E6877">
        <w:rPr>
          <w:rFonts w:eastAsiaTheme="minorEastAsia"/>
          <w:sz w:val="20"/>
          <w:szCs w:val="20"/>
          <w:lang w:val="pl-PL"/>
        </w:rPr>
        <w:tab/>
        <w:t>na oszczędność czasu – współpraca z kilkoma Wykonawcami wymaga przygotowania większej ilości dokumentów, umów, protokołów odbioru, odbiory z poszczególnymi Wykonawcami itp.</w:t>
      </w:r>
    </w:p>
    <w:p w14:paraId="32C808E9" w14:textId="77777777" w:rsidR="002E6877" w:rsidRPr="002E6877" w:rsidRDefault="002E6877" w:rsidP="002E6877">
      <w:pPr>
        <w:ind w:left="720"/>
        <w:jc w:val="both"/>
        <w:rPr>
          <w:rFonts w:eastAsiaTheme="minorEastAsia"/>
          <w:sz w:val="20"/>
          <w:szCs w:val="20"/>
          <w:lang w:val="pl-PL"/>
        </w:rPr>
      </w:pPr>
      <w:r w:rsidRPr="002E6877">
        <w:rPr>
          <w:rFonts w:eastAsiaTheme="minorEastAsia"/>
          <w:sz w:val="20"/>
          <w:szCs w:val="20"/>
          <w:lang w:val="pl-PL"/>
        </w:rPr>
        <w:t xml:space="preserve">- trudności w wyegzekwowaniu usunięcia usterek w okresie rękojmi z uwagi na wykonywanie robót w tym samym czasie i miejscu przez kilku Wykonawców. </w:t>
      </w:r>
    </w:p>
    <w:p w14:paraId="5EF1D056" w14:textId="77777777" w:rsidR="002E6877" w:rsidRPr="00F450F4" w:rsidRDefault="002E6877" w:rsidP="002E6877">
      <w:pPr>
        <w:pStyle w:val="Style7"/>
        <w:widowControl/>
        <w:spacing w:before="120" w:after="120" w:line="240" w:lineRule="auto"/>
        <w:rPr>
          <w:i/>
          <w:iCs/>
          <w:color w:val="000000"/>
          <w:sz w:val="20"/>
          <w:szCs w:val="20"/>
        </w:rPr>
      </w:pPr>
    </w:p>
    <w:p w14:paraId="00D78DB5" w14:textId="77777777" w:rsidR="00F450F4" w:rsidRDefault="00F450F4" w:rsidP="00D87A7B">
      <w:pPr>
        <w:numPr>
          <w:ilvl w:val="0"/>
          <w:numId w:val="67"/>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D87A7B">
      <w:pPr>
        <w:numPr>
          <w:ilvl w:val="0"/>
          <w:numId w:val="67"/>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Pzp </w:t>
      </w:r>
    </w:p>
    <w:p w14:paraId="32FCB856" w14:textId="297B15BF" w:rsidR="00986562" w:rsidRPr="009739BD" w:rsidRDefault="00946C31" w:rsidP="00D87A7B">
      <w:pPr>
        <w:numPr>
          <w:ilvl w:val="0"/>
          <w:numId w:val="67"/>
        </w:numPr>
        <w:spacing w:after="120" w:line="240" w:lineRule="auto"/>
        <w:ind w:left="1077" w:hanging="357"/>
        <w:jc w:val="both"/>
        <w:rPr>
          <w:sz w:val="20"/>
          <w:szCs w:val="20"/>
        </w:rPr>
      </w:pPr>
      <w:r w:rsidRPr="00F450F4">
        <w:rPr>
          <w:b/>
          <w:sz w:val="20"/>
          <w:szCs w:val="20"/>
        </w:rPr>
        <w:t>Zatrudnienie  pracowników</w:t>
      </w:r>
      <w:r w:rsidRPr="00F450F4">
        <w:rPr>
          <w:sz w:val="20"/>
          <w:szCs w:val="20"/>
        </w:rPr>
        <w:t xml:space="preserve">: </w:t>
      </w:r>
      <w:r w:rsidR="00C937F2" w:rsidRPr="00F450F4">
        <w:rPr>
          <w:sz w:val="20"/>
          <w:szCs w:val="20"/>
        </w:rPr>
        <w:t xml:space="preserve">Wymagania związane z realizacją zamówienia w zakresie zatrudnienia przez wykonawcę lub </w:t>
      </w:r>
      <w:r w:rsidR="00C937F2" w:rsidRPr="00F450F4">
        <w:rPr>
          <w:sz w:val="20"/>
          <w:szCs w:val="20"/>
          <w:u w:val="single"/>
        </w:rPr>
        <w:t>podwykonawcę na podstawie stosunku pracy osób wykonujących wskazane przez zamawiającego</w:t>
      </w:r>
      <w:r w:rsidR="00C937F2" w:rsidRPr="00F450F4">
        <w:rPr>
          <w:sz w:val="20"/>
          <w:szCs w:val="20"/>
        </w:rPr>
        <w:t xml:space="preserve"> czynności w zakresie realizacji zamówienia, jeżeli wykonanie tych czynności polega na wykonywaniu pracy w sposób określony w art. 22 § 1 ustawy z dnia 26 czerwca 1974 r</w:t>
      </w:r>
      <w:r w:rsidR="00F450F4">
        <w:rPr>
          <w:sz w:val="20"/>
          <w:szCs w:val="20"/>
        </w:rPr>
        <w:t>. - Kodeks pracy (</w:t>
      </w:r>
      <w:r w:rsidR="001E437F" w:rsidRPr="001E437F">
        <w:rPr>
          <w:sz w:val="20"/>
          <w:szCs w:val="20"/>
        </w:rPr>
        <w:t>Dz. U. z 2020 r. poz. 1320</w:t>
      </w:r>
      <w:r w:rsidR="00C937F2" w:rsidRPr="00F450F4">
        <w:rPr>
          <w:sz w:val="20"/>
          <w:szCs w:val="20"/>
        </w:rPr>
        <w:t xml:space="preserve">) </w:t>
      </w:r>
      <w:r w:rsidR="001E437F" w:rsidRPr="001E437F">
        <w:rPr>
          <w:sz w:val="20"/>
        </w:rPr>
        <w:t>w szczególności dotyczy to czynności związanych z wykonaniem:</w:t>
      </w:r>
      <w:r w:rsidR="005F038B">
        <w:rPr>
          <w:sz w:val="20"/>
          <w:szCs w:val="20"/>
        </w:rPr>
        <w:t xml:space="preserve"> </w:t>
      </w:r>
      <w:r w:rsidR="005F038B" w:rsidRPr="005F038B">
        <w:rPr>
          <w:rFonts w:ascii="Tahoma" w:hAnsi="Tahoma" w:cs="Tahoma"/>
          <w:b/>
          <w:bCs/>
          <w:color w:val="000000" w:themeColor="text1"/>
          <w:sz w:val="18"/>
          <w:szCs w:val="18"/>
        </w:rPr>
        <w:t xml:space="preserve">przy robotach związanych z wykonaniem nawierzchni z kostki brukowej, </w:t>
      </w:r>
      <w:r w:rsidR="00FA6AC7">
        <w:rPr>
          <w:rFonts w:ascii="Tahoma" w:hAnsi="Tahoma" w:cs="Tahoma"/>
          <w:b/>
          <w:bCs/>
          <w:color w:val="000000" w:themeColor="text1"/>
          <w:sz w:val="18"/>
          <w:szCs w:val="18"/>
        </w:rPr>
        <w:t xml:space="preserve">nawierzchni </w:t>
      </w:r>
      <w:r w:rsidR="008D5A56">
        <w:rPr>
          <w:rFonts w:ascii="Tahoma" w:hAnsi="Tahoma" w:cs="Tahoma"/>
          <w:b/>
          <w:bCs/>
          <w:color w:val="000000" w:themeColor="text1"/>
          <w:sz w:val="18"/>
          <w:szCs w:val="18"/>
        </w:rPr>
        <w:t>gumowej (</w:t>
      </w:r>
      <w:r w:rsidR="005F39A0">
        <w:rPr>
          <w:rFonts w:ascii="Tahoma" w:hAnsi="Tahoma" w:cs="Tahoma"/>
          <w:b/>
          <w:bCs/>
          <w:color w:val="000000" w:themeColor="text1"/>
          <w:sz w:val="18"/>
          <w:szCs w:val="18"/>
        </w:rPr>
        <w:t>elastycznej</w:t>
      </w:r>
      <w:r w:rsidR="008D5A56">
        <w:rPr>
          <w:rFonts w:ascii="Tahoma" w:hAnsi="Tahoma" w:cs="Tahoma"/>
          <w:b/>
          <w:bCs/>
          <w:color w:val="000000" w:themeColor="text1"/>
          <w:sz w:val="18"/>
          <w:szCs w:val="18"/>
        </w:rPr>
        <w:t>)</w:t>
      </w:r>
      <w:r w:rsidR="005F39A0">
        <w:rPr>
          <w:rFonts w:ascii="Tahoma" w:hAnsi="Tahoma" w:cs="Tahoma"/>
          <w:b/>
          <w:bCs/>
          <w:color w:val="000000" w:themeColor="text1"/>
          <w:sz w:val="18"/>
          <w:szCs w:val="18"/>
        </w:rPr>
        <w:t xml:space="preserve"> wylewanej</w:t>
      </w:r>
      <w:r w:rsidR="00FA6AC7">
        <w:rPr>
          <w:rFonts w:ascii="Tahoma" w:hAnsi="Tahoma" w:cs="Tahoma"/>
          <w:b/>
          <w:bCs/>
          <w:color w:val="000000" w:themeColor="text1"/>
          <w:sz w:val="18"/>
          <w:szCs w:val="18"/>
        </w:rPr>
        <w:t xml:space="preserve">, nawierzchni z mat przerostowych, </w:t>
      </w:r>
      <w:r w:rsidR="005F038B">
        <w:rPr>
          <w:rFonts w:ascii="Tahoma" w:hAnsi="Tahoma" w:cs="Tahoma"/>
          <w:b/>
          <w:bCs/>
          <w:color w:val="000000" w:themeColor="text1"/>
          <w:sz w:val="18"/>
          <w:szCs w:val="18"/>
        </w:rPr>
        <w:t xml:space="preserve">montażem zjazdu linowego oraz </w:t>
      </w:r>
      <w:r w:rsidR="00FA6AC7">
        <w:rPr>
          <w:rFonts w:ascii="Tahoma" w:hAnsi="Tahoma" w:cs="Tahoma"/>
          <w:b/>
          <w:bCs/>
          <w:color w:val="000000" w:themeColor="text1"/>
          <w:sz w:val="18"/>
          <w:szCs w:val="18"/>
        </w:rPr>
        <w:t>piramidy linowej</w:t>
      </w:r>
      <w:r w:rsidR="005F038B">
        <w:rPr>
          <w:rFonts w:ascii="Tahoma" w:hAnsi="Tahoma" w:cs="Tahoma"/>
          <w:b/>
          <w:bCs/>
          <w:color w:val="000000" w:themeColor="text1"/>
          <w:sz w:val="18"/>
          <w:szCs w:val="18"/>
        </w:rPr>
        <w:t xml:space="preserve"> </w:t>
      </w:r>
      <w:r w:rsidR="005F038B" w:rsidRPr="005F038B">
        <w:rPr>
          <w:rFonts w:ascii="Tahoma" w:hAnsi="Tahoma" w:cs="Tahoma"/>
          <w:b/>
          <w:bCs/>
          <w:color w:val="000000" w:themeColor="text1"/>
          <w:sz w:val="18"/>
          <w:szCs w:val="18"/>
        </w:rPr>
        <w:t xml:space="preserve">  z wyjątkiem prac wymagających pełnienia samodzielnej funkcji technicznej.</w:t>
      </w:r>
    </w:p>
    <w:p w14:paraId="002BF256" w14:textId="2AF5CE6B" w:rsidR="00F450F4" w:rsidRPr="001E437F" w:rsidRDefault="001E437F" w:rsidP="00986562">
      <w:pPr>
        <w:spacing w:after="120" w:line="240" w:lineRule="auto"/>
        <w:ind w:left="1077"/>
        <w:jc w:val="both"/>
        <w:rPr>
          <w:sz w:val="20"/>
          <w:szCs w:val="20"/>
        </w:rPr>
      </w:pPr>
      <w:r w:rsidRPr="001E437F">
        <w:rPr>
          <w:sz w:val="20"/>
        </w:rPr>
        <w:t xml:space="preserve">Osoby wykonujące czynności wskazane przez Zamawiającego powinny być zatrudnione przez wykonawcę lub podwykonawcę na podstawie stosunku pracy, co najmniej przez cały okres, w którym będą realizować wskazane wyżej czynności. Obowiązek ten nie dotyczy osób pełniących </w:t>
      </w:r>
      <w:r w:rsidRPr="001E437F">
        <w:rPr>
          <w:sz w:val="20"/>
        </w:rPr>
        <w:lastRenderedPageBreak/>
        <w:t>samodzielne funkcje zgodnie z posiadanymi uprawnieniami w szczególności: osób samozatrudnionych, itp.</w:t>
      </w:r>
    </w:p>
    <w:p w14:paraId="19CBE598" w14:textId="34A4E857" w:rsidR="00F450F4" w:rsidRPr="00F450F4" w:rsidRDefault="00C937F2" w:rsidP="00D87A7B">
      <w:pPr>
        <w:pStyle w:val="Akapitzlist"/>
        <w:numPr>
          <w:ilvl w:val="0"/>
          <w:numId w:val="67"/>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D87A7B">
      <w:pPr>
        <w:pStyle w:val="Akapitzlist"/>
        <w:numPr>
          <w:ilvl w:val="0"/>
          <w:numId w:val="67"/>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D87A7B">
      <w:pPr>
        <w:pStyle w:val="Nagwek2"/>
        <w:numPr>
          <w:ilvl w:val="0"/>
          <w:numId w:val="46"/>
        </w:numPr>
        <w:spacing w:line="240" w:lineRule="auto"/>
        <w:rPr>
          <w:b/>
          <w:sz w:val="24"/>
        </w:rPr>
      </w:pPr>
      <w:bookmarkStart w:id="3" w:name="_Toc70670506"/>
      <w:r w:rsidRPr="009F6046">
        <w:rPr>
          <w:b/>
          <w:sz w:val="24"/>
        </w:rPr>
        <w:t>Wizja lokalna</w:t>
      </w:r>
      <w:bookmarkEnd w:id="3"/>
    </w:p>
    <w:p w14:paraId="51105567" w14:textId="09C80CFB" w:rsidR="0040499B" w:rsidRPr="009F6046" w:rsidRDefault="0040499B" w:rsidP="009F6046">
      <w:pPr>
        <w:spacing w:after="160" w:line="259" w:lineRule="auto"/>
        <w:jc w:val="both"/>
        <w:rPr>
          <w:sz w:val="20"/>
        </w:rPr>
      </w:pPr>
      <w:r w:rsidRPr="009F6046">
        <w:rPr>
          <w:sz w:val="20"/>
        </w:rPr>
        <w:t>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D87A7B">
      <w:pPr>
        <w:pStyle w:val="Nagwek2"/>
        <w:numPr>
          <w:ilvl w:val="0"/>
          <w:numId w:val="46"/>
        </w:numPr>
        <w:spacing w:line="240" w:lineRule="auto"/>
        <w:rPr>
          <w:b/>
          <w:sz w:val="24"/>
        </w:rPr>
      </w:pPr>
      <w:bookmarkStart w:id="4" w:name="_Toc70670507"/>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D87A7B">
      <w:pPr>
        <w:pStyle w:val="Nagwek2"/>
        <w:numPr>
          <w:ilvl w:val="0"/>
          <w:numId w:val="46"/>
        </w:numPr>
        <w:spacing w:line="240" w:lineRule="auto"/>
        <w:rPr>
          <w:b/>
          <w:sz w:val="24"/>
        </w:rPr>
      </w:pPr>
      <w:bookmarkStart w:id="5" w:name="_Toc70670508"/>
      <w:r w:rsidRPr="009F6046">
        <w:rPr>
          <w:b/>
          <w:sz w:val="24"/>
        </w:rPr>
        <w:t>Termin wykonania zamówienia</w:t>
      </w:r>
      <w:bookmarkEnd w:id="5"/>
    </w:p>
    <w:p w14:paraId="0000007F" w14:textId="6D259202"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BD16B8" w:rsidRPr="00BD16B8">
        <w:rPr>
          <w:sz w:val="20"/>
          <w:szCs w:val="20"/>
        </w:rPr>
        <w:t>6</w:t>
      </w:r>
      <w:r w:rsidR="000C2015" w:rsidRPr="00BD16B8">
        <w:rPr>
          <w:sz w:val="20"/>
          <w:szCs w:val="20"/>
        </w:rPr>
        <w:t>0 dni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D87A7B">
      <w:pPr>
        <w:pStyle w:val="Nagwek2"/>
        <w:numPr>
          <w:ilvl w:val="0"/>
          <w:numId w:val="46"/>
        </w:numPr>
        <w:tabs>
          <w:tab w:val="left" w:pos="0"/>
        </w:tabs>
        <w:spacing w:line="240" w:lineRule="auto"/>
        <w:rPr>
          <w:b/>
          <w:sz w:val="24"/>
        </w:rPr>
      </w:pPr>
      <w:bookmarkStart w:id="6" w:name="_Toc70670509"/>
      <w:r w:rsidRPr="009F6046">
        <w:rPr>
          <w:b/>
          <w:sz w:val="24"/>
        </w:rPr>
        <w:t>Warunki udziału w postępowaniu</w:t>
      </w:r>
      <w:r w:rsidRPr="00C075D9">
        <w:rPr>
          <w:b/>
          <w:sz w:val="24"/>
          <w:vertAlign w:val="superscript"/>
        </w:rPr>
        <w:footnoteReference w:id="6"/>
      </w:r>
      <w:bookmarkEnd w:id="6"/>
    </w:p>
    <w:p w14:paraId="00000082" w14:textId="77777777"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O udzielenie zamówienia mogą ubiegać się Wykonawcy, którzy nie podlegają wykluczeniu na zasadach określonych w Rozdziale IX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lastRenderedPageBreak/>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Pr="00A469D2"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53D2B719" w14:textId="23B4A36D" w:rsidR="00C075D9" w:rsidRPr="00560871" w:rsidRDefault="00A7058D" w:rsidP="00C075D9">
      <w:pPr>
        <w:pStyle w:val="Akapitzlist"/>
        <w:spacing w:line="240" w:lineRule="auto"/>
        <w:ind w:left="1134"/>
        <w:jc w:val="both"/>
        <w:rPr>
          <w:rFonts w:ascii="Tahoma" w:hAnsi="Tahoma" w:cs="Tahoma"/>
          <w:b/>
          <w:color w:val="FF0000"/>
          <w:sz w:val="20"/>
          <w:szCs w:val="20"/>
        </w:rPr>
      </w:pPr>
      <w:r w:rsidRPr="00A469D2">
        <w:rPr>
          <w:rFonts w:ascii="Arial" w:hAnsi="Arial" w:cs="Arial"/>
          <w:sz w:val="20"/>
          <w:szCs w:val="20"/>
        </w:rPr>
        <w:t xml:space="preserve">Wykonawca spełni warunek, jeżeli wykaże, że w okresie ostatnich </w:t>
      </w:r>
      <w:r w:rsidR="000C2015" w:rsidRPr="00A469D2">
        <w:rPr>
          <w:rFonts w:ascii="Arial" w:hAnsi="Arial" w:cs="Arial"/>
          <w:sz w:val="20"/>
          <w:szCs w:val="20"/>
        </w:rPr>
        <w:t>5</w:t>
      </w:r>
      <w:r w:rsidRPr="00A469D2">
        <w:rPr>
          <w:rFonts w:ascii="Arial" w:hAnsi="Arial" w:cs="Arial"/>
          <w:sz w:val="20"/>
          <w:szCs w:val="20"/>
        </w:rPr>
        <w:t xml:space="preserve"> lat przed upływem terminu składania ofert, a jeżeli okres prowadzenia działalności jest krótszy - w tym okresie, wykonał</w:t>
      </w:r>
      <w:r w:rsidR="00C075D9">
        <w:rPr>
          <w:rFonts w:ascii="Arial" w:hAnsi="Arial" w:cs="Arial"/>
          <w:sz w:val="20"/>
          <w:szCs w:val="20"/>
        </w:rPr>
        <w:t xml:space="preserve"> </w:t>
      </w:r>
      <w:r w:rsidR="00C075D9" w:rsidRPr="00C075D9">
        <w:rPr>
          <w:rFonts w:ascii="Tahoma" w:hAnsi="Tahoma" w:cs="Tahoma"/>
          <w:sz w:val="20"/>
          <w:szCs w:val="20"/>
        </w:rPr>
        <w:t xml:space="preserve">– zakończył </w:t>
      </w:r>
      <w:r w:rsidR="00C075D9" w:rsidRPr="00545D91">
        <w:rPr>
          <w:rFonts w:ascii="Tahoma" w:hAnsi="Tahoma" w:cs="Tahoma"/>
          <w:sz w:val="20"/>
          <w:szCs w:val="20"/>
        </w:rPr>
        <w:t>c</w:t>
      </w:r>
      <w:r w:rsidR="00C075D9">
        <w:rPr>
          <w:rFonts w:ascii="Tahoma" w:hAnsi="Tahoma" w:cs="Tahoma"/>
          <w:sz w:val="20"/>
          <w:szCs w:val="20"/>
        </w:rPr>
        <w:t xml:space="preserve">o </w:t>
      </w:r>
      <w:r w:rsidR="00C075D9" w:rsidRPr="00570105">
        <w:rPr>
          <w:rFonts w:ascii="Tahoma" w:hAnsi="Tahoma" w:cs="Tahoma"/>
          <w:sz w:val="20"/>
          <w:szCs w:val="20"/>
          <w:u w:val="single"/>
        </w:rPr>
        <w:t xml:space="preserve">najmniej </w:t>
      </w:r>
      <w:r w:rsidR="00A314CA" w:rsidRPr="00570105">
        <w:rPr>
          <w:rFonts w:ascii="Tahoma" w:hAnsi="Tahoma" w:cs="Tahoma"/>
          <w:sz w:val="20"/>
          <w:szCs w:val="20"/>
          <w:u w:val="single"/>
        </w:rPr>
        <w:t>jedną</w:t>
      </w:r>
      <w:r w:rsidR="00C075D9" w:rsidRPr="00570105">
        <w:rPr>
          <w:rFonts w:ascii="Tahoma" w:hAnsi="Tahoma" w:cs="Tahoma"/>
          <w:sz w:val="20"/>
          <w:szCs w:val="20"/>
          <w:u w:val="single"/>
        </w:rPr>
        <w:t xml:space="preserve"> </w:t>
      </w:r>
      <w:r w:rsidR="00A314CA" w:rsidRPr="00570105">
        <w:rPr>
          <w:rFonts w:ascii="Tahoma" w:hAnsi="Tahoma" w:cs="Tahoma"/>
          <w:sz w:val="20"/>
          <w:szCs w:val="20"/>
          <w:u w:val="single"/>
        </w:rPr>
        <w:t>robotę</w:t>
      </w:r>
      <w:r w:rsidR="00C075D9" w:rsidRPr="00570105">
        <w:rPr>
          <w:rFonts w:ascii="Tahoma" w:hAnsi="Tahoma" w:cs="Tahoma"/>
          <w:sz w:val="20"/>
          <w:szCs w:val="20"/>
          <w:u w:val="single"/>
        </w:rPr>
        <w:t xml:space="preserve"> budowlan</w:t>
      </w:r>
      <w:r w:rsidR="00A314CA" w:rsidRPr="00570105">
        <w:rPr>
          <w:rFonts w:ascii="Tahoma" w:hAnsi="Tahoma" w:cs="Tahoma"/>
          <w:sz w:val="20"/>
          <w:szCs w:val="20"/>
          <w:u w:val="single"/>
        </w:rPr>
        <w:t>ą</w:t>
      </w:r>
      <w:r w:rsidR="00C075D9">
        <w:rPr>
          <w:rFonts w:ascii="Tahoma" w:hAnsi="Tahoma" w:cs="Tahoma"/>
          <w:sz w:val="20"/>
          <w:szCs w:val="20"/>
        </w:rPr>
        <w:t xml:space="preserve">, </w:t>
      </w:r>
      <w:r w:rsidR="00986562">
        <w:rPr>
          <w:rFonts w:ascii="Tahoma" w:hAnsi="Tahoma" w:cs="Tahoma"/>
          <w:sz w:val="20"/>
          <w:szCs w:val="20"/>
        </w:rPr>
        <w:t xml:space="preserve">w zakres której wchodziła </w:t>
      </w:r>
      <w:r w:rsidR="00A44832">
        <w:rPr>
          <w:rFonts w:ascii="Tahoma" w:hAnsi="Tahoma" w:cs="Tahoma"/>
          <w:sz w:val="20"/>
          <w:szCs w:val="20"/>
        </w:rPr>
        <w:t xml:space="preserve"> </w:t>
      </w:r>
      <w:r w:rsidR="00A314CA">
        <w:rPr>
          <w:rFonts w:ascii="Tahoma" w:hAnsi="Tahoma" w:cs="Tahoma"/>
          <w:b/>
          <w:sz w:val="20"/>
          <w:szCs w:val="20"/>
        </w:rPr>
        <w:t>budowa</w:t>
      </w:r>
      <w:r w:rsidR="00A44832" w:rsidRPr="00531B34">
        <w:rPr>
          <w:rFonts w:ascii="Tahoma" w:hAnsi="Tahoma" w:cs="Tahoma"/>
          <w:b/>
          <w:sz w:val="20"/>
          <w:szCs w:val="20"/>
        </w:rPr>
        <w:t xml:space="preserve">: placu zabaw wraz z nawierzchnią </w:t>
      </w:r>
      <w:r w:rsidR="00E95E2C">
        <w:rPr>
          <w:rFonts w:ascii="Tahoma" w:hAnsi="Tahoma" w:cs="Tahoma"/>
          <w:b/>
          <w:sz w:val="20"/>
          <w:szCs w:val="20"/>
        </w:rPr>
        <w:t xml:space="preserve">gumową </w:t>
      </w:r>
      <w:r w:rsidR="00267FF0">
        <w:rPr>
          <w:rFonts w:ascii="Tahoma" w:hAnsi="Tahoma" w:cs="Tahoma"/>
          <w:b/>
          <w:sz w:val="20"/>
          <w:szCs w:val="20"/>
        </w:rPr>
        <w:t xml:space="preserve">(elastyczną) </w:t>
      </w:r>
      <w:r w:rsidR="00A44832" w:rsidRPr="00531B34">
        <w:rPr>
          <w:rFonts w:ascii="Tahoma" w:hAnsi="Tahoma" w:cs="Tahoma"/>
          <w:b/>
          <w:sz w:val="20"/>
          <w:szCs w:val="20"/>
        </w:rPr>
        <w:t xml:space="preserve">o wartości min. </w:t>
      </w:r>
      <w:r w:rsidR="00A44832">
        <w:rPr>
          <w:rFonts w:ascii="Tahoma" w:hAnsi="Tahoma" w:cs="Tahoma"/>
          <w:b/>
          <w:sz w:val="20"/>
          <w:szCs w:val="20"/>
        </w:rPr>
        <w:t>8</w:t>
      </w:r>
      <w:r w:rsidR="00A44832" w:rsidRPr="00531B34">
        <w:rPr>
          <w:rFonts w:ascii="Tahoma" w:hAnsi="Tahoma" w:cs="Tahoma"/>
          <w:b/>
          <w:sz w:val="20"/>
          <w:szCs w:val="20"/>
        </w:rPr>
        <w:t xml:space="preserve">0 000,00 zł brutto. </w:t>
      </w:r>
    </w:p>
    <w:p w14:paraId="106589B0" w14:textId="391D8502" w:rsidR="00C075D9" w:rsidRDefault="00C075D9" w:rsidP="00B16CAB">
      <w:pPr>
        <w:pStyle w:val="Akapitzlist"/>
        <w:suppressAutoHyphens/>
        <w:spacing w:before="120" w:after="120" w:line="240" w:lineRule="auto"/>
        <w:ind w:left="1134"/>
        <w:jc w:val="both"/>
        <w:rPr>
          <w:rFonts w:ascii="Tahoma" w:hAnsi="Tahoma" w:cs="Tahoma"/>
          <w:sz w:val="20"/>
          <w:szCs w:val="20"/>
        </w:rPr>
      </w:pPr>
      <w:r w:rsidRPr="004D0C4C">
        <w:rPr>
          <w:rFonts w:ascii="Tahoma" w:hAnsi="Tahoma" w:cs="Tahoma"/>
          <w:sz w:val="20"/>
          <w:szCs w:val="20"/>
        </w:rPr>
        <w:t>Wykonawcy winni udokumentować posiadanie wiedzy i doświadczenia poprzez załączenie dowodów potwierdzających</w:t>
      </w:r>
      <w:r>
        <w:rPr>
          <w:rFonts w:ascii="Tahoma" w:hAnsi="Tahoma" w:cs="Tahoma"/>
          <w:sz w:val="20"/>
          <w:szCs w:val="20"/>
        </w:rPr>
        <w:t>,</w:t>
      </w:r>
      <w:r w:rsidRPr="004D0C4C">
        <w:rPr>
          <w:rFonts w:ascii="Tahoma" w:hAnsi="Tahoma" w:cs="Tahoma"/>
          <w:sz w:val="20"/>
          <w:szCs w:val="20"/>
        </w:rPr>
        <w:t xml:space="preserve"> </w:t>
      </w:r>
      <w:r>
        <w:rPr>
          <w:rFonts w:ascii="Tahoma" w:hAnsi="Tahoma" w:cs="Tahoma"/>
          <w:sz w:val="20"/>
          <w:szCs w:val="20"/>
        </w:rPr>
        <w:t>że</w:t>
      </w:r>
      <w:r w:rsidRPr="004D0C4C">
        <w:rPr>
          <w:rFonts w:ascii="Tahoma" w:hAnsi="Tahoma" w:cs="Tahoma"/>
          <w:sz w:val="20"/>
          <w:szCs w:val="20"/>
        </w:rPr>
        <w:t xml:space="preserve"> roboty zostały wykonane w sposób należyty oraz wykonane zgodnie z przepisami prawa budowlanego i prawidłowo ukończone.</w:t>
      </w:r>
    </w:p>
    <w:p w14:paraId="05E60FCB" w14:textId="77777777" w:rsidR="00E95E2C" w:rsidRDefault="00E95E2C" w:rsidP="00B16CAB">
      <w:pPr>
        <w:pStyle w:val="Akapitzlist"/>
        <w:suppressAutoHyphens/>
        <w:spacing w:before="120" w:after="120" w:line="240" w:lineRule="auto"/>
        <w:ind w:left="1134"/>
        <w:jc w:val="both"/>
        <w:rPr>
          <w:rFonts w:ascii="Tahoma" w:hAnsi="Tahoma" w:cs="Tahoma"/>
          <w:sz w:val="20"/>
          <w:szCs w:val="20"/>
        </w:rPr>
      </w:pPr>
    </w:p>
    <w:p w14:paraId="0D6476FE" w14:textId="77777777" w:rsidR="00E95E2C" w:rsidRPr="00A469D2" w:rsidRDefault="00E95E2C" w:rsidP="00E95E2C">
      <w:pPr>
        <w:suppressAutoHyphens/>
        <w:spacing w:line="240" w:lineRule="auto"/>
        <w:ind w:left="340"/>
        <w:jc w:val="both"/>
        <w:rPr>
          <w:sz w:val="20"/>
          <w:szCs w:val="20"/>
        </w:rPr>
      </w:pPr>
      <w:r w:rsidRPr="00A469D2">
        <w:rPr>
          <w:sz w:val="20"/>
          <w:szCs w:val="20"/>
        </w:rPr>
        <w:t>W przypadku robót, których wartość została wyrażona w umowie w innej walucie niż w PLN należy dokonać przeliczenia tej waluty na PLN przy zastosowaniu średniego kursu N</w:t>
      </w:r>
      <w:r>
        <w:rPr>
          <w:sz w:val="20"/>
          <w:szCs w:val="20"/>
        </w:rPr>
        <w:t>BP na dzień zakończenia robót (</w:t>
      </w:r>
      <w:r w:rsidRPr="00A469D2">
        <w:rPr>
          <w:sz w:val="20"/>
          <w:szCs w:val="20"/>
        </w:rPr>
        <w:t>w przypadku robót rozliczanych wyłącznie w walutach innych niż PLN)</w:t>
      </w:r>
    </w:p>
    <w:p w14:paraId="65F89B23" w14:textId="77777777" w:rsidR="00E95E2C" w:rsidRPr="00B16CAB" w:rsidRDefault="00E95E2C" w:rsidP="00B16CAB">
      <w:pPr>
        <w:pStyle w:val="Akapitzlist"/>
        <w:suppressAutoHyphens/>
        <w:spacing w:before="120" w:after="120" w:line="240" w:lineRule="auto"/>
        <w:ind w:left="1134"/>
        <w:jc w:val="both"/>
        <w:rPr>
          <w:rFonts w:ascii="Tahoma" w:hAnsi="Tahoma" w:cs="Tahoma"/>
          <w:b/>
          <w:sz w:val="20"/>
          <w:szCs w:val="20"/>
        </w:rPr>
      </w:pPr>
    </w:p>
    <w:p w14:paraId="07CEA17D" w14:textId="77777777" w:rsidR="0069149A" w:rsidRPr="00A469D2" w:rsidRDefault="0069149A" w:rsidP="00B16CAB">
      <w:pPr>
        <w:suppressAutoHyphens/>
        <w:spacing w:line="240" w:lineRule="auto"/>
        <w:jc w:val="both"/>
        <w:rPr>
          <w:sz w:val="20"/>
          <w:szCs w:val="20"/>
          <w:u w:val="single"/>
        </w:rPr>
      </w:pPr>
      <w:r w:rsidRPr="00A469D2">
        <w:rPr>
          <w:sz w:val="20"/>
          <w:szCs w:val="20"/>
          <w:u w:val="single"/>
        </w:rPr>
        <w:t>UWAGA:</w:t>
      </w:r>
    </w:p>
    <w:p w14:paraId="32EC2B5B" w14:textId="77777777" w:rsidR="00E95E2C" w:rsidRDefault="00E95E2C" w:rsidP="001B5318">
      <w:pPr>
        <w:suppressAutoHyphens/>
        <w:spacing w:line="240" w:lineRule="auto"/>
        <w:ind w:left="340"/>
        <w:jc w:val="both"/>
        <w:rPr>
          <w:sz w:val="20"/>
          <w:szCs w:val="20"/>
        </w:rPr>
      </w:pPr>
    </w:p>
    <w:p w14:paraId="1D15E598" w14:textId="77777777" w:rsidR="0069149A" w:rsidRPr="00A469D2" w:rsidRDefault="0069149A" w:rsidP="001B5318">
      <w:pPr>
        <w:suppressAutoHyphens/>
        <w:spacing w:line="240" w:lineRule="auto"/>
        <w:ind w:left="340"/>
        <w:jc w:val="both"/>
        <w:rPr>
          <w:i/>
          <w:sz w:val="20"/>
          <w:szCs w:val="20"/>
        </w:rPr>
      </w:pPr>
      <w:r w:rsidRPr="00A469D2">
        <w:rPr>
          <w:sz w:val="20"/>
          <w:szCs w:val="20"/>
        </w:rPr>
        <w:t>W związku z art. 118 ust 2 ustawy Pzp: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D87A7B">
      <w:pPr>
        <w:pStyle w:val="Nagwek2"/>
        <w:numPr>
          <w:ilvl w:val="0"/>
          <w:numId w:val="46"/>
        </w:numPr>
        <w:spacing w:line="240" w:lineRule="auto"/>
        <w:rPr>
          <w:b/>
          <w:sz w:val="24"/>
        </w:rPr>
      </w:pPr>
      <w:bookmarkStart w:id="7" w:name="_Toc70670510"/>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a w art. 108 ust. 1 ustawy Pzp.</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D87A7B">
      <w:pPr>
        <w:pStyle w:val="Nagwek2"/>
        <w:numPr>
          <w:ilvl w:val="0"/>
          <w:numId w:val="46"/>
        </w:numPr>
        <w:spacing w:line="240" w:lineRule="auto"/>
        <w:jc w:val="both"/>
        <w:rPr>
          <w:b/>
          <w:sz w:val="24"/>
        </w:rPr>
      </w:pPr>
      <w:bookmarkStart w:id="8" w:name="_Toc70670511"/>
      <w:r w:rsidRPr="00C25DBD">
        <w:rPr>
          <w:b/>
          <w:sz w:val="24"/>
        </w:rPr>
        <w:lastRenderedPageBreak/>
        <w:t>Podmiotowe środki dowodowe. Oświadczenia i dokumenty, jakie zobowiązani są dostarczyć Wykonawcy w celu potwierdzenia spełniania warunków udziału w postępowaniu oraz wykazania braku podstaw wykluczenia</w:t>
      </w:r>
      <w:bookmarkEnd w:id="8"/>
    </w:p>
    <w:p w14:paraId="5063F10C" w14:textId="01F69E1D"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Wykonawca zobowiązany jest dołączyć</w:t>
      </w:r>
      <w:r w:rsidR="001E740A">
        <w:rPr>
          <w:rFonts w:ascii="Arial" w:hAnsi="Arial" w:cs="Arial"/>
          <w:sz w:val="20"/>
          <w:szCs w:val="20"/>
        </w:rPr>
        <w:t xml:space="preserve"> do oferty</w:t>
      </w:r>
      <w:r w:rsidRPr="003F25CD">
        <w:rPr>
          <w:rFonts w:ascii="Arial" w:hAnsi="Arial" w:cs="Arial"/>
          <w:sz w:val="20"/>
          <w:szCs w:val="20"/>
        </w:rPr>
        <w:t xml:space="preserve">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D87A7B">
      <w:pPr>
        <w:pStyle w:val="Akapitzlist"/>
        <w:numPr>
          <w:ilvl w:val="0"/>
          <w:numId w:val="69"/>
        </w:numPr>
        <w:spacing w:before="240" w:line="240" w:lineRule="auto"/>
        <w:jc w:val="both"/>
        <w:rPr>
          <w:rFonts w:ascii="Arial" w:hAnsi="Arial" w:cs="Arial"/>
          <w:sz w:val="20"/>
          <w:szCs w:val="20"/>
        </w:rPr>
      </w:pPr>
      <w:r w:rsidRPr="001E740A">
        <w:rPr>
          <w:rFonts w:ascii="Arial" w:hAnsi="Arial" w:cs="Arial"/>
          <w:b/>
          <w:sz w:val="20"/>
          <w:szCs w:val="20"/>
        </w:rPr>
        <w:t>Zamawiający w</w:t>
      </w:r>
      <w:r w:rsidR="000E531C" w:rsidRPr="001E740A">
        <w:rPr>
          <w:rFonts w:ascii="Arial" w:hAnsi="Arial" w:cs="Arial"/>
          <w:b/>
          <w:sz w:val="20"/>
          <w:szCs w:val="20"/>
        </w:rPr>
        <w:t>ezwie</w:t>
      </w:r>
      <w:r w:rsidRPr="001E740A">
        <w:rPr>
          <w:rFonts w:ascii="Arial" w:hAnsi="Arial" w:cs="Arial"/>
          <w:b/>
          <w:sz w:val="20"/>
          <w:szCs w:val="20"/>
        </w:rPr>
        <w:t xml:space="preserve"> wykonawcę</w:t>
      </w:r>
      <w:r w:rsidRPr="003F25CD">
        <w:rPr>
          <w:rFonts w:ascii="Arial" w:hAnsi="Arial" w:cs="Arial"/>
          <w:sz w:val="20"/>
          <w:szCs w:val="20"/>
        </w:rPr>
        <w:t xml:space="preserve">,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D87A7B">
      <w:pPr>
        <w:pStyle w:val="Akapitzlist"/>
        <w:numPr>
          <w:ilvl w:val="1"/>
          <w:numId w:val="69"/>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24E3AAC2" w14:textId="77777777" w:rsidR="00B7228A" w:rsidRPr="003F25CD" w:rsidRDefault="00B7228A" w:rsidP="00D87A7B">
      <w:pPr>
        <w:pStyle w:val="Akapitzlist"/>
        <w:numPr>
          <w:ilvl w:val="2"/>
          <w:numId w:val="69"/>
        </w:numPr>
        <w:spacing w:before="240" w:line="240" w:lineRule="auto"/>
        <w:jc w:val="both"/>
        <w:rPr>
          <w:rFonts w:ascii="Arial" w:hAnsi="Arial" w:cs="Arial"/>
          <w:sz w:val="20"/>
          <w:szCs w:val="20"/>
        </w:rPr>
      </w:pPr>
      <w:r w:rsidRPr="003F25CD">
        <w:rPr>
          <w:rFonts w:ascii="Arial" w:hAnsi="Arial" w:cs="Arial"/>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4)  - SWZ;</w:t>
      </w:r>
    </w:p>
    <w:p w14:paraId="5C0A4550" w14:textId="4D1A8CD2" w:rsidR="00B7228A" w:rsidRPr="003F25CD" w:rsidRDefault="00B7228A" w:rsidP="00D87A7B">
      <w:pPr>
        <w:pStyle w:val="Akapitzlist"/>
        <w:numPr>
          <w:ilvl w:val="1"/>
          <w:numId w:val="69"/>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D87A7B">
      <w:pPr>
        <w:pStyle w:val="Akapitzlist"/>
        <w:numPr>
          <w:ilvl w:val="0"/>
          <w:numId w:val="68"/>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D87A7B">
      <w:pPr>
        <w:pStyle w:val="Akapitzlist"/>
        <w:numPr>
          <w:ilvl w:val="2"/>
          <w:numId w:val="69"/>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D87A7B">
      <w:pPr>
        <w:pStyle w:val="Akapitzlist"/>
        <w:numPr>
          <w:ilvl w:val="0"/>
          <w:numId w:val="68"/>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D87A7B">
      <w:pPr>
        <w:pStyle w:val="Akapitzlist"/>
        <w:numPr>
          <w:ilvl w:val="2"/>
          <w:numId w:val="69"/>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późn.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Pzp,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6D194E4D" w:rsidR="00904340" w:rsidRPr="003F25CD" w:rsidRDefault="00B7228A" w:rsidP="00D87A7B">
      <w:pPr>
        <w:pStyle w:val="Akapitzlist"/>
        <w:numPr>
          <w:ilvl w:val="0"/>
          <w:numId w:val="69"/>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3F25CD">
        <w:rPr>
          <w:rFonts w:ascii="Arial" w:hAnsi="Arial" w:cs="Arial"/>
          <w:sz w:val="20"/>
          <w:szCs w:val="20"/>
        </w:rPr>
        <w:lastRenderedPageBreak/>
        <w:t>ile wykonawca wskazał w oświadczeniu, o którym mowa w art. 125 ust. 1 Pzp, dane umożli</w:t>
      </w:r>
      <w:r w:rsidR="002365B1">
        <w:rPr>
          <w:rFonts w:ascii="Arial" w:hAnsi="Arial" w:cs="Arial"/>
          <w:sz w:val="20"/>
          <w:szCs w:val="20"/>
        </w:rPr>
        <w:t>wiające dostęp do tych środków.</w:t>
      </w:r>
    </w:p>
    <w:p w14:paraId="272703A9" w14:textId="77777777" w:rsidR="00904340" w:rsidRPr="003F25CD" w:rsidRDefault="00B7228A" w:rsidP="00D87A7B">
      <w:pPr>
        <w:pStyle w:val="Akapitzlist"/>
        <w:numPr>
          <w:ilvl w:val="0"/>
          <w:numId w:val="69"/>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D87A7B">
      <w:pPr>
        <w:pStyle w:val="Akapitzlist"/>
        <w:numPr>
          <w:ilvl w:val="0"/>
          <w:numId w:val="69"/>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20D2F2AF" w:rsidR="00B7228A" w:rsidRPr="003F25CD" w:rsidRDefault="00B7228A" w:rsidP="00D87A7B">
      <w:pPr>
        <w:pStyle w:val="Akapitzlist"/>
        <w:numPr>
          <w:ilvl w:val="0"/>
          <w:numId w:val="69"/>
        </w:numPr>
        <w:jc w:val="both"/>
        <w:rPr>
          <w:rFonts w:ascii="Arial" w:hAnsi="Arial" w:cs="Arial"/>
          <w:sz w:val="20"/>
          <w:szCs w:val="20"/>
        </w:rPr>
      </w:pPr>
      <w:r w:rsidRPr="003F25CD">
        <w:rPr>
          <w:rFonts w:ascii="Arial" w:hAnsi="Arial" w:cs="Arial"/>
          <w:sz w:val="20"/>
          <w:szCs w:val="20"/>
        </w:rPr>
        <w:t>W zakresie nieuregulowanym ustawą Pzp lub niniejszą SWZ do oświadczeń i dokumentów składanych przez Wykonawcę w postępowaniu zastosowanie mają w szczególności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D87A7B">
      <w:pPr>
        <w:pStyle w:val="Nagwek2"/>
        <w:numPr>
          <w:ilvl w:val="0"/>
          <w:numId w:val="46"/>
        </w:numPr>
        <w:spacing w:line="240" w:lineRule="auto"/>
        <w:rPr>
          <w:b/>
          <w:sz w:val="24"/>
        </w:rPr>
      </w:pPr>
      <w:bookmarkStart w:id="9" w:name="_Toc70670512"/>
      <w:r w:rsidRPr="003F1680">
        <w:rPr>
          <w:b/>
          <w:sz w:val="24"/>
        </w:rPr>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D87A7B">
      <w:pPr>
        <w:pStyle w:val="Nagwek2"/>
        <w:numPr>
          <w:ilvl w:val="0"/>
          <w:numId w:val="46"/>
        </w:numPr>
        <w:spacing w:line="240" w:lineRule="auto"/>
        <w:jc w:val="both"/>
        <w:rPr>
          <w:b/>
          <w:sz w:val="24"/>
        </w:rPr>
      </w:pPr>
      <w:bookmarkStart w:id="10" w:name="_Toc70670513"/>
      <w:r w:rsidRPr="00806C0B">
        <w:rPr>
          <w:b/>
          <w:sz w:val="24"/>
        </w:rPr>
        <w:lastRenderedPageBreak/>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D87A7B">
      <w:pPr>
        <w:pStyle w:val="Nagwek2"/>
        <w:numPr>
          <w:ilvl w:val="0"/>
          <w:numId w:val="46"/>
        </w:numPr>
        <w:spacing w:before="240" w:after="240" w:line="240" w:lineRule="auto"/>
        <w:jc w:val="both"/>
        <w:rPr>
          <w:b/>
          <w:sz w:val="24"/>
        </w:rPr>
      </w:pPr>
      <w:bookmarkStart w:id="11" w:name="_Toc70670514"/>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5BB82A6B"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986562">
        <w:rPr>
          <w:sz w:val="20"/>
          <w:szCs w:val="20"/>
        </w:rPr>
        <w:t>Anna Gwóźdź</w:t>
      </w:r>
      <w:r w:rsidR="006A49DA">
        <w:rPr>
          <w:sz w:val="20"/>
          <w:szCs w:val="20"/>
        </w:rPr>
        <w:t xml:space="preserve">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w:t>
      </w:r>
      <w:r w:rsidR="00986562">
        <w:rPr>
          <w:sz w:val="20"/>
          <w:szCs w:val="20"/>
        </w:rPr>
        <w:t>52</w:t>
      </w:r>
      <w:r w:rsidR="006A49DA">
        <w:rPr>
          <w:sz w:val="20"/>
          <w:szCs w:val="20"/>
        </w:rPr>
        <w:t xml:space="preserve">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1">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2"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D87A7B">
      <w:pPr>
        <w:pStyle w:val="Akapitzlist"/>
        <w:numPr>
          <w:ilvl w:val="0"/>
          <w:numId w:val="68"/>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3">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4">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5"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6">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stały dostęp do sieci Internet o gwarantowanej przepustowości nie mniejszej niż 512 kb/s,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zainstalowany program Adobe Acrobat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D87A7B">
      <w:pPr>
        <w:numPr>
          <w:ilvl w:val="1"/>
          <w:numId w:val="54"/>
        </w:numPr>
        <w:spacing w:line="240" w:lineRule="auto"/>
        <w:jc w:val="both"/>
        <w:rPr>
          <w:sz w:val="20"/>
          <w:szCs w:val="20"/>
        </w:rPr>
      </w:pPr>
      <w:r w:rsidRPr="00A469D2">
        <w:rPr>
          <w:sz w:val="20"/>
          <w:szCs w:val="20"/>
        </w:rPr>
        <w:t xml:space="preserve">akceptuje warunki korzystania z </w:t>
      </w:r>
      <w:hyperlink r:id="rId19">
        <w:r w:rsidRPr="00A469D2">
          <w:rPr>
            <w:sz w:val="20"/>
            <w:szCs w:val="20"/>
            <w:u w:val="single"/>
          </w:rPr>
          <w:t>platformazakupowa.pl</w:t>
        </w:r>
      </w:hyperlink>
      <w:r w:rsidRPr="00A469D2">
        <w:rPr>
          <w:sz w:val="20"/>
          <w:szCs w:val="20"/>
        </w:rPr>
        <w:t xml:space="preserve"> określone w Regulaminie zamieszczonym na stronie internetowej </w:t>
      </w:r>
      <w:hyperlink r:id="rId20">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D87A7B">
      <w:pPr>
        <w:numPr>
          <w:ilvl w:val="1"/>
          <w:numId w:val="54"/>
        </w:numPr>
        <w:spacing w:line="240" w:lineRule="auto"/>
        <w:jc w:val="both"/>
        <w:rPr>
          <w:sz w:val="20"/>
          <w:szCs w:val="20"/>
        </w:rPr>
      </w:pPr>
      <w:r w:rsidRPr="00A469D2">
        <w:rPr>
          <w:sz w:val="20"/>
          <w:szCs w:val="20"/>
        </w:rPr>
        <w:t xml:space="preserve">zapoznał i stosuje się do Instrukcji składania ofert/wniosków dostępnej </w:t>
      </w:r>
      <w:hyperlink r:id="rId21">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2">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3">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4">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5">
        <w:r w:rsidRPr="00A469D2">
          <w:rPr>
            <w:sz w:val="20"/>
            <w:szCs w:val="20"/>
            <w:u w:val="single"/>
          </w:rPr>
          <w:t>https://platformazakupowa.pl/strona/45-instrukcje</w:t>
        </w:r>
      </w:hyperlink>
    </w:p>
    <w:p w14:paraId="000000CE" w14:textId="003AEEE6" w:rsidR="005819E7" w:rsidRPr="006A49DA" w:rsidRDefault="00A7058D" w:rsidP="00D87A7B">
      <w:pPr>
        <w:pStyle w:val="Nagwek2"/>
        <w:numPr>
          <w:ilvl w:val="0"/>
          <w:numId w:val="46"/>
        </w:numPr>
        <w:spacing w:before="240" w:after="240" w:line="240" w:lineRule="auto"/>
        <w:jc w:val="both"/>
        <w:rPr>
          <w:b/>
          <w:sz w:val="24"/>
        </w:rPr>
      </w:pPr>
      <w:bookmarkStart w:id="12" w:name="_Toc70670515"/>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D87A7B">
      <w:pPr>
        <w:numPr>
          <w:ilvl w:val="0"/>
          <w:numId w:val="55"/>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D87A7B">
      <w:pPr>
        <w:numPr>
          <w:ilvl w:val="0"/>
          <w:numId w:val="48"/>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D87A7B">
      <w:pPr>
        <w:numPr>
          <w:ilvl w:val="0"/>
          <w:numId w:val="49"/>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6">
        <w:r w:rsidRPr="006B44E4">
          <w:rPr>
            <w:sz w:val="20"/>
            <w:u w:val="single"/>
          </w:rPr>
          <w:t>platformazakupowa.pl</w:t>
        </w:r>
      </w:hyperlink>
      <w:r w:rsidRPr="006B44E4">
        <w:rPr>
          <w:sz w:val="20"/>
        </w:rPr>
        <w:t>,</w:t>
      </w:r>
    </w:p>
    <w:p w14:paraId="7C8F7510"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lastRenderedPageBreak/>
        <w:t xml:space="preserve">podpisana </w:t>
      </w:r>
      <w:hyperlink r:id="rId27">
        <w:r w:rsidRPr="006B44E4">
          <w:rPr>
            <w:b/>
            <w:sz w:val="20"/>
            <w:u w:val="single"/>
          </w:rPr>
          <w:t>kwalifikowanym podpisem elektronicznym</w:t>
        </w:r>
      </w:hyperlink>
      <w:r w:rsidRPr="006B44E4">
        <w:rPr>
          <w:sz w:val="20"/>
        </w:rPr>
        <w:t xml:space="preserve"> lub </w:t>
      </w:r>
      <w:hyperlink r:id="rId28">
        <w:r w:rsidRPr="006B44E4">
          <w:rPr>
            <w:b/>
            <w:sz w:val="20"/>
            <w:u w:val="single"/>
          </w:rPr>
          <w:t>podpisem zaufanym</w:t>
        </w:r>
      </w:hyperlink>
      <w:r w:rsidRPr="006B44E4">
        <w:rPr>
          <w:sz w:val="20"/>
        </w:rPr>
        <w:t xml:space="preserve"> lub </w:t>
      </w:r>
      <w:hyperlink r:id="rId29">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416722" w14:textId="77777777" w:rsidR="0086070B" w:rsidRPr="006B44E4" w:rsidRDefault="00A7058D" w:rsidP="00D87A7B">
      <w:pPr>
        <w:numPr>
          <w:ilvl w:val="0"/>
          <w:numId w:val="50"/>
        </w:numPr>
        <w:spacing w:line="240" w:lineRule="auto"/>
        <w:ind w:left="993" w:hanging="284"/>
        <w:jc w:val="both"/>
        <w:rPr>
          <w:rFonts w:eastAsia="Calibri"/>
          <w:sz w:val="18"/>
          <w:szCs w:val="20"/>
        </w:rPr>
      </w:pPr>
      <w:r w:rsidRPr="006B44E4">
        <w:rPr>
          <w:sz w:val="20"/>
        </w:rPr>
        <w:t>W przypadku wykorzystania formatu podpisu XAdES zewnętrzny. Zamawiający wymaga dołączenia odpowiedniej ilości plików tj. podpisywanych plików z danymi oraz plików XAdES.</w:t>
      </w:r>
    </w:p>
    <w:p w14:paraId="5AB08C24"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Wykonawca, za pośrednictwem </w:t>
      </w:r>
      <w:hyperlink r:id="rId30">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1">
        <w:r w:rsidRPr="006B44E4">
          <w:rPr>
            <w:sz w:val="20"/>
            <w:u w:val="single"/>
          </w:rPr>
          <w:t>https://platformazakupowa.pl/strona/45-instrukcje</w:t>
        </w:r>
      </w:hyperlink>
    </w:p>
    <w:p w14:paraId="60628677"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Zamawiający rekomenduje wykorzystanie formatów: .pdf .doc .docx .xls .xlsx .jpg (.jpeg) </w:t>
      </w:r>
      <w:r w:rsidRPr="006B44E4">
        <w:rPr>
          <w:b/>
          <w:sz w:val="20"/>
          <w:u w:val="single"/>
        </w:rPr>
        <w:t>ze szczególnym wskazaniem na .pdf</w:t>
      </w:r>
    </w:p>
    <w:p w14:paraId="404D5D0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D87A7B">
      <w:pPr>
        <w:numPr>
          <w:ilvl w:val="0"/>
          <w:numId w:val="52"/>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D87A7B">
      <w:pPr>
        <w:numPr>
          <w:ilvl w:val="0"/>
          <w:numId w:val="52"/>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.rar </w:t>
      </w:r>
    </w:p>
    <w:p w14:paraId="380501AA"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.bmp </w:t>
      </w:r>
    </w:p>
    <w:p w14:paraId="26314527"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.numbers </w:t>
      </w:r>
    </w:p>
    <w:p w14:paraId="0C2C54B3" w14:textId="77777777" w:rsidR="00814873" w:rsidRPr="006B44E4" w:rsidRDefault="00A7058D" w:rsidP="00D87A7B">
      <w:pPr>
        <w:numPr>
          <w:ilvl w:val="0"/>
          <w:numId w:val="53"/>
        </w:numPr>
        <w:spacing w:line="240" w:lineRule="auto"/>
        <w:ind w:left="1985" w:hanging="284"/>
        <w:jc w:val="both"/>
        <w:rPr>
          <w:rFonts w:eastAsia="Calibri"/>
          <w:color w:val="FF0000"/>
          <w:sz w:val="18"/>
          <w:szCs w:val="20"/>
        </w:rPr>
      </w:pPr>
      <w:r w:rsidRPr="006B44E4">
        <w:rPr>
          <w:sz w:val="20"/>
        </w:rPr>
        <w:t xml:space="preserve">.pages.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eDoApp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lastRenderedPageBreak/>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PAdES. </w:t>
      </w:r>
    </w:p>
    <w:p w14:paraId="18F9A927"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zaleca się opatrzyć podpisem w formacie XAdES o typie zewnętrznym</w:t>
      </w:r>
      <w:r w:rsidRPr="006B44E4">
        <w:rPr>
          <w:sz w:val="20"/>
        </w:rPr>
        <w:t>. Wykonawca powinien pamiętać, aby plik z podpisem przekazywać łącznie z dokumentem podpisywanym.</w:t>
      </w:r>
    </w:p>
    <w:p w14:paraId="0A73F272"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D87A7B">
      <w:pPr>
        <w:numPr>
          <w:ilvl w:val="0"/>
          <w:numId w:val="55"/>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D87A7B">
      <w:pPr>
        <w:numPr>
          <w:ilvl w:val="0"/>
          <w:numId w:val="55"/>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D87A7B">
      <w:pPr>
        <w:numPr>
          <w:ilvl w:val="0"/>
          <w:numId w:val="55"/>
        </w:numPr>
        <w:spacing w:line="240" w:lineRule="auto"/>
        <w:jc w:val="both"/>
        <w:rPr>
          <w:rFonts w:eastAsia="Calibri"/>
          <w:color w:val="FF0000"/>
          <w:sz w:val="20"/>
          <w:szCs w:val="20"/>
        </w:rPr>
      </w:pPr>
      <w:r w:rsidRPr="007173FC">
        <w:rPr>
          <w:b/>
          <w:color w:val="FF0000"/>
          <w:u w:val="single"/>
        </w:rPr>
        <w:t>OFERTA M</w:t>
      </w:r>
      <w:r w:rsidR="0013441B" w:rsidRPr="007173FC">
        <w:rPr>
          <w:b/>
          <w:color w:val="FF0000"/>
          <w:u w:val="single"/>
        </w:rPr>
        <w:t>USI</w:t>
      </w:r>
      <w:r w:rsidRPr="007173FC">
        <w:rPr>
          <w:b/>
          <w:color w:val="FF0000"/>
          <w:u w:val="single"/>
        </w:rPr>
        <w:t xml:space="preserve"> ZAWIERAĆ</w:t>
      </w:r>
      <w:r w:rsidR="00A7058D" w:rsidRPr="007173FC">
        <w:rPr>
          <w:b/>
          <w:color w:val="FF000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D87A7B">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wypełniony formularz OFERTA</w:t>
      </w:r>
      <w:r w:rsidRPr="00B50E2A">
        <w:rPr>
          <w:rFonts w:ascii="Arial" w:hAnsi="Arial" w:cs="Arial"/>
          <w:sz w:val="20"/>
          <w:szCs w:val="20"/>
          <w:u w:val="single"/>
        </w:rPr>
        <w:t xml:space="preserve">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D87A7B">
      <w:pPr>
        <w:pStyle w:val="NormalnyWeb"/>
        <w:numPr>
          <w:ilvl w:val="0"/>
          <w:numId w:val="70"/>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 xml:space="preserve">oświadczenie/a o braku podstaw wykluczenia oraz spełnienia warunków udziału w </w:t>
      </w:r>
      <w:r w:rsidR="00CA1A28" w:rsidRPr="00C918FE">
        <w:rPr>
          <w:rFonts w:ascii="Arial" w:hAnsi="Arial" w:cs="Arial"/>
          <w:b/>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D87A7B">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zobowiązanie po</w:t>
      </w:r>
      <w:r w:rsidR="00D81FF1" w:rsidRPr="00C918FE">
        <w:rPr>
          <w:rFonts w:ascii="Arial" w:hAnsi="Arial" w:cs="Arial"/>
          <w:b/>
          <w:sz w:val="20"/>
          <w:szCs w:val="20"/>
          <w:u w:val="single"/>
        </w:rPr>
        <w:t xml:space="preserve">dmiotu udostępniającego zasoby </w:t>
      </w:r>
      <w:r w:rsidRPr="00C918FE">
        <w:rPr>
          <w:rFonts w:ascii="Arial" w:hAnsi="Arial" w:cs="Arial"/>
          <w:b/>
          <w:sz w:val="20"/>
          <w:szCs w:val="20"/>
          <w:u w:val="single"/>
        </w:rPr>
        <w:t>lub inny dokument</w:t>
      </w:r>
      <w:r w:rsidRPr="00B50E2A">
        <w:rPr>
          <w:rFonts w:ascii="Arial" w:hAnsi="Arial" w:cs="Arial"/>
          <w:sz w:val="20"/>
          <w:szCs w:val="20"/>
          <w:u w:val="single"/>
        </w:rPr>
        <w:t xml:space="preserve"> </w:t>
      </w:r>
      <w:r w:rsidRPr="00B50E2A">
        <w:rPr>
          <w:rFonts w:ascii="Arial" w:hAnsi="Arial" w:cs="Arial"/>
          <w:sz w:val="20"/>
          <w:szCs w:val="20"/>
        </w:rPr>
        <w:t xml:space="preserve"> (jeśli dotyczy) – zał. nr 4</w:t>
      </w:r>
    </w:p>
    <w:p w14:paraId="2020AEF5" w14:textId="58E5617B" w:rsidR="001846F8" w:rsidRPr="00B50E2A" w:rsidRDefault="001846F8" w:rsidP="00D87A7B">
      <w:pPr>
        <w:pStyle w:val="NormalnyWeb"/>
        <w:numPr>
          <w:ilvl w:val="0"/>
          <w:numId w:val="70"/>
        </w:numPr>
        <w:tabs>
          <w:tab w:val="left" w:pos="360"/>
        </w:tabs>
        <w:suppressAutoHyphens/>
        <w:spacing w:before="0" w:beforeAutospacing="0" w:after="0" w:afterAutospacing="0" w:line="20" w:lineRule="atLeast"/>
        <w:jc w:val="both"/>
        <w:rPr>
          <w:rFonts w:ascii="Arial" w:hAnsi="Arial" w:cs="Arial"/>
          <w:sz w:val="20"/>
          <w:szCs w:val="20"/>
          <w:u w:val="single"/>
        </w:rPr>
      </w:pPr>
      <w:r w:rsidRPr="00C918FE">
        <w:rPr>
          <w:rFonts w:ascii="Arial" w:hAnsi="Arial" w:cs="Arial"/>
          <w:b/>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4" w:name="_Hlk63412252"/>
      <w:r w:rsidRPr="00B50E2A">
        <w:rPr>
          <w:rFonts w:ascii="Arial" w:hAnsi="Arial" w:cs="Arial"/>
          <w:sz w:val="20"/>
          <w:szCs w:val="20"/>
        </w:rPr>
        <w:t xml:space="preserve">i/lub podmiotu udostepniającego </w:t>
      </w:r>
      <w:bookmarkEnd w:id="14"/>
      <w:r w:rsidRPr="00B50E2A">
        <w:rPr>
          <w:rFonts w:ascii="Arial" w:hAnsi="Arial" w:cs="Arial"/>
          <w:sz w:val="20"/>
          <w:szCs w:val="20"/>
        </w:rPr>
        <w:t>zasoby jest umocowana do jego reprezentowania:</w:t>
      </w:r>
    </w:p>
    <w:p w14:paraId="170F9DD0" w14:textId="0492E669" w:rsidR="001F6661" w:rsidRPr="00AC4A77" w:rsidRDefault="001846F8" w:rsidP="00D87A7B">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D87A7B">
      <w:pPr>
        <w:pStyle w:val="NormalnyWeb"/>
        <w:numPr>
          <w:ilvl w:val="0"/>
          <w:numId w:val="51"/>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jeżeli w imieniu wykonawcy i/lub podmiotu udostepniającego zasoby działa osoba, której umocowanie do jego reprezentowania nie wynika z dokumentów, o których mowa w ppkt.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D87A7B">
      <w:pPr>
        <w:pStyle w:val="NormalnyWeb"/>
        <w:numPr>
          <w:ilvl w:val="0"/>
          <w:numId w:val="51"/>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Pzp (dotyczy również wspólników spółki cywilnej) </w:t>
      </w:r>
    </w:p>
    <w:p w14:paraId="62F2BEF4" w14:textId="47876BA8" w:rsidR="001846F8" w:rsidRPr="00AC4A77" w:rsidRDefault="001846F8" w:rsidP="00D87A7B">
      <w:pPr>
        <w:pStyle w:val="NormalnyWeb"/>
        <w:numPr>
          <w:ilvl w:val="0"/>
          <w:numId w:val="71"/>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ppkt. </w:t>
      </w:r>
      <w:r w:rsidR="00CA3017" w:rsidRPr="00AC4A77">
        <w:rPr>
          <w:rFonts w:ascii="Arial" w:hAnsi="Arial" w:cs="Arial"/>
          <w:sz w:val="20"/>
          <w:szCs w:val="20"/>
        </w:rPr>
        <w:t>4</w:t>
      </w:r>
      <w:r w:rsidRPr="00AC4A77">
        <w:rPr>
          <w:rFonts w:ascii="Arial" w:hAnsi="Arial" w:cs="Arial"/>
          <w:sz w:val="20"/>
          <w:szCs w:val="20"/>
        </w:rPr>
        <w:t xml:space="preserve"> a) i b) </w:t>
      </w:r>
    </w:p>
    <w:p w14:paraId="11E553E9" w14:textId="1E1990B0" w:rsidR="0027175F" w:rsidRDefault="00AC4A77"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2365B1">
        <w:rPr>
          <w:rFonts w:ascii="Arial" w:hAnsi="Arial" w:cs="Arial"/>
          <w:color w:val="FF0000"/>
          <w:sz w:val="20"/>
          <w:szCs w:val="20"/>
        </w:rPr>
        <w:t>.</w:t>
      </w:r>
    </w:p>
    <w:p w14:paraId="55D06CB4" w14:textId="77777777" w:rsidR="002365B1" w:rsidRPr="002365B1" w:rsidRDefault="002365B1" w:rsidP="002365B1">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p>
    <w:p w14:paraId="648FC72B" w14:textId="5B799FA7" w:rsidR="0027175F" w:rsidRPr="00AC4A77" w:rsidRDefault="0027175F" w:rsidP="00D87A7B">
      <w:pPr>
        <w:pStyle w:val="Akapitzlist"/>
        <w:numPr>
          <w:ilvl w:val="0"/>
          <w:numId w:val="55"/>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xml:space="preserve">, składa dokument lub dokumenty wystawione w kraju, w którym Wykonawca ma siedzibę lub miejsce zamieszkania, potwierdzające </w:t>
      </w:r>
      <w:r w:rsidRPr="00AC4A77">
        <w:rPr>
          <w:rFonts w:ascii="Arial" w:hAnsi="Arial" w:cs="Arial"/>
          <w:sz w:val="20"/>
          <w:szCs w:val="20"/>
        </w:rPr>
        <w:lastRenderedPageBreak/>
        <w:t>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D87A7B">
      <w:pPr>
        <w:numPr>
          <w:ilvl w:val="0"/>
          <w:numId w:val="55"/>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6B44E4">
        <w:rPr>
          <w:color w:val="FF0000"/>
          <w:sz w:val="20"/>
          <w:szCs w:val="20"/>
          <w:vertAlign w:val="superscript"/>
        </w:rPr>
        <w:footnoteReference w:id="19"/>
      </w:r>
      <w:r w:rsidRPr="006B44E4">
        <w:rPr>
          <w:color w:val="FF0000"/>
          <w:sz w:val="20"/>
          <w:szCs w:val="20"/>
        </w:rPr>
        <w:t>.</w:t>
      </w:r>
    </w:p>
    <w:p w14:paraId="000000F7" w14:textId="6057912B" w:rsidR="005819E7" w:rsidRPr="00A21549" w:rsidRDefault="00A7058D" w:rsidP="00D87A7B">
      <w:pPr>
        <w:pStyle w:val="Nagwek2"/>
        <w:numPr>
          <w:ilvl w:val="0"/>
          <w:numId w:val="46"/>
        </w:numPr>
        <w:spacing w:before="240" w:after="240" w:line="240" w:lineRule="auto"/>
        <w:rPr>
          <w:b/>
          <w:sz w:val="24"/>
          <w:szCs w:val="22"/>
        </w:rPr>
      </w:pPr>
      <w:bookmarkStart w:id="15" w:name="_Toc70670516"/>
      <w:r w:rsidRPr="00A21549">
        <w:rPr>
          <w:b/>
          <w:sz w:val="24"/>
          <w:szCs w:val="22"/>
        </w:rPr>
        <w:t>Sposób obliczania ceny oferty</w:t>
      </w:r>
      <w:bookmarkEnd w:id="15"/>
    </w:p>
    <w:p w14:paraId="1B0ADB51" w14:textId="77777777"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66E2C5F6" w:rsidR="00531BB6" w:rsidRPr="00531BB6" w:rsidRDefault="00A403DB" w:rsidP="00D87A7B">
      <w:pPr>
        <w:pStyle w:val="NormalnyWeb"/>
        <w:numPr>
          <w:ilvl w:val="0"/>
          <w:numId w:val="47"/>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wszelkich robót przygotowawczych i porządko</w:t>
      </w:r>
      <w:r w:rsidRPr="00A469D2">
        <w:rPr>
          <w:rFonts w:ascii="Arial" w:hAnsi="Arial" w:cs="Arial"/>
          <w:sz w:val="20"/>
        </w:rPr>
        <w:t xml:space="preserve">wych, zorganizowania, zagospodarowania i  późniejszej 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 </w:t>
      </w:r>
      <w:r w:rsidR="00C918FE">
        <w:rPr>
          <w:rFonts w:ascii="Arial" w:hAnsi="Arial" w:cs="Arial"/>
          <w:color w:val="000000"/>
          <w:sz w:val="20"/>
        </w:rPr>
        <w:t>przycinki</w:t>
      </w:r>
      <w:r w:rsidRPr="00A469D2">
        <w:rPr>
          <w:rFonts w:ascii="Arial" w:hAnsi="Arial" w:cs="Arial"/>
          <w:color w:val="000000"/>
          <w:sz w:val="20"/>
        </w:rPr>
        <w:t xml:space="preserve"> drzew, </w:t>
      </w:r>
      <w:r w:rsidR="005E75AB">
        <w:rPr>
          <w:rFonts w:ascii="Arial" w:hAnsi="Arial" w:cs="Arial"/>
          <w:color w:val="000000"/>
          <w:sz w:val="20"/>
        </w:rPr>
        <w:t>ewentualnych przesadzeń</w:t>
      </w:r>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D87A7B">
      <w:pPr>
        <w:pStyle w:val="Akapitzlist"/>
        <w:numPr>
          <w:ilvl w:val="0"/>
          <w:numId w:val="47"/>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D87A7B">
      <w:pPr>
        <w:pStyle w:val="Akapitzlist"/>
        <w:numPr>
          <w:ilvl w:val="0"/>
          <w:numId w:val="47"/>
        </w:numPr>
        <w:tabs>
          <w:tab w:val="left" w:pos="16756"/>
        </w:tabs>
        <w:spacing w:before="120"/>
        <w:ind w:left="709" w:hanging="425"/>
        <w:jc w:val="both"/>
        <w:rPr>
          <w:rFonts w:ascii="Arial" w:hAnsi="Arial" w:cs="Arial"/>
          <w:bCs/>
          <w:sz w:val="20"/>
        </w:rPr>
      </w:pPr>
      <w:r w:rsidRPr="00A469D2">
        <w:rPr>
          <w:rFonts w:ascii="Arial" w:hAnsi="Arial" w:cs="Arial"/>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D87A7B">
      <w:pPr>
        <w:pStyle w:val="Akapitzlist"/>
        <w:numPr>
          <w:ilvl w:val="0"/>
          <w:numId w:val="47"/>
        </w:numPr>
        <w:spacing w:line="240" w:lineRule="auto"/>
        <w:ind w:left="709" w:hanging="425"/>
        <w:jc w:val="both"/>
        <w:rPr>
          <w:rFonts w:ascii="Arial" w:hAnsi="Arial" w:cs="Arial"/>
          <w:sz w:val="20"/>
          <w:szCs w:val="20"/>
        </w:rPr>
      </w:pPr>
      <w:r w:rsidRPr="00A469D2">
        <w:rPr>
          <w:rFonts w:ascii="Arial" w:hAnsi="Arial" w:cs="Arial"/>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D87A7B">
      <w:pPr>
        <w:pStyle w:val="Nagwek2"/>
        <w:numPr>
          <w:ilvl w:val="0"/>
          <w:numId w:val="46"/>
        </w:numPr>
        <w:spacing w:before="240" w:after="240" w:line="240" w:lineRule="auto"/>
        <w:rPr>
          <w:b/>
          <w:color w:val="0070C0"/>
        </w:rPr>
      </w:pPr>
      <w:bookmarkStart w:id="16" w:name="_Toc70670517"/>
      <w:r w:rsidRPr="00A21549">
        <w:rPr>
          <w:b/>
          <w:sz w:val="24"/>
          <w:szCs w:val="22"/>
        </w:rPr>
        <w:t>Wymagania dotyczące wadium</w:t>
      </w:r>
      <w:r w:rsidRPr="00D81FF1">
        <w:rPr>
          <w:b/>
          <w:sz w:val="24"/>
          <w:vertAlign w:val="superscript"/>
        </w:rPr>
        <w:footnoteReference w:id="21"/>
      </w:r>
      <w:bookmarkEnd w:id="16"/>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D87A7B">
      <w:pPr>
        <w:pStyle w:val="Nagwek2"/>
        <w:numPr>
          <w:ilvl w:val="0"/>
          <w:numId w:val="46"/>
        </w:numPr>
        <w:spacing w:before="240" w:after="240" w:line="240" w:lineRule="auto"/>
        <w:rPr>
          <w:b/>
          <w:sz w:val="24"/>
          <w:szCs w:val="22"/>
        </w:rPr>
      </w:pPr>
      <w:bookmarkStart w:id="17" w:name="_Toc70670518"/>
      <w:r w:rsidRPr="00A21549">
        <w:rPr>
          <w:b/>
          <w:sz w:val="24"/>
          <w:szCs w:val="22"/>
        </w:rPr>
        <w:t>Termin związania ofertą</w:t>
      </w:r>
      <w:bookmarkEnd w:id="17"/>
    </w:p>
    <w:p w14:paraId="00000119" w14:textId="54BF4DAD" w:rsidR="005819E7" w:rsidRPr="00C03C61" w:rsidRDefault="00A7058D" w:rsidP="006B44E4">
      <w:pPr>
        <w:numPr>
          <w:ilvl w:val="0"/>
          <w:numId w:val="21"/>
        </w:numPr>
        <w:spacing w:before="240" w:line="240" w:lineRule="auto"/>
        <w:ind w:left="426"/>
        <w:jc w:val="both"/>
        <w:rPr>
          <w:b/>
          <w:strike/>
          <w:sz w:val="20"/>
          <w:szCs w:val="20"/>
        </w:rPr>
      </w:pPr>
      <w:r w:rsidRPr="00A469D2">
        <w:rPr>
          <w:sz w:val="20"/>
          <w:szCs w:val="20"/>
        </w:rPr>
        <w:t xml:space="preserve">Wykonawca będzie związany ofertą przez </w:t>
      </w:r>
      <w:r w:rsidRPr="00C03C61">
        <w:rPr>
          <w:b/>
          <w:sz w:val="20"/>
          <w:szCs w:val="20"/>
        </w:rPr>
        <w:t>okres 30 dni</w:t>
      </w:r>
      <w:r w:rsidRPr="00C03C61">
        <w:rPr>
          <w:b/>
          <w:sz w:val="20"/>
          <w:szCs w:val="20"/>
          <w:vertAlign w:val="superscript"/>
        </w:rPr>
        <w:footnoteReference w:id="22"/>
      </w:r>
      <w:r w:rsidRPr="00C03C61">
        <w:rPr>
          <w:b/>
          <w:sz w:val="20"/>
          <w:szCs w:val="20"/>
        </w:rPr>
        <w:t xml:space="preserve">, tj. do dnia </w:t>
      </w:r>
      <w:r w:rsidR="007801D6">
        <w:rPr>
          <w:b/>
          <w:sz w:val="20"/>
          <w:szCs w:val="20"/>
        </w:rPr>
        <w:t>31</w:t>
      </w:r>
      <w:r w:rsidR="00B71894" w:rsidRPr="00C03C61">
        <w:rPr>
          <w:b/>
          <w:sz w:val="20"/>
          <w:szCs w:val="20"/>
        </w:rPr>
        <w:t xml:space="preserve"> </w:t>
      </w:r>
      <w:r w:rsidR="00C03C61">
        <w:rPr>
          <w:b/>
          <w:sz w:val="20"/>
          <w:szCs w:val="20"/>
        </w:rPr>
        <w:t xml:space="preserve"> </w:t>
      </w:r>
      <w:r w:rsidR="007801D6">
        <w:rPr>
          <w:b/>
          <w:sz w:val="20"/>
          <w:szCs w:val="20"/>
        </w:rPr>
        <w:t xml:space="preserve">sierpnia </w:t>
      </w:r>
      <w:r w:rsidR="00B71894" w:rsidRPr="00C03C61">
        <w:rPr>
          <w:b/>
          <w:sz w:val="20"/>
          <w:szCs w:val="20"/>
        </w:rPr>
        <w:t>2021</w:t>
      </w:r>
      <w:r w:rsidRPr="00C03C61">
        <w:rPr>
          <w:b/>
          <w:sz w:val="20"/>
          <w:szCs w:val="20"/>
        </w:rPr>
        <w:t xml:space="preserve">r. </w:t>
      </w:r>
    </w:p>
    <w:p w14:paraId="0000011A"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36993AD7" w:rsidR="005819E7" w:rsidRPr="00A21549" w:rsidRDefault="00A7058D" w:rsidP="00D87A7B">
      <w:pPr>
        <w:pStyle w:val="Nagwek2"/>
        <w:numPr>
          <w:ilvl w:val="0"/>
          <w:numId w:val="46"/>
        </w:numPr>
        <w:spacing w:before="240" w:after="240" w:line="240" w:lineRule="auto"/>
        <w:rPr>
          <w:b/>
          <w:sz w:val="24"/>
          <w:szCs w:val="22"/>
        </w:rPr>
      </w:pPr>
      <w:bookmarkStart w:id="18" w:name="_Toc70670519"/>
      <w:r w:rsidRPr="00A21549">
        <w:rPr>
          <w:b/>
          <w:sz w:val="24"/>
          <w:szCs w:val="22"/>
        </w:rPr>
        <w:t>Miejsce i termin składania ofert</w:t>
      </w:r>
      <w:bookmarkEnd w:id="18"/>
    </w:p>
    <w:p w14:paraId="0000011D" w14:textId="64FDFF70"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2">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4F7792">
        <w:rPr>
          <w:b/>
          <w:sz w:val="20"/>
          <w:szCs w:val="20"/>
          <w:u w:val="single"/>
        </w:rPr>
        <w:t xml:space="preserve">do dnia </w:t>
      </w:r>
      <w:r w:rsidR="007801D6">
        <w:rPr>
          <w:b/>
          <w:sz w:val="20"/>
          <w:szCs w:val="20"/>
          <w:u w:val="single"/>
        </w:rPr>
        <w:t xml:space="preserve">2 sierpnia </w:t>
      </w:r>
      <w:r w:rsidR="00560871" w:rsidRPr="004F7792">
        <w:rPr>
          <w:b/>
          <w:sz w:val="20"/>
          <w:szCs w:val="20"/>
          <w:u w:val="single"/>
        </w:rPr>
        <w:t xml:space="preserve">2021r. </w:t>
      </w:r>
      <w:r w:rsidRPr="004F7792">
        <w:rPr>
          <w:b/>
          <w:sz w:val="20"/>
          <w:szCs w:val="20"/>
          <w:u w:val="single"/>
        </w:rPr>
        <w:t xml:space="preserve">do godziny </w:t>
      </w:r>
      <w:r w:rsidR="007801D6">
        <w:rPr>
          <w:b/>
          <w:sz w:val="20"/>
          <w:szCs w:val="20"/>
          <w:u w:val="single"/>
        </w:rPr>
        <w:t>9</w:t>
      </w:r>
      <w:r w:rsidR="00560871" w:rsidRPr="004F7792">
        <w:rPr>
          <w:b/>
          <w:sz w:val="20"/>
          <w:szCs w:val="20"/>
          <w:u w:val="single"/>
        </w:rPr>
        <w:t>:30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4">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r w:rsidRPr="001D1463">
        <w:rPr>
          <w:sz w:val="20"/>
          <w:szCs w:val="20"/>
        </w:rPr>
        <w:t>Pzp,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5FB507EB"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5">
        <w:r w:rsidRPr="00A469D2">
          <w:rPr>
            <w:sz w:val="20"/>
            <w:szCs w:val="20"/>
            <w:u w:val="single"/>
          </w:rPr>
          <w:t>https://platformazakupowa.pl/strona/45-instrukcje</w:t>
        </w:r>
      </w:hyperlink>
      <w:r w:rsidR="00B71894">
        <w:rPr>
          <w:sz w:val="20"/>
          <w:szCs w:val="20"/>
          <w:u w:val="single"/>
        </w:rPr>
        <w:t>.</w:t>
      </w:r>
    </w:p>
    <w:p w14:paraId="00000123" w14:textId="5878BF96" w:rsidR="005819E7" w:rsidRPr="00A21549" w:rsidRDefault="00A7058D" w:rsidP="00D87A7B">
      <w:pPr>
        <w:pStyle w:val="Nagwek2"/>
        <w:numPr>
          <w:ilvl w:val="0"/>
          <w:numId w:val="46"/>
        </w:numPr>
        <w:spacing w:line="240" w:lineRule="auto"/>
        <w:jc w:val="both"/>
        <w:rPr>
          <w:b/>
          <w:sz w:val="24"/>
          <w:szCs w:val="22"/>
        </w:rPr>
      </w:pPr>
      <w:bookmarkStart w:id="19" w:name="_Toc70670520"/>
      <w:r w:rsidRPr="00A21549">
        <w:rPr>
          <w:b/>
          <w:sz w:val="24"/>
          <w:szCs w:val="22"/>
        </w:rPr>
        <w:t>Otwarcie ofert</w:t>
      </w:r>
      <w:bookmarkEnd w:id="19"/>
    </w:p>
    <w:p w14:paraId="00000124" w14:textId="6A60B80F"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005E75AB" w:rsidRPr="004F7792">
        <w:rPr>
          <w:b/>
          <w:sz w:val="20"/>
          <w:szCs w:val="20"/>
          <w:u w:val="single"/>
        </w:rPr>
        <w:t>do dnia</w:t>
      </w:r>
      <w:r w:rsidR="007801D6">
        <w:rPr>
          <w:b/>
          <w:sz w:val="20"/>
          <w:szCs w:val="20"/>
          <w:u w:val="single"/>
        </w:rPr>
        <w:t xml:space="preserve"> 2</w:t>
      </w:r>
      <w:r w:rsidR="005E75AB" w:rsidRPr="004F7792">
        <w:rPr>
          <w:b/>
          <w:sz w:val="20"/>
          <w:szCs w:val="20"/>
          <w:u w:val="single"/>
        </w:rPr>
        <w:t xml:space="preserve"> </w:t>
      </w:r>
      <w:r w:rsidR="007801D6">
        <w:rPr>
          <w:b/>
          <w:sz w:val="20"/>
          <w:szCs w:val="20"/>
          <w:u w:val="single"/>
        </w:rPr>
        <w:t xml:space="preserve">sierpnia </w:t>
      </w:r>
      <w:r w:rsidR="005E75AB" w:rsidRPr="004F7792">
        <w:rPr>
          <w:b/>
          <w:sz w:val="20"/>
          <w:szCs w:val="20"/>
          <w:u w:val="single"/>
        </w:rPr>
        <w:t xml:space="preserve"> 2021r. do godziny </w:t>
      </w:r>
      <w:r w:rsidR="007801D6">
        <w:rPr>
          <w:b/>
          <w:sz w:val="20"/>
          <w:szCs w:val="20"/>
          <w:u w:val="single"/>
        </w:rPr>
        <w:t>9</w:t>
      </w:r>
      <w:r w:rsidR="005E75AB" w:rsidRPr="004F7792">
        <w:rPr>
          <w:b/>
          <w:sz w:val="20"/>
          <w:szCs w:val="20"/>
          <w:u w:val="single"/>
        </w:rPr>
        <w:t>:30</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lastRenderedPageBreak/>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6">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D87A7B">
      <w:pPr>
        <w:pStyle w:val="Nagwek2"/>
        <w:numPr>
          <w:ilvl w:val="0"/>
          <w:numId w:val="46"/>
        </w:numPr>
        <w:spacing w:line="240" w:lineRule="auto"/>
        <w:jc w:val="both"/>
        <w:rPr>
          <w:b/>
          <w:sz w:val="24"/>
          <w:szCs w:val="22"/>
        </w:rPr>
      </w:pPr>
      <w:bookmarkStart w:id="20" w:name="_Toc70670521"/>
      <w:r w:rsidRPr="00A21549">
        <w:rPr>
          <w:b/>
          <w:sz w:val="24"/>
          <w:szCs w:val="22"/>
        </w:rPr>
        <w:t>Opis kryteriów oceny ofert wraz z podaniem wag tych kryteriów i sposobu oceny ofert</w:t>
      </w:r>
      <w:bookmarkEnd w:id="20"/>
      <w:r w:rsidRPr="00A21549">
        <w:rPr>
          <w:b/>
          <w:sz w:val="24"/>
          <w:szCs w:val="22"/>
        </w:rPr>
        <w:t xml:space="preserve"> </w:t>
      </w:r>
    </w:p>
    <w:p w14:paraId="0000012E" w14:textId="67F17975"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w:t>
      </w:r>
      <w:r w:rsidR="00FF2648">
        <w:rPr>
          <w:sz w:val="20"/>
          <w:szCs w:val="20"/>
        </w:rPr>
        <w:t xml:space="preserve"> ofert</w:t>
      </w:r>
      <w:r w:rsidR="00FC1FC8" w:rsidRPr="00A469D2">
        <w:rPr>
          <w:sz w:val="20"/>
          <w:szCs w:val="20"/>
        </w:rPr>
        <w:t>:</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D87A7B">
      <w:pPr>
        <w:pStyle w:val="Akapitzlist"/>
        <w:numPr>
          <w:ilvl w:val="2"/>
          <w:numId w:val="57"/>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D87A7B">
      <w:pPr>
        <w:pStyle w:val="Akapitzlist"/>
        <w:numPr>
          <w:ilvl w:val="2"/>
          <w:numId w:val="56"/>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m-cy.</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D87A7B">
      <w:pPr>
        <w:pStyle w:val="Nagwek2"/>
        <w:numPr>
          <w:ilvl w:val="0"/>
          <w:numId w:val="46"/>
        </w:numPr>
        <w:spacing w:line="240" w:lineRule="auto"/>
        <w:jc w:val="both"/>
        <w:rPr>
          <w:b/>
          <w:sz w:val="24"/>
          <w:szCs w:val="22"/>
        </w:rPr>
      </w:pPr>
      <w:bookmarkStart w:id="21" w:name="_Toc70670522"/>
      <w:r w:rsidRPr="00A21549">
        <w:rPr>
          <w:b/>
          <w:sz w:val="24"/>
          <w:szCs w:val="22"/>
        </w:rPr>
        <w:t>Informacje o formalnościach, jakie powinny być dopełnione po wyborze oferty w celu zawarcia umowy</w:t>
      </w:r>
      <w:bookmarkEnd w:id="21"/>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lastRenderedPageBreak/>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D87A7B">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D87A7B">
      <w:pPr>
        <w:pStyle w:val="Nagwek2"/>
        <w:numPr>
          <w:ilvl w:val="0"/>
          <w:numId w:val="46"/>
        </w:numPr>
        <w:spacing w:line="240" w:lineRule="auto"/>
        <w:jc w:val="both"/>
        <w:rPr>
          <w:b/>
          <w:sz w:val="24"/>
          <w:szCs w:val="22"/>
        </w:rPr>
      </w:pPr>
      <w:bookmarkStart w:id="22" w:name="_Toc70670523"/>
      <w:r w:rsidRPr="00A21549">
        <w:rPr>
          <w:b/>
          <w:sz w:val="24"/>
          <w:szCs w:val="22"/>
        </w:rPr>
        <w:t>Wymagania dotyczące zabezpieczenia należytego wykonania umowy</w:t>
      </w:r>
      <w:bookmarkEnd w:id="22"/>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D87A7B">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D87A7B">
      <w:pPr>
        <w:pStyle w:val="NormalnyWeb"/>
        <w:numPr>
          <w:ilvl w:val="0"/>
          <w:numId w:val="25"/>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D87A7B">
      <w:pPr>
        <w:pStyle w:val="NormalnyWeb"/>
        <w:numPr>
          <w:ilvl w:val="0"/>
          <w:numId w:val="24"/>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D87A7B">
      <w:pPr>
        <w:pStyle w:val="NormalnyWeb"/>
        <w:numPr>
          <w:ilvl w:val="0"/>
          <w:numId w:val="24"/>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4F27BC52" w14:textId="1ABE21C3" w:rsidR="00CA36F3" w:rsidRPr="00CA36F3" w:rsidRDefault="00BC3333" w:rsidP="00D87A7B">
      <w:pPr>
        <w:pStyle w:val="NormalnyWeb"/>
        <w:numPr>
          <w:ilvl w:val="0"/>
          <w:numId w:val="25"/>
        </w:numPr>
        <w:spacing w:before="20" w:beforeAutospacing="0" w:after="0" w:afterAutospacing="0"/>
        <w:jc w:val="both"/>
        <w:rPr>
          <w:rFonts w:ascii="Arial" w:eastAsia="Tahoma,Bold" w:hAnsi="Arial" w:cs="Arial"/>
          <w:b/>
          <w:bCs/>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CA36F3">
        <w:rPr>
          <w:rFonts w:ascii="Arial" w:eastAsia="Tahoma,Bold" w:hAnsi="Arial" w:cs="Arial"/>
          <w:b/>
          <w:bCs/>
          <w:sz w:val="20"/>
          <w:szCs w:val="20"/>
        </w:rPr>
        <w:t xml:space="preserve">: </w:t>
      </w:r>
      <w:r w:rsidR="00CA36F3" w:rsidRPr="00CA36F3">
        <w:rPr>
          <w:rFonts w:ascii="Arial" w:eastAsia="Tahoma,Bold" w:hAnsi="Arial" w:cs="Arial"/>
          <w:b/>
          <w:bCs/>
          <w:sz w:val="20"/>
          <w:szCs w:val="20"/>
        </w:rPr>
        <w:t>Roboty budowlane polegające na  doposażeniu istniejącego placu zabaw w Trzebownisku.</w:t>
      </w:r>
    </w:p>
    <w:p w14:paraId="493446C7" w14:textId="77777777" w:rsidR="00BC3333"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D87A7B">
      <w:pPr>
        <w:pStyle w:val="Akapitzlist1"/>
        <w:numPr>
          <w:ilvl w:val="0"/>
          <w:numId w:val="25"/>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Pzp,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D87A7B">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D87A7B">
      <w:pPr>
        <w:pStyle w:val="NormalnyWeb"/>
        <w:numPr>
          <w:ilvl w:val="0"/>
          <w:numId w:val="26"/>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D87A7B">
      <w:pPr>
        <w:pStyle w:val="Nagwek2"/>
        <w:numPr>
          <w:ilvl w:val="0"/>
          <w:numId w:val="46"/>
        </w:numPr>
        <w:spacing w:line="240" w:lineRule="auto"/>
        <w:jc w:val="both"/>
        <w:rPr>
          <w:b/>
          <w:sz w:val="24"/>
          <w:szCs w:val="22"/>
        </w:rPr>
      </w:pPr>
      <w:bookmarkStart w:id="23" w:name="_Toc70670524"/>
      <w:r w:rsidRPr="00C96756">
        <w:rPr>
          <w:b/>
          <w:sz w:val="24"/>
          <w:szCs w:val="22"/>
        </w:rPr>
        <w:lastRenderedPageBreak/>
        <w:t>Projektowane postanowienia umowy w sprawie zamówienia publicznego, które zostaną wprowadzone do umowy</w:t>
      </w:r>
      <w:bookmarkEnd w:id="23"/>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D87A7B">
      <w:pPr>
        <w:pStyle w:val="Nagwek2"/>
        <w:numPr>
          <w:ilvl w:val="0"/>
          <w:numId w:val="46"/>
        </w:numPr>
        <w:spacing w:line="240" w:lineRule="auto"/>
        <w:jc w:val="both"/>
        <w:rPr>
          <w:b/>
          <w:sz w:val="24"/>
          <w:szCs w:val="22"/>
        </w:rPr>
      </w:pPr>
      <w:bookmarkStart w:id="24" w:name="_Toc70670525"/>
      <w:r w:rsidRPr="00C96756">
        <w:rPr>
          <w:b/>
          <w:sz w:val="24"/>
          <w:szCs w:val="22"/>
        </w:rPr>
        <w:t>Pouczenie o środkach ochrony prawnej przysługujących Wykonawcy</w:t>
      </w:r>
      <w:bookmarkEnd w:id="24"/>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D87A7B">
      <w:pPr>
        <w:pStyle w:val="Nagwek2"/>
        <w:numPr>
          <w:ilvl w:val="0"/>
          <w:numId w:val="46"/>
        </w:numPr>
        <w:spacing w:before="240" w:after="240" w:line="240" w:lineRule="auto"/>
        <w:rPr>
          <w:b/>
          <w:sz w:val="24"/>
          <w:szCs w:val="22"/>
        </w:rPr>
      </w:pPr>
      <w:r w:rsidRPr="00C96756">
        <w:rPr>
          <w:b/>
          <w:sz w:val="24"/>
          <w:szCs w:val="22"/>
        </w:rPr>
        <w:t xml:space="preserve"> </w:t>
      </w:r>
      <w:bookmarkStart w:id="25" w:name="_Toc70670526"/>
      <w:r w:rsidRPr="00C96756">
        <w:rPr>
          <w:b/>
          <w:sz w:val="24"/>
          <w:szCs w:val="22"/>
        </w:rPr>
        <w:t>Ochrona danych osobowych</w:t>
      </w:r>
      <w:bookmarkEnd w:id="25"/>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lastRenderedPageBreak/>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77777777"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Pr="00A469D2">
        <w:rPr>
          <w:color w:val="FF0000"/>
          <w:sz w:val="20"/>
          <w:szCs w:val="20"/>
        </w:rPr>
        <w:t>.</w:t>
      </w:r>
    </w:p>
    <w:p w14:paraId="5967A86D" w14:textId="188FC34A" w:rsidR="00236245" w:rsidRPr="00C96756" w:rsidRDefault="00EE6975" w:rsidP="00D87A7B">
      <w:pPr>
        <w:pStyle w:val="Nagwek2"/>
        <w:numPr>
          <w:ilvl w:val="0"/>
          <w:numId w:val="46"/>
        </w:numPr>
        <w:spacing w:before="240" w:after="240" w:line="240" w:lineRule="auto"/>
        <w:rPr>
          <w:b/>
          <w:sz w:val="24"/>
          <w:szCs w:val="22"/>
        </w:rPr>
      </w:pPr>
      <w:bookmarkStart w:id="26" w:name="_Toc70670527"/>
      <w:r w:rsidRPr="00C96756">
        <w:rPr>
          <w:b/>
          <w:sz w:val="24"/>
          <w:szCs w:val="22"/>
        </w:rPr>
        <w:t>Pozostałe informacje</w:t>
      </w:r>
      <w:bookmarkEnd w:id="26"/>
    </w:p>
    <w:p w14:paraId="2F4396F9"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D87A7B">
      <w:pPr>
        <w:pStyle w:val="Akapitzlist"/>
        <w:numPr>
          <w:ilvl w:val="0"/>
          <w:numId w:val="58"/>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D87A7B">
      <w:pPr>
        <w:pStyle w:val="Nagwek2"/>
        <w:numPr>
          <w:ilvl w:val="0"/>
          <w:numId w:val="46"/>
        </w:numPr>
        <w:spacing w:before="240" w:after="240" w:line="240" w:lineRule="auto"/>
        <w:rPr>
          <w:b/>
          <w:sz w:val="24"/>
          <w:szCs w:val="22"/>
        </w:rPr>
      </w:pPr>
      <w:bookmarkStart w:id="27" w:name="_Toc70670528"/>
      <w:r w:rsidRPr="00C96756">
        <w:rPr>
          <w:b/>
          <w:sz w:val="24"/>
          <w:szCs w:val="22"/>
        </w:rPr>
        <w:t>Spis załączników</w:t>
      </w:r>
      <w:bookmarkEnd w:id="27"/>
    </w:p>
    <w:p w14:paraId="3EF66C82" w14:textId="298A7EE2" w:rsidR="004A2C30" w:rsidRPr="00F446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lastRenderedPageBreak/>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D87A7B">
      <w:pPr>
        <w:pStyle w:val="NormalnyWeb"/>
        <w:numPr>
          <w:ilvl w:val="0"/>
          <w:numId w:val="36"/>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D87A7B">
      <w:pPr>
        <w:pStyle w:val="NormalnyWeb"/>
        <w:numPr>
          <w:ilvl w:val="0"/>
          <w:numId w:val="36"/>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D87A7B">
      <w:pPr>
        <w:pStyle w:val="NormalnyWeb"/>
        <w:numPr>
          <w:ilvl w:val="0"/>
          <w:numId w:val="36"/>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35B9FDF9" w14:textId="749F7D66" w:rsidR="00102B60" w:rsidRPr="00102B60" w:rsidRDefault="00DE6907" w:rsidP="00D87A7B">
      <w:pPr>
        <w:pStyle w:val="NormalnyWeb"/>
        <w:numPr>
          <w:ilvl w:val="0"/>
          <w:numId w:val="36"/>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6 - </w:t>
      </w:r>
      <w:r w:rsidR="00102B60" w:rsidRPr="00102B60">
        <w:rPr>
          <w:rFonts w:ascii="Arial" w:hAnsi="Arial" w:cs="Arial"/>
          <w:bCs/>
          <w:sz w:val="20"/>
          <w:szCs w:val="20"/>
        </w:rPr>
        <w:t>Oświadczenie o przynależności albo braku przynależności do tej samej grupy kapitałowej</w:t>
      </w:r>
    </w:p>
    <w:p w14:paraId="11EB7733" w14:textId="2D1EB920" w:rsidR="002202A9" w:rsidRDefault="002944F9" w:rsidP="00D87A7B">
      <w:pPr>
        <w:pStyle w:val="NormalnyWeb"/>
        <w:numPr>
          <w:ilvl w:val="0"/>
          <w:numId w:val="36"/>
        </w:numPr>
        <w:suppressAutoHyphens/>
        <w:spacing w:before="0" w:beforeAutospacing="0" w:after="0" w:afterAutospacing="0"/>
        <w:ind w:hanging="357"/>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7 - </w:t>
      </w:r>
      <w:r w:rsidR="0044736D" w:rsidRPr="00102B60">
        <w:rPr>
          <w:rFonts w:ascii="Arial" w:hAnsi="Arial" w:cs="Arial"/>
          <w:bCs/>
          <w:sz w:val="20"/>
          <w:szCs w:val="20"/>
        </w:rPr>
        <w:t>Dokumentacja projektowa</w:t>
      </w:r>
      <w:r w:rsidR="004A034D">
        <w:rPr>
          <w:rFonts w:ascii="Arial" w:hAnsi="Arial" w:cs="Arial"/>
          <w:bCs/>
          <w:sz w:val="20"/>
          <w:szCs w:val="20"/>
        </w:rPr>
        <w:t>, specyfikacje techniczne, przedmiary robót, zdjęcia</w:t>
      </w:r>
      <w:r w:rsidR="00D87A7B">
        <w:rPr>
          <w:rFonts w:ascii="Arial" w:hAnsi="Arial" w:cs="Arial"/>
          <w:bCs/>
          <w:sz w:val="20"/>
          <w:szCs w:val="20"/>
        </w:rPr>
        <w:t>:</w:t>
      </w:r>
    </w:p>
    <w:p w14:paraId="025407BE" w14:textId="0B581BB8"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Zagospodarowanie</w:t>
      </w:r>
    </w:p>
    <w:p w14:paraId="42C7F03D" w14:textId="624EC5D5"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Zagospodarowanie 2</w:t>
      </w:r>
    </w:p>
    <w:p w14:paraId="4C8696AA" w14:textId="5FFDFDAD"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Nawierzchnie</w:t>
      </w:r>
    </w:p>
    <w:p w14:paraId="03086090" w14:textId="15365A19"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Ławki kosze</w:t>
      </w:r>
    </w:p>
    <w:p w14:paraId="299005AC" w14:textId="15C62B5E"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Piramida</w:t>
      </w:r>
    </w:p>
    <w:p w14:paraId="51E693EF" w14:textId="7335D977"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Zjazd</w:t>
      </w:r>
    </w:p>
    <w:p w14:paraId="6990CDD8" w14:textId="48AA16A4"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Opis</w:t>
      </w:r>
    </w:p>
    <w:p w14:paraId="2742CC73" w14:textId="622CDAB0"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Przedmiar</w:t>
      </w:r>
    </w:p>
    <w:p w14:paraId="11F43F4B" w14:textId="6DCE85D9"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STWIOR</w:t>
      </w:r>
      <w:bookmarkStart w:id="28" w:name="_GoBack"/>
      <w:bookmarkEnd w:id="28"/>
    </w:p>
    <w:p w14:paraId="56797415" w14:textId="7721495C" w:rsidR="00D87A7B" w:rsidRP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Zakres zagospodarowanie</w:t>
      </w:r>
    </w:p>
    <w:p w14:paraId="53084E8C" w14:textId="65B6B3DB" w:rsidR="00D87A7B" w:rsidRDefault="00D87A7B"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sidRPr="00D87A7B">
        <w:rPr>
          <w:rFonts w:ascii="Arial" w:hAnsi="Arial" w:cs="Arial"/>
          <w:bCs/>
          <w:sz w:val="16"/>
          <w:szCs w:val="20"/>
        </w:rPr>
        <w:t>Zdjęcia</w:t>
      </w:r>
    </w:p>
    <w:p w14:paraId="29F50FC8" w14:textId="6D5E18D1" w:rsidR="001E5A3C" w:rsidRDefault="001E5A3C"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Pr>
          <w:rFonts w:ascii="Arial" w:hAnsi="Arial" w:cs="Arial"/>
          <w:bCs/>
          <w:sz w:val="16"/>
          <w:szCs w:val="20"/>
        </w:rPr>
        <w:t>Dok. formalno-prawne</w:t>
      </w:r>
    </w:p>
    <w:p w14:paraId="74FF6EAA" w14:textId="2DF1040E" w:rsidR="00891A00" w:rsidRPr="00D87A7B" w:rsidRDefault="00891A00" w:rsidP="00D87A7B">
      <w:pPr>
        <w:pStyle w:val="NormalnyWeb"/>
        <w:numPr>
          <w:ilvl w:val="0"/>
          <w:numId w:val="96"/>
        </w:numPr>
        <w:suppressAutoHyphens/>
        <w:spacing w:before="0" w:beforeAutospacing="0" w:after="0" w:afterAutospacing="0"/>
        <w:ind w:hanging="357"/>
        <w:jc w:val="both"/>
        <w:rPr>
          <w:rFonts w:ascii="Arial" w:hAnsi="Arial" w:cs="Arial"/>
          <w:bCs/>
          <w:sz w:val="16"/>
          <w:szCs w:val="20"/>
        </w:rPr>
      </w:pPr>
      <w:r>
        <w:rPr>
          <w:rFonts w:ascii="Arial" w:hAnsi="Arial" w:cs="Arial"/>
          <w:bCs/>
          <w:sz w:val="16"/>
          <w:szCs w:val="20"/>
        </w:rPr>
        <w:t>Przedmiar</w:t>
      </w:r>
    </w:p>
    <w:p w14:paraId="643094CA" w14:textId="77777777" w:rsidR="00D87A7B" w:rsidRPr="00D87A7B" w:rsidRDefault="00D87A7B" w:rsidP="00D87A7B">
      <w:pPr>
        <w:pStyle w:val="NormalnyWeb"/>
        <w:suppressAutoHyphens/>
        <w:spacing w:line="276" w:lineRule="auto"/>
        <w:ind w:left="1080"/>
        <w:jc w:val="both"/>
        <w:rPr>
          <w:rFonts w:ascii="Arial" w:hAnsi="Arial" w:cs="Arial"/>
          <w:bCs/>
          <w:sz w:val="18"/>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123549C8" w14:textId="77777777" w:rsidR="00891A00" w:rsidRDefault="00891A00" w:rsidP="002202A9">
      <w:pPr>
        <w:pStyle w:val="NormalnyWeb"/>
        <w:spacing w:before="0" w:after="0" w:line="280" w:lineRule="atLeast"/>
        <w:rPr>
          <w:rFonts w:ascii="Arial" w:hAnsi="Arial" w:cs="Arial"/>
          <w:bCs/>
          <w:color w:val="FF0000"/>
          <w:sz w:val="20"/>
          <w:szCs w:val="20"/>
        </w:rPr>
      </w:pPr>
    </w:p>
    <w:p w14:paraId="215C3614" w14:textId="77777777" w:rsidR="00891A00" w:rsidRDefault="00891A00" w:rsidP="002202A9">
      <w:pPr>
        <w:pStyle w:val="NormalnyWeb"/>
        <w:spacing w:before="0" w:after="0" w:line="280" w:lineRule="atLeast"/>
        <w:rPr>
          <w:rFonts w:ascii="Arial" w:hAnsi="Arial" w:cs="Arial"/>
          <w:bCs/>
          <w:color w:val="FF0000"/>
          <w:sz w:val="20"/>
          <w:szCs w:val="20"/>
        </w:rPr>
      </w:pPr>
    </w:p>
    <w:p w14:paraId="69936E7C" w14:textId="77777777" w:rsidR="00891A00" w:rsidRDefault="00891A00" w:rsidP="002202A9">
      <w:pPr>
        <w:pStyle w:val="NormalnyWeb"/>
        <w:spacing w:before="0" w:after="0" w:line="280" w:lineRule="atLeast"/>
        <w:rPr>
          <w:rFonts w:ascii="Arial" w:hAnsi="Arial" w:cs="Arial"/>
          <w:bCs/>
          <w:color w:val="FF0000"/>
          <w:sz w:val="20"/>
          <w:szCs w:val="20"/>
        </w:rPr>
      </w:pPr>
    </w:p>
    <w:p w14:paraId="5802875A" w14:textId="77777777" w:rsidR="00891A00" w:rsidRDefault="00891A00" w:rsidP="002202A9">
      <w:pPr>
        <w:pStyle w:val="NormalnyWeb"/>
        <w:spacing w:before="0" w:after="0" w:line="280" w:lineRule="atLeast"/>
        <w:rPr>
          <w:rFonts w:ascii="Arial" w:hAnsi="Arial" w:cs="Arial"/>
          <w:bCs/>
          <w:color w:val="FF0000"/>
          <w:sz w:val="20"/>
          <w:szCs w:val="20"/>
        </w:rPr>
      </w:pPr>
    </w:p>
    <w:p w14:paraId="740F6EA5" w14:textId="77777777" w:rsidR="00891A00" w:rsidRDefault="00891A00" w:rsidP="002202A9">
      <w:pPr>
        <w:pStyle w:val="NormalnyWeb"/>
        <w:spacing w:before="0" w:after="0" w:line="280" w:lineRule="atLeast"/>
        <w:rPr>
          <w:rFonts w:ascii="Arial" w:hAnsi="Arial" w:cs="Arial"/>
          <w:bCs/>
          <w:color w:val="FF0000"/>
          <w:sz w:val="20"/>
          <w:szCs w:val="20"/>
        </w:rPr>
      </w:pPr>
    </w:p>
    <w:p w14:paraId="0F149FD0" w14:textId="77777777" w:rsidR="00891A00" w:rsidRDefault="00891A00" w:rsidP="002202A9">
      <w:pPr>
        <w:pStyle w:val="NormalnyWeb"/>
        <w:spacing w:before="0" w:after="0" w:line="280" w:lineRule="atLeast"/>
        <w:rPr>
          <w:rFonts w:ascii="Arial" w:hAnsi="Arial" w:cs="Arial"/>
          <w:bCs/>
          <w:color w:val="FF0000"/>
          <w:sz w:val="20"/>
          <w:szCs w:val="20"/>
        </w:rPr>
      </w:pPr>
    </w:p>
    <w:p w14:paraId="2543A962" w14:textId="77777777" w:rsidR="00891A00" w:rsidRDefault="00891A00" w:rsidP="002202A9">
      <w:pPr>
        <w:pStyle w:val="NormalnyWeb"/>
        <w:spacing w:before="0" w:after="0" w:line="280" w:lineRule="atLeast"/>
        <w:rPr>
          <w:rFonts w:ascii="Arial" w:hAnsi="Arial" w:cs="Arial"/>
          <w:bCs/>
          <w:color w:val="FF0000"/>
          <w:sz w:val="20"/>
          <w:szCs w:val="20"/>
        </w:rPr>
      </w:pPr>
    </w:p>
    <w:p w14:paraId="2FC5DEA2" w14:textId="77777777" w:rsidR="00891A00" w:rsidRDefault="00891A00" w:rsidP="002202A9">
      <w:pPr>
        <w:pStyle w:val="NormalnyWeb"/>
        <w:spacing w:before="0" w:after="0" w:line="280" w:lineRule="atLeast"/>
        <w:rPr>
          <w:rFonts w:ascii="Arial" w:hAnsi="Arial" w:cs="Arial"/>
          <w:bCs/>
          <w:color w:val="FF0000"/>
          <w:sz w:val="20"/>
          <w:szCs w:val="20"/>
        </w:rPr>
      </w:pPr>
    </w:p>
    <w:p w14:paraId="54FAB202" w14:textId="77777777" w:rsidR="00891A00" w:rsidRDefault="00891A00" w:rsidP="002202A9">
      <w:pPr>
        <w:pStyle w:val="NormalnyWeb"/>
        <w:spacing w:before="0" w:after="0" w:line="280" w:lineRule="atLeast"/>
        <w:rPr>
          <w:rFonts w:ascii="Arial" w:hAnsi="Arial" w:cs="Arial"/>
          <w:bCs/>
          <w:color w:val="FF0000"/>
          <w:sz w:val="20"/>
          <w:szCs w:val="20"/>
        </w:rPr>
      </w:pPr>
    </w:p>
    <w:p w14:paraId="308BE9AB" w14:textId="77777777" w:rsidR="00891A00" w:rsidRDefault="00891A00"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ECDECF0" w14:textId="77777777" w:rsidR="005A3006" w:rsidRDefault="005A3006" w:rsidP="002202A9">
      <w:pPr>
        <w:pStyle w:val="NormalnyWeb"/>
        <w:spacing w:before="0" w:after="0" w:line="280" w:lineRule="atLeast"/>
        <w:rPr>
          <w:rFonts w:ascii="Arial" w:hAnsi="Arial" w:cs="Arial"/>
          <w:bCs/>
          <w:color w:val="FF0000"/>
          <w:sz w:val="20"/>
          <w:szCs w:val="20"/>
        </w:rPr>
      </w:pPr>
    </w:p>
    <w:p w14:paraId="7FD2E79C" w14:textId="4973EEC7" w:rsidR="00DE6907" w:rsidRDefault="00EA5C86" w:rsidP="00DE6907">
      <w:pPr>
        <w:pStyle w:val="Nagwek3"/>
        <w:spacing w:before="0" w:after="0"/>
        <w:ind w:left="17"/>
        <w:jc w:val="center"/>
        <w:rPr>
          <w:color w:val="000000"/>
          <w:sz w:val="20"/>
        </w:rPr>
      </w:pPr>
      <w:bookmarkStart w:id="29" w:name="_Toc70670529"/>
      <w:bookmarkStart w:id="30" w:name="_Toc69130534"/>
      <w:r>
        <w:rPr>
          <w:color w:val="000000"/>
          <w:sz w:val="20"/>
        </w:rPr>
        <w:t xml:space="preserve">Załącznik 1 do SWZ- </w:t>
      </w:r>
      <w:r w:rsidR="00DE6907">
        <w:rPr>
          <w:bCs/>
          <w:sz w:val="20"/>
          <w:szCs w:val="20"/>
        </w:rPr>
        <w:t>P</w:t>
      </w:r>
      <w:r w:rsidR="00DE6907" w:rsidRPr="00F4466D">
        <w:rPr>
          <w:bCs/>
          <w:sz w:val="20"/>
          <w:szCs w:val="20"/>
        </w:rPr>
        <w:t>rojektowane postanowienia umowy</w:t>
      </w:r>
      <w:bookmarkEnd w:id="29"/>
    </w:p>
    <w:p w14:paraId="7E381D4A" w14:textId="76C87C99" w:rsidR="002202A9" w:rsidRPr="00A469D2" w:rsidRDefault="002202A9" w:rsidP="00DE6907">
      <w:pPr>
        <w:pStyle w:val="Nagwek3"/>
        <w:spacing w:before="0" w:after="0"/>
        <w:ind w:left="17"/>
        <w:jc w:val="center"/>
        <w:rPr>
          <w:i/>
          <w:color w:val="000000"/>
          <w:sz w:val="20"/>
        </w:rPr>
      </w:pPr>
      <w:bookmarkStart w:id="31" w:name="_Toc70670530"/>
      <w:r w:rsidRPr="00A469D2">
        <w:rPr>
          <w:color w:val="000000"/>
          <w:sz w:val="20"/>
        </w:rPr>
        <w:t>UMOWA (</w:t>
      </w:r>
      <w:r w:rsidR="00DE6907">
        <w:rPr>
          <w:color w:val="000000"/>
          <w:sz w:val="20"/>
        </w:rPr>
        <w:t>Projekt</w:t>
      </w:r>
      <w:r w:rsidRPr="00A469D2">
        <w:rPr>
          <w:color w:val="000000"/>
          <w:sz w:val="20"/>
        </w:rPr>
        <w:t>)</w:t>
      </w:r>
      <w:bookmarkEnd w:id="30"/>
      <w:bookmarkEnd w:id="31"/>
    </w:p>
    <w:p w14:paraId="49C8949F" w14:textId="77777777" w:rsidR="002202A9" w:rsidRPr="00A469D2" w:rsidRDefault="002202A9" w:rsidP="002202A9">
      <w:pPr>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623C70C9" w14:textId="4AFD7B2F" w:rsidR="002202A9" w:rsidRPr="00EA3BC3"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Gminą Trzebownisko mającą swą siedzibę w Trzebownisku Regon: 690582157, NIP: 517-0</w:t>
      </w:r>
      <w:r w:rsidR="00EA3BC3">
        <w:rPr>
          <w:rFonts w:eastAsia="SimSun"/>
          <w:kern w:val="3"/>
          <w:sz w:val="20"/>
          <w:szCs w:val="20"/>
          <w:lang w:bidi="en-US"/>
        </w:rPr>
        <w:t>0-37-677, reprezentowaną przez:</w:t>
      </w:r>
    </w:p>
    <w:p w14:paraId="2B290A15" w14:textId="77777777" w:rsidR="003B73FC" w:rsidRPr="005D7034" w:rsidRDefault="003B73FC" w:rsidP="003B73FC">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6949878A"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w:t>
      </w:r>
      <w:r w:rsidRPr="00EA3BC3">
        <w:rPr>
          <w:sz w:val="20"/>
          <w:szCs w:val="20"/>
        </w:rPr>
        <w:lastRenderedPageBreak/>
        <w:t>prowadzenia negocjacji – art. 275 pkt 1 ustawy Prawo zamówień publicznych (t.j. Dz. U. z 2019 r., poz. 2019 ze zm.), dalej: ustawa Pzp,</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5E929D89" w14:textId="30E1A596" w:rsidR="00CA36F3" w:rsidRPr="00785214" w:rsidRDefault="002202A9" w:rsidP="00CA36F3">
      <w:pPr>
        <w:jc w:val="both"/>
        <w:rPr>
          <w:rFonts w:ascii="Arial Narrow" w:hAnsi="Arial Narrow"/>
          <w:sz w:val="16"/>
          <w:szCs w:val="16"/>
        </w:rPr>
      </w:pPr>
      <w:r w:rsidRPr="003B73FC">
        <w:rPr>
          <w:sz w:val="20"/>
          <w:szCs w:val="20"/>
        </w:rPr>
        <w:t>Zamawiający zleca a Wykonawca przyjmuje do wykonania przedmiot umowy pn</w:t>
      </w:r>
      <w:r w:rsidRPr="003B73FC">
        <w:rPr>
          <w:b/>
          <w:sz w:val="20"/>
          <w:szCs w:val="20"/>
        </w:rPr>
        <w:t xml:space="preserve">.: </w:t>
      </w:r>
      <w:r w:rsidR="00CA36F3" w:rsidRPr="00CA36F3">
        <w:rPr>
          <w:rFonts w:eastAsia="Tahoma,Bold"/>
          <w:b/>
          <w:bCs/>
          <w:sz w:val="20"/>
          <w:szCs w:val="20"/>
        </w:rPr>
        <w:t>Roboty budowlane polegające na  doposażeniu istniejącego placu zabaw w Trzebownisku.</w:t>
      </w:r>
    </w:p>
    <w:p w14:paraId="5D6B3E34" w14:textId="5B9A4AA6" w:rsidR="00C918FE" w:rsidRPr="00C918FE" w:rsidRDefault="00C918FE" w:rsidP="00C918FE">
      <w:pPr>
        <w:widowControl w:val="0"/>
        <w:tabs>
          <w:tab w:val="left" w:pos="543"/>
          <w:tab w:val="left" w:pos="544"/>
        </w:tabs>
        <w:autoSpaceDE w:val="0"/>
        <w:autoSpaceDN w:val="0"/>
        <w:spacing w:line="240" w:lineRule="auto"/>
        <w:ind w:right="108"/>
        <w:jc w:val="both"/>
        <w:rPr>
          <w:b/>
          <w:sz w:val="20"/>
          <w:szCs w:val="20"/>
        </w:rPr>
      </w:pPr>
      <w:r w:rsidRPr="00C918FE">
        <w:rPr>
          <w:rFonts w:eastAsia="Tahoma,Bold"/>
          <w:b/>
          <w:bCs/>
          <w:sz w:val="20"/>
          <w:szCs w:val="20"/>
        </w:rPr>
        <w:t xml:space="preserve"> </w:t>
      </w:r>
    </w:p>
    <w:p w14:paraId="7E899EB7" w14:textId="39C1FC18" w:rsidR="00236839" w:rsidRPr="003B73FC" w:rsidRDefault="00236839" w:rsidP="003B73FC">
      <w:pPr>
        <w:widowControl w:val="0"/>
        <w:tabs>
          <w:tab w:val="left" w:pos="543"/>
          <w:tab w:val="left" w:pos="544"/>
        </w:tabs>
        <w:autoSpaceDE w:val="0"/>
        <w:autoSpaceDN w:val="0"/>
        <w:spacing w:line="240" w:lineRule="auto"/>
        <w:ind w:right="108"/>
        <w:jc w:val="both"/>
        <w:rPr>
          <w:b/>
        </w:rPr>
      </w:pPr>
    </w:p>
    <w:p w14:paraId="74F66B77" w14:textId="20171BDA" w:rsidR="00B56E96" w:rsidRPr="00CA36F3" w:rsidRDefault="00921E94" w:rsidP="00D87A7B">
      <w:pPr>
        <w:widowControl w:val="0"/>
        <w:numPr>
          <w:ilvl w:val="0"/>
          <w:numId w:val="38"/>
        </w:numPr>
        <w:tabs>
          <w:tab w:val="left" w:pos="543"/>
          <w:tab w:val="left" w:pos="544"/>
        </w:tabs>
        <w:autoSpaceDE w:val="0"/>
        <w:autoSpaceDN w:val="0"/>
        <w:spacing w:line="360" w:lineRule="auto"/>
        <w:ind w:hanging="429"/>
        <w:jc w:val="both"/>
        <w:rPr>
          <w:b/>
          <w:bCs/>
          <w:spacing w:val="-1"/>
          <w:sz w:val="20"/>
          <w:szCs w:val="20"/>
          <w:u w:val="single"/>
        </w:rPr>
      </w:pPr>
      <w:r w:rsidRPr="00921E94">
        <w:rPr>
          <w:sz w:val="20"/>
          <w:szCs w:val="20"/>
        </w:rPr>
        <w:t xml:space="preserve">Zakres zamówienia obejmuje </w:t>
      </w:r>
      <w:r w:rsidR="00CA36F3">
        <w:rPr>
          <w:sz w:val="20"/>
          <w:szCs w:val="20"/>
        </w:rPr>
        <w:t>:</w:t>
      </w:r>
    </w:p>
    <w:p w14:paraId="0B017FB3" w14:textId="77777777" w:rsidR="0014373D" w:rsidRPr="00986562"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sz w:val="20"/>
          <w:szCs w:val="20"/>
          <w:lang w:eastAsia="pl-PL"/>
        </w:rPr>
        <w:t>Demontaż i ponowny montaż betonowych stołów: do chińczyka i tenisa stołowego</w:t>
      </w:r>
    </w:p>
    <w:p w14:paraId="538CB591"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Korytowanie pod nawierzchnię elastyczną, nawierzchnie z mat przerostowych i kostkę pod  ławki</w:t>
      </w:r>
    </w:p>
    <w:p w14:paraId="581E56B6"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obrzeży betonowy gr 8cm dł. ok 41m</w:t>
      </w:r>
    </w:p>
    <w:p w14:paraId="1EF1788F"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nawierzchni z kostki betonowej gr. 4 cm kostka bez faz pow. 19m2  - pod ławkami</w:t>
      </w:r>
    </w:p>
    <w:p w14:paraId="30AAC3C4"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Wykonanie nawierzchni gumowej (elastycznej) wylewanej pow. ok 159m2</w:t>
      </w:r>
    </w:p>
    <w:p w14:paraId="22250A6D"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Wykonanie nawierzchni z mat przerostowych pow. ok. </w:t>
      </w:r>
      <w:r w:rsidRPr="007801D6">
        <w:rPr>
          <w:rFonts w:ascii="Arial" w:eastAsia="Times New Roman" w:hAnsi="Arial" w:cs="Arial"/>
          <w:kern w:val="0"/>
          <w:sz w:val="20"/>
          <w:szCs w:val="20"/>
          <w:lang w:eastAsia="pl-PL" w:bidi="ar-SA"/>
        </w:rPr>
        <w:t>101,60m2</w:t>
      </w:r>
    </w:p>
    <w:p w14:paraId="020DB15F"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piramidy linowej o wysokości min 4,7m max 5,0m</w:t>
      </w:r>
    </w:p>
    <w:p w14:paraId="625A3EB6"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zjazdu linowego</w:t>
      </w:r>
    </w:p>
    <w:p w14:paraId="3B24A49C"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ławka parkowa z oparciem 9 szt.</w:t>
      </w:r>
    </w:p>
    <w:p w14:paraId="07CBD303" w14:textId="77777777" w:rsidR="0014373D" w:rsidRDefault="0014373D" w:rsidP="0014373D">
      <w:pPr>
        <w:pStyle w:val="Mtekst"/>
        <w:numPr>
          <w:ilvl w:val="3"/>
          <w:numId w:val="38"/>
        </w:numPr>
        <w:spacing w:line="240" w:lineRule="auto"/>
        <w:ind w:left="567" w:hanging="283"/>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Dostarczenie i montaż koszy na śmieci 5 szt.</w:t>
      </w:r>
    </w:p>
    <w:p w14:paraId="47A5EB14" w14:textId="77777777" w:rsidR="00B56E96" w:rsidRPr="00921E94" w:rsidRDefault="00B56E96" w:rsidP="00B56E96">
      <w:pPr>
        <w:widowControl w:val="0"/>
        <w:tabs>
          <w:tab w:val="left" w:pos="543"/>
          <w:tab w:val="left" w:pos="544"/>
        </w:tabs>
        <w:autoSpaceDE w:val="0"/>
        <w:autoSpaceDN w:val="0"/>
        <w:spacing w:line="360" w:lineRule="auto"/>
        <w:jc w:val="both"/>
        <w:rPr>
          <w:sz w:val="20"/>
          <w:szCs w:val="20"/>
        </w:rPr>
      </w:pPr>
    </w:p>
    <w:p w14:paraId="520383F7" w14:textId="251C5F4A" w:rsidR="002202A9" w:rsidRPr="00921E94" w:rsidRDefault="002202A9" w:rsidP="00D87A7B">
      <w:pPr>
        <w:widowControl w:val="0"/>
        <w:numPr>
          <w:ilvl w:val="0"/>
          <w:numId w:val="38"/>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D87A7B">
      <w:pPr>
        <w:numPr>
          <w:ilvl w:val="0"/>
          <w:numId w:val="39"/>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D87A7B">
      <w:pPr>
        <w:pStyle w:val="Tekstpodstawowy"/>
        <w:numPr>
          <w:ilvl w:val="0"/>
          <w:numId w:val="38"/>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87A7B">
      <w:pPr>
        <w:pStyle w:val="Tekstpodstawowy"/>
        <w:numPr>
          <w:ilvl w:val="0"/>
          <w:numId w:val="38"/>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87A7B">
      <w:pPr>
        <w:pStyle w:val="Tekstpodstawowy"/>
        <w:numPr>
          <w:ilvl w:val="0"/>
          <w:numId w:val="38"/>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87A7B">
      <w:pPr>
        <w:pStyle w:val="Tekstpodstawowy"/>
        <w:numPr>
          <w:ilvl w:val="0"/>
          <w:numId w:val="38"/>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D87A7B">
      <w:pPr>
        <w:pStyle w:val="Tekstpodstawowy"/>
        <w:numPr>
          <w:ilvl w:val="0"/>
          <w:numId w:val="72"/>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D87A7B">
      <w:pPr>
        <w:pStyle w:val="Tekstpodstawowy"/>
        <w:numPr>
          <w:ilvl w:val="0"/>
          <w:numId w:val="72"/>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B6E8D2B" w:rsidR="00DC4C30" w:rsidRDefault="002202A9" w:rsidP="00D87A7B">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 xml:space="preserve">Zamiany, o których mowa w ust. </w:t>
      </w:r>
      <w:r w:rsidR="002F48FF">
        <w:rPr>
          <w:rFonts w:ascii="Arial" w:hAnsi="Arial" w:cs="Arial"/>
          <w:kern w:val="0"/>
          <w:sz w:val="20"/>
          <w:szCs w:val="20"/>
        </w:rPr>
        <w:t>4</w:t>
      </w:r>
      <w:r w:rsidRPr="00DC4C30">
        <w:rPr>
          <w:rFonts w:ascii="Arial" w:hAnsi="Arial" w:cs="Arial"/>
          <w:kern w:val="0"/>
          <w:sz w:val="20"/>
          <w:szCs w:val="20"/>
        </w:rPr>
        <w:t xml:space="preserve">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87A7B">
      <w:pPr>
        <w:pStyle w:val="western"/>
        <w:numPr>
          <w:ilvl w:val="0"/>
          <w:numId w:val="38"/>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0D5004C4" w:rsidR="00DC4C30" w:rsidRDefault="002202A9" w:rsidP="00D87A7B">
      <w:pPr>
        <w:pStyle w:val="Stopka"/>
        <w:numPr>
          <w:ilvl w:val="0"/>
          <w:numId w:val="73"/>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 xml:space="preserve">opracowanego metodą kalkulacji szczegółowej zgodnie z Rozporządzeniem Ministra Rozwoju Regionalnego i Budownictwa z dnia 13 lipca 2001 r. w sprawie metod kosztorysowania obiektów i robót budowlanych (Dz. U. Nr 80, poz. 867). Ponieważ </w:t>
      </w:r>
      <w:r w:rsidRPr="00EA3BC3">
        <w:rPr>
          <w:sz w:val="20"/>
          <w:szCs w:val="20"/>
        </w:rPr>
        <w:lastRenderedPageBreak/>
        <w:t>obowiązującym wynagrodzeniem jest wynagrodzenie ryczałtowe, kosztorys ten będzie wykorzystywany do obliczenia należnego wynagrodzenia Wykonawcy w przypadku odstąpienia od umowy, a więc w sytuacji uregulowanej w § 1</w:t>
      </w:r>
      <w:r w:rsidR="002F48FF">
        <w:rPr>
          <w:sz w:val="20"/>
          <w:szCs w:val="20"/>
        </w:rPr>
        <w:t>3</w:t>
      </w:r>
      <w:r w:rsidRPr="00EA3BC3">
        <w:rPr>
          <w:sz w:val="20"/>
          <w:szCs w:val="20"/>
        </w:rPr>
        <w:t xml:space="preserve">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Pzp.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D87A7B">
      <w:pPr>
        <w:pStyle w:val="Stopka"/>
        <w:numPr>
          <w:ilvl w:val="0"/>
          <w:numId w:val="73"/>
        </w:numPr>
        <w:tabs>
          <w:tab w:val="left" w:pos="708"/>
        </w:tabs>
        <w:jc w:val="both"/>
        <w:rPr>
          <w:iCs/>
          <w:sz w:val="20"/>
          <w:szCs w:val="20"/>
        </w:rPr>
      </w:pPr>
      <w:r w:rsidRPr="00DC4C30">
        <w:rPr>
          <w:b/>
          <w:sz w:val="20"/>
          <w:szCs w:val="20"/>
        </w:rPr>
        <w:t>harmonogramu rzeczowo-terminowo-finansowego</w:t>
      </w:r>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lastRenderedPageBreak/>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D87A7B">
      <w:pPr>
        <w:pStyle w:val="Style9"/>
        <w:widowControl/>
        <w:numPr>
          <w:ilvl w:val="0"/>
          <w:numId w:val="60"/>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D87A7B">
      <w:pPr>
        <w:pStyle w:val="Style9"/>
        <w:widowControl/>
        <w:numPr>
          <w:ilvl w:val="2"/>
          <w:numId w:val="59"/>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D87A7B">
      <w:pPr>
        <w:pStyle w:val="Akapitzlist"/>
        <w:numPr>
          <w:ilvl w:val="0"/>
          <w:numId w:val="74"/>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Pr="00EA3BC3" w:rsidRDefault="002202A9" w:rsidP="002202A9">
      <w:pPr>
        <w:ind w:left="284" w:hanging="300"/>
        <w:jc w:val="both"/>
        <w:rPr>
          <w:sz w:val="20"/>
          <w:szCs w:val="20"/>
        </w:rPr>
      </w:pPr>
      <w:r w:rsidRPr="00EA3BC3">
        <w:rPr>
          <w:sz w:val="20"/>
          <w:szCs w:val="20"/>
        </w:rPr>
        <w:tab/>
        <w:t>słownie: …………………………………………………………………………………………………………………</w:t>
      </w:r>
    </w:p>
    <w:p w14:paraId="1B348B16" w14:textId="62936286" w:rsidR="00DC4C30" w:rsidRDefault="002202A9" w:rsidP="00D87A7B">
      <w:pPr>
        <w:pStyle w:val="NormalnyWeb"/>
        <w:numPr>
          <w:ilvl w:val="0"/>
          <w:numId w:val="74"/>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D87A7B">
      <w:pPr>
        <w:pStyle w:val="NormalnyWeb"/>
        <w:numPr>
          <w:ilvl w:val="0"/>
          <w:numId w:val="74"/>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D87A7B">
      <w:pPr>
        <w:pStyle w:val="NormalnyWeb"/>
        <w:numPr>
          <w:ilvl w:val="1"/>
          <w:numId w:val="74"/>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D87A7B">
      <w:pPr>
        <w:pStyle w:val="NormalnyWeb"/>
        <w:numPr>
          <w:ilvl w:val="1"/>
          <w:numId w:val="74"/>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lastRenderedPageBreak/>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D87A7B">
      <w:pPr>
        <w:pStyle w:val="Akapitzlist"/>
        <w:numPr>
          <w:ilvl w:val="0"/>
          <w:numId w:val="74"/>
        </w:numPr>
        <w:spacing w:line="240" w:lineRule="auto"/>
        <w:jc w:val="both"/>
        <w:rPr>
          <w:rFonts w:ascii="Arial" w:hAnsi="Arial" w:cs="Arial"/>
          <w:sz w:val="20"/>
          <w:szCs w:val="20"/>
        </w:rPr>
      </w:pPr>
      <w:r w:rsidRPr="00531BB6">
        <w:rPr>
          <w:rFonts w:ascii="Arial" w:hAnsi="Arial" w:cs="Arial"/>
          <w:sz w:val="20"/>
          <w:szCs w:val="20"/>
        </w:rPr>
        <w:t>Wynagrodzenie, o którym mowa w niniejszym paragrafie, zostanie zmienione w przypadku wystąpienia okoliczności, o których mowa w art. 439 ustawy Pzp, zgodnie z poniższymi zasadami:</w:t>
      </w:r>
    </w:p>
    <w:p w14:paraId="14529652" w14:textId="77777777" w:rsidR="00531BB6" w:rsidRP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Zamawiający nie określa maksymalnej wartości zmiany wynagrodzenia na podstawie przesłanek, o których mowa w art. 439 ust. 2 ustawy Pzp. Wartość ta będzie wynikała z ww. waloryzacji;</w:t>
      </w:r>
    </w:p>
    <w:p w14:paraId="59093AEA" w14:textId="2C7A5401" w:rsidR="002202A9" w:rsidRPr="00531BB6" w:rsidRDefault="006A75B0" w:rsidP="00D87A7B">
      <w:pPr>
        <w:pStyle w:val="Akapitzlist"/>
        <w:numPr>
          <w:ilvl w:val="0"/>
          <w:numId w:val="75"/>
        </w:numPr>
        <w:spacing w:line="240" w:lineRule="auto"/>
        <w:jc w:val="both"/>
        <w:rPr>
          <w:rFonts w:ascii="Arial" w:hAnsi="Arial" w:cs="Arial"/>
          <w:sz w:val="20"/>
          <w:szCs w:val="20"/>
        </w:rPr>
      </w:pPr>
      <w:r w:rsidRPr="00531BB6">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D87A7B">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Pzp</w:t>
      </w:r>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D87A7B">
      <w:pPr>
        <w:pStyle w:val="Akapitzlist"/>
        <w:numPr>
          <w:ilvl w:val="0"/>
          <w:numId w:val="76"/>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D87A7B">
      <w:pPr>
        <w:pStyle w:val="Akapitzlist"/>
        <w:numPr>
          <w:ilvl w:val="0"/>
          <w:numId w:val="76"/>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Pzp,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D87A7B">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D87A7B">
      <w:pPr>
        <w:pStyle w:val="awciety"/>
        <w:numPr>
          <w:ilvl w:val="0"/>
          <w:numId w:val="77"/>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lastRenderedPageBreak/>
        <w:t>w przypadku, gdy nie będzie możliwe rozliczenie danej roboty w oparciu o zapisy w podpunkcie „1”, brakujące ceny czynników produkcji zostaną przyjęte z zeszytów SEKOCENBUD (jako średnie) za okres ich wbudowania;</w:t>
      </w:r>
    </w:p>
    <w:p w14:paraId="53FBC33E" w14:textId="615F5E3C" w:rsidR="00254F90" w:rsidRDefault="002202A9" w:rsidP="00D87A7B">
      <w:pPr>
        <w:pStyle w:val="44-"/>
        <w:numPr>
          <w:ilvl w:val="0"/>
          <w:numId w:val="78"/>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4D9BFD" w14:textId="77777777" w:rsidR="00372F4B" w:rsidRDefault="00372F4B" w:rsidP="00372F4B">
      <w:pPr>
        <w:pStyle w:val="awciety"/>
      </w:pPr>
    </w:p>
    <w:p w14:paraId="1A855A71" w14:textId="77777777" w:rsidR="00372F4B" w:rsidRDefault="00372F4B" w:rsidP="002202A9">
      <w:pPr>
        <w:jc w:val="center"/>
        <w:rPr>
          <w:b/>
          <w:bCs/>
          <w:sz w:val="20"/>
          <w:szCs w:val="20"/>
        </w:rPr>
      </w:pP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D87A7B">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D87A7B">
      <w:pPr>
        <w:pStyle w:val="Akapitzlist"/>
        <w:numPr>
          <w:ilvl w:val="0"/>
          <w:numId w:val="79"/>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D87A7B">
      <w:pPr>
        <w:pStyle w:val="Akapitzlist"/>
        <w:numPr>
          <w:ilvl w:val="0"/>
          <w:numId w:val="79"/>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D87A7B">
      <w:pPr>
        <w:pStyle w:val="Akapitzlist"/>
        <w:numPr>
          <w:ilvl w:val="0"/>
          <w:numId w:val="79"/>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D87A7B">
      <w:pPr>
        <w:pStyle w:val="Akapitzlist"/>
        <w:numPr>
          <w:ilvl w:val="0"/>
          <w:numId w:val="79"/>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w:t>
      </w:r>
      <w:r w:rsidRPr="00D200FE">
        <w:rPr>
          <w:rFonts w:ascii="Arial" w:hAnsi="Arial" w:cs="Arial"/>
          <w:b/>
          <w:sz w:val="20"/>
          <w:szCs w:val="20"/>
        </w:rPr>
        <w:lastRenderedPageBreak/>
        <w:t>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769B06E4" w14:textId="4B18D454" w:rsidR="002202A9" w:rsidRPr="00AD75EE" w:rsidRDefault="002202A9" w:rsidP="00D87A7B">
      <w:pPr>
        <w:pStyle w:val="Akapitzlist"/>
        <w:numPr>
          <w:ilvl w:val="0"/>
          <w:numId w:val="79"/>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7DBA816" w14:textId="77777777" w:rsidR="00AD75EE" w:rsidRDefault="00AD75EE" w:rsidP="00AD75EE">
      <w:pPr>
        <w:widowControl w:val="0"/>
        <w:tabs>
          <w:tab w:val="left" w:pos="284"/>
          <w:tab w:val="left" w:pos="15052"/>
        </w:tabs>
        <w:jc w:val="both"/>
        <w:rPr>
          <w:i/>
          <w:sz w:val="20"/>
          <w:szCs w:val="20"/>
        </w:rPr>
      </w:pPr>
    </w:p>
    <w:p w14:paraId="3187D3BB" w14:textId="77777777" w:rsidR="00AD75EE" w:rsidRDefault="00AD75EE" w:rsidP="00AD75EE">
      <w:pPr>
        <w:widowControl w:val="0"/>
        <w:tabs>
          <w:tab w:val="left" w:pos="284"/>
          <w:tab w:val="left" w:pos="15052"/>
        </w:tabs>
        <w:jc w:val="both"/>
        <w:rPr>
          <w:i/>
          <w:sz w:val="20"/>
          <w:szCs w:val="20"/>
        </w:rPr>
      </w:pPr>
    </w:p>
    <w:p w14:paraId="42D27E3B" w14:textId="77777777" w:rsidR="00AD75EE" w:rsidRPr="00AD75EE" w:rsidRDefault="00AD75EE" w:rsidP="00AD75EE">
      <w:pPr>
        <w:widowControl w:val="0"/>
        <w:tabs>
          <w:tab w:val="left" w:pos="284"/>
          <w:tab w:val="left" w:pos="15052"/>
        </w:tabs>
        <w:jc w:val="both"/>
        <w:rPr>
          <w:i/>
          <w:sz w:val="20"/>
          <w:szCs w:val="20"/>
        </w:rPr>
      </w:pP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D87A7B">
      <w:pPr>
        <w:pStyle w:val="Akapitzlist"/>
        <w:numPr>
          <w:ilvl w:val="0"/>
          <w:numId w:val="41"/>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D87A7B">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D87A7B">
      <w:pPr>
        <w:pStyle w:val="Akapitzlist"/>
        <w:numPr>
          <w:ilvl w:val="0"/>
          <w:numId w:val="41"/>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D87A7B">
      <w:pPr>
        <w:pStyle w:val="Akapitzlist"/>
        <w:numPr>
          <w:ilvl w:val="0"/>
          <w:numId w:val="40"/>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D87A7B">
      <w:pPr>
        <w:pStyle w:val="Akapitzlist"/>
        <w:numPr>
          <w:ilvl w:val="0"/>
          <w:numId w:val="41"/>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D87A7B">
      <w:pPr>
        <w:pStyle w:val="Akapitzlist"/>
        <w:numPr>
          <w:ilvl w:val="0"/>
          <w:numId w:val="80"/>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lastRenderedPageBreak/>
        <w:t>Wykonawca oświadcza, że dysponuje odpowiednimi środkami finansowymi umożliwiającymi wykonanie przedmiotu Umowy.</w:t>
      </w:r>
    </w:p>
    <w:p w14:paraId="244819A2" w14:textId="77777777" w:rsid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D87A7B">
      <w:pPr>
        <w:pStyle w:val="Akapitzlist"/>
        <w:numPr>
          <w:ilvl w:val="0"/>
          <w:numId w:val="41"/>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36851A3E" w14:textId="794B85DB" w:rsidR="002202A9" w:rsidRPr="00EA3BC3" w:rsidRDefault="002202A9" w:rsidP="002202A9">
      <w:pPr>
        <w:ind w:left="567" w:hanging="284"/>
        <w:jc w:val="both"/>
        <w:rPr>
          <w:b/>
          <w:kern w:val="2"/>
          <w:sz w:val="20"/>
          <w:szCs w:val="20"/>
          <w:lang w:eastAsia="ar-SA"/>
        </w:rPr>
      </w:pPr>
      <w:r w:rsidRPr="00EA3BC3">
        <w:rPr>
          <w:kern w:val="2"/>
          <w:sz w:val="20"/>
          <w:szCs w:val="20"/>
          <w:lang w:eastAsia="ar-SA"/>
        </w:rPr>
        <w:t>b) zakończenie re</w:t>
      </w:r>
      <w:r w:rsidR="00CA36F3">
        <w:rPr>
          <w:kern w:val="2"/>
          <w:sz w:val="20"/>
          <w:szCs w:val="20"/>
          <w:lang w:eastAsia="ar-SA"/>
        </w:rPr>
        <w:t xml:space="preserve">alizacji przedmiotu zamówienia: </w:t>
      </w:r>
      <w:r w:rsidR="00093C8F">
        <w:rPr>
          <w:kern w:val="2"/>
          <w:sz w:val="20"/>
          <w:szCs w:val="20"/>
          <w:lang w:eastAsia="ar-SA"/>
        </w:rPr>
        <w:t>...</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D87A7B">
      <w:pPr>
        <w:pStyle w:val="Akapitzlist"/>
        <w:numPr>
          <w:ilvl w:val="0"/>
          <w:numId w:val="81"/>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51D396F0" w:rsidR="00D513B0" w:rsidRDefault="00D513B0" w:rsidP="00D87A7B">
      <w:pPr>
        <w:pStyle w:val="Akapitzlist"/>
        <w:numPr>
          <w:ilvl w:val="0"/>
          <w:numId w:val="84"/>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t>
      </w:r>
    </w:p>
    <w:p w14:paraId="70FEE480" w14:textId="58193070" w:rsidR="00D513B0" w:rsidRDefault="00D513B0" w:rsidP="00D87A7B">
      <w:pPr>
        <w:pStyle w:val="Akapitzlist"/>
        <w:numPr>
          <w:ilvl w:val="0"/>
          <w:numId w:val="84"/>
        </w:numPr>
        <w:rPr>
          <w:rFonts w:ascii="Tahoma" w:hAnsi="Tahoma" w:cs="Tahoma"/>
          <w:sz w:val="20"/>
          <w:szCs w:val="20"/>
        </w:rPr>
      </w:pPr>
      <w:r>
        <w:rPr>
          <w:rFonts w:ascii="Tahoma" w:hAnsi="Tahoma" w:cs="Tahoma"/>
          <w:sz w:val="20"/>
          <w:szCs w:val="20"/>
        </w:rPr>
        <w:t xml:space="preserve">przekazanie dokumentacji </w:t>
      </w:r>
      <w:r w:rsidR="00055174">
        <w:rPr>
          <w:rFonts w:ascii="Tahoma" w:hAnsi="Tahoma" w:cs="Tahoma"/>
          <w:sz w:val="20"/>
          <w:szCs w:val="20"/>
        </w:rPr>
        <w:t>projektowej</w:t>
      </w:r>
      <w:r>
        <w:rPr>
          <w:rFonts w:ascii="Tahoma" w:hAnsi="Tahoma" w:cs="Tahoma"/>
          <w:sz w:val="20"/>
          <w:szCs w:val="20"/>
        </w:rPr>
        <w:t>,</w:t>
      </w:r>
    </w:p>
    <w:p w14:paraId="75072928" w14:textId="036EB085" w:rsidR="00D513B0" w:rsidRPr="00D513B0" w:rsidRDefault="00D513B0" w:rsidP="00D87A7B">
      <w:pPr>
        <w:pStyle w:val="Akapitzlist"/>
        <w:numPr>
          <w:ilvl w:val="0"/>
          <w:numId w:val="84"/>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36DD4568" w:rsidR="00454607" w:rsidRPr="00454607" w:rsidRDefault="009A1D5C"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454607" w:rsidRPr="00454607">
        <w:rPr>
          <w:rFonts w:ascii="Arial" w:eastAsia="SimSun" w:hAnsi="Arial" w:cs="Arial"/>
          <w:kern w:val="24"/>
          <w:sz w:val="20"/>
          <w:szCs w:val="20"/>
          <w:u w:color="FFFFFF"/>
        </w:rPr>
        <w:t>10</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D87A7B">
      <w:pPr>
        <w:pStyle w:val="Akapitzlist"/>
        <w:numPr>
          <w:ilvl w:val="1"/>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lastRenderedPageBreak/>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organizacyjno – technologiczne stosowane na terenie prowadzenia robót. </w:t>
      </w:r>
    </w:p>
    <w:p w14:paraId="19B58E8B" w14:textId="4690BD73" w:rsidR="002202A9" w:rsidRPr="00360602" w:rsidRDefault="007E4D60" w:rsidP="00D87A7B">
      <w:pPr>
        <w:pStyle w:val="Akapitzlist"/>
        <w:numPr>
          <w:ilvl w:val="0"/>
          <w:numId w:val="81"/>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5EC5D73C" w14:textId="256878F6"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xml:space="preserve">§ </w:t>
      </w:r>
      <w:r w:rsidR="00815C48">
        <w:rPr>
          <w:b/>
          <w:bCs/>
          <w:sz w:val="20"/>
          <w:szCs w:val="20"/>
          <w:lang w:eastAsia="ar-SA"/>
        </w:rPr>
        <w:t>8</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zgodnie z następującymi przepisami ustawy Pzp</w:t>
      </w:r>
      <w:r w:rsidRPr="00EA3BC3">
        <w:rPr>
          <w:rFonts w:ascii="Arial" w:hAnsi="Arial" w:cs="Arial"/>
          <w:sz w:val="20"/>
          <w:szCs w:val="20"/>
        </w:rPr>
        <w:t xml:space="preserve">: art. 464 i art. 465 </w:t>
      </w:r>
    </w:p>
    <w:p w14:paraId="3B476CD3"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D87A7B">
      <w:pPr>
        <w:pStyle w:val="Akapitzlist"/>
        <w:numPr>
          <w:ilvl w:val="0"/>
          <w:numId w:val="63"/>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D87A7B">
      <w:pPr>
        <w:pStyle w:val="Akapitzlist"/>
        <w:numPr>
          <w:ilvl w:val="0"/>
          <w:numId w:val="63"/>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lastRenderedPageBreak/>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entacji projektowej, STWiORB, S</w:t>
      </w:r>
      <w:r w:rsidRPr="00EA3BC3">
        <w:rPr>
          <w:rFonts w:eastAsia="Calibri"/>
          <w:sz w:val="20"/>
          <w:szCs w:val="20"/>
        </w:rPr>
        <w:t>WZ oraz standardom deklarowanym w Ofercie Wykonawcy,</w:t>
      </w:r>
    </w:p>
    <w:p w14:paraId="6CD113E0"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D87A7B">
      <w:pPr>
        <w:numPr>
          <w:ilvl w:val="0"/>
          <w:numId w:val="61"/>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D87A7B">
      <w:pPr>
        <w:numPr>
          <w:ilvl w:val="0"/>
          <w:numId w:val="61"/>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D87A7B">
      <w:pPr>
        <w:pStyle w:val="Akapitzlist"/>
        <w:numPr>
          <w:ilvl w:val="0"/>
          <w:numId w:val="63"/>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D87A7B">
      <w:pPr>
        <w:numPr>
          <w:ilvl w:val="0"/>
          <w:numId w:val="64"/>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D87A7B">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D87A7B">
      <w:pPr>
        <w:numPr>
          <w:ilvl w:val="0"/>
          <w:numId w:val="62"/>
        </w:numPr>
        <w:tabs>
          <w:tab w:val="left" w:pos="709"/>
        </w:tabs>
        <w:ind w:left="851" w:hanging="284"/>
        <w:contextualSpacing/>
        <w:jc w:val="both"/>
        <w:rPr>
          <w:rFonts w:eastAsia="Calibri"/>
          <w:sz w:val="20"/>
          <w:szCs w:val="20"/>
        </w:rPr>
      </w:pPr>
      <w:r w:rsidRPr="00EA3BC3">
        <w:rPr>
          <w:sz w:val="20"/>
          <w:szCs w:val="20"/>
          <w:lang w:eastAsia="ar-SA"/>
        </w:rPr>
        <w:lastRenderedPageBreak/>
        <w:t xml:space="preserve">niespełniania przez projekt wymagań dotyczących Umowy o podwykonawstwo, określonych </w:t>
      </w:r>
      <w:r w:rsidRPr="00EA3BC3">
        <w:rPr>
          <w:sz w:val="20"/>
          <w:szCs w:val="20"/>
          <w:lang w:eastAsia="ar-SA"/>
        </w:rPr>
        <w:br/>
        <w:t>w ust. 4, przy czym, Zamawiający może odstąpić od żądania załączników do Umowy o podwykonawstwo, o których mowa w ust. 4 lit.f.</w:t>
      </w:r>
    </w:p>
    <w:p w14:paraId="5B7C6C40" w14:textId="77777777" w:rsidR="007E4D60" w:rsidRPr="00EA3BC3" w:rsidRDefault="007E4D60" w:rsidP="00D87A7B">
      <w:pPr>
        <w:numPr>
          <w:ilvl w:val="0"/>
          <w:numId w:val="62"/>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D87A7B">
      <w:pPr>
        <w:numPr>
          <w:ilvl w:val="0"/>
          <w:numId w:val="62"/>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D87A7B">
      <w:pPr>
        <w:numPr>
          <w:ilvl w:val="0"/>
          <w:numId w:val="62"/>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w:t>
      </w:r>
      <w:r w:rsidRPr="00EA3BC3">
        <w:rPr>
          <w:rFonts w:ascii="Arial" w:hAnsi="Arial" w:cs="Arial"/>
          <w:sz w:val="20"/>
          <w:szCs w:val="20"/>
          <w:lang w:eastAsia="ar-SA"/>
        </w:rPr>
        <w:lastRenderedPageBreak/>
        <w:t>potwierdzający, że osoby zawierające umowę w imieniu Podwykonawcy lub dalszego Podwykonawcy posiadają uprawnienia do jego reprezentacji.</w:t>
      </w:r>
    </w:p>
    <w:p w14:paraId="0A1CD48E"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D87A7B">
      <w:pPr>
        <w:pStyle w:val="Akapitzlist"/>
        <w:numPr>
          <w:ilvl w:val="0"/>
          <w:numId w:val="63"/>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D87A7B">
      <w:pPr>
        <w:pStyle w:val="Akapitzlist"/>
        <w:numPr>
          <w:ilvl w:val="0"/>
          <w:numId w:val="63"/>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60466B77"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815C48">
        <w:rPr>
          <w:rFonts w:eastAsia="SimSun"/>
          <w:b/>
          <w:kern w:val="3"/>
          <w:sz w:val="20"/>
          <w:szCs w:val="20"/>
        </w:rPr>
        <w:t>9</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D87A7B">
      <w:pPr>
        <w:numPr>
          <w:ilvl w:val="0"/>
          <w:numId w:val="44"/>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6F1E7BB0" w:rsidR="002202A9" w:rsidRPr="00EA3BC3" w:rsidRDefault="002202A9" w:rsidP="002202A9">
      <w:pPr>
        <w:autoSpaceDE w:val="0"/>
        <w:autoSpaceDN w:val="0"/>
        <w:adjustRightInd w:val="0"/>
        <w:jc w:val="center"/>
        <w:rPr>
          <w:b/>
          <w:sz w:val="20"/>
          <w:szCs w:val="20"/>
        </w:rPr>
      </w:pPr>
      <w:r w:rsidRPr="00EA3BC3">
        <w:rPr>
          <w:b/>
          <w:sz w:val="20"/>
          <w:szCs w:val="20"/>
        </w:rPr>
        <w:t>§ 1</w:t>
      </w:r>
      <w:r w:rsidR="00815C48">
        <w:rPr>
          <w:b/>
          <w:sz w:val="20"/>
          <w:szCs w:val="20"/>
        </w:rPr>
        <w:t>0</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lastRenderedPageBreak/>
        <w:t>Wykonawca zobowiązany jest do wykonania dokumentacji powykonawczej w wersji papierowej i w wersji elektronicznej w formacie PDF.</w:t>
      </w:r>
    </w:p>
    <w:p w14:paraId="1CC3F8A8"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D87A7B">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D87A7B">
      <w:pPr>
        <w:pStyle w:val="Akapitzlist"/>
        <w:numPr>
          <w:ilvl w:val="0"/>
          <w:numId w:val="45"/>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D87A7B">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D87A7B">
      <w:pPr>
        <w:pStyle w:val="Akapitzlist"/>
        <w:widowControl w:val="0"/>
        <w:numPr>
          <w:ilvl w:val="0"/>
          <w:numId w:val="83"/>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D87A7B">
      <w:pPr>
        <w:pStyle w:val="Akapitzlist"/>
        <w:numPr>
          <w:ilvl w:val="3"/>
          <w:numId w:val="35"/>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534701E1" w:rsidR="001B77AA" w:rsidRPr="00EA3BC3" w:rsidRDefault="001B77AA" w:rsidP="001B77AA">
      <w:pPr>
        <w:ind w:left="360"/>
        <w:jc w:val="center"/>
        <w:rPr>
          <w:b/>
          <w:sz w:val="20"/>
          <w:szCs w:val="20"/>
        </w:rPr>
      </w:pPr>
      <w:r w:rsidRPr="00EA3BC3">
        <w:rPr>
          <w:b/>
          <w:sz w:val="20"/>
          <w:szCs w:val="20"/>
        </w:rPr>
        <w:t>§ 1</w:t>
      </w:r>
      <w:r w:rsidR="00815C48">
        <w:rPr>
          <w:b/>
          <w:sz w:val="20"/>
          <w:szCs w:val="20"/>
        </w:rPr>
        <w:t>1</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D87A7B">
      <w:pPr>
        <w:numPr>
          <w:ilvl w:val="0"/>
          <w:numId w:val="42"/>
        </w:numPr>
        <w:suppressAutoHyphens/>
        <w:jc w:val="both"/>
        <w:rPr>
          <w:sz w:val="20"/>
          <w:szCs w:val="20"/>
        </w:rPr>
      </w:pPr>
      <w:r w:rsidRPr="00EA3BC3">
        <w:rPr>
          <w:sz w:val="20"/>
          <w:szCs w:val="20"/>
        </w:rPr>
        <w:lastRenderedPageBreak/>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D87A7B">
      <w:pPr>
        <w:numPr>
          <w:ilvl w:val="0"/>
          <w:numId w:val="42"/>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D87A7B">
      <w:pPr>
        <w:numPr>
          <w:ilvl w:val="1"/>
          <w:numId w:val="42"/>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D87A7B">
      <w:pPr>
        <w:numPr>
          <w:ilvl w:val="1"/>
          <w:numId w:val="42"/>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D87A7B">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D87A7B">
      <w:pPr>
        <w:pStyle w:val="Akapitzlist"/>
        <w:numPr>
          <w:ilvl w:val="0"/>
          <w:numId w:val="42"/>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D87A7B">
      <w:pPr>
        <w:pStyle w:val="Akapitzlist"/>
        <w:numPr>
          <w:ilvl w:val="0"/>
          <w:numId w:val="42"/>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D87A7B">
      <w:pPr>
        <w:pStyle w:val="Akapitzlist"/>
        <w:numPr>
          <w:ilvl w:val="0"/>
          <w:numId w:val="42"/>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72F0AB59" w:rsidR="001B77AA" w:rsidRPr="00EA3BC3" w:rsidRDefault="001B77AA" w:rsidP="001B77AA">
      <w:pPr>
        <w:jc w:val="center"/>
        <w:rPr>
          <w:b/>
          <w:sz w:val="20"/>
          <w:szCs w:val="20"/>
        </w:rPr>
      </w:pPr>
      <w:r w:rsidRPr="00EA3BC3">
        <w:rPr>
          <w:b/>
          <w:sz w:val="20"/>
          <w:szCs w:val="20"/>
        </w:rPr>
        <w:t>§ 1</w:t>
      </w:r>
      <w:r w:rsidR="00815C48">
        <w:rPr>
          <w:b/>
          <w:sz w:val="20"/>
          <w:szCs w:val="20"/>
        </w:rPr>
        <w:t>2</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lastRenderedPageBreak/>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D87A7B">
      <w:pPr>
        <w:numPr>
          <w:ilvl w:val="0"/>
          <w:numId w:val="43"/>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D87A7B">
      <w:pPr>
        <w:numPr>
          <w:ilvl w:val="0"/>
          <w:numId w:val="43"/>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D87A7B">
      <w:pPr>
        <w:numPr>
          <w:ilvl w:val="0"/>
          <w:numId w:val="43"/>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5C6CF461"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815C48">
        <w:rPr>
          <w:rFonts w:ascii="Arial" w:hAnsi="Arial" w:cs="Arial"/>
          <w:b/>
          <w:bCs/>
          <w:sz w:val="20"/>
          <w:szCs w:val="20"/>
        </w:rPr>
        <w:t>3</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D87A7B">
      <w:pPr>
        <w:pStyle w:val="Akapitzlist"/>
        <w:numPr>
          <w:ilvl w:val="0"/>
          <w:numId w:val="86"/>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D87A7B">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D87A7B">
      <w:pPr>
        <w:pStyle w:val="Akapitzlist"/>
        <w:numPr>
          <w:ilvl w:val="1"/>
          <w:numId w:val="86"/>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dokonano zmiany umowy z naruszeniem art.454 i art.455 ustawy pzp,</w:t>
      </w:r>
    </w:p>
    <w:p w14:paraId="28E17D87" w14:textId="1CCEAC10" w:rsidR="00CE5342"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D87A7B">
      <w:pPr>
        <w:pStyle w:val="Akapitzlist"/>
        <w:numPr>
          <w:ilvl w:val="0"/>
          <w:numId w:val="65"/>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D87A7B">
      <w:pPr>
        <w:pStyle w:val="Akapitzlist"/>
        <w:numPr>
          <w:ilvl w:val="0"/>
          <w:numId w:val="87"/>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lastRenderedPageBreak/>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D87A7B">
      <w:pPr>
        <w:pStyle w:val="Akapitzlist"/>
        <w:numPr>
          <w:ilvl w:val="0"/>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D87A7B">
      <w:pPr>
        <w:pStyle w:val="Akapitzlist"/>
        <w:numPr>
          <w:ilvl w:val="1"/>
          <w:numId w:val="86"/>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D87A7B">
      <w:pPr>
        <w:pStyle w:val="Akapitzlist"/>
        <w:numPr>
          <w:ilvl w:val="0"/>
          <w:numId w:val="85"/>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D87A7B">
      <w:pPr>
        <w:pStyle w:val="Akapitzlist"/>
        <w:numPr>
          <w:ilvl w:val="0"/>
          <w:numId w:val="85"/>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D87A7B">
      <w:pPr>
        <w:pStyle w:val="Akapitzlist"/>
        <w:numPr>
          <w:ilvl w:val="0"/>
          <w:numId w:val="88"/>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D87A7B">
      <w:pPr>
        <w:pStyle w:val="Akapitzlist"/>
        <w:numPr>
          <w:ilvl w:val="0"/>
          <w:numId w:val="86"/>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D87A7B">
      <w:pPr>
        <w:pStyle w:val="Akapitzlist"/>
        <w:numPr>
          <w:ilvl w:val="0"/>
          <w:numId w:val="89"/>
        </w:numPr>
        <w:jc w:val="both"/>
        <w:rPr>
          <w:rFonts w:ascii="Arial" w:hAnsi="Arial" w:cs="Arial"/>
          <w:sz w:val="20"/>
          <w:szCs w:val="20"/>
        </w:rPr>
      </w:pPr>
      <w:r w:rsidRPr="005F4A8D">
        <w:rPr>
          <w:rFonts w:ascii="Arial" w:hAnsi="Arial" w:cs="Arial"/>
          <w:sz w:val="20"/>
          <w:szCs w:val="20"/>
        </w:rPr>
        <w:lastRenderedPageBreak/>
        <w:t>ceny jednostkowe robót zostaną przyjęte z kosztorysów, o których mowa w § 1 ust. 8a) niniejszej umowy, a ilości wykonanych robót z książki obmiarów;</w:t>
      </w:r>
    </w:p>
    <w:p w14:paraId="09A481FA" w14:textId="39DE51EA" w:rsidR="002202A9" w:rsidRPr="005F4A8D" w:rsidRDefault="002202A9" w:rsidP="00D87A7B">
      <w:pPr>
        <w:pStyle w:val="Akapitzlist"/>
        <w:numPr>
          <w:ilvl w:val="0"/>
          <w:numId w:val="89"/>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1627509E" w:rsidR="002202A9" w:rsidRPr="00EA3BC3" w:rsidRDefault="002202A9" w:rsidP="002202A9">
      <w:pPr>
        <w:jc w:val="center"/>
        <w:rPr>
          <w:b/>
          <w:bCs/>
          <w:sz w:val="20"/>
          <w:szCs w:val="20"/>
        </w:rPr>
      </w:pPr>
      <w:r w:rsidRPr="00EA3BC3">
        <w:rPr>
          <w:b/>
          <w:bCs/>
          <w:sz w:val="20"/>
          <w:szCs w:val="20"/>
        </w:rPr>
        <w:t>§ 1</w:t>
      </w:r>
      <w:r w:rsidR="00815C48">
        <w:rPr>
          <w:b/>
          <w:bCs/>
          <w:sz w:val="20"/>
          <w:szCs w:val="20"/>
        </w:rPr>
        <w:t>4</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D87A7B">
      <w:pPr>
        <w:pStyle w:val="WW-Tekstpodstawowywcity2"/>
        <w:numPr>
          <w:ilvl w:val="0"/>
          <w:numId w:val="90"/>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77777777" w:rsidR="00C93881"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77777777" w:rsidR="00C93881"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ustawy Pzp, czyli za brak zapłaty lub nieterminową zapłatę wynagrodzenia należnego Podwykonawcy z tytułu zwiększenia wynagrodzenia Wykonawcy zgodnie z art. 439 ust. 1–3 ustawy Pzp - w wysokości 100% kwoty niezapłaconego wynagrodzenia należnego Podwykonawcy;</w:t>
      </w:r>
    </w:p>
    <w:p w14:paraId="524721B5"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D87A7B">
      <w:pPr>
        <w:pStyle w:val="WW-Tekstpodstawowywcity2"/>
        <w:numPr>
          <w:ilvl w:val="1"/>
          <w:numId w:val="90"/>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Pzp.</w:t>
      </w:r>
    </w:p>
    <w:p w14:paraId="56B201AE"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D87A7B">
      <w:pPr>
        <w:pStyle w:val="WW-Tekstpodstawowywcity2"/>
        <w:numPr>
          <w:ilvl w:val="0"/>
          <w:numId w:val="90"/>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00C13C39" w14:textId="77777777" w:rsidR="002202A9" w:rsidRDefault="002202A9" w:rsidP="002202A9">
      <w:pPr>
        <w:jc w:val="center"/>
        <w:rPr>
          <w:b/>
          <w:bCs/>
          <w:color w:val="FF0000"/>
          <w:sz w:val="20"/>
          <w:szCs w:val="20"/>
        </w:rPr>
      </w:pPr>
    </w:p>
    <w:p w14:paraId="3F857027" w14:textId="77777777" w:rsidR="00445413" w:rsidRPr="00EA3BC3" w:rsidRDefault="00445413" w:rsidP="002202A9">
      <w:pPr>
        <w:jc w:val="center"/>
        <w:rPr>
          <w:b/>
          <w:bCs/>
          <w:color w:val="FF0000"/>
          <w:sz w:val="20"/>
          <w:szCs w:val="20"/>
        </w:rPr>
      </w:pPr>
    </w:p>
    <w:p w14:paraId="1030101B" w14:textId="7895F2EA" w:rsidR="002202A9" w:rsidRPr="00EA3BC3" w:rsidRDefault="002202A9" w:rsidP="002202A9">
      <w:pPr>
        <w:jc w:val="center"/>
        <w:rPr>
          <w:b/>
          <w:bCs/>
          <w:sz w:val="20"/>
          <w:szCs w:val="20"/>
        </w:rPr>
      </w:pPr>
      <w:r w:rsidRPr="00EA3BC3">
        <w:rPr>
          <w:b/>
          <w:bCs/>
          <w:sz w:val="20"/>
          <w:szCs w:val="20"/>
        </w:rPr>
        <w:t>§ 1</w:t>
      </w:r>
      <w:r w:rsidR="00815C48">
        <w:rPr>
          <w:b/>
          <w:bCs/>
          <w:sz w:val="20"/>
          <w:szCs w:val="20"/>
        </w:rPr>
        <w:t>5</w:t>
      </w:r>
    </w:p>
    <w:p w14:paraId="0EC150A7" w14:textId="79CBA0D8" w:rsidR="004B1D71" w:rsidRPr="00EA3BC3" w:rsidRDefault="004B1D71" w:rsidP="002202A9">
      <w:pPr>
        <w:jc w:val="center"/>
        <w:rPr>
          <w:sz w:val="20"/>
          <w:szCs w:val="20"/>
        </w:rPr>
      </w:pPr>
      <w:r w:rsidRPr="00EA3BC3">
        <w:rPr>
          <w:b/>
          <w:bCs/>
          <w:sz w:val="20"/>
          <w:szCs w:val="20"/>
        </w:rPr>
        <w:lastRenderedPageBreak/>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D87A7B">
      <w:pPr>
        <w:pStyle w:val="Akapitzlist"/>
        <w:numPr>
          <w:ilvl w:val="0"/>
          <w:numId w:val="91"/>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0CC9A021"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815C48">
        <w:rPr>
          <w:rFonts w:ascii="Arial" w:hAnsi="Arial" w:cs="Arial"/>
          <w:b/>
          <w:bCs/>
          <w:color w:val="auto"/>
          <w:sz w:val="20"/>
        </w:rPr>
        <w:t>6</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D87A7B">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D87A7B">
      <w:pPr>
        <w:pStyle w:val="Akapitzlist"/>
        <w:numPr>
          <w:ilvl w:val="0"/>
          <w:numId w:val="92"/>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D87A7B">
      <w:pPr>
        <w:pStyle w:val="awciety"/>
        <w:numPr>
          <w:ilvl w:val="0"/>
          <w:numId w:val="93"/>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D87A7B">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D87A7B">
      <w:pPr>
        <w:pStyle w:val="awciety"/>
        <w:numPr>
          <w:ilvl w:val="0"/>
          <w:numId w:val="94"/>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D87A7B">
      <w:pPr>
        <w:pStyle w:val="awciety"/>
        <w:numPr>
          <w:ilvl w:val="0"/>
          <w:numId w:val="94"/>
        </w:numPr>
        <w:spacing w:line="240" w:lineRule="auto"/>
        <w:rPr>
          <w:rFonts w:ascii="Arial" w:hAnsi="Arial" w:cs="Arial"/>
          <w:color w:val="auto"/>
          <w:sz w:val="20"/>
        </w:rPr>
      </w:pPr>
      <w:r w:rsidRPr="00B32E1C">
        <w:rPr>
          <w:rFonts w:ascii="Arial" w:hAnsi="Arial" w:cs="Arial"/>
          <w:bCs/>
          <w:sz w:val="20"/>
        </w:rPr>
        <w:lastRenderedPageBreak/>
        <w:t>Z uwagi na ryczałtowy charakter wynagrodzenia zmiany umowy mogą nastąpić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3B2FFB21" w14:textId="76B4FFD2" w:rsidR="002202A9" w:rsidRPr="00B32E1C" w:rsidRDefault="002F1E88" w:rsidP="00D87A7B">
      <w:pPr>
        <w:pStyle w:val="awciety"/>
        <w:numPr>
          <w:ilvl w:val="0"/>
          <w:numId w:val="94"/>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523DF161" w:rsidR="002202A9" w:rsidRPr="00EA3BC3" w:rsidRDefault="002202A9" w:rsidP="002202A9">
      <w:pPr>
        <w:jc w:val="center"/>
        <w:rPr>
          <w:rStyle w:val="Uwydatnienie"/>
          <w:i w:val="0"/>
          <w:iCs w:val="0"/>
          <w:sz w:val="20"/>
          <w:szCs w:val="20"/>
        </w:rPr>
      </w:pPr>
      <w:r w:rsidRPr="00EA3BC3">
        <w:rPr>
          <w:b/>
          <w:bCs/>
          <w:sz w:val="20"/>
          <w:szCs w:val="20"/>
        </w:rPr>
        <w:t>§ 1</w:t>
      </w:r>
      <w:r w:rsidR="00815C48">
        <w:rPr>
          <w:b/>
          <w:bCs/>
          <w:sz w:val="20"/>
          <w:szCs w:val="20"/>
        </w:rPr>
        <w:t>7</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222156FB" w:rsidR="002202A9" w:rsidRPr="00EA3BC3" w:rsidRDefault="002202A9" w:rsidP="002202A9">
      <w:pPr>
        <w:jc w:val="center"/>
        <w:rPr>
          <w:sz w:val="20"/>
          <w:szCs w:val="20"/>
        </w:rPr>
      </w:pPr>
      <w:r w:rsidRPr="00EA3BC3">
        <w:rPr>
          <w:b/>
          <w:bCs/>
          <w:sz w:val="20"/>
          <w:szCs w:val="20"/>
        </w:rPr>
        <w:t xml:space="preserve">§ </w:t>
      </w:r>
      <w:r w:rsidR="00815C48">
        <w:rPr>
          <w:b/>
          <w:bCs/>
          <w:sz w:val="20"/>
          <w:szCs w:val="20"/>
        </w:rPr>
        <w:t>18</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0B16AB9B" w:rsidR="002202A9" w:rsidRPr="00EA3BC3" w:rsidRDefault="002202A9" w:rsidP="002202A9">
      <w:pPr>
        <w:jc w:val="center"/>
        <w:rPr>
          <w:sz w:val="20"/>
          <w:szCs w:val="20"/>
        </w:rPr>
      </w:pPr>
      <w:r w:rsidRPr="00EA3BC3">
        <w:rPr>
          <w:b/>
          <w:bCs/>
          <w:sz w:val="20"/>
          <w:szCs w:val="20"/>
        </w:rPr>
        <w:t xml:space="preserve">§ </w:t>
      </w:r>
      <w:r w:rsidR="00815C48">
        <w:rPr>
          <w:b/>
          <w:bCs/>
          <w:sz w:val="20"/>
          <w:szCs w:val="20"/>
        </w:rPr>
        <w:t>19</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55B2E730" w:rsidR="002202A9" w:rsidRPr="00EA3BC3" w:rsidRDefault="002202A9" w:rsidP="002202A9">
      <w:pPr>
        <w:jc w:val="center"/>
        <w:rPr>
          <w:sz w:val="20"/>
          <w:szCs w:val="20"/>
        </w:rPr>
      </w:pPr>
      <w:r w:rsidRPr="00EA3BC3">
        <w:rPr>
          <w:b/>
          <w:bCs/>
          <w:sz w:val="20"/>
          <w:szCs w:val="20"/>
        </w:rPr>
        <w:t>§ 2</w:t>
      </w:r>
      <w:r w:rsidR="00815C48">
        <w:rPr>
          <w:b/>
          <w:bCs/>
          <w:sz w:val="20"/>
          <w:szCs w:val="20"/>
        </w:rPr>
        <w:t>0</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sectPr w:rsidR="004A2C30" w:rsidSect="00742CF4">
      <w:headerReference w:type="default" r:id="rId37"/>
      <w:footerReference w:type="default" r:id="rId38"/>
      <w:pgSz w:w="11909" w:h="16834"/>
      <w:pgMar w:top="1440" w:right="709" w:bottom="1440" w:left="1440" w:header="567"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3629C8" w:rsidRDefault="003629C8">
      <w:pPr>
        <w:spacing w:line="240" w:lineRule="auto"/>
      </w:pPr>
      <w:r>
        <w:separator/>
      </w:r>
    </w:p>
  </w:endnote>
  <w:endnote w:type="continuationSeparator" w:id="0">
    <w:p w14:paraId="141C8169" w14:textId="77777777" w:rsidR="003629C8" w:rsidRDefault="00362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3629C8" w:rsidRDefault="003629C8">
    <w:pPr>
      <w:jc w:val="right"/>
    </w:pPr>
    <w:r>
      <w:fldChar w:fldCharType="begin"/>
    </w:r>
    <w:r>
      <w:instrText>PAGE</w:instrText>
    </w:r>
    <w:r>
      <w:fldChar w:fldCharType="separate"/>
    </w:r>
    <w:r w:rsidR="00891A00">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3629C8" w:rsidRDefault="003629C8">
      <w:pPr>
        <w:spacing w:line="240" w:lineRule="auto"/>
      </w:pPr>
      <w:r>
        <w:separator/>
      </w:r>
    </w:p>
  </w:footnote>
  <w:footnote w:type="continuationSeparator" w:id="0">
    <w:p w14:paraId="1FB01FA4" w14:textId="77777777" w:rsidR="003629C8" w:rsidRDefault="003629C8">
      <w:pPr>
        <w:spacing w:line="240" w:lineRule="auto"/>
      </w:pPr>
      <w:r>
        <w:continuationSeparator/>
      </w:r>
    </w:p>
  </w:footnote>
  <w:footnote w:id="1">
    <w:p w14:paraId="0000016C" w14:textId="49A6DD2C" w:rsidR="003629C8" w:rsidRDefault="003629C8">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3629C8" w:rsidRDefault="003629C8"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3629C8" w:rsidRDefault="003629C8">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3629C8" w:rsidRDefault="003629C8">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3629C8" w:rsidRDefault="003629C8">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3629C8" w:rsidRDefault="003629C8">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3629C8" w:rsidRDefault="003629C8">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3629C8" w:rsidRDefault="003629C8">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3629C8" w:rsidRDefault="003629C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3629C8" w:rsidRDefault="003629C8">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3629C8" w:rsidRDefault="003629C8">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3629C8" w:rsidRDefault="003629C8">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3629C8" w:rsidRDefault="003629C8">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3629C8" w:rsidRDefault="003629C8">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3629C8" w:rsidRDefault="003629C8">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3629C8" w:rsidRDefault="003629C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3629C8" w:rsidRDefault="003629C8">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3629C8" w:rsidRDefault="003629C8">
      <w:pPr>
        <w:spacing w:line="240" w:lineRule="auto"/>
        <w:rPr>
          <w:color w:val="333333"/>
          <w:sz w:val="16"/>
          <w:szCs w:val="16"/>
          <w:highlight w:val="white"/>
        </w:rPr>
      </w:pPr>
    </w:p>
  </w:footnote>
  <w:footnote w:id="18">
    <w:p w14:paraId="7051C18B" w14:textId="77777777" w:rsidR="003629C8" w:rsidRDefault="003629C8"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3629C8" w:rsidRDefault="003629C8"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3629C8" w:rsidRDefault="003629C8">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3629C8" w:rsidRDefault="003629C8">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3629C8" w:rsidRDefault="003629C8">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3F7B310B" w:rsidR="003629C8" w:rsidRPr="00742CF4" w:rsidRDefault="003629C8" w:rsidP="00742CF4">
    <w:pPr>
      <w:spacing w:line="240" w:lineRule="auto"/>
      <w:jc w:val="center"/>
      <w:rPr>
        <w:rFonts w:ascii="Arial Narrow" w:eastAsia="Calibri" w:hAnsi="Arial Narrow"/>
        <w:color w:val="434343"/>
        <w:sz w:val="16"/>
        <w:szCs w:val="16"/>
      </w:rPr>
    </w:pPr>
    <w:r w:rsidRPr="00742CF4">
      <w:rPr>
        <w:rFonts w:ascii="Arial Narrow" w:eastAsia="Calibri" w:hAnsi="Arial Narrow"/>
        <w:color w:val="434343"/>
        <w:sz w:val="16"/>
        <w:szCs w:val="16"/>
      </w:rPr>
      <w:t>BR.271.1.</w:t>
    </w:r>
    <w:r>
      <w:rPr>
        <w:rFonts w:ascii="Arial Narrow" w:eastAsia="Calibri" w:hAnsi="Arial Narrow"/>
        <w:color w:val="434343"/>
        <w:sz w:val="16"/>
        <w:szCs w:val="16"/>
      </w:rPr>
      <w:t>6</w:t>
    </w:r>
    <w:r w:rsidRPr="00742CF4">
      <w:rPr>
        <w:rFonts w:ascii="Arial Narrow" w:eastAsia="Calibri" w:hAnsi="Arial Narrow"/>
        <w:color w:val="434343"/>
        <w:sz w:val="16"/>
        <w:szCs w:val="16"/>
      </w:rPr>
      <w:t>.2021</w:t>
    </w:r>
  </w:p>
  <w:p w14:paraId="1C504200" w14:textId="4121C48D" w:rsidR="003629C8" w:rsidRPr="00785214" w:rsidRDefault="003629C8" w:rsidP="00785214">
    <w:pPr>
      <w:jc w:val="center"/>
      <w:rPr>
        <w:rFonts w:ascii="Arial Narrow" w:hAnsi="Arial Narrow"/>
        <w:sz w:val="16"/>
        <w:szCs w:val="16"/>
      </w:rPr>
    </w:pPr>
    <w:r w:rsidRPr="00785214">
      <w:rPr>
        <w:rFonts w:ascii="Arial Narrow" w:hAnsi="Arial Narrow"/>
        <w:sz w:val="16"/>
        <w:szCs w:val="16"/>
      </w:rPr>
      <w:t>Roboty budowlane polegające na  doposażeniu istniejącego placu zabaw w Trzebownisku.</w:t>
    </w:r>
  </w:p>
  <w:p w14:paraId="5BA2867B" w14:textId="2523AFD9" w:rsidR="003629C8" w:rsidRPr="00742CF4" w:rsidRDefault="003629C8" w:rsidP="00742CF4">
    <w:pPr>
      <w:spacing w:line="240" w:lineRule="auto"/>
      <w:ind w:left="-1418" w:right="-1440"/>
      <w:jc w:val="both"/>
      <w:rPr>
        <w:rFonts w:ascii="Arial Narrow" w:eastAsia="Calibri" w:hAnsi="Arial Narrow" w:cs="Calibri"/>
        <w:color w:val="434343"/>
        <w:sz w:val="16"/>
        <w:szCs w:val="16"/>
      </w:rPr>
    </w:pPr>
    <w:r w:rsidRPr="00742CF4">
      <w:rPr>
        <w:rFonts w:ascii="Arial Narrow" w:eastAsia="Calibri" w:hAnsi="Arial Narrow" w:cs="Calibri"/>
        <w:color w:val="434343"/>
        <w:sz w:val="16"/>
        <w:szCs w:val="16"/>
      </w:rPr>
      <w:t>--------------------------------------------------------------------------------------------------------------------------------------------------------------------------</w:t>
    </w:r>
    <w:r>
      <w:rPr>
        <w:rFonts w:ascii="Arial Narrow" w:eastAsia="Calibri" w:hAnsi="Arial Narrow" w:cs="Calibri"/>
        <w:color w:val="434343"/>
        <w:sz w:val="16"/>
        <w:szCs w:val="16"/>
      </w:rPr>
      <w:t>----------------------------------------------------------------------------------------------</w:t>
    </w:r>
    <w:r w:rsidRPr="00742CF4">
      <w:rPr>
        <w:rFonts w:ascii="Arial Narrow" w:eastAsia="Calibri" w:hAnsi="Arial Narrow" w:cs="Calibri"/>
        <w:color w:val="434343"/>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C9B579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1"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9"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23DF4AF7"/>
    <w:multiLevelType w:val="hybridMultilevel"/>
    <w:tmpl w:val="6FEAE584"/>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7"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38"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9" w15:restartNumberingAfterBreak="0">
    <w:nsid w:val="2F243E76"/>
    <w:multiLevelType w:val="hybridMultilevel"/>
    <w:tmpl w:val="F9D60958"/>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4150011">
      <w:start w:val="1"/>
      <w:numFmt w:val="decimal"/>
      <w:lvlText w:val="%4)"/>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40"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6" w15:restartNumberingAfterBreak="0">
    <w:nsid w:val="387102DB"/>
    <w:multiLevelType w:val="hybridMultilevel"/>
    <w:tmpl w:val="50A42B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8"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3"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8"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59"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B1A5DB2"/>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206A3F"/>
    <w:multiLevelType w:val="hybridMultilevel"/>
    <w:tmpl w:val="EF30AD88"/>
    <w:lvl w:ilvl="0" w:tplc="BD7CD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83442A"/>
    <w:multiLevelType w:val="hybridMultilevel"/>
    <w:tmpl w:val="C302C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0"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2"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9"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0"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2"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86"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87"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8"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2"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74"/>
  </w:num>
  <w:num w:numId="3">
    <w:abstractNumId w:val="3"/>
  </w:num>
  <w:num w:numId="4">
    <w:abstractNumId w:val="51"/>
  </w:num>
  <w:num w:numId="5">
    <w:abstractNumId w:val="97"/>
  </w:num>
  <w:num w:numId="6">
    <w:abstractNumId w:val="8"/>
  </w:num>
  <w:num w:numId="7">
    <w:abstractNumId w:val="42"/>
  </w:num>
  <w:num w:numId="8">
    <w:abstractNumId w:val="29"/>
  </w:num>
  <w:num w:numId="9">
    <w:abstractNumId w:val="25"/>
  </w:num>
  <w:num w:numId="10">
    <w:abstractNumId w:val="76"/>
  </w:num>
  <w:num w:numId="11">
    <w:abstractNumId w:val="73"/>
  </w:num>
  <w:num w:numId="12">
    <w:abstractNumId w:val="80"/>
  </w:num>
  <w:num w:numId="13">
    <w:abstractNumId w:val="84"/>
  </w:num>
  <w:num w:numId="14">
    <w:abstractNumId w:val="62"/>
  </w:num>
  <w:num w:numId="15">
    <w:abstractNumId w:val="71"/>
  </w:num>
  <w:num w:numId="16">
    <w:abstractNumId w:val="79"/>
  </w:num>
  <w:num w:numId="17">
    <w:abstractNumId w:val="61"/>
  </w:num>
  <w:num w:numId="18">
    <w:abstractNumId w:val="91"/>
  </w:num>
  <w:num w:numId="19">
    <w:abstractNumId w:val="69"/>
  </w:num>
  <w:num w:numId="20">
    <w:abstractNumId w:val="78"/>
  </w:num>
  <w:num w:numId="21">
    <w:abstractNumId w:val="85"/>
  </w:num>
  <w:num w:numId="22">
    <w:abstractNumId w:val="75"/>
  </w:num>
  <w:num w:numId="23">
    <w:abstractNumId w:val="21"/>
  </w:num>
  <w:num w:numId="24">
    <w:abstractNumId w:val="19"/>
  </w:num>
  <w:num w:numId="25">
    <w:abstractNumId w:val="32"/>
  </w:num>
  <w:num w:numId="26">
    <w:abstractNumId w:val="52"/>
  </w:num>
  <w:num w:numId="27">
    <w:abstractNumId w:val="9"/>
  </w:num>
  <w:num w:numId="28">
    <w:abstractNumId w:val="93"/>
  </w:num>
  <w:num w:numId="29">
    <w:abstractNumId w:val="45"/>
    <w:lvlOverride w:ilvl="0">
      <w:startOverride w:val="1"/>
    </w:lvlOverride>
  </w:num>
  <w:num w:numId="30">
    <w:abstractNumId w:val="58"/>
    <w:lvlOverride w:ilvl="0">
      <w:startOverride w:val="1"/>
    </w:lvlOverride>
  </w:num>
  <w:num w:numId="31">
    <w:abstractNumId w:val="47"/>
  </w:num>
  <w:num w:numId="32">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3">
    <w:abstractNumId w:val="63"/>
  </w:num>
  <w:num w:numId="34">
    <w:abstractNumId w:val="95"/>
  </w:num>
  <w:num w:numId="35">
    <w:abstractNumId w:val="1"/>
  </w:num>
  <w:num w:numId="36">
    <w:abstractNumId w:val="87"/>
  </w:num>
  <w:num w:numId="37">
    <w:abstractNumId w:val="16"/>
  </w:num>
  <w:num w:numId="38">
    <w:abstractNumId w:val="20"/>
  </w:num>
  <w:num w:numId="39">
    <w:abstractNumId w:val="2"/>
  </w:num>
  <w:num w:numId="40">
    <w:abstractNumId w:val="12"/>
  </w:num>
  <w:num w:numId="41">
    <w:abstractNumId w:val="65"/>
  </w:num>
  <w:num w:numId="42">
    <w:abstractNumId w:val="9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8"/>
  </w:num>
  <w:num w:numId="46">
    <w:abstractNumId w:val="89"/>
  </w:num>
  <w:num w:numId="47">
    <w:abstractNumId w:val="56"/>
  </w:num>
  <w:num w:numId="48">
    <w:abstractNumId w:val="59"/>
  </w:num>
  <w:num w:numId="49">
    <w:abstractNumId w:val="77"/>
  </w:num>
  <w:num w:numId="50">
    <w:abstractNumId w:val="49"/>
  </w:num>
  <w:num w:numId="51">
    <w:abstractNumId w:val="88"/>
  </w:num>
  <w:num w:numId="52">
    <w:abstractNumId w:val="14"/>
  </w:num>
  <w:num w:numId="53">
    <w:abstractNumId w:val="60"/>
  </w:num>
  <w:num w:numId="54">
    <w:abstractNumId w:val="10"/>
  </w:num>
  <w:num w:numId="55">
    <w:abstractNumId w:val="81"/>
  </w:num>
  <w:num w:numId="56">
    <w:abstractNumId w:val="13"/>
  </w:num>
  <w:num w:numId="57">
    <w:abstractNumId w:val="67"/>
  </w:num>
  <w:num w:numId="58">
    <w:abstractNumId w:val="4"/>
  </w:num>
  <w:num w:numId="59">
    <w:abstractNumId w:val="7"/>
  </w:num>
  <w:num w:numId="60">
    <w:abstractNumId w:val="34"/>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num>
  <w:num w:numId="64">
    <w:abstractNumId w:val="26"/>
  </w:num>
  <w:num w:numId="65">
    <w:abstractNumId w:val="24"/>
  </w:num>
  <w:num w:numId="66">
    <w:abstractNumId w:val="48"/>
  </w:num>
  <w:num w:numId="67">
    <w:abstractNumId w:val="30"/>
  </w:num>
  <w:num w:numId="68">
    <w:abstractNumId w:val="22"/>
  </w:num>
  <w:num w:numId="69">
    <w:abstractNumId w:val="82"/>
  </w:num>
  <w:num w:numId="70">
    <w:abstractNumId w:val="66"/>
  </w:num>
  <w:num w:numId="71">
    <w:abstractNumId w:val="5"/>
  </w:num>
  <w:num w:numId="72">
    <w:abstractNumId w:val="35"/>
  </w:num>
  <w:num w:numId="73">
    <w:abstractNumId w:val="54"/>
  </w:num>
  <w:num w:numId="74">
    <w:abstractNumId w:val="17"/>
  </w:num>
  <w:num w:numId="75">
    <w:abstractNumId w:val="6"/>
  </w:num>
  <w:num w:numId="76">
    <w:abstractNumId w:val="64"/>
  </w:num>
  <w:num w:numId="77">
    <w:abstractNumId w:val="36"/>
  </w:num>
  <w:num w:numId="78">
    <w:abstractNumId w:val="53"/>
  </w:num>
  <w:num w:numId="79">
    <w:abstractNumId w:val="44"/>
  </w:num>
  <w:num w:numId="80">
    <w:abstractNumId w:val="40"/>
  </w:num>
  <w:num w:numId="81">
    <w:abstractNumId w:val="55"/>
  </w:num>
  <w:num w:numId="82">
    <w:abstractNumId w:val="50"/>
  </w:num>
  <w:num w:numId="83">
    <w:abstractNumId w:val="27"/>
  </w:num>
  <w:num w:numId="84">
    <w:abstractNumId w:val="72"/>
  </w:num>
  <w:num w:numId="85">
    <w:abstractNumId w:val="57"/>
  </w:num>
  <w:num w:numId="86">
    <w:abstractNumId w:val="31"/>
  </w:num>
  <w:num w:numId="87">
    <w:abstractNumId w:val="33"/>
  </w:num>
  <w:num w:numId="88">
    <w:abstractNumId w:val="18"/>
  </w:num>
  <w:num w:numId="89">
    <w:abstractNumId w:val="94"/>
  </w:num>
  <w:num w:numId="90">
    <w:abstractNumId w:val="43"/>
  </w:num>
  <w:num w:numId="91">
    <w:abstractNumId w:val="23"/>
  </w:num>
  <w:num w:numId="92">
    <w:abstractNumId w:val="41"/>
  </w:num>
  <w:num w:numId="93">
    <w:abstractNumId w:val="96"/>
  </w:num>
  <w:num w:numId="94">
    <w:abstractNumId w:val="70"/>
  </w:num>
  <w:num w:numId="95">
    <w:abstractNumId w:val="68"/>
  </w:num>
  <w:num w:numId="96">
    <w:abstractNumId w:val="46"/>
  </w:num>
  <w:num w:numId="97">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55174"/>
    <w:rsid w:val="00064F83"/>
    <w:rsid w:val="00065F30"/>
    <w:rsid w:val="00076556"/>
    <w:rsid w:val="0008626B"/>
    <w:rsid w:val="00090BAC"/>
    <w:rsid w:val="00093C8F"/>
    <w:rsid w:val="000A27BC"/>
    <w:rsid w:val="000B44A9"/>
    <w:rsid w:val="000C2015"/>
    <w:rsid w:val="000D10E6"/>
    <w:rsid w:val="000D5649"/>
    <w:rsid w:val="000E531C"/>
    <w:rsid w:val="00102B60"/>
    <w:rsid w:val="00103F56"/>
    <w:rsid w:val="001102D6"/>
    <w:rsid w:val="001160D9"/>
    <w:rsid w:val="0011681E"/>
    <w:rsid w:val="0013441B"/>
    <w:rsid w:val="0014373D"/>
    <w:rsid w:val="0014758A"/>
    <w:rsid w:val="00154F9E"/>
    <w:rsid w:val="00155118"/>
    <w:rsid w:val="00162988"/>
    <w:rsid w:val="00166EF2"/>
    <w:rsid w:val="00167BA7"/>
    <w:rsid w:val="00175FD8"/>
    <w:rsid w:val="00176384"/>
    <w:rsid w:val="00176D55"/>
    <w:rsid w:val="001846F8"/>
    <w:rsid w:val="001A38A3"/>
    <w:rsid w:val="001A3ECF"/>
    <w:rsid w:val="001A58EC"/>
    <w:rsid w:val="001B06A2"/>
    <w:rsid w:val="001B47D2"/>
    <w:rsid w:val="001B5318"/>
    <w:rsid w:val="001B77AA"/>
    <w:rsid w:val="001D1463"/>
    <w:rsid w:val="001E1AC6"/>
    <w:rsid w:val="001E35CD"/>
    <w:rsid w:val="001E437F"/>
    <w:rsid w:val="001E559C"/>
    <w:rsid w:val="001E5A3C"/>
    <w:rsid w:val="001E740A"/>
    <w:rsid w:val="001F6661"/>
    <w:rsid w:val="002202A9"/>
    <w:rsid w:val="00224B25"/>
    <w:rsid w:val="00232FF1"/>
    <w:rsid w:val="002338CA"/>
    <w:rsid w:val="00236245"/>
    <w:rsid w:val="002365B1"/>
    <w:rsid w:val="00236839"/>
    <w:rsid w:val="00244686"/>
    <w:rsid w:val="00254F90"/>
    <w:rsid w:val="002561DA"/>
    <w:rsid w:val="00267FF0"/>
    <w:rsid w:val="0027175F"/>
    <w:rsid w:val="00273461"/>
    <w:rsid w:val="00280091"/>
    <w:rsid w:val="00293013"/>
    <w:rsid w:val="00293FE6"/>
    <w:rsid w:val="002944F9"/>
    <w:rsid w:val="002D3E84"/>
    <w:rsid w:val="002E6877"/>
    <w:rsid w:val="002F1E88"/>
    <w:rsid w:val="002F48FF"/>
    <w:rsid w:val="00360602"/>
    <w:rsid w:val="003629C8"/>
    <w:rsid w:val="00364322"/>
    <w:rsid w:val="00372F4B"/>
    <w:rsid w:val="00376D62"/>
    <w:rsid w:val="00392AAA"/>
    <w:rsid w:val="00396CC5"/>
    <w:rsid w:val="003A3CFE"/>
    <w:rsid w:val="003A4208"/>
    <w:rsid w:val="003B113A"/>
    <w:rsid w:val="003B6F74"/>
    <w:rsid w:val="003B73FC"/>
    <w:rsid w:val="003C55B2"/>
    <w:rsid w:val="003C5F43"/>
    <w:rsid w:val="003D1BEE"/>
    <w:rsid w:val="003D2C13"/>
    <w:rsid w:val="003E0750"/>
    <w:rsid w:val="003E463A"/>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6C49"/>
    <w:rsid w:val="004575B1"/>
    <w:rsid w:val="00460AFE"/>
    <w:rsid w:val="00483BF3"/>
    <w:rsid w:val="00492763"/>
    <w:rsid w:val="004931F7"/>
    <w:rsid w:val="004A034D"/>
    <w:rsid w:val="004A13B7"/>
    <w:rsid w:val="004A2C30"/>
    <w:rsid w:val="004A6678"/>
    <w:rsid w:val="004B1D71"/>
    <w:rsid w:val="004B6ACD"/>
    <w:rsid w:val="004C40F3"/>
    <w:rsid w:val="004F1842"/>
    <w:rsid w:val="004F308A"/>
    <w:rsid w:val="004F7792"/>
    <w:rsid w:val="00512626"/>
    <w:rsid w:val="00530BBD"/>
    <w:rsid w:val="00531BB6"/>
    <w:rsid w:val="00533FB4"/>
    <w:rsid w:val="00536DF1"/>
    <w:rsid w:val="00540676"/>
    <w:rsid w:val="0054512A"/>
    <w:rsid w:val="005606C9"/>
    <w:rsid w:val="00560871"/>
    <w:rsid w:val="00570105"/>
    <w:rsid w:val="005747DB"/>
    <w:rsid w:val="005761DB"/>
    <w:rsid w:val="005819E7"/>
    <w:rsid w:val="005913D9"/>
    <w:rsid w:val="005A3006"/>
    <w:rsid w:val="005A6FB5"/>
    <w:rsid w:val="005A7D5F"/>
    <w:rsid w:val="005C051B"/>
    <w:rsid w:val="005C4694"/>
    <w:rsid w:val="005E6DEB"/>
    <w:rsid w:val="005E75AB"/>
    <w:rsid w:val="005E7F30"/>
    <w:rsid w:val="005F038B"/>
    <w:rsid w:val="005F39A0"/>
    <w:rsid w:val="005F4A8D"/>
    <w:rsid w:val="006124B7"/>
    <w:rsid w:val="00617954"/>
    <w:rsid w:val="00620746"/>
    <w:rsid w:val="00624763"/>
    <w:rsid w:val="00625EDD"/>
    <w:rsid w:val="00630355"/>
    <w:rsid w:val="00634F17"/>
    <w:rsid w:val="00640AEB"/>
    <w:rsid w:val="00640FFB"/>
    <w:rsid w:val="0064251C"/>
    <w:rsid w:val="00644B42"/>
    <w:rsid w:val="00650769"/>
    <w:rsid w:val="006572A1"/>
    <w:rsid w:val="00685BFA"/>
    <w:rsid w:val="0069076B"/>
    <w:rsid w:val="0069149A"/>
    <w:rsid w:val="00695565"/>
    <w:rsid w:val="006A49DA"/>
    <w:rsid w:val="006A73AE"/>
    <w:rsid w:val="006A75B0"/>
    <w:rsid w:val="006B44E4"/>
    <w:rsid w:val="006C2949"/>
    <w:rsid w:val="006C4CD3"/>
    <w:rsid w:val="006D2586"/>
    <w:rsid w:val="006D5B74"/>
    <w:rsid w:val="006E53A2"/>
    <w:rsid w:val="006F0DCB"/>
    <w:rsid w:val="00702D43"/>
    <w:rsid w:val="0070578E"/>
    <w:rsid w:val="0071593A"/>
    <w:rsid w:val="007173FC"/>
    <w:rsid w:val="00727F82"/>
    <w:rsid w:val="0073002F"/>
    <w:rsid w:val="00734706"/>
    <w:rsid w:val="00742CF4"/>
    <w:rsid w:val="00752A0D"/>
    <w:rsid w:val="00761C20"/>
    <w:rsid w:val="00766C14"/>
    <w:rsid w:val="00770554"/>
    <w:rsid w:val="00771062"/>
    <w:rsid w:val="00771FB0"/>
    <w:rsid w:val="007801D6"/>
    <w:rsid w:val="00785214"/>
    <w:rsid w:val="007E4D60"/>
    <w:rsid w:val="00803BE6"/>
    <w:rsid w:val="00806C0B"/>
    <w:rsid w:val="00814873"/>
    <w:rsid w:val="00815A63"/>
    <w:rsid w:val="00815C48"/>
    <w:rsid w:val="008318A0"/>
    <w:rsid w:val="00833F7F"/>
    <w:rsid w:val="008354A6"/>
    <w:rsid w:val="00843A4C"/>
    <w:rsid w:val="0085563F"/>
    <w:rsid w:val="0085589C"/>
    <w:rsid w:val="00857071"/>
    <w:rsid w:val="0086070B"/>
    <w:rsid w:val="00865A5A"/>
    <w:rsid w:val="008675C6"/>
    <w:rsid w:val="00867AA1"/>
    <w:rsid w:val="00870755"/>
    <w:rsid w:val="0088569E"/>
    <w:rsid w:val="00891A00"/>
    <w:rsid w:val="008A60B9"/>
    <w:rsid w:val="008B4E16"/>
    <w:rsid w:val="008C33E6"/>
    <w:rsid w:val="008D5A56"/>
    <w:rsid w:val="008D72C6"/>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D16"/>
    <w:rsid w:val="00951F30"/>
    <w:rsid w:val="0096346B"/>
    <w:rsid w:val="00972870"/>
    <w:rsid w:val="009739BD"/>
    <w:rsid w:val="00980722"/>
    <w:rsid w:val="00986562"/>
    <w:rsid w:val="00992A6A"/>
    <w:rsid w:val="009A1D5C"/>
    <w:rsid w:val="009A4CE7"/>
    <w:rsid w:val="009A5105"/>
    <w:rsid w:val="009A6045"/>
    <w:rsid w:val="009A7956"/>
    <w:rsid w:val="009C1588"/>
    <w:rsid w:val="009C34F5"/>
    <w:rsid w:val="009D230B"/>
    <w:rsid w:val="009D5BA8"/>
    <w:rsid w:val="009E042F"/>
    <w:rsid w:val="009E5737"/>
    <w:rsid w:val="009F0EA3"/>
    <w:rsid w:val="009F3A34"/>
    <w:rsid w:val="009F6046"/>
    <w:rsid w:val="009F6908"/>
    <w:rsid w:val="00A0025A"/>
    <w:rsid w:val="00A02418"/>
    <w:rsid w:val="00A12876"/>
    <w:rsid w:val="00A14C70"/>
    <w:rsid w:val="00A21549"/>
    <w:rsid w:val="00A24109"/>
    <w:rsid w:val="00A251A1"/>
    <w:rsid w:val="00A270F0"/>
    <w:rsid w:val="00A314CA"/>
    <w:rsid w:val="00A403DB"/>
    <w:rsid w:val="00A40F10"/>
    <w:rsid w:val="00A44832"/>
    <w:rsid w:val="00A469D2"/>
    <w:rsid w:val="00A64133"/>
    <w:rsid w:val="00A6547C"/>
    <w:rsid w:val="00A7058D"/>
    <w:rsid w:val="00A7531D"/>
    <w:rsid w:val="00A7634C"/>
    <w:rsid w:val="00A87C34"/>
    <w:rsid w:val="00AA2A5C"/>
    <w:rsid w:val="00AC4A77"/>
    <w:rsid w:val="00AC6FC5"/>
    <w:rsid w:val="00AC7239"/>
    <w:rsid w:val="00AD75EE"/>
    <w:rsid w:val="00AF2FDB"/>
    <w:rsid w:val="00B0306B"/>
    <w:rsid w:val="00B03A4E"/>
    <w:rsid w:val="00B16CAB"/>
    <w:rsid w:val="00B20A32"/>
    <w:rsid w:val="00B260AC"/>
    <w:rsid w:val="00B32E1C"/>
    <w:rsid w:val="00B402CD"/>
    <w:rsid w:val="00B45562"/>
    <w:rsid w:val="00B50E2A"/>
    <w:rsid w:val="00B526A8"/>
    <w:rsid w:val="00B5546F"/>
    <w:rsid w:val="00B56E96"/>
    <w:rsid w:val="00B60FF7"/>
    <w:rsid w:val="00B71894"/>
    <w:rsid w:val="00B7228A"/>
    <w:rsid w:val="00B73177"/>
    <w:rsid w:val="00B733F9"/>
    <w:rsid w:val="00B8418E"/>
    <w:rsid w:val="00B87A15"/>
    <w:rsid w:val="00BA2E8C"/>
    <w:rsid w:val="00BB025E"/>
    <w:rsid w:val="00BC3333"/>
    <w:rsid w:val="00BC4EBB"/>
    <w:rsid w:val="00BD16B8"/>
    <w:rsid w:val="00BD4AF1"/>
    <w:rsid w:val="00BE1B92"/>
    <w:rsid w:val="00BE21D6"/>
    <w:rsid w:val="00BE63BF"/>
    <w:rsid w:val="00C03C61"/>
    <w:rsid w:val="00C04BA3"/>
    <w:rsid w:val="00C075D9"/>
    <w:rsid w:val="00C15910"/>
    <w:rsid w:val="00C1785F"/>
    <w:rsid w:val="00C17BA0"/>
    <w:rsid w:val="00C25DBD"/>
    <w:rsid w:val="00C30FA9"/>
    <w:rsid w:val="00C31E50"/>
    <w:rsid w:val="00C338EB"/>
    <w:rsid w:val="00C45636"/>
    <w:rsid w:val="00C52840"/>
    <w:rsid w:val="00C6356C"/>
    <w:rsid w:val="00C669A0"/>
    <w:rsid w:val="00C82D08"/>
    <w:rsid w:val="00C85E44"/>
    <w:rsid w:val="00C918FE"/>
    <w:rsid w:val="00C937F2"/>
    <w:rsid w:val="00C93881"/>
    <w:rsid w:val="00C96756"/>
    <w:rsid w:val="00C9767B"/>
    <w:rsid w:val="00CA19B4"/>
    <w:rsid w:val="00CA1A28"/>
    <w:rsid w:val="00CA1B5E"/>
    <w:rsid w:val="00CA3017"/>
    <w:rsid w:val="00CA36F3"/>
    <w:rsid w:val="00CC5123"/>
    <w:rsid w:val="00CD01F0"/>
    <w:rsid w:val="00CD26A6"/>
    <w:rsid w:val="00CE5342"/>
    <w:rsid w:val="00CE5ECE"/>
    <w:rsid w:val="00CF0EB1"/>
    <w:rsid w:val="00D055FC"/>
    <w:rsid w:val="00D068D4"/>
    <w:rsid w:val="00D200FE"/>
    <w:rsid w:val="00D27F8B"/>
    <w:rsid w:val="00D30BC0"/>
    <w:rsid w:val="00D335C1"/>
    <w:rsid w:val="00D41AAF"/>
    <w:rsid w:val="00D46EEB"/>
    <w:rsid w:val="00D513B0"/>
    <w:rsid w:val="00D614EC"/>
    <w:rsid w:val="00D621E7"/>
    <w:rsid w:val="00D7059B"/>
    <w:rsid w:val="00D77BC3"/>
    <w:rsid w:val="00D81FF1"/>
    <w:rsid w:val="00D87A7B"/>
    <w:rsid w:val="00DA3BFC"/>
    <w:rsid w:val="00DA4EAB"/>
    <w:rsid w:val="00DB623C"/>
    <w:rsid w:val="00DC4C30"/>
    <w:rsid w:val="00DC5189"/>
    <w:rsid w:val="00DD41E5"/>
    <w:rsid w:val="00DD61D9"/>
    <w:rsid w:val="00DE6907"/>
    <w:rsid w:val="00DF168E"/>
    <w:rsid w:val="00E012AB"/>
    <w:rsid w:val="00E0413A"/>
    <w:rsid w:val="00E079E8"/>
    <w:rsid w:val="00E2538D"/>
    <w:rsid w:val="00E441CD"/>
    <w:rsid w:val="00E463C1"/>
    <w:rsid w:val="00E504F0"/>
    <w:rsid w:val="00E611DD"/>
    <w:rsid w:val="00E613F3"/>
    <w:rsid w:val="00E63808"/>
    <w:rsid w:val="00E7532C"/>
    <w:rsid w:val="00E93AE0"/>
    <w:rsid w:val="00E95E2C"/>
    <w:rsid w:val="00EA0C71"/>
    <w:rsid w:val="00EA279A"/>
    <w:rsid w:val="00EA3BC3"/>
    <w:rsid w:val="00EA5C86"/>
    <w:rsid w:val="00EA7326"/>
    <w:rsid w:val="00EC481D"/>
    <w:rsid w:val="00EE6975"/>
    <w:rsid w:val="00EF573D"/>
    <w:rsid w:val="00F12881"/>
    <w:rsid w:val="00F13A7C"/>
    <w:rsid w:val="00F1454E"/>
    <w:rsid w:val="00F1759B"/>
    <w:rsid w:val="00F276F6"/>
    <w:rsid w:val="00F31490"/>
    <w:rsid w:val="00F438D1"/>
    <w:rsid w:val="00F4466D"/>
    <w:rsid w:val="00F450F4"/>
    <w:rsid w:val="00F51746"/>
    <w:rsid w:val="00F67D85"/>
    <w:rsid w:val="00F73927"/>
    <w:rsid w:val="00F82FA9"/>
    <w:rsid w:val="00F936C6"/>
    <w:rsid w:val="00FA6AC7"/>
    <w:rsid w:val="00FC1FC8"/>
    <w:rsid w:val="00FC6A4B"/>
    <w:rsid w:val="00FD2463"/>
    <w:rsid w:val="00FE3200"/>
    <w:rsid w:val="00FE68E1"/>
    <w:rsid w:val="00FE72B7"/>
    <w:rsid w:val="00FF2506"/>
    <w:rsid w:val="00FF2648"/>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99"/>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99"/>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8"/>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1"/>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2"/>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3"/>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3"/>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uiPriority w:val="99"/>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4"/>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7"/>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091927230">
      <w:bodyDiv w:val="1"/>
      <w:marLeft w:val="0"/>
      <w:marRight w:val="0"/>
      <w:marTop w:val="0"/>
      <w:marBottom w:val="0"/>
      <w:divBdr>
        <w:top w:val="none" w:sz="0" w:space="0" w:color="auto"/>
        <w:left w:val="none" w:sz="0" w:space="0" w:color="auto"/>
        <w:bottom w:val="none" w:sz="0" w:space="0" w:color="auto"/>
        <w:right w:val="none" w:sz="0" w:space="0" w:color="auto"/>
      </w:divBdr>
    </w:div>
    <w:div w:id="130312049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840348999">
      <w:bodyDiv w:val="1"/>
      <w:marLeft w:val="0"/>
      <w:marRight w:val="0"/>
      <w:marTop w:val="0"/>
      <w:marBottom w:val="0"/>
      <w:divBdr>
        <w:top w:val="none" w:sz="0" w:space="0" w:color="auto"/>
        <w:left w:val="none" w:sz="0" w:space="0" w:color="auto"/>
        <w:bottom w:val="none" w:sz="0" w:space="0" w:color="auto"/>
        <w:right w:val="none" w:sz="0" w:space="0" w:color="auto"/>
      </w:divBdr>
    </w:div>
    <w:div w:id="1940596061">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 w:id="199113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trzebownisk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trzebownisk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s://www.portalzp.pl/kody-cpv/szczegoly/roboty-w-zakresie-nawierzchni-z-wyjatkiem-drog-6744"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E3F2-681E-4336-8FB3-7A703146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5A7CAF0C</Template>
  <TotalTime>695</TotalTime>
  <Pages>39</Pages>
  <Words>19832</Words>
  <Characters>118992</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Anna Gwóźdź</cp:lastModifiedBy>
  <cp:revision>37</cp:revision>
  <cp:lastPrinted>2021-07-13T06:47:00Z</cp:lastPrinted>
  <dcterms:created xsi:type="dcterms:W3CDTF">2021-06-01T08:49:00Z</dcterms:created>
  <dcterms:modified xsi:type="dcterms:W3CDTF">2021-07-13T06:49:00Z</dcterms:modified>
</cp:coreProperties>
</file>