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A9AD" w14:textId="3532238E" w:rsidR="006D6E70" w:rsidRPr="00CC317D" w:rsidRDefault="000528FB" w:rsidP="00C35C47">
      <w:pPr>
        <w:tabs>
          <w:tab w:val="left" w:pos="284"/>
        </w:tabs>
        <w:spacing w:after="0" w:line="240" w:lineRule="auto"/>
        <w:jc w:val="right"/>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Załącznik nr </w:t>
      </w:r>
      <w:r w:rsidR="00821E60" w:rsidRPr="00CC317D">
        <w:rPr>
          <w:rFonts w:ascii="Times New Roman" w:eastAsia="Times New Roman" w:hAnsi="Times New Roman" w:cs="Times New Roman"/>
          <w:sz w:val="24"/>
          <w:szCs w:val="24"/>
          <w:lang w:eastAsia="pl-PL"/>
        </w:rPr>
        <w:t>5</w:t>
      </w:r>
      <w:r w:rsidRPr="00CC317D">
        <w:rPr>
          <w:rFonts w:ascii="Times New Roman" w:eastAsia="Times New Roman" w:hAnsi="Times New Roman" w:cs="Times New Roman"/>
          <w:sz w:val="24"/>
          <w:szCs w:val="24"/>
          <w:lang w:eastAsia="pl-PL"/>
        </w:rPr>
        <w:t xml:space="preserve"> do SWZ </w:t>
      </w:r>
    </w:p>
    <w:p w14:paraId="5F8ACF22" w14:textId="77777777" w:rsidR="00DE45B3" w:rsidRPr="00CC317D" w:rsidRDefault="00DE45B3" w:rsidP="00C35C47">
      <w:pPr>
        <w:tabs>
          <w:tab w:val="left" w:pos="284"/>
        </w:tabs>
        <w:spacing w:after="0" w:line="240" w:lineRule="auto"/>
        <w:jc w:val="right"/>
        <w:rPr>
          <w:rFonts w:ascii="Times New Roman" w:eastAsia="Times New Roman" w:hAnsi="Times New Roman" w:cs="Times New Roman"/>
          <w:sz w:val="24"/>
          <w:szCs w:val="24"/>
          <w:lang w:eastAsia="pl-PL"/>
        </w:rPr>
      </w:pPr>
    </w:p>
    <w:p w14:paraId="2E502A6A" w14:textId="41622BA3" w:rsidR="006D6E70" w:rsidRPr="00CC317D" w:rsidRDefault="006D6E70" w:rsidP="006D6E70">
      <w:pPr>
        <w:autoSpaceDE w:val="0"/>
        <w:autoSpaceDN w:val="0"/>
        <w:adjustRightInd w:val="0"/>
        <w:spacing w:after="0" w:line="240" w:lineRule="auto"/>
        <w:jc w:val="center"/>
        <w:rPr>
          <w:rFonts w:ascii="Times New Roman" w:hAnsi="Times New Roman" w:cs="Times New Roman"/>
          <w:b/>
          <w:bCs/>
          <w:sz w:val="24"/>
          <w:szCs w:val="24"/>
        </w:rPr>
      </w:pPr>
      <w:r w:rsidRPr="00CC317D">
        <w:rPr>
          <w:rFonts w:ascii="Times New Roman" w:hAnsi="Times New Roman" w:cs="Times New Roman"/>
          <w:b/>
          <w:bCs/>
          <w:sz w:val="24"/>
          <w:szCs w:val="24"/>
        </w:rPr>
        <w:t xml:space="preserve">UMOWA </w:t>
      </w:r>
      <w:r w:rsidR="007618D6" w:rsidRPr="00CC317D">
        <w:rPr>
          <w:rFonts w:ascii="Times New Roman" w:hAnsi="Times New Roman" w:cs="Times New Roman"/>
          <w:b/>
          <w:bCs/>
          <w:sz w:val="24"/>
          <w:szCs w:val="24"/>
        </w:rPr>
        <w:t>nr ZPI.272.1. … . 202</w:t>
      </w:r>
      <w:r w:rsidR="001B7DDC" w:rsidRPr="00CC317D">
        <w:rPr>
          <w:rFonts w:ascii="Times New Roman" w:hAnsi="Times New Roman" w:cs="Times New Roman"/>
          <w:b/>
          <w:bCs/>
          <w:sz w:val="24"/>
          <w:szCs w:val="24"/>
        </w:rPr>
        <w:t>2</w:t>
      </w:r>
      <w:r w:rsidR="007618D6" w:rsidRPr="00CC317D">
        <w:rPr>
          <w:rFonts w:ascii="Times New Roman" w:hAnsi="Times New Roman" w:cs="Times New Roman"/>
          <w:b/>
          <w:bCs/>
          <w:sz w:val="24"/>
          <w:szCs w:val="24"/>
        </w:rPr>
        <w:t xml:space="preserve"> </w:t>
      </w:r>
      <w:r w:rsidRPr="00CC317D">
        <w:rPr>
          <w:rFonts w:ascii="Times New Roman" w:hAnsi="Times New Roman" w:cs="Times New Roman"/>
          <w:b/>
          <w:bCs/>
          <w:sz w:val="24"/>
          <w:szCs w:val="24"/>
        </w:rPr>
        <w:t>– wzór</w:t>
      </w:r>
    </w:p>
    <w:p w14:paraId="5477F2CF" w14:textId="77777777" w:rsidR="006D6E70" w:rsidRPr="00CC317D" w:rsidRDefault="006D6E70" w:rsidP="006D6E70">
      <w:pPr>
        <w:autoSpaceDE w:val="0"/>
        <w:autoSpaceDN w:val="0"/>
        <w:adjustRightInd w:val="0"/>
        <w:spacing w:after="0" w:line="240" w:lineRule="auto"/>
        <w:jc w:val="center"/>
        <w:rPr>
          <w:rFonts w:ascii="Times New Roman" w:hAnsi="Times New Roman" w:cs="Times New Roman"/>
          <w:b/>
          <w:bCs/>
          <w:sz w:val="24"/>
          <w:szCs w:val="24"/>
        </w:rPr>
      </w:pPr>
    </w:p>
    <w:p w14:paraId="18AAC1EC" w14:textId="77777777" w:rsidR="006D6E70" w:rsidRPr="00CC317D" w:rsidRDefault="006D6E70" w:rsidP="006D6E70">
      <w:pPr>
        <w:spacing w:after="0" w:line="240" w:lineRule="auto"/>
        <w:rPr>
          <w:rFonts w:ascii="Times New Roman" w:hAnsi="Times New Roman" w:cs="Times New Roman"/>
          <w:sz w:val="24"/>
          <w:szCs w:val="24"/>
        </w:rPr>
      </w:pPr>
      <w:r w:rsidRPr="00CC317D">
        <w:rPr>
          <w:rFonts w:ascii="Times New Roman" w:hAnsi="Times New Roman" w:cs="Times New Roman"/>
          <w:sz w:val="24"/>
          <w:szCs w:val="24"/>
        </w:rPr>
        <w:t>zawarta w dniu ……………... w Dobrzycy pomiędzy:</w:t>
      </w:r>
    </w:p>
    <w:p w14:paraId="69DE4297" w14:textId="77777777" w:rsidR="006D6E70" w:rsidRPr="00CC317D" w:rsidRDefault="006D6E70" w:rsidP="006D6E70">
      <w:pPr>
        <w:spacing w:after="0" w:line="240" w:lineRule="auto"/>
        <w:rPr>
          <w:rFonts w:ascii="Times New Roman" w:hAnsi="Times New Roman" w:cs="Times New Roman"/>
          <w:b/>
          <w:sz w:val="24"/>
          <w:szCs w:val="24"/>
        </w:rPr>
      </w:pPr>
      <w:r w:rsidRPr="00CC317D">
        <w:rPr>
          <w:rFonts w:ascii="Times New Roman" w:hAnsi="Times New Roman" w:cs="Times New Roman"/>
          <w:b/>
          <w:sz w:val="24"/>
          <w:szCs w:val="24"/>
        </w:rPr>
        <w:t xml:space="preserve">Gminą Dobrzyca </w:t>
      </w:r>
      <w:r w:rsidRPr="00CC317D">
        <w:rPr>
          <w:rFonts w:ascii="Times New Roman" w:hAnsi="Times New Roman" w:cs="Times New Roman"/>
          <w:sz w:val="24"/>
          <w:szCs w:val="24"/>
        </w:rPr>
        <w:t>z siedzibą Rynek 14, 63-330 Dobrzyca</w:t>
      </w:r>
      <w:r w:rsidRPr="00CC317D">
        <w:rPr>
          <w:rFonts w:ascii="Times New Roman" w:hAnsi="Times New Roman" w:cs="Times New Roman"/>
          <w:b/>
          <w:sz w:val="24"/>
          <w:szCs w:val="24"/>
        </w:rPr>
        <w:t xml:space="preserve"> </w:t>
      </w:r>
    </w:p>
    <w:p w14:paraId="0EAD7C1E" w14:textId="77777777" w:rsidR="006D6E70" w:rsidRPr="00CC317D" w:rsidRDefault="006D6E70" w:rsidP="006D6E70">
      <w:pPr>
        <w:spacing w:after="0" w:line="240" w:lineRule="auto"/>
        <w:rPr>
          <w:rFonts w:ascii="Times New Roman" w:hAnsi="Times New Roman" w:cs="Times New Roman"/>
          <w:sz w:val="24"/>
          <w:szCs w:val="24"/>
        </w:rPr>
      </w:pPr>
      <w:r w:rsidRPr="00CC317D">
        <w:rPr>
          <w:rFonts w:ascii="Times New Roman" w:hAnsi="Times New Roman" w:cs="Times New Roman"/>
          <w:sz w:val="24"/>
          <w:szCs w:val="24"/>
        </w:rPr>
        <w:t>reprezentowaną przez:</w:t>
      </w:r>
    </w:p>
    <w:p w14:paraId="307F3589" w14:textId="77777777" w:rsidR="006D6E70" w:rsidRPr="00CC317D" w:rsidRDefault="006D6E70" w:rsidP="006D6E70">
      <w:pPr>
        <w:spacing w:after="0" w:line="240" w:lineRule="auto"/>
        <w:rPr>
          <w:rFonts w:ascii="Times New Roman" w:hAnsi="Times New Roman" w:cs="Times New Roman"/>
          <w:b/>
          <w:bCs/>
          <w:sz w:val="24"/>
          <w:szCs w:val="24"/>
        </w:rPr>
      </w:pPr>
      <w:r w:rsidRPr="00CC317D">
        <w:rPr>
          <w:rFonts w:ascii="Times New Roman" w:hAnsi="Times New Roman" w:cs="Times New Roman"/>
          <w:b/>
          <w:bCs/>
          <w:sz w:val="24"/>
          <w:szCs w:val="24"/>
        </w:rPr>
        <w:t>mgr  Jarosława Pietrzaka – Burmistrza Gminy Dobrzyca</w:t>
      </w:r>
    </w:p>
    <w:p w14:paraId="1B3589CF" w14:textId="77777777" w:rsidR="006D6E70" w:rsidRPr="00CC317D" w:rsidRDefault="006D6E70" w:rsidP="006D6E70">
      <w:pPr>
        <w:spacing w:after="0" w:line="240" w:lineRule="auto"/>
        <w:rPr>
          <w:rFonts w:ascii="Times New Roman" w:hAnsi="Times New Roman" w:cs="Times New Roman"/>
          <w:b/>
          <w:bCs/>
          <w:sz w:val="24"/>
          <w:szCs w:val="24"/>
        </w:rPr>
      </w:pPr>
      <w:r w:rsidRPr="00CC317D">
        <w:rPr>
          <w:rFonts w:ascii="Times New Roman" w:hAnsi="Times New Roman" w:cs="Times New Roman"/>
          <w:b/>
          <w:bCs/>
          <w:sz w:val="24"/>
          <w:szCs w:val="24"/>
        </w:rPr>
        <w:t>przy kontrasygnacie Skarbnika Gminy – mgr Beaty Miedzińskiej</w:t>
      </w:r>
    </w:p>
    <w:p w14:paraId="6FF49726" w14:textId="77777777" w:rsidR="006D6E70" w:rsidRPr="00CC317D" w:rsidRDefault="006D6E70" w:rsidP="006D6E70">
      <w:pPr>
        <w:spacing w:after="0" w:line="240" w:lineRule="auto"/>
        <w:rPr>
          <w:rFonts w:ascii="Times New Roman" w:hAnsi="Times New Roman" w:cs="Times New Roman"/>
          <w:sz w:val="24"/>
          <w:szCs w:val="24"/>
        </w:rPr>
      </w:pPr>
      <w:r w:rsidRPr="00CC317D">
        <w:rPr>
          <w:rFonts w:ascii="Times New Roman" w:hAnsi="Times New Roman" w:cs="Times New Roman"/>
          <w:sz w:val="24"/>
          <w:szCs w:val="24"/>
        </w:rPr>
        <w:t>zwaną w dalszej części umowy „Zamawiającym”</w:t>
      </w:r>
    </w:p>
    <w:p w14:paraId="15577B8D" w14:textId="77777777" w:rsidR="006D6E70" w:rsidRPr="00CC317D" w:rsidRDefault="006D6E70" w:rsidP="006D6E70">
      <w:pPr>
        <w:autoSpaceDE w:val="0"/>
        <w:autoSpaceDN w:val="0"/>
        <w:adjustRightInd w:val="0"/>
        <w:spacing w:after="0" w:line="240" w:lineRule="auto"/>
        <w:rPr>
          <w:rFonts w:ascii="Times New Roman" w:hAnsi="Times New Roman" w:cs="Times New Roman"/>
          <w:sz w:val="24"/>
          <w:szCs w:val="24"/>
        </w:rPr>
      </w:pPr>
    </w:p>
    <w:p w14:paraId="582B95AE" w14:textId="77777777" w:rsidR="006D6E70" w:rsidRPr="00CC317D" w:rsidRDefault="006D6E70" w:rsidP="006D6E70">
      <w:pPr>
        <w:autoSpaceDE w:val="0"/>
        <w:autoSpaceDN w:val="0"/>
        <w:adjustRightInd w:val="0"/>
        <w:spacing w:after="0" w:line="240" w:lineRule="auto"/>
        <w:rPr>
          <w:rFonts w:ascii="Times New Roman" w:hAnsi="Times New Roman" w:cs="Times New Roman"/>
          <w:sz w:val="24"/>
          <w:szCs w:val="24"/>
        </w:rPr>
      </w:pPr>
      <w:r w:rsidRPr="00CC317D">
        <w:rPr>
          <w:rFonts w:ascii="Times New Roman" w:hAnsi="Times New Roman" w:cs="Times New Roman"/>
          <w:sz w:val="24"/>
          <w:szCs w:val="24"/>
        </w:rPr>
        <w:t>a</w:t>
      </w:r>
    </w:p>
    <w:p w14:paraId="1B1A1CAA" w14:textId="77777777" w:rsidR="006D6E70" w:rsidRPr="00CC317D" w:rsidRDefault="006D6E70" w:rsidP="006D6E70">
      <w:pPr>
        <w:autoSpaceDE w:val="0"/>
        <w:autoSpaceDN w:val="0"/>
        <w:adjustRightInd w:val="0"/>
        <w:spacing w:after="0" w:line="240" w:lineRule="auto"/>
        <w:rPr>
          <w:rFonts w:ascii="Times New Roman" w:hAnsi="Times New Roman" w:cs="Times New Roman"/>
          <w:sz w:val="24"/>
          <w:szCs w:val="24"/>
        </w:rPr>
      </w:pPr>
    </w:p>
    <w:p w14:paraId="53CA612D" w14:textId="77777777" w:rsidR="006D6E70" w:rsidRPr="00CC317D" w:rsidRDefault="006D6E70" w:rsidP="006D6E70">
      <w:pPr>
        <w:autoSpaceDE w:val="0"/>
        <w:autoSpaceDN w:val="0"/>
        <w:adjustRightInd w:val="0"/>
        <w:spacing w:after="0" w:line="240" w:lineRule="auto"/>
        <w:rPr>
          <w:rFonts w:ascii="Times New Roman" w:hAnsi="Times New Roman" w:cs="Times New Roman"/>
          <w:sz w:val="24"/>
          <w:szCs w:val="24"/>
        </w:rPr>
      </w:pPr>
      <w:r w:rsidRPr="00CC317D">
        <w:rPr>
          <w:rFonts w:ascii="Times New Roman" w:hAnsi="Times New Roman" w:cs="Times New Roman"/>
          <w:sz w:val="24"/>
          <w:szCs w:val="24"/>
        </w:rPr>
        <w:t>.......................................................</w:t>
      </w:r>
    </w:p>
    <w:p w14:paraId="15FED6C3" w14:textId="520E51A2" w:rsidR="006D6E70" w:rsidRPr="00CC317D" w:rsidRDefault="006D6E70" w:rsidP="006D6E70">
      <w:pPr>
        <w:autoSpaceDE w:val="0"/>
        <w:autoSpaceDN w:val="0"/>
        <w:adjustRightInd w:val="0"/>
        <w:spacing w:after="0" w:line="240" w:lineRule="auto"/>
        <w:rPr>
          <w:rFonts w:ascii="Times New Roman" w:hAnsi="Times New Roman" w:cs="Times New Roman"/>
          <w:sz w:val="24"/>
          <w:szCs w:val="24"/>
        </w:rPr>
      </w:pPr>
      <w:r w:rsidRPr="00CC317D">
        <w:rPr>
          <w:rFonts w:ascii="Times New Roman" w:hAnsi="Times New Roman" w:cs="Times New Roman"/>
          <w:sz w:val="24"/>
          <w:szCs w:val="24"/>
        </w:rPr>
        <w:t>zwanym dalej „WYKONAWC</w:t>
      </w:r>
      <w:r w:rsidR="007003A8" w:rsidRPr="00CC317D">
        <w:rPr>
          <w:rFonts w:ascii="Times New Roman" w:hAnsi="Times New Roman" w:cs="Times New Roman"/>
          <w:sz w:val="24"/>
          <w:szCs w:val="24"/>
        </w:rPr>
        <w:t>Ą</w:t>
      </w:r>
      <w:r w:rsidRPr="00CC317D">
        <w:rPr>
          <w:rFonts w:ascii="Times New Roman" w:hAnsi="Times New Roman" w:cs="Times New Roman"/>
          <w:sz w:val="24"/>
          <w:szCs w:val="24"/>
        </w:rPr>
        <w:t>”</w:t>
      </w:r>
    </w:p>
    <w:p w14:paraId="6C81C164" w14:textId="77777777" w:rsidR="006D6E70" w:rsidRPr="00CC317D" w:rsidRDefault="006D6E70" w:rsidP="006D6E70">
      <w:pPr>
        <w:autoSpaceDE w:val="0"/>
        <w:autoSpaceDN w:val="0"/>
        <w:adjustRightInd w:val="0"/>
        <w:spacing w:after="0" w:line="240" w:lineRule="auto"/>
        <w:rPr>
          <w:rFonts w:ascii="Times New Roman" w:hAnsi="Times New Roman" w:cs="Times New Roman"/>
          <w:sz w:val="24"/>
          <w:szCs w:val="24"/>
        </w:rPr>
      </w:pPr>
      <w:r w:rsidRPr="00CC317D">
        <w:rPr>
          <w:rFonts w:ascii="Times New Roman" w:hAnsi="Times New Roman" w:cs="Times New Roman"/>
          <w:sz w:val="24"/>
          <w:szCs w:val="24"/>
        </w:rPr>
        <w:t>w imieniu, którego działają:</w:t>
      </w:r>
    </w:p>
    <w:p w14:paraId="48E50F44" w14:textId="77777777" w:rsidR="006D6E70" w:rsidRPr="00CC317D" w:rsidRDefault="006D6E70" w:rsidP="006D6E70">
      <w:pPr>
        <w:autoSpaceDE w:val="0"/>
        <w:autoSpaceDN w:val="0"/>
        <w:adjustRightInd w:val="0"/>
        <w:spacing w:after="0" w:line="240" w:lineRule="auto"/>
        <w:rPr>
          <w:rFonts w:ascii="Times New Roman" w:hAnsi="Times New Roman" w:cs="Times New Roman"/>
          <w:sz w:val="24"/>
          <w:szCs w:val="24"/>
        </w:rPr>
      </w:pPr>
      <w:r w:rsidRPr="00CC317D">
        <w:rPr>
          <w:rFonts w:ascii="Times New Roman" w:hAnsi="Times New Roman" w:cs="Times New Roman"/>
          <w:sz w:val="24"/>
          <w:szCs w:val="24"/>
        </w:rPr>
        <w:t>1. ........................................................................</w:t>
      </w:r>
    </w:p>
    <w:p w14:paraId="168779F3" w14:textId="77777777" w:rsidR="006D6E70" w:rsidRPr="00CC317D" w:rsidRDefault="006D6E70" w:rsidP="006D6E70">
      <w:pPr>
        <w:autoSpaceDE w:val="0"/>
        <w:autoSpaceDN w:val="0"/>
        <w:adjustRightInd w:val="0"/>
        <w:spacing w:after="0" w:line="240" w:lineRule="auto"/>
        <w:rPr>
          <w:rFonts w:ascii="Times New Roman" w:hAnsi="Times New Roman" w:cs="Times New Roman"/>
          <w:sz w:val="24"/>
          <w:szCs w:val="24"/>
        </w:rPr>
      </w:pPr>
      <w:r w:rsidRPr="00CC317D">
        <w:rPr>
          <w:rFonts w:ascii="Times New Roman" w:hAnsi="Times New Roman" w:cs="Times New Roman"/>
          <w:sz w:val="24"/>
          <w:szCs w:val="24"/>
        </w:rPr>
        <w:t>2. ........................................................................</w:t>
      </w:r>
    </w:p>
    <w:p w14:paraId="665E1560" w14:textId="77777777" w:rsidR="006D6E70" w:rsidRPr="00CC317D" w:rsidRDefault="006D6E70" w:rsidP="006D6E70">
      <w:pPr>
        <w:autoSpaceDE w:val="0"/>
        <w:autoSpaceDN w:val="0"/>
        <w:adjustRightInd w:val="0"/>
        <w:spacing w:after="0" w:line="240" w:lineRule="auto"/>
        <w:rPr>
          <w:rFonts w:ascii="Times New Roman" w:hAnsi="Times New Roman" w:cs="Times New Roman"/>
          <w:sz w:val="24"/>
          <w:szCs w:val="24"/>
        </w:rPr>
      </w:pPr>
      <w:r w:rsidRPr="00CC317D">
        <w:rPr>
          <w:rFonts w:ascii="Times New Roman" w:hAnsi="Times New Roman" w:cs="Times New Roman"/>
          <w:sz w:val="24"/>
          <w:szCs w:val="24"/>
        </w:rPr>
        <w:t>o następującej treści:</w:t>
      </w:r>
    </w:p>
    <w:p w14:paraId="4266E342" w14:textId="77777777" w:rsidR="006D6E70" w:rsidRPr="00CC317D" w:rsidRDefault="006D6E70" w:rsidP="000528FB">
      <w:pPr>
        <w:spacing w:after="0" w:line="240" w:lineRule="auto"/>
        <w:rPr>
          <w:rFonts w:ascii="Times New Roman" w:eastAsia="Times New Roman" w:hAnsi="Times New Roman" w:cs="Times New Roman"/>
          <w:sz w:val="24"/>
          <w:szCs w:val="24"/>
          <w:lang w:eastAsia="pl-PL"/>
        </w:rPr>
      </w:pPr>
    </w:p>
    <w:p w14:paraId="143A8794" w14:textId="77777777" w:rsidR="00C5219B" w:rsidRPr="00CC317D" w:rsidRDefault="00C5219B">
      <w:pPr>
        <w:numPr>
          <w:ilvl w:val="0"/>
          <w:numId w:val="23"/>
        </w:numPr>
        <w:jc w:val="center"/>
        <w:rPr>
          <w:rFonts w:ascii="Times New Roman" w:hAnsi="Times New Roman" w:cs="Times New Roman"/>
          <w:b/>
          <w:bCs/>
          <w:sz w:val="24"/>
          <w:szCs w:val="24"/>
        </w:rPr>
      </w:pPr>
      <w:r w:rsidRPr="00CC317D">
        <w:rPr>
          <w:rFonts w:ascii="Times New Roman" w:hAnsi="Times New Roman" w:cs="Times New Roman"/>
          <w:b/>
          <w:bCs/>
          <w:sz w:val="24"/>
          <w:szCs w:val="24"/>
        </w:rPr>
        <w:t>PRZEDMIOT UMOWY, WYNAGRODZENIE</w:t>
      </w:r>
    </w:p>
    <w:p w14:paraId="00293D96" w14:textId="77777777" w:rsidR="006D6E70" w:rsidRPr="00CC317D" w:rsidRDefault="006D6E70" w:rsidP="000528FB">
      <w:pPr>
        <w:spacing w:after="0" w:line="240" w:lineRule="auto"/>
        <w:rPr>
          <w:rFonts w:ascii="Times New Roman" w:eastAsia="Times New Roman" w:hAnsi="Times New Roman" w:cs="Times New Roman"/>
          <w:sz w:val="24"/>
          <w:szCs w:val="24"/>
          <w:lang w:eastAsia="pl-PL"/>
        </w:rPr>
      </w:pPr>
    </w:p>
    <w:p w14:paraId="454AB72E" w14:textId="6595A8FE" w:rsidR="006D6E70" w:rsidRPr="00CC317D" w:rsidRDefault="000528FB" w:rsidP="005C7BA5">
      <w:pPr>
        <w:spacing w:after="0" w:line="240" w:lineRule="auto"/>
        <w:jc w:val="center"/>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1</w:t>
      </w:r>
    </w:p>
    <w:p w14:paraId="4194E9D5" w14:textId="5EB7AF5B" w:rsidR="007F3B60" w:rsidRPr="00CC317D" w:rsidRDefault="001B7DDC">
      <w:pPr>
        <w:numPr>
          <w:ilvl w:val="0"/>
          <w:numId w:val="18"/>
        </w:numPr>
        <w:spacing w:after="0" w:line="240" w:lineRule="auto"/>
        <w:ind w:left="360"/>
        <w:jc w:val="both"/>
        <w:textAlignment w:val="baseline"/>
        <w:rPr>
          <w:rFonts w:ascii="Times New Roman" w:eastAsia="Times New Roman" w:hAnsi="Times New Roman" w:cs="Times New Roman"/>
          <w:sz w:val="24"/>
          <w:szCs w:val="24"/>
          <w:lang w:eastAsia="pl-PL"/>
        </w:rPr>
      </w:pPr>
      <w:r w:rsidRPr="00CC317D">
        <w:rPr>
          <w:rFonts w:ascii="Times New Roman" w:hAnsi="Times New Roman" w:cs="Times New Roman"/>
          <w:sz w:val="24"/>
          <w:szCs w:val="24"/>
        </w:rPr>
        <w:t>Zamawiający zleca, a Wykonawca przyjmuje zobowiązanie wykonania na warunkach określonych niniejszą umową, zgodnie z specyfikacją warunków zamówienia oraz warunkami technicznymi wykonania i odbioru robót budowlanych,</w:t>
      </w:r>
      <w:r w:rsidRPr="00CC317D">
        <w:rPr>
          <w:rFonts w:ascii="Times New Roman" w:hAnsi="Times New Roman" w:cs="Times New Roman"/>
          <w:b/>
          <w:sz w:val="24"/>
          <w:szCs w:val="24"/>
        </w:rPr>
        <w:t xml:space="preserve"> </w:t>
      </w:r>
      <w:r w:rsidRPr="00CC317D">
        <w:rPr>
          <w:rFonts w:ascii="Times New Roman" w:hAnsi="Times New Roman" w:cs="Times New Roman"/>
          <w:sz w:val="24"/>
          <w:szCs w:val="24"/>
        </w:rPr>
        <w:t xml:space="preserve">zadanie </w:t>
      </w:r>
      <w:r w:rsidR="006D6E70" w:rsidRPr="00CC317D">
        <w:rPr>
          <w:rFonts w:ascii="Times New Roman" w:eastAsia="Times New Roman" w:hAnsi="Times New Roman" w:cs="Times New Roman"/>
          <w:sz w:val="24"/>
          <w:szCs w:val="24"/>
          <w:lang w:eastAsia="pl-PL"/>
        </w:rPr>
        <w:t>pn.</w:t>
      </w:r>
      <w:r w:rsidR="0031740D" w:rsidRPr="00CC317D">
        <w:rPr>
          <w:rFonts w:ascii="Times New Roman" w:eastAsia="Times New Roman" w:hAnsi="Times New Roman" w:cs="Times New Roman"/>
          <w:sz w:val="24"/>
          <w:szCs w:val="24"/>
          <w:lang w:eastAsia="pl-PL"/>
        </w:rPr>
        <w:t xml:space="preserve"> </w:t>
      </w:r>
      <w:r w:rsidR="0031740D" w:rsidRPr="00CC317D">
        <w:rPr>
          <w:rFonts w:ascii="Times New Roman" w:hAnsi="Times New Roman" w:cs="Times New Roman"/>
          <w:b/>
          <w:bCs/>
          <w:i/>
          <w:iCs/>
          <w:sz w:val="24"/>
          <w:szCs w:val="24"/>
        </w:rPr>
        <w:t>Budowa sali gimnastycznej z łącznikiem w miejscowości Koźminiec</w:t>
      </w:r>
      <w:r w:rsidR="0031740D" w:rsidRPr="00CC317D">
        <w:rPr>
          <w:rFonts w:ascii="Times New Roman" w:eastAsia="Times New Roman" w:hAnsi="Times New Roman" w:cs="Times New Roman"/>
          <w:sz w:val="24"/>
          <w:szCs w:val="24"/>
          <w:lang w:eastAsia="pl-PL"/>
        </w:rPr>
        <w:t xml:space="preserve">, </w:t>
      </w:r>
      <w:r w:rsidRPr="00CC317D">
        <w:rPr>
          <w:rFonts w:ascii="Times New Roman" w:hAnsi="Times New Roman" w:cs="Times New Roman"/>
          <w:sz w:val="24"/>
          <w:szCs w:val="24"/>
        </w:rPr>
        <w:t>zwane dalej „przedmiotem umowy”.</w:t>
      </w:r>
    </w:p>
    <w:p w14:paraId="47CF1B96" w14:textId="6A02E5E6" w:rsidR="001B7DDC" w:rsidRPr="00CC317D" w:rsidRDefault="001B7DDC" w:rsidP="00393728">
      <w:pPr>
        <w:numPr>
          <w:ilvl w:val="0"/>
          <w:numId w:val="18"/>
        </w:numPr>
        <w:tabs>
          <w:tab w:val="clear" w:pos="720"/>
        </w:tabs>
        <w:ind w:left="284" w:hanging="426"/>
        <w:jc w:val="both"/>
        <w:rPr>
          <w:rFonts w:ascii="Times New Roman" w:hAnsi="Times New Roman" w:cs="Times New Roman"/>
          <w:sz w:val="24"/>
          <w:szCs w:val="24"/>
        </w:rPr>
      </w:pPr>
      <w:r w:rsidRPr="00CC317D">
        <w:rPr>
          <w:rFonts w:ascii="Times New Roman" w:hAnsi="Times New Roman" w:cs="Times New Roman"/>
          <w:sz w:val="24"/>
          <w:szCs w:val="24"/>
        </w:rPr>
        <w:t>Przedmiot umowy określony jest szczegółowo w Specyfikacji Warunków Zamówienia</w:t>
      </w:r>
      <w:r w:rsidR="00393728">
        <w:rPr>
          <w:rFonts w:ascii="Times New Roman" w:hAnsi="Times New Roman" w:cs="Times New Roman"/>
          <w:sz w:val="24"/>
          <w:szCs w:val="24"/>
        </w:rPr>
        <w:t xml:space="preserve"> </w:t>
      </w:r>
      <w:r w:rsidRPr="00CC317D">
        <w:rPr>
          <w:rFonts w:ascii="Times New Roman" w:hAnsi="Times New Roman" w:cs="Times New Roman"/>
          <w:sz w:val="24"/>
          <w:szCs w:val="24"/>
        </w:rPr>
        <w:t>z dnia …………….r., zwanej dalej „SWZ”, zawierającej między innymi dokumentację projektową, przedmiar robót i specyfikacje techniczne wykonania i odbioru robót budowlanych.</w:t>
      </w:r>
    </w:p>
    <w:p w14:paraId="08E5558F" w14:textId="13CCDEDD" w:rsidR="00CB05B8" w:rsidRPr="00CC317D" w:rsidRDefault="000528FB" w:rsidP="00393728">
      <w:pPr>
        <w:pStyle w:val="Akapitzlist"/>
        <w:numPr>
          <w:ilvl w:val="0"/>
          <w:numId w:val="18"/>
        </w:numPr>
        <w:tabs>
          <w:tab w:val="clear" w:pos="720"/>
        </w:tabs>
        <w:spacing w:after="0" w:line="240" w:lineRule="auto"/>
        <w:ind w:left="284"/>
        <w:jc w:val="both"/>
        <w:rPr>
          <w:rFonts w:ascii="Times New Roman" w:eastAsia="Times New Roman" w:hAnsi="Times New Roman" w:cs="Times New Roman"/>
          <w:bCs/>
          <w:sz w:val="24"/>
          <w:szCs w:val="24"/>
          <w:lang w:eastAsia="pl-PL"/>
        </w:rPr>
      </w:pPr>
      <w:r w:rsidRPr="00CC317D">
        <w:rPr>
          <w:rFonts w:ascii="Times New Roman" w:eastAsia="Times New Roman" w:hAnsi="Times New Roman" w:cs="Times New Roman"/>
          <w:sz w:val="24"/>
          <w:szCs w:val="24"/>
          <w:lang w:eastAsia="pl-PL"/>
        </w:rPr>
        <w:t xml:space="preserve">Cena za wykonanie przedmiotu umowy wynosi: </w:t>
      </w:r>
    </w:p>
    <w:p w14:paraId="610FF9BB" w14:textId="77777777" w:rsidR="00CB05B8" w:rsidRPr="00CC317D" w:rsidRDefault="000528FB" w:rsidP="00393728">
      <w:pPr>
        <w:pStyle w:val="Akapitzlist"/>
        <w:spacing w:after="0" w:line="240" w:lineRule="auto"/>
        <w:ind w:left="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b/>
          <w:bCs/>
          <w:sz w:val="24"/>
          <w:szCs w:val="24"/>
          <w:lang w:eastAsia="pl-PL"/>
        </w:rPr>
        <w:t>................................. zł brutto</w:t>
      </w:r>
      <w:r w:rsidRPr="00CC317D">
        <w:rPr>
          <w:rFonts w:ascii="Times New Roman" w:eastAsia="Times New Roman" w:hAnsi="Times New Roman" w:cs="Times New Roman"/>
          <w:sz w:val="24"/>
          <w:szCs w:val="24"/>
          <w:lang w:eastAsia="pl-PL"/>
        </w:rPr>
        <w:t xml:space="preserve"> i zwana jest dalej „ceną umowy” </w:t>
      </w:r>
    </w:p>
    <w:p w14:paraId="3CEC7046" w14:textId="77777777" w:rsidR="00CB05B8" w:rsidRPr="00CC317D" w:rsidRDefault="000528FB" w:rsidP="00393728">
      <w:pPr>
        <w:pStyle w:val="Akapitzlist"/>
        <w:spacing w:after="0" w:line="240" w:lineRule="auto"/>
        <w:ind w:left="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(słownie: ......................................................................................), </w:t>
      </w:r>
    </w:p>
    <w:p w14:paraId="559BF223" w14:textId="77777777" w:rsidR="00CB05B8" w:rsidRPr="00CC317D" w:rsidRDefault="000528FB" w:rsidP="00393728">
      <w:pPr>
        <w:pStyle w:val="Akapitzlist"/>
        <w:spacing w:after="0" w:line="240" w:lineRule="auto"/>
        <w:ind w:left="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w tym</w:t>
      </w:r>
      <w:r w:rsidR="00CB05B8" w:rsidRPr="00CC317D">
        <w:rPr>
          <w:rFonts w:ascii="Times New Roman" w:eastAsia="Times New Roman" w:hAnsi="Times New Roman" w:cs="Times New Roman"/>
          <w:sz w:val="24"/>
          <w:szCs w:val="24"/>
          <w:lang w:eastAsia="pl-PL"/>
        </w:rPr>
        <w:t>:</w:t>
      </w:r>
      <w:r w:rsidRPr="00CC317D">
        <w:rPr>
          <w:rFonts w:ascii="Times New Roman" w:eastAsia="Times New Roman" w:hAnsi="Times New Roman" w:cs="Times New Roman"/>
          <w:sz w:val="24"/>
          <w:szCs w:val="24"/>
          <w:lang w:eastAsia="pl-PL"/>
        </w:rPr>
        <w:t xml:space="preserve"> </w:t>
      </w:r>
    </w:p>
    <w:p w14:paraId="5AA51835" w14:textId="77777777" w:rsidR="00CB05B8" w:rsidRPr="00CC317D" w:rsidRDefault="000528FB" w:rsidP="00393728">
      <w:pPr>
        <w:pStyle w:val="Akapitzlist"/>
        <w:spacing w:after="0" w:line="240" w:lineRule="auto"/>
        <w:ind w:left="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cena netto ......................................... zł </w:t>
      </w:r>
    </w:p>
    <w:p w14:paraId="0A9E8DE3" w14:textId="77777777" w:rsidR="00F116FE" w:rsidRPr="00CC317D" w:rsidRDefault="00F116FE" w:rsidP="00393728">
      <w:pPr>
        <w:pStyle w:val="Akapitzlist"/>
        <w:spacing w:after="0" w:line="240" w:lineRule="auto"/>
        <w:ind w:left="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(słownie: ......................................................................................), </w:t>
      </w:r>
    </w:p>
    <w:p w14:paraId="7FB5EEC4" w14:textId="77777777" w:rsidR="00CB05B8" w:rsidRPr="00CC317D" w:rsidRDefault="000528FB" w:rsidP="00393728">
      <w:pPr>
        <w:pStyle w:val="Akapitzlist"/>
        <w:spacing w:after="0" w:line="240" w:lineRule="auto"/>
        <w:ind w:left="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i podatek VAT w wysokości </w:t>
      </w:r>
      <w:r w:rsidR="00CB05B8" w:rsidRPr="00CC317D">
        <w:rPr>
          <w:rFonts w:ascii="Times New Roman" w:eastAsia="Times New Roman" w:hAnsi="Times New Roman" w:cs="Times New Roman"/>
          <w:sz w:val="24"/>
          <w:szCs w:val="24"/>
          <w:lang w:eastAsia="pl-PL"/>
        </w:rPr>
        <w:t>:</w:t>
      </w:r>
      <w:r w:rsidR="00F116FE" w:rsidRPr="00CC317D">
        <w:rPr>
          <w:rFonts w:ascii="Times New Roman" w:eastAsia="Times New Roman" w:hAnsi="Times New Roman" w:cs="Times New Roman"/>
          <w:sz w:val="24"/>
          <w:szCs w:val="24"/>
          <w:lang w:eastAsia="pl-PL"/>
        </w:rPr>
        <w:t xml:space="preserve"> …………….. zł </w:t>
      </w:r>
    </w:p>
    <w:p w14:paraId="0195C2FA" w14:textId="77777777" w:rsidR="00F116FE" w:rsidRPr="00CC317D" w:rsidRDefault="00F116FE" w:rsidP="00393728">
      <w:pPr>
        <w:pStyle w:val="Akapitzlist"/>
        <w:spacing w:after="0" w:line="240" w:lineRule="auto"/>
        <w:ind w:left="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(słownie: ......................................................................................), </w:t>
      </w:r>
    </w:p>
    <w:p w14:paraId="6965A857" w14:textId="0BA348D0" w:rsidR="00F23BA9" w:rsidRPr="00CC317D" w:rsidRDefault="0031262F">
      <w:pPr>
        <w:pStyle w:val="Akapitzlist"/>
        <w:numPr>
          <w:ilvl w:val="0"/>
          <w:numId w:val="18"/>
        </w:numPr>
        <w:tabs>
          <w:tab w:val="clear" w:pos="720"/>
        </w:tabs>
        <w:spacing w:after="0" w:line="240" w:lineRule="auto"/>
        <w:ind w:left="284"/>
        <w:jc w:val="both"/>
        <w:rPr>
          <w:rFonts w:ascii="Times New Roman" w:eastAsia="Times New Roman" w:hAnsi="Times New Roman" w:cs="Times New Roman"/>
          <w:sz w:val="24"/>
          <w:szCs w:val="24"/>
          <w:lang w:eastAsia="pl-PL"/>
        </w:rPr>
      </w:pPr>
      <w:r w:rsidRPr="00CC317D">
        <w:rPr>
          <w:rFonts w:ascii="Times New Roman" w:hAnsi="Times New Roman" w:cs="Times New Roman"/>
          <w:sz w:val="24"/>
          <w:szCs w:val="24"/>
        </w:rPr>
        <w:t xml:space="preserve">Wynagrodzenie, o którym mowa w ust. </w:t>
      </w:r>
      <w:r w:rsidR="00987F2D" w:rsidRPr="00CC317D">
        <w:rPr>
          <w:rFonts w:ascii="Times New Roman" w:hAnsi="Times New Roman" w:cs="Times New Roman"/>
          <w:sz w:val="24"/>
          <w:szCs w:val="24"/>
        </w:rPr>
        <w:t>2</w:t>
      </w:r>
      <w:r w:rsidRPr="00CC317D">
        <w:rPr>
          <w:rFonts w:ascii="Times New Roman" w:hAnsi="Times New Roman" w:cs="Times New Roman"/>
          <w:sz w:val="24"/>
          <w:szCs w:val="24"/>
        </w:rPr>
        <w:t xml:space="preserve"> jest</w:t>
      </w:r>
      <w:r w:rsidRPr="00CC317D">
        <w:rPr>
          <w:rFonts w:ascii="Times New Roman" w:hAnsi="Times New Roman" w:cs="Times New Roman"/>
          <w:bCs/>
          <w:sz w:val="24"/>
          <w:szCs w:val="24"/>
        </w:rPr>
        <w:t xml:space="preserve"> wynagrodzeniem </w:t>
      </w:r>
      <w:r w:rsidR="00FE295E" w:rsidRPr="00CC317D">
        <w:rPr>
          <w:rFonts w:ascii="Times New Roman" w:hAnsi="Times New Roman" w:cs="Times New Roman"/>
          <w:bCs/>
          <w:sz w:val="24"/>
          <w:szCs w:val="24"/>
        </w:rPr>
        <w:t>ryczałtowy</w:t>
      </w:r>
      <w:r w:rsidR="00C8268D" w:rsidRPr="00CC317D">
        <w:rPr>
          <w:rFonts w:ascii="Times New Roman" w:hAnsi="Times New Roman" w:cs="Times New Roman"/>
          <w:bCs/>
          <w:sz w:val="24"/>
          <w:szCs w:val="24"/>
        </w:rPr>
        <w:t xml:space="preserve">m. </w:t>
      </w:r>
    </w:p>
    <w:p w14:paraId="6520548B" w14:textId="77777777" w:rsidR="001B7DDC" w:rsidRPr="00CC317D" w:rsidRDefault="001B7DDC" w:rsidP="00393728">
      <w:pPr>
        <w:numPr>
          <w:ilvl w:val="0"/>
          <w:numId w:val="18"/>
        </w:numPr>
        <w:tabs>
          <w:tab w:val="clear" w:pos="720"/>
          <w:tab w:val="num" w:pos="426"/>
        </w:tabs>
        <w:spacing w:after="0" w:line="240" w:lineRule="auto"/>
        <w:ind w:left="283" w:hanging="357"/>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Cena umowy może ulec zmianie na zasadach określonych niniejszą umową.</w:t>
      </w:r>
    </w:p>
    <w:p w14:paraId="487A36F1" w14:textId="77777777" w:rsidR="001B7DDC" w:rsidRPr="00CC317D" w:rsidRDefault="001B7DDC" w:rsidP="00393728">
      <w:pPr>
        <w:numPr>
          <w:ilvl w:val="0"/>
          <w:numId w:val="18"/>
        </w:numPr>
        <w:tabs>
          <w:tab w:val="clear" w:pos="720"/>
          <w:tab w:val="num" w:pos="426"/>
        </w:tabs>
        <w:spacing w:after="0" w:line="240" w:lineRule="auto"/>
        <w:ind w:left="283" w:hanging="357"/>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 xml:space="preserve">Zamawiający oświadcza, że zadanie będzie finansowane w części ze środków Przyznanych Zamawiającemu w ramach Rządowego Funduszu Polski Ład: Program Inwestycji Strategicznych, ustanowiony uchwałą Rady Ministrów nr 84/2021 z dnia </w:t>
      </w:r>
      <w:r w:rsidRPr="00CC317D">
        <w:rPr>
          <w:rFonts w:ascii="Times New Roman" w:hAnsi="Times New Roman" w:cs="Times New Roman"/>
          <w:color w:val="000000"/>
          <w:sz w:val="24"/>
          <w:szCs w:val="24"/>
        </w:rPr>
        <w:br/>
        <w:t>1 lipca 2021 r.</w:t>
      </w:r>
    </w:p>
    <w:p w14:paraId="3E80E760" w14:textId="77B92D6E" w:rsidR="001B7DDC" w:rsidRPr="00CC317D" w:rsidRDefault="001B7DDC">
      <w:pPr>
        <w:numPr>
          <w:ilvl w:val="0"/>
          <w:numId w:val="18"/>
        </w:numPr>
        <w:tabs>
          <w:tab w:val="clear" w:pos="720"/>
          <w:tab w:val="num" w:pos="426"/>
        </w:tabs>
        <w:ind w:left="284"/>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lastRenderedPageBreak/>
        <w:t xml:space="preserve">Wykonawca zapewnia finansowanie wykonania przedmiotu umowy w części niepokrytej udziałem własnym Zamawiającego, na czas poprzedzający wypłatę </w:t>
      </w:r>
      <w:r w:rsidR="00393728">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z Promesy przyznanej w ramach Funduszu, o którym mowa w ust. 6.</w:t>
      </w:r>
    </w:p>
    <w:p w14:paraId="1ECE5D58" w14:textId="15FD03BE" w:rsidR="001B7DDC" w:rsidRPr="00CC317D" w:rsidRDefault="001B7DDC">
      <w:pPr>
        <w:numPr>
          <w:ilvl w:val="0"/>
          <w:numId w:val="18"/>
        </w:numPr>
        <w:tabs>
          <w:tab w:val="clear" w:pos="720"/>
          <w:tab w:val="num" w:pos="426"/>
        </w:tabs>
        <w:ind w:left="284"/>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 xml:space="preserve">Zamawiający udzieli Wykonawcy zaliczki na poczet wykonania zamówienia </w:t>
      </w:r>
      <w:r w:rsidR="005C7BA5">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w wysokości 5% wynagrodzenia brutto wynikającego z umowy – do wysokości kwoty wkładu własnego określonego przez Gminę Dobrzyca we wniosku o przyznanie pomocy w ramach Rządowego Funduszu „Polski Ład” Program Inwestycji Strategicznych z zastrzeżeniem pkt</w:t>
      </w:r>
      <w:r w:rsidR="00393728">
        <w:rPr>
          <w:rFonts w:ascii="Times New Roman" w:hAnsi="Times New Roman" w:cs="Times New Roman"/>
          <w:color w:val="000000"/>
          <w:sz w:val="24"/>
          <w:szCs w:val="24"/>
        </w:rPr>
        <w:t>. 9</w:t>
      </w:r>
    </w:p>
    <w:p w14:paraId="49F124D4" w14:textId="6CC7E783" w:rsidR="00F53C43" w:rsidRPr="00CC317D" w:rsidRDefault="00F53C43">
      <w:pPr>
        <w:numPr>
          <w:ilvl w:val="0"/>
          <w:numId w:val="18"/>
        </w:numPr>
        <w:tabs>
          <w:tab w:val="clear" w:pos="720"/>
          <w:tab w:val="num" w:pos="426"/>
        </w:tabs>
        <w:ind w:left="284"/>
        <w:jc w:val="both"/>
        <w:rPr>
          <w:rFonts w:ascii="Times New Roman" w:hAnsi="Times New Roman" w:cs="Times New Roman"/>
          <w:sz w:val="24"/>
          <w:szCs w:val="24"/>
        </w:rPr>
      </w:pPr>
      <w:r w:rsidRPr="00CC317D">
        <w:rPr>
          <w:rFonts w:ascii="Times New Roman" w:hAnsi="Times New Roman" w:cs="Times New Roman"/>
          <w:color w:val="000000"/>
          <w:sz w:val="24"/>
          <w:szCs w:val="24"/>
        </w:rPr>
        <w:t xml:space="preserve">Jeżeli kwota najkorzystniejszej oferty po przeprowadzonym postępowaniu o udzielenie zamówienia publicznego będzie wyższa niż wartość inwestycji określona we wniosku                     o przyznanie pomocy złożonym przez Gminę Dobrzyca w ramach Rządowego Funduszu „Polski Ład” Program Inwestycji Strategicznych, a wkład własny Gminy będzie wyższy niż zakładany we wniosku – Wykonawcy zostanie wypłacona I płatność wynagrodzenia w wysokości 5% wartości określonej we wniosku  o przyznanie pomocy w ramach Rządowego Funduszu „Polski Ład” Program Inwestycji Strategicznych. II płatność będzie stanowić pozostały wkład własny Gminy Dobrzyca stanowiący powstałą różnicę pomiędzy </w:t>
      </w:r>
      <w:r w:rsidRPr="00CC317D">
        <w:rPr>
          <w:rFonts w:ascii="Times New Roman" w:hAnsi="Times New Roman" w:cs="Times New Roman"/>
          <w:sz w:val="24"/>
          <w:szCs w:val="24"/>
        </w:rPr>
        <w:t>ceną najkorzystniejszej oferty, a kwotą dofinansowania i 5% wkładu własnego gminy określonego we wniosku o przyznanie pomocy.  Pozostała część wynagrodzenia pochodząca z dofinansowania zostanie wypłacone w dwóch transzach- „I” w wysokości nie wyższej niż 50 % kwoty dofinansowania po zakończeniu wydzielonego etapu prac</w:t>
      </w:r>
      <w:r w:rsidR="00CC317D">
        <w:rPr>
          <w:rFonts w:ascii="Times New Roman" w:hAnsi="Times New Roman" w:cs="Times New Roman"/>
          <w:sz w:val="24"/>
          <w:szCs w:val="24"/>
        </w:rPr>
        <w:t xml:space="preserve"> </w:t>
      </w:r>
      <w:r w:rsidRPr="00CC317D">
        <w:rPr>
          <w:rFonts w:ascii="Times New Roman" w:hAnsi="Times New Roman" w:cs="Times New Roman"/>
          <w:sz w:val="24"/>
          <w:szCs w:val="24"/>
        </w:rPr>
        <w:t xml:space="preserve">w ramach realizacji inwestycji, „II” w wysokości pozostałej do zapłacenia kwoty dofinansowania po zakończeniu realizacji zamówienia  i rozliczenia inwestycji oraz </w:t>
      </w:r>
      <w:r w:rsidRPr="00CC317D">
        <w:rPr>
          <w:rFonts w:ascii="Times New Roman" w:hAnsi="Times New Roman" w:cs="Times New Roman"/>
          <w:sz w:val="24"/>
          <w:szCs w:val="24"/>
          <w:u w:val="single"/>
        </w:rPr>
        <w:t>uzyskaniu pozwolenia na użytkowanie</w:t>
      </w:r>
      <w:r w:rsidRPr="00CC317D">
        <w:rPr>
          <w:rFonts w:ascii="Times New Roman" w:hAnsi="Times New Roman" w:cs="Times New Roman"/>
          <w:sz w:val="24"/>
          <w:szCs w:val="24"/>
        </w:rPr>
        <w:t xml:space="preserve">. </w:t>
      </w:r>
    </w:p>
    <w:p w14:paraId="7598272F" w14:textId="77777777" w:rsidR="00654968" w:rsidRPr="00CC317D" w:rsidRDefault="00654968">
      <w:pPr>
        <w:numPr>
          <w:ilvl w:val="0"/>
          <w:numId w:val="18"/>
        </w:numPr>
        <w:tabs>
          <w:tab w:val="clear" w:pos="720"/>
          <w:tab w:val="num" w:pos="426"/>
        </w:tabs>
        <w:ind w:left="284"/>
        <w:jc w:val="both"/>
        <w:rPr>
          <w:rFonts w:ascii="Times New Roman" w:hAnsi="Times New Roman" w:cs="Times New Roman"/>
          <w:sz w:val="24"/>
          <w:szCs w:val="24"/>
        </w:rPr>
      </w:pPr>
      <w:r w:rsidRPr="00CC317D">
        <w:rPr>
          <w:rFonts w:ascii="Times New Roman" w:hAnsi="Times New Roman" w:cs="Times New Roman"/>
          <w:sz w:val="24"/>
          <w:szCs w:val="24"/>
        </w:rPr>
        <w:t>I płatność podlega zaliczeniu na poczet wynagrodzenia przysługującego Wykonawcy. Wykonawcy zostanie wypłacone wynagrodzenie w kwocie pomniejszonej o kwotę udzielonej płatności, chyba że płatność ta zostanie wcześniej zwrócona Zamawiającemu.</w:t>
      </w:r>
    </w:p>
    <w:p w14:paraId="692419E0" w14:textId="09EBAD77" w:rsidR="00654968" w:rsidRPr="00916B47" w:rsidRDefault="00654968">
      <w:pPr>
        <w:numPr>
          <w:ilvl w:val="0"/>
          <w:numId w:val="18"/>
        </w:numPr>
        <w:tabs>
          <w:tab w:val="clear" w:pos="720"/>
          <w:tab w:val="num" w:pos="426"/>
        </w:tabs>
        <w:ind w:left="284"/>
        <w:jc w:val="both"/>
        <w:rPr>
          <w:rFonts w:ascii="Times New Roman" w:hAnsi="Times New Roman" w:cs="Times New Roman"/>
          <w:color w:val="000000" w:themeColor="text1"/>
          <w:sz w:val="24"/>
          <w:szCs w:val="24"/>
        </w:rPr>
      </w:pPr>
      <w:r w:rsidRPr="00CC317D">
        <w:rPr>
          <w:rFonts w:ascii="Times New Roman" w:hAnsi="Times New Roman" w:cs="Times New Roman"/>
          <w:sz w:val="24"/>
          <w:szCs w:val="24"/>
        </w:rPr>
        <w:t xml:space="preserve">I </w:t>
      </w:r>
      <w:r w:rsidRPr="00916B47">
        <w:rPr>
          <w:rFonts w:ascii="Times New Roman" w:hAnsi="Times New Roman" w:cs="Times New Roman"/>
          <w:color w:val="000000" w:themeColor="text1"/>
          <w:sz w:val="24"/>
          <w:szCs w:val="24"/>
        </w:rPr>
        <w:t xml:space="preserve">płatność zostanie wypłacona w terminie </w:t>
      </w:r>
      <w:r w:rsidR="00916B47" w:rsidRPr="00916B47">
        <w:rPr>
          <w:rFonts w:ascii="Times New Roman" w:hAnsi="Times New Roman" w:cs="Times New Roman"/>
          <w:color w:val="000000" w:themeColor="text1"/>
          <w:sz w:val="24"/>
          <w:szCs w:val="24"/>
          <w:u w:val="single"/>
        </w:rPr>
        <w:t>6</w:t>
      </w:r>
      <w:r w:rsidRPr="00916B47">
        <w:rPr>
          <w:rFonts w:ascii="Times New Roman" w:hAnsi="Times New Roman" w:cs="Times New Roman"/>
          <w:color w:val="000000" w:themeColor="text1"/>
          <w:sz w:val="24"/>
          <w:szCs w:val="24"/>
          <w:u w:val="single"/>
        </w:rPr>
        <w:t xml:space="preserve"> miesięcy</w:t>
      </w:r>
      <w:r w:rsidRPr="00916B47">
        <w:rPr>
          <w:rFonts w:ascii="Times New Roman" w:hAnsi="Times New Roman" w:cs="Times New Roman"/>
          <w:color w:val="000000" w:themeColor="text1"/>
          <w:sz w:val="24"/>
          <w:szCs w:val="24"/>
        </w:rPr>
        <w:t xml:space="preserve"> od rozpoczęcia prac potwierdzonych wpisem do dziennika budowy i po przedłożeniu Zamawiającemu przez Wykonawcę faktury z terminem płatności nie krótszym niż 3</w:t>
      </w:r>
      <w:r w:rsidR="00916B47" w:rsidRPr="00916B47">
        <w:rPr>
          <w:rFonts w:ascii="Times New Roman" w:hAnsi="Times New Roman" w:cs="Times New Roman"/>
          <w:color w:val="000000" w:themeColor="text1"/>
          <w:sz w:val="24"/>
          <w:szCs w:val="24"/>
        </w:rPr>
        <w:t>0</w:t>
      </w:r>
      <w:r w:rsidRPr="00916B47">
        <w:rPr>
          <w:rFonts w:ascii="Times New Roman" w:hAnsi="Times New Roman" w:cs="Times New Roman"/>
          <w:color w:val="000000" w:themeColor="text1"/>
          <w:sz w:val="24"/>
          <w:szCs w:val="24"/>
        </w:rPr>
        <w:t xml:space="preserve"> dni od dnia wystawienia faktury Zamawiającemu. </w:t>
      </w:r>
    </w:p>
    <w:p w14:paraId="5D1852C7" w14:textId="3BC3CD71" w:rsidR="00654968" w:rsidRPr="00916B47" w:rsidRDefault="00654968">
      <w:pPr>
        <w:numPr>
          <w:ilvl w:val="0"/>
          <w:numId w:val="18"/>
        </w:numPr>
        <w:tabs>
          <w:tab w:val="clear" w:pos="720"/>
          <w:tab w:val="num" w:pos="426"/>
        </w:tabs>
        <w:ind w:left="284"/>
        <w:jc w:val="both"/>
        <w:rPr>
          <w:rFonts w:ascii="Times New Roman" w:hAnsi="Times New Roman" w:cs="Times New Roman"/>
          <w:color w:val="000000" w:themeColor="text1"/>
          <w:sz w:val="24"/>
          <w:szCs w:val="24"/>
        </w:rPr>
      </w:pPr>
      <w:r w:rsidRPr="00916B47">
        <w:rPr>
          <w:rFonts w:ascii="Times New Roman" w:hAnsi="Times New Roman" w:cs="Times New Roman"/>
          <w:color w:val="000000" w:themeColor="text1"/>
          <w:sz w:val="24"/>
          <w:szCs w:val="24"/>
        </w:rPr>
        <w:t xml:space="preserve">II płatność o której mowa w ust. 9 zostanie wypłacona Wykonawcy w terminie </w:t>
      </w:r>
      <w:r w:rsidR="005C7BA5">
        <w:rPr>
          <w:rFonts w:ascii="Times New Roman" w:hAnsi="Times New Roman" w:cs="Times New Roman"/>
          <w:color w:val="000000" w:themeColor="text1"/>
          <w:sz w:val="24"/>
          <w:szCs w:val="24"/>
        </w:rPr>
        <w:t xml:space="preserve">                         </w:t>
      </w:r>
      <w:r w:rsidRPr="00916B47">
        <w:rPr>
          <w:rFonts w:ascii="Times New Roman" w:hAnsi="Times New Roman" w:cs="Times New Roman"/>
          <w:color w:val="000000" w:themeColor="text1"/>
          <w:sz w:val="24"/>
          <w:szCs w:val="24"/>
        </w:rPr>
        <w:t>3 miesięcy od daty I płatności i po przedłożeniu Zamawiającemu przez Wykonawcę faktury z terminem płatności nie krótszym niż 3</w:t>
      </w:r>
      <w:r w:rsidR="00C5219B" w:rsidRPr="00916B47">
        <w:rPr>
          <w:rFonts w:ascii="Times New Roman" w:hAnsi="Times New Roman" w:cs="Times New Roman"/>
          <w:color w:val="000000" w:themeColor="text1"/>
          <w:sz w:val="24"/>
          <w:szCs w:val="24"/>
        </w:rPr>
        <w:t>5</w:t>
      </w:r>
      <w:r w:rsidRPr="00916B47">
        <w:rPr>
          <w:rFonts w:ascii="Times New Roman" w:hAnsi="Times New Roman" w:cs="Times New Roman"/>
          <w:color w:val="000000" w:themeColor="text1"/>
          <w:sz w:val="24"/>
          <w:szCs w:val="24"/>
        </w:rPr>
        <w:t xml:space="preserve"> dni od dnia wystawienia faktury Zamawiającemu.</w:t>
      </w:r>
    </w:p>
    <w:p w14:paraId="092C81D3" w14:textId="5A3766C1" w:rsidR="00654968" w:rsidRPr="00916B47" w:rsidRDefault="00654968">
      <w:pPr>
        <w:numPr>
          <w:ilvl w:val="0"/>
          <w:numId w:val="18"/>
        </w:numPr>
        <w:tabs>
          <w:tab w:val="clear" w:pos="720"/>
          <w:tab w:val="num" w:pos="426"/>
        </w:tabs>
        <w:ind w:left="284"/>
        <w:jc w:val="both"/>
        <w:rPr>
          <w:rFonts w:ascii="Times New Roman" w:hAnsi="Times New Roman" w:cs="Times New Roman"/>
          <w:color w:val="000000" w:themeColor="text1"/>
          <w:sz w:val="24"/>
          <w:szCs w:val="24"/>
        </w:rPr>
      </w:pPr>
      <w:r w:rsidRPr="00916B47">
        <w:rPr>
          <w:rFonts w:ascii="Times New Roman" w:hAnsi="Times New Roman" w:cs="Times New Roman"/>
          <w:color w:val="000000" w:themeColor="text1"/>
          <w:sz w:val="24"/>
          <w:szCs w:val="24"/>
        </w:rPr>
        <w:t>Pierwsza i druga transza o której mowa w ust. 9 zostanie wypłacona zgodnie</w:t>
      </w:r>
      <w:r w:rsidR="00C5219B" w:rsidRPr="00916B47">
        <w:rPr>
          <w:rFonts w:ascii="Times New Roman" w:hAnsi="Times New Roman" w:cs="Times New Roman"/>
          <w:color w:val="000000" w:themeColor="text1"/>
          <w:sz w:val="24"/>
          <w:szCs w:val="24"/>
        </w:rPr>
        <w:t xml:space="preserve"> </w:t>
      </w:r>
      <w:r w:rsidR="005C7BA5">
        <w:rPr>
          <w:rFonts w:ascii="Times New Roman" w:hAnsi="Times New Roman" w:cs="Times New Roman"/>
          <w:color w:val="000000" w:themeColor="text1"/>
          <w:sz w:val="24"/>
          <w:szCs w:val="24"/>
        </w:rPr>
        <w:t xml:space="preserve">                                     </w:t>
      </w:r>
      <w:r w:rsidRPr="00916B47">
        <w:rPr>
          <w:rFonts w:ascii="Times New Roman" w:hAnsi="Times New Roman" w:cs="Times New Roman"/>
          <w:color w:val="000000" w:themeColor="text1"/>
          <w:sz w:val="24"/>
          <w:szCs w:val="24"/>
        </w:rPr>
        <w:t xml:space="preserve">z harmonogramem rzeczowo- finansowym na podstawie protokołu częściowego odbioru robót budowlanych i po przedłożeniu Zamawiającemu przez Wykonawcę faktury zaliczkowej z terminem płatności </w:t>
      </w:r>
      <w:r w:rsidR="00916B47" w:rsidRPr="00916B47">
        <w:rPr>
          <w:rFonts w:ascii="Times New Roman" w:hAnsi="Times New Roman" w:cs="Times New Roman"/>
          <w:color w:val="000000" w:themeColor="text1"/>
          <w:sz w:val="24"/>
          <w:szCs w:val="24"/>
        </w:rPr>
        <w:t>transzy</w:t>
      </w:r>
      <w:r w:rsidRPr="00916B47">
        <w:rPr>
          <w:rFonts w:ascii="Times New Roman" w:hAnsi="Times New Roman" w:cs="Times New Roman"/>
          <w:color w:val="000000" w:themeColor="text1"/>
          <w:sz w:val="24"/>
          <w:szCs w:val="24"/>
        </w:rPr>
        <w:t xml:space="preserve"> nie krótszym niż 3</w:t>
      </w:r>
      <w:r w:rsidR="00C5219B" w:rsidRPr="00916B47">
        <w:rPr>
          <w:rFonts w:ascii="Times New Roman" w:hAnsi="Times New Roman" w:cs="Times New Roman"/>
          <w:color w:val="000000" w:themeColor="text1"/>
          <w:sz w:val="24"/>
          <w:szCs w:val="24"/>
        </w:rPr>
        <w:t>5</w:t>
      </w:r>
      <w:r w:rsidRPr="00916B47">
        <w:rPr>
          <w:rFonts w:ascii="Times New Roman" w:hAnsi="Times New Roman" w:cs="Times New Roman"/>
          <w:color w:val="000000" w:themeColor="text1"/>
          <w:sz w:val="24"/>
          <w:szCs w:val="24"/>
        </w:rPr>
        <w:t xml:space="preserve"> dni od dnia wystawienia faktury Zamawiającemu.</w:t>
      </w:r>
    </w:p>
    <w:p w14:paraId="5492882A" w14:textId="147E908C" w:rsidR="00393728" w:rsidRDefault="00393728" w:rsidP="00393728">
      <w:pPr>
        <w:jc w:val="both"/>
        <w:rPr>
          <w:rFonts w:ascii="Times New Roman" w:hAnsi="Times New Roman" w:cs="Times New Roman"/>
          <w:sz w:val="24"/>
          <w:szCs w:val="24"/>
        </w:rPr>
      </w:pPr>
    </w:p>
    <w:p w14:paraId="567C03CE" w14:textId="77777777" w:rsidR="00393728" w:rsidRPr="00CC317D" w:rsidRDefault="00393728" w:rsidP="00393728">
      <w:pPr>
        <w:jc w:val="both"/>
        <w:rPr>
          <w:rFonts w:ascii="Times New Roman" w:hAnsi="Times New Roman" w:cs="Times New Roman"/>
          <w:sz w:val="24"/>
          <w:szCs w:val="24"/>
        </w:rPr>
      </w:pPr>
    </w:p>
    <w:p w14:paraId="135C609F" w14:textId="3C3ABB2A" w:rsidR="00C8268D" w:rsidRPr="00CC317D" w:rsidRDefault="00C5219B">
      <w:pPr>
        <w:pStyle w:val="Akapitzlist"/>
        <w:numPr>
          <w:ilvl w:val="0"/>
          <w:numId w:val="23"/>
        </w:numPr>
        <w:ind w:left="284" w:hanging="295"/>
        <w:jc w:val="center"/>
        <w:rPr>
          <w:rFonts w:ascii="Times New Roman" w:hAnsi="Times New Roman" w:cs="Times New Roman"/>
          <w:b/>
          <w:color w:val="000000"/>
          <w:sz w:val="24"/>
          <w:szCs w:val="24"/>
        </w:rPr>
      </w:pPr>
      <w:r w:rsidRPr="00CC317D">
        <w:rPr>
          <w:rFonts w:ascii="Times New Roman" w:hAnsi="Times New Roman" w:cs="Times New Roman"/>
          <w:b/>
          <w:color w:val="000000"/>
          <w:sz w:val="24"/>
          <w:szCs w:val="24"/>
        </w:rPr>
        <w:lastRenderedPageBreak/>
        <w:t>TERMINY</w:t>
      </w:r>
    </w:p>
    <w:p w14:paraId="4AF5CB48" w14:textId="77777777" w:rsidR="00B167CC" w:rsidRPr="00CC317D" w:rsidRDefault="00B167CC" w:rsidP="00B167CC">
      <w:pPr>
        <w:spacing w:after="0" w:line="240" w:lineRule="auto"/>
        <w:jc w:val="center"/>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2</w:t>
      </w:r>
    </w:p>
    <w:p w14:paraId="52845D3A" w14:textId="77777777" w:rsidR="00CB05B8" w:rsidRPr="00CC317D" w:rsidRDefault="00CB05B8" w:rsidP="000528FB">
      <w:pPr>
        <w:spacing w:after="0" w:line="240" w:lineRule="auto"/>
        <w:rPr>
          <w:rFonts w:ascii="Times New Roman" w:eastAsia="Times New Roman" w:hAnsi="Times New Roman" w:cs="Times New Roman"/>
          <w:sz w:val="24"/>
          <w:szCs w:val="24"/>
          <w:lang w:eastAsia="pl-PL"/>
        </w:rPr>
      </w:pPr>
    </w:p>
    <w:p w14:paraId="75E27CEA" w14:textId="22D3FC85" w:rsidR="00C5219B" w:rsidRDefault="00C5219B">
      <w:pPr>
        <w:pStyle w:val="Akapitzlist"/>
        <w:numPr>
          <w:ilvl w:val="0"/>
          <w:numId w:val="4"/>
        </w:numPr>
        <w:ind w:left="284"/>
        <w:jc w:val="both"/>
        <w:rPr>
          <w:rFonts w:ascii="Times New Roman" w:hAnsi="Times New Roman" w:cs="Times New Roman"/>
          <w:sz w:val="24"/>
          <w:szCs w:val="24"/>
        </w:rPr>
      </w:pPr>
      <w:r w:rsidRPr="00CC317D">
        <w:rPr>
          <w:rFonts w:ascii="Times New Roman" w:hAnsi="Times New Roman" w:cs="Times New Roman"/>
          <w:color w:val="000000"/>
          <w:sz w:val="24"/>
          <w:szCs w:val="24"/>
        </w:rPr>
        <w:t xml:space="preserve">Strony ustalają, że </w:t>
      </w:r>
      <w:r w:rsidRPr="00CC317D">
        <w:rPr>
          <w:rFonts w:ascii="Times New Roman" w:hAnsi="Times New Roman" w:cs="Times New Roman"/>
          <w:sz w:val="24"/>
          <w:szCs w:val="24"/>
        </w:rPr>
        <w:t xml:space="preserve">przedmiot umowy zostanie wykonany w ciągu </w:t>
      </w:r>
      <w:r w:rsidRPr="005A6DDA">
        <w:rPr>
          <w:rFonts w:ascii="Times New Roman" w:hAnsi="Times New Roman" w:cs="Times New Roman"/>
          <w:b/>
          <w:bCs/>
          <w:color w:val="000000" w:themeColor="text1"/>
          <w:sz w:val="24"/>
          <w:szCs w:val="24"/>
          <w:u w:val="single"/>
        </w:rPr>
        <w:t>2</w:t>
      </w:r>
      <w:r w:rsidR="004D3B5B">
        <w:rPr>
          <w:rFonts w:ascii="Times New Roman" w:hAnsi="Times New Roman" w:cs="Times New Roman"/>
          <w:b/>
          <w:bCs/>
          <w:color w:val="000000" w:themeColor="text1"/>
          <w:sz w:val="24"/>
          <w:szCs w:val="24"/>
          <w:u w:val="single"/>
        </w:rPr>
        <w:t>1</w:t>
      </w:r>
      <w:r w:rsidRPr="005A6DDA">
        <w:rPr>
          <w:rFonts w:ascii="Times New Roman" w:hAnsi="Times New Roman" w:cs="Times New Roman"/>
          <w:b/>
          <w:bCs/>
          <w:color w:val="000000" w:themeColor="text1"/>
          <w:sz w:val="24"/>
          <w:szCs w:val="24"/>
          <w:u w:val="single"/>
        </w:rPr>
        <w:t xml:space="preserve"> </w:t>
      </w:r>
      <w:r w:rsidRPr="005A6DDA">
        <w:rPr>
          <w:rFonts w:ascii="Times New Roman" w:hAnsi="Times New Roman" w:cs="Times New Roman"/>
          <w:b/>
          <w:color w:val="000000" w:themeColor="text1"/>
          <w:sz w:val="24"/>
          <w:szCs w:val="24"/>
          <w:u w:val="single"/>
        </w:rPr>
        <w:t>miesięcy</w:t>
      </w:r>
      <w:r w:rsidRPr="005A6DDA">
        <w:rPr>
          <w:rFonts w:ascii="Times New Roman" w:hAnsi="Times New Roman" w:cs="Times New Roman"/>
          <w:color w:val="000000" w:themeColor="text1"/>
          <w:sz w:val="24"/>
          <w:szCs w:val="24"/>
        </w:rPr>
        <w:t xml:space="preserve"> </w:t>
      </w:r>
      <w:r w:rsidRPr="00CC317D">
        <w:rPr>
          <w:rFonts w:ascii="Times New Roman" w:hAnsi="Times New Roman" w:cs="Times New Roman"/>
          <w:sz w:val="24"/>
          <w:szCs w:val="24"/>
        </w:rPr>
        <w:t xml:space="preserve">od daty zawarcia umowy tj. do dnia </w:t>
      </w:r>
      <w:r w:rsidRPr="00CC317D">
        <w:rPr>
          <w:rFonts w:ascii="Times New Roman" w:hAnsi="Times New Roman" w:cs="Times New Roman"/>
          <w:b/>
          <w:sz w:val="24"/>
          <w:szCs w:val="24"/>
        </w:rPr>
        <w:t>……………………..,</w:t>
      </w:r>
      <w:r w:rsidRPr="00CC317D">
        <w:rPr>
          <w:rFonts w:ascii="Times New Roman" w:hAnsi="Times New Roman" w:cs="Times New Roman"/>
          <w:sz w:val="24"/>
          <w:szCs w:val="24"/>
        </w:rPr>
        <w:t xml:space="preserve"> przy czym za dzie</w:t>
      </w:r>
      <w:r w:rsidRPr="00CC317D">
        <w:rPr>
          <w:rFonts w:ascii="Times New Roman" w:eastAsia="TimesNewRoman" w:hAnsi="Times New Roman" w:cs="Times New Roman"/>
          <w:sz w:val="24"/>
          <w:szCs w:val="24"/>
        </w:rPr>
        <w:t xml:space="preserve">ń </w:t>
      </w:r>
      <w:r w:rsidRPr="00CC317D">
        <w:rPr>
          <w:rFonts w:ascii="Times New Roman" w:hAnsi="Times New Roman" w:cs="Times New Roman"/>
          <w:sz w:val="24"/>
          <w:szCs w:val="24"/>
        </w:rPr>
        <w:t>zako</w:t>
      </w:r>
      <w:r w:rsidRPr="00CC317D">
        <w:rPr>
          <w:rFonts w:ascii="Times New Roman" w:eastAsia="TimesNewRoman" w:hAnsi="Times New Roman" w:cs="Times New Roman"/>
          <w:sz w:val="24"/>
          <w:szCs w:val="24"/>
        </w:rPr>
        <w:t>ń</w:t>
      </w:r>
      <w:r w:rsidRPr="00CC317D">
        <w:rPr>
          <w:rFonts w:ascii="Times New Roman" w:hAnsi="Times New Roman" w:cs="Times New Roman"/>
          <w:sz w:val="24"/>
          <w:szCs w:val="24"/>
        </w:rPr>
        <w:t>czenia uznaje si</w:t>
      </w:r>
      <w:r w:rsidRPr="00CC317D">
        <w:rPr>
          <w:rFonts w:ascii="Times New Roman" w:eastAsia="TimesNewRoman" w:hAnsi="Times New Roman" w:cs="Times New Roman"/>
          <w:sz w:val="24"/>
          <w:szCs w:val="24"/>
        </w:rPr>
        <w:t xml:space="preserve">ę </w:t>
      </w:r>
      <w:r w:rsidRPr="00CC317D">
        <w:rPr>
          <w:rFonts w:ascii="Times New Roman" w:hAnsi="Times New Roman" w:cs="Times New Roman"/>
          <w:sz w:val="24"/>
          <w:szCs w:val="24"/>
        </w:rPr>
        <w:t>dzie</w:t>
      </w:r>
      <w:r w:rsidRPr="00CC317D">
        <w:rPr>
          <w:rFonts w:ascii="Times New Roman" w:eastAsia="TimesNewRoman" w:hAnsi="Times New Roman" w:cs="Times New Roman"/>
          <w:sz w:val="24"/>
          <w:szCs w:val="24"/>
        </w:rPr>
        <w:t xml:space="preserve">ń </w:t>
      </w:r>
      <w:r w:rsidRPr="00CC317D">
        <w:rPr>
          <w:rFonts w:ascii="Times New Roman" w:hAnsi="Times New Roman" w:cs="Times New Roman"/>
          <w:sz w:val="24"/>
          <w:szCs w:val="24"/>
        </w:rPr>
        <w:t>zło</w:t>
      </w:r>
      <w:r w:rsidRPr="00CC317D">
        <w:rPr>
          <w:rFonts w:ascii="Times New Roman" w:eastAsia="TimesNewRoman" w:hAnsi="Times New Roman" w:cs="Times New Roman"/>
          <w:sz w:val="24"/>
          <w:szCs w:val="24"/>
        </w:rPr>
        <w:t>ż</w:t>
      </w:r>
      <w:r w:rsidRPr="00CC317D">
        <w:rPr>
          <w:rFonts w:ascii="Times New Roman" w:hAnsi="Times New Roman" w:cs="Times New Roman"/>
          <w:sz w:val="24"/>
          <w:szCs w:val="24"/>
        </w:rPr>
        <w:t>enia przez Wykonawc</w:t>
      </w:r>
      <w:r w:rsidRPr="00CC317D">
        <w:rPr>
          <w:rFonts w:ascii="Times New Roman" w:eastAsia="TimesNewRoman" w:hAnsi="Times New Roman" w:cs="Times New Roman"/>
          <w:sz w:val="24"/>
          <w:szCs w:val="24"/>
        </w:rPr>
        <w:t xml:space="preserve">ę </w:t>
      </w:r>
      <w:r w:rsidRPr="00CC317D">
        <w:rPr>
          <w:rFonts w:ascii="Times New Roman" w:hAnsi="Times New Roman" w:cs="Times New Roman"/>
          <w:sz w:val="24"/>
          <w:szCs w:val="24"/>
        </w:rPr>
        <w:t xml:space="preserve">pisemnego zawiadomienia lub zgłoszenia o zakończeniu robót wraz z kompletną dokumentacją odbiorową opisaną w § </w:t>
      </w:r>
      <w:r w:rsidR="005A6DDA">
        <w:rPr>
          <w:rFonts w:ascii="Times New Roman" w:hAnsi="Times New Roman" w:cs="Times New Roman"/>
          <w:sz w:val="24"/>
          <w:szCs w:val="24"/>
        </w:rPr>
        <w:t>9</w:t>
      </w:r>
      <w:r w:rsidRPr="00CC317D">
        <w:rPr>
          <w:rFonts w:ascii="Times New Roman" w:hAnsi="Times New Roman" w:cs="Times New Roman"/>
          <w:sz w:val="24"/>
          <w:szCs w:val="24"/>
        </w:rPr>
        <w:t xml:space="preserve"> niniejszej umowy.</w:t>
      </w:r>
    </w:p>
    <w:p w14:paraId="7B8BBE52" w14:textId="7EBA8187" w:rsidR="00393728" w:rsidRPr="00393728" w:rsidRDefault="00393728" w:rsidP="00393728">
      <w:pPr>
        <w:pStyle w:val="Akapitzlist"/>
        <w:numPr>
          <w:ilvl w:val="0"/>
          <w:numId w:val="4"/>
        </w:numPr>
        <w:ind w:left="284"/>
        <w:jc w:val="both"/>
      </w:pPr>
      <w:r w:rsidRPr="00393728">
        <w:rPr>
          <w:rFonts w:ascii="Times New Roman" w:hAnsi="Times New Roman"/>
          <w:sz w:val="24"/>
          <w:szCs w:val="24"/>
        </w:rPr>
        <w:t xml:space="preserve">Rozpoczęcie prac musi nastąpić przed </w:t>
      </w:r>
      <w:r w:rsidRPr="005A6DDA">
        <w:rPr>
          <w:rFonts w:ascii="Times New Roman" w:hAnsi="Times New Roman"/>
          <w:b/>
          <w:bCs/>
          <w:sz w:val="24"/>
          <w:szCs w:val="24"/>
        </w:rPr>
        <w:t xml:space="preserve">27 stycznia 2022 roku </w:t>
      </w:r>
      <w:r w:rsidRPr="00393728">
        <w:rPr>
          <w:rFonts w:ascii="Times New Roman" w:hAnsi="Times New Roman"/>
          <w:sz w:val="24"/>
          <w:szCs w:val="24"/>
        </w:rPr>
        <w:t>potwierdzone</w:t>
      </w:r>
      <w:r>
        <w:rPr>
          <w:rFonts w:ascii="Times New Roman" w:hAnsi="Times New Roman"/>
          <w:sz w:val="24"/>
          <w:szCs w:val="24"/>
        </w:rPr>
        <w:t xml:space="preserve"> wpisem do dzienniku budowy. </w:t>
      </w:r>
    </w:p>
    <w:p w14:paraId="0A62E1DC" w14:textId="56B01ED2" w:rsidR="00A15EEF" w:rsidRPr="00393728" w:rsidRDefault="00A15EEF">
      <w:pPr>
        <w:pStyle w:val="Akapitzlist"/>
        <w:numPr>
          <w:ilvl w:val="0"/>
          <w:numId w:val="4"/>
        </w:numPr>
        <w:ind w:left="284"/>
        <w:jc w:val="both"/>
        <w:rPr>
          <w:rFonts w:ascii="Times New Roman" w:hAnsi="Times New Roman" w:cs="Times New Roman"/>
          <w:sz w:val="24"/>
          <w:szCs w:val="24"/>
        </w:rPr>
      </w:pPr>
      <w:r w:rsidRPr="00CC317D">
        <w:rPr>
          <w:rFonts w:ascii="Times New Roman" w:hAnsi="Times New Roman" w:cs="Times New Roman"/>
          <w:sz w:val="24"/>
          <w:szCs w:val="24"/>
        </w:rPr>
        <w:t xml:space="preserve">Wykonawca zobowiązuje się do wykonania i uruchomienia nowej kotłowni gazowej, </w:t>
      </w:r>
      <w:r w:rsidR="005A6DDA">
        <w:rPr>
          <w:rFonts w:ascii="Times New Roman" w:hAnsi="Times New Roman" w:cs="Times New Roman"/>
          <w:sz w:val="24"/>
          <w:szCs w:val="24"/>
        </w:rPr>
        <w:t xml:space="preserve">  </w:t>
      </w:r>
      <w:r w:rsidRPr="00CC317D">
        <w:rPr>
          <w:rFonts w:ascii="Times New Roman" w:hAnsi="Times New Roman" w:cs="Times New Roman"/>
          <w:sz w:val="24"/>
          <w:szCs w:val="24"/>
        </w:rPr>
        <w:t xml:space="preserve">a także przygotowania dokumentacji odbiorowej niezbędnej do częściowego oddania do </w:t>
      </w:r>
      <w:r w:rsidRPr="005A6DDA">
        <w:rPr>
          <w:rFonts w:ascii="Times New Roman" w:hAnsi="Times New Roman" w:cs="Times New Roman"/>
          <w:color w:val="000000" w:themeColor="text1"/>
          <w:sz w:val="24"/>
          <w:szCs w:val="24"/>
        </w:rPr>
        <w:t xml:space="preserve">użytku </w:t>
      </w:r>
      <w:r w:rsidRPr="005A6DDA">
        <w:rPr>
          <w:rFonts w:ascii="Times New Roman" w:hAnsi="Times New Roman" w:cs="Times New Roman"/>
          <w:b/>
          <w:bCs/>
          <w:color w:val="000000" w:themeColor="text1"/>
          <w:sz w:val="24"/>
          <w:szCs w:val="24"/>
          <w:u w:val="single"/>
        </w:rPr>
        <w:t xml:space="preserve">do </w:t>
      </w:r>
      <w:r w:rsidR="00C52A8D" w:rsidRPr="005A6DDA">
        <w:rPr>
          <w:rFonts w:ascii="Times New Roman" w:hAnsi="Times New Roman" w:cs="Times New Roman"/>
          <w:b/>
          <w:bCs/>
          <w:color w:val="000000" w:themeColor="text1"/>
          <w:sz w:val="24"/>
          <w:szCs w:val="24"/>
          <w:u w:val="single"/>
        </w:rPr>
        <w:t>1</w:t>
      </w:r>
      <w:r w:rsidRPr="005A6DDA">
        <w:rPr>
          <w:rFonts w:ascii="Times New Roman" w:hAnsi="Times New Roman" w:cs="Times New Roman"/>
          <w:b/>
          <w:bCs/>
          <w:color w:val="000000" w:themeColor="text1"/>
          <w:sz w:val="24"/>
          <w:szCs w:val="24"/>
          <w:u w:val="single"/>
        </w:rPr>
        <w:t xml:space="preserve"> września 2023 r.  </w:t>
      </w:r>
    </w:p>
    <w:p w14:paraId="1C58336D" w14:textId="60E4B35B" w:rsidR="00393728" w:rsidRPr="00CE6FCC" w:rsidRDefault="00393728" w:rsidP="00393728">
      <w:pPr>
        <w:pStyle w:val="Akapitzlist"/>
        <w:numPr>
          <w:ilvl w:val="0"/>
          <w:numId w:val="4"/>
        </w:numPr>
        <w:ind w:left="284"/>
        <w:jc w:val="both"/>
      </w:pPr>
      <w:r w:rsidRPr="005A6DDA">
        <w:rPr>
          <w:rFonts w:ascii="Times New Roman" w:hAnsi="Times New Roman"/>
          <w:b/>
          <w:bCs/>
          <w:sz w:val="24"/>
          <w:szCs w:val="24"/>
          <w:u w:val="single"/>
        </w:rPr>
        <w:t>Do 15 lipca 2024 roku</w:t>
      </w:r>
      <w:r>
        <w:rPr>
          <w:rFonts w:ascii="Times New Roman" w:hAnsi="Times New Roman"/>
          <w:sz w:val="24"/>
          <w:szCs w:val="24"/>
          <w:u w:val="single"/>
        </w:rPr>
        <w:t xml:space="preserve"> </w:t>
      </w:r>
      <w:r>
        <w:rPr>
          <w:rFonts w:ascii="Times New Roman" w:hAnsi="Times New Roman"/>
          <w:sz w:val="24"/>
          <w:szCs w:val="24"/>
        </w:rPr>
        <w:t xml:space="preserve">Wykonawca wykona wszelkie prace budowlane oraz  dostarczy zamawiającemu dokumenty niezbędne do uzyskania częściowego pozwolenia na użytkowanie obiektu w zakresie szklanego łącznika, klatki schodowej z platformą schodową, pomieszczeń higieniczno- sanitarnych, pokoi nauczycielskich, magazynu sprzętu na parterze oraz sal lekcyjnych, pomieszczeń kuchni i jadalni na piętrze. </w:t>
      </w:r>
    </w:p>
    <w:p w14:paraId="5C6F0EE5" w14:textId="77777777" w:rsidR="00CE6FCC" w:rsidRDefault="00CE6FCC" w:rsidP="00CE6FCC">
      <w:pPr>
        <w:pStyle w:val="Akapitzlist"/>
        <w:numPr>
          <w:ilvl w:val="0"/>
          <w:numId w:val="4"/>
        </w:numPr>
        <w:ind w:left="284"/>
        <w:jc w:val="both"/>
      </w:pPr>
      <w:r w:rsidRPr="00CE6FCC">
        <w:rPr>
          <w:rFonts w:ascii="Times New Roman" w:hAnsi="Times New Roman"/>
          <w:b/>
          <w:bCs/>
          <w:sz w:val="24"/>
          <w:szCs w:val="24"/>
          <w:u w:val="single"/>
        </w:rPr>
        <w:t xml:space="preserve">Do 15 października 2024 roku </w:t>
      </w:r>
      <w:r>
        <w:rPr>
          <w:rFonts w:ascii="Times New Roman" w:hAnsi="Times New Roman"/>
          <w:sz w:val="24"/>
          <w:szCs w:val="24"/>
        </w:rPr>
        <w:t>Wykonawca wykona wszelkie prace budowlane związane z budową sali gimnastycznej,  oraz  dostarczy zamawiającemu dokumenty niezbędne do uzyskania pozwolenia na użytkowania obiektu.</w:t>
      </w:r>
    </w:p>
    <w:p w14:paraId="54214B72" w14:textId="14F3BC90" w:rsidR="00393728" w:rsidRPr="005C7BA5" w:rsidRDefault="00CE6FCC" w:rsidP="005C7BA5">
      <w:pPr>
        <w:pStyle w:val="Akapitzlist"/>
        <w:numPr>
          <w:ilvl w:val="0"/>
          <w:numId w:val="4"/>
        </w:numPr>
        <w:ind w:left="284"/>
        <w:jc w:val="both"/>
      </w:pPr>
      <w:r>
        <w:rPr>
          <w:rFonts w:ascii="Times New Roman" w:hAnsi="Times New Roman"/>
          <w:sz w:val="24"/>
          <w:szCs w:val="24"/>
        </w:rPr>
        <w:t xml:space="preserve">W czasie trwającej przerwy wakacyjnej tj. </w:t>
      </w:r>
      <w:r w:rsidRPr="00CE6FCC">
        <w:rPr>
          <w:rFonts w:ascii="Times New Roman" w:hAnsi="Times New Roman"/>
          <w:b/>
          <w:bCs/>
          <w:sz w:val="24"/>
          <w:szCs w:val="24"/>
          <w:u w:val="single"/>
        </w:rPr>
        <w:t>od 24 czerwca 2024 roku do 30 sierpnia 2024</w:t>
      </w:r>
      <w:r>
        <w:rPr>
          <w:rFonts w:ascii="Times New Roman" w:hAnsi="Times New Roman"/>
          <w:sz w:val="24"/>
          <w:szCs w:val="24"/>
          <w:u w:val="single"/>
        </w:rPr>
        <w:t xml:space="preserve"> </w:t>
      </w:r>
      <w:r w:rsidRPr="00CE6FCC">
        <w:rPr>
          <w:rFonts w:ascii="Times New Roman" w:hAnsi="Times New Roman"/>
          <w:b/>
          <w:bCs/>
          <w:sz w:val="24"/>
          <w:szCs w:val="24"/>
          <w:u w:val="single"/>
        </w:rPr>
        <w:t>roku</w:t>
      </w:r>
      <w:r>
        <w:rPr>
          <w:rFonts w:ascii="Times New Roman" w:hAnsi="Times New Roman"/>
          <w:sz w:val="24"/>
          <w:szCs w:val="24"/>
        </w:rPr>
        <w:t xml:space="preserve"> Wykonawca wykona zagospodarowanie terenu wokół budynku. </w:t>
      </w:r>
    </w:p>
    <w:p w14:paraId="3AFC5903" w14:textId="4DDE8A6E" w:rsidR="00B80384" w:rsidRPr="00CC317D" w:rsidRDefault="00B80384">
      <w:pPr>
        <w:pStyle w:val="Default"/>
        <w:widowControl w:val="0"/>
        <w:numPr>
          <w:ilvl w:val="0"/>
          <w:numId w:val="23"/>
        </w:numPr>
        <w:ind w:hanging="579"/>
        <w:jc w:val="center"/>
        <w:rPr>
          <w:b/>
          <w:bCs/>
        </w:rPr>
      </w:pPr>
      <w:r w:rsidRPr="00CC317D">
        <w:rPr>
          <w:b/>
          <w:bCs/>
        </w:rPr>
        <w:t>OBOWIĄZKI ZAMAWIAJACEGO</w:t>
      </w:r>
    </w:p>
    <w:p w14:paraId="6723FC79" w14:textId="77777777" w:rsidR="00B80384" w:rsidRPr="00CC317D" w:rsidRDefault="00B80384" w:rsidP="00B80384">
      <w:pPr>
        <w:pStyle w:val="Default"/>
        <w:widowControl w:val="0"/>
        <w:ind w:left="786"/>
        <w:rPr>
          <w:b/>
          <w:bCs/>
        </w:rPr>
      </w:pPr>
    </w:p>
    <w:p w14:paraId="2F17B15F" w14:textId="12675650" w:rsidR="00B80384" w:rsidRPr="005C7BA5" w:rsidRDefault="00B80384" w:rsidP="005C7BA5">
      <w:pPr>
        <w:pStyle w:val="Akapitzlist"/>
        <w:spacing w:after="0" w:line="240" w:lineRule="auto"/>
        <w:ind w:left="786"/>
        <w:jc w:val="center"/>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3</w:t>
      </w:r>
    </w:p>
    <w:p w14:paraId="67542A24" w14:textId="22BAB545" w:rsidR="00E96B10" w:rsidRPr="00CC317D" w:rsidRDefault="00CA5A10" w:rsidP="00916B47">
      <w:pPr>
        <w:pStyle w:val="Akapitzlist"/>
        <w:numPr>
          <w:ilvl w:val="0"/>
          <w:numId w:val="24"/>
        </w:numPr>
        <w:autoSpaceDE w:val="0"/>
        <w:autoSpaceDN w:val="0"/>
        <w:adjustRightInd w:val="0"/>
        <w:spacing w:after="0" w:line="240" w:lineRule="auto"/>
        <w:ind w:left="284"/>
        <w:jc w:val="both"/>
        <w:rPr>
          <w:rFonts w:ascii="Times New Roman" w:hAnsi="Times New Roman" w:cs="Times New Roman"/>
          <w:sz w:val="24"/>
          <w:szCs w:val="24"/>
        </w:rPr>
      </w:pPr>
      <w:r w:rsidRPr="00CC317D">
        <w:rPr>
          <w:rFonts w:ascii="Times New Roman" w:hAnsi="Times New Roman" w:cs="Times New Roman"/>
          <w:sz w:val="24"/>
          <w:szCs w:val="24"/>
        </w:rPr>
        <w:t xml:space="preserve">Zamawiający przekaże Wykonawcy plac budowy w  terminie 7 dni od podpisania </w:t>
      </w:r>
      <w:r w:rsidRPr="00CC317D">
        <w:rPr>
          <w:rFonts w:ascii="Times New Roman" w:hAnsi="Times New Roman" w:cs="Times New Roman"/>
          <w:color w:val="000000"/>
          <w:sz w:val="24"/>
          <w:szCs w:val="24"/>
        </w:rPr>
        <w:t>umowy.</w:t>
      </w:r>
    </w:p>
    <w:p w14:paraId="0809C495" w14:textId="24E3FF80" w:rsidR="00F2581D" w:rsidRPr="00CC317D" w:rsidRDefault="00F2581D" w:rsidP="00916B47">
      <w:pPr>
        <w:numPr>
          <w:ilvl w:val="0"/>
          <w:numId w:val="24"/>
        </w:numPr>
        <w:spacing w:after="0" w:line="240" w:lineRule="auto"/>
        <w:ind w:left="284"/>
        <w:jc w:val="both"/>
        <w:rPr>
          <w:rFonts w:ascii="Times New Roman" w:hAnsi="Times New Roman" w:cs="Times New Roman"/>
          <w:sz w:val="24"/>
          <w:szCs w:val="24"/>
        </w:rPr>
      </w:pPr>
      <w:r w:rsidRPr="00CC317D">
        <w:rPr>
          <w:rFonts w:ascii="Times New Roman" w:hAnsi="Times New Roman" w:cs="Times New Roman"/>
          <w:sz w:val="24"/>
          <w:szCs w:val="24"/>
        </w:rPr>
        <w:t>Przekazanie</w:t>
      </w:r>
      <w:r w:rsidR="00CC317D">
        <w:rPr>
          <w:rFonts w:ascii="Times New Roman" w:hAnsi="Times New Roman" w:cs="Times New Roman"/>
          <w:sz w:val="24"/>
          <w:szCs w:val="24"/>
        </w:rPr>
        <w:t xml:space="preserve"> </w:t>
      </w:r>
      <w:r w:rsidRPr="00CC317D">
        <w:rPr>
          <w:rFonts w:ascii="Times New Roman" w:hAnsi="Times New Roman" w:cs="Times New Roman"/>
          <w:sz w:val="24"/>
          <w:szCs w:val="24"/>
        </w:rPr>
        <w:t xml:space="preserve">Wykonawcy jednego egzemplarza dokumentacji projektowej, </w:t>
      </w:r>
      <w:r w:rsidRPr="00CC317D">
        <w:rPr>
          <w:rFonts w:ascii="Times New Roman" w:hAnsi="Times New Roman" w:cs="Times New Roman"/>
          <w:color w:val="000000"/>
          <w:sz w:val="24"/>
          <w:szCs w:val="24"/>
        </w:rPr>
        <w:t>specyfikacją techniczną wykonania i odbioru robót, kopie uzgodnień.</w:t>
      </w:r>
    </w:p>
    <w:p w14:paraId="79C7389B" w14:textId="393766C6" w:rsidR="00F2581D" w:rsidRPr="00CC317D" w:rsidRDefault="00F2581D" w:rsidP="00916B47">
      <w:pPr>
        <w:numPr>
          <w:ilvl w:val="0"/>
          <w:numId w:val="24"/>
        </w:numPr>
        <w:spacing w:after="0" w:line="240" w:lineRule="auto"/>
        <w:ind w:left="284"/>
        <w:jc w:val="both"/>
        <w:rPr>
          <w:rFonts w:ascii="Times New Roman" w:hAnsi="Times New Roman" w:cs="Times New Roman"/>
          <w:sz w:val="24"/>
          <w:szCs w:val="24"/>
        </w:rPr>
      </w:pPr>
      <w:r w:rsidRPr="00CC317D">
        <w:rPr>
          <w:rFonts w:ascii="Times New Roman" w:hAnsi="Times New Roman" w:cs="Times New Roman"/>
          <w:color w:val="000000"/>
          <w:sz w:val="24"/>
          <w:szCs w:val="24"/>
        </w:rPr>
        <w:t>Zwoływanie narad budowy nie rzadziej niż raz na 30 dni oraz narad dodatkowych w razie potrzeb zgłoszonych przez uczestników procesu  inwestycyjnego.</w:t>
      </w:r>
    </w:p>
    <w:p w14:paraId="6AD38027" w14:textId="2410663D" w:rsidR="00F2581D" w:rsidRDefault="00F2581D" w:rsidP="00916B47">
      <w:pPr>
        <w:numPr>
          <w:ilvl w:val="0"/>
          <w:numId w:val="24"/>
        </w:numPr>
        <w:spacing w:after="0" w:line="240" w:lineRule="auto"/>
        <w:ind w:left="284"/>
        <w:jc w:val="both"/>
        <w:rPr>
          <w:rFonts w:ascii="Times New Roman" w:hAnsi="Times New Roman" w:cs="Times New Roman"/>
          <w:sz w:val="24"/>
          <w:szCs w:val="24"/>
        </w:rPr>
      </w:pPr>
      <w:r w:rsidRPr="00CC317D">
        <w:rPr>
          <w:rFonts w:ascii="Times New Roman" w:hAnsi="Times New Roman" w:cs="Times New Roman"/>
          <w:color w:val="000000"/>
          <w:sz w:val="24"/>
          <w:szCs w:val="24"/>
        </w:rPr>
        <w:t xml:space="preserve">Przystąpienie do odbioru robót zgłoszonych przez Wykonawcę na zasadach określonych w </w:t>
      </w:r>
      <w:r w:rsidRPr="00CC317D">
        <w:rPr>
          <w:rFonts w:ascii="Times New Roman" w:hAnsi="Times New Roman" w:cs="Times New Roman"/>
          <w:sz w:val="24"/>
          <w:szCs w:val="24"/>
        </w:rPr>
        <w:t xml:space="preserve">§ </w:t>
      </w:r>
      <w:r w:rsidR="005A6DDA">
        <w:rPr>
          <w:rFonts w:ascii="Times New Roman" w:hAnsi="Times New Roman" w:cs="Times New Roman"/>
          <w:sz w:val="24"/>
          <w:szCs w:val="24"/>
        </w:rPr>
        <w:t>9</w:t>
      </w:r>
      <w:r w:rsidRPr="00CC317D">
        <w:rPr>
          <w:rFonts w:ascii="Times New Roman" w:hAnsi="Times New Roman" w:cs="Times New Roman"/>
          <w:sz w:val="24"/>
          <w:szCs w:val="24"/>
        </w:rPr>
        <w:t>.</w:t>
      </w:r>
    </w:p>
    <w:p w14:paraId="242EEF27" w14:textId="77777777" w:rsidR="006F4C09" w:rsidRPr="00CC317D" w:rsidRDefault="006F4C09" w:rsidP="006F4C09">
      <w:pPr>
        <w:spacing w:after="0" w:line="240" w:lineRule="auto"/>
        <w:ind w:left="284"/>
        <w:jc w:val="both"/>
        <w:rPr>
          <w:rFonts w:ascii="Times New Roman" w:hAnsi="Times New Roman" w:cs="Times New Roman"/>
          <w:sz w:val="24"/>
          <w:szCs w:val="24"/>
        </w:rPr>
      </w:pPr>
    </w:p>
    <w:p w14:paraId="6FC8DE6C" w14:textId="2166F0B7" w:rsidR="00F2581D" w:rsidRPr="005C7BA5" w:rsidRDefault="00F2581D">
      <w:pPr>
        <w:pStyle w:val="Akapitzlist"/>
        <w:numPr>
          <w:ilvl w:val="0"/>
          <w:numId w:val="23"/>
        </w:numPr>
        <w:autoSpaceDE w:val="0"/>
        <w:autoSpaceDN w:val="0"/>
        <w:adjustRightInd w:val="0"/>
        <w:spacing w:after="0" w:line="240" w:lineRule="auto"/>
        <w:ind w:left="709"/>
        <w:jc w:val="center"/>
        <w:rPr>
          <w:rFonts w:ascii="Times New Roman" w:hAnsi="Times New Roman" w:cs="Times New Roman"/>
          <w:sz w:val="24"/>
          <w:szCs w:val="24"/>
        </w:rPr>
      </w:pPr>
      <w:r w:rsidRPr="00CC317D">
        <w:rPr>
          <w:rFonts w:ascii="Times New Roman" w:hAnsi="Times New Roman" w:cs="Times New Roman"/>
          <w:b/>
          <w:bCs/>
          <w:color w:val="000000"/>
          <w:sz w:val="24"/>
          <w:szCs w:val="24"/>
        </w:rPr>
        <w:t>OBOWIĄZKI WYKONAWCY</w:t>
      </w:r>
    </w:p>
    <w:p w14:paraId="052D520F" w14:textId="77777777" w:rsidR="005C7BA5" w:rsidRPr="00CC317D" w:rsidRDefault="005C7BA5" w:rsidP="005C7BA5">
      <w:pPr>
        <w:pStyle w:val="Akapitzlist"/>
        <w:autoSpaceDE w:val="0"/>
        <w:autoSpaceDN w:val="0"/>
        <w:adjustRightInd w:val="0"/>
        <w:spacing w:after="0" w:line="240" w:lineRule="auto"/>
        <w:ind w:left="709"/>
        <w:rPr>
          <w:rFonts w:ascii="Times New Roman" w:hAnsi="Times New Roman" w:cs="Times New Roman"/>
          <w:sz w:val="24"/>
          <w:szCs w:val="24"/>
        </w:rPr>
      </w:pPr>
    </w:p>
    <w:p w14:paraId="7F2C53B2" w14:textId="3AC4EB7F" w:rsidR="004539D0" w:rsidRPr="005C7BA5" w:rsidRDefault="004539D0" w:rsidP="005C7BA5">
      <w:pPr>
        <w:pStyle w:val="Akapitzlist"/>
        <w:spacing w:after="0" w:line="240" w:lineRule="auto"/>
        <w:ind w:left="142"/>
        <w:jc w:val="center"/>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4</w:t>
      </w:r>
    </w:p>
    <w:p w14:paraId="4C4E5E8C" w14:textId="46C16B89" w:rsidR="008751BD" w:rsidRPr="00CC317D" w:rsidRDefault="008751BD">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r w:rsidRPr="00CC317D">
        <w:rPr>
          <w:rFonts w:ascii="Times New Roman" w:eastAsia="Calibri" w:hAnsi="Times New Roman" w:cs="Times New Roman"/>
          <w:sz w:val="24"/>
          <w:szCs w:val="24"/>
          <w:lang w:val="x-none"/>
        </w:rPr>
        <w:t>Od chwili przekazania terenu budowy, Wykonawca będzie wyłącznie odpowiedzialny za przygotowanie, utrzymanie i zabezpieczenie terenu budowy.</w:t>
      </w:r>
    </w:p>
    <w:p w14:paraId="05473B98" w14:textId="1AAAF3F7" w:rsidR="00FD7A97" w:rsidRPr="00CC317D" w:rsidRDefault="00FD7A97">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r w:rsidRPr="00CC317D">
        <w:rPr>
          <w:rFonts w:ascii="Times New Roman" w:eastAsia="Calibri" w:hAnsi="Times New Roman" w:cs="Times New Roman"/>
          <w:sz w:val="24"/>
          <w:szCs w:val="24"/>
        </w:rPr>
        <w:t xml:space="preserve">Realizacja inwestycji będzie się odbywać na terenie działającej placówki oświatowej, w trakcie trwającego roku szkolnego. Wykonawca jest zobowiązany dołożyć wszelkich starań związanych z zabezpieczeniem placu budowy i zaplecza technicznego przed niekontrolowanym wtargnięciem osób postronnych zwłaszcza dzieci. </w:t>
      </w:r>
    </w:p>
    <w:p w14:paraId="0C58D27A" w14:textId="77777777" w:rsidR="008751BD" w:rsidRPr="00CC317D" w:rsidRDefault="008751BD">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r w:rsidRPr="00CC317D">
        <w:rPr>
          <w:rFonts w:ascii="Times New Roman" w:eastAsia="Calibri" w:hAnsi="Times New Roman" w:cs="Times New Roman"/>
          <w:sz w:val="24"/>
          <w:szCs w:val="24"/>
          <w:lang w:val="x-none"/>
        </w:rPr>
        <w:t xml:space="preserve">Od chwili przekazania terenu budowy, Wykonawca ponosić będzie wyłączną odpowiedzialność za teren budowy, za wszelkie szkody zaistniałe na terenie budowy, </w:t>
      </w:r>
      <w:r w:rsidRPr="00CC317D">
        <w:rPr>
          <w:rFonts w:ascii="Times New Roman" w:eastAsia="Calibri" w:hAnsi="Times New Roman" w:cs="Times New Roman"/>
          <w:sz w:val="24"/>
          <w:szCs w:val="24"/>
          <w:lang w:val="x-none"/>
        </w:rPr>
        <w:lastRenderedPageBreak/>
        <w:t>za przestrzeganie przepisów bezpieczeństwa i ochrony zdrowia, przeciwpożarowych oraz za zgromadzone materiały, urządzenia i narzędzia.</w:t>
      </w:r>
    </w:p>
    <w:p w14:paraId="79F8BE50" w14:textId="6CCB6BA6" w:rsidR="008751BD" w:rsidRPr="00CC317D" w:rsidRDefault="008751BD">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r w:rsidRPr="00CC317D">
        <w:rPr>
          <w:rFonts w:ascii="Times New Roman" w:eastAsia="Calibri" w:hAnsi="Times New Roman" w:cs="Times New Roman"/>
          <w:sz w:val="24"/>
          <w:szCs w:val="24"/>
          <w:lang w:val="x-none"/>
        </w:rPr>
        <w:t>Wykonawca zobowiązany jest zapewnić ład, porządek oraz bezpieczeństwo osób</w:t>
      </w:r>
      <w:r w:rsidR="006B372B" w:rsidRPr="00CC317D">
        <w:rPr>
          <w:rFonts w:ascii="Times New Roman" w:eastAsia="Calibri" w:hAnsi="Times New Roman" w:cs="Times New Roman"/>
          <w:sz w:val="24"/>
          <w:szCs w:val="24"/>
        </w:rPr>
        <w:t xml:space="preserve">                                      </w:t>
      </w:r>
      <w:r w:rsidRPr="00CC317D">
        <w:rPr>
          <w:rFonts w:ascii="Times New Roman" w:eastAsia="Calibri" w:hAnsi="Times New Roman" w:cs="Times New Roman"/>
          <w:sz w:val="24"/>
          <w:szCs w:val="24"/>
          <w:lang w:val="x-none"/>
        </w:rPr>
        <w:t xml:space="preserve"> i mienia znajdujących się na terenie budowy, a także uniemożliwić dostęp do terenu budowy osobom trzecim (w tym dojazd do posesji) i nieuprawnionym do przebywania na terenie budowy. </w:t>
      </w:r>
    </w:p>
    <w:p w14:paraId="1B85BA97" w14:textId="7A6CC42C" w:rsidR="008751BD" w:rsidRPr="00CC317D" w:rsidRDefault="008751BD">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r w:rsidRPr="00CC317D">
        <w:rPr>
          <w:rFonts w:ascii="Times New Roman" w:eastAsia="Calibri" w:hAnsi="Times New Roman" w:cs="Times New Roman"/>
          <w:sz w:val="24"/>
          <w:szCs w:val="24"/>
          <w:lang w:val="x-none"/>
        </w:rPr>
        <w:t xml:space="preserve">Wykonawca ponosi odpowiedzialność wobec </w:t>
      </w:r>
      <w:r w:rsidRPr="00CC317D">
        <w:rPr>
          <w:rFonts w:ascii="Times New Roman" w:eastAsia="Calibri" w:hAnsi="Times New Roman" w:cs="Times New Roman"/>
          <w:sz w:val="24"/>
          <w:szCs w:val="24"/>
        </w:rPr>
        <w:t>Zamawiającego</w:t>
      </w:r>
      <w:r w:rsidRPr="00CC317D">
        <w:rPr>
          <w:rFonts w:ascii="Times New Roman" w:eastAsia="Calibri" w:hAnsi="Times New Roman" w:cs="Times New Roman"/>
          <w:sz w:val="24"/>
          <w:szCs w:val="24"/>
          <w:lang w:val="x-none"/>
        </w:rPr>
        <w:t xml:space="preserve"> i osób trzecich za skutki niewłaściwego zabezpieczenia placu budowy i zaplecza socjalnego budowy, jak również za skutki wynikające z zastosowania niewłaściwej technologii prowadzenia robót budowlanych. </w:t>
      </w:r>
      <w:r w:rsidRPr="00CC317D">
        <w:rPr>
          <w:rFonts w:ascii="Times New Roman" w:eastAsia="Calibri" w:hAnsi="Times New Roman" w:cs="Times New Roman"/>
          <w:sz w:val="24"/>
          <w:szCs w:val="24"/>
        </w:rPr>
        <w:t>Zamawiający</w:t>
      </w:r>
      <w:r w:rsidRPr="00CC317D">
        <w:rPr>
          <w:rFonts w:ascii="Times New Roman" w:eastAsia="Calibri" w:hAnsi="Times New Roman" w:cs="Times New Roman"/>
          <w:sz w:val="24"/>
          <w:szCs w:val="24"/>
          <w:lang w:val="x-none"/>
        </w:rPr>
        <w:t xml:space="preserve"> ma prawo wydawania kierownikowi budowy wiążących instrukcji dotyczących bezpieczeństwa na terenie budowy, które </w:t>
      </w:r>
      <w:r w:rsidR="006B372B" w:rsidRPr="00CC317D">
        <w:rPr>
          <w:rFonts w:ascii="Times New Roman" w:eastAsia="Calibri" w:hAnsi="Times New Roman" w:cs="Times New Roman"/>
          <w:sz w:val="24"/>
          <w:szCs w:val="24"/>
        </w:rPr>
        <w:t xml:space="preserve">                               </w:t>
      </w:r>
      <w:r w:rsidRPr="00CC317D">
        <w:rPr>
          <w:rFonts w:ascii="Times New Roman" w:eastAsia="Calibri" w:hAnsi="Times New Roman" w:cs="Times New Roman"/>
          <w:sz w:val="24"/>
          <w:szCs w:val="24"/>
          <w:lang w:val="x-none"/>
        </w:rPr>
        <w:t>to instrukcje będą bezzwłocznie wykonywane.</w:t>
      </w:r>
      <w:r w:rsidRPr="00CC317D">
        <w:rPr>
          <w:rFonts w:ascii="Times New Roman" w:eastAsia="Calibri" w:hAnsi="Times New Roman" w:cs="Times New Roman"/>
          <w:sz w:val="24"/>
          <w:szCs w:val="24"/>
        </w:rPr>
        <w:t xml:space="preserve"> </w:t>
      </w:r>
      <w:r w:rsidRPr="00CC317D">
        <w:rPr>
          <w:rFonts w:ascii="Times New Roman" w:eastAsia="Calibri" w:hAnsi="Times New Roman" w:cs="Times New Roman"/>
          <w:sz w:val="24"/>
          <w:szCs w:val="24"/>
          <w:lang w:val="x-none"/>
        </w:rPr>
        <w:t>Za ewentualne szkody wywołane wykonaniem w/w instrukcji odpowiedzialność ponosił będzie Inwestor.</w:t>
      </w:r>
    </w:p>
    <w:p w14:paraId="7E6C55BA" w14:textId="77777777" w:rsidR="008751BD" w:rsidRPr="00CC317D" w:rsidRDefault="008751BD">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r w:rsidRPr="00CC317D">
        <w:rPr>
          <w:rFonts w:ascii="Times New Roman" w:eastAsia="Calibri" w:hAnsi="Times New Roman" w:cs="Times New Roman"/>
          <w:sz w:val="24"/>
          <w:szCs w:val="24"/>
          <w:lang w:val="x-none"/>
        </w:rPr>
        <w:t>Wykonawca zobowiązany jest do utrzymania w należytym porządku, oprócz terenu budowy, także dróg dojazdowych.</w:t>
      </w:r>
    </w:p>
    <w:p w14:paraId="3434E744" w14:textId="70F2F92E" w:rsidR="008751BD" w:rsidRPr="00CC317D" w:rsidRDefault="008751BD">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r w:rsidRPr="00CC317D">
        <w:rPr>
          <w:rFonts w:ascii="Times New Roman" w:eastAsia="Calibri" w:hAnsi="Times New Roman" w:cs="Times New Roman"/>
          <w:sz w:val="24"/>
          <w:szCs w:val="24"/>
          <w:lang w:val="x-none"/>
        </w:rPr>
        <w:t xml:space="preserve">Wykonawca zobowiązany jest w trakcie realizacji robót utrzymywać teren budowy </w:t>
      </w:r>
      <w:r w:rsidRPr="00CC317D">
        <w:rPr>
          <w:rFonts w:ascii="Times New Roman" w:eastAsia="Calibri" w:hAnsi="Times New Roman" w:cs="Times New Roman"/>
          <w:sz w:val="24"/>
          <w:szCs w:val="24"/>
        </w:rPr>
        <w:t xml:space="preserve">                  </w:t>
      </w:r>
      <w:r w:rsidRPr="00CC317D">
        <w:rPr>
          <w:rFonts w:ascii="Times New Roman" w:eastAsia="Calibri" w:hAnsi="Times New Roman" w:cs="Times New Roman"/>
          <w:sz w:val="24"/>
          <w:szCs w:val="24"/>
          <w:lang w:val="x-none"/>
        </w:rPr>
        <w:t>w stanie wolnym od przeszkód komunikacyjnych oraz na bieżąco usuwać wszelkie urządzenia pomocnicze, zbędne materiały, odpady i śmieci oraz niepotrzebne urządzenia prowizoryczne.</w:t>
      </w:r>
    </w:p>
    <w:p w14:paraId="614269FC" w14:textId="18365BF0" w:rsidR="008751BD" w:rsidRPr="00CC317D" w:rsidRDefault="008751BD">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r w:rsidRPr="00CC317D">
        <w:rPr>
          <w:rFonts w:ascii="Times New Roman" w:eastAsia="Calibri" w:hAnsi="Times New Roman" w:cs="Times New Roman"/>
          <w:sz w:val="24"/>
          <w:szCs w:val="24"/>
          <w:lang w:val="x-none"/>
        </w:rPr>
        <w:t>Wykonawca zobowiązany jest zapewnić wywóz z terenu budowy wszelkich odpadów, śmieci i niepotrzebnych materiałów oraz ich utylizację lub składowanie zgodni</w:t>
      </w:r>
      <w:r w:rsidR="00FD7A97" w:rsidRPr="00CC317D">
        <w:rPr>
          <w:rFonts w:ascii="Times New Roman" w:eastAsia="Calibri" w:hAnsi="Times New Roman" w:cs="Times New Roman"/>
          <w:sz w:val="24"/>
          <w:szCs w:val="24"/>
        </w:rPr>
        <w:t xml:space="preserve">e </w:t>
      </w:r>
      <w:r w:rsidRPr="00CC317D">
        <w:rPr>
          <w:rFonts w:ascii="Times New Roman" w:eastAsia="Calibri" w:hAnsi="Times New Roman" w:cs="Times New Roman"/>
          <w:sz w:val="24"/>
          <w:szCs w:val="24"/>
          <w:lang w:val="x-none"/>
        </w:rPr>
        <w:t xml:space="preserve">z obowiązującymi przepisami. Na żądanie </w:t>
      </w:r>
      <w:r w:rsidRPr="00CC317D">
        <w:rPr>
          <w:rFonts w:ascii="Times New Roman" w:eastAsia="Calibri" w:hAnsi="Times New Roman" w:cs="Times New Roman"/>
          <w:sz w:val="24"/>
          <w:szCs w:val="24"/>
        </w:rPr>
        <w:t>Zamawiającego</w:t>
      </w:r>
      <w:r w:rsidRPr="00CC317D">
        <w:rPr>
          <w:rFonts w:ascii="Times New Roman" w:eastAsia="Calibri" w:hAnsi="Times New Roman" w:cs="Times New Roman"/>
          <w:sz w:val="24"/>
          <w:szCs w:val="24"/>
          <w:lang w:val="x-none"/>
        </w:rPr>
        <w:t xml:space="preserve"> Wykonawca obowiązany jest niezwłocznie przedstawić kopie umów zawartych z podmiotami zajmującymi się wywozem, utylizacją i składowaniem odpadów potwierdzające wykonanie obowiązku, o którym mowa w zdaniu poprzedzającym</w:t>
      </w:r>
      <w:r w:rsidRPr="00CC317D">
        <w:rPr>
          <w:rFonts w:ascii="Times New Roman" w:eastAsia="Calibri" w:hAnsi="Times New Roman" w:cs="Times New Roman"/>
          <w:sz w:val="24"/>
          <w:szCs w:val="24"/>
        </w:rPr>
        <w:t>.</w:t>
      </w:r>
    </w:p>
    <w:p w14:paraId="0F975925" w14:textId="01A1C8EB" w:rsidR="008751BD" w:rsidRPr="00CC317D" w:rsidRDefault="008751BD">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r w:rsidRPr="00CC317D">
        <w:rPr>
          <w:rFonts w:ascii="Times New Roman" w:eastAsia="Calibri" w:hAnsi="Times New Roman" w:cs="Times New Roman"/>
          <w:sz w:val="24"/>
          <w:szCs w:val="24"/>
          <w:lang w:val="x-none"/>
        </w:rPr>
        <w:t xml:space="preserve">Po zakończeniu budowy Inwestycji, Wykonawca ma obowiązek uporządkować teren budowy oraz usunąć z terenu budowy wszelkie maszyny, urządzenia, pozostałe materiały budowlane, odpady, gruz itp., według wiążących wskazówek Inwestora.  </w:t>
      </w:r>
      <w:r w:rsidRPr="00CC317D">
        <w:rPr>
          <w:rFonts w:ascii="Times New Roman" w:eastAsia="Calibri" w:hAnsi="Times New Roman" w:cs="Times New Roman"/>
          <w:sz w:val="24"/>
          <w:szCs w:val="24"/>
        </w:rPr>
        <w:t xml:space="preserve">                 </w:t>
      </w:r>
      <w:r w:rsidRPr="00CC317D">
        <w:rPr>
          <w:rFonts w:ascii="Times New Roman" w:eastAsia="Calibri" w:hAnsi="Times New Roman" w:cs="Times New Roman"/>
          <w:sz w:val="24"/>
          <w:szCs w:val="24"/>
          <w:lang w:val="x-none"/>
        </w:rPr>
        <w:t xml:space="preserve">W razie niewykonania tego obowiązku przez Wykonawcę,  </w:t>
      </w:r>
      <w:r w:rsidRPr="00CC317D">
        <w:rPr>
          <w:rFonts w:ascii="Times New Roman" w:eastAsia="Calibri" w:hAnsi="Times New Roman" w:cs="Times New Roman"/>
          <w:sz w:val="24"/>
          <w:szCs w:val="24"/>
        </w:rPr>
        <w:t>Zamawiający</w:t>
      </w:r>
      <w:r w:rsidRPr="00CC317D">
        <w:rPr>
          <w:rFonts w:ascii="Times New Roman" w:eastAsia="Calibri" w:hAnsi="Times New Roman" w:cs="Times New Roman"/>
          <w:sz w:val="24"/>
          <w:szCs w:val="24"/>
          <w:lang w:val="x-none"/>
        </w:rPr>
        <w:t xml:space="preserve"> może powierzyć wykonanie określonych czynności osobie trzeciej na koszt i ryzyko Wykonawcy.</w:t>
      </w:r>
    </w:p>
    <w:p w14:paraId="7C57D2D9" w14:textId="26855CFA" w:rsidR="007003A8" w:rsidRPr="005C7BA5" w:rsidRDefault="000528FB" w:rsidP="005C7BA5">
      <w:pPr>
        <w:spacing w:after="0" w:line="240" w:lineRule="auto"/>
        <w:jc w:val="center"/>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 </w:t>
      </w:r>
      <w:r w:rsidR="00FD7A97" w:rsidRPr="00CC317D">
        <w:rPr>
          <w:rFonts w:ascii="Times New Roman" w:eastAsia="Times New Roman" w:hAnsi="Times New Roman" w:cs="Times New Roman"/>
          <w:sz w:val="24"/>
          <w:szCs w:val="24"/>
          <w:lang w:eastAsia="pl-PL"/>
        </w:rPr>
        <w:t>5</w:t>
      </w:r>
    </w:p>
    <w:p w14:paraId="26F9668E" w14:textId="45CC4F64" w:rsidR="0069700A" w:rsidRPr="00CC317D" w:rsidRDefault="0069700A">
      <w:pPr>
        <w:numPr>
          <w:ilvl w:val="0"/>
          <w:numId w:val="21"/>
        </w:numPr>
        <w:spacing w:after="0" w:line="240" w:lineRule="auto"/>
        <w:ind w:hanging="357"/>
        <w:jc w:val="both"/>
        <w:rPr>
          <w:rFonts w:ascii="Times New Roman" w:eastAsia="Calibri" w:hAnsi="Times New Roman" w:cs="Times New Roman"/>
          <w:sz w:val="24"/>
          <w:szCs w:val="24"/>
          <w:lang w:val="x-none"/>
        </w:rPr>
      </w:pPr>
      <w:r w:rsidRPr="00CC317D">
        <w:rPr>
          <w:rFonts w:ascii="Times New Roman" w:eastAsia="Calibri" w:hAnsi="Times New Roman" w:cs="Times New Roman"/>
          <w:color w:val="000000" w:themeColor="text1"/>
          <w:sz w:val="24"/>
          <w:szCs w:val="24"/>
          <w:lang w:val="x-none"/>
        </w:rPr>
        <w:t xml:space="preserve">Wykonanie Przedmiotu Umowy obejmuje wszelkie czynności i roboty, które zgodnie z </w:t>
      </w:r>
      <w:r w:rsidRPr="00CC317D">
        <w:rPr>
          <w:rFonts w:ascii="Times New Roman" w:eastAsia="Calibri" w:hAnsi="Times New Roman" w:cs="Times New Roman"/>
          <w:color w:val="000000" w:themeColor="text1"/>
          <w:sz w:val="24"/>
          <w:szCs w:val="24"/>
        </w:rPr>
        <w:t>dokumentacją projektową</w:t>
      </w:r>
      <w:r w:rsidRPr="00CC317D">
        <w:rPr>
          <w:rFonts w:ascii="Times New Roman" w:eastAsia="Calibri" w:hAnsi="Times New Roman" w:cs="Times New Roman"/>
          <w:color w:val="000000" w:themeColor="text1"/>
          <w:sz w:val="24"/>
          <w:szCs w:val="24"/>
          <w:lang w:val="x-none"/>
        </w:rPr>
        <w:t xml:space="preserve">, obowiązującymi przepisami prawa, sztuką budowlaną </w:t>
      </w:r>
      <w:r w:rsidRPr="00CC317D">
        <w:rPr>
          <w:rFonts w:ascii="Times New Roman" w:eastAsia="Calibri" w:hAnsi="Times New Roman" w:cs="Times New Roman"/>
          <w:color w:val="000000" w:themeColor="text1"/>
          <w:sz w:val="24"/>
          <w:szCs w:val="24"/>
        </w:rPr>
        <w:t xml:space="preserve">                  </w:t>
      </w:r>
      <w:r w:rsidRPr="00CC317D">
        <w:rPr>
          <w:rFonts w:ascii="Times New Roman" w:eastAsia="Calibri" w:hAnsi="Times New Roman" w:cs="Times New Roman"/>
          <w:color w:val="000000" w:themeColor="text1"/>
          <w:sz w:val="24"/>
          <w:szCs w:val="24"/>
          <w:lang w:val="x-none"/>
        </w:rPr>
        <w:t xml:space="preserve">i wymaganiami </w:t>
      </w:r>
      <w:r w:rsidRPr="00CC317D">
        <w:rPr>
          <w:rFonts w:ascii="Times New Roman" w:eastAsia="Calibri" w:hAnsi="Times New Roman" w:cs="Times New Roman"/>
          <w:color w:val="000000" w:themeColor="text1"/>
          <w:sz w:val="24"/>
          <w:szCs w:val="24"/>
        </w:rPr>
        <w:t>Zamawiającego</w:t>
      </w:r>
      <w:r w:rsidRPr="00CC317D">
        <w:rPr>
          <w:rFonts w:ascii="Times New Roman" w:eastAsia="Calibri" w:hAnsi="Times New Roman" w:cs="Times New Roman"/>
          <w:color w:val="000000" w:themeColor="text1"/>
          <w:sz w:val="24"/>
          <w:szCs w:val="24"/>
          <w:lang w:val="x-none"/>
        </w:rPr>
        <w:t xml:space="preserve"> należy wykonać w celu kompleksowego zrealizowania Inwestycji oraz uzyskanie ostatecznej decyzji o pozwoleniu na użytkowanie dla każdego z zadań, o których mowa w </w:t>
      </w:r>
      <w:r w:rsidRPr="00CC317D">
        <w:rPr>
          <w:rFonts w:ascii="Times New Roman" w:eastAsia="Calibri" w:hAnsi="Times New Roman" w:cs="Times New Roman"/>
          <w:sz w:val="24"/>
          <w:szCs w:val="24"/>
          <w:lang w:val="x-none"/>
        </w:rPr>
        <w:t>ust. 1 niniejszego paragrafu,</w:t>
      </w:r>
      <w:r w:rsidRPr="00CC317D">
        <w:rPr>
          <w:rFonts w:ascii="Times New Roman" w:eastAsia="Calibri" w:hAnsi="Times New Roman" w:cs="Times New Roman"/>
          <w:sz w:val="24"/>
          <w:szCs w:val="24"/>
        </w:rPr>
        <w:t xml:space="preserve">                       </w:t>
      </w:r>
      <w:r w:rsidRPr="00CC317D">
        <w:rPr>
          <w:rFonts w:ascii="Times New Roman" w:eastAsia="Calibri" w:hAnsi="Times New Roman" w:cs="Times New Roman"/>
          <w:sz w:val="24"/>
          <w:szCs w:val="24"/>
          <w:lang w:val="x-none"/>
        </w:rPr>
        <w:t xml:space="preserve"> a </w:t>
      </w:r>
      <w:r w:rsidRPr="00CC317D">
        <w:rPr>
          <w:rFonts w:ascii="Times New Roman" w:eastAsia="Calibri" w:hAnsi="Times New Roman" w:cs="Times New Roman"/>
          <w:sz w:val="24"/>
          <w:szCs w:val="24"/>
          <w:u w:val="single"/>
          <w:lang w:val="x-none"/>
        </w:rPr>
        <w:t>w szczególności</w:t>
      </w:r>
      <w:r w:rsidRPr="00CC317D">
        <w:rPr>
          <w:rFonts w:ascii="Times New Roman" w:eastAsia="Calibri" w:hAnsi="Times New Roman" w:cs="Times New Roman"/>
          <w:sz w:val="24"/>
          <w:szCs w:val="24"/>
          <w:lang w:val="x-none"/>
        </w:rPr>
        <w:t>:</w:t>
      </w:r>
    </w:p>
    <w:p w14:paraId="48E011AE" w14:textId="2414552C" w:rsidR="0069700A" w:rsidRPr="00CC317D" w:rsidRDefault="0069700A">
      <w:pPr>
        <w:numPr>
          <w:ilvl w:val="0"/>
          <w:numId w:val="22"/>
        </w:numPr>
        <w:spacing w:after="0" w:line="240" w:lineRule="auto"/>
        <w:ind w:hanging="357"/>
        <w:jc w:val="both"/>
        <w:rPr>
          <w:rFonts w:ascii="Times New Roman" w:eastAsia="Calibri" w:hAnsi="Times New Roman" w:cs="Times New Roman"/>
          <w:sz w:val="24"/>
          <w:szCs w:val="24"/>
          <w:lang w:val="x-none"/>
        </w:rPr>
      </w:pPr>
      <w:r w:rsidRPr="00CC317D">
        <w:rPr>
          <w:rFonts w:ascii="Times New Roman" w:eastAsia="Calibri" w:hAnsi="Times New Roman" w:cs="Times New Roman"/>
          <w:sz w:val="24"/>
          <w:szCs w:val="24"/>
          <w:lang w:val="x-none"/>
        </w:rPr>
        <w:t>wykonanie wszelkich prac przygotowawczych niezbędnych do prawidłowego rozpoczęcia i prowadzenia robót budowlanych, w tym zagospodarowanie terenu budowy wraz z</w:t>
      </w:r>
      <w:r w:rsidR="00262EF9" w:rsidRPr="00CC317D">
        <w:rPr>
          <w:rFonts w:ascii="Times New Roman" w:eastAsia="Calibri" w:hAnsi="Times New Roman" w:cs="Times New Roman"/>
          <w:sz w:val="24"/>
          <w:szCs w:val="24"/>
        </w:rPr>
        <w:t xml:space="preserve"> </w:t>
      </w:r>
      <w:r w:rsidR="00262EF9" w:rsidRPr="00CC317D">
        <w:rPr>
          <w:rFonts w:ascii="Times New Roman" w:eastAsia="Calibri" w:hAnsi="Times New Roman" w:cs="Times New Roman"/>
          <w:color w:val="000000" w:themeColor="text1"/>
          <w:sz w:val="24"/>
          <w:szCs w:val="24"/>
        </w:rPr>
        <w:t>usytuowaniem</w:t>
      </w:r>
      <w:r w:rsidRPr="00CC317D">
        <w:rPr>
          <w:rFonts w:ascii="Times New Roman" w:eastAsia="Calibri" w:hAnsi="Times New Roman" w:cs="Times New Roman"/>
          <w:color w:val="00B0F0"/>
          <w:sz w:val="24"/>
          <w:szCs w:val="24"/>
          <w:lang w:val="x-none"/>
        </w:rPr>
        <w:t xml:space="preserve"> </w:t>
      </w:r>
      <w:r w:rsidRPr="00CC317D">
        <w:rPr>
          <w:rFonts w:ascii="Times New Roman" w:eastAsia="Calibri" w:hAnsi="Times New Roman" w:cs="Times New Roman"/>
          <w:sz w:val="24"/>
          <w:szCs w:val="24"/>
          <w:lang w:val="x-none"/>
        </w:rPr>
        <w:t xml:space="preserve">obiektów tymczasowych, odpowiednie zabezpieczenie terenu budowy oraz najbliższego otoczenia terenu budowy, umieszczenie, </w:t>
      </w:r>
      <w:r w:rsidRPr="00CC317D">
        <w:rPr>
          <w:rFonts w:ascii="Times New Roman" w:eastAsia="Calibri" w:hAnsi="Times New Roman" w:cs="Times New Roman"/>
          <w:sz w:val="24"/>
          <w:szCs w:val="24"/>
        </w:rPr>
        <w:t xml:space="preserve"> </w:t>
      </w:r>
      <w:r w:rsidRPr="00CC317D">
        <w:rPr>
          <w:rFonts w:ascii="Times New Roman" w:eastAsia="Calibri" w:hAnsi="Times New Roman" w:cs="Times New Roman"/>
          <w:sz w:val="24"/>
          <w:szCs w:val="24"/>
          <w:lang w:val="x-none"/>
        </w:rPr>
        <w:t>w widocznym miejscu, tablicy informacyjnej zgodnie z wymogami prawa, wykonanie przyłączy do sieci infrastruktury technicznej na potrzeby budowy i zabezpieczenie dostaw energii elektrycznej</w:t>
      </w:r>
      <w:r w:rsidRPr="00CC317D">
        <w:rPr>
          <w:rFonts w:ascii="Times New Roman" w:eastAsia="Calibri" w:hAnsi="Times New Roman" w:cs="Times New Roman"/>
          <w:sz w:val="24"/>
          <w:szCs w:val="24"/>
        </w:rPr>
        <w:t>, gazu</w:t>
      </w:r>
      <w:r w:rsidRPr="00CC317D">
        <w:rPr>
          <w:rFonts w:ascii="Times New Roman" w:eastAsia="Calibri" w:hAnsi="Times New Roman" w:cs="Times New Roman"/>
          <w:sz w:val="24"/>
          <w:szCs w:val="24"/>
          <w:lang w:val="x-none"/>
        </w:rPr>
        <w:t xml:space="preserve"> i wody oraz odprowadzania ścieków na potrzeby budowy w oparciu o warunki techniczne uzyskane przez </w:t>
      </w:r>
      <w:r w:rsidRPr="00CC317D">
        <w:rPr>
          <w:rFonts w:ascii="Times New Roman" w:eastAsia="Calibri" w:hAnsi="Times New Roman" w:cs="Times New Roman"/>
          <w:sz w:val="24"/>
          <w:szCs w:val="24"/>
        </w:rPr>
        <w:t>Zamawiającego</w:t>
      </w:r>
      <w:r w:rsidRPr="00CC317D">
        <w:rPr>
          <w:rFonts w:ascii="Times New Roman" w:eastAsia="Calibri" w:hAnsi="Times New Roman" w:cs="Times New Roman"/>
          <w:sz w:val="24"/>
          <w:szCs w:val="24"/>
          <w:lang w:val="x-none"/>
        </w:rPr>
        <w:t xml:space="preserve">, </w:t>
      </w:r>
    </w:p>
    <w:p w14:paraId="15AC722D" w14:textId="737924BD" w:rsidR="00A051F6" w:rsidRPr="00CC317D" w:rsidRDefault="00A051F6">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ochrony mienia i zabezpieczenia ppoż.</w:t>
      </w:r>
    </w:p>
    <w:p w14:paraId="57130D9C" w14:textId="1C9C3065" w:rsidR="0069700A" w:rsidRPr="00CC317D" w:rsidRDefault="0069700A">
      <w:pPr>
        <w:numPr>
          <w:ilvl w:val="0"/>
          <w:numId w:val="22"/>
        </w:numPr>
        <w:spacing w:after="0" w:line="240" w:lineRule="auto"/>
        <w:ind w:hanging="357"/>
        <w:jc w:val="both"/>
        <w:rPr>
          <w:rFonts w:ascii="Times New Roman" w:eastAsia="Calibri" w:hAnsi="Times New Roman" w:cs="Times New Roman"/>
          <w:sz w:val="24"/>
          <w:szCs w:val="24"/>
          <w:lang w:val="x-none"/>
        </w:rPr>
      </w:pPr>
      <w:r w:rsidRPr="00CC317D">
        <w:rPr>
          <w:rFonts w:ascii="Times New Roman" w:eastAsia="Calibri" w:hAnsi="Times New Roman" w:cs="Times New Roman"/>
          <w:sz w:val="24"/>
          <w:szCs w:val="24"/>
          <w:lang w:val="x-none"/>
        </w:rPr>
        <w:lastRenderedPageBreak/>
        <w:t xml:space="preserve">ustanowienie kierownikiem budowy </w:t>
      </w:r>
      <w:r w:rsidRPr="00CC317D">
        <w:rPr>
          <w:rFonts w:ascii="Times New Roman" w:eastAsia="Calibri" w:hAnsi="Times New Roman" w:cs="Times New Roman"/>
          <w:sz w:val="24"/>
          <w:szCs w:val="24"/>
        </w:rPr>
        <w:t xml:space="preserve">i kierownikami robót </w:t>
      </w:r>
      <w:r w:rsidRPr="00CC317D">
        <w:rPr>
          <w:rFonts w:ascii="Times New Roman" w:eastAsia="Calibri" w:hAnsi="Times New Roman" w:cs="Times New Roman"/>
          <w:sz w:val="24"/>
          <w:szCs w:val="24"/>
          <w:lang w:val="x-none"/>
        </w:rPr>
        <w:t>os</w:t>
      </w:r>
      <w:r w:rsidRPr="00CC317D">
        <w:rPr>
          <w:rFonts w:ascii="Times New Roman" w:eastAsia="Calibri" w:hAnsi="Times New Roman" w:cs="Times New Roman"/>
          <w:sz w:val="24"/>
          <w:szCs w:val="24"/>
        </w:rPr>
        <w:t>ób</w:t>
      </w:r>
      <w:r w:rsidRPr="00CC317D">
        <w:rPr>
          <w:rFonts w:ascii="Times New Roman" w:eastAsia="Calibri" w:hAnsi="Times New Roman" w:cs="Times New Roman"/>
          <w:sz w:val="24"/>
          <w:szCs w:val="24"/>
          <w:lang w:val="x-none"/>
        </w:rPr>
        <w:t xml:space="preserve"> posiadając</w:t>
      </w:r>
      <w:r w:rsidRPr="00CC317D">
        <w:rPr>
          <w:rFonts w:ascii="Times New Roman" w:eastAsia="Calibri" w:hAnsi="Times New Roman" w:cs="Times New Roman"/>
          <w:sz w:val="24"/>
          <w:szCs w:val="24"/>
        </w:rPr>
        <w:t>ych</w:t>
      </w:r>
      <w:r w:rsidRPr="00CC317D">
        <w:rPr>
          <w:rFonts w:ascii="Times New Roman" w:eastAsia="Calibri" w:hAnsi="Times New Roman" w:cs="Times New Roman"/>
          <w:sz w:val="24"/>
          <w:szCs w:val="24"/>
          <w:lang w:val="x-none"/>
        </w:rPr>
        <w:t xml:space="preserve"> wymagane prawem kwalifikacje i uprawnienia oraz dającej rękojmię prawidłowego i sprawnego wykonania </w:t>
      </w:r>
      <w:r w:rsidR="00A81408" w:rsidRPr="00CC317D">
        <w:rPr>
          <w:rFonts w:ascii="Times New Roman" w:eastAsia="Calibri" w:hAnsi="Times New Roman" w:cs="Times New Roman"/>
          <w:sz w:val="24"/>
          <w:szCs w:val="24"/>
          <w:lang w:val="x-none"/>
        </w:rPr>
        <w:t>przedmiotu</w:t>
      </w:r>
      <w:r w:rsidRPr="00CC317D">
        <w:rPr>
          <w:rFonts w:ascii="Times New Roman" w:eastAsia="Calibri" w:hAnsi="Times New Roman" w:cs="Times New Roman"/>
          <w:sz w:val="24"/>
          <w:szCs w:val="24"/>
          <w:lang w:val="x-none"/>
        </w:rPr>
        <w:t xml:space="preserve"> </w:t>
      </w:r>
      <w:r w:rsidRPr="00CC317D">
        <w:rPr>
          <w:rFonts w:ascii="Times New Roman" w:eastAsia="Calibri" w:hAnsi="Times New Roman" w:cs="Times New Roman"/>
          <w:sz w:val="24"/>
          <w:szCs w:val="24"/>
        </w:rPr>
        <w:t>u</w:t>
      </w:r>
      <w:r w:rsidRPr="00CC317D">
        <w:rPr>
          <w:rFonts w:ascii="Times New Roman" w:eastAsia="Calibri" w:hAnsi="Times New Roman" w:cs="Times New Roman"/>
          <w:sz w:val="24"/>
          <w:szCs w:val="24"/>
          <w:lang w:val="x-none"/>
        </w:rPr>
        <w:t>mowy,</w:t>
      </w:r>
    </w:p>
    <w:p w14:paraId="10FE0BDE" w14:textId="68F95566" w:rsidR="0069700A" w:rsidRPr="00CC317D" w:rsidRDefault="0069700A">
      <w:pPr>
        <w:numPr>
          <w:ilvl w:val="0"/>
          <w:numId w:val="22"/>
        </w:numPr>
        <w:spacing w:after="0" w:line="240" w:lineRule="auto"/>
        <w:ind w:hanging="357"/>
        <w:jc w:val="both"/>
        <w:rPr>
          <w:rFonts w:ascii="Times New Roman" w:eastAsia="Calibri" w:hAnsi="Times New Roman" w:cs="Times New Roman"/>
          <w:sz w:val="24"/>
          <w:szCs w:val="24"/>
          <w:lang w:val="x-none"/>
        </w:rPr>
      </w:pPr>
      <w:r w:rsidRPr="00CC317D">
        <w:rPr>
          <w:rFonts w:ascii="Times New Roman" w:eastAsia="Calibri" w:hAnsi="Times New Roman" w:cs="Times New Roman"/>
          <w:sz w:val="24"/>
          <w:szCs w:val="24"/>
          <w:lang w:val="x-none"/>
        </w:rPr>
        <w:t>zorganizowanie procesu budowy z uwzględnieniem zawartych w obowiązujących przepisach prawa zasad bezpieczeństwa i ochrony zdrowia,</w:t>
      </w:r>
    </w:p>
    <w:p w14:paraId="404E24DD" w14:textId="4B146727" w:rsidR="002F1BA3" w:rsidRPr="00CC317D" w:rsidRDefault="002F1BA3">
      <w:pPr>
        <w:numPr>
          <w:ilvl w:val="0"/>
          <w:numId w:val="22"/>
        </w:numPr>
        <w:spacing w:after="0" w:line="240" w:lineRule="auto"/>
        <w:ind w:hanging="357"/>
        <w:jc w:val="both"/>
        <w:rPr>
          <w:rFonts w:ascii="Times New Roman" w:eastAsia="Calibri" w:hAnsi="Times New Roman" w:cs="Times New Roman"/>
          <w:sz w:val="24"/>
          <w:szCs w:val="24"/>
          <w:lang w:val="x-none"/>
        </w:rPr>
      </w:pPr>
      <w:r w:rsidRPr="00CC317D">
        <w:rPr>
          <w:rFonts w:ascii="Times New Roman" w:hAnsi="Times New Roman" w:cs="Times New Roman"/>
          <w:color w:val="000000"/>
          <w:sz w:val="24"/>
          <w:szCs w:val="24"/>
        </w:rPr>
        <w:t>prowadzenie dokumentacji budowy, w tym dziennika budowy, dokonywanie wpisów na bieżąco,</w:t>
      </w:r>
    </w:p>
    <w:p w14:paraId="7D19F03A" w14:textId="77777777" w:rsidR="0069700A" w:rsidRPr="00CC317D" w:rsidRDefault="0069700A">
      <w:pPr>
        <w:numPr>
          <w:ilvl w:val="0"/>
          <w:numId w:val="22"/>
        </w:numPr>
        <w:spacing w:after="0" w:line="240" w:lineRule="auto"/>
        <w:ind w:hanging="357"/>
        <w:jc w:val="both"/>
        <w:rPr>
          <w:rFonts w:ascii="Times New Roman" w:eastAsia="Calibri" w:hAnsi="Times New Roman" w:cs="Times New Roman"/>
          <w:sz w:val="24"/>
          <w:szCs w:val="24"/>
          <w:lang w:val="x-none"/>
        </w:rPr>
      </w:pPr>
      <w:r w:rsidRPr="00CC317D">
        <w:rPr>
          <w:rFonts w:ascii="Times New Roman" w:eastAsia="Calibri" w:hAnsi="Times New Roman" w:cs="Times New Roman"/>
          <w:sz w:val="24"/>
          <w:szCs w:val="24"/>
          <w:lang w:val="x-none"/>
        </w:rPr>
        <w:t xml:space="preserve">wykonanie wszelkich robót wynikających z </w:t>
      </w:r>
      <w:r w:rsidRPr="00CC317D">
        <w:rPr>
          <w:rFonts w:ascii="Times New Roman" w:eastAsia="Calibri" w:hAnsi="Times New Roman" w:cs="Times New Roman"/>
          <w:sz w:val="24"/>
          <w:szCs w:val="24"/>
        </w:rPr>
        <w:t>dokumentacji projektowej</w:t>
      </w:r>
      <w:r w:rsidRPr="00CC317D">
        <w:rPr>
          <w:rFonts w:ascii="Times New Roman" w:eastAsia="Calibri" w:hAnsi="Times New Roman" w:cs="Times New Roman"/>
          <w:sz w:val="24"/>
          <w:szCs w:val="24"/>
          <w:lang w:val="x-none"/>
        </w:rPr>
        <w:t xml:space="preserve">, </w:t>
      </w:r>
    </w:p>
    <w:p w14:paraId="6721E431" w14:textId="3332D445" w:rsidR="0069700A" w:rsidRPr="00CC317D" w:rsidRDefault="0069700A">
      <w:pPr>
        <w:numPr>
          <w:ilvl w:val="0"/>
          <w:numId w:val="22"/>
        </w:numPr>
        <w:spacing w:after="0" w:line="240" w:lineRule="auto"/>
        <w:ind w:hanging="357"/>
        <w:jc w:val="both"/>
        <w:rPr>
          <w:rFonts w:ascii="Times New Roman" w:eastAsia="Calibri" w:hAnsi="Times New Roman" w:cs="Times New Roman"/>
          <w:sz w:val="24"/>
          <w:szCs w:val="24"/>
          <w:lang w:val="x-none"/>
        </w:rPr>
      </w:pPr>
      <w:r w:rsidRPr="00CC317D">
        <w:rPr>
          <w:rFonts w:ascii="Times New Roman" w:eastAsia="Calibri" w:hAnsi="Times New Roman" w:cs="Times New Roman"/>
          <w:sz w:val="24"/>
          <w:szCs w:val="24"/>
          <w:lang w:val="x-none"/>
        </w:rPr>
        <w:t>przeprowadzenie geodezyjn</w:t>
      </w:r>
      <w:r w:rsidRPr="00CC317D">
        <w:rPr>
          <w:rFonts w:ascii="Times New Roman" w:eastAsia="Calibri" w:hAnsi="Times New Roman" w:cs="Times New Roman"/>
          <w:sz w:val="24"/>
          <w:szCs w:val="24"/>
        </w:rPr>
        <w:t>ej inwentaryzacji powykonawczej obiektu oraz sieci</w:t>
      </w:r>
      <w:r w:rsidR="002F1BA3" w:rsidRPr="00CC317D">
        <w:rPr>
          <w:rFonts w:ascii="Times New Roman" w:eastAsia="Calibri" w:hAnsi="Times New Roman" w:cs="Times New Roman"/>
          <w:sz w:val="24"/>
          <w:szCs w:val="24"/>
        </w:rPr>
        <w:t xml:space="preserve"> </w:t>
      </w:r>
      <w:r w:rsidR="002F1BA3" w:rsidRPr="00CC317D">
        <w:rPr>
          <w:rFonts w:ascii="Times New Roman" w:hAnsi="Times New Roman" w:cs="Times New Roman"/>
          <w:color w:val="000000"/>
          <w:sz w:val="24"/>
          <w:szCs w:val="24"/>
        </w:rPr>
        <w:t>w 3 egzemplarzach uwierzytelnionych przez Ośrodek Dokumentacji Geodezyjnej i Kartograficznej</w:t>
      </w:r>
      <w:r w:rsidRPr="00CC317D">
        <w:rPr>
          <w:rFonts w:ascii="Times New Roman" w:eastAsia="Calibri" w:hAnsi="Times New Roman" w:cs="Times New Roman"/>
          <w:sz w:val="24"/>
          <w:szCs w:val="24"/>
          <w:lang w:val="x-none"/>
        </w:rPr>
        <w:t>,</w:t>
      </w:r>
    </w:p>
    <w:p w14:paraId="1A3C2736" w14:textId="6B471208" w:rsidR="0069700A" w:rsidRPr="00CC317D" w:rsidRDefault="0069700A">
      <w:pPr>
        <w:numPr>
          <w:ilvl w:val="0"/>
          <w:numId w:val="22"/>
        </w:numPr>
        <w:spacing w:after="0" w:line="240" w:lineRule="auto"/>
        <w:ind w:hanging="357"/>
        <w:jc w:val="both"/>
        <w:rPr>
          <w:rFonts w:ascii="Times New Roman" w:eastAsia="Calibri" w:hAnsi="Times New Roman" w:cs="Times New Roman"/>
          <w:sz w:val="24"/>
          <w:szCs w:val="24"/>
          <w:lang w:val="x-none"/>
        </w:rPr>
      </w:pPr>
      <w:r w:rsidRPr="00CC317D">
        <w:rPr>
          <w:rFonts w:ascii="Times New Roman" w:eastAsia="Calibri" w:hAnsi="Times New Roman" w:cs="Times New Roman"/>
          <w:sz w:val="24"/>
          <w:szCs w:val="24"/>
          <w:lang w:val="x-none"/>
        </w:rPr>
        <w:t>sporządzenie dokumentacji powykonawczej,</w:t>
      </w:r>
    </w:p>
    <w:p w14:paraId="208BA330" w14:textId="280019AB" w:rsidR="002F1BA3" w:rsidRPr="00CC317D" w:rsidRDefault="002F1BA3">
      <w:pPr>
        <w:numPr>
          <w:ilvl w:val="0"/>
          <w:numId w:val="22"/>
        </w:numPr>
        <w:spacing w:after="0" w:line="240" w:lineRule="auto"/>
        <w:ind w:hanging="357"/>
        <w:jc w:val="both"/>
        <w:rPr>
          <w:rFonts w:ascii="Times New Roman" w:eastAsia="Calibri" w:hAnsi="Times New Roman" w:cs="Times New Roman"/>
          <w:sz w:val="24"/>
          <w:szCs w:val="24"/>
          <w:lang w:val="x-none"/>
        </w:rPr>
      </w:pPr>
      <w:r w:rsidRPr="00CC317D">
        <w:rPr>
          <w:rFonts w:ascii="Times New Roman" w:hAnsi="Times New Roman" w:cs="Times New Roman"/>
          <w:color w:val="000000"/>
          <w:sz w:val="24"/>
          <w:szCs w:val="24"/>
        </w:rPr>
        <w:t>Wykonawca dostarczy Zamawiającemu atesty, certyfikaty, deklaracje zgodności i aprobaty techniczne wraz z deklaracją zgodności z Polską Normą na wszelkie materiały przewidywane do wbudowania,</w:t>
      </w:r>
    </w:p>
    <w:p w14:paraId="10B8FC51" w14:textId="18E24B60" w:rsidR="0069700A" w:rsidRPr="00CC317D" w:rsidRDefault="0069700A">
      <w:pPr>
        <w:numPr>
          <w:ilvl w:val="0"/>
          <w:numId w:val="22"/>
        </w:numPr>
        <w:spacing w:after="0" w:line="240" w:lineRule="auto"/>
        <w:ind w:hanging="357"/>
        <w:jc w:val="both"/>
        <w:rPr>
          <w:rFonts w:ascii="Times New Roman" w:eastAsia="Calibri" w:hAnsi="Times New Roman" w:cs="Times New Roman"/>
          <w:sz w:val="24"/>
          <w:szCs w:val="24"/>
          <w:lang w:val="x-none"/>
        </w:rPr>
      </w:pPr>
      <w:r w:rsidRPr="00CC317D">
        <w:rPr>
          <w:rFonts w:ascii="Times New Roman" w:eastAsia="Calibri" w:hAnsi="Times New Roman" w:cs="Times New Roman"/>
          <w:sz w:val="24"/>
          <w:szCs w:val="24"/>
          <w:lang w:val="x-none"/>
        </w:rPr>
        <w:t>wykonywanie obowiązków wynikających z gwarancji jakości i rękojmi</w:t>
      </w:r>
      <w:r w:rsidR="002F1BA3" w:rsidRPr="00CC317D">
        <w:rPr>
          <w:rFonts w:ascii="Times New Roman" w:eastAsia="Calibri" w:hAnsi="Times New Roman" w:cs="Times New Roman"/>
          <w:sz w:val="24"/>
          <w:szCs w:val="24"/>
        </w:rPr>
        <w:t>,</w:t>
      </w:r>
    </w:p>
    <w:p w14:paraId="3C7260E4" w14:textId="3E9C3688" w:rsidR="002F1BA3" w:rsidRPr="00CC317D" w:rsidRDefault="002F1BA3">
      <w:pPr>
        <w:numPr>
          <w:ilvl w:val="0"/>
          <w:numId w:val="22"/>
        </w:numPr>
        <w:spacing w:after="0" w:line="240" w:lineRule="auto"/>
        <w:ind w:hanging="357"/>
        <w:jc w:val="both"/>
        <w:rPr>
          <w:rFonts w:ascii="Times New Roman" w:eastAsia="Calibri" w:hAnsi="Times New Roman" w:cs="Times New Roman"/>
          <w:sz w:val="24"/>
          <w:szCs w:val="24"/>
          <w:lang w:val="x-none"/>
        </w:rPr>
      </w:pPr>
      <w:r w:rsidRPr="00CC317D">
        <w:rPr>
          <w:rFonts w:ascii="Times New Roman" w:hAnsi="Times New Roman" w:cs="Times New Roman"/>
          <w:color w:val="000000"/>
          <w:sz w:val="24"/>
          <w:szCs w:val="24"/>
        </w:rPr>
        <w:t>zabezpieczenie instalacji i urządzeń na terenie budowy i w jej bezpośrednim otoczeniu – przed ich zniszczeniem lub uszkodzeniem w trakcie wykonywania robót stanowiący przedmiot niniejszej umowy,</w:t>
      </w:r>
    </w:p>
    <w:p w14:paraId="09E4C7A4" w14:textId="327BF3A7" w:rsidR="002F1BA3" w:rsidRPr="00CC317D" w:rsidRDefault="002F1BA3" w:rsidP="005C7BA5">
      <w:pPr>
        <w:pStyle w:val="Akapitzlist"/>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CC317D">
        <w:rPr>
          <w:rFonts w:ascii="Times New Roman" w:hAnsi="Times New Roman" w:cs="Times New Roman"/>
          <w:color w:val="000000"/>
          <w:sz w:val="24"/>
          <w:szCs w:val="24"/>
        </w:rPr>
        <w:t>zapewnienie bezpiecznego korzystania z terenu przylegającego do terenu budowy,</w:t>
      </w:r>
    </w:p>
    <w:p w14:paraId="23B45DA9" w14:textId="77777777" w:rsidR="0069700A" w:rsidRPr="00CC317D" w:rsidRDefault="0069700A" w:rsidP="005C7BA5">
      <w:pPr>
        <w:numPr>
          <w:ilvl w:val="0"/>
          <w:numId w:val="22"/>
        </w:numPr>
        <w:spacing w:after="0" w:line="240" w:lineRule="auto"/>
        <w:ind w:hanging="357"/>
        <w:jc w:val="both"/>
        <w:rPr>
          <w:rFonts w:ascii="Times New Roman" w:eastAsia="Calibri" w:hAnsi="Times New Roman" w:cs="Times New Roman"/>
          <w:sz w:val="24"/>
          <w:szCs w:val="24"/>
          <w:lang w:val="x-none"/>
        </w:rPr>
      </w:pPr>
      <w:r w:rsidRPr="00CC317D">
        <w:rPr>
          <w:rFonts w:ascii="Times New Roman" w:eastAsia="Times New Roman" w:hAnsi="Times New Roman" w:cs="Times New Roman"/>
          <w:kern w:val="1"/>
          <w:sz w:val="24"/>
          <w:szCs w:val="24"/>
          <w:lang w:val="x-none" w:eastAsia="ar-SA"/>
        </w:rPr>
        <w:t xml:space="preserve">dokonanie rozruchu </w:t>
      </w:r>
      <w:r w:rsidRPr="00CC317D">
        <w:rPr>
          <w:rFonts w:ascii="Times New Roman" w:eastAsia="Times New Roman" w:hAnsi="Times New Roman" w:cs="Times New Roman"/>
          <w:kern w:val="1"/>
          <w:sz w:val="24"/>
          <w:szCs w:val="24"/>
          <w:lang w:eastAsia="ar-SA"/>
        </w:rPr>
        <w:t>pieca gazowego oraz całej instalacji c.o.,</w:t>
      </w:r>
    </w:p>
    <w:p w14:paraId="5979D2A4" w14:textId="3A444B6A" w:rsidR="0069700A" w:rsidRPr="00CC317D" w:rsidRDefault="0069700A" w:rsidP="005C7BA5">
      <w:pPr>
        <w:numPr>
          <w:ilvl w:val="0"/>
          <w:numId w:val="22"/>
        </w:numPr>
        <w:spacing w:after="0" w:line="240" w:lineRule="auto"/>
        <w:ind w:hanging="357"/>
        <w:jc w:val="both"/>
        <w:rPr>
          <w:rFonts w:ascii="Times New Roman" w:eastAsia="Calibri" w:hAnsi="Times New Roman" w:cs="Times New Roman"/>
          <w:sz w:val="24"/>
          <w:szCs w:val="24"/>
          <w:lang w:val="x-none"/>
        </w:rPr>
      </w:pPr>
      <w:r w:rsidRPr="00CC317D">
        <w:rPr>
          <w:rFonts w:ascii="Times New Roman" w:eastAsia="Times New Roman" w:hAnsi="Times New Roman" w:cs="Times New Roman"/>
          <w:kern w:val="1"/>
          <w:sz w:val="24"/>
          <w:szCs w:val="24"/>
          <w:lang w:eastAsia="ar-SA"/>
        </w:rPr>
        <w:t>wykonanie pomiarów elektrycznych,</w:t>
      </w:r>
    </w:p>
    <w:p w14:paraId="3192CAE6" w14:textId="77777777" w:rsidR="0069700A" w:rsidRPr="00CC317D" w:rsidRDefault="0069700A" w:rsidP="005C7BA5">
      <w:pPr>
        <w:numPr>
          <w:ilvl w:val="0"/>
          <w:numId w:val="22"/>
        </w:numPr>
        <w:spacing w:after="0" w:line="240" w:lineRule="auto"/>
        <w:ind w:hanging="357"/>
        <w:jc w:val="both"/>
        <w:rPr>
          <w:rFonts w:ascii="Times New Roman" w:eastAsia="Calibri" w:hAnsi="Times New Roman" w:cs="Times New Roman"/>
          <w:sz w:val="24"/>
          <w:szCs w:val="24"/>
          <w:lang w:val="x-none"/>
        </w:rPr>
      </w:pPr>
      <w:r w:rsidRPr="00CC317D">
        <w:rPr>
          <w:rFonts w:ascii="Times New Roman" w:eastAsia="Times New Roman" w:hAnsi="Times New Roman" w:cs="Times New Roman"/>
          <w:kern w:val="1"/>
          <w:sz w:val="24"/>
          <w:szCs w:val="24"/>
          <w:lang w:eastAsia="ar-SA"/>
        </w:rPr>
        <w:t>wykonanie badań bakteriologicznych wody,</w:t>
      </w:r>
    </w:p>
    <w:p w14:paraId="677EB3EB" w14:textId="06C194FF" w:rsidR="0069700A" w:rsidRPr="00CC317D" w:rsidRDefault="0069700A" w:rsidP="005C7BA5">
      <w:pPr>
        <w:numPr>
          <w:ilvl w:val="0"/>
          <w:numId w:val="22"/>
        </w:numPr>
        <w:spacing w:after="0" w:line="240" w:lineRule="auto"/>
        <w:ind w:hanging="357"/>
        <w:jc w:val="both"/>
        <w:rPr>
          <w:rFonts w:ascii="Times New Roman" w:eastAsia="Calibri" w:hAnsi="Times New Roman" w:cs="Times New Roman"/>
          <w:sz w:val="24"/>
          <w:szCs w:val="24"/>
          <w:lang w:val="x-none"/>
        </w:rPr>
      </w:pPr>
      <w:r w:rsidRPr="00CC317D">
        <w:rPr>
          <w:rFonts w:ascii="Times New Roman" w:eastAsia="Times New Roman" w:hAnsi="Times New Roman" w:cs="Times New Roman"/>
          <w:kern w:val="1"/>
          <w:sz w:val="24"/>
          <w:szCs w:val="24"/>
          <w:lang w:eastAsia="ar-SA"/>
        </w:rPr>
        <w:t>sporządzenie protokołu skuteczności wentylacji</w:t>
      </w:r>
      <w:r w:rsidR="00A81408">
        <w:rPr>
          <w:rFonts w:ascii="Times New Roman" w:eastAsia="Times New Roman" w:hAnsi="Times New Roman" w:cs="Times New Roman"/>
          <w:kern w:val="1"/>
          <w:sz w:val="24"/>
          <w:szCs w:val="24"/>
          <w:lang w:eastAsia="ar-SA"/>
        </w:rPr>
        <w:t>,</w:t>
      </w:r>
    </w:p>
    <w:p w14:paraId="75274B63" w14:textId="7065DB51" w:rsidR="001A0BE1" w:rsidRPr="00A81408" w:rsidRDefault="0069700A">
      <w:pPr>
        <w:numPr>
          <w:ilvl w:val="0"/>
          <w:numId w:val="22"/>
        </w:numPr>
        <w:spacing w:after="0" w:line="240" w:lineRule="auto"/>
        <w:ind w:hanging="357"/>
        <w:jc w:val="both"/>
        <w:rPr>
          <w:rFonts w:ascii="Times New Roman" w:eastAsia="Calibri" w:hAnsi="Times New Roman" w:cs="Times New Roman"/>
          <w:sz w:val="24"/>
          <w:szCs w:val="24"/>
          <w:lang w:val="x-none"/>
        </w:rPr>
      </w:pPr>
      <w:r w:rsidRPr="00CC317D">
        <w:rPr>
          <w:rFonts w:ascii="Times New Roman" w:eastAsia="Times New Roman" w:hAnsi="Times New Roman" w:cs="Times New Roman"/>
          <w:kern w:val="1"/>
          <w:sz w:val="24"/>
          <w:szCs w:val="24"/>
          <w:lang w:eastAsia="ar-SA"/>
        </w:rPr>
        <w:t>inne obowiązku wynikające z dokumentacji projektowej oraz obowiązujących przepisów</w:t>
      </w:r>
      <w:r w:rsidR="00A81408">
        <w:rPr>
          <w:rFonts w:ascii="Times New Roman" w:eastAsia="Times New Roman" w:hAnsi="Times New Roman" w:cs="Times New Roman"/>
          <w:kern w:val="1"/>
          <w:sz w:val="24"/>
          <w:szCs w:val="24"/>
          <w:lang w:eastAsia="ar-SA"/>
        </w:rPr>
        <w:t>,</w:t>
      </w:r>
    </w:p>
    <w:p w14:paraId="378DD13C" w14:textId="13709A99" w:rsidR="005100E5" w:rsidRPr="00CC317D" w:rsidRDefault="000528FB">
      <w:pPr>
        <w:pStyle w:val="Akapitzlist"/>
        <w:numPr>
          <w:ilvl w:val="0"/>
          <w:numId w:val="21"/>
        </w:numPr>
        <w:spacing w:after="0" w:line="240" w:lineRule="auto"/>
        <w:jc w:val="both"/>
        <w:rPr>
          <w:rFonts w:ascii="Times New Roman" w:eastAsia="Calibri" w:hAnsi="Times New Roman" w:cs="Times New Roman"/>
          <w:sz w:val="24"/>
          <w:szCs w:val="24"/>
          <w:lang w:val="x-none"/>
        </w:rPr>
      </w:pPr>
      <w:r w:rsidRPr="00CC317D">
        <w:rPr>
          <w:rFonts w:ascii="Times New Roman" w:eastAsia="Times New Roman" w:hAnsi="Times New Roman" w:cs="Times New Roman"/>
          <w:sz w:val="24"/>
          <w:szCs w:val="24"/>
          <w:lang w:eastAsia="pl-PL"/>
        </w:rPr>
        <w:t xml:space="preserve">Postanowienia dodatkowe: </w:t>
      </w:r>
    </w:p>
    <w:p w14:paraId="09FF85B0" w14:textId="12868A1E" w:rsidR="0059135A" w:rsidRPr="00CC317D" w:rsidRDefault="0059135A" w:rsidP="0059135A">
      <w:pPr>
        <w:pStyle w:val="Akapitzlist"/>
        <w:numPr>
          <w:ilvl w:val="0"/>
          <w:numId w:val="1"/>
        </w:numPr>
        <w:suppressAutoHyphens/>
        <w:autoSpaceDN w:val="0"/>
        <w:spacing w:after="200" w:line="240" w:lineRule="auto"/>
        <w:ind w:left="567"/>
        <w:jc w:val="both"/>
        <w:textAlignment w:val="baseline"/>
        <w:rPr>
          <w:rFonts w:ascii="Times New Roman" w:eastAsia="Calibri" w:hAnsi="Times New Roman" w:cs="Times New Roman"/>
          <w:sz w:val="24"/>
          <w:szCs w:val="24"/>
          <w:lang w:val="x-none"/>
        </w:rPr>
      </w:pPr>
      <w:r w:rsidRPr="00CC317D">
        <w:rPr>
          <w:rFonts w:ascii="Times New Roman" w:eastAsia="Calibri" w:hAnsi="Times New Roman" w:cs="Times New Roman"/>
          <w:sz w:val="24"/>
          <w:szCs w:val="24"/>
          <w:lang w:val="x-none"/>
        </w:rPr>
        <w:t>Wykonawca będzie zobowiązany do wykonania na swój koszt wszelkich czynności w celu zapewnienia stałych dostaw energii elektrycznej, wody oraz odprowadzania ścieków</w:t>
      </w:r>
      <w:r w:rsidRPr="00CC317D">
        <w:rPr>
          <w:rFonts w:ascii="Times New Roman" w:eastAsia="Calibri" w:hAnsi="Times New Roman" w:cs="Times New Roman"/>
          <w:sz w:val="24"/>
          <w:szCs w:val="24"/>
        </w:rPr>
        <w:t xml:space="preserve"> i ogrzewania</w:t>
      </w:r>
      <w:r w:rsidRPr="00CC317D">
        <w:rPr>
          <w:rFonts w:ascii="Times New Roman" w:eastAsia="Calibri" w:hAnsi="Times New Roman" w:cs="Times New Roman"/>
          <w:sz w:val="24"/>
          <w:szCs w:val="24"/>
          <w:lang w:val="x-none"/>
        </w:rPr>
        <w:t xml:space="preserve"> na potrzeby budowy. Opłaty na rzecz dostawców mediów będzie ponosił Wykonawca i są one zawarte w Wynagrodzeniu należnym Wykonawcy</w:t>
      </w:r>
      <w:r w:rsidR="00F079EF">
        <w:rPr>
          <w:rFonts w:ascii="Times New Roman" w:eastAsia="Calibri" w:hAnsi="Times New Roman" w:cs="Times New Roman"/>
          <w:sz w:val="24"/>
          <w:szCs w:val="24"/>
        </w:rPr>
        <w:t>,</w:t>
      </w:r>
    </w:p>
    <w:p w14:paraId="56A0B5E0" w14:textId="72F3B1F9" w:rsidR="0092247B" w:rsidRPr="00CC317D" w:rsidRDefault="000528FB" w:rsidP="0022076E">
      <w:pPr>
        <w:pStyle w:val="Akapitzlist"/>
        <w:numPr>
          <w:ilvl w:val="0"/>
          <w:numId w:val="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Wykonawca zabezpieczy we własnym zakresie niezbędne materiały i urządzenia przewidziane </w:t>
      </w:r>
      <w:r w:rsidR="00DC78AE" w:rsidRPr="00CC317D">
        <w:rPr>
          <w:rFonts w:ascii="Times New Roman" w:eastAsia="Times New Roman" w:hAnsi="Times New Roman" w:cs="Times New Roman"/>
          <w:sz w:val="24"/>
          <w:szCs w:val="24"/>
          <w:lang w:eastAsia="pl-PL"/>
        </w:rPr>
        <w:t>w dokumentacji projektowej,</w:t>
      </w:r>
      <w:r w:rsidRPr="00CC317D">
        <w:rPr>
          <w:rFonts w:ascii="Times New Roman" w:eastAsia="Times New Roman" w:hAnsi="Times New Roman" w:cs="Times New Roman"/>
          <w:sz w:val="24"/>
          <w:szCs w:val="24"/>
          <w:lang w:eastAsia="pl-PL"/>
        </w:rPr>
        <w:t xml:space="preserve"> </w:t>
      </w:r>
    </w:p>
    <w:p w14:paraId="1CCCB115" w14:textId="0308B415" w:rsidR="0092247B" w:rsidRPr="00CC317D" w:rsidRDefault="000528FB" w:rsidP="0022076E">
      <w:pPr>
        <w:pStyle w:val="Akapitzlist"/>
        <w:numPr>
          <w:ilvl w:val="0"/>
          <w:numId w:val="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Wykonawca ponosi wszelkie koszty związane </w:t>
      </w:r>
      <w:r w:rsidR="00C8268D" w:rsidRPr="00CC317D">
        <w:rPr>
          <w:rFonts w:ascii="Times New Roman" w:eastAsia="Times New Roman" w:hAnsi="Times New Roman" w:cs="Times New Roman"/>
          <w:sz w:val="24"/>
          <w:szCs w:val="24"/>
          <w:lang w:eastAsia="pl-PL"/>
        </w:rPr>
        <w:t xml:space="preserve">z </w:t>
      </w:r>
      <w:r w:rsidRPr="00CC317D">
        <w:rPr>
          <w:rFonts w:ascii="Times New Roman" w:eastAsia="Times New Roman" w:hAnsi="Times New Roman" w:cs="Times New Roman"/>
          <w:sz w:val="24"/>
          <w:szCs w:val="24"/>
          <w:lang w:eastAsia="pl-PL"/>
        </w:rPr>
        <w:t>odszkodowaniami za szkody powstałe w związku z prowadzonymi pracami</w:t>
      </w:r>
      <w:r w:rsidR="00DC78AE" w:rsidRPr="00CC317D">
        <w:rPr>
          <w:rFonts w:ascii="Times New Roman" w:eastAsia="Times New Roman" w:hAnsi="Times New Roman" w:cs="Times New Roman"/>
          <w:sz w:val="24"/>
          <w:szCs w:val="24"/>
          <w:lang w:eastAsia="pl-PL"/>
        </w:rPr>
        <w:t>,</w:t>
      </w:r>
    </w:p>
    <w:p w14:paraId="73B23756" w14:textId="56419667" w:rsidR="00DC78AE" w:rsidRPr="00CC317D" w:rsidRDefault="00DC78AE" w:rsidP="0022076E">
      <w:pPr>
        <w:pStyle w:val="Akapitzlist"/>
        <w:numPr>
          <w:ilvl w:val="0"/>
          <w:numId w:val="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hAnsi="Times New Roman" w:cs="Times New Roman"/>
          <w:sz w:val="24"/>
          <w:szCs w:val="24"/>
        </w:rPr>
        <w:t>Wykonawca jest zobowiązany zawiadomić Zamawiającego wpisem do dziennika budowy o wykonaniu robót zanikających lub ulegających zakryciu, a Zamawiający zobowiązany jest do dokonania odbioru tych robót oraz sprawdzenia zgodności tych robót z warunkami technicznymi i normami branżowymi w terminie trzech dni od daty zawiadomienia</w:t>
      </w:r>
      <w:r w:rsidR="00F079EF">
        <w:rPr>
          <w:rFonts w:ascii="Times New Roman" w:hAnsi="Times New Roman" w:cs="Times New Roman"/>
          <w:sz w:val="24"/>
          <w:szCs w:val="24"/>
        </w:rPr>
        <w:t>,</w:t>
      </w:r>
    </w:p>
    <w:p w14:paraId="0F6E5206" w14:textId="3A0D9702" w:rsidR="00543EF2" w:rsidRPr="00CC317D" w:rsidRDefault="009B0615" w:rsidP="00543EF2">
      <w:pPr>
        <w:pStyle w:val="Akapitzlist"/>
        <w:numPr>
          <w:ilvl w:val="0"/>
          <w:numId w:val="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hAnsi="Times New Roman" w:cs="Times New Roman"/>
          <w:sz w:val="24"/>
          <w:szCs w:val="24"/>
        </w:rPr>
        <w:t xml:space="preserve">Wykonawca zobowiązany jest do uczestnictwa w naradach budowy, które będą </w:t>
      </w:r>
      <w:r w:rsidR="00543EF2" w:rsidRPr="00CC317D">
        <w:rPr>
          <w:rFonts w:ascii="Times New Roman" w:hAnsi="Times New Roman" w:cs="Times New Roman"/>
          <w:color w:val="000000"/>
          <w:sz w:val="24"/>
          <w:szCs w:val="24"/>
        </w:rPr>
        <w:t>zwoływanie nie rzadziej niż raz na 30 dni oraz narad dodatkowych w razie potrzeb zgłoszonych przez uczestników procesu  inwestycyjnego</w:t>
      </w:r>
      <w:r w:rsidR="00F079EF">
        <w:rPr>
          <w:rFonts w:ascii="Times New Roman" w:hAnsi="Times New Roman" w:cs="Times New Roman"/>
          <w:color w:val="000000"/>
          <w:sz w:val="24"/>
          <w:szCs w:val="24"/>
        </w:rPr>
        <w:t>,</w:t>
      </w:r>
    </w:p>
    <w:p w14:paraId="1C845C19" w14:textId="384B2D01" w:rsidR="00674A81" w:rsidRPr="00CC317D" w:rsidRDefault="00DC78AE" w:rsidP="0022076E">
      <w:pPr>
        <w:pStyle w:val="Akapitzlist"/>
        <w:numPr>
          <w:ilvl w:val="0"/>
          <w:numId w:val="1"/>
        </w:numPr>
        <w:autoSpaceDE w:val="0"/>
        <w:autoSpaceDN w:val="0"/>
        <w:adjustRightInd w:val="0"/>
        <w:spacing w:after="0" w:line="240" w:lineRule="auto"/>
        <w:ind w:left="567" w:hanging="283"/>
        <w:jc w:val="both"/>
        <w:rPr>
          <w:rFonts w:ascii="Times New Roman" w:hAnsi="Times New Roman" w:cs="Times New Roman"/>
          <w:sz w:val="24"/>
          <w:szCs w:val="24"/>
        </w:rPr>
      </w:pPr>
      <w:r w:rsidRPr="00CC317D">
        <w:rPr>
          <w:rFonts w:ascii="Times New Roman" w:hAnsi="Times New Roman" w:cs="Times New Roman"/>
          <w:sz w:val="24"/>
          <w:szCs w:val="24"/>
        </w:rPr>
        <w:t>Wykonawca dodatkowo ponosi wszelkie koszty</w:t>
      </w:r>
      <w:r w:rsidR="001A0BE1" w:rsidRPr="00CC317D">
        <w:rPr>
          <w:rFonts w:ascii="Times New Roman" w:hAnsi="Times New Roman" w:cs="Times New Roman"/>
          <w:sz w:val="24"/>
          <w:szCs w:val="24"/>
        </w:rPr>
        <w:t xml:space="preserve"> </w:t>
      </w:r>
      <w:r w:rsidR="009D3C89" w:rsidRPr="00CC317D">
        <w:rPr>
          <w:rFonts w:ascii="Times New Roman" w:hAnsi="Times New Roman" w:cs="Times New Roman"/>
          <w:sz w:val="24"/>
          <w:szCs w:val="24"/>
        </w:rPr>
        <w:t>związane z wykonaniem badań, sprawdzeń i pomiarów potrzebnych</w:t>
      </w:r>
      <w:r w:rsidR="00AC293A" w:rsidRPr="00CC317D">
        <w:rPr>
          <w:rFonts w:ascii="Times New Roman" w:hAnsi="Times New Roman" w:cs="Times New Roman"/>
          <w:sz w:val="24"/>
          <w:szCs w:val="24"/>
        </w:rPr>
        <w:t xml:space="preserve"> </w:t>
      </w:r>
      <w:r w:rsidR="009D3C89" w:rsidRPr="00CC317D">
        <w:rPr>
          <w:rFonts w:ascii="Times New Roman" w:hAnsi="Times New Roman" w:cs="Times New Roman"/>
          <w:sz w:val="24"/>
          <w:szCs w:val="24"/>
        </w:rPr>
        <w:t xml:space="preserve">do udokumentowania wymaganej jakości wykonanych robót i wbudowanych materiałów, </w:t>
      </w:r>
    </w:p>
    <w:p w14:paraId="55A819B5" w14:textId="219B738A" w:rsidR="0092247B" w:rsidRPr="00CC317D" w:rsidRDefault="000528FB">
      <w:pPr>
        <w:pStyle w:val="Akapitzlist"/>
        <w:numPr>
          <w:ilvl w:val="0"/>
          <w:numId w:val="21"/>
        </w:numPr>
        <w:spacing w:after="0" w:line="240" w:lineRule="auto"/>
        <w:jc w:val="both"/>
        <w:rPr>
          <w:rFonts w:ascii="Times New Roman" w:eastAsia="Times New Roman" w:hAnsi="Times New Roman" w:cs="Times New Roman"/>
          <w:color w:val="FF0000"/>
          <w:sz w:val="24"/>
          <w:szCs w:val="24"/>
          <w:lang w:eastAsia="pl-PL"/>
        </w:rPr>
      </w:pPr>
      <w:r w:rsidRPr="00CC317D">
        <w:rPr>
          <w:rFonts w:ascii="Times New Roman" w:eastAsia="Times New Roman" w:hAnsi="Times New Roman" w:cs="Times New Roman"/>
          <w:sz w:val="24"/>
          <w:szCs w:val="24"/>
          <w:lang w:eastAsia="pl-PL"/>
        </w:rPr>
        <w:lastRenderedPageBreak/>
        <w:t>Wymóg zatrudnienia na podstawie umów o pracę</w:t>
      </w:r>
      <w:r w:rsidR="0092247B" w:rsidRPr="00CC317D">
        <w:rPr>
          <w:rFonts w:ascii="Times New Roman" w:eastAsia="Times New Roman" w:hAnsi="Times New Roman" w:cs="Times New Roman"/>
          <w:sz w:val="24"/>
          <w:szCs w:val="24"/>
          <w:lang w:eastAsia="pl-PL"/>
        </w:rPr>
        <w:t xml:space="preserve"> - </w:t>
      </w:r>
      <w:r w:rsidR="009C29E1" w:rsidRPr="00CC317D">
        <w:rPr>
          <w:rFonts w:ascii="Times New Roman" w:hAnsi="Times New Roman" w:cs="Times New Roman"/>
          <w:kern w:val="3"/>
          <w:sz w:val="24"/>
          <w:szCs w:val="24"/>
          <w:lang w:eastAsia="ar-SA"/>
        </w:rPr>
        <w:t>n</w:t>
      </w:r>
      <w:r w:rsidR="0092247B" w:rsidRPr="00CC317D">
        <w:rPr>
          <w:rFonts w:ascii="Times New Roman" w:hAnsi="Times New Roman" w:cs="Times New Roman"/>
          <w:kern w:val="3"/>
          <w:sz w:val="24"/>
          <w:szCs w:val="24"/>
          <w:lang w:eastAsia="ar-SA"/>
        </w:rPr>
        <w:t xml:space="preserve">a podstawie art. </w:t>
      </w:r>
      <w:r w:rsidR="004113E2" w:rsidRPr="00CC317D">
        <w:rPr>
          <w:rFonts w:ascii="Times New Roman" w:hAnsi="Times New Roman" w:cs="Times New Roman"/>
          <w:kern w:val="3"/>
          <w:sz w:val="24"/>
          <w:szCs w:val="24"/>
          <w:lang w:eastAsia="ar-SA"/>
        </w:rPr>
        <w:t>95</w:t>
      </w:r>
      <w:r w:rsidR="0092247B" w:rsidRPr="00CC317D">
        <w:rPr>
          <w:rFonts w:ascii="Times New Roman" w:hAnsi="Times New Roman" w:cs="Times New Roman"/>
          <w:kern w:val="3"/>
          <w:sz w:val="24"/>
          <w:szCs w:val="24"/>
          <w:lang w:eastAsia="ar-SA"/>
        </w:rPr>
        <w:t xml:space="preserve"> </w:t>
      </w:r>
      <w:r w:rsidR="002D4EE1" w:rsidRPr="00CC317D">
        <w:rPr>
          <w:rFonts w:ascii="Times New Roman" w:hAnsi="Times New Roman" w:cs="Times New Roman"/>
          <w:kern w:val="3"/>
          <w:sz w:val="24"/>
          <w:szCs w:val="24"/>
          <w:lang w:eastAsia="ar-SA"/>
        </w:rPr>
        <w:t>ustawy Prawo zamówień publicznych</w:t>
      </w:r>
      <w:r w:rsidR="00FB3143" w:rsidRPr="00CC317D">
        <w:rPr>
          <w:rFonts w:ascii="Times New Roman" w:hAnsi="Times New Roman" w:cs="Times New Roman"/>
          <w:kern w:val="3"/>
          <w:sz w:val="24"/>
          <w:szCs w:val="24"/>
          <w:lang w:eastAsia="ar-SA"/>
        </w:rPr>
        <w:t xml:space="preserve"> </w:t>
      </w:r>
      <w:r w:rsidR="00567E4B" w:rsidRPr="00CC317D">
        <w:rPr>
          <w:rFonts w:ascii="Times New Roman" w:hAnsi="Times New Roman" w:cs="Times New Roman"/>
          <w:kern w:val="3"/>
          <w:sz w:val="24"/>
          <w:szCs w:val="24"/>
          <w:lang w:eastAsia="ar-SA"/>
        </w:rPr>
        <w:t xml:space="preserve">(zwanej dalej ustawą PZP) </w:t>
      </w:r>
      <w:r w:rsidR="0092247B" w:rsidRPr="00CC317D">
        <w:rPr>
          <w:rFonts w:ascii="Times New Roman" w:hAnsi="Times New Roman" w:cs="Times New Roman"/>
          <w:kern w:val="3"/>
          <w:sz w:val="24"/>
          <w:szCs w:val="24"/>
          <w:lang w:eastAsia="ar-SA"/>
        </w:rPr>
        <w:t>zamawiaj</w:t>
      </w:r>
      <w:r w:rsidR="0092247B" w:rsidRPr="00CC317D">
        <w:rPr>
          <w:rFonts w:ascii="Times New Roman" w:eastAsia="Arial" w:hAnsi="Times New Roman" w:cs="Times New Roman"/>
          <w:kern w:val="3"/>
          <w:sz w:val="24"/>
          <w:szCs w:val="24"/>
          <w:lang w:eastAsia="ar-SA"/>
        </w:rPr>
        <w:t>ą</w:t>
      </w:r>
      <w:r w:rsidR="0092247B" w:rsidRPr="00CC317D">
        <w:rPr>
          <w:rFonts w:ascii="Times New Roman" w:hAnsi="Times New Roman" w:cs="Times New Roman"/>
          <w:kern w:val="3"/>
          <w:sz w:val="24"/>
          <w:szCs w:val="24"/>
          <w:lang w:eastAsia="ar-SA"/>
        </w:rPr>
        <w:t>cy wymaga zatrudnienia przez wykonawc</w:t>
      </w:r>
      <w:r w:rsidR="0092247B" w:rsidRPr="00CC317D">
        <w:rPr>
          <w:rFonts w:ascii="Times New Roman" w:eastAsia="Arial" w:hAnsi="Times New Roman" w:cs="Times New Roman"/>
          <w:kern w:val="3"/>
          <w:sz w:val="24"/>
          <w:szCs w:val="24"/>
          <w:lang w:eastAsia="ar-SA"/>
        </w:rPr>
        <w:t>ę,</w:t>
      </w:r>
      <w:r w:rsidR="0092247B" w:rsidRPr="00CC317D">
        <w:rPr>
          <w:rFonts w:ascii="Times New Roman" w:hAnsi="Times New Roman" w:cs="Times New Roman"/>
          <w:kern w:val="3"/>
          <w:sz w:val="24"/>
          <w:szCs w:val="24"/>
          <w:lang w:eastAsia="ar-SA"/>
        </w:rPr>
        <w:t xml:space="preserve"> podwykonawc</w:t>
      </w:r>
      <w:r w:rsidR="0092247B" w:rsidRPr="00CC317D">
        <w:rPr>
          <w:rFonts w:ascii="Times New Roman" w:eastAsia="Arial" w:hAnsi="Times New Roman" w:cs="Times New Roman"/>
          <w:kern w:val="3"/>
          <w:sz w:val="24"/>
          <w:szCs w:val="24"/>
          <w:lang w:eastAsia="ar-SA"/>
        </w:rPr>
        <w:t xml:space="preserve">ę lub dalszego podwykonawcę </w:t>
      </w:r>
      <w:r w:rsidR="0092247B" w:rsidRPr="00CC317D">
        <w:rPr>
          <w:rFonts w:ascii="Times New Roman" w:hAnsi="Times New Roman" w:cs="Times New Roman"/>
          <w:kern w:val="3"/>
          <w:sz w:val="24"/>
          <w:szCs w:val="24"/>
          <w:lang w:eastAsia="ar-SA"/>
        </w:rPr>
        <w:t>na podstawie umowy o prac</w:t>
      </w:r>
      <w:r w:rsidR="0092247B" w:rsidRPr="00CC317D">
        <w:rPr>
          <w:rFonts w:ascii="Times New Roman" w:eastAsia="Arial" w:hAnsi="Times New Roman" w:cs="Times New Roman"/>
          <w:kern w:val="3"/>
          <w:sz w:val="24"/>
          <w:szCs w:val="24"/>
          <w:lang w:eastAsia="ar-SA"/>
        </w:rPr>
        <w:t xml:space="preserve">ę </w:t>
      </w:r>
      <w:r w:rsidR="0092247B" w:rsidRPr="00CC317D">
        <w:rPr>
          <w:rFonts w:ascii="Times New Roman" w:hAnsi="Times New Roman" w:cs="Times New Roman"/>
          <w:kern w:val="3"/>
          <w:sz w:val="24"/>
          <w:szCs w:val="24"/>
          <w:lang w:eastAsia="ar-SA"/>
        </w:rPr>
        <w:t>osób wykonuj</w:t>
      </w:r>
      <w:r w:rsidR="0092247B" w:rsidRPr="00CC317D">
        <w:rPr>
          <w:rFonts w:ascii="Times New Roman" w:eastAsia="Arial" w:hAnsi="Times New Roman" w:cs="Times New Roman"/>
          <w:kern w:val="3"/>
          <w:sz w:val="24"/>
          <w:szCs w:val="24"/>
          <w:lang w:eastAsia="ar-SA"/>
        </w:rPr>
        <w:t>ą</w:t>
      </w:r>
      <w:r w:rsidR="0092247B" w:rsidRPr="00CC317D">
        <w:rPr>
          <w:rFonts w:ascii="Times New Roman" w:hAnsi="Times New Roman" w:cs="Times New Roman"/>
          <w:kern w:val="3"/>
          <w:sz w:val="24"/>
          <w:szCs w:val="24"/>
          <w:lang w:eastAsia="ar-SA"/>
        </w:rPr>
        <w:t>cych wszelkie czynności wchodzące w tzw. koszty bezpośrednie. Tak więc wymóg ten dotyczy osób, które wykonują czynności bezpośrednio związane w wykonywaniem robót czyli tzw. pracowników fizycznych.  Wymóg nie dotyczy więc, między innymi osób: kierujących budową, wykonujących obsługę geodezyjną</w:t>
      </w:r>
      <w:r w:rsidR="00E664A6" w:rsidRPr="00CC317D">
        <w:rPr>
          <w:rFonts w:ascii="Times New Roman" w:hAnsi="Times New Roman" w:cs="Times New Roman"/>
          <w:kern w:val="3"/>
          <w:sz w:val="24"/>
          <w:szCs w:val="24"/>
          <w:lang w:eastAsia="ar-SA"/>
        </w:rPr>
        <w:t xml:space="preserve"> czy</w:t>
      </w:r>
      <w:r w:rsidR="0092247B" w:rsidRPr="00CC317D">
        <w:rPr>
          <w:rFonts w:ascii="Times New Roman" w:hAnsi="Times New Roman" w:cs="Times New Roman"/>
          <w:kern w:val="3"/>
          <w:sz w:val="24"/>
          <w:szCs w:val="24"/>
          <w:lang w:eastAsia="ar-SA"/>
        </w:rPr>
        <w:t xml:space="preserve"> dostawców materiałów budowlanych. </w:t>
      </w:r>
      <w:r w:rsidR="005871E3" w:rsidRPr="00CC317D">
        <w:rPr>
          <w:rFonts w:ascii="Times New Roman" w:hAnsi="Times New Roman" w:cs="Times New Roman"/>
          <w:kern w:val="3"/>
          <w:sz w:val="24"/>
          <w:szCs w:val="24"/>
          <w:lang w:eastAsia="ar-SA"/>
        </w:rPr>
        <w:t xml:space="preserve">Zgodnie z art. 438 ustawy PZP </w:t>
      </w:r>
      <w:r w:rsidR="005871E3" w:rsidRPr="00CC317D">
        <w:rPr>
          <w:rFonts w:ascii="Times New Roman" w:hAnsi="Times New Roman" w:cs="Times New Roman"/>
          <w:kern w:val="3"/>
          <w:sz w:val="24"/>
          <w:szCs w:val="24"/>
          <w:u w:val="single"/>
        </w:rPr>
        <w:t>d</w:t>
      </w:r>
      <w:r w:rsidR="0092247B" w:rsidRPr="00CC317D">
        <w:rPr>
          <w:rFonts w:ascii="Times New Roman" w:hAnsi="Times New Roman" w:cs="Times New Roman"/>
          <w:kern w:val="3"/>
          <w:sz w:val="24"/>
          <w:szCs w:val="24"/>
          <w:u w:val="single"/>
        </w:rPr>
        <w:t xml:space="preserve">la udokumentowania tego faktu w terminie </w:t>
      </w:r>
      <w:r w:rsidR="0092247B" w:rsidRPr="00CC317D">
        <w:rPr>
          <w:rFonts w:ascii="Times New Roman" w:hAnsi="Times New Roman" w:cs="Times New Roman"/>
          <w:b/>
          <w:bCs/>
          <w:kern w:val="3"/>
          <w:sz w:val="24"/>
          <w:szCs w:val="24"/>
          <w:u w:val="single"/>
        </w:rPr>
        <w:t>7 dni</w:t>
      </w:r>
      <w:r w:rsidR="0092247B" w:rsidRPr="00CC317D">
        <w:rPr>
          <w:rFonts w:ascii="Times New Roman" w:hAnsi="Times New Roman" w:cs="Times New Roman"/>
          <w:kern w:val="3"/>
          <w:sz w:val="24"/>
          <w:szCs w:val="24"/>
          <w:u w:val="single"/>
        </w:rPr>
        <w:t xml:space="preserve"> od podpisania umowy </w:t>
      </w:r>
      <w:r w:rsidR="00E664A6" w:rsidRPr="00CC317D">
        <w:rPr>
          <w:rFonts w:ascii="Times New Roman" w:hAnsi="Times New Roman" w:cs="Times New Roman"/>
          <w:kern w:val="3"/>
          <w:sz w:val="24"/>
          <w:szCs w:val="24"/>
          <w:u w:val="single"/>
        </w:rPr>
        <w:t>w</w:t>
      </w:r>
      <w:r w:rsidR="0092247B" w:rsidRPr="00CC317D">
        <w:rPr>
          <w:rFonts w:ascii="Times New Roman" w:hAnsi="Times New Roman" w:cs="Times New Roman"/>
          <w:kern w:val="3"/>
          <w:sz w:val="24"/>
          <w:szCs w:val="24"/>
          <w:u w:val="single"/>
        </w:rPr>
        <w:t>ykonawca</w:t>
      </w:r>
      <w:r w:rsidR="005871E3" w:rsidRPr="00CC317D">
        <w:rPr>
          <w:rFonts w:ascii="Times New Roman" w:hAnsi="Times New Roman" w:cs="Times New Roman"/>
          <w:kern w:val="3"/>
          <w:sz w:val="24"/>
          <w:szCs w:val="24"/>
          <w:u w:val="single"/>
        </w:rPr>
        <w:t xml:space="preserve"> zobowiązany jest do przedłożenia</w:t>
      </w:r>
      <w:r w:rsidR="0092247B" w:rsidRPr="00CC317D">
        <w:rPr>
          <w:rFonts w:ascii="Times New Roman" w:hAnsi="Times New Roman" w:cs="Times New Roman"/>
          <w:kern w:val="3"/>
          <w:sz w:val="24"/>
          <w:szCs w:val="24"/>
          <w:u w:val="single"/>
        </w:rPr>
        <w:t xml:space="preserve"> </w:t>
      </w:r>
      <w:r w:rsidR="00E664A6" w:rsidRPr="00CC317D">
        <w:rPr>
          <w:rFonts w:ascii="Times New Roman" w:hAnsi="Times New Roman" w:cs="Times New Roman"/>
          <w:kern w:val="3"/>
          <w:sz w:val="24"/>
          <w:szCs w:val="24"/>
          <w:u w:val="single"/>
        </w:rPr>
        <w:t>z</w:t>
      </w:r>
      <w:r w:rsidR="0092247B" w:rsidRPr="00CC317D">
        <w:rPr>
          <w:rFonts w:ascii="Times New Roman" w:hAnsi="Times New Roman" w:cs="Times New Roman"/>
          <w:kern w:val="3"/>
          <w:sz w:val="24"/>
          <w:szCs w:val="24"/>
          <w:u w:val="single"/>
        </w:rPr>
        <w:t>amawiającemu wykaz</w:t>
      </w:r>
      <w:r w:rsidR="005871E3" w:rsidRPr="00CC317D">
        <w:rPr>
          <w:rFonts w:ascii="Times New Roman" w:hAnsi="Times New Roman" w:cs="Times New Roman"/>
          <w:kern w:val="3"/>
          <w:sz w:val="24"/>
          <w:szCs w:val="24"/>
          <w:u w:val="single"/>
        </w:rPr>
        <w:t>u</w:t>
      </w:r>
      <w:r w:rsidR="0092247B" w:rsidRPr="00CC317D">
        <w:rPr>
          <w:rFonts w:ascii="Times New Roman" w:hAnsi="Times New Roman" w:cs="Times New Roman"/>
          <w:kern w:val="3"/>
          <w:sz w:val="24"/>
          <w:szCs w:val="24"/>
          <w:u w:val="single"/>
        </w:rPr>
        <w:t xml:space="preserve"> osób zatrudnionych przy realizacji zamówienia na podstawie umowy o pracę</w:t>
      </w:r>
      <w:r w:rsidR="005871E3" w:rsidRPr="00CC317D">
        <w:rPr>
          <w:rFonts w:ascii="Times New Roman" w:hAnsi="Times New Roman" w:cs="Times New Roman"/>
          <w:kern w:val="3"/>
          <w:sz w:val="24"/>
          <w:szCs w:val="24"/>
          <w:u w:val="single"/>
        </w:rPr>
        <w:t>.</w:t>
      </w:r>
      <w:r w:rsidR="00E664A6" w:rsidRPr="00CC317D">
        <w:rPr>
          <w:rFonts w:ascii="Times New Roman" w:hAnsi="Times New Roman" w:cs="Times New Roman"/>
          <w:kern w:val="3"/>
          <w:sz w:val="24"/>
          <w:szCs w:val="24"/>
          <w:u w:val="single"/>
        </w:rPr>
        <w:t xml:space="preserve"> </w:t>
      </w:r>
      <w:r w:rsidR="00A0534A" w:rsidRPr="00CC317D">
        <w:rPr>
          <w:rFonts w:ascii="Times New Roman" w:hAnsi="Times New Roman" w:cs="Times New Roman"/>
          <w:kern w:val="3"/>
          <w:sz w:val="24"/>
          <w:szCs w:val="24"/>
        </w:rPr>
        <w:t>Wykaz ten powinien zawierać co najmniej dane osobowe niezbędne do weryfikacji zatrudnienia na podstawie umowy</w:t>
      </w:r>
      <w:r w:rsidR="005871E3" w:rsidRPr="00CC317D">
        <w:rPr>
          <w:rFonts w:ascii="Times New Roman" w:hAnsi="Times New Roman" w:cs="Times New Roman"/>
          <w:kern w:val="3"/>
          <w:sz w:val="24"/>
          <w:szCs w:val="24"/>
        </w:rPr>
        <w:t xml:space="preserve"> </w:t>
      </w:r>
      <w:r w:rsidR="00A0534A" w:rsidRPr="00CC317D">
        <w:rPr>
          <w:rFonts w:ascii="Times New Roman" w:hAnsi="Times New Roman" w:cs="Times New Roman"/>
          <w:kern w:val="3"/>
          <w:sz w:val="24"/>
          <w:szCs w:val="24"/>
        </w:rPr>
        <w:t>o pracę, w szczególności imię i nazwisko pracownika, datę zawarcia umowy o pracę, rodzaj umowy o pracę</w:t>
      </w:r>
      <w:r w:rsidR="005871E3" w:rsidRPr="00CC317D">
        <w:rPr>
          <w:rFonts w:ascii="Times New Roman" w:hAnsi="Times New Roman" w:cs="Times New Roman"/>
          <w:kern w:val="3"/>
          <w:sz w:val="24"/>
          <w:szCs w:val="24"/>
        </w:rPr>
        <w:t xml:space="preserve">, </w:t>
      </w:r>
      <w:r w:rsidR="00A0534A" w:rsidRPr="00CC317D">
        <w:rPr>
          <w:rFonts w:ascii="Times New Roman" w:hAnsi="Times New Roman" w:cs="Times New Roman"/>
          <w:kern w:val="3"/>
          <w:sz w:val="24"/>
          <w:szCs w:val="24"/>
        </w:rPr>
        <w:t>zakres obowiązków pracownika</w:t>
      </w:r>
      <w:r w:rsidR="005871E3" w:rsidRPr="00CC317D">
        <w:rPr>
          <w:rFonts w:ascii="Times New Roman" w:hAnsi="Times New Roman" w:cs="Times New Roman"/>
          <w:kern w:val="3"/>
          <w:sz w:val="24"/>
          <w:szCs w:val="24"/>
        </w:rPr>
        <w:t xml:space="preserve"> oraz wskazanie czynności jakie będą wykonywać w ramach realizacji zamówienia</w:t>
      </w:r>
      <w:r w:rsidR="00A0534A" w:rsidRPr="00CC317D">
        <w:rPr>
          <w:rFonts w:ascii="Times New Roman" w:hAnsi="Times New Roman" w:cs="Times New Roman"/>
          <w:kern w:val="3"/>
          <w:sz w:val="24"/>
          <w:szCs w:val="24"/>
        </w:rPr>
        <w:t xml:space="preserve">. </w:t>
      </w:r>
      <w:r w:rsidR="0092247B" w:rsidRPr="00CC317D">
        <w:rPr>
          <w:rFonts w:ascii="Times New Roman" w:hAnsi="Times New Roman" w:cs="Times New Roman"/>
          <w:kern w:val="3"/>
          <w:sz w:val="24"/>
          <w:szCs w:val="24"/>
        </w:rPr>
        <w:t>Następnie na każde pisemne wezwanie Zamawiającego, wykonawca będzie zobligowany przedstawić</w:t>
      </w:r>
      <w:r w:rsidR="00E664A6" w:rsidRPr="00CC317D">
        <w:rPr>
          <w:rFonts w:ascii="Times New Roman" w:hAnsi="Times New Roman" w:cs="Times New Roman"/>
          <w:kern w:val="3"/>
          <w:sz w:val="24"/>
          <w:szCs w:val="24"/>
        </w:rPr>
        <w:t xml:space="preserve"> wyżej wymieniony </w:t>
      </w:r>
      <w:r w:rsidR="0092247B" w:rsidRPr="00CC317D">
        <w:rPr>
          <w:rFonts w:ascii="Times New Roman" w:hAnsi="Times New Roman" w:cs="Times New Roman"/>
          <w:kern w:val="3"/>
          <w:sz w:val="24"/>
          <w:szCs w:val="24"/>
        </w:rPr>
        <w:t xml:space="preserve"> wykaz</w:t>
      </w:r>
      <w:r w:rsidR="00A0534A" w:rsidRPr="00CC317D">
        <w:rPr>
          <w:rFonts w:ascii="Times New Roman" w:hAnsi="Times New Roman" w:cs="Times New Roman"/>
          <w:kern w:val="3"/>
          <w:sz w:val="24"/>
          <w:szCs w:val="24"/>
        </w:rPr>
        <w:t xml:space="preserve"> </w:t>
      </w:r>
      <w:r w:rsidR="0092247B" w:rsidRPr="00CC317D">
        <w:rPr>
          <w:rFonts w:ascii="Times New Roman" w:hAnsi="Times New Roman" w:cs="Times New Roman"/>
          <w:kern w:val="3"/>
          <w:sz w:val="24"/>
          <w:szCs w:val="24"/>
        </w:rPr>
        <w:t xml:space="preserve">i dokumenty potwierdzające zatrudnienie osób na </w:t>
      </w:r>
      <w:r w:rsidR="00E664A6" w:rsidRPr="00CC317D">
        <w:rPr>
          <w:rFonts w:ascii="Times New Roman" w:hAnsi="Times New Roman" w:cs="Times New Roman"/>
          <w:kern w:val="3"/>
          <w:sz w:val="24"/>
          <w:szCs w:val="24"/>
        </w:rPr>
        <w:t>podstawie umowy</w:t>
      </w:r>
      <w:r w:rsidR="0092247B" w:rsidRPr="00CC317D">
        <w:rPr>
          <w:rFonts w:ascii="Times New Roman" w:hAnsi="Times New Roman" w:cs="Times New Roman"/>
          <w:kern w:val="3"/>
          <w:sz w:val="24"/>
          <w:szCs w:val="24"/>
        </w:rPr>
        <w:t xml:space="preserve"> o pracę przy realizacji zamówienia.</w:t>
      </w:r>
      <w:r w:rsidR="002D4EE1" w:rsidRPr="00CC317D">
        <w:rPr>
          <w:rFonts w:ascii="Times New Roman" w:hAnsi="Times New Roman" w:cs="Times New Roman"/>
          <w:kern w:val="3"/>
          <w:sz w:val="24"/>
          <w:szCs w:val="24"/>
        </w:rPr>
        <w:t xml:space="preserve"> </w:t>
      </w:r>
      <w:r w:rsidR="008D6E7C" w:rsidRPr="00CC317D">
        <w:rPr>
          <w:rFonts w:ascii="Times New Roman" w:hAnsi="Times New Roman" w:cs="Times New Roman"/>
          <w:kern w:val="3"/>
          <w:sz w:val="24"/>
          <w:szCs w:val="24"/>
        </w:rPr>
        <w:t xml:space="preserve">            </w:t>
      </w:r>
      <w:r w:rsidR="0002042E" w:rsidRPr="00CC317D">
        <w:rPr>
          <w:rFonts w:ascii="Times New Roman" w:hAnsi="Times New Roman" w:cs="Times New Roman"/>
          <w:kern w:val="3"/>
          <w:sz w:val="24"/>
          <w:szCs w:val="24"/>
        </w:rPr>
        <w:t xml:space="preserve">         </w:t>
      </w:r>
      <w:r w:rsidR="008D6E7C" w:rsidRPr="00CC317D">
        <w:rPr>
          <w:rFonts w:ascii="Times New Roman" w:hAnsi="Times New Roman" w:cs="Times New Roman"/>
          <w:kern w:val="3"/>
          <w:sz w:val="24"/>
          <w:szCs w:val="24"/>
        </w:rPr>
        <w:t xml:space="preserve">       </w:t>
      </w:r>
      <w:r w:rsidR="0092247B" w:rsidRPr="00CC317D">
        <w:rPr>
          <w:rFonts w:ascii="Times New Roman" w:hAnsi="Times New Roman" w:cs="Times New Roman"/>
          <w:kern w:val="3"/>
          <w:sz w:val="24"/>
          <w:szCs w:val="24"/>
          <w:lang w:eastAsia="ar-SA"/>
        </w:rPr>
        <w:t xml:space="preserve">W związku z powyższym wykonawca musi </w:t>
      </w:r>
      <w:r w:rsidR="002D4EE1" w:rsidRPr="00CC317D">
        <w:rPr>
          <w:rFonts w:ascii="Times New Roman" w:hAnsi="Times New Roman" w:cs="Times New Roman"/>
          <w:kern w:val="3"/>
          <w:sz w:val="24"/>
          <w:szCs w:val="24"/>
          <w:lang w:eastAsia="ar-SA"/>
        </w:rPr>
        <w:t>na każde wezwanie</w:t>
      </w:r>
      <w:r w:rsidR="0092247B" w:rsidRPr="00CC317D">
        <w:rPr>
          <w:rFonts w:ascii="Times New Roman" w:hAnsi="Times New Roman" w:cs="Times New Roman"/>
          <w:kern w:val="3"/>
          <w:sz w:val="24"/>
          <w:szCs w:val="24"/>
          <w:lang w:eastAsia="ar-SA"/>
        </w:rPr>
        <w:t xml:space="preserve"> przedstawić </w:t>
      </w:r>
      <w:r w:rsidR="0092247B" w:rsidRPr="00CC317D">
        <w:rPr>
          <w:rFonts w:ascii="Times New Roman" w:hAnsi="Times New Roman" w:cs="Times New Roman"/>
          <w:bCs/>
          <w:kern w:val="3"/>
          <w:sz w:val="24"/>
          <w:szCs w:val="24"/>
          <w:lang w:eastAsia="ar-SA"/>
        </w:rPr>
        <w:t>Zamawiającemu i inspektorowi nadzoru</w:t>
      </w:r>
      <w:r w:rsidR="0092247B" w:rsidRPr="00CC317D">
        <w:rPr>
          <w:rFonts w:ascii="Times New Roman" w:hAnsi="Times New Roman" w:cs="Times New Roman"/>
          <w:b/>
          <w:kern w:val="3"/>
          <w:sz w:val="24"/>
          <w:szCs w:val="24"/>
          <w:lang w:eastAsia="ar-SA"/>
        </w:rPr>
        <w:t xml:space="preserve"> </w:t>
      </w:r>
      <w:r w:rsidR="0092247B" w:rsidRPr="00CC317D">
        <w:rPr>
          <w:rFonts w:ascii="Times New Roman" w:hAnsi="Times New Roman" w:cs="Times New Roman"/>
          <w:kern w:val="3"/>
          <w:sz w:val="24"/>
          <w:szCs w:val="24"/>
          <w:lang w:eastAsia="ar-SA"/>
        </w:rPr>
        <w:t>dokumenty potwierdzające zatrudnianie tych osób na umowę o pracę</w:t>
      </w:r>
      <w:r w:rsidR="00E664A6" w:rsidRPr="00CC317D">
        <w:rPr>
          <w:rFonts w:ascii="Times New Roman" w:hAnsi="Times New Roman" w:cs="Times New Roman"/>
          <w:kern w:val="3"/>
          <w:sz w:val="24"/>
          <w:szCs w:val="24"/>
          <w:lang w:eastAsia="ar-SA"/>
        </w:rPr>
        <w:t xml:space="preserve"> w szczególności</w:t>
      </w:r>
      <w:r w:rsidR="0092247B" w:rsidRPr="00CC317D">
        <w:rPr>
          <w:rFonts w:ascii="Times New Roman" w:hAnsi="Times New Roman" w:cs="Times New Roman"/>
          <w:kern w:val="3"/>
          <w:sz w:val="24"/>
          <w:szCs w:val="24"/>
          <w:lang w:eastAsia="ar-SA"/>
        </w:rPr>
        <w:t xml:space="preserve"> </w:t>
      </w:r>
      <w:r w:rsidR="00A0534A" w:rsidRPr="00CC317D">
        <w:rPr>
          <w:rFonts w:ascii="Times New Roman" w:hAnsi="Times New Roman" w:cs="Times New Roman"/>
          <w:kern w:val="3"/>
          <w:sz w:val="24"/>
          <w:szCs w:val="24"/>
          <w:lang w:eastAsia="ar-SA"/>
        </w:rPr>
        <w:t xml:space="preserve">poświadczoną za zgodność </w:t>
      </w:r>
      <w:r w:rsidR="0092247B" w:rsidRPr="00CC317D">
        <w:rPr>
          <w:rFonts w:ascii="Times New Roman" w:hAnsi="Times New Roman" w:cs="Times New Roman"/>
          <w:bCs/>
          <w:kern w:val="3"/>
          <w:sz w:val="24"/>
          <w:szCs w:val="24"/>
          <w:lang w:eastAsia="ar-SA"/>
        </w:rPr>
        <w:t>kopi</w:t>
      </w:r>
      <w:r w:rsidR="00A0534A" w:rsidRPr="00CC317D">
        <w:rPr>
          <w:rFonts w:ascii="Times New Roman" w:hAnsi="Times New Roman" w:cs="Times New Roman"/>
          <w:bCs/>
          <w:kern w:val="3"/>
          <w:sz w:val="24"/>
          <w:szCs w:val="24"/>
          <w:lang w:eastAsia="ar-SA"/>
        </w:rPr>
        <w:t>ę</w:t>
      </w:r>
      <w:r w:rsidR="0092247B" w:rsidRPr="00CC317D">
        <w:rPr>
          <w:rFonts w:ascii="Times New Roman" w:hAnsi="Times New Roman" w:cs="Times New Roman"/>
          <w:bCs/>
          <w:kern w:val="3"/>
          <w:sz w:val="24"/>
          <w:szCs w:val="24"/>
          <w:lang w:eastAsia="ar-SA"/>
        </w:rPr>
        <w:t xml:space="preserve"> umów </w:t>
      </w:r>
      <w:r w:rsidR="008D6E7C" w:rsidRPr="00CC317D">
        <w:rPr>
          <w:rFonts w:ascii="Times New Roman" w:hAnsi="Times New Roman" w:cs="Times New Roman"/>
          <w:bCs/>
          <w:kern w:val="3"/>
          <w:sz w:val="24"/>
          <w:szCs w:val="24"/>
          <w:lang w:eastAsia="ar-SA"/>
        </w:rPr>
        <w:t xml:space="preserve">           </w:t>
      </w:r>
      <w:r w:rsidR="0092247B" w:rsidRPr="00CC317D">
        <w:rPr>
          <w:rFonts w:ascii="Times New Roman" w:hAnsi="Times New Roman" w:cs="Times New Roman"/>
          <w:bCs/>
          <w:kern w:val="3"/>
          <w:sz w:val="24"/>
          <w:szCs w:val="24"/>
          <w:lang w:eastAsia="ar-SA"/>
        </w:rPr>
        <w:t xml:space="preserve">o pracę </w:t>
      </w:r>
      <w:r w:rsidR="00A0534A" w:rsidRPr="00CC317D">
        <w:rPr>
          <w:rFonts w:ascii="Times New Roman" w:hAnsi="Times New Roman" w:cs="Times New Roman"/>
          <w:bCs/>
          <w:kern w:val="3"/>
          <w:sz w:val="24"/>
          <w:szCs w:val="24"/>
          <w:lang w:eastAsia="ar-SA"/>
        </w:rPr>
        <w:t xml:space="preserve">zatrudnionego pracownika </w:t>
      </w:r>
      <w:r w:rsidR="00EB5E22" w:rsidRPr="00CC317D">
        <w:rPr>
          <w:rFonts w:ascii="Times New Roman" w:hAnsi="Times New Roman" w:cs="Times New Roman"/>
          <w:bCs/>
          <w:kern w:val="3"/>
          <w:sz w:val="24"/>
          <w:szCs w:val="24"/>
          <w:lang w:eastAsia="ar-SA"/>
        </w:rPr>
        <w:t xml:space="preserve">lub oświadczenie </w:t>
      </w:r>
      <w:r w:rsidR="005871E3" w:rsidRPr="00CC317D">
        <w:rPr>
          <w:rFonts w:ascii="Times New Roman" w:hAnsi="Times New Roman" w:cs="Times New Roman"/>
          <w:bCs/>
          <w:kern w:val="3"/>
          <w:sz w:val="24"/>
          <w:szCs w:val="24"/>
          <w:lang w:eastAsia="ar-SA"/>
        </w:rPr>
        <w:t xml:space="preserve">wykonawcy lub podwykonawcy o zatrudnieniu pracownika na podstawie umowy </w:t>
      </w:r>
      <w:r w:rsidR="00E664A6" w:rsidRPr="00CC317D">
        <w:rPr>
          <w:rFonts w:ascii="Times New Roman" w:hAnsi="Times New Roman" w:cs="Times New Roman"/>
          <w:bCs/>
          <w:kern w:val="3"/>
          <w:sz w:val="24"/>
          <w:szCs w:val="24"/>
          <w:lang w:eastAsia="ar-SA"/>
        </w:rPr>
        <w:t xml:space="preserve"> </w:t>
      </w:r>
      <w:r w:rsidR="005871E3" w:rsidRPr="00CC317D">
        <w:rPr>
          <w:rFonts w:ascii="Times New Roman" w:hAnsi="Times New Roman" w:cs="Times New Roman"/>
          <w:bCs/>
          <w:kern w:val="3"/>
          <w:sz w:val="24"/>
          <w:szCs w:val="24"/>
          <w:lang w:eastAsia="ar-SA"/>
        </w:rPr>
        <w:t xml:space="preserve">o pracy. </w:t>
      </w:r>
      <w:r w:rsidR="0092247B" w:rsidRPr="00CC317D">
        <w:rPr>
          <w:rFonts w:ascii="Times New Roman" w:hAnsi="Times New Roman" w:cs="Times New Roman"/>
          <w:bCs/>
          <w:kern w:val="3"/>
          <w:sz w:val="24"/>
          <w:szCs w:val="24"/>
          <w:lang w:eastAsia="ar-SA"/>
        </w:rPr>
        <w:t xml:space="preserve">Pracodawcą tych osób musi być wykonawca lub jeden ze wspólników konsorcjum, zgłoszonym zgodnie </w:t>
      </w:r>
      <w:r w:rsidR="0002042E" w:rsidRPr="00CC317D">
        <w:rPr>
          <w:rFonts w:ascii="Times New Roman" w:hAnsi="Times New Roman" w:cs="Times New Roman"/>
          <w:bCs/>
          <w:kern w:val="3"/>
          <w:sz w:val="24"/>
          <w:szCs w:val="24"/>
          <w:lang w:eastAsia="ar-SA"/>
        </w:rPr>
        <w:t xml:space="preserve">                               </w:t>
      </w:r>
      <w:r w:rsidR="0092247B" w:rsidRPr="00CC317D">
        <w:rPr>
          <w:rFonts w:ascii="Times New Roman" w:hAnsi="Times New Roman" w:cs="Times New Roman"/>
          <w:bCs/>
          <w:kern w:val="3"/>
          <w:sz w:val="24"/>
          <w:szCs w:val="24"/>
          <w:lang w:eastAsia="ar-SA"/>
        </w:rPr>
        <w:t xml:space="preserve">z przepisami ustawy Prawo </w:t>
      </w:r>
      <w:r w:rsidR="0092247B" w:rsidRPr="00CC317D">
        <w:rPr>
          <w:rFonts w:ascii="Times New Roman" w:hAnsi="Times New Roman" w:cs="Times New Roman"/>
          <w:bCs/>
          <w:color w:val="000000"/>
          <w:kern w:val="3"/>
          <w:sz w:val="24"/>
          <w:szCs w:val="24"/>
          <w:lang w:eastAsia="ar-SA"/>
        </w:rPr>
        <w:t>zamówień publicznych podwykonawca lub dalszy podwykonawca</w:t>
      </w:r>
      <w:r w:rsidR="0092247B" w:rsidRPr="00CC317D">
        <w:rPr>
          <w:rFonts w:ascii="Times New Roman" w:hAnsi="Times New Roman" w:cs="Times New Roman"/>
          <w:color w:val="000000"/>
          <w:kern w:val="3"/>
          <w:sz w:val="24"/>
          <w:szCs w:val="24"/>
          <w:lang w:eastAsia="ar-SA"/>
        </w:rPr>
        <w:t xml:space="preserve">. Bez przedstawienia powyższego dokumentu osoby, które muszą być zatrudnione na umowę o pracę nie będą wpuszczane na plac budowy, a więc nie będą mogły wykonywać pracy z winy Wykonawcy. Jeżeli na budowie będzie przebywać osoba nie zatrudniona na umowę o pracę co zostanie ustalone przez inspektora nadzoru, zamawiającego lub jego przedstawicieli (personel) osoba taka będzie musiała opuścić plac budowy  a wykonawca zapłaci zamawiającemu </w:t>
      </w:r>
      <w:r w:rsidR="0092247B" w:rsidRPr="00CC317D">
        <w:rPr>
          <w:rFonts w:ascii="Times New Roman" w:hAnsi="Times New Roman" w:cs="Times New Roman"/>
          <w:kern w:val="3"/>
          <w:sz w:val="24"/>
          <w:szCs w:val="24"/>
          <w:lang w:eastAsia="ar-SA"/>
        </w:rPr>
        <w:t xml:space="preserve">tytułem kary umownej </w:t>
      </w:r>
      <w:r w:rsidR="008D6E7C" w:rsidRPr="00CC317D">
        <w:rPr>
          <w:rFonts w:ascii="Times New Roman" w:hAnsi="Times New Roman" w:cs="Times New Roman"/>
          <w:kern w:val="3"/>
          <w:sz w:val="24"/>
          <w:szCs w:val="24"/>
          <w:lang w:eastAsia="ar-SA"/>
        </w:rPr>
        <w:t xml:space="preserve">         </w:t>
      </w:r>
      <w:r w:rsidR="0092247B" w:rsidRPr="00CC317D">
        <w:rPr>
          <w:rFonts w:ascii="Times New Roman" w:hAnsi="Times New Roman" w:cs="Times New Roman"/>
          <w:kern w:val="3"/>
          <w:sz w:val="24"/>
          <w:szCs w:val="24"/>
          <w:lang w:eastAsia="ar-SA"/>
        </w:rPr>
        <w:t>1</w:t>
      </w:r>
      <w:r w:rsidR="00E664A6" w:rsidRPr="00CC317D">
        <w:rPr>
          <w:rFonts w:ascii="Times New Roman" w:hAnsi="Times New Roman" w:cs="Times New Roman"/>
          <w:kern w:val="3"/>
          <w:sz w:val="24"/>
          <w:szCs w:val="24"/>
          <w:lang w:eastAsia="ar-SA"/>
        </w:rPr>
        <w:t xml:space="preserve"> </w:t>
      </w:r>
      <w:r w:rsidR="0092247B" w:rsidRPr="00CC317D">
        <w:rPr>
          <w:rFonts w:ascii="Times New Roman" w:hAnsi="Times New Roman" w:cs="Times New Roman"/>
          <w:kern w:val="3"/>
          <w:sz w:val="24"/>
          <w:szCs w:val="24"/>
          <w:lang w:eastAsia="ar-SA"/>
        </w:rPr>
        <w:t xml:space="preserve">000,00 zł za każdy taki przypadek. Fakt przebywania takiej osoby na budowie musi zostać potwierdzony pisemną notatką sporządzoną przez przedstawicieli Zamawiającego. Notatka nie musi być podpisana przez Wykonawcę lub jego przedstawicieli. </w:t>
      </w:r>
    </w:p>
    <w:p w14:paraId="63338594" w14:textId="627B6473" w:rsidR="00543EF2" w:rsidRPr="00CC317D" w:rsidRDefault="00543EF2">
      <w:pPr>
        <w:pStyle w:val="Akapitzlist"/>
        <w:numPr>
          <w:ilvl w:val="0"/>
          <w:numId w:val="23"/>
        </w:numPr>
        <w:ind w:left="284" w:hanging="283"/>
        <w:jc w:val="center"/>
        <w:rPr>
          <w:rFonts w:ascii="Times New Roman" w:hAnsi="Times New Roman" w:cs="Times New Roman"/>
          <w:b/>
          <w:bCs/>
          <w:sz w:val="24"/>
          <w:szCs w:val="24"/>
        </w:rPr>
      </w:pPr>
      <w:r w:rsidRPr="00CC317D">
        <w:rPr>
          <w:rFonts w:ascii="Times New Roman" w:hAnsi="Times New Roman" w:cs="Times New Roman"/>
          <w:b/>
          <w:bCs/>
          <w:sz w:val="24"/>
          <w:szCs w:val="24"/>
        </w:rPr>
        <w:t>PODWYKONAWCY</w:t>
      </w:r>
    </w:p>
    <w:p w14:paraId="63AC472D" w14:textId="77777777" w:rsidR="00543EF2" w:rsidRPr="00CC317D" w:rsidRDefault="00543EF2" w:rsidP="00543EF2">
      <w:pPr>
        <w:pStyle w:val="Akapitzlist"/>
        <w:spacing w:after="0" w:line="240" w:lineRule="auto"/>
        <w:ind w:left="360"/>
        <w:jc w:val="both"/>
        <w:rPr>
          <w:rFonts w:ascii="Times New Roman" w:eastAsia="Times New Roman" w:hAnsi="Times New Roman" w:cs="Times New Roman"/>
          <w:color w:val="FF0000"/>
          <w:sz w:val="24"/>
          <w:szCs w:val="24"/>
          <w:lang w:eastAsia="pl-PL"/>
        </w:rPr>
      </w:pPr>
    </w:p>
    <w:p w14:paraId="6B969D4D" w14:textId="2288D65D" w:rsidR="0092247B" w:rsidRPr="00CC317D" w:rsidRDefault="000528FB" w:rsidP="005C7BA5">
      <w:pPr>
        <w:spacing w:after="0" w:line="240" w:lineRule="auto"/>
        <w:jc w:val="center"/>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 </w:t>
      </w:r>
      <w:r w:rsidR="00543EF2" w:rsidRPr="00CC317D">
        <w:rPr>
          <w:rFonts w:ascii="Times New Roman" w:eastAsia="Times New Roman" w:hAnsi="Times New Roman" w:cs="Times New Roman"/>
          <w:sz w:val="24"/>
          <w:szCs w:val="24"/>
          <w:lang w:eastAsia="pl-PL"/>
        </w:rPr>
        <w:t>5</w:t>
      </w:r>
    </w:p>
    <w:p w14:paraId="0C1D7B5A" w14:textId="683BB18E" w:rsidR="0092247B" w:rsidRPr="00CC317D"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Wykonawca wykona zamówienie samodzielnie/samodzielnie, za wyjątkiem robót </w:t>
      </w:r>
      <w:r w:rsidR="00B167CC"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w zakresie</w:t>
      </w:r>
      <w:r w:rsidR="005B3CD4"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które zostaną wykonane przy udziale podwykonawcy/ów</w:t>
      </w:r>
      <w:r w:rsidR="004D051E" w:rsidRPr="00CC317D">
        <w:rPr>
          <w:rFonts w:ascii="Times New Roman" w:eastAsia="Times New Roman" w:hAnsi="Times New Roman" w:cs="Times New Roman"/>
          <w:sz w:val="24"/>
          <w:szCs w:val="24"/>
          <w:lang w:eastAsia="pl-PL"/>
        </w:rPr>
        <w:t xml:space="preserve"> – firma ……………………………………</w:t>
      </w:r>
      <w:r w:rsidR="00525243" w:rsidRPr="00CC317D">
        <w:rPr>
          <w:rFonts w:ascii="Times New Roman" w:eastAsia="Times New Roman" w:hAnsi="Times New Roman" w:cs="Times New Roman"/>
          <w:sz w:val="24"/>
          <w:szCs w:val="24"/>
          <w:lang w:eastAsia="pl-PL"/>
        </w:rPr>
        <w:t xml:space="preserve">   </w:t>
      </w:r>
      <w:r w:rsidR="004D051E" w:rsidRPr="00CC317D">
        <w:rPr>
          <w:rFonts w:ascii="Times New Roman" w:eastAsia="Times New Roman" w:hAnsi="Times New Roman" w:cs="Times New Roman"/>
          <w:sz w:val="24"/>
          <w:szCs w:val="24"/>
          <w:lang w:eastAsia="pl-PL"/>
        </w:rPr>
        <w:t>.</w:t>
      </w:r>
    </w:p>
    <w:p w14:paraId="6211E038" w14:textId="77777777" w:rsidR="0092247B" w:rsidRPr="00CC317D"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 przypadku powierzenia wykonania zamówienia podwykonawcy, Wykonawca ponosi odpowiedzialność za wykonanie przedmiotu umowy w takim zakresie jakby wykonywał przedmiot umowy samodzielnie. Wykonawca odpowiada za działania </w:t>
      </w:r>
      <w:r w:rsidR="00D0327D"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i zaniechania podwykonawców jak za swoje własne. </w:t>
      </w:r>
    </w:p>
    <w:p w14:paraId="62D3AAD8" w14:textId="77777777" w:rsidR="0092247B" w:rsidRPr="00CC317D"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Zamawiający zastrzega sobie możliwość uczestniczenia w odbiorze robót wykonywanych przez podwykonawcę lub dalszego podwykonawcę. </w:t>
      </w:r>
    </w:p>
    <w:p w14:paraId="6D4E0CE3" w14:textId="092F12FB" w:rsidR="0092247B" w:rsidRPr="00CC317D"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w:t>
      </w:r>
      <w:r w:rsidR="00CF7E6C" w:rsidRPr="00CC317D">
        <w:rPr>
          <w:rFonts w:ascii="Times New Roman" w:eastAsia="Times New Roman" w:hAnsi="Times New Roman" w:cs="Times New Roman"/>
          <w:sz w:val="24"/>
          <w:szCs w:val="24"/>
          <w:lang w:eastAsia="pl-PL"/>
        </w:rPr>
        <w:t>118</w:t>
      </w:r>
      <w:r w:rsidRPr="00CC317D">
        <w:rPr>
          <w:rFonts w:ascii="Times New Roman" w:eastAsia="Times New Roman" w:hAnsi="Times New Roman" w:cs="Times New Roman"/>
          <w:sz w:val="24"/>
          <w:szCs w:val="24"/>
          <w:lang w:eastAsia="pl-PL"/>
        </w:rPr>
        <w:t xml:space="preserve"> ustawy z dnia </w:t>
      </w:r>
      <w:r w:rsidR="00B167CC" w:rsidRPr="00CC317D">
        <w:rPr>
          <w:rFonts w:ascii="Times New Roman" w:eastAsia="Times New Roman" w:hAnsi="Times New Roman" w:cs="Times New Roman"/>
          <w:sz w:val="24"/>
          <w:szCs w:val="24"/>
          <w:lang w:eastAsia="pl-PL"/>
        </w:rPr>
        <w:t xml:space="preserve">                           </w:t>
      </w:r>
      <w:r w:rsidR="00CF7E6C" w:rsidRPr="00CC317D">
        <w:rPr>
          <w:rFonts w:ascii="Times New Roman" w:eastAsia="Times New Roman" w:hAnsi="Times New Roman" w:cs="Times New Roman"/>
          <w:sz w:val="24"/>
          <w:szCs w:val="24"/>
          <w:lang w:eastAsia="pl-PL"/>
        </w:rPr>
        <w:lastRenderedPageBreak/>
        <w:t>11</w:t>
      </w:r>
      <w:r w:rsidRPr="00CC317D">
        <w:rPr>
          <w:rFonts w:ascii="Times New Roman" w:eastAsia="Times New Roman" w:hAnsi="Times New Roman" w:cs="Times New Roman"/>
          <w:sz w:val="24"/>
          <w:szCs w:val="24"/>
          <w:lang w:eastAsia="pl-PL"/>
        </w:rPr>
        <w:t xml:space="preserve"> </w:t>
      </w:r>
      <w:r w:rsidR="00CF7E6C" w:rsidRPr="00CC317D">
        <w:rPr>
          <w:rFonts w:ascii="Times New Roman" w:eastAsia="Times New Roman" w:hAnsi="Times New Roman" w:cs="Times New Roman"/>
          <w:sz w:val="24"/>
          <w:szCs w:val="24"/>
          <w:lang w:eastAsia="pl-PL"/>
        </w:rPr>
        <w:t>wrześn</w:t>
      </w:r>
      <w:r w:rsidRPr="00CC317D">
        <w:rPr>
          <w:rFonts w:ascii="Times New Roman" w:eastAsia="Times New Roman" w:hAnsi="Times New Roman" w:cs="Times New Roman"/>
          <w:sz w:val="24"/>
          <w:szCs w:val="24"/>
          <w:lang w:eastAsia="pl-PL"/>
        </w:rPr>
        <w:t>ia 20</w:t>
      </w:r>
      <w:r w:rsidR="00CF7E6C" w:rsidRPr="00CC317D">
        <w:rPr>
          <w:rFonts w:ascii="Times New Roman" w:eastAsia="Times New Roman" w:hAnsi="Times New Roman" w:cs="Times New Roman"/>
          <w:sz w:val="24"/>
          <w:szCs w:val="24"/>
          <w:lang w:eastAsia="pl-PL"/>
        </w:rPr>
        <w:t>19</w:t>
      </w:r>
      <w:r w:rsidRPr="00CC317D">
        <w:rPr>
          <w:rFonts w:ascii="Times New Roman" w:eastAsia="Times New Roman" w:hAnsi="Times New Roman" w:cs="Times New Roman"/>
          <w:sz w:val="24"/>
          <w:szCs w:val="24"/>
          <w:lang w:eastAsia="pl-PL"/>
        </w:rPr>
        <w:t xml:space="preserve"> r. – Prawo zamówień publicznych (Dz. U. z 201</w:t>
      </w:r>
      <w:r w:rsidR="00CF7E6C" w:rsidRPr="00CC317D">
        <w:rPr>
          <w:rFonts w:ascii="Times New Roman" w:eastAsia="Times New Roman" w:hAnsi="Times New Roman" w:cs="Times New Roman"/>
          <w:sz w:val="24"/>
          <w:szCs w:val="24"/>
          <w:lang w:eastAsia="pl-PL"/>
        </w:rPr>
        <w:t>9</w:t>
      </w:r>
      <w:r w:rsidRPr="00CC317D">
        <w:rPr>
          <w:rFonts w:ascii="Times New Roman" w:eastAsia="Times New Roman" w:hAnsi="Times New Roman" w:cs="Times New Roman"/>
          <w:sz w:val="24"/>
          <w:szCs w:val="24"/>
          <w:lang w:eastAsia="pl-PL"/>
        </w:rPr>
        <w:t xml:space="preserve"> r. poz. </w:t>
      </w:r>
      <w:r w:rsidR="00CF7E6C" w:rsidRPr="00CC317D">
        <w:rPr>
          <w:rFonts w:ascii="Times New Roman" w:eastAsia="Times New Roman" w:hAnsi="Times New Roman" w:cs="Times New Roman"/>
          <w:sz w:val="24"/>
          <w:szCs w:val="24"/>
          <w:lang w:eastAsia="pl-PL"/>
        </w:rPr>
        <w:t>2019</w:t>
      </w:r>
      <w:r w:rsidRPr="00CC317D">
        <w:rPr>
          <w:rFonts w:ascii="Times New Roman" w:eastAsia="Times New Roman" w:hAnsi="Times New Roman" w:cs="Times New Roman"/>
          <w:sz w:val="24"/>
          <w:szCs w:val="24"/>
          <w:lang w:eastAsia="pl-PL"/>
        </w:rPr>
        <w:t xml:space="preserve"> ze zm.)</w:t>
      </w:r>
      <w:r w:rsidR="00B167CC"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w celu wykazania spełniania warunków udziału w postępowaniu, o których mowa Wykonawca jest obowiązany wykazać Zamawiającemu, iż proponowany inny podwykonawca lub Wykonawca samodzielnie spełnia je w stopniu nie mniejszym niż wymagany w trakcie postępowania o udzielenie zamówienia. </w:t>
      </w:r>
      <w:r w:rsidR="00B167CC" w:rsidRPr="00CC317D">
        <w:rPr>
          <w:rFonts w:ascii="Times New Roman" w:eastAsia="Times New Roman" w:hAnsi="Times New Roman" w:cs="Times New Roman"/>
          <w:sz w:val="24"/>
          <w:szCs w:val="24"/>
          <w:lang w:eastAsia="pl-PL"/>
        </w:rPr>
        <w:t xml:space="preserve">Wykonawca zobowiązany jest wówczas niezwłocznie do przekazania Zamawiającemu wykazu osób zatrudnionych na podstawie umowy o pracę od nowego podwykonawcy w ilości nie mniejszej niż wskazano pierwotnie do wykonania zamówienia. </w:t>
      </w:r>
    </w:p>
    <w:p w14:paraId="66515A4C" w14:textId="77777777" w:rsidR="0092247B" w:rsidRPr="00CC317D"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 </w:t>
      </w:r>
    </w:p>
    <w:p w14:paraId="5A01FCEF" w14:textId="77777777" w:rsidR="0092247B" w:rsidRPr="00CC317D"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Wykonawca, podwykonawca lub dalszy podwykonawca zamówienia na roboty budowlane, zgodnie z art. 647</w:t>
      </w:r>
      <w:r w:rsidRPr="00CC317D">
        <w:rPr>
          <w:rFonts w:ascii="Times New Roman" w:eastAsia="Times New Roman" w:hAnsi="Times New Roman" w:cs="Times New Roman"/>
          <w:sz w:val="24"/>
          <w:szCs w:val="24"/>
          <w:vertAlign w:val="superscript"/>
          <w:lang w:eastAsia="pl-PL"/>
        </w:rPr>
        <w:t xml:space="preserve">1 </w:t>
      </w:r>
      <w:r w:rsidRPr="00CC317D">
        <w:rPr>
          <w:rFonts w:ascii="Times New Roman" w:eastAsia="Times New Roman" w:hAnsi="Times New Roman" w:cs="Times New Roman"/>
          <w:sz w:val="24"/>
          <w:szCs w:val="24"/>
          <w:lang w:eastAsia="pl-PL"/>
        </w:rPr>
        <w:t>§ 2 Kodeksu cywilnego, wraz z projektem umowy,</w:t>
      </w:r>
      <w:r w:rsidR="00B167CC"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 o której mowa w ust. 5, musi przedstawić część dokumentacji dotyczącą wykonania robót określonych w projekcie umowy. </w:t>
      </w:r>
    </w:p>
    <w:p w14:paraId="1951492C" w14:textId="77777777" w:rsidR="0092247B" w:rsidRPr="00CC317D"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Zamawiający </w:t>
      </w:r>
      <w:r w:rsidRPr="00CC317D">
        <w:rPr>
          <w:rFonts w:ascii="Times New Roman" w:eastAsia="Times New Roman" w:hAnsi="Times New Roman" w:cs="Times New Roman"/>
          <w:b/>
          <w:bCs/>
          <w:sz w:val="24"/>
          <w:szCs w:val="24"/>
          <w:lang w:eastAsia="pl-PL"/>
        </w:rPr>
        <w:t>w ciągu 7 dni</w:t>
      </w:r>
      <w:r w:rsidRPr="00CC317D">
        <w:rPr>
          <w:rFonts w:ascii="Times New Roman" w:eastAsia="Times New Roman" w:hAnsi="Times New Roman" w:cs="Times New Roman"/>
          <w:sz w:val="24"/>
          <w:szCs w:val="24"/>
          <w:lang w:eastAsia="pl-PL"/>
        </w:rPr>
        <w:t xml:space="preserve"> zgłasza pisemne zastrzeżenia do przedłożonego projektu umowy o podwykonawstwo, której przedmiotem są roboty budowlane, w przypadku, gdy: </w:t>
      </w:r>
    </w:p>
    <w:p w14:paraId="5E70E97C" w14:textId="10B1EEBB" w:rsidR="0092247B" w:rsidRPr="00CC317D"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umowa nie zawiera zakresu robót powierzonych podwykonawcy; </w:t>
      </w:r>
    </w:p>
    <w:p w14:paraId="2CBA2558" w14:textId="3C001713" w:rsidR="0092247B" w:rsidRPr="00CC317D"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umowa nie zawiera kwoty wynagrodzenia za wykonane roboty lub kwota wynagrodzenia jest wyższa niż cena tej części robót określona w kosztorysie ofertowym Wykonawcy; </w:t>
      </w:r>
    </w:p>
    <w:p w14:paraId="7C377F00" w14:textId="72DB2A59" w:rsidR="0092247B" w:rsidRPr="00CC317D"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termin wykonania umowy o podwykonawstwo wykracza poza termin wykonania </w:t>
      </w:r>
      <w:r w:rsidR="004D051E" w:rsidRPr="00CC317D">
        <w:rPr>
          <w:rFonts w:ascii="Times New Roman" w:eastAsia="Times New Roman" w:hAnsi="Times New Roman" w:cs="Times New Roman"/>
          <w:sz w:val="24"/>
          <w:szCs w:val="24"/>
          <w:lang w:eastAsia="pl-PL"/>
        </w:rPr>
        <w:t xml:space="preserve">robót budowlanych </w:t>
      </w:r>
      <w:r w:rsidRPr="00CC317D">
        <w:rPr>
          <w:rFonts w:ascii="Times New Roman" w:eastAsia="Times New Roman" w:hAnsi="Times New Roman" w:cs="Times New Roman"/>
          <w:sz w:val="24"/>
          <w:szCs w:val="24"/>
          <w:lang w:eastAsia="pl-PL"/>
        </w:rPr>
        <w:t>wskazany w § 2</w:t>
      </w:r>
      <w:r w:rsidR="004D051E" w:rsidRPr="00CC317D">
        <w:rPr>
          <w:rFonts w:ascii="Times New Roman" w:eastAsia="Times New Roman" w:hAnsi="Times New Roman" w:cs="Times New Roman"/>
          <w:sz w:val="24"/>
          <w:szCs w:val="24"/>
          <w:lang w:eastAsia="pl-PL"/>
        </w:rPr>
        <w:t xml:space="preserve"> niniejszej umowy</w:t>
      </w:r>
      <w:r w:rsidRPr="00CC317D">
        <w:rPr>
          <w:rFonts w:ascii="Times New Roman" w:eastAsia="Times New Roman" w:hAnsi="Times New Roman" w:cs="Times New Roman"/>
          <w:sz w:val="24"/>
          <w:szCs w:val="24"/>
          <w:lang w:eastAsia="pl-PL"/>
        </w:rPr>
        <w:t xml:space="preserve">; </w:t>
      </w:r>
    </w:p>
    <w:p w14:paraId="781021A0" w14:textId="7AC892C4" w:rsidR="0092247B" w:rsidRPr="00CC317D"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14:paraId="1DE6F66E" w14:textId="53501C27" w:rsidR="0092247B" w:rsidRPr="00CC317D"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umowa zawiera zapisy uzależniające dokonanie zapłaty na rzecz podwykonawcy lub dalszego podwykonawcy od odbioru robót przez Zamawiającego lub od zapłaty należności Wykonawcy przez Zamawiającego;</w:t>
      </w:r>
    </w:p>
    <w:p w14:paraId="4088A4D1" w14:textId="77777777" w:rsidR="0092247B" w:rsidRPr="00CC317D"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umowa nie zawiera uregulowań dotyczących zawierania umów na roboty budowlane, dostawy lub usługi z dalszymi podwykonawcami, w szczególności zapisów warunkujących podpisania tych umów od ich akceptacji i zgody Wykonawcy. </w:t>
      </w:r>
    </w:p>
    <w:p w14:paraId="5527AB02" w14:textId="77777777" w:rsidR="0092247B" w:rsidRPr="00CC317D"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Niezgłoszenie pisemnych zastrzeżeń do przedłożonego projektu umowy </w:t>
      </w:r>
      <w:r w:rsidR="00CA5A10"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o podwykonawstwo, której przedmiotem są roboty budowlane, w terminie wskazanym w ust. 7, uważa się za akceptację projektu umowy przez Zamawiającego.</w:t>
      </w:r>
    </w:p>
    <w:p w14:paraId="6DD857B2" w14:textId="77777777" w:rsidR="0092247B" w:rsidRPr="00CC317D"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Wykonawca, podwykonawca lub dalszy podwykonawca zamówienia na roboty budowlane przedkłada Zamawiającemu poświadczoną (przez siebie) za zgodność</w:t>
      </w:r>
      <w:r w:rsidR="00CA5A10"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 z oryginałem kopię zawartej umowy o podwykonawstwo, której przedmiotem są roboty budowlane, </w:t>
      </w:r>
      <w:r w:rsidRPr="00CC317D">
        <w:rPr>
          <w:rFonts w:ascii="Times New Roman" w:eastAsia="Times New Roman" w:hAnsi="Times New Roman" w:cs="Times New Roman"/>
          <w:b/>
          <w:bCs/>
          <w:sz w:val="24"/>
          <w:szCs w:val="24"/>
          <w:lang w:eastAsia="pl-PL"/>
        </w:rPr>
        <w:t>w terminie 7 dni od dnia jej zawarcia.</w:t>
      </w:r>
      <w:r w:rsidRPr="00CC317D">
        <w:rPr>
          <w:rFonts w:ascii="Times New Roman" w:eastAsia="Times New Roman" w:hAnsi="Times New Roman" w:cs="Times New Roman"/>
          <w:sz w:val="24"/>
          <w:szCs w:val="24"/>
          <w:lang w:eastAsia="pl-PL"/>
        </w:rPr>
        <w:t xml:space="preserve"> </w:t>
      </w:r>
    </w:p>
    <w:p w14:paraId="1FA93E0E" w14:textId="0F3F2BA3" w:rsidR="0092247B" w:rsidRPr="00CC317D"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Zamawiający w ciągu 7 dni zgłasza pisemny sprzeciw do przedłożonej umowy </w:t>
      </w:r>
      <w:r w:rsidR="00CA5A10"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o podwykonawstwo, której przedmiotem są roboty budowlane, w przypadkach, </w:t>
      </w:r>
      <w:r w:rsidR="00CA5A10"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o których mowa w ust. 7. </w:t>
      </w:r>
    </w:p>
    <w:p w14:paraId="3ABE5243" w14:textId="7E3B86A4" w:rsidR="00B167CC" w:rsidRPr="00CC317D"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lastRenderedPageBreak/>
        <w:t xml:space="preserve">Niezgłoszenie pisemnego sprzeciwu do przedłożonej umowy o podwykonawstwo, której przedmiotem są roboty budowlane, w terminie określonym w ust. 10, uważa się za akceptację umowy przez Zamawiającego. </w:t>
      </w:r>
    </w:p>
    <w:p w14:paraId="3266B081" w14:textId="2AFECA87" w:rsidR="00B167CC" w:rsidRPr="00CC317D"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Wykonawca, podwykonawca lub dalszy podwykonawca zamówienia na roboty budowlane przedkłada Zamawiającemu poświadczoną (przez siebie) za zgodność </w:t>
      </w:r>
      <w:r w:rsidR="00CA5A10"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z oryginałem kopię zawartej umowy o podwykonawstwo, której przedmiotem są dostawy lub usługi, w terminie 7 dni od dnia jej zawarcia, z wyłączeniem umów </w:t>
      </w:r>
      <w:r w:rsidR="00CA5A10"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o podwykonawstwo o wartości mniejszej niż 0,5% ceny umowy. </w:t>
      </w:r>
    </w:p>
    <w:p w14:paraId="288E0860" w14:textId="5DE91825" w:rsidR="00B167CC" w:rsidRPr="00CC317D"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Termin zapłaty wynagrodzenia podwykonawcy lub dalszemu podwykonawcy przewidziany w umowie o podwykonawstwo, której przedmiotem są dostawy lub usługi, nie może być dłuższy niż 30 dni od dnia doręczenia Wykonawcy, podwykonawcy lub dalszemu podwykonawcy faktury lub rachunku, potwierdzających wykonanie zleconej podwykonawcy lub dalszemu podwykonawcy dostawy lub usługi.</w:t>
      </w:r>
    </w:p>
    <w:p w14:paraId="6BE41799" w14:textId="7AAE4F65" w:rsidR="00B167CC" w:rsidRPr="00CC317D"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 przypadku, o którym mowa w ust. 12, jeżeli termin zapłaty wynagrodzenia jest dłuższy niż określony w ust. 13, Zamawiający poinformuje o tym Wykonawcę i wezwie go do doprowadzenia do zmiany tej umowy w terminie nie dłuższym niż 3 dni od otrzymania informacji, pod rygorem wystąpienia o zapłatę kary umownej. </w:t>
      </w:r>
    </w:p>
    <w:p w14:paraId="286A48C9" w14:textId="7A5BC04A" w:rsidR="00B167CC" w:rsidRPr="00CC317D"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Przepisy ust. 5 – 14 stosuje się odpowiednio do zmian umów o podwykonawstwo.</w:t>
      </w:r>
    </w:p>
    <w:p w14:paraId="43FDF790" w14:textId="00478AB2" w:rsidR="00B167CC" w:rsidRPr="005C7BA5" w:rsidRDefault="000528FB" w:rsidP="005C7BA5">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Korzystanie przez Zamawiającego z terminów, o których mowa w ust. 7 i ust. 10, nie jest podstawą do wydłużenia okresu realizacji zamówienia. </w:t>
      </w:r>
    </w:p>
    <w:p w14:paraId="15B0FAD9" w14:textId="77777777" w:rsidR="00C74AFE" w:rsidRPr="00CC317D" w:rsidRDefault="00C74AFE" w:rsidP="00B167CC">
      <w:pPr>
        <w:pStyle w:val="Akapitzlist"/>
        <w:spacing w:after="0" w:line="240" w:lineRule="auto"/>
        <w:rPr>
          <w:rFonts w:ascii="Times New Roman" w:eastAsia="Times New Roman" w:hAnsi="Times New Roman" w:cs="Times New Roman"/>
          <w:sz w:val="24"/>
          <w:szCs w:val="24"/>
          <w:lang w:eastAsia="pl-PL"/>
        </w:rPr>
      </w:pPr>
    </w:p>
    <w:p w14:paraId="62CD029B" w14:textId="4E4BC97F" w:rsidR="00C74AFE" w:rsidRPr="00CC317D" w:rsidRDefault="00C74AFE">
      <w:pPr>
        <w:pStyle w:val="Akapitzlist"/>
        <w:numPr>
          <w:ilvl w:val="0"/>
          <w:numId w:val="23"/>
        </w:numPr>
        <w:ind w:left="284" w:hanging="295"/>
        <w:jc w:val="center"/>
        <w:rPr>
          <w:rFonts w:ascii="Times New Roman" w:hAnsi="Times New Roman" w:cs="Times New Roman"/>
          <w:b/>
          <w:color w:val="000000"/>
          <w:sz w:val="24"/>
          <w:szCs w:val="24"/>
        </w:rPr>
      </w:pPr>
      <w:r w:rsidRPr="00CC317D">
        <w:rPr>
          <w:rFonts w:ascii="Times New Roman" w:hAnsi="Times New Roman" w:cs="Times New Roman"/>
          <w:b/>
          <w:color w:val="000000"/>
          <w:sz w:val="24"/>
          <w:szCs w:val="24"/>
        </w:rPr>
        <w:t>ROZLICZENIA I PŁATNOŚCI</w:t>
      </w:r>
    </w:p>
    <w:p w14:paraId="4D737E9C" w14:textId="77777777" w:rsidR="00C74AFE" w:rsidRPr="00CC317D" w:rsidRDefault="00C74AFE" w:rsidP="00B167CC">
      <w:pPr>
        <w:pStyle w:val="Akapitzlist"/>
        <w:spacing w:after="0" w:line="240" w:lineRule="auto"/>
        <w:rPr>
          <w:rFonts w:ascii="Times New Roman" w:eastAsia="Times New Roman" w:hAnsi="Times New Roman" w:cs="Times New Roman"/>
          <w:sz w:val="24"/>
          <w:szCs w:val="24"/>
          <w:lang w:eastAsia="pl-PL"/>
        </w:rPr>
      </w:pPr>
    </w:p>
    <w:p w14:paraId="65C5BAC4" w14:textId="10279645" w:rsidR="006A4D73" w:rsidRPr="005C7BA5" w:rsidRDefault="000528FB" w:rsidP="005C7BA5">
      <w:pPr>
        <w:pStyle w:val="Akapitzlist"/>
        <w:spacing w:after="0" w:line="240" w:lineRule="auto"/>
        <w:jc w:val="center"/>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 </w:t>
      </w:r>
      <w:r w:rsidR="00C74AFE" w:rsidRPr="00CC317D">
        <w:rPr>
          <w:rFonts w:ascii="Times New Roman" w:eastAsia="Times New Roman" w:hAnsi="Times New Roman" w:cs="Times New Roman"/>
          <w:sz w:val="24"/>
          <w:szCs w:val="24"/>
          <w:lang w:eastAsia="pl-PL"/>
        </w:rPr>
        <w:t>6</w:t>
      </w:r>
    </w:p>
    <w:p w14:paraId="55D8A096" w14:textId="77777777" w:rsidR="002654FC" w:rsidRPr="00CC317D" w:rsidRDefault="006A4D73">
      <w:pPr>
        <w:numPr>
          <w:ilvl w:val="0"/>
          <w:numId w:val="26"/>
        </w:numPr>
        <w:jc w:val="both"/>
        <w:rPr>
          <w:rFonts w:ascii="Times New Roman" w:hAnsi="Times New Roman" w:cs="Times New Roman"/>
          <w:color w:val="000000"/>
          <w:sz w:val="24"/>
          <w:szCs w:val="24"/>
        </w:rPr>
      </w:pPr>
      <w:r w:rsidRPr="00CC317D">
        <w:rPr>
          <w:rFonts w:ascii="Times New Roman" w:eastAsia="Times New Roman" w:hAnsi="Times New Roman" w:cs="Times New Roman"/>
          <w:sz w:val="24"/>
          <w:szCs w:val="24"/>
          <w:lang w:eastAsia="pl-PL"/>
        </w:rPr>
        <w:t xml:space="preserve">1. </w:t>
      </w:r>
      <w:r w:rsidR="002654FC" w:rsidRPr="00CC317D">
        <w:rPr>
          <w:rFonts w:ascii="Times New Roman" w:hAnsi="Times New Roman" w:cs="Times New Roman"/>
          <w:color w:val="000000"/>
          <w:sz w:val="24"/>
          <w:szCs w:val="24"/>
        </w:rPr>
        <w:t>Strony uzgadniają dokonanie rozliczenia w oparciu o faktury częściowe płatne na konto Wykonawcy wskazany w fakturze, zgodnie z Promesą Wstępną dot. finansowania inwestycji  z Rządowego Funduszu „Polski Ład” na następujących zasadach:</w:t>
      </w:r>
    </w:p>
    <w:p w14:paraId="729572AE" w14:textId="35FBB56E" w:rsidR="002654FC" w:rsidRPr="00CC317D" w:rsidRDefault="002654FC" w:rsidP="002654FC">
      <w:pPr>
        <w:ind w:left="360"/>
        <w:jc w:val="both"/>
        <w:rPr>
          <w:rFonts w:ascii="Times New Roman" w:hAnsi="Times New Roman" w:cs="Times New Roman"/>
          <w:sz w:val="24"/>
          <w:szCs w:val="24"/>
        </w:rPr>
      </w:pPr>
      <w:r w:rsidRPr="00CC317D">
        <w:rPr>
          <w:rFonts w:ascii="Times New Roman" w:hAnsi="Times New Roman" w:cs="Times New Roman"/>
          <w:color w:val="000000"/>
          <w:sz w:val="24"/>
          <w:szCs w:val="24"/>
        </w:rPr>
        <w:t xml:space="preserve">- </w:t>
      </w:r>
      <w:r w:rsidRPr="00CC317D">
        <w:rPr>
          <w:rFonts w:ascii="Times New Roman" w:hAnsi="Times New Roman" w:cs="Times New Roman"/>
          <w:b/>
          <w:bCs/>
          <w:color w:val="000000"/>
          <w:sz w:val="24"/>
          <w:szCs w:val="24"/>
        </w:rPr>
        <w:t>faktura nr 1</w:t>
      </w:r>
      <w:r w:rsidRPr="00CC317D">
        <w:rPr>
          <w:rFonts w:ascii="Times New Roman" w:hAnsi="Times New Roman" w:cs="Times New Roman"/>
          <w:color w:val="000000"/>
          <w:sz w:val="24"/>
          <w:szCs w:val="24"/>
        </w:rPr>
        <w:t xml:space="preserve"> – obejmująca </w:t>
      </w:r>
      <w:r w:rsidRPr="00916B47">
        <w:rPr>
          <w:rFonts w:ascii="Times New Roman" w:hAnsi="Times New Roman" w:cs="Times New Roman"/>
          <w:color w:val="000000" w:themeColor="text1"/>
          <w:sz w:val="24"/>
          <w:szCs w:val="24"/>
        </w:rPr>
        <w:t xml:space="preserve">5% </w:t>
      </w:r>
      <w:r w:rsidRPr="00CC317D">
        <w:rPr>
          <w:rFonts w:ascii="Times New Roman" w:hAnsi="Times New Roman" w:cs="Times New Roman"/>
          <w:color w:val="000000"/>
          <w:sz w:val="24"/>
          <w:szCs w:val="24"/>
        </w:rPr>
        <w:t xml:space="preserve">wartości określonej we wniosku  o przyznanie pomocy w ramach Rządowego Funduszu „Polski Ład” Program Inwestycji Strategicznych stanowiącej wkład własny Gminy z </w:t>
      </w:r>
      <w:r w:rsidRPr="00CC317D">
        <w:rPr>
          <w:rFonts w:ascii="Times New Roman" w:hAnsi="Times New Roman" w:cs="Times New Roman"/>
          <w:sz w:val="24"/>
          <w:szCs w:val="24"/>
        </w:rPr>
        <w:t xml:space="preserve">terminem </w:t>
      </w:r>
      <w:r w:rsidRPr="00916B47">
        <w:rPr>
          <w:rFonts w:ascii="Times New Roman" w:hAnsi="Times New Roman" w:cs="Times New Roman"/>
          <w:color w:val="000000" w:themeColor="text1"/>
          <w:sz w:val="24"/>
          <w:szCs w:val="24"/>
        </w:rPr>
        <w:t>płatności 3</w:t>
      </w:r>
      <w:r w:rsidR="001E1315" w:rsidRPr="00916B47">
        <w:rPr>
          <w:rFonts w:ascii="Times New Roman" w:hAnsi="Times New Roman" w:cs="Times New Roman"/>
          <w:color w:val="000000" w:themeColor="text1"/>
          <w:sz w:val="24"/>
          <w:szCs w:val="24"/>
        </w:rPr>
        <w:t>0</w:t>
      </w:r>
      <w:r w:rsidRPr="00916B47">
        <w:rPr>
          <w:rFonts w:ascii="Times New Roman" w:hAnsi="Times New Roman" w:cs="Times New Roman"/>
          <w:color w:val="000000" w:themeColor="text1"/>
          <w:sz w:val="24"/>
          <w:szCs w:val="24"/>
        </w:rPr>
        <w:t xml:space="preserve"> dni wystawiona po upływie</w:t>
      </w:r>
      <w:r w:rsidR="001E1315" w:rsidRPr="00916B47">
        <w:rPr>
          <w:rFonts w:ascii="Times New Roman" w:hAnsi="Times New Roman" w:cs="Times New Roman"/>
          <w:color w:val="000000" w:themeColor="text1"/>
          <w:sz w:val="24"/>
          <w:szCs w:val="24"/>
        </w:rPr>
        <w:t xml:space="preserve"> 6</w:t>
      </w:r>
      <w:r w:rsidRPr="00916B47">
        <w:rPr>
          <w:rFonts w:ascii="Times New Roman" w:hAnsi="Times New Roman" w:cs="Times New Roman"/>
          <w:color w:val="000000" w:themeColor="text1"/>
          <w:sz w:val="24"/>
          <w:szCs w:val="24"/>
        </w:rPr>
        <w:t xml:space="preserve"> miesięcy od daty rozpoczęcia prac na podstawie wpisu w dzienniku </w:t>
      </w:r>
      <w:r w:rsidRPr="00CC317D">
        <w:rPr>
          <w:rFonts w:ascii="Times New Roman" w:hAnsi="Times New Roman" w:cs="Times New Roman"/>
          <w:sz w:val="24"/>
          <w:szCs w:val="24"/>
        </w:rPr>
        <w:t xml:space="preserve">budowy, </w:t>
      </w:r>
    </w:p>
    <w:p w14:paraId="6A5D7565" w14:textId="77777777" w:rsidR="002654FC" w:rsidRPr="00CC317D" w:rsidRDefault="002654FC" w:rsidP="002654FC">
      <w:pPr>
        <w:ind w:left="360"/>
        <w:jc w:val="both"/>
        <w:rPr>
          <w:rFonts w:ascii="Times New Roman" w:hAnsi="Times New Roman" w:cs="Times New Roman"/>
          <w:sz w:val="24"/>
          <w:szCs w:val="24"/>
        </w:rPr>
      </w:pPr>
      <w:r w:rsidRPr="00CC317D">
        <w:rPr>
          <w:rFonts w:ascii="Times New Roman" w:hAnsi="Times New Roman" w:cs="Times New Roman"/>
          <w:sz w:val="24"/>
          <w:szCs w:val="24"/>
        </w:rPr>
        <w:t xml:space="preserve">- </w:t>
      </w:r>
      <w:r w:rsidRPr="00CC317D">
        <w:rPr>
          <w:rFonts w:ascii="Times New Roman" w:hAnsi="Times New Roman" w:cs="Times New Roman"/>
          <w:b/>
          <w:bCs/>
          <w:sz w:val="24"/>
          <w:szCs w:val="24"/>
        </w:rPr>
        <w:t>faktura nr 2</w:t>
      </w:r>
      <w:r w:rsidRPr="00CC317D">
        <w:rPr>
          <w:rFonts w:ascii="Times New Roman" w:hAnsi="Times New Roman" w:cs="Times New Roman"/>
          <w:sz w:val="24"/>
          <w:szCs w:val="24"/>
        </w:rPr>
        <w:t xml:space="preserve"> – obejmującą pozostałą część wkładu własnego Gminy Dobrzyca stanowiący powstałą różnicę pomiędzy ceną najkorzystniejszej oferty, a kwotą dofinansowania i 5% wkładu własnego gminy określonego we wniosku o przyznanie pomocy płatną w terminie do 30 dni wystawiona po upływie 3 miesięcy od daty wystawienia pierwszej faktury, </w:t>
      </w:r>
    </w:p>
    <w:p w14:paraId="1E6D8B05" w14:textId="1CDEDE14" w:rsidR="002654FC" w:rsidRPr="00CC317D" w:rsidRDefault="002654FC" w:rsidP="002654FC">
      <w:pPr>
        <w:ind w:left="360"/>
        <w:jc w:val="both"/>
        <w:rPr>
          <w:rFonts w:ascii="Times New Roman" w:hAnsi="Times New Roman" w:cs="Times New Roman"/>
          <w:sz w:val="24"/>
          <w:szCs w:val="24"/>
        </w:rPr>
      </w:pPr>
      <w:r w:rsidRPr="00CC317D">
        <w:rPr>
          <w:rFonts w:ascii="Times New Roman" w:hAnsi="Times New Roman" w:cs="Times New Roman"/>
          <w:sz w:val="24"/>
          <w:szCs w:val="24"/>
        </w:rPr>
        <w:t xml:space="preserve">- </w:t>
      </w:r>
      <w:r w:rsidRPr="00CC317D">
        <w:rPr>
          <w:rFonts w:ascii="Times New Roman" w:hAnsi="Times New Roman" w:cs="Times New Roman"/>
          <w:b/>
          <w:bCs/>
          <w:sz w:val="24"/>
          <w:szCs w:val="24"/>
        </w:rPr>
        <w:t>faktura nr 3</w:t>
      </w:r>
      <w:r w:rsidRPr="00CC317D">
        <w:rPr>
          <w:rFonts w:ascii="Times New Roman" w:hAnsi="Times New Roman" w:cs="Times New Roman"/>
          <w:sz w:val="24"/>
          <w:szCs w:val="24"/>
        </w:rPr>
        <w:t>- w wysokości nie wyższej niż 50 % kwoty dofinansowania  z programu Rządowego Funduszu „Polski Ład” Program Inwestycji Strategicznych płatną w terminie do 35 dni wystawion</w:t>
      </w:r>
      <w:r w:rsidR="001E1315" w:rsidRPr="00CC317D">
        <w:rPr>
          <w:rFonts w:ascii="Times New Roman" w:hAnsi="Times New Roman" w:cs="Times New Roman"/>
          <w:sz w:val="24"/>
          <w:szCs w:val="24"/>
        </w:rPr>
        <w:t>ą</w:t>
      </w:r>
      <w:r w:rsidRPr="00CC317D">
        <w:rPr>
          <w:rFonts w:ascii="Times New Roman" w:hAnsi="Times New Roman" w:cs="Times New Roman"/>
          <w:sz w:val="24"/>
          <w:szCs w:val="24"/>
        </w:rPr>
        <w:t xml:space="preserve"> po sporządzeniu protokołu odbioru częściowego w </w:t>
      </w:r>
      <w:r w:rsidRPr="00CE5BE0">
        <w:rPr>
          <w:rFonts w:ascii="Times New Roman" w:hAnsi="Times New Roman" w:cs="Times New Roman"/>
          <w:sz w:val="24"/>
          <w:szCs w:val="24"/>
          <w:u w:val="single"/>
        </w:rPr>
        <w:t>terminie do 3</w:t>
      </w:r>
      <w:r w:rsidR="001E1315" w:rsidRPr="00CE5BE0">
        <w:rPr>
          <w:rFonts w:ascii="Times New Roman" w:hAnsi="Times New Roman" w:cs="Times New Roman"/>
          <w:sz w:val="24"/>
          <w:szCs w:val="24"/>
          <w:u w:val="single"/>
        </w:rPr>
        <w:t>0</w:t>
      </w:r>
      <w:r w:rsidRPr="00CE5BE0">
        <w:rPr>
          <w:rFonts w:ascii="Times New Roman" w:hAnsi="Times New Roman" w:cs="Times New Roman"/>
          <w:sz w:val="24"/>
          <w:szCs w:val="24"/>
          <w:u w:val="single"/>
        </w:rPr>
        <w:t xml:space="preserve"> </w:t>
      </w:r>
      <w:r w:rsidR="001E1315" w:rsidRPr="00CE5BE0">
        <w:rPr>
          <w:rFonts w:ascii="Times New Roman" w:hAnsi="Times New Roman" w:cs="Times New Roman"/>
          <w:sz w:val="24"/>
          <w:szCs w:val="24"/>
          <w:u w:val="single"/>
        </w:rPr>
        <w:t>listopada</w:t>
      </w:r>
      <w:r w:rsidRPr="00CE5BE0">
        <w:rPr>
          <w:rFonts w:ascii="Times New Roman" w:hAnsi="Times New Roman" w:cs="Times New Roman"/>
          <w:sz w:val="24"/>
          <w:szCs w:val="24"/>
          <w:u w:val="single"/>
        </w:rPr>
        <w:t xml:space="preserve"> 202</w:t>
      </w:r>
      <w:r w:rsidR="001E1315" w:rsidRPr="00CE5BE0">
        <w:rPr>
          <w:rFonts w:ascii="Times New Roman" w:hAnsi="Times New Roman" w:cs="Times New Roman"/>
          <w:sz w:val="24"/>
          <w:szCs w:val="24"/>
          <w:u w:val="single"/>
        </w:rPr>
        <w:t>3</w:t>
      </w:r>
      <w:r w:rsidRPr="00CE5BE0">
        <w:rPr>
          <w:rFonts w:ascii="Times New Roman" w:hAnsi="Times New Roman" w:cs="Times New Roman"/>
          <w:sz w:val="24"/>
          <w:szCs w:val="24"/>
          <w:u w:val="single"/>
        </w:rPr>
        <w:t xml:space="preserve"> roku,</w:t>
      </w:r>
      <w:r w:rsidRPr="00CC317D">
        <w:rPr>
          <w:rFonts w:ascii="Times New Roman" w:hAnsi="Times New Roman" w:cs="Times New Roman"/>
          <w:sz w:val="24"/>
          <w:szCs w:val="24"/>
        </w:rPr>
        <w:t xml:space="preserve"> </w:t>
      </w:r>
    </w:p>
    <w:p w14:paraId="6B7B04CC" w14:textId="4E558C6D" w:rsidR="002654FC" w:rsidRPr="00CC317D" w:rsidRDefault="002654FC" w:rsidP="002654FC">
      <w:pPr>
        <w:ind w:left="360"/>
        <w:jc w:val="both"/>
        <w:rPr>
          <w:rFonts w:ascii="Times New Roman" w:hAnsi="Times New Roman" w:cs="Times New Roman"/>
          <w:color w:val="000000"/>
          <w:sz w:val="24"/>
          <w:szCs w:val="24"/>
        </w:rPr>
      </w:pPr>
      <w:r w:rsidRPr="00CC317D">
        <w:rPr>
          <w:rFonts w:ascii="Times New Roman" w:hAnsi="Times New Roman" w:cs="Times New Roman"/>
          <w:sz w:val="24"/>
          <w:szCs w:val="24"/>
        </w:rPr>
        <w:t xml:space="preserve">- </w:t>
      </w:r>
      <w:r w:rsidRPr="00CC317D">
        <w:rPr>
          <w:rFonts w:ascii="Times New Roman" w:hAnsi="Times New Roman" w:cs="Times New Roman"/>
          <w:b/>
          <w:bCs/>
          <w:sz w:val="24"/>
          <w:szCs w:val="24"/>
        </w:rPr>
        <w:t>faktura nr 4</w:t>
      </w:r>
      <w:r w:rsidRPr="00CC317D">
        <w:rPr>
          <w:rFonts w:ascii="Times New Roman" w:hAnsi="Times New Roman" w:cs="Times New Roman"/>
          <w:sz w:val="24"/>
          <w:szCs w:val="24"/>
        </w:rPr>
        <w:t>- pozostała kwota dofinansowania  z programu Rządowego</w:t>
      </w:r>
      <w:r w:rsidRPr="00CC317D">
        <w:rPr>
          <w:rFonts w:ascii="Times New Roman" w:hAnsi="Times New Roman" w:cs="Times New Roman"/>
          <w:color w:val="000000"/>
          <w:sz w:val="24"/>
          <w:szCs w:val="24"/>
        </w:rPr>
        <w:t xml:space="preserve"> Funduszu „Polski Ład” Program Inwestycji Strategicznych płatną w terminie do 35 dni wystawiona po sporządzeniu protokołu odbioru końcowego i dostarczeniu kompletu dokumentów wymaganych do odbioru</w:t>
      </w:r>
      <w:r w:rsidR="004D3B5B">
        <w:rPr>
          <w:rFonts w:ascii="Times New Roman" w:hAnsi="Times New Roman" w:cs="Times New Roman"/>
          <w:sz w:val="24"/>
          <w:szCs w:val="24"/>
        </w:rPr>
        <w:t>.</w:t>
      </w:r>
    </w:p>
    <w:p w14:paraId="6973F8F9" w14:textId="464F273B" w:rsidR="002654FC" w:rsidRPr="00CC317D" w:rsidRDefault="002654FC">
      <w:pPr>
        <w:numPr>
          <w:ilvl w:val="0"/>
          <w:numId w:val="31"/>
        </w:numPr>
        <w:ind w:left="360" w:hanging="360"/>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lastRenderedPageBreak/>
        <w:t>Wykonawca oświadcza, iż wskazany numer rachunku jest rachunkiem bankowym wskazanym w wykazie rachunków bankowych</w:t>
      </w:r>
      <w:r w:rsidR="005717D7" w:rsidRPr="00CC317D">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 xml:space="preserve">zawartym w dokonanym przez Wykonawcę zgłoszeniu do naczelnika urzędu skarbowego lub organu właściwego na podstawie odrębnych przepisów zgodnie z przepisami określającymi zasady ewidencji i identyfikacji podatników i płatników. </w:t>
      </w:r>
    </w:p>
    <w:p w14:paraId="212353D5" w14:textId="60BF1D00" w:rsidR="002654FC" w:rsidRPr="00CC317D" w:rsidRDefault="002654FC">
      <w:pPr>
        <w:numPr>
          <w:ilvl w:val="0"/>
          <w:numId w:val="31"/>
        </w:numPr>
        <w:ind w:left="360" w:hanging="360"/>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Wykonawca oświadcza, iż rachunek bankowy, na który ma nastąpić płatność kwoty należności wynikającej z faktury, jest rachunkiem rozliczeniowym w rozumieniu przepisów ustawy z dnia</w:t>
      </w:r>
      <w:r w:rsidRPr="003C6584">
        <w:rPr>
          <w:rFonts w:ascii="Times New Roman" w:hAnsi="Times New Roman" w:cs="Times New Roman"/>
          <w:color w:val="000000" w:themeColor="text1"/>
          <w:sz w:val="24"/>
          <w:szCs w:val="24"/>
        </w:rPr>
        <w:t xml:space="preserve"> 29 sierpnia 1997 r. Prawo bankowe</w:t>
      </w:r>
      <w:r w:rsidR="003C6584" w:rsidRPr="003C6584">
        <w:rPr>
          <w:rFonts w:ascii="Times New Roman" w:hAnsi="Times New Roman" w:cs="Times New Roman"/>
          <w:color w:val="000000" w:themeColor="text1"/>
          <w:sz w:val="24"/>
          <w:szCs w:val="24"/>
        </w:rPr>
        <w:t xml:space="preserve"> (Dz. U. z 2021 r. poz. 2439)</w:t>
      </w:r>
      <w:r w:rsidR="005717D7" w:rsidRPr="003C6584">
        <w:rPr>
          <w:rFonts w:ascii="Times New Roman" w:hAnsi="Times New Roman" w:cs="Times New Roman"/>
          <w:color w:val="000000" w:themeColor="text1"/>
          <w:sz w:val="24"/>
          <w:szCs w:val="24"/>
        </w:rPr>
        <w:t>,</w:t>
      </w:r>
    </w:p>
    <w:p w14:paraId="6353D104" w14:textId="43052A70" w:rsidR="002654FC" w:rsidRPr="00CC317D" w:rsidRDefault="002654FC">
      <w:pPr>
        <w:numPr>
          <w:ilvl w:val="0"/>
          <w:numId w:val="31"/>
        </w:numPr>
        <w:ind w:left="360" w:hanging="360"/>
        <w:jc w:val="both"/>
        <w:rPr>
          <w:rFonts w:ascii="Times New Roman" w:hAnsi="Times New Roman" w:cs="Times New Roman"/>
          <w:strike/>
          <w:sz w:val="24"/>
          <w:szCs w:val="24"/>
        </w:rPr>
      </w:pPr>
      <w:r w:rsidRPr="00CC317D">
        <w:rPr>
          <w:rFonts w:ascii="Times New Roman" w:hAnsi="Times New Roman" w:cs="Times New Roman"/>
          <w:sz w:val="24"/>
          <w:szCs w:val="24"/>
        </w:rPr>
        <w:t>Faktury należy wystawić na Gminę Dobrzyca, ul. Rynek 14, 63-330 Dobrzyca, NIP 608 -00-43-350</w:t>
      </w:r>
      <w:r w:rsidR="005717D7" w:rsidRPr="00CC317D">
        <w:rPr>
          <w:rFonts w:ascii="Times New Roman" w:hAnsi="Times New Roman" w:cs="Times New Roman"/>
          <w:sz w:val="24"/>
          <w:szCs w:val="24"/>
        </w:rPr>
        <w:t>.</w:t>
      </w:r>
    </w:p>
    <w:p w14:paraId="218680F7" w14:textId="77777777"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Sposób rozliczenia przedmiotu umowy:</w:t>
      </w:r>
    </w:p>
    <w:p w14:paraId="400E3688" w14:textId="05A59D7F" w:rsidR="002654FC" w:rsidRPr="00CC317D" w:rsidRDefault="002654FC">
      <w:pPr>
        <w:numPr>
          <w:ilvl w:val="0"/>
          <w:numId w:val="29"/>
        </w:numPr>
        <w:ind w:left="709" w:hanging="283"/>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 xml:space="preserve">Faktura końcowa wystawiona będzie po zakończeniu przedmiotu umowy </w:t>
      </w:r>
      <w:r w:rsidR="003C6584">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na podstawie:</w:t>
      </w:r>
    </w:p>
    <w:p w14:paraId="7C4EDF16" w14:textId="77777777" w:rsidR="002654FC" w:rsidRPr="00CC317D" w:rsidRDefault="002654FC" w:rsidP="002654FC">
      <w:pPr>
        <w:ind w:left="709"/>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 podpisanego przez obie strony umowy ostatecznego protokołu odbioru robót,</w:t>
      </w:r>
    </w:p>
    <w:p w14:paraId="78D14D78" w14:textId="144FB093" w:rsidR="002654FC" w:rsidRPr="00CC317D" w:rsidRDefault="002654FC" w:rsidP="002654FC">
      <w:pPr>
        <w:ind w:left="709"/>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 xml:space="preserve">- kopii faktur doręczonych Wykonawcy przez podwykonawcę i podwykonawcy przez dalszego podwykonawcę za wykonane roboty, dostawy i usługi, potwierdzone odpowiednio przez Wykonawcę, podwykonawcę lub dalszego podwykonawcę za zgodność z oryginałem wraz z oryginałem protokołu odbioru zakończonego etapu robót podpisanego odpowiednio przez Wykonawcę </w:t>
      </w:r>
      <w:r w:rsidR="003C6584">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i Podwykonawcę oraz potwierdzonego przez inspektora nadzoru inwestorskiego, wskazującym wydzielone elementy robót wykonane</w:t>
      </w:r>
      <w:r w:rsidR="005717D7" w:rsidRPr="00CC317D">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 xml:space="preserve">przez podwykonawcę </w:t>
      </w:r>
      <w:r w:rsidR="003C6584">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i dalszego</w:t>
      </w:r>
      <w:r w:rsidR="003C6584">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podwykonawcę</w:t>
      </w:r>
      <w:r w:rsidR="003C6584">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(w przypadku zawarcia umowy/umów</w:t>
      </w:r>
      <w:r w:rsidR="009F5CFE">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o podwykonawstwo, o których mowa w § 5).</w:t>
      </w:r>
    </w:p>
    <w:p w14:paraId="1095E5D0" w14:textId="53D85CAE" w:rsidR="002654FC" w:rsidRPr="00CC317D" w:rsidRDefault="002654FC">
      <w:pPr>
        <w:numPr>
          <w:ilvl w:val="0"/>
          <w:numId w:val="29"/>
        </w:numPr>
        <w:ind w:left="709" w:hanging="283"/>
        <w:jc w:val="both"/>
        <w:rPr>
          <w:rFonts w:ascii="Times New Roman" w:hAnsi="Times New Roman" w:cs="Times New Roman"/>
          <w:sz w:val="24"/>
          <w:szCs w:val="24"/>
        </w:rPr>
      </w:pPr>
      <w:r w:rsidRPr="00CC317D">
        <w:rPr>
          <w:rFonts w:ascii="Times New Roman" w:hAnsi="Times New Roman" w:cs="Times New Roman"/>
          <w:sz w:val="24"/>
          <w:szCs w:val="24"/>
        </w:rPr>
        <w:t>Ewentualne zwiększenie wynagrodzenia Wykonawcy może wynikać ze zwiększenia ilości robót odpowiadających opisowi pozycji w przedmiarze robót przemnożonej przez cenę jednostkową tej pozycji określoną w kosztorysie ofertowym</w:t>
      </w:r>
      <w:r w:rsidR="005717D7" w:rsidRPr="00CC317D">
        <w:rPr>
          <w:rFonts w:ascii="Times New Roman" w:hAnsi="Times New Roman" w:cs="Times New Roman"/>
          <w:sz w:val="24"/>
          <w:szCs w:val="24"/>
        </w:rPr>
        <w:t xml:space="preserve"> </w:t>
      </w:r>
      <w:r w:rsidRPr="00CC317D">
        <w:rPr>
          <w:rFonts w:ascii="Times New Roman" w:hAnsi="Times New Roman" w:cs="Times New Roman"/>
          <w:sz w:val="24"/>
          <w:szCs w:val="24"/>
        </w:rPr>
        <w:t>z zastrzeżeniem zapisów §1 ust. 4 i § 12 ust. 1 i ust. 2 pkt 2.</w:t>
      </w:r>
    </w:p>
    <w:p w14:paraId="619E21B8" w14:textId="77777777"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Warunki płatności:</w:t>
      </w:r>
    </w:p>
    <w:p w14:paraId="0A8082CA" w14:textId="77777777" w:rsidR="002654FC" w:rsidRPr="00CC317D" w:rsidRDefault="002654FC">
      <w:pPr>
        <w:numPr>
          <w:ilvl w:val="0"/>
          <w:numId w:val="30"/>
        </w:numPr>
        <w:jc w:val="both"/>
        <w:rPr>
          <w:rFonts w:ascii="Times New Roman" w:hAnsi="Times New Roman" w:cs="Times New Roman"/>
          <w:sz w:val="24"/>
          <w:szCs w:val="24"/>
        </w:rPr>
      </w:pPr>
      <w:r w:rsidRPr="00CC317D">
        <w:rPr>
          <w:rFonts w:ascii="Times New Roman" w:hAnsi="Times New Roman" w:cs="Times New Roman"/>
          <w:sz w:val="24"/>
          <w:szCs w:val="24"/>
        </w:rPr>
        <w:t>W przypadku korzystania przez Wykonawcę z prawa wystawiania i przesyłania Zamawiającemu ustrukturyzowanych faktur elektronicznych, zgodnie z ustawą z dnia 9 listopada 2018 r. o elektronicznym fakturowaniu w zamówieniach publicznych, koncesjach na roboty budowlane lub usługi oraz partnerstwie publiczno-prywatnym, adres Zamawiającego na Platformie Elektronicznego Fakturowania (adres PEF) jest następujący: 608 -00-43-350  .</w:t>
      </w:r>
    </w:p>
    <w:p w14:paraId="7F2624EB" w14:textId="77777777" w:rsidR="002654FC" w:rsidRPr="00CC317D" w:rsidRDefault="002654FC">
      <w:pPr>
        <w:numPr>
          <w:ilvl w:val="0"/>
          <w:numId w:val="30"/>
        </w:numPr>
        <w:jc w:val="both"/>
        <w:rPr>
          <w:rFonts w:ascii="Times New Roman" w:hAnsi="Times New Roman" w:cs="Times New Roman"/>
          <w:sz w:val="24"/>
          <w:szCs w:val="24"/>
        </w:rPr>
      </w:pPr>
      <w:r w:rsidRPr="00CC317D">
        <w:rPr>
          <w:rFonts w:ascii="Times New Roman" w:hAnsi="Times New Roman" w:cs="Times New Roman"/>
          <w:sz w:val="24"/>
          <w:szCs w:val="24"/>
        </w:rPr>
        <w:t>Zamawiający wyraża zgodę na wysyłanie i odbieranie za pośrednictwem platformy elektronicznego fakturowania ustrukturyzowanych dokumentów elektronicznych takich jak: faktura korygująca i nota księgowa. Dokumenty te muszą zawierać wskazanie umowy zamówienia publicznego lub ustrukturyzowanej faktury elektronicznej, których dotyczą.</w:t>
      </w:r>
    </w:p>
    <w:p w14:paraId="75634BA5" w14:textId="009005CC" w:rsidR="002654FC" w:rsidRPr="00CC317D" w:rsidRDefault="002654FC">
      <w:pPr>
        <w:numPr>
          <w:ilvl w:val="0"/>
          <w:numId w:val="30"/>
        </w:numPr>
        <w:jc w:val="both"/>
        <w:rPr>
          <w:rFonts w:ascii="Times New Roman" w:hAnsi="Times New Roman" w:cs="Times New Roman"/>
          <w:sz w:val="24"/>
          <w:szCs w:val="24"/>
        </w:rPr>
      </w:pPr>
      <w:r w:rsidRPr="00CC317D">
        <w:rPr>
          <w:rFonts w:ascii="Times New Roman" w:hAnsi="Times New Roman" w:cs="Times New Roman"/>
          <w:sz w:val="24"/>
          <w:szCs w:val="24"/>
        </w:rPr>
        <w:lastRenderedPageBreak/>
        <w:t>W przypadku, gdy Wykonawca jest czynnym podatnikiem podatku od towarów</w:t>
      </w:r>
      <w:r w:rsidRPr="00CC317D">
        <w:rPr>
          <w:rFonts w:ascii="Times New Roman" w:hAnsi="Times New Roman" w:cs="Times New Roman"/>
          <w:sz w:val="24"/>
          <w:szCs w:val="24"/>
        </w:rPr>
        <w:br/>
        <w:t>i usług (podatku VAT), Zamawiający zastrzega prawo odmowy zapłaty, jeżeli wskazany do zapłaty w ust. 1 rachunek bankowy nie znajduje się na udostępnionym przez Szefa Krajowej Administracji Skarbowej wykazie podmiotów zarejestrowanych jako podatnicy VAT, o którym mowa w art. 96b ust. 1 ustawy z dnia 11 marca 2004 r. o podatku od towarów i usług. Zmiana numeru rachunku bankowego</w:t>
      </w:r>
      <w:r w:rsidR="009F5CFE">
        <w:rPr>
          <w:rFonts w:ascii="Times New Roman" w:hAnsi="Times New Roman" w:cs="Times New Roman"/>
          <w:sz w:val="24"/>
          <w:szCs w:val="24"/>
        </w:rPr>
        <w:t xml:space="preserve"> </w:t>
      </w:r>
      <w:r w:rsidRPr="00CC317D">
        <w:rPr>
          <w:rFonts w:ascii="Times New Roman" w:hAnsi="Times New Roman" w:cs="Times New Roman"/>
          <w:sz w:val="24"/>
          <w:szCs w:val="24"/>
        </w:rPr>
        <w:t>wskazanego</w:t>
      </w:r>
      <w:r w:rsidR="009F5CFE">
        <w:rPr>
          <w:rFonts w:ascii="Times New Roman" w:hAnsi="Times New Roman" w:cs="Times New Roman"/>
          <w:sz w:val="24"/>
          <w:szCs w:val="24"/>
        </w:rPr>
        <w:t xml:space="preserve"> </w:t>
      </w:r>
      <w:r w:rsidRPr="00CC317D">
        <w:rPr>
          <w:rFonts w:ascii="Times New Roman" w:hAnsi="Times New Roman" w:cs="Times New Roman"/>
          <w:sz w:val="24"/>
          <w:szCs w:val="24"/>
        </w:rPr>
        <w:t>w ust. 1 wymaga zawarcia pisemnego aneksu do umowy.</w:t>
      </w:r>
    </w:p>
    <w:p w14:paraId="7D59F7F1" w14:textId="77777777"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W przypadku zawarcia umowy/umów o podwykonawstwo, o których mowa w § 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7F89D441" w14:textId="1B630DE7" w:rsidR="002654FC" w:rsidRPr="00CC317D" w:rsidRDefault="002654FC">
      <w:pPr>
        <w:numPr>
          <w:ilvl w:val="0"/>
          <w:numId w:val="27"/>
        </w:numPr>
        <w:jc w:val="both"/>
        <w:rPr>
          <w:rFonts w:ascii="Times New Roman" w:hAnsi="Times New Roman" w:cs="Times New Roman"/>
          <w:sz w:val="24"/>
          <w:szCs w:val="24"/>
        </w:rPr>
      </w:pPr>
      <w:r w:rsidRPr="00CC317D">
        <w:rPr>
          <w:rFonts w:ascii="Times New Roman" w:hAnsi="Times New Roman" w:cs="Times New Roman"/>
          <w:sz w:val="24"/>
          <w:szCs w:val="24"/>
        </w:rPr>
        <w:t>kopie przelewów bankowych potwierdzających zapłatę faktur doręczonych Wykonawcy przez podwykonawcę i podwykonawcy przez dalszego podwykonawcę za wykonane roboty, dostawy i usługi, potwierdzone odpowiednio przez Wykonawcę, podwykonawcę lub dalszego podwykonawcę za</w:t>
      </w:r>
      <w:r w:rsidR="00C0082F">
        <w:rPr>
          <w:rFonts w:ascii="Times New Roman" w:hAnsi="Times New Roman" w:cs="Times New Roman"/>
          <w:sz w:val="24"/>
          <w:szCs w:val="24"/>
        </w:rPr>
        <w:t xml:space="preserve"> </w:t>
      </w:r>
      <w:r w:rsidRPr="00CC317D">
        <w:rPr>
          <w:rFonts w:ascii="Times New Roman" w:hAnsi="Times New Roman" w:cs="Times New Roman"/>
          <w:sz w:val="24"/>
          <w:szCs w:val="24"/>
        </w:rPr>
        <w:t>zgodność</w:t>
      </w:r>
      <w:r w:rsidR="00C0082F">
        <w:rPr>
          <w:rFonts w:ascii="Times New Roman" w:hAnsi="Times New Roman" w:cs="Times New Roman"/>
          <w:sz w:val="24"/>
          <w:szCs w:val="24"/>
        </w:rPr>
        <w:t xml:space="preserve"> </w:t>
      </w:r>
      <w:r w:rsidRPr="00CC317D">
        <w:rPr>
          <w:rFonts w:ascii="Times New Roman" w:hAnsi="Times New Roman" w:cs="Times New Roman"/>
          <w:sz w:val="24"/>
          <w:szCs w:val="24"/>
        </w:rPr>
        <w:t>z oryginałem,</w:t>
      </w:r>
    </w:p>
    <w:p w14:paraId="65A0BD9E" w14:textId="77777777" w:rsidR="002654FC" w:rsidRPr="00CC317D" w:rsidRDefault="002654FC">
      <w:pPr>
        <w:numPr>
          <w:ilvl w:val="0"/>
          <w:numId w:val="27"/>
        </w:numPr>
        <w:jc w:val="both"/>
        <w:rPr>
          <w:rFonts w:ascii="Times New Roman" w:hAnsi="Times New Roman" w:cs="Times New Roman"/>
          <w:sz w:val="24"/>
          <w:szCs w:val="24"/>
        </w:rPr>
      </w:pPr>
      <w:r w:rsidRPr="00CC317D">
        <w:rPr>
          <w:rFonts w:ascii="Times New Roman" w:hAnsi="Times New Roman" w:cs="Times New Roman"/>
          <w:sz w:val="24"/>
          <w:szCs w:val="24"/>
        </w:rPr>
        <w:t>oświadczenie podwykonawcy i dalszego podwykonawcy o otrzymaniu odpowiednio od Wykonawcy, podwykonawcy lub dalszego podwykonawcy wynagrodzenia za powyższe elementy robót, dostawę lub usługę.</w:t>
      </w:r>
    </w:p>
    <w:p w14:paraId="629747EA" w14:textId="34F9B9D3"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256C85">
        <w:rPr>
          <w:rFonts w:ascii="Times New Roman" w:hAnsi="Times New Roman" w:cs="Times New Roman"/>
          <w:sz w:val="24"/>
          <w:szCs w:val="24"/>
        </w:rPr>
        <w:t xml:space="preserve"> </w:t>
      </w:r>
      <w:r w:rsidRPr="00CC317D">
        <w:rPr>
          <w:rFonts w:ascii="Times New Roman" w:hAnsi="Times New Roman" w:cs="Times New Roman"/>
          <w:sz w:val="24"/>
          <w:szCs w:val="24"/>
        </w:rPr>
        <w:t>o podwykonawstwo, której przedmiotem są dostawy lub usługi, w przypadku uchylenia się od obowiązku zapłaty odpowiednio przez Wykonawcę, podwykonawcę lub dalszego podwykonawcę.</w:t>
      </w:r>
    </w:p>
    <w:p w14:paraId="60AEBCF7" w14:textId="0FD2D70E"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Wynagrodzenie, o którym mowa w ust. 5, dotyczy wyłącznie należności powstałych po zaakceptowaniu przez Zamawiającego umowy o podwykonawstwo, której przedmiotem są roboty budowlane, lub po przedłożeniu Zamawiającemu poświadczonej za zgodność</w:t>
      </w:r>
      <w:r w:rsidR="00256C85">
        <w:rPr>
          <w:rFonts w:ascii="Times New Roman" w:hAnsi="Times New Roman" w:cs="Times New Roman"/>
          <w:sz w:val="24"/>
          <w:szCs w:val="24"/>
        </w:rPr>
        <w:t xml:space="preserve"> </w:t>
      </w:r>
      <w:r w:rsidRPr="00CC317D">
        <w:rPr>
          <w:rFonts w:ascii="Times New Roman" w:hAnsi="Times New Roman" w:cs="Times New Roman"/>
          <w:sz w:val="24"/>
          <w:szCs w:val="24"/>
        </w:rPr>
        <w:t>z oryginałem kopii umowy o podwykonawstwo, której przedmiotem są dostawy lub usługi.</w:t>
      </w:r>
    </w:p>
    <w:p w14:paraId="2A942B38" w14:textId="77777777"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Bezpośrednia zapłata obejmuje wyłącznie należne wynagrodzenie, bez odsetek oraz innych należności, w szczególności kar umownych, odszkodowań, kosztów dochodzenia wymagalnego wynagrodzenia, należnych podwykonawcy lub dalszemu podwykonawcy.</w:t>
      </w:r>
    </w:p>
    <w:p w14:paraId="114AD4DE" w14:textId="77777777"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Przed dokonaniem bezpośredniej zapłaty Zamawiający umożliwi Wykonawcy zgłoszenie pisemnych uwag dotyczących zasadności bezpośredniej zapłaty wynagrodzenia podwykonawcy lub dalszemu podwykonawcy, o których mowa w ust. 5. Zamawiający poinformuje o terminie zgłaszania uwag, nie krótszym niż 7 dni od dnia doręczenia tej informacji.</w:t>
      </w:r>
    </w:p>
    <w:p w14:paraId="7ED51419" w14:textId="77777777"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lastRenderedPageBreak/>
        <w:t>W przypadku zgłoszenia uwag, o których mowa w ust. 8, w terminie wskazanym przez Zamawiającego, Zamawiający może:</w:t>
      </w:r>
    </w:p>
    <w:p w14:paraId="4F70FFE9" w14:textId="77777777" w:rsidR="002654FC" w:rsidRPr="00CC317D" w:rsidRDefault="002654FC">
      <w:pPr>
        <w:numPr>
          <w:ilvl w:val="0"/>
          <w:numId w:val="28"/>
        </w:numPr>
        <w:jc w:val="both"/>
        <w:rPr>
          <w:rFonts w:ascii="Times New Roman" w:hAnsi="Times New Roman" w:cs="Times New Roman"/>
          <w:sz w:val="24"/>
          <w:szCs w:val="24"/>
        </w:rPr>
      </w:pPr>
      <w:r w:rsidRPr="00CC317D">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3D167F29" w14:textId="77777777" w:rsidR="002654FC" w:rsidRPr="00CC317D" w:rsidRDefault="002654FC">
      <w:pPr>
        <w:numPr>
          <w:ilvl w:val="0"/>
          <w:numId w:val="28"/>
        </w:numPr>
        <w:jc w:val="both"/>
        <w:rPr>
          <w:rFonts w:ascii="Times New Roman" w:hAnsi="Times New Roman" w:cs="Times New Roman"/>
          <w:sz w:val="24"/>
          <w:szCs w:val="24"/>
        </w:rPr>
      </w:pPr>
      <w:r w:rsidRPr="00CC317D">
        <w:rPr>
          <w:rFonts w:ascii="Times New Roman" w:hAnsi="Times New Roman" w:cs="Times New Roman"/>
          <w:sz w:val="24"/>
          <w:szCs w:val="24"/>
        </w:rPr>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14:paraId="231928DB" w14:textId="77777777" w:rsidR="002654FC" w:rsidRPr="00CC317D" w:rsidRDefault="002654FC">
      <w:pPr>
        <w:numPr>
          <w:ilvl w:val="0"/>
          <w:numId w:val="28"/>
        </w:numPr>
        <w:jc w:val="both"/>
        <w:rPr>
          <w:rFonts w:ascii="Times New Roman" w:hAnsi="Times New Roman" w:cs="Times New Roman"/>
          <w:sz w:val="24"/>
          <w:szCs w:val="24"/>
        </w:rPr>
      </w:pPr>
      <w:r w:rsidRPr="00CC317D">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17410EB0" w14:textId="77777777"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W przypadku dokonania bezpośredniej zapłaty podwykonawcy lub dalszemu podwykonawcy, o których mowa w ust. 5, Zamawiający potrąci kwotę wypłaconego wynagrodzenia z wynagrodzenia należnego Wykonawcy.</w:t>
      </w:r>
    </w:p>
    <w:p w14:paraId="35DD2119" w14:textId="77777777"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Suma bezpośrednich płatności na rzecz podwykonawców i dalszych podwykonawców oraz płatności na rzecz Wykonawcy nie przekroczą wynagrodzenia, o którym mowa w § 1 ust. 3.</w:t>
      </w:r>
    </w:p>
    <w:p w14:paraId="7F4B8788" w14:textId="77777777"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Wystąpienie okoliczności opisanych w ust. 5-10 powodujące wstrzymanie przez Zamawiającego płatności stosownej części faktury Wykonawcy, nie stanowi opóźnienia</w:t>
      </w:r>
      <w:r w:rsidRPr="00CC317D">
        <w:rPr>
          <w:rFonts w:ascii="Times New Roman" w:hAnsi="Times New Roman" w:cs="Times New Roman"/>
          <w:sz w:val="24"/>
          <w:szCs w:val="24"/>
        </w:rPr>
        <w:br/>
        <w:t>w zapłacie i nie będzie skutkować naliczeniem odsetek od nieterminowych płatności.</w:t>
      </w:r>
    </w:p>
    <w:p w14:paraId="78A7B772" w14:textId="7999F13F" w:rsidR="000D70CC" w:rsidRPr="005C7BA5" w:rsidRDefault="003C67DB" w:rsidP="005C7BA5">
      <w:pPr>
        <w:pStyle w:val="Akapitzlist"/>
        <w:numPr>
          <w:ilvl w:val="0"/>
          <w:numId w:val="26"/>
        </w:numPr>
        <w:spacing w:after="0" w:line="240" w:lineRule="auto"/>
        <w:jc w:val="both"/>
        <w:rPr>
          <w:rFonts w:ascii="Times New Roman" w:hAnsi="Times New Roman" w:cs="Times New Roman"/>
          <w:sz w:val="24"/>
          <w:szCs w:val="24"/>
        </w:rPr>
      </w:pPr>
      <w:r w:rsidRPr="00CC317D">
        <w:rPr>
          <w:rFonts w:ascii="Times New Roman" w:hAnsi="Times New Roman" w:cs="Times New Roman"/>
          <w:sz w:val="24"/>
          <w:szCs w:val="24"/>
        </w:rPr>
        <w:t xml:space="preserve">W przypadku gdy Umowa jest realizowana przez podmioty działające </w:t>
      </w:r>
      <w:r w:rsidR="007618D6" w:rsidRPr="00CC317D">
        <w:rPr>
          <w:rFonts w:ascii="Times New Roman" w:hAnsi="Times New Roman" w:cs="Times New Roman"/>
          <w:sz w:val="24"/>
          <w:szCs w:val="24"/>
        </w:rPr>
        <w:t xml:space="preserve">                                           </w:t>
      </w:r>
      <w:r w:rsidRPr="00CC317D">
        <w:rPr>
          <w:rFonts w:ascii="Times New Roman" w:hAnsi="Times New Roman" w:cs="Times New Roman"/>
          <w:sz w:val="24"/>
          <w:szCs w:val="24"/>
        </w:rPr>
        <w:t xml:space="preserve">w </w:t>
      </w:r>
      <w:r w:rsidRPr="00CC317D">
        <w:rPr>
          <w:rFonts w:ascii="Times New Roman" w:hAnsi="Times New Roman" w:cs="Times New Roman"/>
          <w:b/>
          <w:bCs/>
          <w:sz w:val="24"/>
          <w:szCs w:val="24"/>
        </w:rPr>
        <w:t>Konsorcjum</w:t>
      </w:r>
      <w:r w:rsidRPr="00CC317D">
        <w:rPr>
          <w:rFonts w:ascii="Times New Roman" w:hAnsi="Times New Roman" w:cs="Times New Roman"/>
          <w:sz w:val="24"/>
          <w:szCs w:val="24"/>
        </w:rPr>
        <w:t>, jego członkowie zobowiązani są upoważnić w formie pisemnej, pod rygorem nieważności, jednego z członków Konsorcjum do wystawienia przez niego faktury VAT oraz do przyjęcia przez niego należności przypadających wszystkim członkom Konsorcjum z tytułu wykonywania przedmiotu Umowy na wskazany rachunek bankowy. Upoważnienie to musi zostać przekazane Zamawiającemu w dniu przekazania Placu budowy. W wyjątkowych przypadkach Zamawiający jest również uprawniony do dokonywania płatności lub części wynagrodzenia bezpośrednio na rzecz członków Konsorcjum.</w:t>
      </w:r>
    </w:p>
    <w:p w14:paraId="7F311ACD" w14:textId="77777777" w:rsidR="000D70CC" w:rsidRPr="00CC317D" w:rsidRDefault="000D70CC" w:rsidP="000D70CC">
      <w:pPr>
        <w:pStyle w:val="Akapitzlist"/>
        <w:spacing w:after="0" w:line="240" w:lineRule="auto"/>
        <w:ind w:left="360"/>
        <w:jc w:val="both"/>
        <w:rPr>
          <w:rFonts w:ascii="Times New Roman" w:hAnsi="Times New Roman" w:cs="Times New Roman"/>
          <w:sz w:val="24"/>
          <w:szCs w:val="24"/>
        </w:rPr>
      </w:pPr>
    </w:p>
    <w:p w14:paraId="293D2A1F" w14:textId="0D235E3F" w:rsidR="002654FC" w:rsidRPr="005C7BA5" w:rsidRDefault="002654FC" w:rsidP="005C7BA5">
      <w:pPr>
        <w:pStyle w:val="Akapitzlist"/>
        <w:numPr>
          <w:ilvl w:val="0"/>
          <w:numId w:val="23"/>
        </w:numPr>
        <w:jc w:val="center"/>
        <w:rPr>
          <w:rFonts w:ascii="Times New Roman" w:hAnsi="Times New Roman" w:cs="Times New Roman"/>
          <w:b/>
          <w:sz w:val="24"/>
          <w:szCs w:val="24"/>
        </w:rPr>
      </w:pPr>
      <w:r w:rsidRPr="00CC317D">
        <w:rPr>
          <w:rFonts w:ascii="Times New Roman" w:hAnsi="Times New Roman" w:cs="Times New Roman"/>
          <w:b/>
          <w:sz w:val="24"/>
          <w:szCs w:val="24"/>
        </w:rPr>
        <w:t>ODSTĄPIENIE OD UMOWY ORAZ ZMIANA UMOWY</w:t>
      </w:r>
    </w:p>
    <w:p w14:paraId="3CA3C69B" w14:textId="21C9073C" w:rsidR="00701491" w:rsidRPr="00CC317D" w:rsidRDefault="000528FB" w:rsidP="005C7BA5">
      <w:pPr>
        <w:spacing w:after="0" w:line="240" w:lineRule="auto"/>
        <w:jc w:val="center"/>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 </w:t>
      </w:r>
      <w:r w:rsidR="002654FC" w:rsidRPr="00CC317D">
        <w:rPr>
          <w:rFonts w:ascii="Times New Roman" w:eastAsia="Times New Roman" w:hAnsi="Times New Roman" w:cs="Times New Roman"/>
          <w:sz w:val="24"/>
          <w:szCs w:val="24"/>
          <w:lang w:eastAsia="pl-PL"/>
        </w:rPr>
        <w:t>7</w:t>
      </w:r>
      <w:r w:rsidRPr="00CC317D">
        <w:rPr>
          <w:rFonts w:ascii="Times New Roman" w:eastAsia="Times New Roman" w:hAnsi="Times New Roman" w:cs="Times New Roman"/>
          <w:sz w:val="24"/>
          <w:szCs w:val="24"/>
          <w:lang w:eastAsia="pl-PL"/>
        </w:rPr>
        <w:t xml:space="preserve"> </w:t>
      </w:r>
    </w:p>
    <w:p w14:paraId="7206EE10" w14:textId="77777777" w:rsidR="00B84C1F" w:rsidRPr="00CC317D" w:rsidRDefault="000528FB">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Zamawiający może odstąpić od umowy jeżeli: </w:t>
      </w:r>
    </w:p>
    <w:p w14:paraId="0EE7E024" w14:textId="77777777" w:rsidR="00B84C1F" w:rsidRPr="00CC317D" w:rsidRDefault="000528FB">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zostanie ogłoszona upadłość Wykonawcy lub likwidacja jego firmy, </w:t>
      </w:r>
    </w:p>
    <w:p w14:paraId="708E7029" w14:textId="77777777" w:rsidR="00B84C1F" w:rsidRPr="00CC317D" w:rsidRDefault="000528FB">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zostanie wydany nakaz zajęcia majątku Wykonawcy, </w:t>
      </w:r>
    </w:p>
    <w:p w14:paraId="2371BFBF" w14:textId="77777777" w:rsidR="00B84C1F" w:rsidRPr="00CC317D" w:rsidRDefault="000528FB">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Wykonawca przerwał realizację robót i nie realizuje ich przez okres dwóch tygodni,</w:t>
      </w:r>
    </w:p>
    <w:p w14:paraId="5DD5B6C3" w14:textId="77777777" w:rsidR="00B84C1F" w:rsidRPr="00CC317D" w:rsidRDefault="000528FB">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Wykonawca bez uzasadnienia przyczyn nie rozpoczął robót i nie kontynuuje ich pomimo dodatkowego wezwania Zamawiającego,</w:t>
      </w:r>
    </w:p>
    <w:p w14:paraId="6AD12F67" w14:textId="77777777" w:rsidR="005D600A" w:rsidRPr="00CC317D" w:rsidRDefault="000528FB">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lastRenderedPageBreak/>
        <w:t xml:space="preserve">Wykonawca nie wykonuje robót zgodnie z umową, warunkami technicznymi wykonania i odbioru robót budowlano - montażowych lub nienależycie wykonuje swoje zobowiązania umowne, </w:t>
      </w:r>
    </w:p>
    <w:p w14:paraId="76147714" w14:textId="6884F78F" w:rsidR="005D600A" w:rsidRPr="005C7BA5" w:rsidRDefault="000528FB">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Wykonawca powierzył podwykonawcy realizację umowy bez dokonania czynności,</w:t>
      </w:r>
      <w:r w:rsidR="00A7733B"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o których </w:t>
      </w:r>
      <w:r w:rsidRPr="005C7BA5">
        <w:rPr>
          <w:rFonts w:ascii="Times New Roman" w:eastAsia="Times New Roman" w:hAnsi="Times New Roman" w:cs="Times New Roman"/>
          <w:sz w:val="24"/>
          <w:szCs w:val="24"/>
          <w:lang w:eastAsia="pl-PL"/>
        </w:rPr>
        <w:t xml:space="preserve">mowa w § </w:t>
      </w:r>
      <w:r w:rsidR="00621932" w:rsidRPr="005C7BA5">
        <w:rPr>
          <w:rFonts w:ascii="Times New Roman" w:eastAsia="Times New Roman" w:hAnsi="Times New Roman" w:cs="Times New Roman"/>
          <w:sz w:val="24"/>
          <w:szCs w:val="24"/>
          <w:lang w:eastAsia="pl-PL"/>
        </w:rPr>
        <w:t>5</w:t>
      </w:r>
      <w:r w:rsidRPr="005C7BA5">
        <w:rPr>
          <w:rFonts w:ascii="Times New Roman" w:eastAsia="Times New Roman" w:hAnsi="Times New Roman" w:cs="Times New Roman"/>
          <w:sz w:val="24"/>
          <w:szCs w:val="24"/>
          <w:lang w:eastAsia="pl-PL"/>
        </w:rPr>
        <w:t xml:space="preserve">; </w:t>
      </w:r>
    </w:p>
    <w:p w14:paraId="0A29336E" w14:textId="5A463A2D" w:rsidR="005D600A" w:rsidRPr="00CC317D" w:rsidRDefault="000528FB">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5C7BA5">
        <w:rPr>
          <w:rFonts w:ascii="Times New Roman" w:eastAsia="Times New Roman" w:hAnsi="Times New Roman" w:cs="Times New Roman"/>
          <w:sz w:val="24"/>
          <w:szCs w:val="24"/>
          <w:lang w:eastAsia="pl-PL"/>
        </w:rPr>
        <w:t xml:space="preserve">wystąpi konieczność co najmniej trzykrotnego </w:t>
      </w:r>
      <w:r w:rsidRPr="00CC317D">
        <w:rPr>
          <w:rFonts w:ascii="Times New Roman" w:eastAsia="Times New Roman" w:hAnsi="Times New Roman" w:cs="Times New Roman"/>
          <w:sz w:val="24"/>
          <w:szCs w:val="24"/>
          <w:lang w:eastAsia="pl-PL"/>
        </w:rPr>
        <w:t>dokonania przez Zamawiającego bezpośredniej zapłaty podwykonawcy lub dalszemu podwykonawcy</w:t>
      </w:r>
      <w:r w:rsidR="00A7733B"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lub konieczność dokonania bezpośrednich zapłat na sumę większą niż 5% ceny umowy</w:t>
      </w:r>
      <w:r w:rsidR="005717D7" w:rsidRPr="00CC317D">
        <w:rPr>
          <w:rFonts w:ascii="Times New Roman" w:eastAsia="Times New Roman" w:hAnsi="Times New Roman" w:cs="Times New Roman"/>
          <w:sz w:val="24"/>
          <w:szCs w:val="24"/>
          <w:lang w:eastAsia="pl-PL"/>
        </w:rPr>
        <w:t>;</w:t>
      </w:r>
    </w:p>
    <w:p w14:paraId="5A222053" w14:textId="77777777" w:rsidR="005717D7" w:rsidRPr="00CC317D" w:rsidRDefault="005717D7">
      <w:pPr>
        <w:numPr>
          <w:ilvl w:val="0"/>
          <w:numId w:val="6"/>
        </w:numPr>
        <w:spacing w:after="0" w:line="240" w:lineRule="auto"/>
        <w:ind w:left="851"/>
        <w:jc w:val="both"/>
        <w:rPr>
          <w:rFonts w:ascii="Times New Roman" w:hAnsi="Times New Roman" w:cs="Times New Roman"/>
          <w:sz w:val="24"/>
          <w:szCs w:val="24"/>
        </w:rPr>
      </w:pPr>
      <w:r w:rsidRPr="00CC317D">
        <w:rPr>
          <w:rFonts w:ascii="Times New Roman" w:hAnsi="Times New Roman" w:cs="Times New Roman"/>
          <w:sz w:val="24"/>
          <w:szCs w:val="24"/>
        </w:rPr>
        <w:t>wystąpi istotna zmiana okoliczności powodująca, że wykonanie umowy nie leży</w:t>
      </w:r>
      <w:r w:rsidRPr="00CC317D">
        <w:rPr>
          <w:rFonts w:ascii="Times New Roman" w:hAnsi="Times New Roman" w:cs="Times New Roman"/>
          <w:sz w:val="24"/>
          <w:szCs w:val="24"/>
        </w:rPr>
        <w:br/>
        <w:t>w interesie publicznym, czego nie można było przewidzieć w chwili zawarcia umowy, lub dalsze wykonywanie umowy może zagrozić istotnemu interesowi bezpieczeństwa państwa lub bezpieczeństwu publicznemu – odstąpienie od umowy w tych przypadkach może nastąpić w terminie 30 dni od dnia powzięcia wiadomości o tych okolicznościach. W takim wypadku Wykonawca może żądać jedynie wynagrodzenia należnego mu z tytułu wykonania części umowy,</w:t>
      </w:r>
    </w:p>
    <w:p w14:paraId="7E52A7D8" w14:textId="77777777" w:rsidR="006B372B" w:rsidRPr="00CC317D" w:rsidRDefault="006B372B" w:rsidP="006B372B">
      <w:pPr>
        <w:pStyle w:val="Akapitzlist"/>
        <w:spacing w:after="0" w:line="240" w:lineRule="auto"/>
        <w:ind w:left="851"/>
        <w:jc w:val="both"/>
        <w:rPr>
          <w:rFonts w:ascii="Times New Roman" w:eastAsia="Times New Roman" w:hAnsi="Times New Roman" w:cs="Times New Roman"/>
          <w:sz w:val="24"/>
          <w:szCs w:val="24"/>
          <w:lang w:eastAsia="pl-PL"/>
        </w:rPr>
      </w:pPr>
    </w:p>
    <w:p w14:paraId="69A6AB7F" w14:textId="77777777" w:rsidR="005D600A" w:rsidRPr="00CC317D" w:rsidRDefault="000528FB">
      <w:pPr>
        <w:pStyle w:val="Akapitzlist"/>
        <w:numPr>
          <w:ilvl w:val="0"/>
          <w:numId w:val="5"/>
        </w:numPr>
        <w:spacing w:after="0" w:line="240" w:lineRule="auto"/>
        <w:ind w:left="567" w:hanging="567"/>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Wykonawca może odstąpić od umowy jeżeli: </w:t>
      </w:r>
    </w:p>
    <w:p w14:paraId="3A0E0B3E" w14:textId="1ABB4E7B" w:rsidR="005D600A" w:rsidRPr="00CC317D" w:rsidRDefault="000528FB">
      <w:pPr>
        <w:pStyle w:val="Akapitzlist"/>
        <w:numPr>
          <w:ilvl w:val="0"/>
          <w:numId w:val="7"/>
        </w:numPr>
        <w:spacing w:after="0" w:line="240" w:lineRule="auto"/>
        <w:ind w:left="851" w:hanging="284"/>
        <w:jc w:val="both"/>
        <w:rPr>
          <w:rFonts w:ascii="Times New Roman" w:eastAsia="Times New Roman" w:hAnsi="Times New Roman" w:cs="Times New Roman"/>
          <w:strike/>
          <w:sz w:val="24"/>
          <w:szCs w:val="24"/>
          <w:u w:val="single"/>
          <w:lang w:eastAsia="pl-PL"/>
        </w:rPr>
      </w:pPr>
      <w:r w:rsidRPr="00CC317D">
        <w:rPr>
          <w:rFonts w:ascii="Times New Roman" w:eastAsia="Times New Roman" w:hAnsi="Times New Roman" w:cs="Times New Roman"/>
          <w:sz w:val="24"/>
          <w:szCs w:val="24"/>
          <w:lang w:eastAsia="pl-PL"/>
        </w:rPr>
        <w:t xml:space="preserve">Zamawiający nie dokonuje zapłaty faktur Wykonawcy w ciągu jednego miesiąca od terminu ustalonego w § </w:t>
      </w:r>
      <w:r w:rsidR="000D70CC">
        <w:rPr>
          <w:rFonts w:ascii="Times New Roman" w:eastAsia="Times New Roman" w:hAnsi="Times New Roman" w:cs="Times New Roman"/>
          <w:sz w:val="24"/>
          <w:szCs w:val="24"/>
          <w:lang w:eastAsia="pl-PL"/>
        </w:rPr>
        <w:t>6</w:t>
      </w:r>
      <w:r w:rsidR="000D70CC" w:rsidRPr="000D70CC">
        <w:rPr>
          <w:rFonts w:ascii="Times New Roman" w:eastAsia="Times New Roman" w:hAnsi="Times New Roman" w:cs="Times New Roman"/>
          <w:sz w:val="24"/>
          <w:szCs w:val="24"/>
          <w:lang w:eastAsia="pl-PL"/>
        </w:rPr>
        <w:t>,</w:t>
      </w:r>
    </w:p>
    <w:p w14:paraId="47D216C6" w14:textId="77777777" w:rsidR="005D600A" w:rsidRPr="00CC317D" w:rsidRDefault="000528FB">
      <w:pPr>
        <w:pStyle w:val="Akapitzlist"/>
        <w:numPr>
          <w:ilvl w:val="0"/>
          <w:numId w:val="7"/>
        </w:numPr>
        <w:spacing w:after="0" w:line="240" w:lineRule="auto"/>
        <w:ind w:left="851"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Zamawiający odmawia bez uzasadnionych przyczyn odbioru robót,</w:t>
      </w:r>
    </w:p>
    <w:p w14:paraId="61C08E2F" w14:textId="77777777" w:rsidR="005D600A" w:rsidRPr="00CC317D" w:rsidRDefault="000528FB">
      <w:pPr>
        <w:pStyle w:val="Akapitzlist"/>
        <w:numPr>
          <w:ilvl w:val="0"/>
          <w:numId w:val="7"/>
        </w:numPr>
        <w:spacing w:after="0" w:line="240" w:lineRule="auto"/>
        <w:ind w:left="851"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Zamawiający zawiadomi Wykonawcę, iż na skutek zaistnienia nieprzewidzianych uprzednio okoliczności nie będzie mógł wywiązać się ze zobowiązań umownych. </w:t>
      </w:r>
    </w:p>
    <w:p w14:paraId="331B7C43" w14:textId="77777777" w:rsidR="005D600A" w:rsidRPr="00CC317D" w:rsidRDefault="000528FB">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Odstąpienie od umowy powinno nastąpić w formie pisemnej z podaniem uzasadnienia. </w:t>
      </w:r>
    </w:p>
    <w:p w14:paraId="407AF25A" w14:textId="77777777" w:rsidR="005D600A" w:rsidRPr="00CC317D" w:rsidRDefault="000528FB">
      <w:pPr>
        <w:pStyle w:val="Akapitzlist"/>
        <w:numPr>
          <w:ilvl w:val="0"/>
          <w:numId w:val="5"/>
        </w:numPr>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 razie odstąpienia od umowy Wykonawca przy udziale Zamawiającego sporządzi protokół inwentaryzacji robót w toku na dzień odstąpienia oraz: </w:t>
      </w:r>
    </w:p>
    <w:p w14:paraId="76659056" w14:textId="77777777" w:rsidR="00844291" w:rsidRPr="00CC317D" w:rsidRDefault="000528FB">
      <w:pPr>
        <w:pStyle w:val="Akapitzlist"/>
        <w:numPr>
          <w:ilvl w:val="0"/>
          <w:numId w:val="8"/>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zabezpieczy przerwane roboty w zakresie wzajemnie uzgodnionym na koszt strony,</w:t>
      </w:r>
      <w:r w:rsidR="00844291"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która spowodowała odstąpienie od umowy,</w:t>
      </w:r>
    </w:p>
    <w:p w14:paraId="4FF915D2" w14:textId="75902A69" w:rsidR="005D600A" w:rsidRPr="00CC317D" w:rsidRDefault="000528FB">
      <w:pPr>
        <w:pStyle w:val="Akapitzlist"/>
        <w:numPr>
          <w:ilvl w:val="0"/>
          <w:numId w:val="8"/>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 sporządzi wykaz materiałów, które nie mogą być wykorzystane przez Wykonawcę, jeżeli odstąpienie od umowy spowodował Zamawiający,</w:t>
      </w:r>
    </w:p>
    <w:p w14:paraId="21C6F262" w14:textId="1ACC619D" w:rsidR="005D600A" w:rsidRPr="00CC317D" w:rsidRDefault="000528FB">
      <w:pPr>
        <w:pStyle w:val="Akapitzlist"/>
        <w:numPr>
          <w:ilvl w:val="0"/>
          <w:numId w:val="8"/>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sporządzi wykaz materiałów, które mogą być wykorzystane przez Wykonawcę, jeżeli odstąpienie od umowy spowodował Zamawiający, </w:t>
      </w:r>
    </w:p>
    <w:p w14:paraId="684D4BF4" w14:textId="77777777" w:rsidR="005D600A" w:rsidRPr="00CC317D" w:rsidRDefault="000528FB">
      <w:pPr>
        <w:pStyle w:val="Akapitzlist"/>
        <w:numPr>
          <w:ilvl w:val="0"/>
          <w:numId w:val="8"/>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wezwie Zamawiającego do dokonania odbioru wykonanych robót w toku i robót zabezpieczających, jeżeli odstąpienie od umowy nastąpiło z przyczyn, za które Wykonawca nie odpowiada. </w:t>
      </w:r>
    </w:p>
    <w:p w14:paraId="7867ABE0" w14:textId="77777777" w:rsidR="005D600A" w:rsidRPr="00CC317D" w:rsidRDefault="000528FB">
      <w:pPr>
        <w:pStyle w:val="Akapitzlist"/>
        <w:numPr>
          <w:ilvl w:val="0"/>
          <w:numId w:val="5"/>
        </w:numPr>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 razie odstąpienia od umowy z przyczyn, za które Wykonawca nie odpowiada, Zamawiający jest zobowiązany do: </w:t>
      </w:r>
    </w:p>
    <w:p w14:paraId="3C39A138" w14:textId="5128CE73" w:rsidR="005D600A" w:rsidRPr="00CC317D" w:rsidRDefault="000528FB">
      <w:pPr>
        <w:pStyle w:val="Akapitzlist"/>
        <w:numPr>
          <w:ilvl w:val="0"/>
          <w:numId w:val="9"/>
        </w:numPr>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dokonania odbioru robót, o których mowa w ust. 4 pkt</w:t>
      </w:r>
      <w:r w:rsidR="005B6887" w:rsidRPr="00CC317D">
        <w:rPr>
          <w:rFonts w:ascii="Times New Roman" w:eastAsia="Times New Roman" w:hAnsi="Times New Roman" w:cs="Times New Roman"/>
          <w:sz w:val="24"/>
          <w:szCs w:val="24"/>
          <w:lang w:eastAsia="pl-PL"/>
        </w:rPr>
        <w:t>.</w:t>
      </w:r>
      <w:r w:rsidRPr="00CC317D">
        <w:rPr>
          <w:rFonts w:ascii="Times New Roman" w:eastAsia="Times New Roman" w:hAnsi="Times New Roman" w:cs="Times New Roman"/>
          <w:sz w:val="24"/>
          <w:szCs w:val="24"/>
          <w:lang w:eastAsia="pl-PL"/>
        </w:rPr>
        <w:t xml:space="preserve"> 1</w:t>
      </w:r>
      <w:r w:rsidR="005B6887" w:rsidRPr="00CC317D">
        <w:rPr>
          <w:rFonts w:ascii="Times New Roman" w:eastAsia="Times New Roman" w:hAnsi="Times New Roman" w:cs="Times New Roman"/>
          <w:sz w:val="24"/>
          <w:szCs w:val="24"/>
          <w:lang w:eastAsia="pl-PL"/>
        </w:rPr>
        <w:t>)</w:t>
      </w:r>
      <w:r w:rsidRPr="00CC317D">
        <w:rPr>
          <w:rFonts w:ascii="Times New Roman" w:eastAsia="Times New Roman" w:hAnsi="Times New Roman" w:cs="Times New Roman"/>
          <w:sz w:val="24"/>
          <w:szCs w:val="24"/>
          <w:lang w:eastAsia="pl-PL"/>
        </w:rPr>
        <w:t xml:space="preserve"> oraz do zapłaty wynagrodzenia za wykonany zakres robót, </w:t>
      </w:r>
    </w:p>
    <w:p w14:paraId="09EAAA1A" w14:textId="429E0531" w:rsidR="005D600A" w:rsidRPr="00CC317D" w:rsidRDefault="000528FB">
      <w:pPr>
        <w:pStyle w:val="Akapitzlist"/>
        <w:numPr>
          <w:ilvl w:val="0"/>
          <w:numId w:val="9"/>
        </w:numPr>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odkupienia materiałów określonych w ust. 4 pkt 2, </w:t>
      </w:r>
    </w:p>
    <w:p w14:paraId="1083EE0E" w14:textId="10B34AD9" w:rsidR="00330187" w:rsidRPr="00CC317D" w:rsidRDefault="000528FB">
      <w:pPr>
        <w:pStyle w:val="Akapitzlist"/>
        <w:numPr>
          <w:ilvl w:val="0"/>
          <w:numId w:val="9"/>
        </w:numPr>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przejęcia przekazanego terenu budowy. </w:t>
      </w:r>
    </w:p>
    <w:p w14:paraId="494B1DAE" w14:textId="77777777" w:rsidR="005B6887" w:rsidRPr="00CC317D" w:rsidRDefault="005B6887" w:rsidP="005B6887">
      <w:pPr>
        <w:pStyle w:val="Akapitzlist"/>
        <w:spacing w:after="0" w:line="240" w:lineRule="auto"/>
        <w:ind w:left="567"/>
        <w:jc w:val="both"/>
        <w:rPr>
          <w:rFonts w:ascii="Times New Roman" w:eastAsia="Times New Roman" w:hAnsi="Times New Roman" w:cs="Times New Roman"/>
          <w:sz w:val="24"/>
          <w:szCs w:val="24"/>
          <w:lang w:eastAsia="pl-PL"/>
        </w:rPr>
      </w:pPr>
    </w:p>
    <w:p w14:paraId="5B8AEDB3" w14:textId="7878767D" w:rsidR="005B6887" w:rsidRPr="00CC317D" w:rsidRDefault="007A4DEF">
      <w:pPr>
        <w:pStyle w:val="Akapitzlist"/>
        <w:numPr>
          <w:ilvl w:val="0"/>
          <w:numId w:val="23"/>
        </w:numPr>
        <w:ind w:left="426" w:hanging="295"/>
        <w:jc w:val="center"/>
        <w:rPr>
          <w:rFonts w:ascii="Times New Roman" w:hAnsi="Times New Roman" w:cs="Times New Roman"/>
          <w:b/>
          <w:bCs/>
          <w:sz w:val="24"/>
          <w:szCs w:val="24"/>
        </w:rPr>
      </w:pPr>
      <w:r w:rsidRPr="00CC317D">
        <w:rPr>
          <w:rFonts w:ascii="Times New Roman" w:hAnsi="Times New Roman" w:cs="Times New Roman"/>
          <w:b/>
          <w:bCs/>
          <w:sz w:val="24"/>
          <w:szCs w:val="24"/>
        </w:rPr>
        <w:t>ODBIORY ROBÓT</w:t>
      </w:r>
    </w:p>
    <w:p w14:paraId="286738F1" w14:textId="63445D02" w:rsidR="005D600A" w:rsidRPr="00CC317D" w:rsidRDefault="000528FB" w:rsidP="007856D0">
      <w:pPr>
        <w:spacing w:after="0" w:line="240" w:lineRule="auto"/>
        <w:jc w:val="center"/>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 </w:t>
      </w:r>
      <w:r w:rsidR="005B6887" w:rsidRPr="00CC317D">
        <w:rPr>
          <w:rFonts w:ascii="Times New Roman" w:eastAsia="Times New Roman" w:hAnsi="Times New Roman" w:cs="Times New Roman"/>
          <w:sz w:val="24"/>
          <w:szCs w:val="24"/>
          <w:lang w:eastAsia="pl-PL"/>
        </w:rPr>
        <w:t>9</w:t>
      </w:r>
    </w:p>
    <w:p w14:paraId="6C9E8F2B" w14:textId="77777777" w:rsidR="004C32A6" w:rsidRPr="00CC317D" w:rsidRDefault="004C32A6" w:rsidP="004C32A6">
      <w:p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Odbiór, rękojmia i gwarancja:</w:t>
      </w:r>
    </w:p>
    <w:p w14:paraId="19E7559E" w14:textId="77777777" w:rsidR="004C32A6" w:rsidRPr="00CC317D" w:rsidRDefault="004C32A6">
      <w:pPr>
        <w:numPr>
          <w:ilvl w:val="0"/>
          <w:numId w:val="32"/>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 xml:space="preserve">Przedmiotem odbioru końcowego będzie zrealizowany zakres umowny robót. </w:t>
      </w:r>
    </w:p>
    <w:p w14:paraId="5ACC3E93" w14:textId="77777777" w:rsidR="004C32A6" w:rsidRPr="00CC317D" w:rsidRDefault="004C32A6" w:rsidP="004C32A6">
      <w:pPr>
        <w:ind w:left="360"/>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lastRenderedPageBreak/>
        <w:t>Do zgłoszenia o zakończeniu robót Wykonawca zobowiązany jest dołączyć 1 komplet Dokumentacji odbiorowej opracowanej na własny koszt zawierającej dokumenty wymagane przepisami prawa (art. 57 ustawy „Prawo budowlane”) oraz wymagane przez Zamawiającego tj.:</w:t>
      </w:r>
    </w:p>
    <w:p w14:paraId="688985BC" w14:textId="77777777" w:rsidR="004C32A6" w:rsidRPr="00CC317D" w:rsidRDefault="004C32A6">
      <w:pPr>
        <w:numPr>
          <w:ilvl w:val="0"/>
          <w:numId w:val="33"/>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oryginał dziennika budowy wypełniony i podpisany przez wszystkich uczestników procesu inwestycyjnego,</w:t>
      </w:r>
    </w:p>
    <w:p w14:paraId="7EDC728E" w14:textId="77777777" w:rsidR="004C32A6" w:rsidRPr="00CC317D" w:rsidRDefault="004C32A6">
      <w:pPr>
        <w:numPr>
          <w:ilvl w:val="0"/>
          <w:numId w:val="33"/>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oświadczenie kierownika budowy zgodne z art.57 ustawy Prawo Budowlane tj.: oświadczenie kierownika budowy o zgodności wykonania przedmiotu umowy</w:t>
      </w:r>
      <w:r w:rsidRPr="00CC317D">
        <w:rPr>
          <w:rFonts w:ascii="Times New Roman" w:hAnsi="Times New Roman" w:cs="Times New Roman"/>
          <w:color w:val="000000"/>
          <w:sz w:val="24"/>
          <w:szCs w:val="24"/>
        </w:rPr>
        <w:br/>
        <w:t>z warunkami umowy oraz z warunkami technicznymi wykonania robót budowlanych, oraz oświadczenie kierownika budowy o doprowadzeniu do należytego stanu i porządku terenu budowy, oraz oświadczenie o właściwym zagospodarowaniu terenów przyległych, jeżeli eksploatacja wybudowanego obiektu jest uzależniona od ich odpowiedniego zagospodarowania,</w:t>
      </w:r>
    </w:p>
    <w:p w14:paraId="6A23BC0D" w14:textId="77777777" w:rsidR="004C32A6" w:rsidRPr="00CC317D" w:rsidRDefault="004C32A6">
      <w:pPr>
        <w:numPr>
          <w:ilvl w:val="0"/>
          <w:numId w:val="33"/>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oświadczenie kierownika budowy o wyrobach budowlanych przy realizacji danego zadania,</w:t>
      </w:r>
    </w:p>
    <w:p w14:paraId="77F23255" w14:textId="26034694" w:rsidR="004C32A6" w:rsidRPr="00CC317D" w:rsidRDefault="004C32A6">
      <w:pPr>
        <w:numPr>
          <w:ilvl w:val="0"/>
          <w:numId w:val="33"/>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 xml:space="preserve">informację uprawnionego geodety, że obiekt został usytuowany </w:t>
      </w:r>
      <w:r w:rsidRPr="00CC317D">
        <w:rPr>
          <w:rFonts w:ascii="Times New Roman" w:hAnsi="Times New Roman" w:cs="Times New Roman"/>
          <w:bCs/>
          <w:color w:val="000000"/>
          <w:sz w:val="24"/>
          <w:szCs w:val="24"/>
        </w:rPr>
        <w:t>zgodnie</w:t>
      </w:r>
      <w:r w:rsidRPr="00CC317D">
        <w:rPr>
          <w:rFonts w:ascii="Times New Roman" w:hAnsi="Times New Roman" w:cs="Times New Roman"/>
          <w:b/>
          <w:bCs/>
          <w:color w:val="000000"/>
          <w:sz w:val="24"/>
          <w:szCs w:val="24"/>
        </w:rPr>
        <w:t xml:space="preserve"> </w:t>
      </w:r>
      <w:r w:rsidRPr="00CC317D">
        <w:rPr>
          <w:rFonts w:ascii="Times New Roman" w:hAnsi="Times New Roman" w:cs="Times New Roman"/>
          <w:color w:val="000000"/>
          <w:sz w:val="24"/>
          <w:szCs w:val="24"/>
        </w:rPr>
        <w:t>z projektem,</w:t>
      </w:r>
    </w:p>
    <w:p w14:paraId="2181F180" w14:textId="77777777" w:rsidR="004C32A6" w:rsidRPr="00CC317D" w:rsidRDefault="004C32A6">
      <w:pPr>
        <w:numPr>
          <w:ilvl w:val="0"/>
          <w:numId w:val="33"/>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kartę informacyjną do zakończenia budowy wypełnioną przez kierownika budowy,</w:t>
      </w:r>
    </w:p>
    <w:p w14:paraId="111A707A" w14:textId="77777777" w:rsidR="004C32A6" w:rsidRPr="00CC317D" w:rsidRDefault="004C32A6">
      <w:pPr>
        <w:numPr>
          <w:ilvl w:val="0"/>
          <w:numId w:val="33"/>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kopie rysunków wchodzących w skład dokumentacji z naniesionymi nieistotnymi zmianami, a w razie potrzeby także uzupełniający opis oraz podpisane oświadczenie kierownika budowy z art. 57 ust. 2 ustawy Prawo budowlane potwierdzone przez projektanta i inspektora nadzoru inwestorskiego,</w:t>
      </w:r>
    </w:p>
    <w:p w14:paraId="3E59BBE8" w14:textId="77777777" w:rsidR="004C32A6" w:rsidRPr="00CC317D" w:rsidRDefault="004C32A6">
      <w:pPr>
        <w:numPr>
          <w:ilvl w:val="0"/>
          <w:numId w:val="33"/>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protokoły badań, sprawdzeń i pomiarów potrzebnych do udokumentowania wymaganej jakości wykonanych robót i wbudowanych materiałów,</w:t>
      </w:r>
    </w:p>
    <w:p w14:paraId="138A86FB" w14:textId="29D5DE41" w:rsidR="004C32A6" w:rsidRPr="00CC317D" w:rsidRDefault="004C32A6">
      <w:pPr>
        <w:numPr>
          <w:ilvl w:val="0"/>
          <w:numId w:val="33"/>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atesty, świadectwa jakości, świadectwa dopuszczenia do użytkowania, aprobaty techniczne wg obowiązujących przepisów, opisane - Wbudowano na zadaniu „</w:t>
      </w:r>
      <w:r w:rsidRPr="00CC317D">
        <w:rPr>
          <w:rFonts w:ascii="Times New Roman" w:hAnsi="Times New Roman" w:cs="Times New Roman"/>
          <w:b/>
          <w:bCs/>
          <w:i/>
          <w:iCs/>
          <w:sz w:val="24"/>
          <w:szCs w:val="24"/>
        </w:rPr>
        <w:t>Budowa sali gimnastycznej z łącznikiem w miejscowości Koźminiec</w:t>
      </w:r>
      <w:r w:rsidRPr="00CC317D">
        <w:rPr>
          <w:rFonts w:ascii="Times New Roman" w:eastAsia="Calibri" w:hAnsi="Times New Roman" w:cs="Times New Roman"/>
          <w:b/>
          <w:bCs/>
          <w:color w:val="000000"/>
          <w:sz w:val="24"/>
          <w:szCs w:val="24"/>
        </w:rPr>
        <w:t>”,</w:t>
      </w:r>
    </w:p>
    <w:p w14:paraId="4468FA8A" w14:textId="77777777" w:rsidR="004C32A6" w:rsidRPr="00CC317D" w:rsidRDefault="004C32A6">
      <w:pPr>
        <w:numPr>
          <w:ilvl w:val="0"/>
          <w:numId w:val="33"/>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kopie faktur doręczonych Wykonawcy przez podwykonawcę i podwykonawcy przez dalszego podwykonawcę za wykonane roboty, dostawy i usługi, potwierdzone odpowiednio przez Wykonawcę, podwykonawcę lub dalszego podwykonawcę za zgodność z oryginałem (w przypadku zawarcia umowy / umów o podwykonawstwo, o których mowa w § 5).</w:t>
      </w:r>
    </w:p>
    <w:p w14:paraId="0A60522F" w14:textId="77777777" w:rsidR="004C32A6" w:rsidRPr="00CC317D" w:rsidRDefault="004C32A6">
      <w:pPr>
        <w:numPr>
          <w:ilvl w:val="0"/>
          <w:numId w:val="32"/>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Odbiór zostanie zwołany przez Zamawiającego w terminie 7 dni od daty pisemnego zgłoszenia Zamawiającemu przez Wykonawcę zakończenia robót.</w:t>
      </w:r>
    </w:p>
    <w:p w14:paraId="2C3D8495" w14:textId="77777777" w:rsidR="004C32A6" w:rsidRPr="00CC317D" w:rsidRDefault="004C32A6">
      <w:pPr>
        <w:numPr>
          <w:ilvl w:val="0"/>
          <w:numId w:val="32"/>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Odbiór  końcowy nastąpi protokolarnie zgodnie z obowiązującymi przepisami.</w:t>
      </w:r>
    </w:p>
    <w:p w14:paraId="4F1401C0" w14:textId="276E727A" w:rsidR="004C32A6" w:rsidRPr="00CC317D" w:rsidRDefault="004C32A6">
      <w:pPr>
        <w:numPr>
          <w:ilvl w:val="0"/>
          <w:numId w:val="32"/>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lastRenderedPageBreak/>
        <w:t xml:space="preserve">W terminie 30 dni od dnia sporządzenia ostatecznego protokołu odbioru robót Wykonawca zobowiązany jest dostarczyć w ilości 2 kpl. </w:t>
      </w:r>
      <w:r w:rsidR="000D70CC" w:rsidRPr="00CC317D">
        <w:rPr>
          <w:rFonts w:ascii="Times New Roman" w:hAnsi="Times New Roman" w:cs="Times New Roman"/>
          <w:color w:val="000000"/>
          <w:sz w:val="24"/>
          <w:szCs w:val="24"/>
        </w:rPr>
        <w:t>D</w:t>
      </w:r>
      <w:r w:rsidRPr="00CC317D">
        <w:rPr>
          <w:rFonts w:ascii="Times New Roman" w:hAnsi="Times New Roman" w:cs="Times New Roman"/>
          <w:color w:val="000000"/>
          <w:sz w:val="24"/>
          <w:szCs w:val="24"/>
        </w:rPr>
        <w:t>okumentację</w:t>
      </w:r>
      <w:r w:rsidR="000D70CC">
        <w:rPr>
          <w:rFonts w:ascii="Times New Roman" w:hAnsi="Times New Roman" w:cs="Times New Roman"/>
          <w:color w:val="000000"/>
          <w:sz w:val="24"/>
          <w:szCs w:val="24"/>
        </w:rPr>
        <w:t xml:space="preserve"> powykonawczą wraz z</w:t>
      </w:r>
      <w:r w:rsidRPr="00CC317D">
        <w:rPr>
          <w:rFonts w:ascii="Times New Roman" w:hAnsi="Times New Roman" w:cs="Times New Roman"/>
          <w:color w:val="000000"/>
          <w:sz w:val="24"/>
          <w:szCs w:val="24"/>
        </w:rPr>
        <w:t xml:space="preserve"> inwentaryzacyjną geodezyjną powykonawczą przyjętą przez Ośrodek Dokumentacji Geodezyjnej i Kartograficznej w Pleszewie.</w:t>
      </w:r>
    </w:p>
    <w:p w14:paraId="4D93F060" w14:textId="77777777" w:rsidR="004C32A6" w:rsidRPr="00CC317D" w:rsidRDefault="004C32A6">
      <w:pPr>
        <w:numPr>
          <w:ilvl w:val="0"/>
          <w:numId w:val="32"/>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W zakresie rękojmi mają zastosowanie przepisy Kodeksu cywilnego.</w:t>
      </w:r>
    </w:p>
    <w:p w14:paraId="3F79739C" w14:textId="77777777" w:rsidR="004C32A6" w:rsidRPr="00CC317D" w:rsidRDefault="004C32A6">
      <w:pPr>
        <w:numPr>
          <w:ilvl w:val="0"/>
          <w:numId w:val="32"/>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 xml:space="preserve">Wykonawca udziela na przedmiot umowy gwarancji </w:t>
      </w:r>
      <w:r w:rsidRPr="00CC317D">
        <w:rPr>
          <w:rFonts w:ascii="Times New Roman" w:hAnsi="Times New Roman" w:cs="Times New Roman"/>
          <w:b/>
          <w:color w:val="000000"/>
          <w:sz w:val="24"/>
          <w:szCs w:val="24"/>
        </w:rPr>
        <w:t>na okres ……… miesięcy</w:t>
      </w:r>
      <w:r w:rsidRPr="00CC317D">
        <w:rPr>
          <w:rFonts w:ascii="Times New Roman" w:hAnsi="Times New Roman" w:cs="Times New Roman"/>
          <w:color w:val="000000"/>
          <w:sz w:val="24"/>
          <w:szCs w:val="24"/>
        </w:rPr>
        <w:t>, licząc od daty odbioru końcowego przedmiotu umowy.</w:t>
      </w:r>
    </w:p>
    <w:p w14:paraId="3154EE41" w14:textId="77777777" w:rsidR="004C32A6" w:rsidRPr="00CC317D" w:rsidRDefault="004C32A6">
      <w:pPr>
        <w:numPr>
          <w:ilvl w:val="0"/>
          <w:numId w:val="32"/>
        </w:numPr>
        <w:ind w:left="357" w:hanging="357"/>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W okresie gwarancji Wykonawca zobowiązuje się do usunięcia na własny koszt ujawnionych wad przedmiotu umowy w terminie 7 dni od zawiadomienia przez Zamawiającego o wadzie, a wad szczególnie uciążliwych – w ciągu 48 godzin. W uzasadnionych przypadkach podyktowanych względami eksploatacyjnymi, technologicznymi i technicznymi, Zamawiający może w/w terminy przedłużyć.</w:t>
      </w:r>
    </w:p>
    <w:p w14:paraId="22451180" w14:textId="4AC780F4" w:rsidR="004C32A6" w:rsidRPr="00CC317D" w:rsidRDefault="004C32A6">
      <w:pPr>
        <w:numPr>
          <w:ilvl w:val="0"/>
          <w:numId w:val="32"/>
        </w:numPr>
        <w:ind w:left="357" w:hanging="357"/>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W przypadku opóźnienia w usunięciu wad, o których mowa w ust. 7, Zamawiający może zlecić podmiotowi trzeciemu ich usunięcie na koszt</w:t>
      </w:r>
      <w:r w:rsidR="007D7ED1">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i niebezpieczeństwo Wykonawcy (wykonawstwo zastępcze), bez uprzedniego uzyskania zgody właściwego Sądu.</w:t>
      </w:r>
    </w:p>
    <w:p w14:paraId="4EBD25D4" w14:textId="5017F7B2" w:rsidR="004C32A6" w:rsidRPr="00CC317D" w:rsidRDefault="004C32A6">
      <w:pPr>
        <w:numPr>
          <w:ilvl w:val="0"/>
          <w:numId w:val="32"/>
        </w:numPr>
        <w:ind w:left="357" w:hanging="357"/>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Jeżeli w toku czynności odbioru zostanie stwierdzone, że przedmiot odbioru nie osiągnął gotowości do odbioru z powodu nie zakończenia robót lub nie przeprowadzenia</w:t>
      </w:r>
      <w:r w:rsidR="007D7ED1">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z wynikiem pozytywnym wszystkich wymaganych prób lub posiadania wad uniemożliwiających użytkowanie, Zamawiający może odmówić odbioru do czasu usunięcia tych wad.</w:t>
      </w:r>
    </w:p>
    <w:p w14:paraId="4961170C" w14:textId="0FF638C8" w:rsidR="004C32A6" w:rsidRDefault="004C32A6">
      <w:pPr>
        <w:numPr>
          <w:ilvl w:val="0"/>
          <w:numId w:val="32"/>
        </w:numPr>
        <w:ind w:left="357" w:hanging="357"/>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Jeżeli w toku czynności odbioru zostaną stwierdzone wady, które nie nadają się do usunięcia, a umożliwiają one użytkowanie przedmiotu odbioru zgodnie z przeznaczeniem, Zamawiający obniży wynagrodzenie do wysokości uzgodnionej przez Strony.</w:t>
      </w:r>
    </w:p>
    <w:p w14:paraId="73ED1A02" w14:textId="77777777" w:rsidR="006F4C09" w:rsidRPr="00CC317D" w:rsidRDefault="006F4C09" w:rsidP="005C7BA5">
      <w:pPr>
        <w:jc w:val="both"/>
        <w:rPr>
          <w:rFonts w:ascii="Times New Roman" w:hAnsi="Times New Roman" w:cs="Times New Roman"/>
          <w:color w:val="000000"/>
          <w:sz w:val="24"/>
          <w:szCs w:val="24"/>
        </w:rPr>
      </w:pPr>
    </w:p>
    <w:p w14:paraId="02C608D2" w14:textId="7BD4130C" w:rsidR="006B372B" w:rsidRDefault="004C32A6">
      <w:pPr>
        <w:pStyle w:val="Akapitzlist"/>
        <w:numPr>
          <w:ilvl w:val="0"/>
          <w:numId w:val="23"/>
        </w:numPr>
        <w:jc w:val="center"/>
        <w:rPr>
          <w:rFonts w:ascii="Times New Roman" w:hAnsi="Times New Roman" w:cs="Times New Roman"/>
          <w:b/>
          <w:bCs/>
          <w:color w:val="000000"/>
          <w:sz w:val="24"/>
          <w:szCs w:val="24"/>
        </w:rPr>
      </w:pPr>
      <w:r w:rsidRPr="00CC317D">
        <w:rPr>
          <w:rFonts w:ascii="Times New Roman" w:hAnsi="Times New Roman" w:cs="Times New Roman"/>
          <w:b/>
          <w:bCs/>
          <w:color w:val="000000"/>
          <w:sz w:val="24"/>
          <w:szCs w:val="24"/>
        </w:rPr>
        <w:t>ZABEZPIECZENIE NALEŻYTEGO WYKONANIA UMOWY</w:t>
      </w:r>
    </w:p>
    <w:p w14:paraId="11EBAAA6" w14:textId="77777777" w:rsidR="00D84362" w:rsidRPr="00CC317D" w:rsidRDefault="00D84362" w:rsidP="00D84362">
      <w:pPr>
        <w:pStyle w:val="Akapitzlist"/>
        <w:ind w:left="1146"/>
        <w:rPr>
          <w:rFonts w:ascii="Times New Roman" w:hAnsi="Times New Roman" w:cs="Times New Roman"/>
          <w:b/>
          <w:bCs/>
          <w:color w:val="000000"/>
          <w:sz w:val="24"/>
          <w:szCs w:val="24"/>
        </w:rPr>
      </w:pPr>
    </w:p>
    <w:p w14:paraId="354B84F3" w14:textId="6CA05CE7" w:rsidR="000A7918" w:rsidRPr="00CC317D" w:rsidRDefault="000528FB" w:rsidP="000A7918">
      <w:pPr>
        <w:pStyle w:val="Akapitzlist"/>
        <w:spacing w:after="0" w:line="240" w:lineRule="auto"/>
        <w:jc w:val="center"/>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 </w:t>
      </w:r>
      <w:r w:rsidR="004C32A6" w:rsidRPr="00CC317D">
        <w:rPr>
          <w:rFonts w:ascii="Times New Roman" w:eastAsia="Times New Roman" w:hAnsi="Times New Roman" w:cs="Times New Roman"/>
          <w:sz w:val="24"/>
          <w:szCs w:val="24"/>
          <w:lang w:eastAsia="pl-PL"/>
        </w:rPr>
        <w:t>10</w:t>
      </w:r>
    </w:p>
    <w:p w14:paraId="7D43F7AF" w14:textId="4F29FAB2" w:rsidR="00E72205" w:rsidRPr="00CC317D" w:rsidRDefault="00E72205">
      <w:pPr>
        <w:numPr>
          <w:ilvl w:val="0"/>
          <w:numId w:val="34"/>
        </w:numPr>
        <w:spacing w:after="0" w:line="240" w:lineRule="auto"/>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Strony potwierdzają, że przed zawarciem umowy Wykonawca wniósł zabezpieczenie należytego wykonania umowy (dalej „Zabezpieczeniem”) na kwotę ……………. zł, stanowiącą 5% ceny umowy. Zabezpieczenie zostało wniesione w formie przewidzianej</w:t>
      </w:r>
      <w:r w:rsidR="0040389E">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w art. 450 ust. 1 ustawy z dnia 11 września 2019 r. – Prawo zamówień publicznych.</w:t>
      </w:r>
    </w:p>
    <w:p w14:paraId="3381EB7D" w14:textId="77777777" w:rsidR="00E72205" w:rsidRPr="00CC317D" w:rsidRDefault="00E72205">
      <w:pPr>
        <w:numPr>
          <w:ilvl w:val="0"/>
          <w:numId w:val="34"/>
        </w:numPr>
        <w:spacing w:after="0" w:line="240" w:lineRule="auto"/>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Część zabezpieczenia w wysokości 70% zostanie zwrócona w ciągu 30 dni od dnia wykonania zamówienia i uznania przez Zamawiającego za należycie wykonane.</w:t>
      </w:r>
    </w:p>
    <w:p w14:paraId="1A33D814" w14:textId="77777777" w:rsidR="00E72205" w:rsidRPr="00CC317D" w:rsidRDefault="00E72205">
      <w:pPr>
        <w:numPr>
          <w:ilvl w:val="0"/>
          <w:numId w:val="34"/>
        </w:numPr>
        <w:spacing w:after="0" w:line="240" w:lineRule="auto"/>
        <w:jc w:val="both"/>
        <w:rPr>
          <w:rFonts w:ascii="Times New Roman" w:hAnsi="Times New Roman" w:cs="Times New Roman"/>
          <w:color w:val="000000"/>
          <w:sz w:val="24"/>
          <w:szCs w:val="24"/>
        </w:rPr>
      </w:pPr>
      <w:bookmarkStart w:id="0" w:name="_Hlk89678063"/>
      <w:r w:rsidRPr="00CC317D">
        <w:rPr>
          <w:rFonts w:ascii="Times New Roman" w:hAnsi="Times New Roman" w:cs="Times New Roman"/>
          <w:color w:val="000000"/>
          <w:sz w:val="24"/>
          <w:szCs w:val="24"/>
        </w:rPr>
        <w:t>Pozostała część zabezpieczenia zostanie zwrócona w ciągu 15 dni po upływie okresu rękojmi za wady.</w:t>
      </w:r>
    </w:p>
    <w:bookmarkEnd w:id="0"/>
    <w:p w14:paraId="51F53D8C" w14:textId="05DFF559" w:rsidR="00E72205" w:rsidRPr="00CC317D" w:rsidRDefault="00E72205">
      <w:pPr>
        <w:numPr>
          <w:ilvl w:val="0"/>
          <w:numId w:val="34"/>
        </w:numPr>
        <w:spacing w:after="0" w:line="240" w:lineRule="auto"/>
        <w:jc w:val="both"/>
        <w:rPr>
          <w:rFonts w:ascii="Times New Roman" w:hAnsi="Times New Roman" w:cs="Times New Roman"/>
          <w:color w:val="000000"/>
          <w:sz w:val="24"/>
          <w:szCs w:val="24"/>
        </w:rPr>
      </w:pPr>
      <w:r w:rsidRPr="00CC317D">
        <w:rPr>
          <w:rStyle w:val="markedcontent"/>
          <w:rFonts w:ascii="Times New Roman" w:hAnsi="Times New Roman" w:cs="Times New Roman"/>
          <w:color w:val="000000"/>
          <w:sz w:val="24"/>
          <w:szCs w:val="24"/>
        </w:rPr>
        <w:t xml:space="preserve">Wykonawca zobowiązany jest do zachowania ciągłości Zabezpieczenia, aż do upływu terminu określonego w ust. 3. W szczególności w przypadku Zabezpieczenia wnoszonego w formie gwarancji lub poręczenia, gdy Wykonawca skorzystał z zapisów art. 452 ust. 8 ustawy Pzp lub gdy Strony skorzystały z postanowień umownych </w:t>
      </w:r>
      <w:r w:rsidR="00D84362">
        <w:rPr>
          <w:rStyle w:val="markedcontent"/>
          <w:rFonts w:ascii="Times New Roman" w:hAnsi="Times New Roman" w:cs="Times New Roman"/>
          <w:color w:val="000000"/>
          <w:sz w:val="24"/>
          <w:szCs w:val="24"/>
        </w:rPr>
        <w:t xml:space="preserve">                            </w:t>
      </w:r>
      <w:r w:rsidRPr="00CC317D">
        <w:rPr>
          <w:rStyle w:val="markedcontent"/>
          <w:rFonts w:ascii="Times New Roman" w:hAnsi="Times New Roman" w:cs="Times New Roman"/>
          <w:color w:val="000000"/>
          <w:sz w:val="24"/>
          <w:szCs w:val="24"/>
        </w:rPr>
        <w:t xml:space="preserve">w zakresie zmiany terminu wykonania Przedmiotu umowy, Wykonawca zobowiązany </w:t>
      </w:r>
      <w:r w:rsidRPr="00CC317D">
        <w:rPr>
          <w:rStyle w:val="markedcontent"/>
          <w:rFonts w:ascii="Times New Roman" w:hAnsi="Times New Roman" w:cs="Times New Roman"/>
          <w:color w:val="000000"/>
          <w:sz w:val="24"/>
          <w:szCs w:val="24"/>
        </w:rPr>
        <w:lastRenderedPageBreak/>
        <w:t xml:space="preserve">jest doręczyć Zamawiającemu stosowny aneks dotyczący wniesionego Zabezpieczenia, z zastrzeżeniem ust. 5. </w:t>
      </w:r>
    </w:p>
    <w:p w14:paraId="48470C3C" w14:textId="18834C71" w:rsidR="00E72205" w:rsidRPr="00CC317D" w:rsidRDefault="00E72205">
      <w:pPr>
        <w:numPr>
          <w:ilvl w:val="0"/>
          <w:numId w:val="34"/>
        </w:numPr>
        <w:spacing w:after="0" w:line="240" w:lineRule="auto"/>
        <w:jc w:val="both"/>
        <w:rPr>
          <w:rStyle w:val="markedcontent"/>
          <w:rFonts w:ascii="Times New Roman" w:hAnsi="Times New Roman" w:cs="Times New Roman"/>
          <w:color w:val="000000"/>
          <w:sz w:val="24"/>
          <w:szCs w:val="24"/>
        </w:rPr>
      </w:pPr>
      <w:r w:rsidRPr="00CC317D">
        <w:rPr>
          <w:rStyle w:val="markedcontent"/>
          <w:rFonts w:ascii="Times New Roman" w:hAnsi="Times New Roman" w:cs="Times New Roman"/>
          <w:color w:val="000000"/>
          <w:sz w:val="24"/>
          <w:szCs w:val="24"/>
        </w:rPr>
        <w:t xml:space="preserve">Aneks, o którym mowa w ust. 4, Wykonawca doręcza Zamawiającemu najpóźniej na                         30 dni przed upływem terminu ważności dotychczasowego zabezpieczenia wniesionego w innej formie niż w pieniądzu. </w:t>
      </w:r>
    </w:p>
    <w:p w14:paraId="68AD349C" w14:textId="39076A89" w:rsidR="00E72205" w:rsidRPr="00CC317D" w:rsidRDefault="00E72205">
      <w:pPr>
        <w:numPr>
          <w:ilvl w:val="0"/>
          <w:numId w:val="34"/>
        </w:numPr>
        <w:spacing w:after="0" w:line="240" w:lineRule="auto"/>
        <w:jc w:val="both"/>
        <w:rPr>
          <w:rFonts w:ascii="Times New Roman" w:hAnsi="Times New Roman" w:cs="Times New Roman"/>
          <w:color w:val="000000"/>
          <w:sz w:val="24"/>
          <w:szCs w:val="24"/>
        </w:rPr>
      </w:pPr>
      <w:r w:rsidRPr="00CC317D">
        <w:rPr>
          <w:rStyle w:val="markedcontent"/>
          <w:rFonts w:ascii="Times New Roman" w:hAnsi="Times New Roman" w:cs="Times New Roman"/>
          <w:color w:val="000000"/>
          <w:sz w:val="24"/>
          <w:szCs w:val="24"/>
        </w:rPr>
        <w:t xml:space="preserve">Uchybienie obowiązkowi określonemu w ust. 4 i 5 stanowić będzie nienależyte wykonanie umowy i uprawniać będzie Zamawiającego do zmiany formy Zabezpieczenia na zabezpieczenie w pieniądzu, poprzez wypłatę kwoty </w:t>
      </w:r>
      <w:r w:rsidR="00D84362">
        <w:rPr>
          <w:rStyle w:val="markedcontent"/>
          <w:rFonts w:ascii="Times New Roman" w:hAnsi="Times New Roman" w:cs="Times New Roman"/>
          <w:color w:val="000000"/>
          <w:sz w:val="24"/>
          <w:szCs w:val="24"/>
        </w:rPr>
        <w:t xml:space="preserve">                                    </w:t>
      </w:r>
      <w:r w:rsidRPr="00CC317D">
        <w:rPr>
          <w:rStyle w:val="markedcontent"/>
          <w:rFonts w:ascii="Times New Roman" w:hAnsi="Times New Roman" w:cs="Times New Roman"/>
          <w:color w:val="000000"/>
          <w:sz w:val="24"/>
          <w:szCs w:val="24"/>
        </w:rPr>
        <w:t>z dotychczasowego Zabezpieczenia.</w:t>
      </w:r>
    </w:p>
    <w:p w14:paraId="2D3840A9" w14:textId="2F2DA8D2" w:rsidR="000A7918" w:rsidRPr="00D84362" w:rsidRDefault="00E72205" w:rsidP="00D84362">
      <w:pPr>
        <w:pStyle w:val="Akapitzlist"/>
        <w:spacing w:after="0" w:line="240" w:lineRule="auto"/>
        <w:ind w:left="360"/>
        <w:jc w:val="center"/>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11</w:t>
      </w:r>
    </w:p>
    <w:p w14:paraId="621559D3" w14:textId="2A2039FE" w:rsidR="000A7918" w:rsidRPr="00CC317D" w:rsidRDefault="000528FB">
      <w:pPr>
        <w:pStyle w:val="Akapitzlist"/>
        <w:numPr>
          <w:ilvl w:val="0"/>
          <w:numId w:val="12"/>
        </w:numPr>
        <w:tabs>
          <w:tab w:val="left" w:pos="709"/>
          <w:tab w:val="left" w:pos="851"/>
        </w:tabs>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Strony ustalają odpowiedzialność z tytułu niewykonania lub nienależytego wykonania zobowiązań umownych w formie kar umownych w następujących wypadkach</w:t>
      </w:r>
      <w:r w:rsidR="000A7918" w:rsidRPr="00CC317D">
        <w:rPr>
          <w:rFonts w:ascii="Times New Roman" w:eastAsia="Times New Roman" w:hAnsi="Times New Roman" w:cs="Times New Roman"/>
          <w:sz w:val="24"/>
          <w:szCs w:val="24"/>
          <w:lang w:eastAsia="pl-PL"/>
        </w:rPr>
        <w:t xml:space="preserve"> </w:t>
      </w:r>
      <w:r w:rsidR="00C1761E"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i wysokościach: </w:t>
      </w:r>
    </w:p>
    <w:p w14:paraId="6823E9F6" w14:textId="77777777" w:rsidR="000A7918" w:rsidRPr="00CC317D" w:rsidRDefault="000528FB">
      <w:pPr>
        <w:pStyle w:val="Akapitzlist"/>
        <w:numPr>
          <w:ilvl w:val="0"/>
          <w:numId w:val="10"/>
        </w:numPr>
        <w:tabs>
          <w:tab w:val="left" w:pos="567"/>
        </w:tabs>
        <w:spacing w:after="0" w:line="240" w:lineRule="auto"/>
        <w:ind w:left="284" w:firstLine="0"/>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Wykonawca zapłaci Zamawiającemu kary umowne: </w:t>
      </w:r>
    </w:p>
    <w:p w14:paraId="44D37B4D" w14:textId="115D78CE" w:rsidR="000A7918" w:rsidRPr="00FE30B2" w:rsidRDefault="00B70767">
      <w:pPr>
        <w:pStyle w:val="Akapitzlist"/>
        <w:numPr>
          <w:ilvl w:val="0"/>
          <w:numId w:val="11"/>
        </w:num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z</w:t>
      </w:r>
      <w:r w:rsidR="000528FB" w:rsidRPr="00CC317D">
        <w:rPr>
          <w:rFonts w:ascii="Times New Roman" w:eastAsia="Times New Roman" w:hAnsi="Times New Roman" w:cs="Times New Roman"/>
          <w:sz w:val="24"/>
          <w:szCs w:val="24"/>
          <w:lang w:eastAsia="pl-PL"/>
        </w:rPr>
        <w:t xml:space="preserve"> tytułu odstąpienia od umowy z przyczyn zależnych od Wykonawcy </w:t>
      </w:r>
      <w:r w:rsidR="00EE3FBB" w:rsidRPr="00CC317D">
        <w:rPr>
          <w:rFonts w:ascii="Times New Roman" w:eastAsia="Times New Roman" w:hAnsi="Times New Roman" w:cs="Times New Roman"/>
          <w:sz w:val="24"/>
          <w:szCs w:val="24"/>
          <w:lang w:eastAsia="pl-PL"/>
        </w:rPr>
        <w:t xml:space="preserve">                                    </w:t>
      </w:r>
      <w:r w:rsidR="000528FB" w:rsidRPr="00CC317D">
        <w:rPr>
          <w:rFonts w:ascii="Times New Roman" w:eastAsia="Times New Roman" w:hAnsi="Times New Roman" w:cs="Times New Roman"/>
          <w:sz w:val="24"/>
          <w:szCs w:val="24"/>
          <w:lang w:eastAsia="pl-PL"/>
        </w:rPr>
        <w:t xml:space="preserve">w wysokości 5% ceny umowy, </w:t>
      </w:r>
    </w:p>
    <w:p w14:paraId="002E1942" w14:textId="77777777" w:rsidR="000A7918" w:rsidRPr="00FE30B2" w:rsidRDefault="000528FB">
      <w:pPr>
        <w:pStyle w:val="Akapitzlist"/>
        <w:numPr>
          <w:ilvl w:val="0"/>
          <w:numId w:val="11"/>
        </w:num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FE30B2">
        <w:rPr>
          <w:rFonts w:ascii="Times New Roman" w:eastAsia="Times New Roman" w:hAnsi="Times New Roman" w:cs="Times New Roman"/>
          <w:sz w:val="24"/>
          <w:szCs w:val="24"/>
          <w:lang w:eastAsia="pl-PL"/>
        </w:rPr>
        <w:t xml:space="preserve">za zwłokę w oddaniu określonego w umowie przedmiotu odbioru w wysokości 0,2% ceny umowy za każdy dzień zwłoki, </w:t>
      </w:r>
    </w:p>
    <w:p w14:paraId="038BBC1E" w14:textId="77777777" w:rsidR="000A7918" w:rsidRPr="00FE30B2" w:rsidRDefault="000528FB">
      <w:pPr>
        <w:pStyle w:val="Akapitzlist"/>
        <w:numPr>
          <w:ilvl w:val="0"/>
          <w:numId w:val="11"/>
        </w:numPr>
        <w:spacing w:after="0" w:line="240" w:lineRule="auto"/>
        <w:ind w:left="851" w:hanging="284"/>
        <w:jc w:val="both"/>
        <w:rPr>
          <w:rFonts w:ascii="Times New Roman" w:eastAsia="Times New Roman" w:hAnsi="Times New Roman" w:cs="Times New Roman"/>
          <w:sz w:val="24"/>
          <w:szCs w:val="24"/>
          <w:lang w:eastAsia="pl-PL"/>
        </w:rPr>
      </w:pPr>
      <w:r w:rsidRPr="00FE30B2">
        <w:rPr>
          <w:rFonts w:ascii="Times New Roman" w:eastAsia="Times New Roman" w:hAnsi="Times New Roman" w:cs="Times New Roman"/>
          <w:sz w:val="24"/>
          <w:szCs w:val="24"/>
          <w:lang w:eastAsia="pl-PL"/>
        </w:rPr>
        <w:t xml:space="preserve">za zwłokę w usunięciu wad stwierdzonych przy odbiorze, w wysokości 0,1% ceny umowy za każdy dzień zwłoki po bezskutecznym upływie terminu wyznaczonego na usunięcie wad, </w:t>
      </w:r>
    </w:p>
    <w:p w14:paraId="22BC74C9" w14:textId="77777777" w:rsidR="000A7918" w:rsidRPr="00FE30B2" w:rsidRDefault="000528FB">
      <w:pPr>
        <w:pStyle w:val="Akapitzlist"/>
        <w:numPr>
          <w:ilvl w:val="0"/>
          <w:numId w:val="11"/>
        </w:numPr>
        <w:spacing w:after="0" w:line="240" w:lineRule="auto"/>
        <w:ind w:left="851" w:hanging="284"/>
        <w:jc w:val="both"/>
        <w:rPr>
          <w:rFonts w:ascii="Times New Roman" w:eastAsia="Times New Roman" w:hAnsi="Times New Roman" w:cs="Times New Roman"/>
          <w:sz w:val="24"/>
          <w:szCs w:val="24"/>
          <w:lang w:eastAsia="pl-PL"/>
        </w:rPr>
      </w:pPr>
      <w:r w:rsidRPr="00FE30B2">
        <w:rPr>
          <w:rFonts w:ascii="Times New Roman" w:eastAsia="Times New Roman" w:hAnsi="Times New Roman" w:cs="Times New Roman"/>
          <w:sz w:val="24"/>
          <w:szCs w:val="24"/>
          <w:lang w:eastAsia="pl-PL"/>
        </w:rPr>
        <w:t xml:space="preserve">za zwłokę w usunięciu wad i usterek w okresie gwarancji, w wysokości 0,2% ceny umowy za każdy dzień zwłoki po bezskutecznym upływie terminu wyznaczonego na usunięcie wad i usterek, </w:t>
      </w:r>
    </w:p>
    <w:p w14:paraId="32D91979" w14:textId="77777777" w:rsidR="000A7918" w:rsidRPr="00FE30B2" w:rsidRDefault="000528FB">
      <w:pPr>
        <w:pStyle w:val="Akapitzlist"/>
        <w:numPr>
          <w:ilvl w:val="0"/>
          <w:numId w:val="11"/>
        </w:numPr>
        <w:spacing w:after="0" w:line="240" w:lineRule="auto"/>
        <w:ind w:left="851" w:hanging="284"/>
        <w:jc w:val="both"/>
        <w:rPr>
          <w:rFonts w:ascii="Times New Roman" w:eastAsia="Times New Roman" w:hAnsi="Times New Roman" w:cs="Times New Roman"/>
          <w:sz w:val="24"/>
          <w:szCs w:val="24"/>
          <w:lang w:eastAsia="pl-PL"/>
        </w:rPr>
      </w:pPr>
      <w:r w:rsidRPr="00FE30B2">
        <w:rPr>
          <w:rFonts w:ascii="Times New Roman" w:eastAsia="Times New Roman" w:hAnsi="Times New Roman" w:cs="Times New Roman"/>
          <w:sz w:val="24"/>
          <w:szCs w:val="24"/>
          <w:lang w:eastAsia="pl-PL"/>
        </w:rPr>
        <w:t xml:space="preserve">w przypadku braku zapłaty wynagrodzenia należnego podwykonawcom lub dalszym podwykonawcom, w wysokości 10% niezapłaconej należności; </w:t>
      </w:r>
    </w:p>
    <w:p w14:paraId="4DB3116F" w14:textId="77777777" w:rsidR="000A7918" w:rsidRPr="00CC317D" w:rsidRDefault="000528FB">
      <w:pPr>
        <w:pStyle w:val="Akapitzlist"/>
        <w:numPr>
          <w:ilvl w:val="0"/>
          <w:numId w:val="11"/>
        </w:numPr>
        <w:spacing w:after="0" w:line="240" w:lineRule="auto"/>
        <w:ind w:left="851" w:hanging="284"/>
        <w:jc w:val="both"/>
        <w:rPr>
          <w:rFonts w:ascii="Times New Roman" w:eastAsia="Times New Roman" w:hAnsi="Times New Roman" w:cs="Times New Roman"/>
          <w:sz w:val="24"/>
          <w:szCs w:val="24"/>
          <w:lang w:eastAsia="pl-PL"/>
        </w:rPr>
      </w:pPr>
      <w:r w:rsidRPr="00FE30B2">
        <w:rPr>
          <w:rFonts w:ascii="Times New Roman" w:eastAsia="Times New Roman" w:hAnsi="Times New Roman" w:cs="Times New Roman"/>
          <w:sz w:val="24"/>
          <w:szCs w:val="24"/>
          <w:lang w:eastAsia="pl-PL"/>
        </w:rPr>
        <w:t xml:space="preserve">w przypadku nieterminowej zapłaty wynagrodzenia należnego podwykonawcom </w:t>
      </w:r>
      <w:r w:rsidRPr="00CC317D">
        <w:rPr>
          <w:rFonts w:ascii="Times New Roman" w:eastAsia="Times New Roman" w:hAnsi="Times New Roman" w:cs="Times New Roman"/>
          <w:sz w:val="24"/>
          <w:szCs w:val="24"/>
          <w:lang w:eastAsia="pl-PL"/>
        </w:rPr>
        <w:t xml:space="preserve">lub dalszym podwykonawcom, w wysokości 0,5 % niezapłaconej należności za każdy dzień zwłoki; </w:t>
      </w:r>
    </w:p>
    <w:p w14:paraId="69B0A2AE" w14:textId="1133D42F" w:rsidR="000A7918" w:rsidRPr="00CC317D" w:rsidRDefault="000528FB">
      <w:pPr>
        <w:pStyle w:val="Akapitzlist"/>
        <w:numPr>
          <w:ilvl w:val="0"/>
          <w:numId w:val="11"/>
        </w:numPr>
        <w:spacing w:after="0" w:line="240" w:lineRule="auto"/>
        <w:ind w:left="851"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w</w:t>
      </w:r>
      <w:r w:rsidR="00217E05">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przypadku nieprzedłożenia do zaakceptowania projektu umowy </w:t>
      </w:r>
      <w:r w:rsidR="00EE3FBB"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o podwykonawstwo, której przedmiotem są roboty budowlane, lub projektu jej zmiany, w wysokości 0,5% wartości brutto tej umowy, za każdy dzień od daty jej podpisania przez strony do dnia ujawnienia jej realizacji; </w:t>
      </w:r>
    </w:p>
    <w:p w14:paraId="385DDD28" w14:textId="77777777" w:rsidR="000A7918" w:rsidRPr="00CC317D" w:rsidRDefault="000528FB">
      <w:pPr>
        <w:pStyle w:val="Akapitzlist"/>
        <w:numPr>
          <w:ilvl w:val="0"/>
          <w:numId w:val="11"/>
        </w:numPr>
        <w:spacing w:after="0" w:line="240" w:lineRule="auto"/>
        <w:ind w:left="851" w:hanging="284"/>
        <w:jc w:val="both"/>
        <w:rPr>
          <w:rFonts w:ascii="Times New Roman" w:eastAsia="Times New Roman" w:hAnsi="Times New Roman" w:cs="Times New Roman"/>
          <w:color w:val="0070C0"/>
          <w:sz w:val="24"/>
          <w:szCs w:val="24"/>
          <w:lang w:eastAsia="pl-PL"/>
        </w:rPr>
      </w:pPr>
      <w:r w:rsidRPr="00CC317D">
        <w:rPr>
          <w:rFonts w:ascii="Times New Roman" w:eastAsia="Times New Roman" w:hAnsi="Times New Roman" w:cs="Times New Roman"/>
          <w:sz w:val="24"/>
          <w:szCs w:val="24"/>
          <w:lang w:eastAsia="pl-PL"/>
        </w:rPr>
        <w:t xml:space="preserve">w przypadku nieprzedłożenia poświadczonej za zgodność z oryginałem kopii umowy o podwykonawstwo lub jej zmiany, w wysokości 0,5% wartości brutto tej umowy za każdy dzień zwłoki po upływie </w:t>
      </w:r>
      <w:r w:rsidR="00DC4CF2" w:rsidRPr="00CC317D">
        <w:rPr>
          <w:rFonts w:ascii="Times New Roman" w:eastAsia="Times New Roman" w:hAnsi="Times New Roman" w:cs="Times New Roman"/>
          <w:sz w:val="24"/>
          <w:szCs w:val="24"/>
          <w:lang w:eastAsia="pl-PL"/>
        </w:rPr>
        <w:t xml:space="preserve">wyznaczonego </w:t>
      </w:r>
      <w:r w:rsidRPr="00CC317D">
        <w:rPr>
          <w:rFonts w:ascii="Times New Roman" w:eastAsia="Times New Roman" w:hAnsi="Times New Roman" w:cs="Times New Roman"/>
          <w:sz w:val="24"/>
          <w:szCs w:val="24"/>
          <w:lang w:eastAsia="pl-PL"/>
        </w:rPr>
        <w:t>terminu</w:t>
      </w:r>
      <w:r w:rsidRPr="00CC317D">
        <w:rPr>
          <w:rFonts w:ascii="Times New Roman" w:eastAsia="Times New Roman" w:hAnsi="Times New Roman" w:cs="Times New Roman"/>
          <w:color w:val="0070C0"/>
          <w:sz w:val="24"/>
          <w:szCs w:val="24"/>
          <w:lang w:eastAsia="pl-PL"/>
        </w:rPr>
        <w:t xml:space="preserve">; </w:t>
      </w:r>
    </w:p>
    <w:p w14:paraId="03FA093F" w14:textId="77777777" w:rsidR="000A7918" w:rsidRPr="00CC317D" w:rsidRDefault="000528FB">
      <w:pPr>
        <w:pStyle w:val="Akapitzlist"/>
        <w:numPr>
          <w:ilvl w:val="0"/>
          <w:numId w:val="11"/>
        </w:numPr>
        <w:spacing w:after="0" w:line="240" w:lineRule="auto"/>
        <w:ind w:left="851"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 przypadku braku zmiany umowy o podwykonawstwo w zakresie terminu zapłaty wynagrodzenia, w wysokości 0,5% wartości brutto tej umowy, za każdy dzień zwłoki od daty wskazanej w informacji, o której mowa w § 4 ust. 14; </w:t>
      </w:r>
    </w:p>
    <w:p w14:paraId="2A4174D4" w14:textId="27095AC0" w:rsidR="00EE3FBB" w:rsidRPr="00CC317D" w:rsidRDefault="000528FB">
      <w:pPr>
        <w:pStyle w:val="Akapitzlist"/>
        <w:numPr>
          <w:ilvl w:val="0"/>
          <w:numId w:val="11"/>
        </w:numPr>
        <w:spacing w:after="0" w:line="240" w:lineRule="auto"/>
        <w:ind w:left="851"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 przypadku niezłożenia przez Wykonawcę w wyznaczonym przez Zamawiającego terminie </w:t>
      </w:r>
      <w:r w:rsidR="00EE3FBB" w:rsidRPr="00CC317D">
        <w:rPr>
          <w:rFonts w:ascii="Times New Roman" w:eastAsia="Times New Roman" w:hAnsi="Times New Roman" w:cs="Times New Roman"/>
          <w:sz w:val="24"/>
          <w:szCs w:val="24"/>
          <w:lang w:eastAsia="pl-PL"/>
        </w:rPr>
        <w:t xml:space="preserve">na wezwanie </w:t>
      </w:r>
      <w:r w:rsidRPr="00CC317D">
        <w:rPr>
          <w:rFonts w:ascii="Times New Roman" w:eastAsia="Times New Roman" w:hAnsi="Times New Roman" w:cs="Times New Roman"/>
          <w:sz w:val="24"/>
          <w:szCs w:val="24"/>
          <w:lang w:eastAsia="pl-PL"/>
        </w:rPr>
        <w:t>żądanych przez Zamawiającego dowodów w celu potwierdzenia spełnienia przez Wykonawcę lub podwykonawcę wymogu zatrudnienia na podstawie umowy</w:t>
      </w:r>
      <w:r w:rsidR="00EE3FBB" w:rsidRPr="00CC317D">
        <w:rPr>
          <w:rFonts w:ascii="Times New Roman" w:eastAsia="Times New Roman" w:hAnsi="Times New Roman" w:cs="Times New Roman"/>
          <w:sz w:val="24"/>
          <w:szCs w:val="24"/>
          <w:lang w:eastAsia="pl-PL"/>
        </w:rPr>
        <w:t xml:space="preserve"> o pracę w wysokości 1 000 zł za każdy stwierdzony przypadek. </w:t>
      </w:r>
    </w:p>
    <w:p w14:paraId="2C2BB2AC" w14:textId="78A2D231" w:rsidR="00EE3FBB" w:rsidRPr="00CC317D" w:rsidRDefault="000528FB" w:rsidP="00217E05">
      <w:pPr>
        <w:pStyle w:val="Akapitzlist"/>
        <w:numPr>
          <w:ilvl w:val="0"/>
          <w:numId w:val="10"/>
        </w:numPr>
        <w:ind w:left="851" w:hanging="283"/>
        <w:jc w:val="both"/>
        <w:rPr>
          <w:rFonts w:ascii="Times New Roman" w:hAnsi="Times New Roman" w:cs="Times New Roman"/>
          <w:sz w:val="24"/>
          <w:szCs w:val="24"/>
        </w:rPr>
      </w:pPr>
      <w:r w:rsidRPr="00CC317D">
        <w:rPr>
          <w:rFonts w:ascii="Times New Roman" w:eastAsia="Times New Roman" w:hAnsi="Times New Roman" w:cs="Times New Roman"/>
          <w:sz w:val="24"/>
          <w:szCs w:val="24"/>
          <w:lang w:eastAsia="pl-PL"/>
        </w:rPr>
        <w:t>Zamawiający zapłaci kary umowne z tytułu odstąpienia od umowy</w:t>
      </w:r>
      <w:r w:rsidR="00217E05">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z przyczyn zależnych od Zamawiającego w wysokości 5% ceny umowy (nie dotyczy sytuacji </w:t>
      </w:r>
      <w:r w:rsidRPr="005C7BA5">
        <w:rPr>
          <w:rFonts w:ascii="Times New Roman" w:eastAsia="Times New Roman" w:hAnsi="Times New Roman" w:cs="Times New Roman"/>
          <w:sz w:val="24"/>
          <w:szCs w:val="24"/>
          <w:lang w:eastAsia="pl-PL"/>
        </w:rPr>
        <w:t xml:space="preserve">z art. </w:t>
      </w:r>
      <w:r w:rsidR="00E72205" w:rsidRPr="005C7BA5">
        <w:rPr>
          <w:rFonts w:ascii="Times New Roman" w:eastAsia="Times New Roman" w:hAnsi="Times New Roman" w:cs="Times New Roman"/>
          <w:sz w:val="24"/>
          <w:szCs w:val="24"/>
          <w:lang w:eastAsia="pl-PL"/>
        </w:rPr>
        <w:t xml:space="preserve">456 </w:t>
      </w:r>
      <w:r w:rsidRPr="005C7BA5">
        <w:rPr>
          <w:rFonts w:ascii="Times New Roman" w:eastAsia="Times New Roman" w:hAnsi="Times New Roman" w:cs="Times New Roman"/>
          <w:sz w:val="24"/>
          <w:szCs w:val="24"/>
          <w:lang w:eastAsia="pl-PL"/>
        </w:rPr>
        <w:t xml:space="preserve">ustawy Prawo </w:t>
      </w:r>
      <w:r w:rsidRPr="00CC317D">
        <w:rPr>
          <w:rFonts w:ascii="Times New Roman" w:eastAsia="Times New Roman" w:hAnsi="Times New Roman" w:cs="Times New Roman"/>
          <w:sz w:val="24"/>
          <w:szCs w:val="24"/>
          <w:lang w:eastAsia="pl-PL"/>
        </w:rPr>
        <w:t xml:space="preserve">zamówień publicznych). </w:t>
      </w:r>
    </w:p>
    <w:p w14:paraId="2A2050E0" w14:textId="381CB921" w:rsidR="00E0795C" w:rsidRPr="00CC317D" w:rsidRDefault="00E0795C">
      <w:pPr>
        <w:pStyle w:val="Akapitzlist"/>
        <w:numPr>
          <w:ilvl w:val="0"/>
          <w:numId w:val="12"/>
        </w:numPr>
        <w:ind w:left="567" w:hanging="283"/>
        <w:jc w:val="both"/>
        <w:rPr>
          <w:rFonts w:ascii="Times New Roman" w:hAnsi="Times New Roman" w:cs="Times New Roman"/>
          <w:sz w:val="24"/>
          <w:szCs w:val="24"/>
        </w:rPr>
      </w:pPr>
      <w:r w:rsidRPr="00CC317D">
        <w:rPr>
          <w:rFonts w:ascii="Times New Roman" w:hAnsi="Times New Roman" w:cs="Times New Roman"/>
          <w:sz w:val="24"/>
          <w:szCs w:val="24"/>
        </w:rPr>
        <w:lastRenderedPageBreak/>
        <w:t>Łączna maksymalna wysokość kar umownych, których mogą dochodzić strony nie może przekroczyć łącznego wynagrodzenia Wykonawcy wynikającego</w:t>
      </w:r>
      <w:r w:rsidR="00672A6C" w:rsidRPr="00CC317D">
        <w:rPr>
          <w:rFonts w:ascii="Times New Roman" w:hAnsi="Times New Roman" w:cs="Times New Roman"/>
          <w:sz w:val="24"/>
          <w:szCs w:val="24"/>
        </w:rPr>
        <w:t xml:space="preserve">                          </w:t>
      </w:r>
      <w:r w:rsidRPr="00CC317D">
        <w:rPr>
          <w:rFonts w:ascii="Times New Roman" w:hAnsi="Times New Roman" w:cs="Times New Roman"/>
          <w:sz w:val="24"/>
          <w:szCs w:val="24"/>
        </w:rPr>
        <w:t xml:space="preserve"> w niniejszej umowy. </w:t>
      </w:r>
    </w:p>
    <w:p w14:paraId="2372392B" w14:textId="18A5C26B" w:rsidR="00033126" w:rsidRPr="00CC317D" w:rsidRDefault="000528FB">
      <w:pPr>
        <w:pStyle w:val="Akapitzlist"/>
        <w:numPr>
          <w:ilvl w:val="0"/>
          <w:numId w:val="12"/>
        </w:numPr>
        <w:ind w:left="567" w:hanging="283"/>
        <w:jc w:val="both"/>
        <w:rPr>
          <w:rFonts w:ascii="Times New Roman" w:hAnsi="Times New Roman" w:cs="Times New Roman"/>
          <w:sz w:val="24"/>
          <w:szCs w:val="24"/>
        </w:rPr>
      </w:pPr>
      <w:r w:rsidRPr="00CC317D">
        <w:rPr>
          <w:rFonts w:ascii="Times New Roman" w:eastAsia="Times New Roman" w:hAnsi="Times New Roman" w:cs="Times New Roman"/>
          <w:sz w:val="24"/>
          <w:szCs w:val="24"/>
          <w:lang w:eastAsia="pl-PL"/>
        </w:rPr>
        <w:t xml:space="preserve">Jeżeli kara umowna nie pokrywa poniesionej szkody, Strony mogą dochodzić odszkodowania uzupełniającego na zasadach ogólnych. </w:t>
      </w:r>
    </w:p>
    <w:p w14:paraId="3EE53FA9" w14:textId="2D52F525" w:rsidR="00926CB2" w:rsidRPr="00CC317D" w:rsidRDefault="000528FB">
      <w:pPr>
        <w:pStyle w:val="Akapitzlist"/>
        <w:numPr>
          <w:ilvl w:val="0"/>
          <w:numId w:val="12"/>
        </w:numPr>
        <w:ind w:left="567" w:hanging="283"/>
        <w:jc w:val="both"/>
        <w:rPr>
          <w:rFonts w:ascii="Times New Roman" w:hAnsi="Times New Roman" w:cs="Times New Roman"/>
          <w:sz w:val="24"/>
          <w:szCs w:val="24"/>
        </w:rPr>
      </w:pPr>
      <w:r w:rsidRPr="00CC317D">
        <w:rPr>
          <w:rFonts w:ascii="Times New Roman" w:eastAsia="Times New Roman" w:hAnsi="Times New Roman" w:cs="Times New Roman"/>
          <w:sz w:val="24"/>
          <w:szCs w:val="24"/>
          <w:lang w:eastAsia="pl-PL"/>
        </w:rPr>
        <w:t>Wykonawca wyraża zgodę na potrącenie należności ustalonych w ust. 1 pkt 1</w:t>
      </w:r>
      <w:r w:rsidR="00E72205" w:rsidRPr="00CC317D">
        <w:rPr>
          <w:rFonts w:ascii="Times New Roman" w:eastAsia="Times New Roman" w:hAnsi="Times New Roman" w:cs="Times New Roman"/>
          <w:sz w:val="24"/>
          <w:szCs w:val="24"/>
          <w:lang w:eastAsia="pl-PL"/>
        </w:rPr>
        <w:t>)</w:t>
      </w:r>
      <w:r w:rsidRPr="00CC317D">
        <w:rPr>
          <w:rFonts w:ascii="Times New Roman" w:eastAsia="Times New Roman" w:hAnsi="Times New Roman" w:cs="Times New Roman"/>
          <w:sz w:val="24"/>
          <w:szCs w:val="24"/>
          <w:lang w:eastAsia="pl-PL"/>
        </w:rPr>
        <w:t xml:space="preserve"> </w:t>
      </w:r>
      <w:r w:rsidR="00033126"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z zapłaty należnego wynagrodzenia za wykonanie przedmiotu umowy.</w:t>
      </w:r>
    </w:p>
    <w:p w14:paraId="62934A1B" w14:textId="77777777" w:rsidR="00E72205" w:rsidRPr="00CC317D" w:rsidRDefault="00E72205" w:rsidP="00E72205">
      <w:pPr>
        <w:pStyle w:val="Akapitzlist"/>
        <w:ind w:left="567"/>
        <w:jc w:val="both"/>
        <w:rPr>
          <w:rFonts w:ascii="Times New Roman" w:hAnsi="Times New Roman" w:cs="Times New Roman"/>
          <w:sz w:val="24"/>
          <w:szCs w:val="24"/>
        </w:rPr>
      </w:pPr>
    </w:p>
    <w:p w14:paraId="61717038" w14:textId="7132BE70" w:rsidR="006B372B" w:rsidRPr="00CC317D" w:rsidRDefault="00E72205">
      <w:pPr>
        <w:pStyle w:val="Akapitzlist"/>
        <w:numPr>
          <w:ilvl w:val="0"/>
          <w:numId w:val="23"/>
        </w:numPr>
        <w:jc w:val="center"/>
        <w:rPr>
          <w:rFonts w:ascii="Times New Roman" w:hAnsi="Times New Roman" w:cs="Times New Roman"/>
          <w:b/>
          <w:sz w:val="24"/>
          <w:szCs w:val="24"/>
        </w:rPr>
      </w:pPr>
      <w:r w:rsidRPr="00CC317D">
        <w:rPr>
          <w:rFonts w:ascii="Times New Roman" w:hAnsi="Times New Roman" w:cs="Times New Roman"/>
          <w:b/>
          <w:sz w:val="24"/>
          <w:szCs w:val="24"/>
        </w:rPr>
        <w:t>ODSTĄPIENIE OD UMOWY ORAZ ZMIANA UMOWY</w:t>
      </w:r>
    </w:p>
    <w:p w14:paraId="5D8D78C3" w14:textId="77777777" w:rsidR="007856D0" w:rsidRPr="00CC317D" w:rsidRDefault="007856D0" w:rsidP="007856D0">
      <w:pPr>
        <w:pStyle w:val="Akapitzlist"/>
        <w:ind w:left="1080"/>
        <w:jc w:val="both"/>
        <w:rPr>
          <w:rFonts w:ascii="Times New Roman" w:hAnsi="Times New Roman" w:cs="Times New Roman"/>
          <w:sz w:val="24"/>
          <w:szCs w:val="24"/>
        </w:rPr>
      </w:pPr>
    </w:p>
    <w:p w14:paraId="5A89BA08" w14:textId="48B14E1A" w:rsidR="00DC4CF2" w:rsidRPr="001F4562" w:rsidRDefault="000528FB" w:rsidP="001F4562">
      <w:pPr>
        <w:pStyle w:val="Akapitzlist"/>
        <w:ind w:left="1080"/>
        <w:jc w:val="center"/>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 </w:t>
      </w:r>
      <w:r w:rsidR="00E72205" w:rsidRPr="00CC317D">
        <w:rPr>
          <w:rFonts w:ascii="Times New Roman" w:eastAsia="Times New Roman" w:hAnsi="Times New Roman" w:cs="Times New Roman"/>
          <w:sz w:val="24"/>
          <w:szCs w:val="24"/>
          <w:lang w:eastAsia="pl-PL"/>
        </w:rPr>
        <w:t>12</w:t>
      </w:r>
    </w:p>
    <w:p w14:paraId="70B2BE23" w14:textId="77777777" w:rsidR="00033126" w:rsidRPr="00CC317D" w:rsidRDefault="000528FB">
      <w:pPr>
        <w:pStyle w:val="Akapitzlist"/>
        <w:numPr>
          <w:ilvl w:val="0"/>
          <w:numId w:val="13"/>
        </w:numPr>
        <w:ind w:left="567" w:hanging="283"/>
        <w:jc w:val="both"/>
        <w:rPr>
          <w:rFonts w:ascii="Times New Roman" w:hAnsi="Times New Roman" w:cs="Times New Roman"/>
          <w:sz w:val="24"/>
          <w:szCs w:val="24"/>
        </w:rPr>
      </w:pPr>
      <w:r w:rsidRPr="00CC317D">
        <w:rPr>
          <w:rFonts w:ascii="Times New Roman" w:eastAsia="Times New Roman" w:hAnsi="Times New Roman" w:cs="Times New Roman"/>
          <w:sz w:val="24"/>
          <w:szCs w:val="24"/>
          <w:lang w:eastAsia="pl-PL"/>
        </w:rPr>
        <w:t>Zmiana postanowień umownych może nastąpić wyłącznie za zgodą obu stron, wyrażoną na piśmie w formie aneksu do umowy pod rygorem nieważności.</w:t>
      </w:r>
    </w:p>
    <w:p w14:paraId="143540E0" w14:textId="23976412" w:rsidR="00033126" w:rsidRPr="00CC317D" w:rsidRDefault="000528FB">
      <w:pPr>
        <w:pStyle w:val="Akapitzlist"/>
        <w:numPr>
          <w:ilvl w:val="0"/>
          <w:numId w:val="13"/>
        </w:numPr>
        <w:ind w:left="567" w:hanging="283"/>
        <w:jc w:val="both"/>
        <w:rPr>
          <w:rFonts w:ascii="Times New Roman" w:hAnsi="Times New Roman" w:cs="Times New Roman"/>
          <w:sz w:val="24"/>
          <w:szCs w:val="24"/>
        </w:rPr>
      </w:pPr>
      <w:r w:rsidRPr="00CC317D">
        <w:rPr>
          <w:rFonts w:ascii="Times New Roman" w:eastAsia="Times New Roman" w:hAnsi="Times New Roman" w:cs="Times New Roman"/>
          <w:sz w:val="24"/>
          <w:szCs w:val="24"/>
          <w:lang w:eastAsia="pl-PL"/>
        </w:rPr>
        <w:t xml:space="preserve">Zamawiający </w:t>
      </w:r>
      <w:r w:rsidR="00A22AC8" w:rsidRPr="00CC317D">
        <w:rPr>
          <w:rFonts w:ascii="Times New Roman" w:eastAsia="Times New Roman" w:hAnsi="Times New Roman" w:cs="Times New Roman"/>
          <w:sz w:val="24"/>
          <w:szCs w:val="24"/>
          <w:lang w:eastAsia="pl-PL"/>
        </w:rPr>
        <w:t xml:space="preserve">zgodnie z art. 454 ustawy PZP nie </w:t>
      </w:r>
      <w:r w:rsidRPr="00CC317D">
        <w:rPr>
          <w:rFonts w:ascii="Times New Roman" w:eastAsia="Times New Roman" w:hAnsi="Times New Roman" w:cs="Times New Roman"/>
          <w:sz w:val="24"/>
          <w:szCs w:val="24"/>
          <w:lang w:eastAsia="pl-PL"/>
        </w:rPr>
        <w:t>przewiduje możliwoś</w:t>
      </w:r>
      <w:r w:rsidR="00A22AC8" w:rsidRPr="00CC317D">
        <w:rPr>
          <w:rFonts w:ascii="Times New Roman" w:eastAsia="Times New Roman" w:hAnsi="Times New Roman" w:cs="Times New Roman"/>
          <w:sz w:val="24"/>
          <w:szCs w:val="24"/>
          <w:lang w:eastAsia="pl-PL"/>
        </w:rPr>
        <w:t>ci</w:t>
      </w:r>
      <w:r w:rsidRPr="00CC317D">
        <w:rPr>
          <w:rFonts w:ascii="Times New Roman" w:eastAsia="Times New Roman" w:hAnsi="Times New Roman" w:cs="Times New Roman"/>
          <w:sz w:val="24"/>
          <w:szCs w:val="24"/>
          <w:lang w:eastAsia="pl-PL"/>
        </w:rPr>
        <w:t xml:space="preserve"> dokonania istotnych zmian postanowień zawartej umowy w stosunku do treści oferty</w:t>
      </w:r>
      <w:r w:rsidR="00A22AC8" w:rsidRPr="00CC317D">
        <w:rPr>
          <w:rFonts w:ascii="Times New Roman" w:eastAsia="Times New Roman" w:hAnsi="Times New Roman" w:cs="Times New Roman"/>
          <w:sz w:val="24"/>
          <w:szCs w:val="24"/>
          <w:lang w:eastAsia="pl-PL"/>
        </w:rPr>
        <w:t>.</w:t>
      </w:r>
      <w:r w:rsidRPr="00CC317D">
        <w:rPr>
          <w:rFonts w:ascii="Times New Roman" w:eastAsia="Times New Roman" w:hAnsi="Times New Roman" w:cs="Times New Roman"/>
          <w:sz w:val="24"/>
          <w:szCs w:val="24"/>
          <w:lang w:eastAsia="pl-PL"/>
        </w:rPr>
        <w:t xml:space="preserve"> </w:t>
      </w:r>
    </w:p>
    <w:p w14:paraId="01E6BE24" w14:textId="3B9DFFA3" w:rsidR="00A22AC8" w:rsidRPr="00CC317D" w:rsidRDefault="00A22AC8">
      <w:pPr>
        <w:pStyle w:val="Akapitzlist"/>
        <w:numPr>
          <w:ilvl w:val="0"/>
          <w:numId w:val="13"/>
        </w:numPr>
        <w:ind w:left="567" w:hanging="283"/>
        <w:jc w:val="both"/>
        <w:rPr>
          <w:rFonts w:ascii="Times New Roman" w:hAnsi="Times New Roman" w:cs="Times New Roman"/>
          <w:sz w:val="24"/>
          <w:szCs w:val="24"/>
        </w:rPr>
      </w:pPr>
      <w:r w:rsidRPr="00CC317D">
        <w:rPr>
          <w:rFonts w:ascii="Times New Roman" w:eastAsia="Times New Roman" w:hAnsi="Times New Roman" w:cs="Times New Roman"/>
          <w:sz w:val="24"/>
          <w:szCs w:val="24"/>
          <w:lang w:eastAsia="pl-PL"/>
        </w:rPr>
        <w:t>Zamawiający przewiduje zmiany umowy bez konieczności przeprowadzenia nowego postępowania</w:t>
      </w:r>
      <w:r w:rsidR="00314409"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w szczególności</w:t>
      </w:r>
      <w:r w:rsidR="00314409" w:rsidRPr="00CC317D">
        <w:rPr>
          <w:rFonts w:ascii="Times New Roman" w:eastAsia="Times New Roman" w:hAnsi="Times New Roman" w:cs="Times New Roman"/>
          <w:sz w:val="24"/>
          <w:szCs w:val="24"/>
          <w:lang w:eastAsia="pl-PL"/>
        </w:rPr>
        <w:t xml:space="preserve"> w następujących sytuacjach</w:t>
      </w:r>
      <w:r w:rsidRPr="00CC317D">
        <w:rPr>
          <w:rFonts w:ascii="Times New Roman" w:eastAsia="Times New Roman" w:hAnsi="Times New Roman" w:cs="Times New Roman"/>
          <w:sz w:val="24"/>
          <w:szCs w:val="24"/>
          <w:lang w:eastAsia="pl-PL"/>
        </w:rPr>
        <w:t>:</w:t>
      </w:r>
    </w:p>
    <w:p w14:paraId="0BD619DE" w14:textId="77777777" w:rsidR="00A22AC8" w:rsidRPr="00CC317D" w:rsidRDefault="000528FB">
      <w:pPr>
        <w:pStyle w:val="Akapitzlist"/>
        <w:numPr>
          <w:ilvl w:val="0"/>
          <w:numId w:val="14"/>
        </w:numPr>
        <w:jc w:val="both"/>
        <w:rPr>
          <w:rFonts w:ascii="Times New Roman" w:hAnsi="Times New Roman" w:cs="Times New Roman"/>
          <w:sz w:val="24"/>
          <w:szCs w:val="24"/>
        </w:rPr>
      </w:pPr>
      <w:r w:rsidRPr="00CC317D">
        <w:rPr>
          <w:rFonts w:ascii="Times New Roman" w:eastAsia="Times New Roman" w:hAnsi="Times New Roman" w:cs="Times New Roman"/>
          <w:sz w:val="24"/>
          <w:szCs w:val="24"/>
          <w:lang w:eastAsia="pl-PL"/>
        </w:rPr>
        <w:t xml:space="preserve">zmiany zakresu części zamówienia, których wykonanie zostanie powierzone podwykonawcom – pod warunkiem, że zmiany te nie dotyczą tych części zamówienia, co do których Zamawiający w SWZ zastrzegł obowiązek osobistego wykonania przez Wykonawcę; </w:t>
      </w:r>
    </w:p>
    <w:p w14:paraId="58D0BD7C" w14:textId="77777777" w:rsidR="00A22AC8" w:rsidRPr="00CC317D" w:rsidRDefault="000528FB">
      <w:pPr>
        <w:pStyle w:val="Akapitzlist"/>
        <w:numPr>
          <w:ilvl w:val="0"/>
          <w:numId w:val="14"/>
        </w:numPr>
        <w:jc w:val="both"/>
        <w:rPr>
          <w:rFonts w:ascii="Times New Roman" w:hAnsi="Times New Roman" w:cs="Times New Roman"/>
          <w:sz w:val="24"/>
          <w:szCs w:val="24"/>
        </w:rPr>
      </w:pPr>
      <w:r w:rsidRPr="00CC317D">
        <w:rPr>
          <w:rFonts w:ascii="Times New Roman" w:eastAsia="Times New Roman" w:hAnsi="Times New Roman" w:cs="Times New Roman"/>
          <w:sz w:val="24"/>
          <w:szCs w:val="24"/>
          <w:lang w:eastAsia="pl-PL"/>
        </w:rPr>
        <w:t xml:space="preserve">zmiana albo rezygnacja z podwykonawcy dotycząca podmiotu, na którego zasoby Wykonawca powoływał się, na zasadach określonych w art. </w:t>
      </w:r>
      <w:r w:rsidR="00173BBB" w:rsidRPr="00CC317D">
        <w:rPr>
          <w:rFonts w:ascii="Times New Roman" w:eastAsia="Times New Roman" w:hAnsi="Times New Roman" w:cs="Times New Roman"/>
          <w:sz w:val="24"/>
          <w:szCs w:val="24"/>
          <w:lang w:eastAsia="pl-PL"/>
        </w:rPr>
        <w:t>118</w:t>
      </w:r>
      <w:r w:rsidRPr="00CC317D">
        <w:rPr>
          <w:rFonts w:ascii="Times New Roman" w:eastAsia="Times New Roman" w:hAnsi="Times New Roman" w:cs="Times New Roman"/>
          <w:sz w:val="24"/>
          <w:szCs w:val="24"/>
          <w:lang w:eastAsia="pl-PL"/>
        </w:rPr>
        <w:t xml:space="preserve"> ustawy Prawo zamówień publicznych, w celu wykazania spełniania warunków udziału </w:t>
      </w:r>
      <w:r w:rsidR="00173BBB"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w postępowaniu, o których mowa w art. </w:t>
      </w:r>
      <w:r w:rsidR="00173BBB" w:rsidRPr="00CC317D">
        <w:rPr>
          <w:rFonts w:ascii="Times New Roman" w:eastAsia="Times New Roman" w:hAnsi="Times New Roman" w:cs="Times New Roman"/>
          <w:sz w:val="24"/>
          <w:szCs w:val="24"/>
          <w:lang w:eastAsia="pl-PL"/>
        </w:rPr>
        <w:t>11</w:t>
      </w:r>
      <w:r w:rsidRPr="00CC317D">
        <w:rPr>
          <w:rFonts w:ascii="Times New Roman" w:eastAsia="Times New Roman" w:hAnsi="Times New Roman" w:cs="Times New Roman"/>
          <w:sz w:val="24"/>
          <w:szCs w:val="24"/>
          <w:lang w:eastAsia="pl-PL"/>
        </w:rPr>
        <w:t xml:space="preserve">2 ust. </w:t>
      </w:r>
      <w:r w:rsidR="00173BBB" w:rsidRPr="00CC317D">
        <w:rPr>
          <w:rFonts w:ascii="Times New Roman" w:eastAsia="Times New Roman" w:hAnsi="Times New Roman" w:cs="Times New Roman"/>
          <w:sz w:val="24"/>
          <w:szCs w:val="24"/>
          <w:lang w:eastAsia="pl-PL"/>
        </w:rPr>
        <w:t>2</w:t>
      </w:r>
      <w:r w:rsidRPr="00CC317D">
        <w:rPr>
          <w:rFonts w:ascii="Times New Roman" w:eastAsia="Times New Roman" w:hAnsi="Times New Roman" w:cs="Times New Roman"/>
          <w:sz w:val="24"/>
          <w:szCs w:val="24"/>
          <w:lang w:eastAsia="pl-PL"/>
        </w:rPr>
        <w:t xml:space="preserve"> ustawy Prawo zamówień publicznych – pod warunkiem, że Wykonawca wykaże Zamawiającemu, iż proponowany inny podwykonawca lub Wykonawca samodzielnie spełnia je </w:t>
      </w:r>
      <w:r w:rsidR="00033126"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w stopniu nie mniejszym niż wymagany w trakcie postępowania o udzielenie zamówienia. </w:t>
      </w:r>
    </w:p>
    <w:p w14:paraId="48A03A97" w14:textId="68E14DDA" w:rsidR="00A22AC8" w:rsidRPr="00CC317D" w:rsidRDefault="002412CA">
      <w:pPr>
        <w:pStyle w:val="Akapitzlist"/>
        <w:numPr>
          <w:ilvl w:val="0"/>
          <w:numId w:val="14"/>
        </w:numPr>
        <w:jc w:val="both"/>
        <w:rPr>
          <w:rFonts w:ascii="Times New Roman" w:hAnsi="Times New Roman" w:cs="Times New Roman"/>
          <w:sz w:val="24"/>
          <w:szCs w:val="24"/>
        </w:rPr>
      </w:pPr>
      <w:r w:rsidRPr="00CC317D">
        <w:rPr>
          <w:rFonts w:ascii="Times New Roman" w:eastAsia="Times New Roman" w:hAnsi="Times New Roman" w:cs="Times New Roman"/>
          <w:sz w:val="24"/>
          <w:szCs w:val="24"/>
          <w:lang w:eastAsia="pl-PL"/>
        </w:rPr>
        <w:t xml:space="preserve">Łączna wartość zmian </w:t>
      </w:r>
      <w:r w:rsidR="004E638D" w:rsidRPr="00CC317D">
        <w:rPr>
          <w:rFonts w:ascii="Times New Roman" w:eastAsia="Times New Roman" w:hAnsi="Times New Roman" w:cs="Times New Roman"/>
          <w:sz w:val="24"/>
          <w:szCs w:val="24"/>
          <w:lang w:eastAsia="pl-PL"/>
        </w:rPr>
        <w:t>jest mniejsza od kwoty 15% wartości zamówienia określonej pierwotnie w umowie w przypadku zamówień na roboty budowlane</w:t>
      </w:r>
      <w:r w:rsidR="00314409" w:rsidRPr="00CC317D">
        <w:rPr>
          <w:rFonts w:ascii="Times New Roman" w:eastAsia="Times New Roman" w:hAnsi="Times New Roman" w:cs="Times New Roman"/>
          <w:sz w:val="24"/>
          <w:szCs w:val="24"/>
          <w:lang w:eastAsia="pl-PL"/>
        </w:rPr>
        <w:t xml:space="preserve">, a zmiany te nie powodują zmiany ogólnego charakteru umowy, </w:t>
      </w:r>
      <w:r w:rsidR="00432C64" w:rsidRPr="00CC317D">
        <w:rPr>
          <w:rFonts w:ascii="Times New Roman" w:eastAsia="Times New Roman" w:hAnsi="Times New Roman" w:cs="Times New Roman"/>
          <w:sz w:val="24"/>
          <w:szCs w:val="24"/>
          <w:lang w:eastAsia="pl-PL"/>
        </w:rPr>
        <w:t xml:space="preserve">                               </w:t>
      </w:r>
      <w:r w:rsidR="00314409" w:rsidRPr="00CC317D">
        <w:rPr>
          <w:rFonts w:ascii="Times New Roman" w:eastAsia="Times New Roman" w:hAnsi="Times New Roman" w:cs="Times New Roman"/>
          <w:sz w:val="24"/>
          <w:szCs w:val="24"/>
          <w:lang w:eastAsia="pl-PL"/>
        </w:rPr>
        <w:t xml:space="preserve">np. </w:t>
      </w:r>
      <w:r w:rsidR="001129A0" w:rsidRPr="00CC317D">
        <w:rPr>
          <w:rFonts w:ascii="Times New Roman" w:eastAsia="Times New Roman" w:hAnsi="Times New Roman" w:cs="Times New Roman"/>
          <w:sz w:val="24"/>
          <w:szCs w:val="24"/>
          <w:lang w:eastAsia="pl-PL"/>
        </w:rPr>
        <w:t>w przypadku gdy zajdzie konieczność wykonania robót dodatkowych bądź zamiennych – co zostanie potwierdzone stosownymi dokumentam</w:t>
      </w:r>
      <w:r w:rsidR="00B70767" w:rsidRPr="00CC317D">
        <w:rPr>
          <w:rFonts w:ascii="Times New Roman" w:eastAsia="Times New Roman" w:hAnsi="Times New Roman" w:cs="Times New Roman"/>
          <w:sz w:val="24"/>
          <w:szCs w:val="24"/>
          <w:lang w:eastAsia="pl-PL"/>
        </w:rPr>
        <w:t>i</w:t>
      </w:r>
      <w:r w:rsidR="00314409" w:rsidRPr="00CC317D">
        <w:rPr>
          <w:rFonts w:ascii="Times New Roman" w:eastAsia="Times New Roman" w:hAnsi="Times New Roman" w:cs="Times New Roman"/>
          <w:sz w:val="24"/>
          <w:szCs w:val="24"/>
          <w:lang w:eastAsia="pl-PL"/>
        </w:rPr>
        <w:t xml:space="preserve"> </w:t>
      </w:r>
      <w:r w:rsidR="00432C64" w:rsidRPr="00CC317D">
        <w:rPr>
          <w:rFonts w:ascii="Times New Roman" w:eastAsia="Times New Roman" w:hAnsi="Times New Roman" w:cs="Times New Roman"/>
          <w:sz w:val="24"/>
          <w:szCs w:val="24"/>
          <w:lang w:eastAsia="pl-PL"/>
        </w:rPr>
        <w:t xml:space="preserve">                           </w:t>
      </w:r>
      <w:r w:rsidR="001129A0" w:rsidRPr="00CC317D">
        <w:rPr>
          <w:rFonts w:ascii="Times New Roman" w:eastAsia="Times New Roman" w:hAnsi="Times New Roman" w:cs="Times New Roman"/>
          <w:sz w:val="24"/>
          <w:szCs w:val="24"/>
          <w:lang w:eastAsia="pl-PL"/>
        </w:rPr>
        <w:t>(np. kosztorysy różnicowe/zamienne) podpisanymi przez inspektora nadzoru</w:t>
      </w:r>
      <w:r w:rsidR="00432C64" w:rsidRPr="00CC317D">
        <w:rPr>
          <w:rFonts w:ascii="Times New Roman" w:eastAsia="Times New Roman" w:hAnsi="Times New Roman" w:cs="Times New Roman"/>
          <w:sz w:val="24"/>
          <w:szCs w:val="24"/>
          <w:lang w:eastAsia="pl-PL"/>
        </w:rPr>
        <w:t xml:space="preserve">                  </w:t>
      </w:r>
      <w:r w:rsidR="00314409" w:rsidRPr="00CC317D">
        <w:rPr>
          <w:rFonts w:ascii="Times New Roman" w:eastAsia="Times New Roman" w:hAnsi="Times New Roman" w:cs="Times New Roman"/>
          <w:sz w:val="24"/>
          <w:szCs w:val="24"/>
          <w:lang w:eastAsia="pl-PL"/>
        </w:rPr>
        <w:t xml:space="preserve"> </w:t>
      </w:r>
      <w:r w:rsidR="001129A0" w:rsidRPr="00CC317D">
        <w:rPr>
          <w:rFonts w:ascii="Times New Roman" w:eastAsia="Times New Roman" w:hAnsi="Times New Roman" w:cs="Times New Roman"/>
          <w:sz w:val="24"/>
          <w:szCs w:val="24"/>
          <w:lang w:eastAsia="pl-PL"/>
        </w:rPr>
        <w:t>i kierownika budowy</w:t>
      </w:r>
      <w:r w:rsidR="004E638D" w:rsidRPr="00CC317D">
        <w:rPr>
          <w:rFonts w:ascii="Times New Roman" w:eastAsia="Times New Roman" w:hAnsi="Times New Roman" w:cs="Times New Roman"/>
          <w:sz w:val="24"/>
          <w:szCs w:val="24"/>
          <w:lang w:eastAsia="pl-PL"/>
        </w:rPr>
        <w:t xml:space="preserve">. </w:t>
      </w:r>
    </w:p>
    <w:p w14:paraId="46CB01D5" w14:textId="664A3A02" w:rsidR="00C21B3B" w:rsidRPr="00CC317D" w:rsidRDefault="00C21B3B">
      <w:pPr>
        <w:pStyle w:val="Akapitzlist"/>
        <w:numPr>
          <w:ilvl w:val="0"/>
          <w:numId w:val="14"/>
        </w:numPr>
        <w:jc w:val="both"/>
        <w:rPr>
          <w:rFonts w:ascii="Times New Roman" w:hAnsi="Times New Roman" w:cs="Times New Roman"/>
          <w:sz w:val="24"/>
          <w:szCs w:val="24"/>
        </w:rPr>
      </w:pPr>
      <w:r w:rsidRPr="00CC317D">
        <w:rPr>
          <w:rFonts w:ascii="Times New Roman" w:hAnsi="Times New Roman" w:cs="Times New Roman"/>
          <w:sz w:val="24"/>
          <w:szCs w:val="24"/>
        </w:rPr>
        <w:t xml:space="preserve">terminu wykonania niniejszej umowy w przypadku gdy zmiana terminu wynikać będzie z powodu: </w:t>
      </w:r>
    </w:p>
    <w:p w14:paraId="751210FB" w14:textId="14A262D5" w:rsidR="00C21B3B" w:rsidRPr="00CC317D" w:rsidRDefault="00C21B3B">
      <w:pPr>
        <w:pStyle w:val="Akapitzlist"/>
        <w:numPr>
          <w:ilvl w:val="0"/>
          <w:numId w:val="15"/>
        </w:numPr>
        <w:ind w:left="993" w:hanging="284"/>
        <w:jc w:val="both"/>
        <w:rPr>
          <w:rFonts w:ascii="Times New Roman" w:hAnsi="Times New Roman" w:cs="Times New Roman"/>
          <w:sz w:val="24"/>
          <w:szCs w:val="24"/>
        </w:rPr>
      </w:pPr>
      <w:r w:rsidRPr="00CC317D">
        <w:rPr>
          <w:rFonts w:ascii="Times New Roman" w:hAnsi="Times New Roman" w:cs="Times New Roman"/>
          <w:sz w:val="24"/>
          <w:szCs w:val="24"/>
        </w:rPr>
        <w:t xml:space="preserve">wystąpienia siły wyższej rozumianej jako zdarzenie nadzwyczajne, niezależne od Stron, zewnętrzne i niemożliwe do zapobieżenia, którego nie udało się uniknąć nawet w wypadku ponad należytej staranności Stron (wpływ pogody na wykonanie robót, nawet w przypadku ponadnormatywnych opadów deszczu bądź śniegu oraz strajk pracowników Wykonawcy, jego podwykonawców </w:t>
      </w:r>
      <w:r w:rsidR="00CB41D2" w:rsidRPr="00CC317D">
        <w:rPr>
          <w:rFonts w:ascii="Times New Roman" w:hAnsi="Times New Roman" w:cs="Times New Roman"/>
          <w:sz w:val="24"/>
          <w:szCs w:val="24"/>
        </w:rPr>
        <w:t xml:space="preserve">  </w:t>
      </w:r>
      <w:r w:rsidR="0002042E" w:rsidRPr="00CC317D">
        <w:rPr>
          <w:rFonts w:ascii="Times New Roman" w:hAnsi="Times New Roman" w:cs="Times New Roman"/>
          <w:sz w:val="24"/>
          <w:szCs w:val="24"/>
        </w:rPr>
        <w:t xml:space="preserve">                    </w:t>
      </w:r>
      <w:r w:rsidR="00CB41D2" w:rsidRPr="00CC317D">
        <w:rPr>
          <w:rFonts w:ascii="Times New Roman" w:hAnsi="Times New Roman" w:cs="Times New Roman"/>
          <w:sz w:val="24"/>
          <w:szCs w:val="24"/>
        </w:rPr>
        <w:t xml:space="preserve"> </w:t>
      </w:r>
      <w:r w:rsidRPr="00CC317D">
        <w:rPr>
          <w:rFonts w:ascii="Times New Roman" w:hAnsi="Times New Roman" w:cs="Times New Roman"/>
          <w:sz w:val="24"/>
          <w:szCs w:val="24"/>
        </w:rPr>
        <w:t>i dostawców, nie będą uznawane za okoliczności Siły Wyższej),</w:t>
      </w:r>
    </w:p>
    <w:p w14:paraId="51226DC3" w14:textId="04773D88" w:rsidR="00C21B3B" w:rsidRPr="00CC317D" w:rsidRDefault="00C21B3B">
      <w:pPr>
        <w:pStyle w:val="Akapitzlist"/>
        <w:numPr>
          <w:ilvl w:val="0"/>
          <w:numId w:val="15"/>
        </w:numPr>
        <w:ind w:left="993" w:hanging="284"/>
        <w:jc w:val="both"/>
        <w:rPr>
          <w:rFonts w:ascii="Times New Roman" w:hAnsi="Times New Roman" w:cs="Times New Roman"/>
          <w:sz w:val="24"/>
          <w:szCs w:val="24"/>
        </w:rPr>
      </w:pPr>
      <w:r w:rsidRPr="00CC317D">
        <w:rPr>
          <w:rFonts w:ascii="Times New Roman" w:hAnsi="Times New Roman" w:cs="Times New Roman"/>
          <w:sz w:val="24"/>
          <w:szCs w:val="24"/>
        </w:rPr>
        <w:t xml:space="preserve">działań osób trzecich uniemożliwiających wykonanie zamówienia, które to działania nie są konsekwencją zachowań (działania lub zaniechania) </w:t>
      </w:r>
      <w:r w:rsidRPr="00CC317D">
        <w:rPr>
          <w:rFonts w:ascii="Times New Roman" w:hAnsi="Times New Roman" w:cs="Times New Roman"/>
          <w:sz w:val="24"/>
          <w:szCs w:val="24"/>
        </w:rPr>
        <w:lastRenderedPageBreak/>
        <w:t>którejkolwiek ze stron takich jak akty wandalizmu lub inne działania powodujące uszkodzenie lub zniszczenie przygotowanego do uruchomienia wykonanej infrastruktury; Wykonawca odpowiada za działania</w:t>
      </w:r>
      <w:r w:rsidR="004D051E" w:rsidRPr="00CC317D">
        <w:rPr>
          <w:rFonts w:ascii="Times New Roman" w:hAnsi="Times New Roman" w:cs="Times New Roman"/>
          <w:sz w:val="24"/>
          <w:szCs w:val="24"/>
        </w:rPr>
        <w:t xml:space="preserve"> </w:t>
      </w:r>
      <w:r w:rsidRPr="00CC317D">
        <w:rPr>
          <w:rFonts w:ascii="Times New Roman" w:hAnsi="Times New Roman" w:cs="Times New Roman"/>
          <w:sz w:val="24"/>
          <w:szCs w:val="24"/>
        </w:rPr>
        <w:t xml:space="preserve">i zaniechania osób którymi się posługuje przy wykonaniu umowy, a w szczególności podwykonawców, </w:t>
      </w:r>
    </w:p>
    <w:p w14:paraId="6D65A6ED" w14:textId="77777777" w:rsidR="00A22AC8" w:rsidRPr="00CC317D" w:rsidRDefault="00C21B3B">
      <w:pPr>
        <w:pStyle w:val="Akapitzlist"/>
        <w:numPr>
          <w:ilvl w:val="0"/>
          <w:numId w:val="14"/>
        </w:numPr>
        <w:jc w:val="both"/>
        <w:rPr>
          <w:rFonts w:ascii="Times New Roman" w:hAnsi="Times New Roman" w:cs="Times New Roman"/>
          <w:sz w:val="24"/>
          <w:szCs w:val="24"/>
        </w:rPr>
      </w:pPr>
      <w:r w:rsidRPr="00CC317D">
        <w:rPr>
          <w:rFonts w:ascii="Times New Roman" w:hAnsi="Times New Roman" w:cs="Times New Roman"/>
          <w:sz w:val="24"/>
          <w:szCs w:val="24"/>
        </w:rPr>
        <w:t>bezwzględnie obowiązujących regulacji prawnych wprowadzonych w życie po dacie podpisania umowy, wywołujących potrzebę zmian umowy, wraz ze skutkami wprowadzenia takich zmian;</w:t>
      </w:r>
    </w:p>
    <w:p w14:paraId="0478ECA4" w14:textId="77777777" w:rsidR="00A22AC8" w:rsidRPr="00CC317D" w:rsidRDefault="00C21B3B">
      <w:pPr>
        <w:pStyle w:val="Akapitzlist"/>
        <w:numPr>
          <w:ilvl w:val="0"/>
          <w:numId w:val="14"/>
        </w:numPr>
        <w:jc w:val="both"/>
        <w:rPr>
          <w:rFonts w:ascii="Times New Roman" w:hAnsi="Times New Roman" w:cs="Times New Roman"/>
          <w:sz w:val="24"/>
          <w:szCs w:val="24"/>
        </w:rPr>
      </w:pPr>
      <w:r w:rsidRPr="00CC317D">
        <w:rPr>
          <w:rFonts w:ascii="Times New Roman" w:hAnsi="Times New Roman" w:cs="Times New Roman"/>
          <w:sz w:val="24"/>
          <w:szCs w:val="24"/>
        </w:rPr>
        <w:t>podwyższenia jakości urządzeń lub zmiany technologii na lepszą,</w:t>
      </w:r>
    </w:p>
    <w:p w14:paraId="2E65478D" w14:textId="2361C07B" w:rsidR="001129A0" w:rsidRPr="00CC317D" w:rsidRDefault="00C21B3B">
      <w:pPr>
        <w:pStyle w:val="Akapitzlist"/>
        <w:numPr>
          <w:ilvl w:val="0"/>
          <w:numId w:val="14"/>
        </w:numPr>
        <w:jc w:val="both"/>
        <w:rPr>
          <w:rFonts w:ascii="Times New Roman" w:hAnsi="Times New Roman" w:cs="Times New Roman"/>
          <w:sz w:val="24"/>
          <w:szCs w:val="24"/>
        </w:rPr>
      </w:pPr>
      <w:r w:rsidRPr="00CC317D">
        <w:rPr>
          <w:rFonts w:ascii="Times New Roman" w:hAnsi="Times New Roman" w:cs="Times New Roman"/>
          <w:sz w:val="24"/>
          <w:szCs w:val="24"/>
        </w:rPr>
        <w:t xml:space="preserve">zmiany wynagrodzenia - zmiany podatku VAT - klauzula waloryzacyjna: wynagrodzenie należne Wykonawcy podlega automatycznej waloryzacji odpowiednio o kwotę podatku VAT wynikającą ze stawki tego podatku obowiązującej w chwili powstania obowiązku podatkowego. Wykonawca każdorazowo uwzględni aktualną stawkę podatku VAT obowiązującą na dzień wystawienia faktury (powstania obowiązku podatkowego). </w:t>
      </w:r>
    </w:p>
    <w:p w14:paraId="78220659" w14:textId="04C773F0" w:rsidR="006B372B" w:rsidRPr="001F4562" w:rsidRDefault="006B372B">
      <w:pPr>
        <w:pStyle w:val="Akapitzlist"/>
        <w:numPr>
          <w:ilvl w:val="0"/>
          <w:numId w:val="14"/>
        </w:numPr>
        <w:jc w:val="both"/>
        <w:rPr>
          <w:rFonts w:ascii="Times New Roman" w:hAnsi="Times New Roman" w:cs="Times New Roman"/>
          <w:sz w:val="24"/>
          <w:szCs w:val="24"/>
        </w:rPr>
      </w:pPr>
      <w:r w:rsidRPr="001F4562">
        <w:rPr>
          <w:rFonts w:ascii="Times New Roman" w:hAnsi="Times New Roman" w:cs="Times New Roman"/>
          <w:sz w:val="24"/>
          <w:szCs w:val="24"/>
        </w:rPr>
        <w:t>Przesunięcia terminu wykonania prac w ramach poszczególnych kwartałów określonych w harmonogramie rzeczowo-finansowym, z zastrzeżeniem, iż zmiany nie spowodują przesunięcia kwot między latami</w:t>
      </w:r>
      <w:r w:rsidR="0048630D" w:rsidRPr="001F4562">
        <w:rPr>
          <w:rFonts w:ascii="Times New Roman" w:hAnsi="Times New Roman" w:cs="Times New Roman"/>
          <w:sz w:val="24"/>
          <w:szCs w:val="24"/>
        </w:rPr>
        <w:t>.</w:t>
      </w:r>
      <w:r w:rsidRPr="001F4562">
        <w:rPr>
          <w:rFonts w:ascii="Times New Roman" w:hAnsi="Times New Roman" w:cs="Times New Roman"/>
          <w:sz w:val="24"/>
          <w:szCs w:val="24"/>
        </w:rPr>
        <w:t xml:space="preserve"> </w:t>
      </w:r>
      <w:r w:rsidR="0048630D" w:rsidRPr="001F4562">
        <w:rPr>
          <w:rFonts w:ascii="Times New Roman" w:hAnsi="Times New Roman" w:cs="Times New Roman"/>
          <w:sz w:val="24"/>
          <w:szCs w:val="24"/>
        </w:rPr>
        <w:t>Z</w:t>
      </w:r>
      <w:r w:rsidRPr="001F4562">
        <w:rPr>
          <w:rFonts w:ascii="Times New Roman" w:hAnsi="Times New Roman" w:cs="Times New Roman"/>
          <w:sz w:val="24"/>
          <w:szCs w:val="24"/>
        </w:rPr>
        <w:t>miana może być dokonana tylko w ramach danego roku budżetowego</w:t>
      </w:r>
      <w:r w:rsidR="0048630D" w:rsidRPr="001F4562">
        <w:rPr>
          <w:rFonts w:ascii="Times New Roman" w:hAnsi="Times New Roman" w:cs="Times New Roman"/>
          <w:sz w:val="24"/>
          <w:szCs w:val="24"/>
        </w:rPr>
        <w:t xml:space="preserve"> z zastrzeżeniem pkt. IV.3 SWZ, który nie podlega zmianie. </w:t>
      </w:r>
    </w:p>
    <w:p w14:paraId="200C6ABC" w14:textId="77777777" w:rsidR="006F4C09" w:rsidRPr="00CC317D" w:rsidRDefault="00041F00" w:rsidP="006F4C09">
      <w:pPr>
        <w:numPr>
          <w:ilvl w:val="0"/>
          <w:numId w:val="13"/>
        </w:numPr>
        <w:ind w:left="426"/>
        <w:contextualSpacing/>
        <w:jc w:val="both"/>
        <w:rPr>
          <w:rFonts w:ascii="Times New Roman" w:eastAsia="Calibri" w:hAnsi="Times New Roman" w:cs="Times New Roman"/>
          <w:sz w:val="24"/>
          <w:szCs w:val="24"/>
        </w:rPr>
      </w:pPr>
      <w:r w:rsidRPr="00CC317D">
        <w:rPr>
          <w:rFonts w:ascii="Times New Roman" w:hAnsi="Times New Roman" w:cs="Times New Roman"/>
          <w:sz w:val="24"/>
          <w:szCs w:val="24"/>
        </w:rPr>
        <w:t xml:space="preserve">Zgodnie z art. </w:t>
      </w:r>
      <w:r w:rsidR="006F4C09" w:rsidRPr="00CC317D">
        <w:rPr>
          <w:rFonts w:ascii="Times New Roman" w:eastAsia="Calibri" w:hAnsi="Times New Roman" w:cs="Times New Roman"/>
          <w:sz w:val="24"/>
          <w:szCs w:val="24"/>
        </w:rPr>
        <w:t>439 ustawy Prawo zamówień publicznych Zamawiający przewiduje zmianę wynagrodzenia Wykonawcy w przypadku zmiany ceny materiałów lub kosztów związanych z realizacją zamówienia przy czym:</w:t>
      </w:r>
    </w:p>
    <w:p w14:paraId="1767667F" w14:textId="4BD523E6" w:rsidR="006F4C09" w:rsidRPr="001F4562" w:rsidRDefault="006F4C09" w:rsidP="006F4C09">
      <w:pPr>
        <w:numPr>
          <w:ilvl w:val="1"/>
          <w:numId w:val="18"/>
        </w:numPr>
        <w:ind w:left="851"/>
        <w:contextualSpacing/>
        <w:jc w:val="both"/>
        <w:rPr>
          <w:rFonts w:ascii="Times New Roman" w:eastAsia="Calibri" w:hAnsi="Times New Roman" w:cs="Times New Roman"/>
          <w:sz w:val="24"/>
          <w:szCs w:val="24"/>
        </w:rPr>
      </w:pPr>
      <w:r w:rsidRPr="001F4562">
        <w:rPr>
          <w:rFonts w:ascii="Times New Roman" w:eastAsia="Calibri" w:hAnsi="Times New Roman" w:cs="Times New Roman"/>
          <w:sz w:val="24"/>
          <w:szCs w:val="24"/>
        </w:rPr>
        <w:t xml:space="preserve">Początkowy termin zmiany wynagrodzenia nie może być wcześniejszy niż </w:t>
      </w:r>
      <w:r w:rsidR="001F4562" w:rsidRPr="001F4562">
        <w:rPr>
          <w:rFonts w:ascii="Times New Roman" w:eastAsia="Calibri" w:hAnsi="Times New Roman" w:cs="Times New Roman"/>
          <w:sz w:val="24"/>
          <w:szCs w:val="24"/>
        </w:rPr>
        <w:t xml:space="preserve">                       </w:t>
      </w:r>
      <w:r w:rsidRPr="001F4562">
        <w:rPr>
          <w:rFonts w:ascii="Times New Roman" w:eastAsia="Calibri" w:hAnsi="Times New Roman" w:cs="Times New Roman"/>
          <w:sz w:val="24"/>
          <w:szCs w:val="24"/>
        </w:rPr>
        <w:t xml:space="preserve">7 miesiąc realizacji umowy,  a zmiana nie może być dokonywana częściej niż raz na 4 miesiące. Cenę danego materiału można waloryzować tylko jeden raz. Nie ma możliwości waloryzacji cen materiałów jeśli są niezbędne do wykonania danej pozycji harmonogramu, której realizacja została przesunięta przez Wykonawcę aneksem do umowy na kolejny kwartał. </w:t>
      </w:r>
    </w:p>
    <w:p w14:paraId="74D3D273" w14:textId="77777777" w:rsidR="006F4C09" w:rsidRPr="00CC317D" w:rsidRDefault="006F4C09" w:rsidP="006F4C09">
      <w:pPr>
        <w:numPr>
          <w:ilvl w:val="1"/>
          <w:numId w:val="18"/>
        </w:numPr>
        <w:ind w:left="851"/>
        <w:contextualSpacing/>
        <w:jc w:val="both"/>
        <w:rPr>
          <w:rFonts w:ascii="Times New Roman" w:eastAsia="Calibri" w:hAnsi="Times New Roman" w:cs="Times New Roman"/>
          <w:sz w:val="24"/>
          <w:szCs w:val="24"/>
        </w:rPr>
      </w:pPr>
      <w:r w:rsidRPr="001F4562">
        <w:rPr>
          <w:rFonts w:ascii="Times New Roman" w:eastAsia="Calibri" w:hAnsi="Times New Roman" w:cs="Times New Roman"/>
          <w:sz w:val="24"/>
          <w:szCs w:val="24"/>
        </w:rPr>
        <w:t xml:space="preserve">Zmiana </w:t>
      </w:r>
      <w:r w:rsidRPr="00CC317D">
        <w:rPr>
          <w:rFonts w:ascii="Times New Roman" w:eastAsia="Calibri" w:hAnsi="Times New Roman" w:cs="Times New Roman"/>
          <w:sz w:val="24"/>
          <w:szCs w:val="24"/>
        </w:rPr>
        <w:t>musi być podyktowana obiektywnymi przesłankami, których spełnienie potwierdzić i udowodnić musi Wykonawca, tj.:</w:t>
      </w:r>
    </w:p>
    <w:p w14:paraId="7D3D8E71" w14:textId="2DBA59AD" w:rsidR="006F4C09" w:rsidRPr="00CC317D" w:rsidRDefault="006F4C09" w:rsidP="006F4C09">
      <w:pPr>
        <w:ind w:left="851"/>
        <w:contextualSpacing/>
        <w:jc w:val="both"/>
        <w:rPr>
          <w:rFonts w:ascii="Times New Roman" w:eastAsia="Calibri" w:hAnsi="Times New Roman" w:cs="Times New Roman"/>
          <w:kern w:val="36"/>
          <w:sz w:val="24"/>
          <w:szCs w:val="24"/>
        </w:rPr>
      </w:pPr>
      <w:r w:rsidRPr="00CC317D">
        <w:rPr>
          <w:rFonts w:ascii="Times New Roman" w:eastAsia="Calibri" w:hAnsi="Times New Roman" w:cs="Times New Roman"/>
          <w:sz w:val="24"/>
          <w:szCs w:val="24"/>
        </w:rPr>
        <w:t xml:space="preserve">- zmiana wysokości wynagrodzenia minimalnego w gospodarce narodowej </w:t>
      </w:r>
      <w:r w:rsidR="001F4562">
        <w:rPr>
          <w:rFonts w:ascii="Times New Roman" w:eastAsia="Calibri" w:hAnsi="Times New Roman" w:cs="Times New Roman"/>
          <w:sz w:val="24"/>
          <w:szCs w:val="24"/>
        </w:rPr>
        <w:t xml:space="preserve">                            </w:t>
      </w:r>
      <w:r w:rsidRPr="00CC317D">
        <w:rPr>
          <w:rFonts w:ascii="Times New Roman" w:eastAsia="Calibri" w:hAnsi="Times New Roman" w:cs="Times New Roman"/>
          <w:sz w:val="24"/>
          <w:szCs w:val="24"/>
        </w:rPr>
        <w:t xml:space="preserve">i podyktowana nią konieczność zmiany wynagrodzenia za pracę pracowników zatrudnionych przy realizacji zamówienia wskazanych w tej samej ilości, co wykazie osób przedłożonym Zamawiającemu w terminie 7 dni od podpisania umowy, zgodnie z </w:t>
      </w:r>
      <w:r w:rsidRPr="00CC317D">
        <w:rPr>
          <w:rFonts w:ascii="Times New Roman" w:eastAsia="Calibri" w:hAnsi="Times New Roman" w:cs="Times New Roman"/>
          <w:kern w:val="3"/>
          <w:sz w:val="24"/>
          <w:szCs w:val="24"/>
          <w:lang w:eastAsia="ar-SA"/>
        </w:rPr>
        <w:t>art. 95 ustawy Prawo zamówień publicznych</w:t>
      </w:r>
      <w:r w:rsidRPr="00CC317D">
        <w:rPr>
          <w:rFonts w:ascii="Times New Roman" w:eastAsia="Calibri" w:hAnsi="Times New Roman" w:cs="Times New Roman"/>
          <w:sz w:val="24"/>
          <w:szCs w:val="24"/>
        </w:rPr>
        <w:t xml:space="preserve">. Zmiana nie może być wyższa niż wskazany w rozporządzeniu procentowy wskaźnik wzrostu wynagrodzenia </w:t>
      </w:r>
      <w:r w:rsidRPr="00CC317D">
        <w:rPr>
          <w:rFonts w:ascii="Times New Roman" w:eastAsia="Calibri" w:hAnsi="Times New Roman" w:cs="Times New Roman"/>
          <w:kern w:val="36"/>
          <w:sz w:val="24"/>
          <w:szCs w:val="24"/>
        </w:rPr>
        <w:t>w sprawie wysokości minimalnego wynagrodzenia za pracę oraz wysokości minimalnej stawki godzinowej dla danego roku.</w:t>
      </w:r>
    </w:p>
    <w:p w14:paraId="3D8E913E" w14:textId="77777777" w:rsidR="006F4C09" w:rsidRPr="001F4562" w:rsidRDefault="006F4C09" w:rsidP="006F4C09">
      <w:pPr>
        <w:ind w:left="851"/>
        <w:contextualSpacing/>
        <w:jc w:val="both"/>
        <w:rPr>
          <w:rFonts w:ascii="Times New Roman" w:eastAsia="Calibri" w:hAnsi="Times New Roman" w:cs="Times New Roman"/>
          <w:sz w:val="24"/>
          <w:szCs w:val="24"/>
        </w:rPr>
      </w:pPr>
      <w:r w:rsidRPr="00CC317D">
        <w:rPr>
          <w:rFonts w:ascii="Times New Roman" w:eastAsia="Calibri" w:hAnsi="Times New Roman" w:cs="Times New Roman"/>
          <w:sz w:val="24"/>
          <w:szCs w:val="24"/>
        </w:rPr>
        <w:t xml:space="preserve">- </w:t>
      </w:r>
      <w:r w:rsidRPr="00CC317D">
        <w:rPr>
          <w:rFonts w:ascii="Times New Roman" w:hAnsi="Times New Roman" w:cs="Times New Roman"/>
          <w:sz w:val="24"/>
          <w:szCs w:val="24"/>
        </w:rPr>
        <w:t xml:space="preserve">zmiana cen </w:t>
      </w:r>
      <w:r w:rsidRPr="001F4562">
        <w:rPr>
          <w:rFonts w:ascii="Times New Roman" w:hAnsi="Times New Roman" w:cs="Times New Roman"/>
          <w:sz w:val="24"/>
          <w:szCs w:val="24"/>
        </w:rPr>
        <w:t xml:space="preserve">materiałów budowlanych, które Wykonawca zobowiązany jest użyć w trakcie budowy zgodnie z dokumentacją projektową, a których ceny wahają się na przestrzeni lat, tj. cen materiałów niezbędnych do wykonania docieplenia budynku, cen zakupu materiałów konstrukcyjnych wykonanych ze stali. Wskaźnik wzrostu cen tych materiałów mierzony będzie w odniesieniu do cen wyszczególnionych w kosztorysie ofertowym szczegółowym dostarczonym </w:t>
      </w:r>
      <w:r w:rsidRPr="00CC317D">
        <w:rPr>
          <w:rFonts w:ascii="Times New Roman" w:hAnsi="Times New Roman" w:cs="Times New Roman"/>
          <w:sz w:val="24"/>
          <w:szCs w:val="24"/>
        </w:rPr>
        <w:lastRenderedPageBreak/>
        <w:t xml:space="preserve">zamawiającemu najpóźniej w dniu podpisania umowy, a w przypadku kolejnej waloryzacji jako bazę należy </w:t>
      </w:r>
      <w:r w:rsidRPr="001F4562">
        <w:rPr>
          <w:rFonts w:ascii="Times New Roman" w:hAnsi="Times New Roman" w:cs="Times New Roman"/>
          <w:sz w:val="24"/>
          <w:szCs w:val="24"/>
        </w:rPr>
        <w:t xml:space="preserve">uznać zwaloryzowane uprzednio pozycje kosztorysu. Jako odnośnik do waloryzacji uznaje się </w:t>
      </w:r>
      <w:r w:rsidRPr="001F4562">
        <w:rPr>
          <w:rFonts w:ascii="Times New Roman" w:hAnsi="Times New Roman" w:cs="Times New Roman"/>
          <w:b/>
          <w:bCs/>
          <w:sz w:val="24"/>
          <w:szCs w:val="24"/>
        </w:rPr>
        <w:t>bazę cen kosztorysowych wskazaną przez Wykonawcę w formularzu ofertowym – pkt 5.</w:t>
      </w:r>
    </w:p>
    <w:p w14:paraId="2166CBAC" w14:textId="77777777" w:rsidR="006F4C09" w:rsidRPr="00CC317D" w:rsidRDefault="006F4C09" w:rsidP="006F4C09">
      <w:pPr>
        <w:numPr>
          <w:ilvl w:val="1"/>
          <w:numId w:val="18"/>
        </w:numPr>
        <w:ind w:left="851"/>
        <w:contextualSpacing/>
        <w:jc w:val="both"/>
        <w:rPr>
          <w:rFonts w:ascii="Times New Roman" w:eastAsia="Calibri" w:hAnsi="Times New Roman" w:cs="Times New Roman"/>
          <w:sz w:val="24"/>
          <w:szCs w:val="24"/>
        </w:rPr>
      </w:pPr>
      <w:r w:rsidRPr="001F4562">
        <w:rPr>
          <w:rFonts w:ascii="Times New Roman" w:eastAsia="Calibri" w:hAnsi="Times New Roman" w:cs="Times New Roman"/>
          <w:sz w:val="24"/>
          <w:szCs w:val="24"/>
        </w:rPr>
        <w:t xml:space="preserve">Maksymalna łączna wysokość zmiany wynagrodzenia wynikająca </w:t>
      </w:r>
      <w:r w:rsidRPr="00CC317D">
        <w:rPr>
          <w:rFonts w:ascii="Times New Roman" w:eastAsia="Calibri" w:hAnsi="Times New Roman" w:cs="Times New Roman"/>
          <w:sz w:val="24"/>
          <w:szCs w:val="24"/>
        </w:rPr>
        <w:t>z                          postanowień § 5 pkt. 4) umowy nie może przekroczyć stopnia inflacji podanego przez GUS dla danego kwartału, w którym wynagrodzenie ma być waloryzowane jednak nie więcej niż 15% wynagrodzenia Wykonawcy określonego w ofercie.</w:t>
      </w:r>
    </w:p>
    <w:p w14:paraId="7FA03848" w14:textId="77777777" w:rsidR="006F4C09" w:rsidRPr="00CC317D" w:rsidRDefault="006F4C09" w:rsidP="006F4C09">
      <w:pPr>
        <w:numPr>
          <w:ilvl w:val="1"/>
          <w:numId w:val="18"/>
        </w:numPr>
        <w:ind w:left="851"/>
        <w:contextualSpacing/>
        <w:jc w:val="both"/>
        <w:rPr>
          <w:rFonts w:ascii="Times New Roman" w:eastAsia="Calibri" w:hAnsi="Times New Roman" w:cs="Times New Roman"/>
          <w:sz w:val="24"/>
          <w:szCs w:val="24"/>
        </w:rPr>
      </w:pPr>
      <w:r w:rsidRPr="00CC317D">
        <w:rPr>
          <w:rFonts w:ascii="Times New Roman" w:eastAsia="Calibri" w:hAnsi="Times New Roman" w:cs="Times New Roman"/>
          <w:sz w:val="24"/>
          <w:szCs w:val="24"/>
        </w:rPr>
        <w:t xml:space="preserve">Wniosek o zmianę wynagrodzenia wraz z dowodami potwierdzającymi konieczność zmiany należy złożyć na piśmie w terminie 14 dni od zaistnienia okoliczności powodujących konieczność zmiany umowy. </w:t>
      </w:r>
    </w:p>
    <w:p w14:paraId="409C2834" w14:textId="77777777" w:rsidR="006F4C09" w:rsidRPr="001F4562" w:rsidRDefault="006F4C09" w:rsidP="006F4C09">
      <w:pPr>
        <w:numPr>
          <w:ilvl w:val="1"/>
          <w:numId w:val="18"/>
        </w:numPr>
        <w:ind w:left="851"/>
        <w:contextualSpacing/>
        <w:jc w:val="both"/>
        <w:rPr>
          <w:rFonts w:ascii="Times New Roman" w:eastAsia="Calibri" w:hAnsi="Times New Roman" w:cs="Times New Roman"/>
          <w:sz w:val="24"/>
          <w:szCs w:val="24"/>
        </w:rPr>
      </w:pPr>
      <w:r w:rsidRPr="00CC317D">
        <w:rPr>
          <w:rFonts w:ascii="Times New Roman" w:eastAsia="Calibri" w:hAnsi="Times New Roman" w:cs="Times New Roman"/>
          <w:sz w:val="24"/>
          <w:szCs w:val="24"/>
        </w:rPr>
        <w:t xml:space="preserve">Przed złożeniem wniosku o waloryzację Wykonawca zobowiązany jest do dokonania wnikliwej analizy rynku pod kątem zmiany dostawców materiałów, który może zaoferować niższe ceny. </w:t>
      </w:r>
    </w:p>
    <w:p w14:paraId="41BF2B15" w14:textId="77777777" w:rsidR="006F4C09" w:rsidRPr="001F4562" w:rsidRDefault="006F4C09" w:rsidP="006F4C09">
      <w:pPr>
        <w:numPr>
          <w:ilvl w:val="1"/>
          <w:numId w:val="18"/>
        </w:numPr>
        <w:ind w:left="851"/>
        <w:contextualSpacing/>
        <w:jc w:val="both"/>
        <w:rPr>
          <w:rFonts w:ascii="Times New Roman" w:eastAsia="Calibri" w:hAnsi="Times New Roman" w:cs="Times New Roman"/>
          <w:sz w:val="24"/>
          <w:szCs w:val="24"/>
        </w:rPr>
      </w:pPr>
      <w:r w:rsidRPr="001F4562">
        <w:rPr>
          <w:rFonts w:ascii="Times New Roman" w:eastAsia="Calibri" w:hAnsi="Times New Roman" w:cs="Times New Roman"/>
          <w:sz w:val="24"/>
          <w:szCs w:val="24"/>
        </w:rPr>
        <w:t xml:space="preserve">Zamawiający ma obowiązek odniesienia się do wniosku w ciągu 14 dni roboczych od wpływu kompletnej dokumentacji do siedziby Gminy Dobrzyca.                                  </w:t>
      </w:r>
    </w:p>
    <w:p w14:paraId="5DE49673" w14:textId="77777777" w:rsidR="006F4C09" w:rsidRPr="00CC317D" w:rsidRDefault="006F4C09" w:rsidP="006F4C09">
      <w:pPr>
        <w:numPr>
          <w:ilvl w:val="1"/>
          <w:numId w:val="18"/>
        </w:numPr>
        <w:ind w:left="851"/>
        <w:contextualSpacing/>
        <w:jc w:val="both"/>
        <w:rPr>
          <w:rFonts w:ascii="Times New Roman" w:eastAsia="Calibri" w:hAnsi="Times New Roman" w:cs="Times New Roman"/>
          <w:sz w:val="24"/>
          <w:szCs w:val="24"/>
        </w:rPr>
      </w:pPr>
      <w:r w:rsidRPr="00CC317D">
        <w:rPr>
          <w:rFonts w:ascii="Times New Roman" w:eastAsia="Calibri" w:hAnsi="Times New Roman" w:cs="Times New Roman"/>
          <w:sz w:val="24"/>
          <w:szCs w:val="24"/>
        </w:rPr>
        <w:t xml:space="preserve">Wniosek zostanie poddany wnikliwej analizie przez Zamawiającego w zakresie aktualnie obowiązujących na rynku krajowym cen materiałów wskazanych do waloryzacji oraz wskaźnika ewentualnej zmiany </w:t>
      </w:r>
      <w:r w:rsidRPr="00CC317D">
        <w:rPr>
          <w:rFonts w:ascii="Times New Roman" w:eastAsia="Calibri" w:hAnsi="Times New Roman" w:cs="Times New Roman"/>
          <w:b/>
          <w:bCs/>
          <w:sz w:val="24"/>
          <w:szCs w:val="24"/>
        </w:rPr>
        <w:t>cen dla bazy</w:t>
      </w:r>
      <w:r w:rsidRPr="00CC317D">
        <w:rPr>
          <w:rFonts w:ascii="Times New Roman" w:eastAsia="Calibri" w:hAnsi="Times New Roman" w:cs="Times New Roman"/>
          <w:sz w:val="24"/>
          <w:szCs w:val="24"/>
        </w:rPr>
        <w:t xml:space="preserve">, którą Wykonawca podał w formularzu ofertowym składając ofertę. </w:t>
      </w:r>
    </w:p>
    <w:p w14:paraId="256CA11B" w14:textId="77777777" w:rsidR="006F4C09" w:rsidRPr="00CC317D" w:rsidRDefault="006F4C09" w:rsidP="006F4C09">
      <w:pPr>
        <w:numPr>
          <w:ilvl w:val="1"/>
          <w:numId w:val="18"/>
        </w:numPr>
        <w:ind w:left="851"/>
        <w:contextualSpacing/>
        <w:jc w:val="both"/>
        <w:rPr>
          <w:rFonts w:ascii="Times New Roman" w:eastAsia="Calibri" w:hAnsi="Times New Roman" w:cs="Times New Roman"/>
          <w:sz w:val="24"/>
          <w:szCs w:val="24"/>
        </w:rPr>
      </w:pPr>
      <w:r w:rsidRPr="00CC317D">
        <w:rPr>
          <w:rFonts w:ascii="Times New Roman" w:eastAsia="Calibri" w:hAnsi="Times New Roman" w:cs="Times New Roman"/>
          <w:sz w:val="24"/>
          <w:szCs w:val="24"/>
        </w:rPr>
        <w:t xml:space="preserve">Zamawiający może odrzucić wniosek o waloryzację, jeśli uzna, że ceny wskazanych do waloryzacji materiałów zostały pierwotnie zawyżone, na co wskazuje dokonana analiza rynku. </w:t>
      </w:r>
    </w:p>
    <w:p w14:paraId="536D4ECA" w14:textId="77777777" w:rsidR="006F4C09" w:rsidRPr="00CC317D" w:rsidRDefault="006F4C09" w:rsidP="006F4C09">
      <w:pPr>
        <w:numPr>
          <w:ilvl w:val="1"/>
          <w:numId w:val="18"/>
        </w:numPr>
        <w:ind w:left="851"/>
        <w:contextualSpacing/>
        <w:jc w:val="both"/>
        <w:rPr>
          <w:rFonts w:ascii="Times New Roman" w:eastAsia="Calibri" w:hAnsi="Times New Roman" w:cs="Times New Roman"/>
          <w:sz w:val="24"/>
          <w:szCs w:val="24"/>
        </w:rPr>
      </w:pPr>
      <w:r w:rsidRPr="00CC317D">
        <w:rPr>
          <w:rFonts w:ascii="Times New Roman" w:eastAsia="Calibri" w:hAnsi="Times New Roman" w:cs="Times New Roman"/>
          <w:sz w:val="24"/>
          <w:szCs w:val="24"/>
        </w:rPr>
        <w:t xml:space="preserve">Zmiana umowy obejmująca waloryzację możliwa będzie nie wcześniej niż po podjęciu przez Radę Miejską Gminy Dobrzyca uchwał w sprawie zmiany budżetu i wieloletniej prognozy finansowej. </w:t>
      </w:r>
    </w:p>
    <w:p w14:paraId="23748E40" w14:textId="77777777" w:rsidR="006F4C09" w:rsidRPr="00CC317D" w:rsidRDefault="006F4C09" w:rsidP="006F4C09">
      <w:pPr>
        <w:numPr>
          <w:ilvl w:val="1"/>
          <w:numId w:val="18"/>
        </w:numPr>
        <w:ind w:left="851"/>
        <w:contextualSpacing/>
        <w:jc w:val="both"/>
        <w:rPr>
          <w:rFonts w:ascii="Times New Roman" w:eastAsia="Calibri" w:hAnsi="Times New Roman" w:cs="Times New Roman"/>
          <w:sz w:val="24"/>
          <w:szCs w:val="24"/>
        </w:rPr>
      </w:pPr>
      <w:r w:rsidRPr="00CC317D">
        <w:rPr>
          <w:rFonts w:ascii="Times New Roman" w:eastAsia="Calibri" w:hAnsi="Times New Roman" w:cs="Times New Roman"/>
          <w:sz w:val="24"/>
          <w:szCs w:val="24"/>
        </w:rPr>
        <w:t xml:space="preserve">Zmiana może dotyczyć jedynie kosztów koniecznych do poniesienia w danym kwartale zgodnie z harmonogramem rzeczowo-finansowym od momentu złożenia wniosku o zmianę. Zamawiający nie dopuszcza waloryzacji wynagrodzenia za okres, który minął przed złożeniem wniosku o waloryzację. </w:t>
      </w:r>
    </w:p>
    <w:p w14:paraId="4981F22F" w14:textId="77777777" w:rsidR="006F4C09" w:rsidRPr="00CC317D" w:rsidRDefault="006F4C09" w:rsidP="006F4C09">
      <w:pPr>
        <w:numPr>
          <w:ilvl w:val="1"/>
          <w:numId w:val="18"/>
        </w:numPr>
        <w:ind w:left="851"/>
        <w:contextualSpacing/>
        <w:jc w:val="both"/>
        <w:rPr>
          <w:rFonts w:ascii="Times New Roman" w:eastAsia="Calibri" w:hAnsi="Times New Roman" w:cs="Times New Roman"/>
          <w:sz w:val="24"/>
          <w:szCs w:val="24"/>
        </w:rPr>
      </w:pPr>
      <w:r w:rsidRPr="00CC317D">
        <w:rPr>
          <w:rFonts w:ascii="Times New Roman" w:eastAsia="Calibri" w:hAnsi="Times New Roman" w:cs="Times New Roman"/>
          <w:sz w:val="24"/>
          <w:szCs w:val="24"/>
        </w:rPr>
        <w:t>Waloryzacja wynagrodzenia dotyczy zarówno pracowników Wykonawcy jak i Podwykonawcy.</w:t>
      </w:r>
    </w:p>
    <w:p w14:paraId="08C1AB75" w14:textId="1934D31D" w:rsidR="00E72205" w:rsidRPr="001F4562" w:rsidRDefault="00E72205" w:rsidP="001F4562">
      <w:pPr>
        <w:jc w:val="both"/>
        <w:rPr>
          <w:rStyle w:val="markedcontent"/>
          <w:rFonts w:ascii="Times New Roman" w:hAnsi="Times New Roman" w:cs="Times New Roman"/>
          <w:b/>
          <w:sz w:val="24"/>
          <w:szCs w:val="24"/>
        </w:rPr>
      </w:pPr>
    </w:p>
    <w:p w14:paraId="08DB61E0" w14:textId="77777777" w:rsidR="00E72205" w:rsidRPr="00CC317D" w:rsidRDefault="00E72205">
      <w:pPr>
        <w:numPr>
          <w:ilvl w:val="0"/>
          <w:numId w:val="23"/>
        </w:numPr>
        <w:spacing w:after="0" w:line="240" w:lineRule="auto"/>
        <w:jc w:val="center"/>
        <w:rPr>
          <w:rFonts w:ascii="Times New Roman" w:hAnsi="Times New Roman" w:cs="Times New Roman"/>
          <w:b/>
          <w:sz w:val="24"/>
          <w:szCs w:val="24"/>
        </w:rPr>
      </w:pPr>
      <w:r w:rsidRPr="00CC317D">
        <w:rPr>
          <w:rFonts w:ascii="Times New Roman" w:hAnsi="Times New Roman" w:cs="Times New Roman"/>
          <w:b/>
          <w:sz w:val="24"/>
          <w:szCs w:val="24"/>
        </w:rPr>
        <w:t>INSPEKTOR NADOZU INWESTORSKIEGO</w:t>
      </w:r>
    </w:p>
    <w:p w14:paraId="634694F5" w14:textId="77777777" w:rsidR="00E72205" w:rsidRPr="00CC317D" w:rsidRDefault="00E72205" w:rsidP="00E72205">
      <w:pPr>
        <w:jc w:val="both"/>
        <w:rPr>
          <w:rFonts w:ascii="Times New Roman" w:hAnsi="Times New Roman" w:cs="Times New Roman"/>
          <w:b/>
          <w:sz w:val="24"/>
          <w:szCs w:val="24"/>
        </w:rPr>
      </w:pPr>
    </w:p>
    <w:p w14:paraId="25CD58E4" w14:textId="2FF14978" w:rsidR="00E72205" w:rsidRPr="001F4562" w:rsidRDefault="00E72205" w:rsidP="001F4562">
      <w:pPr>
        <w:spacing w:after="0"/>
        <w:jc w:val="center"/>
        <w:rPr>
          <w:rFonts w:ascii="Times New Roman" w:hAnsi="Times New Roman" w:cs="Times New Roman"/>
          <w:bCs/>
          <w:sz w:val="24"/>
          <w:szCs w:val="24"/>
        </w:rPr>
      </w:pPr>
      <w:r w:rsidRPr="001F4562">
        <w:rPr>
          <w:rFonts w:ascii="Times New Roman" w:hAnsi="Times New Roman" w:cs="Times New Roman"/>
          <w:bCs/>
          <w:sz w:val="24"/>
          <w:szCs w:val="24"/>
        </w:rPr>
        <w:t>§ 13</w:t>
      </w:r>
    </w:p>
    <w:p w14:paraId="51D7ED28" w14:textId="77777777" w:rsidR="00E72205" w:rsidRPr="00CC317D" w:rsidRDefault="00E72205" w:rsidP="001F4562">
      <w:pPr>
        <w:numPr>
          <w:ilvl w:val="0"/>
          <w:numId w:val="35"/>
        </w:numPr>
        <w:spacing w:after="0" w:line="240" w:lineRule="auto"/>
        <w:ind w:left="426" w:hanging="426"/>
        <w:jc w:val="both"/>
        <w:rPr>
          <w:rFonts w:ascii="Times New Roman" w:hAnsi="Times New Roman" w:cs="Times New Roman"/>
          <w:sz w:val="24"/>
          <w:szCs w:val="24"/>
        </w:rPr>
      </w:pPr>
      <w:r w:rsidRPr="00CC317D">
        <w:rPr>
          <w:rFonts w:ascii="Times New Roman" w:hAnsi="Times New Roman" w:cs="Times New Roman"/>
          <w:sz w:val="24"/>
          <w:szCs w:val="24"/>
        </w:rPr>
        <w:t>Funkcję Inspektora nadzoru inwestorskiego pełnić będzie osoba wyznaczona przez Zamawiającego.</w:t>
      </w:r>
    </w:p>
    <w:p w14:paraId="63B1F890" w14:textId="77777777" w:rsidR="00E72205" w:rsidRPr="00CC317D" w:rsidRDefault="00E72205">
      <w:pPr>
        <w:numPr>
          <w:ilvl w:val="0"/>
          <w:numId w:val="35"/>
        </w:numPr>
        <w:spacing w:after="0" w:line="240" w:lineRule="auto"/>
        <w:ind w:left="426" w:hanging="426"/>
        <w:jc w:val="both"/>
        <w:rPr>
          <w:rFonts w:ascii="Times New Roman" w:hAnsi="Times New Roman" w:cs="Times New Roman"/>
          <w:sz w:val="24"/>
          <w:szCs w:val="24"/>
        </w:rPr>
      </w:pPr>
      <w:r w:rsidRPr="00CC317D">
        <w:rPr>
          <w:rFonts w:ascii="Times New Roman" w:hAnsi="Times New Roman" w:cs="Times New Roman"/>
          <w:sz w:val="24"/>
          <w:szCs w:val="24"/>
        </w:rPr>
        <w:t>Inspektor nadzoru inwestorskiego uprawniony jest do wydawania Wykonawcy poleceń związanych z zapewnieniem prawidłowego wykonania robót.</w:t>
      </w:r>
    </w:p>
    <w:p w14:paraId="3D998EC5" w14:textId="77777777" w:rsidR="00E72205" w:rsidRPr="00CC317D" w:rsidRDefault="00E72205">
      <w:pPr>
        <w:numPr>
          <w:ilvl w:val="0"/>
          <w:numId w:val="35"/>
        </w:numPr>
        <w:spacing w:after="0" w:line="240" w:lineRule="auto"/>
        <w:ind w:left="426" w:hanging="426"/>
        <w:jc w:val="both"/>
        <w:rPr>
          <w:rFonts w:ascii="Times New Roman" w:hAnsi="Times New Roman" w:cs="Times New Roman"/>
          <w:sz w:val="24"/>
          <w:szCs w:val="24"/>
        </w:rPr>
      </w:pPr>
      <w:r w:rsidRPr="00CC317D">
        <w:rPr>
          <w:rFonts w:ascii="Times New Roman" w:hAnsi="Times New Roman" w:cs="Times New Roman"/>
          <w:sz w:val="24"/>
          <w:szCs w:val="24"/>
        </w:rPr>
        <w:t>Inspektor nadzoru oraz Wykonawca nie posiadają pełnomocnictwa do podejmowania</w:t>
      </w:r>
      <w:r w:rsidRPr="00CC317D">
        <w:rPr>
          <w:rFonts w:ascii="Times New Roman" w:hAnsi="Times New Roman" w:cs="Times New Roman"/>
          <w:sz w:val="24"/>
          <w:szCs w:val="24"/>
        </w:rPr>
        <w:br/>
        <w:t>w imieniu Zamawiającego decyzji niosących skutki finansowe, powodujących zwiększenie wynagrodzenia Wykonawcy ustalonego w § 1 ust. 3 oraz decyzji zmieniających technologie robót przyjętych w dokumentacji technicznej.</w:t>
      </w:r>
    </w:p>
    <w:p w14:paraId="4706E8F8" w14:textId="77777777" w:rsidR="00E72205" w:rsidRPr="00CC317D" w:rsidRDefault="00E72205">
      <w:pPr>
        <w:numPr>
          <w:ilvl w:val="0"/>
          <w:numId w:val="35"/>
        </w:numPr>
        <w:spacing w:after="0" w:line="240" w:lineRule="auto"/>
        <w:ind w:left="426" w:hanging="426"/>
        <w:jc w:val="both"/>
        <w:rPr>
          <w:rFonts w:ascii="Times New Roman" w:hAnsi="Times New Roman" w:cs="Times New Roman"/>
          <w:sz w:val="24"/>
          <w:szCs w:val="24"/>
        </w:rPr>
      </w:pPr>
      <w:r w:rsidRPr="00CC317D">
        <w:rPr>
          <w:rFonts w:ascii="Times New Roman" w:hAnsi="Times New Roman" w:cs="Times New Roman"/>
          <w:sz w:val="24"/>
          <w:szCs w:val="24"/>
        </w:rPr>
        <w:t>Zamawiający może odmówić zapłaty wynagrodzenia za roboty dodatkowe lub zamienne wykonane z naruszeniem ust. 3.</w:t>
      </w:r>
    </w:p>
    <w:p w14:paraId="4EFE261E" w14:textId="77777777" w:rsidR="009920E3" w:rsidRPr="00CC317D" w:rsidRDefault="009920E3" w:rsidP="00701491">
      <w:pPr>
        <w:autoSpaceDE w:val="0"/>
        <w:autoSpaceDN w:val="0"/>
        <w:adjustRightInd w:val="0"/>
        <w:spacing w:after="0" w:line="240" w:lineRule="auto"/>
        <w:jc w:val="both"/>
        <w:rPr>
          <w:rFonts w:ascii="Times New Roman" w:hAnsi="Times New Roman" w:cs="Times New Roman"/>
          <w:sz w:val="24"/>
          <w:szCs w:val="24"/>
        </w:rPr>
      </w:pPr>
    </w:p>
    <w:p w14:paraId="34FE5008" w14:textId="77777777" w:rsidR="00E72205" w:rsidRPr="00CC317D" w:rsidRDefault="00E72205">
      <w:pPr>
        <w:numPr>
          <w:ilvl w:val="0"/>
          <w:numId w:val="23"/>
        </w:numPr>
        <w:jc w:val="center"/>
        <w:rPr>
          <w:rFonts w:ascii="Times New Roman" w:hAnsi="Times New Roman" w:cs="Times New Roman"/>
          <w:b/>
          <w:sz w:val="24"/>
          <w:szCs w:val="24"/>
        </w:rPr>
      </w:pPr>
      <w:r w:rsidRPr="00CC317D">
        <w:rPr>
          <w:rFonts w:ascii="Times New Roman" w:hAnsi="Times New Roman" w:cs="Times New Roman"/>
          <w:b/>
          <w:sz w:val="24"/>
          <w:szCs w:val="24"/>
        </w:rPr>
        <w:t>DOSTĘPNOŚĆ</w:t>
      </w:r>
    </w:p>
    <w:p w14:paraId="1B50FFC0" w14:textId="77777777" w:rsidR="00E72205" w:rsidRPr="001F4562" w:rsidRDefault="00E72205" w:rsidP="001F4562">
      <w:pPr>
        <w:spacing w:after="0"/>
        <w:jc w:val="center"/>
        <w:rPr>
          <w:rFonts w:ascii="Times New Roman" w:hAnsi="Times New Roman" w:cs="Times New Roman"/>
          <w:bCs/>
          <w:sz w:val="24"/>
          <w:szCs w:val="24"/>
        </w:rPr>
      </w:pPr>
      <w:r w:rsidRPr="001F4562">
        <w:rPr>
          <w:rFonts w:ascii="Times New Roman" w:hAnsi="Times New Roman" w:cs="Times New Roman"/>
          <w:bCs/>
          <w:sz w:val="24"/>
          <w:szCs w:val="24"/>
        </w:rPr>
        <w:t>§ 14</w:t>
      </w:r>
    </w:p>
    <w:p w14:paraId="0FF75BB7" w14:textId="6ACCC966" w:rsidR="00C56701" w:rsidRPr="00911EDD" w:rsidRDefault="00C56701" w:rsidP="00C56701">
      <w:pPr>
        <w:widowControl w:val="0"/>
        <w:numPr>
          <w:ilvl w:val="6"/>
          <w:numId w:val="20"/>
        </w:numPr>
        <w:tabs>
          <w:tab w:val="clear" w:pos="2778"/>
        </w:tabs>
        <w:autoSpaceDE w:val="0"/>
        <w:autoSpaceDN w:val="0"/>
        <w:adjustRightInd w:val="0"/>
        <w:spacing w:after="0" w:line="240" w:lineRule="auto"/>
        <w:ind w:left="709"/>
        <w:contextualSpacing/>
        <w:jc w:val="both"/>
        <w:rPr>
          <w:rFonts w:ascii="Times New Roman" w:hAnsi="Times New Roman"/>
          <w:sz w:val="24"/>
          <w:szCs w:val="24"/>
        </w:rPr>
      </w:pPr>
      <w:r w:rsidRPr="00911EDD">
        <w:rPr>
          <w:rFonts w:ascii="Times New Roman" w:hAnsi="Times New Roman"/>
          <w:sz w:val="24"/>
          <w:szCs w:val="24"/>
        </w:rPr>
        <w:t>Zgodnie z art. 100 ustawy z dnia 11 września 2019 r. Prawo zamówień publicznych                       (tj. Dz. U. z 202</w:t>
      </w:r>
      <w:r>
        <w:rPr>
          <w:rFonts w:ascii="Times New Roman" w:hAnsi="Times New Roman"/>
          <w:sz w:val="24"/>
          <w:szCs w:val="24"/>
        </w:rPr>
        <w:t>2</w:t>
      </w:r>
      <w:r w:rsidRPr="00911EDD">
        <w:rPr>
          <w:rFonts w:ascii="Times New Roman" w:hAnsi="Times New Roman"/>
          <w:sz w:val="24"/>
          <w:szCs w:val="24"/>
        </w:rPr>
        <w:t xml:space="preserve"> r. poz. 1</w:t>
      </w:r>
      <w:r>
        <w:rPr>
          <w:rFonts w:ascii="Times New Roman" w:hAnsi="Times New Roman"/>
          <w:sz w:val="24"/>
          <w:szCs w:val="24"/>
        </w:rPr>
        <w:t>710</w:t>
      </w:r>
      <w:r w:rsidRPr="00911EDD">
        <w:rPr>
          <w:rFonts w:ascii="Times New Roman" w:hAnsi="Times New Roman"/>
          <w:sz w:val="24"/>
          <w:szCs w:val="24"/>
        </w:rPr>
        <w:t>) oraz art. 4 ust. 3 i art.  5 ust. 2  ustawy z dnia  19 lipca 2019 r.  o zapewnieniu dostępności osobom ze szczególnymi potrzebami Zamawiający wymaga od Wykonawcy, aby wszelkie jego działania związane z realizacją zamówienia odbywały się</w:t>
      </w:r>
      <w:r>
        <w:rPr>
          <w:rFonts w:ascii="Times New Roman" w:hAnsi="Times New Roman"/>
          <w:sz w:val="24"/>
          <w:szCs w:val="24"/>
        </w:rPr>
        <w:t xml:space="preserve"> </w:t>
      </w:r>
      <w:r w:rsidRPr="00911EDD">
        <w:rPr>
          <w:rFonts w:ascii="Times New Roman" w:hAnsi="Times New Roman"/>
          <w:sz w:val="24"/>
          <w:szCs w:val="24"/>
        </w:rPr>
        <w:t>z uwzględnieniem zasad dostępności dla osób ze szczególnymi potrzebami. Dotyczy to</w:t>
      </w:r>
      <w:r>
        <w:rPr>
          <w:rFonts w:ascii="Times New Roman" w:hAnsi="Times New Roman"/>
          <w:sz w:val="24"/>
          <w:szCs w:val="24"/>
        </w:rPr>
        <w:t xml:space="preserve"> </w:t>
      </w:r>
      <w:r w:rsidRPr="00911EDD">
        <w:rPr>
          <w:rFonts w:ascii="Times New Roman" w:hAnsi="Times New Roman"/>
          <w:sz w:val="24"/>
          <w:szCs w:val="24"/>
        </w:rPr>
        <w:t xml:space="preserve">w szczególności realizacji przedmiotu zamówienia zgodnie z wytycznymi w zakresie niedyskryminacji osób ze szczególnymi potrzebami i realizacji robót  z uwzględnieniem wymagań </w:t>
      </w:r>
      <w:r>
        <w:rPr>
          <w:rFonts w:ascii="Times New Roman" w:hAnsi="Times New Roman"/>
          <w:sz w:val="24"/>
          <w:szCs w:val="24"/>
        </w:rPr>
        <w:t xml:space="preserve">                              </w:t>
      </w:r>
      <w:r w:rsidRPr="00911EDD">
        <w:rPr>
          <w:rFonts w:ascii="Times New Roman" w:hAnsi="Times New Roman"/>
          <w:sz w:val="24"/>
          <w:szCs w:val="24"/>
        </w:rPr>
        <w:t xml:space="preserve">o dostępności architektonicznej zapisanych w dokumentacji projektowej. </w:t>
      </w:r>
    </w:p>
    <w:p w14:paraId="1F864224" w14:textId="77777777" w:rsidR="00C56701" w:rsidRPr="00911EDD" w:rsidRDefault="00C56701" w:rsidP="00C56701">
      <w:pPr>
        <w:widowControl w:val="0"/>
        <w:numPr>
          <w:ilvl w:val="6"/>
          <w:numId w:val="20"/>
        </w:numPr>
        <w:tabs>
          <w:tab w:val="clear" w:pos="2778"/>
        </w:tabs>
        <w:autoSpaceDE w:val="0"/>
        <w:autoSpaceDN w:val="0"/>
        <w:adjustRightInd w:val="0"/>
        <w:spacing w:after="0" w:line="240" w:lineRule="auto"/>
        <w:ind w:left="709"/>
        <w:contextualSpacing/>
        <w:jc w:val="both"/>
        <w:rPr>
          <w:rFonts w:ascii="Times New Roman" w:hAnsi="Times New Roman"/>
          <w:sz w:val="24"/>
          <w:szCs w:val="24"/>
        </w:rPr>
      </w:pPr>
      <w:r w:rsidRPr="00911EDD">
        <w:rPr>
          <w:rFonts w:ascii="Times New Roman" w:hAnsi="Times New Roman"/>
          <w:sz w:val="24"/>
          <w:szCs w:val="24"/>
        </w:rPr>
        <w:t>Wykonawca zobowiązany jest do zapewnienia minimalnych wymagań służących zapewnieniu dostępności osobom ze szczególnymi potrzebami, które obejmują:</w:t>
      </w:r>
    </w:p>
    <w:p w14:paraId="7CA41D91" w14:textId="77777777" w:rsidR="00C56701" w:rsidRPr="00911EDD" w:rsidRDefault="00C56701" w:rsidP="00C56701">
      <w:pPr>
        <w:widowControl w:val="0"/>
        <w:autoSpaceDE w:val="0"/>
        <w:autoSpaceDN w:val="0"/>
        <w:adjustRightInd w:val="0"/>
        <w:spacing w:after="0" w:line="240" w:lineRule="auto"/>
        <w:contextualSpacing/>
        <w:jc w:val="both"/>
        <w:rPr>
          <w:rFonts w:ascii="Times New Roman" w:hAnsi="Times New Roman"/>
          <w:sz w:val="24"/>
          <w:szCs w:val="24"/>
        </w:rPr>
      </w:pPr>
      <w:r w:rsidRPr="00911EDD">
        <w:rPr>
          <w:rFonts w:ascii="Times New Roman" w:hAnsi="Times New Roman"/>
          <w:sz w:val="24"/>
          <w:szCs w:val="24"/>
        </w:rPr>
        <w:t xml:space="preserve">           1) w zakresie dostępności architektonicznej:</w:t>
      </w:r>
    </w:p>
    <w:p w14:paraId="3F0F303F" w14:textId="77777777" w:rsidR="00C56701" w:rsidRPr="00911EDD" w:rsidRDefault="00C56701" w:rsidP="00C56701">
      <w:pPr>
        <w:widowControl w:val="0"/>
        <w:autoSpaceDE w:val="0"/>
        <w:autoSpaceDN w:val="0"/>
        <w:adjustRightInd w:val="0"/>
        <w:spacing w:after="0" w:line="240" w:lineRule="auto"/>
        <w:ind w:left="709"/>
        <w:contextualSpacing/>
        <w:jc w:val="both"/>
        <w:rPr>
          <w:rFonts w:ascii="Times New Roman" w:hAnsi="Times New Roman"/>
          <w:sz w:val="24"/>
          <w:szCs w:val="24"/>
        </w:rPr>
      </w:pPr>
      <w:r w:rsidRPr="00911EDD">
        <w:rPr>
          <w:rFonts w:ascii="Times New Roman" w:hAnsi="Times New Roman"/>
          <w:sz w:val="24"/>
          <w:szCs w:val="24"/>
        </w:rPr>
        <w:t>a) zapewnienie wolnych od barier poziomych i pionowych przestrzeni komunikacyjnych budynków,</w:t>
      </w:r>
    </w:p>
    <w:p w14:paraId="44BAC25E" w14:textId="77777777" w:rsidR="00C56701" w:rsidRPr="00911EDD" w:rsidRDefault="00C56701" w:rsidP="00C56701">
      <w:pPr>
        <w:widowControl w:val="0"/>
        <w:autoSpaceDE w:val="0"/>
        <w:autoSpaceDN w:val="0"/>
        <w:adjustRightInd w:val="0"/>
        <w:spacing w:after="0" w:line="240" w:lineRule="auto"/>
        <w:ind w:left="709"/>
        <w:contextualSpacing/>
        <w:jc w:val="both"/>
        <w:rPr>
          <w:rFonts w:ascii="Times New Roman" w:hAnsi="Times New Roman"/>
          <w:sz w:val="24"/>
          <w:szCs w:val="24"/>
        </w:rPr>
      </w:pPr>
      <w:r w:rsidRPr="00911EDD">
        <w:rPr>
          <w:rFonts w:ascii="Times New Roman" w:hAnsi="Times New Roman"/>
          <w:sz w:val="24"/>
          <w:szCs w:val="24"/>
        </w:rPr>
        <w:t>b) instalację urządzeń lub zastosowanie środków technicznych i rozwiązań architektonicznych w budynku, które umożliwiają dostęp do wszystkich pomieszczeń, z wyłączeniem pomieszczeń technicznych,</w:t>
      </w:r>
    </w:p>
    <w:p w14:paraId="4BBF760D" w14:textId="77777777" w:rsidR="00C56701" w:rsidRPr="00911EDD" w:rsidRDefault="00C56701" w:rsidP="00C56701">
      <w:pPr>
        <w:widowControl w:val="0"/>
        <w:autoSpaceDE w:val="0"/>
        <w:autoSpaceDN w:val="0"/>
        <w:adjustRightInd w:val="0"/>
        <w:spacing w:after="0" w:line="240" w:lineRule="auto"/>
        <w:ind w:left="709"/>
        <w:contextualSpacing/>
        <w:jc w:val="both"/>
        <w:rPr>
          <w:rFonts w:ascii="Times New Roman" w:hAnsi="Times New Roman"/>
          <w:sz w:val="24"/>
          <w:szCs w:val="24"/>
        </w:rPr>
      </w:pPr>
      <w:r w:rsidRPr="00911EDD">
        <w:rPr>
          <w:rFonts w:ascii="Times New Roman" w:hAnsi="Times New Roman"/>
          <w:sz w:val="24"/>
          <w:szCs w:val="24"/>
        </w:rPr>
        <w:t>c) zapewnienie informacji na temat rozkładu pomieszczeń w budynku, co najmniej                            w sposób wizualny i dotykowy lub głosowy,</w:t>
      </w:r>
    </w:p>
    <w:p w14:paraId="0B20ABC4" w14:textId="2730D735" w:rsidR="00C56701" w:rsidRPr="00911EDD" w:rsidRDefault="00C56701" w:rsidP="00C56701">
      <w:pPr>
        <w:widowControl w:val="0"/>
        <w:autoSpaceDE w:val="0"/>
        <w:autoSpaceDN w:val="0"/>
        <w:adjustRightInd w:val="0"/>
        <w:spacing w:after="0" w:line="240" w:lineRule="auto"/>
        <w:ind w:left="709"/>
        <w:contextualSpacing/>
        <w:jc w:val="both"/>
        <w:rPr>
          <w:rFonts w:ascii="Times New Roman" w:hAnsi="Times New Roman"/>
          <w:sz w:val="24"/>
          <w:szCs w:val="24"/>
        </w:rPr>
      </w:pPr>
      <w:r w:rsidRPr="00911EDD">
        <w:rPr>
          <w:rFonts w:ascii="Times New Roman" w:hAnsi="Times New Roman"/>
          <w:sz w:val="24"/>
          <w:szCs w:val="24"/>
        </w:rPr>
        <w:t xml:space="preserve">d) zapewnienie wstępu do budynku osobie korzystającej z psa asystującego, </w:t>
      </w:r>
      <w:r>
        <w:rPr>
          <w:rFonts w:ascii="Times New Roman" w:hAnsi="Times New Roman"/>
          <w:sz w:val="24"/>
          <w:szCs w:val="24"/>
        </w:rPr>
        <w:t xml:space="preserve">                       </w:t>
      </w:r>
      <w:r w:rsidRPr="00911EDD">
        <w:rPr>
          <w:rFonts w:ascii="Times New Roman" w:hAnsi="Times New Roman"/>
          <w:sz w:val="24"/>
          <w:szCs w:val="24"/>
        </w:rPr>
        <w:t xml:space="preserve">o którym mowa </w:t>
      </w:r>
      <w:r>
        <w:rPr>
          <w:rFonts w:ascii="Times New Roman" w:hAnsi="Times New Roman"/>
          <w:sz w:val="24"/>
          <w:szCs w:val="24"/>
        </w:rPr>
        <w:t xml:space="preserve">             </w:t>
      </w:r>
      <w:r w:rsidRPr="00911EDD">
        <w:rPr>
          <w:rFonts w:ascii="Times New Roman" w:hAnsi="Times New Roman"/>
          <w:sz w:val="24"/>
          <w:szCs w:val="24"/>
        </w:rPr>
        <w:t>w art. 2 pkt 11 ustawy z dnia 27 sierpnia 1997 r. o rehabilitacji zawodowej i społecznej oraz zatrudnianiu osób niepełnosprawnych (Dz.U. z 2020 r. poz. 426, 568 i 875),</w:t>
      </w:r>
    </w:p>
    <w:p w14:paraId="7F6A25E9" w14:textId="77777777" w:rsidR="00C56701" w:rsidRPr="00911EDD" w:rsidRDefault="00C56701" w:rsidP="00C56701">
      <w:pPr>
        <w:widowControl w:val="0"/>
        <w:autoSpaceDE w:val="0"/>
        <w:autoSpaceDN w:val="0"/>
        <w:adjustRightInd w:val="0"/>
        <w:spacing w:after="0" w:line="240" w:lineRule="auto"/>
        <w:ind w:left="709"/>
        <w:contextualSpacing/>
        <w:jc w:val="both"/>
        <w:rPr>
          <w:rFonts w:ascii="Times New Roman" w:hAnsi="Times New Roman"/>
          <w:sz w:val="24"/>
          <w:szCs w:val="24"/>
        </w:rPr>
      </w:pPr>
      <w:r w:rsidRPr="00911EDD">
        <w:rPr>
          <w:rFonts w:ascii="Times New Roman" w:hAnsi="Times New Roman"/>
          <w:sz w:val="24"/>
          <w:szCs w:val="24"/>
        </w:rPr>
        <w:t>e) zapewnienie osobom ze szczególnymi potrzebami możliwości ewakuacji lub ich uratowania w inny sposób;</w:t>
      </w:r>
    </w:p>
    <w:p w14:paraId="263D6630" w14:textId="5CDBBDD4" w:rsidR="00C56701" w:rsidRPr="00911EDD" w:rsidRDefault="00C56701" w:rsidP="00C56701">
      <w:pPr>
        <w:widowControl w:val="0"/>
        <w:autoSpaceDE w:val="0"/>
        <w:autoSpaceDN w:val="0"/>
        <w:adjustRightInd w:val="0"/>
        <w:spacing w:after="0" w:line="240" w:lineRule="auto"/>
        <w:ind w:left="709"/>
        <w:contextualSpacing/>
        <w:jc w:val="both"/>
        <w:rPr>
          <w:rFonts w:ascii="Times New Roman" w:hAnsi="Times New Roman"/>
          <w:sz w:val="24"/>
          <w:szCs w:val="24"/>
        </w:rPr>
      </w:pPr>
      <w:r w:rsidRPr="00911EDD">
        <w:rPr>
          <w:rFonts w:ascii="Times New Roman" w:hAnsi="Times New Roman"/>
          <w:sz w:val="24"/>
          <w:szCs w:val="24"/>
        </w:rPr>
        <w:t xml:space="preserve">2) w zakresie dostępności cyfrowej - wymagania określone w ustawie z dnia </w:t>
      </w:r>
      <w:r>
        <w:rPr>
          <w:rFonts w:ascii="Times New Roman" w:hAnsi="Times New Roman"/>
          <w:sz w:val="24"/>
          <w:szCs w:val="24"/>
        </w:rPr>
        <w:t xml:space="preserve">                      </w:t>
      </w:r>
      <w:r w:rsidRPr="00911EDD">
        <w:rPr>
          <w:rFonts w:ascii="Times New Roman" w:hAnsi="Times New Roman"/>
          <w:sz w:val="24"/>
          <w:szCs w:val="24"/>
        </w:rPr>
        <w:t>4 kwietnia 2019 r. o dostępności cyfrowej stron internetowych i aplikacji mobilnych podmiotów publicznych;</w:t>
      </w:r>
    </w:p>
    <w:p w14:paraId="1C8613BC" w14:textId="77777777" w:rsidR="00C56701" w:rsidRPr="00911EDD" w:rsidRDefault="00C56701" w:rsidP="00C56701">
      <w:pPr>
        <w:widowControl w:val="0"/>
        <w:autoSpaceDE w:val="0"/>
        <w:autoSpaceDN w:val="0"/>
        <w:adjustRightInd w:val="0"/>
        <w:spacing w:after="0" w:line="240" w:lineRule="auto"/>
        <w:ind w:left="709"/>
        <w:contextualSpacing/>
        <w:jc w:val="both"/>
        <w:rPr>
          <w:rFonts w:ascii="Times New Roman" w:hAnsi="Times New Roman"/>
          <w:sz w:val="24"/>
          <w:szCs w:val="24"/>
        </w:rPr>
      </w:pPr>
      <w:r w:rsidRPr="00911EDD">
        <w:rPr>
          <w:rFonts w:ascii="Times New Roman" w:hAnsi="Times New Roman"/>
          <w:sz w:val="24"/>
          <w:szCs w:val="24"/>
        </w:rPr>
        <w:t>3) w zakresie dostępności informacyjno-komunikacyjnej:</w:t>
      </w:r>
    </w:p>
    <w:p w14:paraId="5EAFD409" w14:textId="70A59AB2" w:rsidR="00C56701" w:rsidRPr="00911EDD" w:rsidRDefault="00C56701" w:rsidP="00C56701">
      <w:pPr>
        <w:widowControl w:val="0"/>
        <w:autoSpaceDE w:val="0"/>
        <w:autoSpaceDN w:val="0"/>
        <w:adjustRightInd w:val="0"/>
        <w:spacing w:after="0" w:line="240" w:lineRule="auto"/>
        <w:ind w:left="709"/>
        <w:contextualSpacing/>
        <w:jc w:val="both"/>
        <w:rPr>
          <w:rFonts w:ascii="Times New Roman" w:hAnsi="Times New Roman"/>
          <w:sz w:val="24"/>
          <w:szCs w:val="24"/>
        </w:rPr>
      </w:pPr>
      <w:r w:rsidRPr="00911EDD">
        <w:rPr>
          <w:rFonts w:ascii="Times New Roman" w:hAnsi="Times New Roman"/>
          <w:sz w:val="24"/>
          <w:szCs w:val="24"/>
        </w:rPr>
        <w:t xml:space="preserve">a) obsługę z wykorzystaniem środków wspierających komunikowanie się, </w:t>
      </w:r>
      <w:r>
        <w:rPr>
          <w:rFonts w:ascii="Times New Roman" w:hAnsi="Times New Roman"/>
          <w:sz w:val="24"/>
          <w:szCs w:val="24"/>
        </w:rPr>
        <w:t xml:space="preserve">                         </w:t>
      </w:r>
      <w:r w:rsidRPr="00911EDD">
        <w:rPr>
          <w:rFonts w:ascii="Times New Roman" w:hAnsi="Times New Roman"/>
          <w:sz w:val="24"/>
          <w:szCs w:val="24"/>
        </w:rPr>
        <w:t xml:space="preserve">o których mowa </w:t>
      </w:r>
      <w:r>
        <w:rPr>
          <w:rFonts w:ascii="Times New Roman" w:hAnsi="Times New Roman"/>
          <w:sz w:val="24"/>
          <w:szCs w:val="24"/>
        </w:rPr>
        <w:t xml:space="preserve">                     </w:t>
      </w:r>
      <w:r w:rsidRPr="00911EDD">
        <w:rPr>
          <w:rFonts w:ascii="Times New Roman" w:hAnsi="Times New Roman"/>
          <w:sz w:val="24"/>
          <w:szCs w:val="24"/>
        </w:rPr>
        <w:t>w art. 3 pkt 5 ustawy z dnia 19 sierpnia 2011 r. o języku migowym i innych środkach komunikowania się (Dz.U. z 2017 r. poz. 1824), lub przez wykorzystanie zdalnego dostępu online do usługi tłumacza przez strony internetowe i aplikacje,</w:t>
      </w:r>
    </w:p>
    <w:p w14:paraId="1A6634B7" w14:textId="77777777" w:rsidR="00C56701" w:rsidRPr="00911EDD" w:rsidRDefault="00C56701" w:rsidP="00C56701">
      <w:pPr>
        <w:widowControl w:val="0"/>
        <w:autoSpaceDE w:val="0"/>
        <w:autoSpaceDN w:val="0"/>
        <w:adjustRightInd w:val="0"/>
        <w:spacing w:after="0" w:line="240" w:lineRule="auto"/>
        <w:ind w:left="709"/>
        <w:contextualSpacing/>
        <w:jc w:val="both"/>
        <w:rPr>
          <w:rFonts w:ascii="Times New Roman" w:hAnsi="Times New Roman"/>
          <w:sz w:val="24"/>
          <w:szCs w:val="24"/>
        </w:rPr>
      </w:pPr>
      <w:r w:rsidRPr="00911EDD">
        <w:rPr>
          <w:rFonts w:ascii="Times New Roman" w:hAnsi="Times New Roman"/>
          <w:sz w:val="24"/>
          <w:szCs w:val="24"/>
        </w:rPr>
        <w:t xml:space="preserve">b) instalację urządzeń lub innych środków technicznych do obsługi osób słabosłyszących, </w:t>
      </w:r>
      <w:r>
        <w:rPr>
          <w:rFonts w:ascii="Times New Roman" w:hAnsi="Times New Roman"/>
          <w:sz w:val="24"/>
          <w:szCs w:val="24"/>
        </w:rPr>
        <w:t xml:space="preserve">                   </w:t>
      </w:r>
      <w:r w:rsidRPr="00911EDD">
        <w:rPr>
          <w:rFonts w:ascii="Times New Roman" w:hAnsi="Times New Roman"/>
          <w:sz w:val="24"/>
          <w:szCs w:val="24"/>
        </w:rPr>
        <w:t>w szczególności pętli indukcyjnych, systemów FM lub urządzeń opartych o inne technologie, których celem jest wspomaganie słyszenia,</w:t>
      </w:r>
    </w:p>
    <w:p w14:paraId="5E0102FB" w14:textId="77777777" w:rsidR="00C56701" w:rsidRPr="00911EDD" w:rsidRDefault="00C56701" w:rsidP="00C56701">
      <w:pPr>
        <w:widowControl w:val="0"/>
        <w:autoSpaceDE w:val="0"/>
        <w:autoSpaceDN w:val="0"/>
        <w:adjustRightInd w:val="0"/>
        <w:spacing w:after="0" w:line="240" w:lineRule="auto"/>
        <w:ind w:left="709"/>
        <w:contextualSpacing/>
        <w:jc w:val="both"/>
        <w:rPr>
          <w:rFonts w:ascii="Times New Roman" w:hAnsi="Times New Roman"/>
          <w:sz w:val="24"/>
          <w:szCs w:val="24"/>
        </w:rPr>
      </w:pPr>
      <w:r w:rsidRPr="00911EDD">
        <w:rPr>
          <w:rFonts w:ascii="Times New Roman" w:hAnsi="Times New Roman"/>
          <w:sz w:val="24"/>
          <w:szCs w:val="24"/>
        </w:rPr>
        <w:t>c) 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67DC415B" w14:textId="77777777" w:rsidR="00C56701" w:rsidRPr="00911EDD" w:rsidRDefault="00C56701" w:rsidP="00C56701">
      <w:pPr>
        <w:widowControl w:val="0"/>
        <w:autoSpaceDE w:val="0"/>
        <w:autoSpaceDN w:val="0"/>
        <w:adjustRightInd w:val="0"/>
        <w:spacing w:after="0" w:line="240" w:lineRule="auto"/>
        <w:ind w:left="709"/>
        <w:contextualSpacing/>
        <w:jc w:val="both"/>
        <w:rPr>
          <w:rFonts w:ascii="Times New Roman" w:hAnsi="Times New Roman"/>
          <w:sz w:val="24"/>
          <w:szCs w:val="24"/>
        </w:rPr>
      </w:pPr>
      <w:r w:rsidRPr="00911EDD">
        <w:rPr>
          <w:rFonts w:ascii="Times New Roman" w:hAnsi="Times New Roman"/>
          <w:sz w:val="24"/>
          <w:szCs w:val="24"/>
        </w:rPr>
        <w:t>d) zapewnienie, na wniosek osoby ze szczególnymi potrzebami, komunikacji z podmiotem publicznym w formie określonej w tym wniosku.</w:t>
      </w:r>
    </w:p>
    <w:p w14:paraId="07C428AA" w14:textId="77777777" w:rsidR="00C56701" w:rsidRPr="00911EDD" w:rsidRDefault="00C56701" w:rsidP="00C56701">
      <w:pPr>
        <w:widowControl w:val="0"/>
        <w:numPr>
          <w:ilvl w:val="6"/>
          <w:numId w:val="20"/>
        </w:numPr>
        <w:tabs>
          <w:tab w:val="clear" w:pos="2778"/>
        </w:tabs>
        <w:autoSpaceDE w:val="0"/>
        <w:autoSpaceDN w:val="0"/>
        <w:adjustRightInd w:val="0"/>
        <w:spacing w:after="0" w:line="240" w:lineRule="auto"/>
        <w:ind w:left="709"/>
        <w:contextualSpacing/>
        <w:jc w:val="both"/>
        <w:rPr>
          <w:rFonts w:ascii="Times New Roman" w:hAnsi="Times New Roman" w:cs="Times New Roman"/>
          <w:sz w:val="24"/>
          <w:szCs w:val="24"/>
        </w:rPr>
      </w:pPr>
      <w:r w:rsidRPr="00911EDD">
        <w:rPr>
          <w:rFonts w:ascii="Times New Roman" w:hAnsi="Times New Roman" w:cs="Times New Roman"/>
          <w:sz w:val="24"/>
          <w:szCs w:val="24"/>
          <w:shd w:val="clear" w:color="auto" w:fill="FFFFFF"/>
        </w:rPr>
        <w:t xml:space="preserve">W indywidualnym przypadku, jeżeli Wykonawca nie jest w stanie, w szczególności ze względów technicznych lub prawnych, zapewnić dostępności osobie ze </w:t>
      </w:r>
      <w:r w:rsidRPr="00911EDD">
        <w:rPr>
          <w:rFonts w:ascii="Times New Roman" w:hAnsi="Times New Roman" w:cs="Times New Roman"/>
          <w:sz w:val="24"/>
          <w:szCs w:val="24"/>
          <w:shd w:val="clear" w:color="auto" w:fill="FFFFFF"/>
        </w:rPr>
        <w:lastRenderedPageBreak/>
        <w:t>szczególnymi potrzebami </w:t>
      </w:r>
      <w:bookmarkStart w:id="1" w:name="highlightHit_93"/>
      <w:bookmarkEnd w:id="1"/>
      <w:r w:rsidRPr="00911EDD">
        <w:rPr>
          <w:rFonts w:ascii="Times New Roman" w:hAnsi="Times New Roman" w:cs="Times New Roman"/>
          <w:sz w:val="24"/>
          <w:szCs w:val="24"/>
          <w:shd w:val="clear" w:color="auto" w:fill="FFFFFF"/>
        </w:rPr>
        <w:t> w zakresie, </w:t>
      </w:r>
      <w:bookmarkStart w:id="2" w:name="highlightHit_95"/>
      <w:bookmarkEnd w:id="2"/>
      <w:r w:rsidRPr="00911EDD">
        <w:rPr>
          <w:rFonts w:ascii="Times New Roman" w:hAnsi="Times New Roman" w:cs="Times New Roman"/>
          <w:sz w:val="24"/>
          <w:szCs w:val="24"/>
          <w:shd w:val="clear" w:color="auto" w:fill="FFFFFF"/>
        </w:rPr>
        <w:t>o którym mowa w pkt. 2, podmiot ten jest obowiązany zapewnić</w:t>
      </w:r>
      <w:bookmarkStart w:id="3" w:name="highlightHit_96"/>
      <w:bookmarkEnd w:id="3"/>
      <w:r w:rsidRPr="00911EDD">
        <w:rPr>
          <w:rFonts w:ascii="Times New Roman" w:hAnsi="Times New Roman" w:cs="Times New Roman"/>
          <w:sz w:val="24"/>
          <w:szCs w:val="24"/>
          <w:shd w:val="clear" w:color="auto" w:fill="FFFFFF"/>
        </w:rPr>
        <w:t> takiej osobie</w:t>
      </w:r>
      <w:bookmarkStart w:id="4" w:name="highlightHit_97"/>
      <w:bookmarkEnd w:id="4"/>
      <w:r w:rsidRPr="00911EDD">
        <w:rPr>
          <w:rFonts w:ascii="Times New Roman" w:hAnsi="Times New Roman" w:cs="Times New Roman"/>
          <w:sz w:val="24"/>
          <w:szCs w:val="24"/>
          <w:shd w:val="clear" w:color="auto" w:fill="FFFFFF"/>
        </w:rPr>
        <w:t> dostęp alternatywny.</w:t>
      </w:r>
    </w:p>
    <w:p w14:paraId="0B58A4C1" w14:textId="77777777" w:rsidR="00C56701" w:rsidRPr="00911EDD" w:rsidRDefault="00C56701" w:rsidP="00C56701">
      <w:pPr>
        <w:widowControl w:val="0"/>
        <w:numPr>
          <w:ilvl w:val="6"/>
          <w:numId w:val="20"/>
        </w:numPr>
        <w:tabs>
          <w:tab w:val="clear" w:pos="2778"/>
        </w:tabs>
        <w:autoSpaceDE w:val="0"/>
        <w:autoSpaceDN w:val="0"/>
        <w:adjustRightInd w:val="0"/>
        <w:spacing w:after="0" w:line="240" w:lineRule="auto"/>
        <w:ind w:left="709"/>
        <w:contextualSpacing/>
        <w:jc w:val="both"/>
        <w:rPr>
          <w:rFonts w:ascii="Times New Roman" w:hAnsi="Times New Roman"/>
          <w:sz w:val="24"/>
          <w:szCs w:val="24"/>
        </w:rPr>
      </w:pPr>
      <w:r w:rsidRPr="00911EDD">
        <w:rPr>
          <w:rFonts w:ascii="Times New Roman" w:hAnsi="Times New Roman"/>
          <w:sz w:val="24"/>
          <w:szCs w:val="24"/>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62B52CEB" w14:textId="77777777" w:rsidR="00C56701" w:rsidRPr="00911EDD" w:rsidRDefault="00C56701" w:rsidP="00C56701">
      <w:pPr>
        <w:widowControl w:val="0"/>
        <w:numPr>
          <w:ilvl w:val="6"/>
          <w:numId w:val="20"/>
        </w:numPr>
        <w:tabs>
          <w:tab w:val="clear" w:pos="2778"/>
        </w:tabs>
        <w:autoSpaceDE w:val="0"/>
        <w:autoSpaceDN w:val="0"/>
        <w:adjustRightInd w:val="0"/>
        <w:spacing w:after="0" w:line="240" w:lineRule="auto"/>
        <w:ind w:left="709"/>
        <w:contextualSpacing/>
        <w:jc w:val="both"/>
        <w:rPr>
          <w:rFonts w:ascii="Times New Roman" w:hAnsi="Times New Roman"/>
          <w:sz w:val="24"/>
          <w:szCs w:val="24"/>
        </w:rPr>
      </w:pPr>
      <w:r w:rsidRPr="00911EDD">
        <w:rPr>
          <w:rFonts w:ascii="Times New Roman" w:hAnsi="Times New Roman"/>
          <w:sz w:val="24"/>
          <w:szCs w:val="24"/>
        </w:rPr>
        <w:t xml:space="preserve">Zamawiającemu przysługuje prawo weryfikacji założeń określonych w pkt. 1 i 2. </w:t>
      </w:r>
    </w:p>
    <w:p w14:paraId="6A580BD4" w14:textId="77777777" w:rsidR="00E72205" w:rsidRPr="00CC317D" w:rsidRDefault="00E72205" w:rsidP="00E72205">
      <w:pPr>
        <w:pStyle w:val="Akapitzlist"/>
        <w:widowControl w:val="0"/>
        <w:autoSpaceDE w:val="0"/>
        <w:autoSpaceDN w:val="0"/>
        <w:adjustRightInd w:val="0"/>
        <w:spacing w:after="0" w:line="240" w:lineRule="auto"/>
        <w:ind w:left="426"/>
        <w:rPr>
          <w:rFonts w:ascii="Times New Roman" w:hAnsi="Times New Roman" w:cs="Times New Roman"/>
          <w:sz w:val="24"/>
          <w:szCs w:val="24"/>
        </w:rPr>
      </w:pPr>
    </w:p>
    <w:p w14:paraId="4ECAB109" w14:textId="5250362E" w:rsidR="00E72205" w:rsidRDefault="00E72205">
      <w:pPr>
        <w:numPr>
          <w:ilvl w:val="0"/>
          <w:numId w:val="23"/>
        </w:numPr>
        <w:spacing w:after="0" w:line="240" w:lineRule="auto"/>
        <w:jc w:val="center"/>
        <w:rPr>
          <w:rFonts w:ascii="Times New Roman" w:hAnsi="Times New Roman" w:cs="Times New Roman"/>
          <w:b/>
          <w:sz w:val="24"/>
          <w:szCs w:val="24"/>
        </w:rPr>
      </w:pPr>
      <w:r w:rsidRPr="00CC317D">
        <w:rPr>
          <w:rFonts w:ascii="Times New Roman" w:hAnsi="Times New Roman" w:cs="Times New Roman"/>
          <w:b/>
          <w:sz w:val="24"/>
          <w:szCs w:val="24"/>
        </w:rPr>
        <w:t>WŁASNOŚĆ INTELEKTUALNA, DOCHOWANIE TAJEMNICY HANDLOWEJ</w:t>
      </w:r>
    </w:p>
    <w:p w14:paraId="6A3B6683" w14:textId="77777777" w:rsidR="001F4562" w:rsidRPr="00CC317D" w:rsidRDefault="001F4562" w:rsidP="001F4562">
      <w:pPr>
        <w:spacing w:after="0" w:line="240" w:lineRule="auto"/>
        <w:ind w:left="1146"/>
        <w:rPr>
          <w:rFonts w:ascii="Times New Roman" w:hAnsi="Times New Roman" w:cs="Times New Roman"/>
          <w:b/>
          <w:sz w:val="24"/>
          <w:szCs w:val="24"/>
        </w:rPr>
      </w:pPr>
    </w:p>
    <w:p w14:paraId="50F68B1F" w14:textId="77777777" w:rsidR="00E72205" w:rsidRPr="001F4562" w:rsidRDefault="00E72205" w:rsidP="001F4562">
      <w:pPr>
        <w:spacing w:after="0"/>
        <w:jc w:val="center"/>
        <w:rPr>
          <w:rFonts w:ascii="Times New Roman" w:hAnsi="Times New Roman" w:cs="Times New Roman"/>
          <w:bCs/>
          <w:sz w:val="24"/>
          <w:szCs w:val="24"/>
        </w:rPr>
      </w:pPr>
      <w:r w:rsidRPr="001F4562">
        <w:rPr>
          <w:rFonts w:ascii="Times New Roman" w:hAnsi="Times New Roman" w:cs="Times New Roman"/>
          <w:bCs/>
          <w:sz w:val="24"/>
          <w:szCs w:val="24"/>
        </w:rPr>
        <w:t>§ 15</w:t>
      </w:r>
    </w:p>
    <w:p w14:paraId="1D4410D6" w14:textId="77777777" w:rsidR="00E72205" w:rsidRPr="00CC317D" w:rsidRDefault="00E72205" w:rsidP="001F4562">
      <w:pPr>
        <w:numPr>
          <w:ilvl w:val="0"/>
          <w:numId w:val="16"/>
        </w:numPr>
        <w:spacing w:after="0" w:line="240" w:lineRule="auto"/>
        <w:ind w:left="714" w:hanging="357"/>
        <w:jc w:val="both"/>
        <w:rPr>
          <w:rFonts w:ascii="Times New Roman" w:hAnsi="Times New Roman" w:cs="Times New Roman"/>
          <w:sz w:val="24"/>
          <w:szCs w:val="24"/>
        </w:rPr>
      </w:pPr>
      <w:r w:rsidRPr="00CC317D">
        <w:rPr>
          <w:rFonts w:ascii="Times New Roman" w:hAnsi="Times New Roman" w:cs="Times New Roman"/>
          <w:sz w:val="24"/>
          <w:szCs w:val="24"/>
        </w:rPr>
        <w:t>Stosownie do wymogów ustawy z dnia 10 maja 2018 r.  o ochronie danych osobowych Zamawiający powierza, a Wykonawca podejmuje się przetwarzania danych osobowych w zakresie jego obowiązków oraz na warunkach określonych w niniejszej umowie.</w:t>
      </w:r>
    </w:p>
    <w:p w14:paraId="57469CC9" w14:textId="77777777" w:rsidR="00E72205" w:rsidRPr="00CC317D" w:rsidRDefault="00E72205">
      <w:pPr>
        <w:numPr>
          <w:ilvl w:val="0"/>
          <w:numId w:val="16"/>
        </w:numPr>
        <w:spacing w:after="0" w:line="240" w:lineRule="auto"/>
        <w:ind w:left="714" w:hanging="357"/>
        <w:jc w:val="both"/>
        <w:rPr>
          <w:rFonts w:ascii="Times New Roman" w:hAnsi="Times New Roman" w:cs="Times New Roman"/>
          <w:sz w:val="24"/>
          <w:szCs w:val="24"/>
        </w:rPr>
      </w:pPr>
      <w:r w:rsidRPr="00CC317D">
        <w:rPr>
          <w:rFonts w:ascii="Times New Roman" w:hAnsi="Times New Roman" w:cs="Times New Roman"/>
          <w:sz w:val="24"/>
          <w:szCs w:val="24"/>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4AF9A9F4" w14:textId="77777777" w:rsidR="00E72205" w:rsidRPr="00CC317D" w:rsidRDefault="00E72205">
      <w:pPr>
        <w:numPr>
          <w:ilvl w:val="0"/>
          <w:numId w:val="16"/>
        </w:numPr>
        <w:spacing w:after="0" w:line="240" w:lineRule="auto"/>
        <w:ind w:left="714" w:hanging="357"/>
        <w:jc w:val="both"/>
        <w:rPr>
          <w:rFonts w:ascii="Times New Roman" w:hAnsi="Times New Roman" w:cs="Times New Roman"/>
          <w:sz w:val="24"/>
          <w:szCs w:val="24"/>
        </w:rPr>
      </w:pPr>
      <w:r w:rsidRPr="00CC317D">
        <w:rPr>
          <w:rFonts w:ascii="Times New Roman" w:hAnsi="Times New Roman" w:cs="Times New Roman"/>
          <w:sz w:val="24"/>
          <w:szCs w:val="24"/>
        </w:rPr>
        <w:t xml:space="preserve">Strony oraz ich pracownicy nie ujawnią informacji poufnych żadnym podmiotom zewnętrznym za wyjątkiem tych podmiotów, które będą uprawnione na podstawie przepisów prawa lub innego instrumentu prawnego. </w:t>
      </w:r>
    </w:p>
    <w:p w14:paraId="66F9D4CC" w14:textId="77777777" w:rsidR="00E72205" w:rsidRPr="00CC317D" w:rsidRDefault="00E72205">
      <w:pPr>
        <w:numPr>
          <w:ilvl w:val="0"/>
          <w:numId w:val="16"/>
        </w:numPr>
        <w:spacing w:after="0" w:line="240" w:lineRule="auto"/>
        <w:ind w:left="714" w:hanging="357"/>
        <w:jc w:val="both"/>
        <w:rPr>
          <w:rFonts w:ascii="Times New Roman" w:hAnsi="Times New Roman" w:cs="Times New Roman"/>
          <w:sz w:val="24"/>
          <w:szCs w:val="24"/>
        </w:rPr>
      </w:pPr>
      <w:r w:rsidRPr="00CC317D">
        <w:rPr>
          <w:rFonts w:ascii="Times New Roman" w:hAnsi="Times New Roman" w:cs="Times New Roman"/>
          <w:sz w:val="24"/>
          <w:szCs w:val="24"/>
        </w:rPr>
        <w:t xml:space="preserve">Wykonawca posiada wszelkie niezbędne środki techniczne i organizacyjne zapewniające bezpieczeństwo przetwarzania powierzonych danych osobowych oraz innych informacji związanych z realizowaną usługą. </w:t>
      </w:r>
    </w:p>
    <w:p w14:paraId="19658A2D" w14:textId="77777777" w:rsidR="00E72205" w:rsidRPr="00CC317D" w:rsidRDefault="00E72205">
      <w:pPr>
        <w:numPr>
          <w:ilvl w:val="0"/>
          <w:numId w:val="16"/>
        </w:numPr>
        <w:spacing w:after="0" w:line="240" w:lineRule="auto"/>
        <w:ind w:left="714" w:hanging="357"/>
        <w:jc w:val="both"/>
        <w:rPr>
          <w:rFonts w:ascii="Times New Roman" w:hAnsi="Times New Roman" w:cs="Times New Roman"/>
          <w:sz w:val="24"/>
          <w:szCs w:val="24"/>
        </w:rPr>
      </w:pPr>
      <w:r w:rsidRPr="00CC317D">
        <w:rPr>
          <w:rFonts w:ascii="Times New Roman" w:hAnsi="Times New Roman" w:cs="Times New Roman"/>
          <w:sz w:val="24"/>
          <w:szCs w:val="24"/>
        </w:rPr>
        <w:t>Środki, o których mowa w ust. 4 są stale kontrolowane i w razie potrzeby uaktualniane.</w:t>
      </w:r>
    </w:p>
    <w:p w14:paraId="6772A1AF" w14:textId="423920FA" w:rsidR="00E72205" w:rsidRPr="00CC317D" w:rsidRDefault="00E72205">
      <w:pPr>
        <w:numPr>
          <w:ilvl w:val="0"/>
          <w:numId w:val="16"/>
        </w:numPr>
        <w:spacing w:after="0" w:line="240" w:lineRule="auto"/>
        <w:ind w:left="714" w:hanging="357"/>
        <w:jc w:val="both"/>
        <w:rPr>
          <w:rFonts w:ascii="Times New Roman" w:hAnsi="Times New Roman" w:cs="Times New Roman"/>
          <w:sz w:val="24"/>
          <w:szCs w:val="24"/>
        </w:rPr>
      </w:pPr>
      <w:r w:rsidRPr="00CC317D">
        <w:rPr>
          <w:rFonts w:ascii="Times New Roman" w:hAnsi="Times New Roman" w:cs="Times New Roman"/>
          <w:sz w:val="24"/>
          <w:szCs w:val="24"/>
        </w:rPr>
        <w:t>Wykonawca zobowiązuję się także do pomocy w realizacji wszystkich obowiązków prawnych wynikających z przetwarzania posiadanych danych osobowych</w:t>
      </w:r>
      <w:r w:rsidR="006931AB">
        <w:rPr>
          <w:rFonts w:ascii="Times New Roman" w:hAnsi="Times New Roman" w:cs="Times New Roman"/>
          <w:sz w:val="24"/>
          <w:szCs w:val="24"/>
        </w:rPr>
        <w:t xml:space="preserve"> </w:t>
      </w:r>
      <w:r w:rsidRPr="00CC317D">
        <w:rPr>
          <w:rFonts w:ascii="Times New Roman" w:hAnsi="Times New Roman" w:cs="Times New Roman"/>
          <w:sz w:val="24"/>
          <w:szCs w:val="24"/>
        </w:rPr>
        <w:t xml:space="preserve">i niezwłocznie będzie informował o ewentualnych żądaniach osób fizycznych, do których dane należą. </w:t>
      </w:r>
    </w:p>
    <w:p w14:paraId="33B19F66" w14:textId="77777777" w:rsidR="00E72205" w:rsidRPr="00CC317D" w:rsidRDefault="00E72205">
      <w:pPr>
        <w:numPr>
          <w:ilvl w:val="0"/>
          <w:numId w:val="16"/>
        </w:numPr>
        <w:spacing w:after="0" w:line="240" w:lineRule="auto"/>
        <w:ind w:left="714" w:hanging="357"/>
        <w:jc w:val="both"/>
        <w:rPr>
          <w:rFonts w:ascii="Times New Roman" w:hAnsi="Times New Roman" w:cs="Times New Roman"/>
          <w:sz w:val="24"/>
          <w:szCs w:val="24"/>
        </w:rPr>
      </w:pPr>
      <w:r w:rsidRPr="00CC317D">
        <w:rPr>
          <w:rFonts w:ascii="Times New Roman" w:hAnsi="Times New Roman" w:cs="Times New Roman"/>
          <w:sz w:val="24"/>
          <w:szCs w:val="24"/>
        </w:rPr>
        <w:t>Z chwilą rozwiązania umowy Wykonawca zobowiązuje się zwrócić Zamawiającemu wszelkie dane osobowe, których przetwarzanie zostało mu powierzone oraz wykasować te dane z wszelkich posiadanych nośników informacji.</w:t>
      </w:r>
    </w:p>
    <w:p w14:paraId="403CEA51" w14:textId="77777777" w:rsidR="00E72205" w:rsidRPr="00CC317D" w:rsidRDefault="00E72205">
      <w:pPr>
        <w:numPr>
          <w:ilvl w:val="0"/>
          <w:numId w:val="16"/>
        </w:numPr>
        <w:spacing w:after="0" w:line="240" w:lineRule="auto"/>
        <w:ind w:left="714" w:hanging="357"/>
        <w:jc w:val="both"/>
        <w:rPr>
          <w:rFonts w:ascii="Times New Roman" w:hAnsi="Times New Roman" w:cs="Times New Roman"/>
          <w:sz w:val="24"/>
          <w:szCs w:val="24"/>
        </w:rPr>
      </w:pPr>
      <w:r w:rsidRPr="00CC317D">
        <w:rPr>
          <w:rFonts w:ascii="Times New Roman" w:hAnsi="Times New Roman" w:cs="Times New Roman"/>
          <w:sz w:val="24"/>
          <w:szCs w:val="24"/>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p w14:paraId="7BF5EC3B" w14:textId="77777777" w:rsidR="00E72205" w:rsidRPr="00CC317D" w:rsidRDefault="00E72205" w:rsidP="00E72205">
      <w:pPr>
        <w:ind w:left="714"/>
        <w:jc w:val="both"/>
        <w:rPr>
          <w:rFonts w:ascii="Times New Roman" w:hAnsi="Times New Roman" w:cs="Times New Roman"/>
          <w:sz w:val="24"/>
          <w:szCs w:val="24"/>
        </w:rPr>
      </w:pPr>
    </w:p>
    <w:p w14:paraId="2474863A" w14:textId="06031A02" w:rsidR="00E72205" w:rsidRDefault="00E72205">
      <w:pPr>
        <w:numPr>
          <w:ilvl w:val="0"/>
          <w:numId w:val="23"/>
        </w:numPr>
        <w:spacing w:after="0" w:line="240" w:lineRule="auto"/>
        <w:jc w:val="center"/>
        <w:rPr>
          <w:rFonts w:ascii="Times New Roman" w:hAnsi="Times New Roman" w:cs="Times New Roman"/>
          <w:b/>
          <w:sz w:val="24"/>
          <w:szCs w:val="24"/>
        </w:rPr>
      </w:pPr>
      <w:r w:rsidRPr="00CC317D">
        <w:rPr>
          <w:rFonts w:ascii="Times New Roman" w:hAnsi="Times New Roman" w:cs="Times New Roman"/>
          <w:b/>
          <w:sz w:val="24"/>
          <w:szCs w:val="24"/>
        </w:rPr>
        <w:t>POSTANOWIENIA KOŃCOWE</w:t>
      </w:r>
    </w:p>
    <w:p w14:paraId="4009622B" w14:textId="77777777" w:rsidR="001F4562" w:rsidRPr="00165349" w:rsidRDefault="001F4562" w:rsidP="001F4562">
      <w:pPr>
        <w:spacing w:after="0" w:line="240" w:lineRule="auto"/>
        <w:ind w:left="1146"/>
        <w:rPr>
          <w:rFonts w:ascii="Times New Roman" w:hAnsi="Times New Roman" w:cs="Times New Roman"/>
          <w:bCs/>
          <w:sz w:val="24"/>
          <w:szCs w:val="24"/>
        </w:rPr>
      </w:pPr>
    </w:p>
    <w:p w14:paraId="40BCC46D" w14:textId="09C5D82E" w:rsidR="00E72205" w:rsidRPr="00165349" w:rsidRDefault="00E72205" w:rsidP="00165349">
      <w:pPr>
        <w:spacing w:after="0"/>
        <w:jc w:val="center"/>
        <w:rPr>
          <w:rFonts w:ascii="Times New Roman" w:hAnsi="Times New Roman" w:cs="Times New Roman"/>
          <w:bCs/>
          <w:sz w:val="24"/>
          <w:szCs w:val="24"/>
        </w:rPr>
      </w:pPr>
      <w:r w:rsidRPr="00165349">
        <w:rPr>
          <w:rFonts w:ascii="Times New Roman" w:hAnsi="Times New Roman" w:cs="Times New Roman"/>
          <w:bCs/>
          <w:sz w:val="24"/>
          <w:szCs w:val="24"/>
        </w:rPr>
        <w:t>§ 16</w:t>
      </w:r>
    </w:p>
    <w:p w14:paraId="24C8617E" w14:textId="77777777" w:rsidR="00E72205" w:rsidRPr="00CC317D" w:rsidRDefault="00E72205" w:rsidP="00165349">
      <w:pPr>
        <w:numPr>
          <w:ilvl w:val="0"/>
          <w:numId w:val="36"/>
        </w:numPr>
        <w:spacing w:after="0" w:line="240" w:lineRule="auto"/>
        <w:jc w:val="both"/>
        <w:rPr>
          <w:rFonts w:ascii="Times New Roman" w:hAnsi="Times New Roman" w:cs="Times New Roman"/>
          <w:sz w:val="24"/>
          <w:szCs w:val="24"/>
        </w:rPr>
      </w:pPr>
      <w:r w:rsidRPr="00CC317D">
        <w:rPr>
          <w:rFonts w:ascii="Times New Roman" w:hAnsi="Times New Roman" w:cs="Times New Roman"/>
          <w:sz w:val="24"/>
          <w:szCs w:val="24"/>
        </w:rPr>
        <w:t xml:space="preserve">W przypadku zaistnienia pomiędzy Stronami sporu wynikającego z umowy lub pozostającego w związku z umową, Strony zobowiązują się do jego rozwiązania w </w:t>
      </w:r>
      <w:r w:rsidRPr="00CC317D">
        <w:rPr>
          <w:rFonts w:ascii="Times New Roman" w:hAnsi="Times New Roman" w:cs="Times New Roman"/>
          <w:sz w:val="24"/>
          <w:szCs w:val="24"/>
        </w:rPr>
        <w:lastRenderedPageBreak/>
        <w:t>drodze mediacji. Mediacja prowadzona będzie przez mediatora wybranego przez Strony z listy stałych mediatorów Sądu Okręgowego w Kaliszu.</w:t>
      </w:r>
    </w:p>
    <w:p w14:paraId="3650D4B9" w14:textId="77777777" w:rsidR="00E72205" w:rsidRPr="00CC317D" w:rsidRDefault="00E72205">
      <w:pPr>
        <w:numPr>
          <w:ilvl w:val="0"/>
          <w:numId w:val="36"/>
        </w:numPr>
        <w:spacing w:after="0" w:line="240" w:lineRule="auto"/>
        <w:jc w:val="both"/>
        <w:rPr>
          <w:rFonts w:ascii="Times New Roman" w:hAnsi="Times New Roman" w:cs="Times New Roman"/>
          <w:sz w:val="24"/>
          <w:szCs w:val="24"/>
        </w:rPr>
      </w:pPr>
      <w:r w:rsidRPr="00CC317D">
        <w:rPr>
          <w:rFonts w:ascii="Times New Roman" w:hAnsi="Times New Roman" w:cs="Times New Roman"/>
          <w:sz w:val="24"/>
          <w:szCs w:val="24"/>
        </w:rPr>
        <w:t>W przypadku nierozstrzygnięcia sporu w sposób wskazany w ust. 1, sądem właściwym miejscowo do rozstrzygnięcia tego sporu jest sąd właściwy dla Zamawiającego.</w:t>
      </w:r>
    </w:p>
    <w:p w14:paraId="55FD8EA7" w14:textId="77777777" w:rsidR="00E72205" w:rsidRPr="00CC317D" w:rsidRDefault="00E72205">
      <w:pPr>
        <w:numPr>
          <w:ilvl w:val="0"/>
          <w:numId w:val="36"/>
        </w:numPr>
        <w:spacing w:after="0" w:line="240" w:lineRule="auto"/>
        <w:jc w:val="both"/>
        <w:rPr>
          <w:rFonts w:ascii="Times New Roman" w:hAnsi="Times New Roman" w:cs="Times New Roman"/>
          <w:sz w:val="24"/>
          <w:szCs w:val="24"/>
        </w:rPr>
      </w:pPr>
      <w:r w:rsidRPr="00CC317D">
        <w:rPr>
          <w:rFonts w:ascii="Times New Roman" w:hAnsi="Times New Roman" w:cs="Times New Roman"/>
          <w:sz w:val="24"/>
          <w:szCs w:val="24"/>
        </w:rPr>
        <w:t>W sprawach nieuregulowanych niniejszą umową obowiązują Strony odpowiednie postanowienia Kodeksu cywilnego.</w:t>
      </w:r>
    </w:p>
    <w:p w14:paraId="7B568783" w14:textId="77777777" w:rsidR="00E72205" w:rsidRPr="00CC317D" w:rsidRDefault="00E72205">
      <w:pPr>
        <w:numPr>
          <w:ilvl w:val="0"/>
          <w:numId w:val="36"/>
        </w:numPr>
        <w:spacing w:after="0" w:line="240" w:lineRule="auto"/>
        <w:jc w:val="both"/>
        <w:rPr>
          <w:rFonts w:ascii="Times New Roman" w:hAnsi="Times New Roman" w:cs="Times New Roman"/>
          <w:sz w:val="24"/>
          <w:szCs w:val="24"/>
        </w:rPr>
      </w:pPr>
      <w:r w:rsidRPr="00CC317D">
        <w:rPr>
          <w:rFonts w:ascii="Times New Roman" w:hAnsi="Times New Roman" w:cs="Times New Roman"/>
          <w:sz w:val="24"/>
          <w:szCs w:val="24"/>
        </w:rPr>
        <w:t>Umowę sporządzono w trzech jednakowo brzmiących egzemplarzach, z których jeden otrzymuje Wykonawca, a pozostałe Zamawiający.</w:t>
      </w:r>
    </w:p>
    <w:p w14:paraId="1D332355" w14:textId="7C5E9FF7" w:rsidR="00667D86" w:rsidRPr="00CC317D" w:rsidRDefault="00667D86" w:rsidP="00E83780">
      <w:pPr>
        <w:jc w:val="both"/>
        <w:rPr>
          <w:rFonts w:ascii="Times New Roman" w:eastAsia="Times New Roman" w:hAnsi="Times New Roman" w:cs="Times New Roman"/>
          <w:sz w:val="24"/>
          <w:szCs w:val="24"/>
          <w:u w:val="single"/>
          <w:lang w:eastAsia="pl-PL"/>
        </w:rPr>
      </w:pPr>
      <w:r w:rsidRPr="00CC317D">
        <w:rPr>
          <w:rFonts w:ascii="Times New Roman" w:eastAsia="Times New Roman" w:hAnsi="Times New Roman" w:cs="Times New Roman"/>
          <w:sz w:val="24"/>
          <w:szCs w:val="24"/>
          <w:u w:val="single"/>
          <w:lang w:eastAsia="pl-PL"/>
        </w:rPr>
        <w:t>Załączniki:</w:t>
      </w:r>
    </w:p>
    <w:p w14:paraId="552BBA45" w14:textId="76FC617F" w:rsidR="00E83780" w:rsidRPr="00CC317D" w:rsidRDefault="00E83780">
      <w:pPr>
        <w:pStyle w:val="Akapitzlist"/>
        <w:numPr>
          <w:ilvl w:val="3"/>
          <w:numId w:val="19"/>
        </w:numPr>
        <w:tabs>
          <w:tab w:val="clear" w:pos="2880"/>
        </w:tabs>
        <w:ind w:left="426"/>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SWZ z załącznikami</w:t>
      </w:r>
    </w:p>
    <w:p w14:paraId="4B354DBB" w14:textId="2BA8ECAC" w:rsidR="00E83780" w:rsidRPr="00CC317D" w:rsidRDefault="00E83780">
      <w:pPr>
        <w:pStyle w:val="Akapitzlist"/>
        <w:numPr>
          <w:ilvl w:val="3"/>
          <w:numId w:val="19"/>
        </w:numPr>
        <w:tabs>
          <w:tab w:val="clear" w:pos="2880"/>
        </w:tabs>
        <w:ind w:left="426"/>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Oferta Wykonawcy </w:t>
      </w:r>
    </w:p>
    <w:p w14:paraId="43418300" w14:textId="21590402" w:rsidR="00E83780" w:rsidRPr="00CC317D" w:rsidRDefault="00E83780">
      <w:pPr>
        <w:pStyle w:val="Akapitzlist"/>
        <w:numPr>
          <w:ilvl w:val="3"/>
          <w:numId w:val="19"/>
        </w:numPr>
        <w:tabs>
          <w:tab w:val="clear" w:pos="2880"/>
        </w:tabs>
        <w:ind w:left="426"/>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Harmonogram rzeczowo-finansowy</w:t>
      </w:r>
    </w:p>
    <w:p w14:paraId="2617B80C" w14:textId="1341D980" w:rsidR="00E83780" w:rsidRPr="00CC317D" w:rsidRDefault="00AA34BE">
      <w:pPr>
        <w:pStyle w:val="Akapitzlist"/>
        <w:numPr>
          <w:ilvl w:val="3"/>
          <w:numId w:val="19"/>
        </w:numPr>
        <w:tabs>
          <w:tab w:val="clear" w:pos="2880"/>
        </w:tabs>
        <w:ind w:left="426"/>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Obowiązek informacyjny</w:t>
      </w:r>
    </w:p>
    <w:p w14:paraId="2868616E" w14:textId="53A07FA2" w:rsidR="003E6076" w:rsidRPr="00CC317D" w:rsidRDefault="00D91923" w:rsidP="00D91923">
      <w:pPr>
        <w:pStyle w:val="Tekstblokowy"/>
        <w:tabs>
          <w:tab w:val="num" w:pos="0"/>
        </w:tabs>
        <w:ind w:left="0" w:right="0"/>
        <w:jc w:val="both"/>
      </w:pPr>
      <w:r w:rsidRPr="00CC317D">
        <w:t xml:space="preserve">            </w:t>
      </w:r>
    </w:p>
    <w:p w14:paraId="2B214148" w14:textId="3A556D40" w:rsidR="00D91923" w:rsidRPr="00CC317D" w:rsidRDefault="0097190E" w:rsidP="00D91923">
      <w:pPr>
        <w:pStyle w:val="Tekstblokowy"/>
        <w:tabs>
          <w:tab w:val="num" w:pos="0"/>
        </w:tabs>
        <w:ind w:left="0" w:right="0"/>
        <w:jc w:val="both"/>
      </w:pPr>
      <w:r w:rsidRPr="00CC317D">
        <w:t xml:space="preserve">                  </w:t>
      </w:r>
      <w:r w:rsidR="00D91923" w:rsidRPr="00CC317D">
        <w:t>WYKONAWCA:</w:t>
      </w:r>
      <w:r w:rsidR="00D91923" w:rsidRPr="00CC317D">
        <w:tab/>
      </w:r>
      <w:r w:rsidR="00D91923" w:rsidRPr="00CC317D">
        <w:tab/>
      </w:r>
      <w:r w:rsidR="00D91923" w:rsidRPr="00CC317D">
        <w:tab/>
      </w:r>
      <w:r w:rsidR="00D91923" w:rsidRPr="00CC317D">
        <w:tab/>
        <w:t xml:space="preserve">  ZAMAWIAJĄCY:</w:t>
      </w:r>
    </w:p>
    <w:p w14:paraId="35D242CB" w14:textId="77777777" w:rsidR="008C7ED6" w:rsidRPr="00CC317D" w:rsidRDefault="008C7ED6" w:rsidP="00D91923">
      <w:pPr>
        <w:pStyle w:val="Tekstblokowy"/>
        <w:tabs>
          <w:tab w:val="num" w:pos="0"/>
        </w:tabs>
        <w:ind w:left="0" w:right="0"/>
        <w:jc w:val="both"/>
      </w:pPr>
    </w:p>
    <w:p w14:paraId="5E594534" w14:textId="5F8AAA0D" w:rsidR="008C7ED6" w:rsidRPr="00CC317D" w:rsidRDefault="008C7ED6" w:rsidP="00D91923">
      <w:pPr>
        <w:pStyle w:val="Tekstblokowy"/>
        <w:tabs>
          <w:tab w:val="num" w:pos="0"/>
        </w:tabs>
        <w:ind w:left="0" w:right="0"/>
        <w:jc w:val="both"/>
      </w:pPr>
    </w:p>
    <w:p w14:paraId="65AA9634" w14:textId="554B94D6" w:rsidR="00CB41D2" w:rsidRPr="00CC317D" w:rsidRDefault="00CB41D2" w:rsidP="00D91923">
      <w:pPr>
        <w:pStyle w:val="Tekstblokowy"/>
        <w:tabs>
          <w:tab w:val="num" w:pos="0"/>
        </w:tabs>
        <w:ind w:left="0" w:right="0"/>
        <w:jc w:val="both"/>
      </w:pPr>
    </w:p>
    <w:p w14:paraId="274B9C28" w14:textId="77777777" w:rsidR="000804CD" w:rsidRPr="00CC317D" w:rsidRDefault="000804CD" w:rsidP="00D91923">
      <w:pPr>
        <w:pStyle w:val="Tekstblokowy"/>
        <w:tabs>
          <w:tab w:val="num" w:pos="0"/>
        </w:tabs>
        <w:ind w:left="0" w:right="0"/>
        <w:jc w:val="both"/>
      </w:pPr>
    </w:p>
    <w:p w14:paraId="0A59228A" w14:textId="530C7252" w:rsidR="00AA34BE" w:rsidRPr="00CC317D" w:rsidRDefault="00D91923" w:rsidP="003A3ECE">
      <w:pPr>
        <w:pStyle w:val="Tekstblokowy"/>
        <w:tabs>
          <w:tab w:val="num" w:pos="0"/>
        </w:tabs>
        <w:ind w:left="0" w:right="0"/>
        <w:jc w:val="both"/>
      </w:pPr>
      <w:r w:rsidRPr="00CC317D">
        <w:t xml:space="preserve">                                                                KONTRASYGNATA  SKARBNIKA  GMIN</w:t>
      </w:r>
      <w:r w:rsidR="00C71154" w:rsidRPr="00CC317D">
        <w:t>Y</w:t>
      </w:r>
    </w:p>
    <w:p w14:paraId="48EF0E94" w14:textId="77777777" w:rsidR="004D7863" w:rsidRPr="00CC317D" w:rsidRDefault="004D7863" w:rsidP="006F4C09">
      <w:pPr>
        <w:pStyle w:val="Tekstblokowy"/>
        <w:tabs>
          <w:tab w:val="num" w:pos="0"/>
        </w:tabs>
        <w:ind w:left="0" w:right="0"/>
      </w:pPr>
    </w:p>
    <w:p w14:paraId="5F680F88" w14:textId="6727E35A" w:rsidR="004D7863" w:rsidRDefault="004D7863" w:rsidP="00AA34BE">
      <w:pPr>
        <w:pStyle w:val="Tekstblokowy"/>
        <w:tabs>
          <w:tab w:val="num" w:pos="0"/>
        </w:tabs>
        <w:ind w:left="0" w:right="0"/>
        <w:jc w:val="right"/>
      </w:pPr>
    </w:p>
    <w:p w14:paraId="0049E9DD" w14:textId="2E9D618F" w:rsidR="00C56701" w:rsidRDefault="00C56701" w:rsidP="00AA34BE">
      <w:pPr>
        <w:pStyle w:val="Tekstblokowy"/>
        <w:tabs>
          <w:tab w:val="num" w:pos="0"/>
        </w:tabs>
        <w:ind w:left="0" w:right="0"/>
        <w:jc w:val="right"/>
      </w:pPr>
    </w:p>
    <w:p w14:paraId="66B46D1C" w14:textId="32CAC24F" w:rsidR="00C56701" w:rsidRDefault="00C56701" w:rsidP="00AA34BE">
      <w:pPr>
        <w:pStyle w:val="Tekstblokowy"/>
        <w:tabs>
          <w:tab w:val="num" w:pos="0"/>
        </w:tabs>
        <w:ind w:left="0" w:right="0"/>
        <w:jc w:val="right"/>
      </w:pPr>
    </w:p>
    <w:p w14:paraId="278D2332" w14:textId="6C8C0E7A" w:rsidR="00C56701" w:rsidRDefault="00C56701" w:rsidP="00AA34BE">
      <w:pPr>
        <w:pStyle w:val="Tekstblokowy"/>
        <w:tabs>
          <w:tab w:val="num" w:pos="0"/>
        </w:tabs>
        <w:ind w:left="0" w:right="0"/>
        <w:jc w:val="right"/>
      </w:pPr>
    </w:p>
    <w:p w14:paraId="54144BF1" w14:textId="29B22C80" w:rsidR="00C56701" w:rsidRDefault="00C56701" w:rsidP="00AA34BE">
      <w:pPr>
        <w:pStyle w:val="Tekstblokowy"/>
        <w:tabs>
          <w:tab w:val="num" w:pos="0"/>
        </w:tabs>
        <w:ind w:left="0" w:right="0"/>
        <w:jc w:val="right"/>
      </w:pPr>
    </w:p>
    <w:p w14:paraId="3361FD12" w14:textId="51367BD2" w:rsidR="00C56701" w:rsidRDefault="00C56701" w:rsidP="00AA34BE">
      <w:pPr>
        <w:pStyle w:val="Tekstblokowy"/>
        <w:tabs>
          <w:tab w:val="num" w:pos="0"/>
        </w:tabs>
        <w:ind w:left="0" w:right="0"/>
        <w:jc w:val="right"/>
      </w:pPr>
    </w:p>
    <w:p w14:paraId="323910CA" w14:textId="5245E5A1" w:rsidR="00C56701" w:rsidRDefault="00C56701" w:rsidP="00AA34BE">
      <w:pPr>
        <w:pStyle w:val="Tekstblokowy"/>
        <w:tabs>
          <w:tab w:val="num" w:pos="0"/>
        </w:tabs>
        <w:ind w:left="0" w:right="0"/>
        <w:jc w:val="right"/>
      </w:pPr>
    </w:p>
    <w:p w14:paraId="5E873FEE" w14:textId="05AC83A0" w:rsidR="00C56701" w:rsidRDefault="00C56701" w:rsidP="00AA34BE">
      <w:pPr>
        <w:pStyle w:val="Tekstblokowy"/>
        <w:tabs>
          <w:tab w:val="num" w:pos="0"/>
        </w:tabs>
        <w:ind w:left="0" w:right="0"/>
        <w:jc w:val="right"/>
      </w:pPr>
    </w:p>
    <w:p w14:paraId="464255C2" w14:textId="79E0DC00" w:rsidR="00C56701" w:rsidRDefault="00C56701" w:rsidP="00AA34BE">
      <w:pPr>
        <w:pStyle w:val="Tekstblokowy"/>
        <w:tabs>
          <w:tab w:val="num" w:pos="0"/>
        </w:tabs>
        <w:ind w:left="0" w:right="0"/>
        <w:jc w:val="right"/>
      </w:pPr>
    </w:p>
    <w:p w14:paraId="4264D4C0" w14:textId="3142A131" w:rsidR="00C56701" w:rsidRDefault="00C56701" w:rsidP="00AA34BE">
      <w:pPr>
        <w:pStyle w:val="Tekstblokowy"/>
        <w:tabs>
          <w:tab w:val="num" w:pos="0"/>
        </w:tabs>
        <w:ind w:left="0" w:right="0"/>
        <w:jc w:val="right"/>
      </w:pPr>
    </w:p>
    <w:p w14:paraId="642EADAA" w14:textId="6DC93CEE" w:rsidR="00C56701" w:rsidRDefault="00C56701" w:rsidP="00AA34BE">
      <w:pPr>
        <w:pStyle w:val="Tekstblokowy"/>
        <w:tabs>
          <w:tab w:val="num" w:pos="0"/>
        </w:tabs>
        <w:ind w:left="0" w:right="0"/>
        <w:jc w:val="right"/>
      </w:pPr>
    </w:p>
    <w:p w14:paraId="5C335F0F" w14:textId="5D0D53BD" w:rsidR="00C56701" w:rsidRDefault="00C56701" w:rsidP="00AA34BE">
      <w:pPr>
        <w:pStyle w:val="Tekstblokowy"/>
        <w:tabs>
          <w:tab w:val="num" w:pos="0"/>
        </w:tabs>
        <w:ind w:left="0" w:right="0"/>
        <w:jc w:val="right"/>
      </w:pPr>
    </w:p>
    <w:p w14:paraId="63525C30" w14:textId="69A7982B" w:rsidR="00FE30B2" w:rsidRDefault="00FE30B2" w:rsidP="00AA34BE">
      <w:pPr>
        <w:pStyle w:val="Tekstblokowy"/>
        <w:tabs>
          <w:tab w:val="num" w:pos="0"/>
        </w:tabs>
        <w:ind w:left="0" w:right="0"/>
        <w:jc w:val="right"/>
      </w:pPr>
    </w:p>
    <w:p w14:paraId="5D8597B0" w14:textId="6919349E" w:rsidR="00FE30B2" w:rsidRDefault="00FE30B2" w:rsidP="00AA34BE">
      <w:pPr>
        <w:pStyle w:val="Tekstblokowy"/>
        <w:tabs>
          <w:tab w:val="num" w:pos="0"/>
        </w:tabs>
        <w:ind w:left="0" w:right="0"/>
        <w:jc w:val="right"/>
      </w:pPr>
    </w:p>
    <w:p w14:paraId="07049101" w14:textId="553B93A7" w:rsidR="00FE30B2" w:rsidRDefault="00FE30B2" w:rsidP="00AA34BE">
      <w:pPr>
        <w:pStyle w:val="Tekstblokowy"/>
        <w:tabs>
          <w:tab w:val="num" w:pos="0"/>
        </w:tabs>
        <w:ind w:left="0" w:right="0"/>
        <w:jc w:val="right"/>
      </w:pPr>
    </w:p>
    <w:p w14:paraId="699C41A9" w14:textId="2A8FE1FD" w:rsidR="00FE30B2" w:rsidRDefault="00FE30B2" w:rsidP="00AA34BE">
      <w:pPr>
        <w:pStyle w:val="Tekstblokowy"/>
        <w:tabs>
          <w:tab w:val="num" w:pos="0"/>
        </w:tabs>
        <w:ind w:left="0" w:right="0"/>
        <w:jc w:val="right"/>
      </w:pPr>
    </w:p>
    <w:p w14:paraId="6CDD6878" w14:textId="04FDC154" w:rsidR="00FE30B2" w:rsidRDefault="00FE30B2" w:rsidP="00AA34BE">
      <w:pPr>
        <w:pStyle w:val="Tekstblokowy"/>
        <w:tabs>
          <w:tab w:val="num" w:pos="0"/>
        </w:tabs>
        <w:ind w:left="0" w:right="0"/>
        <w:jc w:val="right"/>
      </w:pPr>
    </w:p>
    <w:p w14:paraId="15EE5F34" w14:textId="74C6FD64" w:rsidR="00FE30B2" w:rsidRDefault="00FE30B2" w:rsidP="00AA34BE">
      <w:pPr>
        <w:pStyle w:val="Tekstblokowy"/>
        <w:tabs>
          <w:tab w:val="num" w:pos="0"/>
        </w:tabs>
        <w:ind w:left="0" w:right="0"/>
        <w:jc w:val="right"/>
      </w:pPr>
    </w:p>
    <w:p w14:paraId="10F3EBAE" w14:textId="78A5198C" w:rsidR="00FE30B2" w:rsidRDefault="00FE30B2" w:rsidP="00AA34BE">
      <w:pPr>
        <w:pStyle w:val="Tekstblokowy"/>
        <w:tabs>
          <w:tab w:val="num" w:pos="0"/>
        </w:tabs>
        <w:ind w:left="0" w:right="0"/>
        <w:jc w:val="right"/>
      </w:pPr>
    </w:p>
    <w:p w14:paraId="70D1F78F" w14:textId="421311C6" w:rsidR="00FE30B2" w:rsidRDefault="00FE30B2" w:rsidP="00AA34BE">
      <w:pPr>
        <w:pStyle w:val="Tekstblokowy"/>
        <w:tabs>
          <w:tab w:val="num" w:pos="0"/>
        </w:tabs>
        <w:ind w:left="0" w:right="0"/>
        <w:jc w:val="right"/>
      </w:pPr>
    </w:p>
    <w:p w14:paraId="709DB743" w14:textId="6D8C797A" w:rsidR="00FE30B2" w:rsidRDefault="00FE30B2" w:rsidP="00AA34BE">
      <w:pPr>
        <w:pStyle w:val="Tekstblokowy"/>
        <w:tabs>
          <w:tab w:val="num" w:pos="0"/>
        </w:tabs>
        <w:ind w:left="0" w:right="0"/>
        <w:jc w:val="right"/>
      </w:pPr>
    </w:p>
    <w:p w14:paraId="411D2C24" w14:textId="17332D6F" w:rsidR="00FE30B2" w:rsidRDefault="00FE30B2" w:rsidP="00AA34BE">
      <w:pPr>
        <w:pStyle w:val="Tekstblokowy"/>
        <w:tabs>
          <w:tab w:val="num" w:pos="0"/>
        </w:tabs>
        <w:ind w:left="0" w:right="0"/>
        <w:jc w:val="right"/>
      </w:pPr>
    </w:p>
    <w:p w14:paraId="2162B253" w14:textId="77777777" w:rsidR="00FE30B2" w:rsidRDefault="00FE30B2" w:rsidP="00AA34BE">
      <w:pPr>
        <w:pStyle w:val="Tekstblokowy"/>
        <w:tabs>
          <w:tab w:val="num" w:pos="0"/>
        </w:tabs>
        <w:ind w:left="0" w:right="0"/>
        <w:jc w:val="right"/>
      </w:pPr>
    </w:p>
    <w:p w14:paraId="6309EECA" w14:textId="0F1AAD0D" w:rsidR="00C56701" w:rsidRDefault="00C56701" w:rsidP="00AA34BE">
      <w:pPr>
        <w:pStyle w:val="Tekstblokowy"/>
        <w:tabs>
          <w:tab w:val="num" w:pos="0"/>
        </w:tabs>
        <w:ind w:left="0" w:right="0"/>
        <w:jc w:val="right"/>
      </w:pPr>
    </w:p>
    <w:p w14:paraId="0D6D9442" w14:textId="3FDD54DC" w:rsidR="00C56701" w:rsidRDefault="00C56701" w:rsidP="00AA34BE">
      <w:pPr>
        <w:pStyle w:val="Tekstblokowy"/>
        <w:tabs>
          <w:tab w:val="num" w:pos="0"/>
        </w:tabs>
        <w:ind w:left="0" w:right="0"/>
        <w:jc w:val="right"/>
      </w:pPr>
    </w:p>
    <w:p w14:paraId="290D4E32" w14:textId="7E7D9892" w:rsidR="00C56701" w:rsidRDefault="00C56701" w:rsidP="00AA34BE">
      <w:pPr>
        <w:pStyle w:val="Tekstblokowy"/>
        <w:tabs>
          <w:tab w:val="num" w:pos="0"/>
        </w:tabs>
        <w:ind w:left="0" w:right="0"/>
        <w:jc w:val="right"/>
      </w:pPr>
    </w:p>
    <w:p w14:paraId="33531306" w14:textId="77777777" w:rsidR="00C56701" w:rsidRPr="00CC317D" w:rsidRDefault="00C56701" w:rsidP="00AA34BE">
      <w:pPr>
        <w:pStyle w:val="Tekstblokowy"/>
        <w:tabs>
          <w:tab w:val="num" w:pos="0"/>
        </w:tabs>
        <w:ind w:left="0" w:right="0"/>
        <w:jc w:val="right"/>
      </w:pPr>
    </w:p>
    <w:p w14:paraId="416A6DC2" w14:textId="77777777" w:rsidR="004D7863" w:rsidRPr="00CC317D" w:rsidRDefault="004D7863" w:rsidP="006931AB">
      <w:pPr>
        <w:pStyle w:val="Tekstblokowy"/>
        <w:tabs>
          <w:tab w:val="num" w:pos="0"/>
        </w:tabs>
        <w:ind w:left="0" w:right="0"/>
      </w:pPr>
    </w:p>
    <w:p w14:paraId="14B949C3" w14:textId="33D7435D" w:rsidR="00AA34BE" w:rsidRPr="00CC317D" w:rsidRDefault="00AA34BE" w:rsidP="00AA34BE">
      <w:pPr>
        <w:pStyle w:val="Tekstblokowy"/>
        <w:tabs>
          <w:tab w:val="num" w:pos="0"/>
        </w:tabs>
        <w:ind w:left="0" w:right="0"/>
        <w:jc w:val="right"/>
      </w:pPr>
      <w:r w:rsidRPr="00CC317D">
        <w:t>Załącznik nr 4 do umowy nr ZPI.272.2. … 202</w:t>
      </w:r>
      <w:r w:rsidR="006F4C09">
        <w:t>2</w:t>
      </w:r>
    </w:p>
    <w:p w14:paraId="39F75F62" w14:textId="6213022C" w:rsidR="00AA34BE" w:rsidRPr="00CC317D" w:rsidRDefault="00AA34BE" w:rsidP="003A3ECE">
      <w:pPr>
        <w:pStyle w:val="Tekstblokowy"/>
        <w:tabs>
          <w:tab w:val="num" w:pos="0"/>
        </w:tabs>
        <w:ind w:left="0" w:right="0"/>
        <w:jc w:val="both"/>
      </w:pPr>
    </w:p>
    <w:p w14:paraId="362DAC94" w14:textId="77777777" w:rsidR="00FE30B2" w:rsidRPr="0009709B" w:rsidRDefault="00FE30B2" w:rsidP="00FE30B2">
      <w:pPr>
        <w:widowControl w:val="0"/>
        <w:autoSpaceDE w:val="0"/>
        <w:autoSpaceDN w:val="0"/>
        <w:adjustRightInd w:val="0"/>
        <w:spacing w:after="0"/>
        <w:jc w:val="center"/>
        <w:rPr>
          <w:rFonts w:ascii="Times New Roman" w:eastAsia="Times New Roman" w:hAnsi="Times New Roman"/>
          <w:b/>
          <w:bCs/>
          <w:color w:val="000000"/>
          <w:sz w:val="24"/>
          <w:szCs w:val="24"/>
          <w:lang w:eastAsia="pl-PL"/>
        </w:rPr>
      </w:pPr>
      <w:r w:rsidRPr="0009709B">
        <w:rPr>
          <w:rFonts w:ascii="Times New Roman" w:eastAsia="Times New Roman" w:hAnsi="Times New Roman"/>
          <w:b/>
          <w:bCs/>
          <w:color w:val="000000"/>
          <w:sz w:val="24"/>
          <w:szCs w:val="24"/>
          <w:lang w:eastAsia="pl-PL"/>
        </w:rPr>
        <w:t>OBOWIĄZEK INFORMACYJNY</w:t>
      </w:r>
    </w:p>
    <w:p w14:paraId="11426BA1" w14:textId="77777777" w:rsidR="00FE30B2" w:rsidRPr="0009709B" w:rsidRDefault="00FE30B2" w:rsidP="00FE30B2">
      <w:pPr>
        <w:widowControl w:val="0"/>
        <w:autoSpaceDE w:val="0"/>
        <w:autoSpaceDN w:val="0"/>
        <w:adjustRightInd w:val="0"/>
        <w:spacing w:after="0"/>
        <w:jc w:val="center"/>
        <w:rPr>
          <w:rFonts w:ascii="Times New Roman" w:eastAsia="Times New Roman" w:hAnsi="Times New Roman"/>
          <w:b/>
          <w:bCs/>
          <w:color w:val="000000"/>
          <w:sz w:val="24"/>
          <w:szCs w:val="24"/>
          <w:lang w:eastAsia="pl-PL"/>
        </w:rPr>
      </w:pPr>
    </w:p>
    <w:p w14:paraId="3C27CC5E" w14:textId="77777777" w:rsidR="00FE30B2" w:rsidRPr="0009709B" w:rsidRDefault="00FE30B2" w:rsidP="00FE30B2">
      <w:pPr>
        <w:widowControl w:val="0"/>
        <w:numPr>
          <w:ilvl w:val="0"/>
          <w:numId w:val="17"/>
        </w:numPr>
        <w:autoSpaceDE w:val="0"/>
        <w:autoSpaceDN w:val="0"/>
        <w:adjustRightInd w:val="0"/>
        <w:spacing w:after="0"/>
        <w:ind w:left="284" w:hanging="284"/>
        <w:contextualSpacing/>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TOŻSAMOŚĆ I DANE KONTAKTOWE ADMINISTRATORA</w:t>
      </w:r>
    </w:p>
    <w:p w14:paraId="5DD7F38F" w14:textId="77777777" w:rsidR="00FE30B2" w:rsidRPr="0009709B" w:rsidRDefault="00FE30B2" w:rsidP="00FE30B2">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 xml:space="preserve">Administratorem Pani/Pana danych osobowych jest Burmistrz Gminy Dobrzyca z siedzibą                             w Urzędzie Miejskim Gminy Dobrzyca przy ul. Rynek 14, 63-330 Dobrzyca.  </w:t>
      </w:r>
    </w:p>
    <w:p w14:paraId="40A7A4BE" w14:textId="77777777" w:rsidR="00FE30B2" w:rsidRPr="0009709B" w:rsidRDefault="00FE30B2" w:rsidP="00FE30B2">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 xml:space="preserve">Z administratorem mogą się Państwo skontaktować poprzez adres email: gmina@ugdobrzyca.pl bądź pod wskazanym wyżej adresem.     </w:t>
      </w:r>
    </w:p>
    <w:p w14:paraId="7A67E729" w14:textId="77777777" w:rsidR="00FE30B2" w:rsidRPr="0009709B" w:rsidRDefault="00FE30B2" w:rsidP="00FE30B2">
      <w:pPr>
        <w:widowControl w:val="0"/>
        <w:tabs>
          <w:tab w:val="left" w:pos="284"/>
        </w:tabs>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2.</w:t>
      </w:r>
      <w:r w:rsidRPr="0009709B">
        <w:rPr>
          <w:rFonts w:ascii="Times New Roman" w:eastAsia="Times New Roman" w:hAnsi="Times New Roman"/>
          <w:color w:val="000000"/>
          <w:sz w:val="24"/>
          <w:szCs w:val="24"/>
          <w:lang w:eastAsia="pl-PL"/>
        </w:rPr>
        <w:tab/>
        <w:t>DANE KONTAKTOW INSPEKTORA OCHRONY DANYCH</w:t>
      </w:r>
    </w:p>
    <w:p w14:paraId="7F1BFD70" w14:textId="77777777" w:rsidR="00FE30B2" w:rsidRPr="0009709B" w:rsidRDefault="00FE30B2" w:rsidP="00FE30B2">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 xml:space="preserve">Z inspektorem ochrony danych można skontaktować się: pisemnie – </w:t>
      </w:r>
      <w:hyperlink r:id="rId8" w:history="1">
        <w:r w:rsidRPr="0009709B">
          <w:rPr>
            <w:rFonts w:ascii="Times New Roman" w:eastAsia="Times New Roman" w:hAnsi="Times New Roman"/>
            <w:color w:val="0000FF"/>
            <w:sz w:val="24"/>
            <w:szCs w:val="24"/>
            <w:u w:val="single"/>
            <w:lang w:eastAsia="pl-PL"/>
          </w:rPr>
          <w:t>kancelaria@drmendyk.pl</w:t>
        </w:r>
      </w:hyperlink>
      <w:r w:rsidRPr="0009709B">
        <w:rPr>
          <w:rFonts w:ascii="Times New Roman" w:eastAsia="Times New Roman" w:hAnsi="Times New Roman"/>
          <w:color w:val="FF0000"/>
          <w:sz w:val="24"/>
          <w:szCs w:val="24"/>
          <w:lang w:eastAsia="pl-PL"/>
        </w:rPr>
        <w:t xml:space="preserve">   </w:t>
      </w:r>
    </w:p>
    <w:p w14:paraId="6FD6A11A" w14:textId="77777777" w:rsidR="00FE30B2" w:rsidRPr="0009709B" w:rsidRDefault="00FE30B2" w:rsidP="00FE30B2">
      <w:pPr>
        <w:widowControl w:val="0"/>
        <w:tabs>
          <w:tab w:val="left" w:pos="284"/>
        </w:tabs>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3.</w:t>
      </w:r>
      <w:r w:rsidRPr="0009709B">
        <w:rPr>
          <w:rFonts w:ascii="Times New Roman" w:eastAsia="Times New Roman" w:hAnsi="Times New Roman"/>
          <w:color w:val="000000"/>
          <w:sz w:val="24"/>
          <w:szCs w:val="24"/>
          <w:lang w:eastAsia="pl-PL"/>
        </w:rPr>
        <w:tab/>
        <w:t>CEL I PODSTAWA PRAWNA PRZETWARZANIA DANYCH OSOBOWYCH</w:t>
      </w:r>
    </w:p>
    <w:p w14:paraId="17EF668C" w14:textId="77777777" w:rsidR="00FE30B2" w:rsidRPr="0009709B" w:rsidRDefault="00FE30B2" w:rsidP="00FE30B2">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Administrator będzie przetwarzał Pana/Pani dane osobowe na podstawie i w celu realizacji umowy (art. 6 ust. 1 lit. b RODO)</w:t>
      </w:r>
    </w:p>
    <w:p w14:paraId="563DC553" w14:textId="77777777" w:rsidR="00FE30B2" w:rsidRPr="0009709B" w:rsidRDefault="00FE30B2" w:rsidP="00FE30B2">
      <w:pPr>
        <w:widowControl w:val="0"/>
        <w:tabs>
          <w:tab w:val="left" w:pos="284"/>
        </w:tabs>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4.</w:t>
      </w:r>
      <w:r w:rsidRPr="0009709B">
        <w:rPr>
          <w:rFonts w:ascii="Times New Roman" w:eastAsia="Times New Roman" w:hAnsi="Times New Roman"/>
          <w:color w:val="000000"/>
          <w:sz w:val="24"/>
          <w:szCs w:val="24"/>
          <w:lang w:eastAsia="pl-PL"/>
        </w:rPr>
        <w:tab/>
        <w:t>WYMOGI I KONSEKWENCJE</w:t>
      </w:r>
    </w:p>
    <w:p w14:paraId="1AC7F166" w14:textId="77777777" w:rsidR="00FE30B2" w:rsidRPr="0009709B" w:rsidRDefault="00FE30B2" w:rsidP="00FE30B2">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Podanie danych osobowych jest wymagane w celu zawarcia umowy. Osoba, której dane dotyczą, jest zobowiązana do ich podania. Konsekwencją niepodania wymaganych danych jest brak możliwości zawarcia umowy.</w:t>
      </w:r>
    </w:p>
    <w:p w14:paraId="03848D48" w14:textId="77777777" w:rsidR="00FE30B2" w:rsidRPr="0009709B" w:rsidRDefault="00FE30B2" w:rsidP="00FE30B2">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5.</w:t>
      </w:r>
      <w:r w:rsidRPr="0009709B">
        <w:rPr>
          <w:rFonts w:ascii="Times New Roman" w:eastAsia="Times New Roman" w:hAnsi="Times New Roman"/>
          <w:color w:val="000000"/>
          <w:sz w:val="24"/>
          <w:szCs w:val="24"/>
          <w:lang w:eastAsia="pl-PL"/>
        </w:rPr>
        <w:tab/>
        <w:t>INFORMACJE O ODBIORCACH DANYCH OSOBOWYCH</w:t>
      </w:r>
    </w:p>
    <w:p w14:paraId="0F2CB19D" w14:textId="77777777" w:rsidR="00FE30B2" w:rsidRPr="0009709B" w:rsidRDefault="00FE30B2" w:rsidP="00FE30B2">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Odbiorcami Państwa danych osobowych są lub mogą być:</w:t>
      </w:r>
    </w:p>
    <w:p w14:paraId="40A69F30" w14:textId="77777777" w:rsidR="00FE30B2" w:rsidRPr="0009709B" w:rsidRDefault="00FE30B2" w:rsidP="00FE30B2">
      <w:pPr>
        <w:numPr>
          <w:ilvl w:val="0"/>
          <w:numId w:val="38"/>
        </w:numPr>
        <w:spacing w:after="0"/>
        <w:jc w:val="both"/>
        <w:rPr>
          <w:rFonts w:ascii="Times New Roman" w:eastAsia="Times New Roman" w:hAnsi="Times New Roman"/>
          <w:lang w:eastAsia="pl-PL"/>
        </w:rPr>
      </w:pPr>
      <w:r w:rsidRPr="0009709B">
        <w:rPr>
          <w:rFonts w:ascii="Times New Roman" w:eastAsia="Times New Roman" w:hAnsi="Times New Roman"/>
          <w:lang w:eastAsia="pl-PL"/>
        </w:rPr>
        <w:t>Inspektor Ochrony Danych Bartosz Mendyk z siedzibą ul. S</w:t>
      </w:r>
      <w:r>
        <w:rPr>
          <w:rFonts w:ascii="Times New Roman" w:eastAsia="Times New Roman" w:hAnsi="Times New Roman"/>
          <w:lang w:eastAsia="pl-PL"/>
        </w:rPr>
        <w:t>ę</w:t>
      </w:r>
      <w:r w:rsidRPr="0009709B">
        <w:rPr>
          <w:rFonts w:ascii="Times New Roman" w:eastAsia="Times New Roman" w:hAnsi="Times New Roman"/>
          <w:lang w:eastAsia="pl-PL"/>
        </w:rPr>
        <w:t>domierska 2/3,</w:t>
      </w:r>
      <w:r>
        <w:rPr>
          <w:rFonts w:ascii="Times New Roman" w:eastAsia="Times New Roman" w:hAnsi="Times New Roman"/>
          <w:lang w:eastAsia="pl-PL"/>
        </w:rPr>
        <w:t xml:space="preserve"> </w:t>
      </w:r>
      <w:r w:rsidRPr="0009709B">
        <w:rPr>
          <w:rFonts w:ascii="Times New Roman" w:eastAsia="Times New Roman" w:hAnsi="Times New Roman"/>
          <w:lang w:eastAsia="pl-PL"/>
        </w:rPr>
        <w:t>05-300 Mińsk Mazowiecki;</w:t>
      </w:r>
    </w:p>
    <w:p w14:paraId="5335D565" w14:textId="77777777" w:rsidR="00FE30B2" w:rsidRPr="0009709B" w:rsidRDefault="00FE30B2" w:rsidP="00FE30B2">
      <w:pPr>
        <w:numPr>
          <w:ilvl w:val="0"/>
          <w:numId w:val="38"/>
        </w:numPr>
        <w:spacing w:after="0"/>
        <w:jc w:val="both"/>
        <w:rPr>
          <w:rFonts w:ascii="Times New Roman" w:eastAsia="Times New Roman" w:hAnsi="Times New Roman"/>
          <w:lang w:eastAsia="pl-PL"/>
        </w:rPr>
      </w:pPr>
      <w:r w:rsidRPr="0009709B">
        <w:rPr>
          <w:rFonts w:ascii="Times New Roman" w:eastAsia="Times New Roman" w:hAnsi="Times New Roman"/>
          <w:lang w:eastAsia="pl-PL"/>
        </w:rPr>
        <w:t>właściwie upoważnione osoby fizyczne, prawne lub inni odbiorcy posiadający podstawę prawną żądania dostępu do danych osobowych oraz odbiorcy, którym muszą zostać ujawnione dane zgodnie z obowiązującymi przepisami prawa;</w:t>
      </w:r>
    </w:p>
    <w:p w14:paraId="53485F2E" w14:textId="77777777" w:rsidR="00FE30B2" w:rsidRPr="0009709B" w:rsidRDefault="00FE30B2" w:rsidP="00FE30B2">
      <w:pPr>
        <w:numPr>
          <w:ilvl w:val="0"/>
          <w:numId w:val="38"/>
        </w:numPr>
        <w:spacing w:after="0"/>
        <w:jc w:val="both"/>
        <w:rPr>
          <w:rFonts w:ascii="Times New Roman" w:eastAsia="Times New Roman" w:hAnsi="Times New Roman"/>
          <w:lang w:eastAsia="pl-PL"/>
        </w:rPr>
      </w:pPr>
      <w:r w:rsidRPr="0009709B">
        <w:rPr>
          <w:rFonts w:ascii="Times New Roman" w:eastAsia="Times New Roman" w:hAnsi="Times New Roman"/>
          <w:color w:val="000000"/>
          <w:lang w:eastAsia="pl-PL"/>
        </w:rPr>
        <w:t>podmioty obsługujące systemy teleinformatyczne, podmioty świadczące usługi pocztowe, kurierskie oraz prawne na rzecz Urzędu.</w:t>
      </w:r>
    </w:p>
    <w:p w14:paraId="1A78393C" w14:textId="77777777" w:rsidR="00FE30B2" w:rsidRPr="0009709B" w:rsidRDefault="00FE30B2" w:rsidP="00FE30B2">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6.</w:t>
      </w:r>
      <w:r w:rsidRPr="0009709B">
        <w:rPr>
          <w:rFonts w:ascii="Times New Roman" w:eastAsia="Times New Roman" w:hAnsi="Times New Roman"/>
          <w:color w:val="000000"/>
          <w:sz w:val="24"/>
          <w:szCs w:val="24"/>
          <w:lang w:eastAsia="pl-PL"/>
        </w:rPr>
        <w:tab/>
        <w:t>CZAS PRZETWARZANIA DANYCH OSOBOWYCH</w:t>
      </w:r>
    </w:p>
    <w:p w14:paraId="11387E41" w14:textId="14E842EE" w:rsidR="00FE30B2" w:rsidRPr="0009709B" w:rsidRDefault="00FE30B2" w:rsidP="00FE30B2">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Administrator będzie przechowywać Państwa dane osobowe do chwili zakończenia umowy,  a następie przez okres wynikający z zasad określonych w Rozporządzeniu z dnia 18 stycznia 2011 roku w sprawie instrukcji kancelaryjnej, jednolitych rzeczowych wykazów akt oraz instrukcji w sprawie organizacji i zakresu działania archiwów zakładowych.</w:t>
      </w:r>
    </w:p>
    <w:p w14:paraId="3F5033B8" w14:textId="77777777" w:rsidR="00FE30B2" w:rsidRPr="0009709B" w:rsidRDefault="00FE30B2" w:rsidP="00FE30B2">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7.</w:t>
      </w:r>
      <w:r w:rsidRPr="0009709B">
        <w:rPr>
          <w:rFonts w:ascii="Times New Roman" w:eastAsia="Times New Roman" w:hAnsi="Times New Roman"/>
          <w:color w:val="000000"/>
          <w:sz w:val="24"/>
          <w:szCs w:val="24"/>
          <w:lang w:eastAsia="pl-PL"/>
        </w:rPr>
        <w:tab/>
        <w:t>PRAWA OSÓB FIZYCZNYCH</w:t>
      </w:r>
    </w:p>
    <w:p w14:paraId="02DCE4DA" w14:textId="77777777" w:rsidR="00FE30B2" w:rsidRPr="0009709B" w:rsidRDefault="00FE30B2" w:rsidP="00FE30B2">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Przysługujące prawa:</w:t>
      </w:r>
    </w:p>
    <w:p w14:paraId="6F442BDA" w14:textId="77777777" w:rsidR="00FE30B2" w:rsidRPr="0009709B" w:rsidRDefault="00FE30B2" w:rsidP="00FE30B2">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w:t>
      </w:r>
      <w:r w:rsidRPr="0009709B">
        <w:rPr>
          <w:rFonts w:ascii="Times New Roman" w:eastAsia="Times New Roman" w:hAnsi="Times New Roman"/>
          <w:color w:val="000000"/>
          <w:sz w:val="24"/>
          <w:szCs w:val="24"/>
          <w:lang w:eastAsia="pl-PL"/>
        </w:rPr>
        <w:tab/>
        <w:t>prawo do kopii danych i dostępu do informacji o przetwarzaniu;</w:t>
      </w:r>
    </w:p>
    <w:p w14:paraId="25532DEE" w14:textId="77777777" w:rsidR="00FE30B2" w:rsidRPr="0009709B" w:rsidRDefault="00FE30B2" w:rsidP="00FE30B2">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w:t>
      </w:r>
      <w:r w:rsidRPr="0009709B">
        <w:rPr>
          <w:rFonts w:ascii="Times New Roman" w:eastAsia="Times New Roman" w:hAnsi="Times New Roman"/>
          <w:color w:val="000000"/>
          <w:sz w:val="24"/>
          <w:szCs w:val="24"/>
          <w:lang w:eastAsia="pl-PL"/>
        </w:rPr>
        <w:tab/>
        <w:t>w uzasadnionych przypadkach prawo do sprostowania niepoprawnych bądź nieaktualnych danych osobowych;</w:t>
      </w:r>
    </w:p>
    <w:p w14:paraId="0315C4E1" w14:textId="77777777" w:rsidR="00FE30B2" w:rsidRPr="0009709B" w:rsidRDefault="00FE30B2" w:rsidP="00FE30B2">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w:t>
      </w:r>
      <w:r w:rsidRPr="0009709B">
        <w:rPr>
          <w:rFonts w:ascii="Times New Roman" w:eastAsia="Times New Roman" w:hAnsi="Times New Roman"/>
          <w:color w:val="000000"/>
          <w:sz w:val="24"/>
          <w:szCs w:val="24"/>
          <w:lang w:eastAsia="pl-PL"/>
        </w:rPr>
        <w:tab/>
        <w:t>w uzasadnionych przypadkach prawo do usunięcia niepoprawnych bądź niepotrzebnych danych osobowych;</w:t>
      </w:r>
    </w:p>
    <w:p w14:paraId="752E8ECD" w14:textId="77777777" w:rsidR="00FE30B2" w:rsidRPr="0009709B" w:rsidRDefault="00FE30B2" w:rsidP="00FE30B2">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w:t>
      </w:r>
      <w:r w:rsidRPr="0009709B">
        <w:rPr>
          <w:rFonts w:ascii="Times New Roman" w:eastAsia="Times New Roman" w:hAnsi="Times New Roman"/>
          <w:color w:val="000000"/>
          <w:sz w:val="24"/>
          <w:szCs w:val="24"/>
          <w:lang w:eastAsia="pl-PL"/>
        </w:rPr>
        <w:tab/>
        <w:t>w uzasadnionych przypadkach prawo do ograniczenia przetwarzania do momentu wykazania celu przetwarzania i zgodności z prawem;</w:t>
      </w:r>
    </w:p>
    <w:p w14:paraId="16294EFB" w14:textId="77777777" w:rsidR="00FE30B2" w:rsidRPr="0009709B" w:rsidRDefault="00FE30B2" w:rsidP="00FE30B2">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w:t>
      </w:r>
      <w:r w:rsidRPr="0009709B">
        <w:rPr>
          <w:rFonts w:ascii="Times New Roman" w:eastAsia="Times New Roman" w:hAnsi="Times New Roman"/>
          <w:color w:val="000000"/>
          <w:sz w:val="24"/>
          <w:szCs w:val="24"/>
          <w:lang w:eastAsia="pl-PL"/>
        </w:rPr>
        <w:tab/>
        <w:t>w uzasadnionych przypadkach prawo do wniesienia sprzeciwu w stosunku do przetwarzania związku ze szczególną sytuacja osoby fizycznej, której dane dotyczą;</w:t>
      </w:r>
    </w:p>
    <w:p w14:paraId="49C7AB01" w14:textId="77777777" w:rsidR="00FE30B2" w:rsidRPr="0009709B" w:rsidRDefault="00FE30B2" w:rsidP="00FE30B2">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lastRenderedPageBreak/>
        <w:t>•</w:t>
      </w:r>
      <w:r w:rsidRPr="0009709B">
        <w:rPr>
          <w:rFonts w:ascii="Times New Roman" w:eastAsia="Times New Roman" w:hAnsi="Times New Roman"/>
          <w:color w:val="000000"/>
          <w:sz w:val="24"/>
          <w:szCs w:val="24"/>
          <w:lang w:eastAsia="pl-PL"/>
        </w:rPr>
        <w:tab/>
        <w:t>jeżeli decyzje w stosunku do danych osobowych będą podejmowane w sposób zautomatyzowany, to prawo do niepodlegania zautomatyzowanej decyzji;</w:t>
      </w:r>
    </w:p>
    <w:p w14:paraId="0BF82B92" w14:textId="77777777" w:rsidR="00FE30B2" w:rsidRPr="00A464EB" w:rsidRDefault="00FE30B2" w:rsidP="00FE30B2">
      <w:pPr>
        <w:spacing w:after="0"/>
        <w:jc w:val="both"/>
        <w:rPr>
          <w:rFonts w:ascii="Times New Roman" w:hAnsi="Times New Roman"/>
          <w:sz w:val="24"/>
          <w:szCs w:val="24"/>
        </w:rPr>
      </w:pPr>
      <w:r w:rsidRPr="0009709B">
        <w:rPr>
          <w:rFonts w:ascii="Times New Roman" w:eastAsia="Times New Roman" w:hAnsi="Times New Roman"/>
          <w:color w:val="000000"/>
          <w:sz w:val="24"/>
          <w:szCs w:val="24"/>
          <w:lang w:eastAsia="pl-PL"/>
        </w:rPr>
        <w:t>prawo do wniesienia skargi do organu nadzorczego. Organem nadzorczym w Polsce jest Prezes Urzędu Ochrony Danych Osobowych z siedzibą w Warszawie na ulicy</w:t>
      </w:r>
      <w:r>
        <w:rPr>
          <w:rFonts w:ascii="Times New Roman" w:eastAsia="Times New Roman" w:hAnsi="Times New Roman"/>
          <w:color w:val="000000"/>
          <w:sz w:val="24"/>
          <w:szCs w:val="24"/>
          <w:lang w:eastAsia="pl-PL"/>
        </w:rPr>
        <w:t>.</w:t>
      </w:r>
    </w:p>
    <w:p w14:paraId="0E474E72" w14:textId="77777777" w:rsidR="00AA34BE" w:rsidRPr="00CC317D" w:rsidRDefault="00AA34BE" w:rsidP="00FE30B2">
      <w:pPr>
        <w:pStyle w:val="Akapitzlist"/>
        <w:widowControl w:val="0"/>
        <w:autoSpaceDE w:val="0"/>
        <w:autoSpaceDN w:val="0"/>
        <w:adjustRightInd w:val="0"/>
        <w:spacing w:line="240" w:lineRule="auto"/>
        <w:ind w:left="284"/>
        <w:jc w:val="both"/>
      </w:pPr>
    </w:p>
    <w:sectPr w:rsidR="00AA34BE" w:rsidRPr="00CC317D" w:rsidSect="00C35C47">
      <w:headerReference w:type="default" r:id="rId9"/>
      <w:footerReference w:type="default" r:id="rId10"/>
      <w:pgSz w:w="11906" w:h="16838"/>
      <w:pgMar w:top="1418" w:right="1644" w:bottom="1418"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C744A" w14:textId="77777777" w:rsidR="00523C17" w:rsidRDefault="00523C17" w:rsidP="008C7ED6">
      <w:pPr>
        <w:spacing w:after="0" w:line="240" w:lineRule="auto"/>
      </w:pPr>
      <w:r>
        <w:separator/>
      </w:r>
    </w:p>
  </w:endnote>
  <w:endnote w:type="continuationSeparator" w:id="0">
    <w:p w14:paraId="39BF98E9" w14:textId="77777777" w:rsidR="00523C17" w:rsidRDefault="00523C17" w:rsidP="008C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476426"/>
      <w:docPartObj>
        <w:docPartGallery w:val="Page Numbers (Bottom of Page)"/>
        <w:docPartUnique/>
      </w:docPartObj>
    </w:sdtPr>
    <w:sdtContent>
      <w:p w14:paraId="38CC74D9" w14:textId="77777777" w:rsidR="008C7ED6" w:rsidRDefault="008C7ED6">
        <w:pPr>
          <w:pStyle w:val="Stopka"/>
          <w:jc w:val="right"/>
        </w:pPr>
        <w:r>
          <w:fldChar w:fldCharType="begin"/>
        </w:r>
        <w:r>
          <w:instrText>PAGE   \* MERGEFORMAT</w:instrText>
        </w:r>
        <w:r>
          <w:fldChar w:fldCharType="separate"/>
        </w:r>
        <w:r w:rsidR="007D6939">
          <w:rPr>
            <w:noProof/>
          </w:rPr>
          <w:t>12</w:t>
        </w:r>
        <w:r>
          <w:fldChar w:fldCharType="end"/>
        </w:r>
      </w:p>
    </w:sdtContent>
  </w:sdt>
  <w:p w14:paraId="16AB7B1B" w14:textId="77777777" w:rsidR="008C7ED6" w:rsidRDefault="008C7E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1FC4" w14:textId="77777777" w:rsidR="00523C17" w:rsidRDefault="00523C17" w:rsidP="008C7ED6">
      <w:pPr>
        <w:spacing w:after="0" w:line="240" w:lineRule="auto"/>
      </w:pPr>
      <w:r>
        <w:separator/>
      </w:r>
    </w:p>
  </w:footnote>
  <w:footnote w:type="continuationSeparator" w:id="0">
    <w:p w14:paraId="2FEA2896" w14:textId="77777777" w:rsidR="00523C17" w:rsidRDefault="00523C17" w:rsidP="008C7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B07D" w14:textId="098CDB04" w:rsidR="001B7DDC" w:rsidRDefault="001B7DDC" w:rsidP="001B7DDC">
    <w:pPr>
      <w:pStyle w:val="Nagwek"/>
      <w:jc w:val="right"/>
    </w:pPr>
    <w:r>
      <w:rPr>
        <w:noProof/>
      </w:rPr>
      <w:drawing>
        <wp:inline distT="0" distB="0" distL="0" distR="0" wp14:anchorId="7840F8B0" wp14:editId="1AECCD4E">
          <wp:extent cx="1684020" cy="5867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name w:val="WW8Num21"/>
    <w:lvl w:ilvl="0">
      <w:start w:val="1"/>
      <w:numFmt w:val="decimal"/>
      <w:lvlText w:val="%1."/>
      <w:lvlJc w:val="left"/>
      <w:pPr>
        <w:tabs>
          <w:tab w:val="num" w:pos="360"/>
        </w:tabs>
        <w:ind w:left="360" w:hanging="360"/>
      </w:pPr>
      <w:rPr>
        <w:b w:val="0"/>
        <w:bCs w:val="0"/>
        <w:i w:val="0"/>
        <w:iCs w:val="0"/>
        <w:strike w:val="0"/>
        <w:dstrike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2610B"/>
    <w:multiLevelType w:val="hybridMultilevel"/>
    <w:tmpl w:val="9EA0CBB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B0387"/>
    <w:multiLevelType w:val="hybridMultilevel"/>
    <w:tmpl w:val="DCC2A5D8"/>
    <w:lvl w:ilvl="0" w:tplc="D8F6F582">
      <w:start w:val="1"/>
      <w:numFmt w:val="lowerLetter"/>
      <w:lvlText w:val="%1)"/>
      <w:lvlJc w:val="left"/>
      <w:pPr>
        <w:ind w:left="2160" w:hanging="360"/>
      </w:pPr>
      <w:rPr>
        <w:rFonts w:ascii="Times New Roman" w:hAnsi="Times New Roman"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08387F16"/>
    <w:multiLevelType w:val="hybridMultilevel"/>
    <w:tmpl w:val="96F0FDFE"/>
    <w:lvl w:ilvl="0" w:tplc="A9F232F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4516AB"/>
    <w:multiLevelType w:val="hybridMultilevel"/>
    <w:tmpl w:val="68F280F2"/>
    <w:lvl w:ilvl="0" w:tplc="58482FE0">
      <w:start w:val="1"/>
      <w:numFmt w:val="decimal"/>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130A0FFB"/>
    <w:multiLevelType w:val="hybridMultilevel"/>
    <w:tmpl w:val="849279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6B1485A"/>
    <w:multiLevelType w:val="hybridMultilevel"/>
    <w:tmpl w:val="2A3E1A7A"/>
    <w:lvl w:ilvl="0" w:tplc="2F844118">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F8325B2"/>
    <w:multiLevelType w:val="hybridMultilevel"/>
    <w:tmpl w:val="CEAADB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A5F2800"/>
    <w:multiLevelType w:val="hybridMultilevel"/>
    <w:tmpl w:val="D180938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2AD14F91"/>
    <w:multiLevelType w:val="hybridMultilevel"/>
    <w:tmpl w:val="C41C05D6"/>
    <w:lvl w:ilvl="0" w:tplc="23B41420">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AE1332E"/>
    <w:multiLevelType w:val="hybridMultilevel"/>
    <w:tmpl w:val="6B5AB7DC"/>
    <w:lvl w:ilvl="0" w:tplc="1FB8507E">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B2273BA"/>
    <w:multiLevelType w:val="hybridMultilevel"/>
    <w:tmpl w:val="C3F64F0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15D688D"/>
    <w:multiLevelType w:val="multilevel"/>
    <w:tmpl w:val="66C4D9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3A157C3"/>
    <w:multiLevelType w:val="hybridMultilevel"/>
    <w:tmpl w:val="45100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7F57D7"/>
    <w:multiLevelType w:val="hybridMultilevel"/>
    <w:tmpl w:val="98CE9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6D7BEC"/>
    <w:multiLevelType w:val="hybridMultilevel"/>
    <w:tmpl w:val="C986CB1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412D1AE9"/>
    <w:multiLevelType w:val="hybridMultilevel"/>
    <w:tmpl w:val="D180938E"/>
    <w:lvl w:ilvl="0" w:tplc="0FA6D1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3154DE8"/>
    <w:multiLevelType w:val="hybridMultilevel"/>
    <w:tmpl w:val="F5A2E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C90552"/>
    <w:multiLevelType w:val="hybridMultilevel"/>
    <w:tmpl w:val="711241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B721858"/>
    <w:multiLevelType w:val="hybridMultilevel"/>
    <w:tmpl w:val="34BEE17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CE81324"/>
    <w:multiLevelType w:val="hybridMultilevel"/>
    <w:tmpl w:val="D50E0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73732C"/>
    <w:multiLevelType w:val="hybridMultilevel"/>
    <w:tmpl w:val="B28410A0"/>
    <w:lvl w:ilvl="0" w:tplc="1B0A931A">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6D7AB9"/>
    <w:multiLevelType w:val="hybridMultilevel"/>
    <w:tmpl w:val="B5700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C876E9"/>
    <w:multiLevelType w:val="hybridMultilevel"/>
    <w:tmpl w:val="435A4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994960"/>
    <w:multiLevelType w:val="hybridMultilevel"/>
    <w:tmpl w:val="05945B78"/>
    <w:lvl w:ilvl="0" w:tplc="5EB848AA">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DC54DA"/>
    <w:multiLevelType w:val="hybridMultilevel"/>
    <w:tmpl w:val="484AA60A"/>
    <w:lvl w:ilvl="0" w:tplc="FC8AEF0E">
      <w:start w:val="1"/>
      <w:numFmt w:val="decimal"/>
      <w:lvlText w:val="%1)"/>
      <w:lvlJc w:val="left"/>
      <w:pPr>
        <w:tabs>
          <w:tab w:val="num" w:pos="1065"/>
        </w:tabs>
        <w:ind w:left="1065" w:hanging="360"/>
      </w:pPr>
    </w:lvl>
    <w:lvl w:ilvl="1" w:tplc="04150019">
      <w:start w:val="1"/>
      <w:numFmt w:val="decimal"/>
      <w:lvlText w:val="%2."/>
      <w:lvlJc w:val="left"/>
      <w:pPr>
        <w:tabs>
          <w:tab w:val="num" w:pos="1070"/>
        </w:tabs>
        <w:ind w:left="1070" w:hanging="360"/>
      </w:pPr>
      <w:rPr>
        <w:b/>
        <w:i w:val="0"/>
      </w:rPr>
    </w:lvl>
    <w:lvl w:ilvl="2" w:tplc="0415001B">
      <w:start w:val="1"/>
      <w:numFmt w:val="decimal"/>
      <w:lvlText w:val="%3."/>
      <w:lvlJc w:val="left"/>
      <w:pPr>
        <w:tabs>
          <w:tab w:val="num" w:pos="644"/>
        </w:tabs>
        <w:ind w:left="64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9A56566"/>
    <w:multiLevelType w:val="hybridMultilevel"/>
    <w:tmpl w:val="3412EE98"/>
    <w:lvl w:ilvl="0" w:tplc="B5C828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A787409"/>
    <w:multiLevelType w:val="hybridMultilevel"/>
    <w:tmpl w:val="856E5768"/>
    <w:lvl w:ilvl="0" w:tplc="B1AC87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C58758F"/>
    <w:multiLevelType w:val="hybridMultilevel"/>
    <w:tmpl w:val="73D05392"/>
    <w:lvl w:ilvl="0" w:tplc="9148F63A">
      <w:start w:val="1"/>
      <w:numFmt w:val="lowerLetter"/>
      <w:lvlText w:val="%1)"/>
      <w:lvlJc w:val="left"/>
      <w:pPr>
        <w:ind w:left="1494" w:hanging="360"/>
      </w:pPr>
      <w:rPr>
        <w:rFonts w:ascii="Times New Roman" w:eastAsia="Times New Roman" w:hAnsi="Times New Roman" w:cs="Times New Roman"/>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600D235B"/>
    <w:multiLevelType w:val="hybridMultilevel"/>
    <w:tmpl w:val="85ACA32E"/>
    <w:lvl w:ilvl="0" w:tplc="B590EA7A">
      <w:start w:val="1"/>
      <w:numFmt w:val="decimal"/>
      <w:lvlText w:val="%1)"/>
      <w:lvlJc w:val="left"/>
      <w:rPr>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1A71D2B"/>
    <w:multiLevelType w:val="multilevel"/>
    <w:tmpl w:val="D5026EAC"/>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color w:val="auto"/>
      </w:rPr>
    </w:lvl>
    <w:lvl w:ilvl="2">
      <w:start w:val="7"/>
      <w:numFmt w:val="upperRoman"/>
      <w:lvlText w:val="%3&gt;"/>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286C4B"/>
    <w:multiLevelType w:val="hybridMultilevel"/>
    <w:tmpl w:val="C8C49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4407E0"/>
    <w:multiLevelType w:val="hybridMultilevel"/>
    <w:tmpl w:val="2BB40430"/>
    <w:lvl w:ilvl="0" w:tplc="EEB2BBCE">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A5517A7"/>
    <w:multiLevelType w:val="hybridMultilevel"/>
    <w:tmpl w:val="445E2B6A"/>
    <w:lvl w:ilvl="0" w:tplc="D6ECAAC4">
      <w:start w:val="1"/>
      <w:numFmt w:val="upperRoman"/>
      <w:lvlText w:val="%1."/>
      <w:lvlJc w:val="left"/>
      <w:pPr>
        <w:ind w:left="1146"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2D190D"/>
    <w:multiLevelType w:val="hybridMultilevel"/>
    <w:tmpl w:val="ACA6F30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753A7E65"/>
    <w:multiLevelType w:val="hybridMultilevel"/>
    <w:tmpl w:val="386AC914"/>
    <w:lvl w:ilvl="0" w:tplc="ACBE643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num w:numId="1" w16cid:durableId="1027560040">
    <w:abstractNumId w:val="28"/>
  </w:num>
  <w:num w:numId="2" w16cid:durableId="1242523704">
    <w:abstractNumId w:val="33"/>
  </w:num>
  <w:num w:numId="3" w16cid:durableId="1440759928">
    <w:abstractNumId w:val="6"/>
  </w:num>
  <w:num w:numId="4" w16cid:durableId="148060219">
    <w:abstractNumId w:val="1"/>
  </w:num>
  <w:num w:numId="5" w16cid:durableId="1049958162">
    <w:abstractNumId w:val="21"/>
  </w:num>
  <w:num w:numId="6" w16cid:durableId="472916217">
    <w:abstractNumId w:val="5"/>
  </w:num>
  <w:num w:numId="7" w16cid:durableId="1234509806">
    <w:abstractNumId w:val="25"/>
  </w:num>
  <w:num w:numId="8" w16cid:durableId="424233203">
    <w:abstractNumId w:val="19"/>
  </w:num>
  <w:num w:numId="9" w16cid:durableId="1093236337">
    <w:abstractNumId w:val="16"/>
  </w:num>
  <w:num w:numId="10" w16cid:durableId="1608612796">
    <w:abstractNumId w:val="10"/>
  </w:num>
  <w:num w:numId="11" w16cid:durableId="1428690050">
    <w:abstractNumId w:val="30"/>
  </w:num>
  <w:num w:numId="12" w16cid:durableId="932979939">
    <w:abstractNumId w:val="34"/>
  </w:num>
  <w:num w:numId="13" w16cid:durableId="53352683">
    <w:abstractNumId w:val="22"/>
  </w:num>
  <w:num w:numId="14" w16cid:durableId="226956110">
    <w:abstractNumId w:val="4"/>
  </w:num>
  <w:num w:numId="15" w16cid:durableId="2053991933">
    <w:abstractNumId w:val="2"/>
  </w:num>
  <w:num w:numId="16" w16cid:durableId="627513182">
    <w:abstractNumId w:val="26"/>
  </w:num>
  <w:num w:numId="17" w16cid:durableId="963852109">
    <w:abstractNumId w:val="14"/>
  </w:num>
  <w:num w:numId="18" w16cid:durableId="1016417634">
    <w:abstractNumId w:val="32"/>
  </w:num>
  <w:num w:numId="19" w16cid:durableId="894049017">
    <w:abstractNumId w:val="27"/>
  </w:num>
  <w:num w:numId="20" w16cid:durableId="465665963">
    <w:abstractNumId w:val="38"/>
  </w:num>
  <w:num w:numId="21" w16cid:durableId="1293096611">
    <w:abstractNumId w:val="3"/>
  </w:num>
  <w:num w:numId="22" w16cid:durableId="302925422">
    <w:abstractNumId w:val="18"/>
  </w:num>
  <w:num w:numId="23" w16cid:durableId="952714224">
    <w:abstractNumId w:val="35"/>
  </w:num>
  <w:num w:numId="24" w16cid:durableId="536704434">
    <w:abstractNumId w:val="17"/>
  </w:num>
  <w:num w:numId="25" w16cid:durableId="1362172340">
    <w:abstractNumId w:val="9"/>
  </w:num>
  <w:num w:numId="26" w16cid:durableId="1634410456">
    <w:abstractNumId w:val="37"/>
  </w:num>
  <w:num w:numId="27" w16cid:durableId="1306201082">
    <w:abstractNumId w:val="8"/>
  </w:num>
  <w:num w:numId="28" w16cid:durableId="955142323">
    <w:abstractNumId w:val="12"/>
  </w:num>
  <w:num w:numId="29" w16cid:durableId="677469411">
    <w:abstractNumId w:val="7"/>
  </w:num>
  <w:num w:numId="30" w16cid:durableId="996346434">
    <w:abstractNumId w:val="24"/>
  </w:num>
  <w:num w:numId="31" w16cid:durableId="1207067014">
    <w:abstractNumId w:val="31"/>
  </w:num>
  <w:num w:numId="32" w16cid:durableId="1590579729">
    <w:abstractNumId w:val="36"/>
  </w:num>
  <w:num w:numId="33" w16cid:durableId="266156469">
    <w:abstractNumId w:val="29"/>
  </w:num>
  <w:num w:numId="34" w16cid:durableId="268860039">
    <w:abstractNumId w:val="11"/>
  </w:num>
  <w:num w:numId="35" w16cid:durableId="1359693803">
    <w:abstractNumId w:val="15"/>
  </w:num>
  <w:num w:numId="36" w16cid:durableId="902908530">
    <w:abstractNumId w:val="20"/>
  </w:num>
  <w:num w:numId="37" w16cid:durableId="1821926470">
    <w:abstractNumId w:val="13"/>
  </w:num>
  <w:num w:numId="38" w16cid:durableId="1828667346">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FB"/>
    <w:rsid w:val="0000172F"/>
    <w:rsid w:val="00003C7D"/>
    <w:rsid w:val="0002042E"/>
    <w:rsid w:val="00033126"/>
    <w:rsid w:val="00041F00"/>
    <w:rsid w:val="00052155"/>
    <w:rsid w:val="000528FB"/>
    <w:rsid w:val="000544C2"/>
    <w:rsid w:val="000738C7"/>
    <w:rsid w:val="0007658F"/>
    <w:rsid w:val="00076C32"/>
    <w:rsid w:val="000804CD"/>
    <w:rsid w:val="000A7918"/>
    <w:rsid w:val="000B0B25"/>
    <w:rsid w:val="000D0E8C"/>
    <w:rsid w:val="000D70CC"/>
    <w:rsid w:val="000E6AAF"/>
    <w:rsid w:val="000F6805"/>
    <w:rsid w:val="00101CAD"/>
    <w:rsid w:val="00106A7A"/>
    <w:rsid w:val="001129A0"/>
    <w:rsid w:val="00115A12"/>
    <w:rsid w:val="0011674E"/>
    <w:rsid w:val="00120227"/>
    <w:rsid w:val="001379BA"/>
    <w:rsid w:val="00142261"/>
    <w:rsid w:val="001647DE"/>
    <w:rsid w:val="00165349"/>
    <w:rsid w:val="00165A89"/>
    <w:rsid w:val="001677D4"/>
    <w:rsid w:val="001678CB"/>
    <w:rsid w:val="00173BBB"/>
    <w:rsid w:val="001901E2"/>
    <w:rsid w:val="00193716"/>
    <w:rsid w:val="001939F0"/>
    <w:rsid w:val="001944B7"/>
    <w:rsid w:val="00194941"/>
    <w:rsid w:val="001957E1"/>
    <w:rsid w:val="001A0BE1"/>
    <w:rsid w:val="001A58D9"/>
    <w:rsid w:val="001A79F9"/>
    <w:rsid w:val="001B0B01"/>
    <w:rsid w:val="001B7DDC"/>
    <w:rsid w:val="001C171D"/>
    <w:rsid w:val="001D52DE"/>
    <w:rsid w:val="001D5701"/>
    <w:rsid w:val="001E0FA8"/>
    <w:rsid w:val="001E1315"/>
    <w:rsid w:val="001E3701"/>
    <w:rsid w:val="001E68E1"/>
    <w:rsid w:val="001F0EFC"/>
    <w:rsid w:val="001F4562"/>
    <w:rsid w:val="002037FF"/>
    <w:rsid w:val="002049A3"/>
    <w:rsid w:val="002147E7"/>
    <w:rsid w:val="002169AF"/>
    <w:rsid w:val="00217E05"/>
    <w:rsid w:val="0022076E"/>
    <w:rsid w:val="002412CA"/>
    <w:rsid w:val="002425D4"/>
    <w:rsid w:val="00245C74"/>
    <w:rsid w:val="002537E8"/>
    <w:rsid w:val="0025628A"/>
    <w:rsid w:val="00256C85"/>
    <w:rsid w:val="00262EF9"/>
    <w:rsid w:val="002654FC"/>
    <w:rsid w:val="002666D2"/>
    <w:rsid w:val="00266C9C"/>
    <w:rsid w:val="002A6661"/>
    <w:rsid w:val="002C4E6A"/>
    <w:rsid w:val="002D3D9C"/>
    <w:rsid w:val="002D4533"/>
    <w:rsid w:val="002D4EE1"/>
    <w:rsid w:val="002F1BA3"/>
    <w:rsid w:val="002F2778"/>
    <w:rsid w:val="0031262F"/>
    <w:rsid w:val="00314409"/>
    <w:rsid w:val="00314FAD"/>
    <w:rsid w:val="003171DF"/>
    <w:rsid w:val="0031740D"/>
    <w:rsid w:val="00330137"/>
    <w:rsid w:val="00330187"/>
    <w:rsid w:val="00332703"/>
    <w:rsid w:val="00341A35"/>
    <w:rsid w:val="00341FF9"/>
    <w:rsid w:val="0036620D"/>
    <w:rsid w:val="00393728"/>
    <w:rsid w:val="003A3ECE"/>
    <w:rsid w:val="003B2F76"/>
    <w:rsid w:val="003B625D"/>
    <w:rsid w:val="003C5033"/>
    <w:rsid w:val="003C6584"/>
    <w:rsid w:val="003C67DB"/>
    <w:rsid w:val="003D184C"/>
    <w:rsid w:val="003E6076"/>
    <w:rsid w:val="003E7A97"/>
    <w:rsid w:val="003F260F"/>
    <w:rsid w:val="003F6BA2"/>
    <w:rsid w:val="0040389E"/>
    <w:rsid w:val="004113E2"/>
    <w:rsid w:val="00421F1E"/>
    <w:rsid w:val="00423437"/>
    <w:rsid w:val="00432C64"/>
    <w:rsid w:val="0044063D"/>
    <w:rsid w:val="004441E4"/>
    <w:rsid w:val="00446F5C"/>
    <w:rsid w:val="004539D0"/>
    <w:rsid w:val="004712F9"/>
    <w:rsid w:val="00475892"/>
    <w:rsid w:val="0048116E"/>
    <w:rsid w:val="0048630D"/>
    <w:rsid w:val="00496447"/>
    <w:rsid w:val="004B7181"/>
    <w:rsid w:val="004C32A6"/>
    <w:rsid w:val="004C6DFA"/>
    <w:rsid w:val="004D051E"/>
    <w:rsid w:val="004D3B5B"/>
    <w:rsid w:val="004D7863"/>
    <w:rsid w:val="004E429C"/>
    <w:rsid w:val="004E638D"/>
    <w:rsid w:val="004F65FE"/>
    <w:rsid w:val="005028AA"/>
    <w:rsid w:val="005030F7"/>
    <w:rsid w:val="005100E5"/>
    <w:rsid w:val="0051166B"/>
    <w:rsid w:val="005130BB"/>
    <w:rsid w:val="005218B1"/>
    <w:rsid w:val="00523C17"/>
    <w:rsid w:val="00525243"/>
    <w:rsid w:val="005327D8"/>
    <w:rsid w:val="00543EF2"/>
    <w:rsid w:val="005535C1"/>
    <w:rsid w:val="005631ED"/>
    <w:rsid w:val="00563EB8"/>
    <w:rsid w:val="00567E4B"/>
    <w:rsid w:val="005717D7"/>
    <w:rsid w:val="00574786"/>
    <w:rsid w:val="00583B2C"/>
    <w:rsid w:val="00586D67"/>
    <w:rsid w:val="005871E3"/>
    <w:rsid w:val="0059135A"/>
    <w:rsid w:val="005923E5"/>
    <w:rsid w:val="0059241C"/>
    <w:rsid w:val="0059770C"/>
    <w:rsid w:val="005A5810"/>
    <w:rsid w:val="005A6DDA"/>
    <w:rsid w:val="005B2EF6"/>
    <w:rsid w:val="005B3CD4"/>
    <w:rsid w:val="005B6887"/>
    <w:rsid w:val="005C6447"/>
    <w:rsid w:val="005C7BA5"/>
    <w:rsid w:val="005D600A"/>
    <w:rsid w:val="00605CEF"/>
    <w:rsid w:val="00607E4C"/>
    <w:rsid w:val="0061042A"/>
    <w:rsid w:val="00621932"/>
    <w:rsid w:val="00623668"/>
    <w:rsid w:val="00623C40"/>
    <w:rsid w:val="0063026F"/>
    <w:rsid w:val="00630288"/>
    <w:rsid w:val="006307DE"/>
    <w:rsid w:val="00631867"/>
    <w:rsid w:val="00651712"/>
    <w:rsid w:val="00654968"/>
    <w:rsid w:val="00660D31"/>
    <w:rsid w:val="00667D86"/>
    <w:rsid w:val="00672A6C"/>
    <w:rsid w:val="00674A81"/>
    <w:rsid w:val="00676A6B"/>
    <w:rsid w:val="00682CD6"/>
    <w:rsid w:val="006931AB"/>
    <w:rsid w:val="00693D9B"/>
    <w:rsid w:val="006941A8"/>
    <w:rsid w:val="0069700A"/>
    <w:rsid w:val="006A4D73"/>
    <w:rsid w:val="006B372B"/>
    <w:rsid w:val="006C6C95"/>
    <w:rsid w:val="006C7FA7"/>
    <w:rsid w:val="006D6E70"/>
    <w:rsid w:val="006E4D35"/>
    <w:rsid w:val="006F4C09"/>
    <w:rsid w:val="007003A8"/>
    <w:rsid w:val="00701491"/>
    <w:rsid w:val="00707BA2"/>
    <w:rsid w:val="00717D2D"/>
    <w:rsid w:val="00751D1D"/>
    <w:rsid w:val="007618D6"/>
    <w:rsid w:val="007665CD"/>
    <w:rsid w:val="007856D0"/>
    <w:rsid w:val="007877B0"/>
    <w:rsid w:val="0079222C"/>
    <w:rsid w:val="007A0621"/>
    <w:rsid w:val="007A4DEF"/>
    <w:rsid w:val="007A5836"/>
    <w:rsid w:val="007B1034"/>
    <w:rsid w:val="007B1D78"/>
    <w:rsid w:val="007C5A8E"/>
    <w:rsid w:val="007D1BF1"/>
    <w:rsid w:val="007D4CCC"/>
    <w:rsid w:val="007D6939"/>
    <w:rsid w:val="007D7ED1"/>
    <w:rsid w:val="007F3B60"/>
    <w:rsid w:val="007F7A44"/>
    <w:rsid w:val="0081447B"/>
    <w:rsid w:val="00821E60"/>
    <w:rsid w:val="008356CF"/>
    <w:rsid w:val="00836238"/>
    <w:rsid w:val="00843F2C"/>
    <w:rsid w:val="00844291"/>
    <w:rsid w:val="00844569"/>
    <w:rsid w:val="00851ECE"/>
    <w:rsid w:val="00854567"/>
    <w:rsid w:val="00862DC3"/>
    <w:rsid w:val="008751BD"/>
    <w:rsid w:val="0087568F"/>
    <w:rsid w:val="00877A08"/>
    <w:rsid w:val="0088717E"/>
    <w:rsid w:val="00890179"/>
    <w:rsid w:val="008B221D"/>
    <w:rsid w:val="008B3625"/>
    <w:rsid w:val="008C0156"/>
    <w:rsid w:val="008C1E81"/>
    <w:rsid w:val="008C79A1"/>
    <w:rsid w:val="008C7ED6"/>
    <w:rsid w:val="008D34CE"/>
    <w:rsid w:val="008D6E7C"/>
    <w:rsid w:val="008D7010"/>
    <w:rsid w:val="008E6E0C"/>
    <w:rsid w:val="009024A6"/>
    <w:rsid w:val="00913918"/>
    <w:rsid w:val="00916B47"/>
    <w:rsid w:val="0092247B"/>
    <w:rsid w:val="00926CB2"/>
    <w:rsid w:val="00937DE4"/>
    <w:rsid w:val="009416CE"/>
    <w:rsid w:val="00956351"/>
    <w:rsid w:val="0097190E"/>
    <w:rsid w:val="009738F7"/>
    <w:rsid w:val="00987F2D"/>
    <w:rsid w:val="00990083"/>
    <w:rsid w:val="00990D90"/>
    <w:rsid w:val="009920E3"/>
    <w:rsid w:val="009A08C3"/>
    <w:rsid w:val="009B0615"/>
    <w:rsid w:val="009C29E1"/>
    <w:rsid w:val="009C3B07"/>
    <w:rsid w:val="009C7114"/>
    <w:rsid w:val="009D3C89"/>
    <w:rsid w:val="009F09FC"/>
    <w:rsid w:val="009F5918"/>
    <w:rsid w:val="009F5CFE"/>
    <w:rsid w:val="00A051F6"/>
    <w:rsid w:val="00A0534A"/>
    <w:rsid w:val="00A054D2"/>
    <w:rsid w:val="00A12EC4"/>
    <w:rsid w:val="00A15EEF"/>
    <w:rsid w:val="00A20BC1"/>
    <w:rsid w:val="00A22AC8"/>
    <w:rsid w:val="00A328E6"/>
    <w:rsid w:val="00A40D3F"/>
    <w:rsid w:val="00A60CC3"/>
    <w:rsid w:val="00A64766"/>
    <w:rsid w:val="00A649D4"/>
    <w:rsid w:val="00A73514"/>
    <w:rsid w:val="00A7733B"/>
    <w:rsid w:val="00A81408"/>
    <w:rsid w:val="00A81A62"/>
    <w:rsid w:val="00AA34BE"/>
    <w:rsid w:val="00AC293A"/>
    <w:rsid w:val="00AC547D"/>
    <w:rsid w:val="00AD25A9"/>
    <w:rsid w:val="00AE1929"/>
    <w:rsid w:val="00AE5772"/>
    <w:rsid w:val="00AF1962"/>
    <w:rsid w:val="00B167CC"/>
    <w:rsid w:val="00B2544A"/>
    <w:rsid w:val="00B40537"/>
    <w:rsid w:val="00B525C8"/>
    <w:rsid w:val="00B52BC7"/>
    <w:rsid w:val="00B5503A"/>
    <w:rsid w:val="00B631BE"/>
    <w:rsid w:val="00B70767"/>
    <w:rsid w:val="00B80384"/>
    <w:rsid w:val="00B84C1F"/>
    <w:rsid w:val="00BA1155"/>
    <w:rsid w:val="00BA15C6"/>
    <w:rsid w:val="00BB044A"/>
    <w:rsid w:val="00BB1FC5"/>
    <w:rsid w:val="00BD4476"/>
    <w:rsid w:val="00BD5744"/>
    <w:rsid w:val="00BE08CD"/>
    <w:rsid w:val="00BE1B35"/>
    <w:rsid w:val="00BE2597"/>
    <w:rsid w:val="00BE33BB"/>
    <w:rsid w:val="00BE7817"/>
    <w:rsid w:val="00C0082F"/>
    <w:rsid w:val="00C04966"/>
    <w:rsid w:val="00C06261"/>
    <w:rsid w:val="00C1761E"/>
    <w:rsid w:val="00C217CE"/>
    <w:rsid w:val="00C21B3B"/>
    <w:rsid w:val="00C26805"/>
    <w:rsid w:val="00C26E0F"/>
    <w:rsid w:val="00C35C47"/>
    <w:rsid w:val="00C45FBF"/>
    <w:rsid w:val="00C5219B"/>
    <w:rsid w:val="00C52A8D"/>
    <w:rsid w:val="00C56701"/>
    <w:rsid w:val="00C5681C"/>
    <w:rsid w:val="00C640C0"/>
    <w:rsid w:val="00C71154"/>
    <w:rsid w:val="00C712D8"/>
    <w:rsid w:val="00C74425"/>
    <w:rsid w:val="00C74AFE"/>
    <w:rsid w:val="00C8268D"/>
    <w:rsid w:val="00CA5A10"/>
    <w:rsid w:val="00CB05B8"/>
    <w:rsid w:val="00CB41D2"/>
    <w:rsid w:val="00CB5B98"/>
    <w:rsid w:val="00CC0A25"/>
    <w:rsid w:val="00CC2A2F"/>
    <w:rsid w:val="00CC317D"/>
    <w:rsid w:val="00CD132E"/>
    <w:rsid w:val="00CD1ABC"/>
    <w:rsid w:val="00CD6503"/>
    <w:rsid w:val="00CE05DA"/>
    <w:rsid w:val="00CE5BE0"/>
    <w:rsid w:val="00CE6FCC"/>
    <w:rsid w:val="00CF7E6C"/>
    <w:rsid w:val="00D0327D"/>
    <w:rsid w:val="00D03D03"/>
    <w:rsid w:val="00D21F7F"/>
    <w:rsid w:val="00D2365D"/>
    <w:rsid w:val="00D56323"/>
    <w:rsid w:val="00D609ED"/>
    <w:rsid w:val="00D8144E"/>
    <w:rsid w:val="00D838D0"/>
    <w:rsid w:val="00D84362"/>
    <w:rsid w:val="00D91923"/>
    <w:rsid w:val="00D9756A"/>
    <w:rsid w:val="00DA31BD"/>
    <w:rsid w:val="00DA3CB4"/>
    <w:rsid w:val="00DB452F"/>
    <w:rsid w:val="00DC1573"/>
    <w:rsid w:val="00DC33C7"/>
    <w:rsid w:val="00DC4CF2"/>
    <w:rsid w:val="00DC6A7D"/>
    <w:rsid w:val="00DC6CEF"/>
    <w:rsid w:val="00DC78AE"/>
    <w:rsid w:val="00DE0B87"/>
    <w:rsid w:val="00DE45B3"/>
    <w:rsid w:val="00DF24F4"/>
    <w:rsid w:val="00DF5860"/>
    <w:rsid w:val="00E04630"/>
    <w:rsid w:val="00E04F1F"/>
    <w:rsid w:val="00E0795C"/>
    <w:rsid w:val="00E13EC0"/>
    <w:rsid w:val="00E330BE"/>
    <w:rsid w:val="00E3440B"/>
    <w:rsid w:val="00E42874"/>
    <w:rsid w:val="00E664A6"/>
    <w:rsid w:val="00E72205"/>
    <w:rsid w:val="00E81673"/>
    <w:rsid w:val="00E83780"/>
    <w:rsid w:val="00E86847"/>
    <w:rsid w:val="00E96B10"/>
    <w:rsid w:val="00E96E38"/>
    <w:rsid w:val="00EB1297"/>
    <w:rsid w:val="00EB4E44"/>
    <w:rsid w:val="00EB5E22"/>
    <w:rsid w:val="00EC4F8A"/>
    <w:rsid w:val="00ED7C23"/>
    <w:rsid w:val="00EE3FBB"/>
    <w:rsid w:val="00EE58F0"/>
    <w:rsid w:val="00EF4487"/>
    <w:rsid w:val="00F079EF"/>
    <w:rsid w:val="00F07D65"/>
    <w:rsid w:val="00F116FE"/>
    <w:rsid w:val="00F21BCF"/>
    <w:rsid w:val="00F22DCE"/>
    <w:rsid w:val="00F23BA9"/>
    <w:rsid w:val="00F247EC"/>
    <w:rsid w:val="00F2581D"/>
    <w:rsid w:val="00F34084"/>
    <w:rsid w:val="00F35C6A"/>
    <w:rsid w:val="00F532C1"/>
    <w:rsid w:val="00F53C43"/>
    <w:rsid w:val="00F60FC0"/>
    <w:rsid w:val="00F94742"/>
    <w:rsid w:val="00FA285B"/>
    <w:rsid w:val="00FA7436"/>
    <w:rsid w:val="00FB1030"/>
    <w:rsid w:val="00FB17FC"/>
    <w:rsid w:val="00FB3027"/>
    <w:rsid w:val="00FB3143"/>
    <w:rsid w:val="00FD5037"/>
    <w:rsid w:val="00FD60FE"/>
    <w:rsid w:val="00FD7A97"/>
    <w:rsid w:val="00FE295E"/>
    <w:rsid w:val="00FE3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38DA"/>
  <w15:docId w15:val="{FDC0E2EB-87C5-4995-A6A3-7EAC195F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Wypunktowanie,L1,Numerowanie,Akapit z listą5,2 heading,A_wyliczenie,K-P_odwolanie,maz_wyliczenie,opis dzialania"/>
    <w:basedOn w:val="Normalny"/>
    <w:link w:val="AkapitzlistZnak"/>
    <w:qFormat/>
    <w:rsid w:val="006D6E70"/>
    <w:pPr>
      <w:ind w:left="720"/>
      <w:contextualSpacing/>
    </w:pPr>
  </w:style>
  <w:style w:type="paragraph" w:styleId="Bezodstpw">
    <w:name w:val="No Spacing"/>
    <w:uiPriority w:val="1"/>
    <w:qFormat/>
    <w:rsid w:val="00CB05B8"/>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uiPriority w:val="34"/>
    <w:rsid w:val="00DC78AE"/>
  </w:style>
  <w:style w:type="paragraph" w:styleId="Tekstblokowy">
    <w:name w:val="Block Text"/>
    <w:basedOn w:val="Normalny"/>
    <w:rsid w:val="00D91923"/>
    <w:pPr>
      <w:spacing w:after="0" w:line="240" w:lineRule="auto"/>
      <w:ind w:left="360" w:right="-648"/>
    </w:pPr>
    <w:rPr>
      <w:rFonts w:ascii="Times New Roman" w:eastAsia="Times New Roman" w:hAnsi="Times New Roman" w:cs="Times New Roman"/>
      <w:sz w:val="24"/>
      <w:szCs w:val="24"/>
      <w:lang w:eastAsia="pl-PL"/>
    </w:rPr>
  </w:style>
  <w:style w:type="paragraph" w:customStyle="1" w:styleId="Standard">
    <w:name w:val="Standard"/>
    <w:rsid w:val="00701491"/>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styleId="Tekstpodstawowy">
    <w:name w:val="Body Text"/>
    <w:basedOn w:val="Normalny"/>
    <w:link w:val="TekstpodstawowyZnak"/>
    <w:rsid w:val="0031262F"/>
    <w:pPr>
      <w:overflowPunct w:val="0"/>
      <w:spacing w:after="0" w:line="240" w:lineRule="auto"/>
      <w:jc w:val="both"/>
    </w:pPr>
    <w:rPr>
      <w:rFonts w:ascii="Times New Roman" w:eastAsia="Calibr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31262F"/>
    <w:rPr>
      <w:rFonts w:ascii="Times New Roman" w:eastAsia="Calibri" w:hAnsi="Times New Roman" w:cs="Times New Roman"/>
      <w:kern w:val="1"/>
      <w:sz w:val="24"/>
      <w:szCs w:val="24"/>
      <w:lang w:eastAsia="pl-PL"/>
    </w:rPr>
  </w:style>
  <w:style w:type="paragraph" w:styleId="Tekstdymka">
    <w:name w:val="Balloon Text"/>
    <w:basedOn w:val="Normalny"/>
    <w:link w:val="TekstdymkaZnak"/>
    <w:uiPriority w:val="99"/>
    <w:semiHidden/>
    <w:unhideWhenUsed/>
    <w:rsid w:val="001422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261"/>
    <w:rPr>
      <w:rFonts w:ascii="Segoe UI" w:hAnsi="Segoe UI" w:cs="Segoe UI"/>
      <w:sz w:val="18"/>
      <w:szCs w:val="18"/>
    </w:rPr>
  </w:style>
  <w:style w:type="paragraph" w:styleId="Nagwek">
    <w:name w:val="header"/>
    <w:basedOn w:val="Normalny"/>
    <w:link w:val="NagwekZnak"/>
    <w:uiPriority w:val="99"/>
    <w:unhideWhenUsed/>
    <w:rsid w:val="008C7E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7ED6"/>
  </w:style>
  <w:style w:type="paragraph" w:styleId="Stopka">
    <w:name w:val="footer"/>
    <w:basedOn w:val="Normalny"/>
    <w:link w:val="StopkaZnak"/>
    <w:uiPriority w:val="99"/>
    <w:unhideWhenUsed/>
    <w:rsid w:val="008C7E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7ED6"/>
  </w:style>
  <w:style w:type="character" w:styleId="Hipercze">
    <w:name w:val="Hyperlink"/>
    <w:basedOn w:val="Domylnaczcionkaakapitu"/>
    <w:uiPriority w:val="99"/>
    <w:unhideWhenUsed/>
    <w:rsid w:val="001D5701"/>
    <w:rPr>
      <w:color w:val="0563C1" w:themeColor="hyperlink"/>
      <w:u w:val="single"/>
    </w:rPr>
  </w:style>
  <w:style w:type="character" w:customStyle="1" w:styleId="Nierozpoznanawzmianka1">
    <w:name w:val="Nierozpoznana wzmianka1"/>
    <w:basedOn w:val="Domylnaczcionkaakapitu"/>
    <w:uiPriority w:val="99"/>
    <w:semiHidden/>
    <w:unhideWhenUsed/>
    <w:rsid w:val="001D5701"/>
    <w:rPr>
      <w:color w:val="605E5C"/>
      <w:shd w:val="clear" w:color="auto" w:fill="E1DFDD"/>
    </w:rPr>
  </w:style>
  <w:style w:type="character" w:styleId="Odwoaniedokomentarza">
    <w:name w:val="annotation reference"/>
    <w:basedOn w:val="Domylnaczcionkaakapitu"/>
    <w:uiPriority w:val="99"/>
    <w:semiHidden/>
    <w:unhideWhenUsed/>
    <w:rsid w:val="00D2365D"/>
    <w:rPr>
      <w:sz w:val="16"/>
      <w:szCs w:val="16"/>
    </w:rPr>
  </w:style>
  <w:style w:type="paragraph" w:styleId="Tekstkomentarza">
    <w:name w:val="annotation text"/>
    <w:basedOn w:val="Normalny"/>
    <w:link w:val="TekstkomentarzaZnak"/>
    <w:uiPriority w:val="99"/>
    <w:semiHidden/>
    <w:unhideWhenUsed/>
    <w:rsid w:val="00D236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2365D"/>
    <w:rPr>
      <w:sz w:val="20"/>
      <w:szCs w:val="20"/>
    </w:rPr>
  </w:style>
  <w:style w:type="paragraph" w:styleId="Tematkomentarza">
    <w:name w:val="annotation subject"/>
    <w:basedOn w:val="Tekstkomentarza"/>
    <w:next w:val="Tekstkomentarza"/>
    <w:link w:val="TematkomentarzaZnak"/>
    <w:uiPriority w:val="99"/>
    <w:semiHidden/>
    <w:unhideWhenUsed/>
    <w:rsid w:val="00D2365D"/>
    <w:rPr>
      <w:b/>
      <w:bCs/>
    </w:rPr>
  </w:style>
  <w:style w:type="character" w:customStyle="1" w:styleId="TematkomentarzaZnak">
    <w:name w:val="Temat komentarza Znak"/>
    <w:basedOn w:val="TekstkomentarzaZnak"/>
    <w:link w:val="Tematkomentarza"/>
    <w:uiPriority w:val="99"/>
    <w:semiHidden/>
    <w:rsid w:val="00D2365D"/>
    <w:rPr>
      <w:b/>
      <w:bCs/>
      <w:sz w:val="20"/>
      <w:szCs w:val="20"/>
    </w:rPr>
  </w:style>
  <w:style w:type="paragraph" w:customStyle="1" w:styleId="dtu">
    <w:name w:val="dtu"/>
    <w:basedOn w:val="Normalny"/>
    <w:rsid w:val="0063028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d6cb2a5d5-msonormal">
    <w:name w:val="ox-0d6cb2a5d5-msonormal"/>
    <w:basedOn w:val="Normalny"/>
    <w:rsid w:val="00A73514"/>
    <w:pPr>
      <w:autoSpaceDN w:val="0"/>
      <w:spacing w:after="150" w:line="240" w:lineRule="auto"/>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9738F7"/>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9738F7"/>
    <w:pPr>
      <w:widowControl w:val="0"/>
      <w:shd w:val="clear" w:color="auto" w:fill="FFFFFF"/>
      <w:spacing w:after="240" w:line="250" w:lineRule="exact"/>
      <w:ind w:hanging="460"/>
      <w:jc w:val="both"/>
    </w:pPr>
    <w:rPr>
      <w:rFonts w:ascii="Times New Roman" w:eastAsia="Times New Roman" w:hAnsi="Times New Roman" w:cs="Times New Roman"/>
    </w:rPr>
  </w:style>
  <w:style w:type="paragraph" w:customStyle="1" w:styleId="Default">
    <w:name w:val="Default"/>
    <w:rsid w:val="00B8038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markedcontent">
    <w:name w:val="markedcontent"/>
    <w:basedOn w:val="Domylnaczcionkaakapitu"/>
    <w:rsid w:val="00E72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2446">
      <w:bodyDiv w:val="1"/>
      <w:marLeft w:val="0"/>
      <w:marRight w:val="0"/>
      <w:marTop w:val="0"/>
      <w:marBottom w:val="0"/>
      <w:divBdr>
        <w:top w:val="none" w:sz="0" w:space="0" w:color="auto"/>
        <w:left w:val="none" w:sz="0" w:space="0" w:color="auto"/>
        <w:bottom w:val="none" w:sz="0" w:space="0" w:color="auto"/>
        <w:right w:val="none" w:sz="0" w:space="0" w:color="auto"/>
      </w:divBdr>
    </w:div>
    <w:div w:id="822621861">
      <w:bodyDiv w:val="1"/>
      <w:marLeft w:val="0"/>
      <w:marRight w:val="0"/>
      <w:marTop w:val="0"/>
      <w:marBottom w:val="0"/>
      <w:divBdr>
        <w:top w:val="none" w:sz="0" w:space="0" w:color="auto"/>
        <w:left w:val="none" w:sz="0" w:space="0" w:color="auto"/>
        <w:bottom w:val="none" w:sz="0" w:space="0" w:color="auto"/>
        <w:right w:val="none" w:sz="0" w:space="0" w:color="auto"/>
      </w:divBdr>
    </w:div>
    <w:div w:id="10262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drmendy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EC517-2B86-4E21-ADE6-7397DA3B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23</Pages>
  <Words>8545</Words>
  <Characters>51272</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Bielarz</dc:creator>
  <cp:lastModifiedBy>U1 UMG Dobrzyca</cp:lastModifiedBy>
  <cp:revision>28</cp:revision>
  <cp:lastPrinted>2021-09-16T07:58:00Z</cp:lastPrinted>
  <dcterms:created xsi:type="dcterms:W3CDTF">2022-11-14T07:57:00Z</dcterms:created>
  <dcterms:modified xsi:type="dcterms:W3CDTF">2022-11-28T09:48:00Z</dcterms:modified>
</cp:coreProperties>
</file>