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69A8A" w14:textId="147DF8E1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6691FF8" w14:textId="3C72EA67" w:rsidR="008579A7" w:rsidRPr="008579A7" w:rsidRDefault="00396C00" w:rsidP="00396C0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396C00">
        <w:rPr>
          <w:rFonts w:ascii="Cambria" w:eastAsia="Calibri" w:hAnsi="Cambria" w:cs="Cambria"/>
          <w:b/>
          <w:bCs/>
          <w:sz w:val="24"/>
          <w:szCs w:val="24"/>
          <w:lang w:eastAsia="zh-CN"/>
        </w:rPr>
        <w:t>RG.271.1.</w:t>
      </w:r>
      <w:r w:rsidR="000A328D">
        <w:rPr>
          <w:rFonts w:ascii="Cambria" w:eastAsia="Calibri" w:hAnsi="Cambria" w:cs="Cambria"/>
          <w:b/>
          <w:bCs/>
          <w:sz w:val="24"/>
          <w:szCs w:val="24"/>
          <w:lang w:eastAsia="zh-CN"/>
        </w:rPr>
        <w:t>11</w:t>
      </w:r>
      <w:r w:rsidRPr="00396C00">
        <w:rPr>
          <w:rFonts w:ascii="Cambria" w:eastAsia="Calibri" w:hAnsi="Cambria" w:cs="Cambria"/>
          <w:b/>
          <w:bCs/>
          <w:sz w:val="24"/>
          <w:szCs w:val="24"/>
          <w:lang w:eastAsia="zh-CN"/>
        </w:rPr>
        <w:t>.2022</w:t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 w:rsidR="008579A7"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046B90AF" w14:textId="49FC39F8" w:rsidR="008C0407" w:rsidRPr="00461D87" w:rsidRDefault="008579A7" w:rsidP="008579A7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43DB091F" w14:textId="38D8BF3B" w:rsidR="00050E2E" w:rsidRPr="00711FDD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A12579" w:rsidRPr="00A12579">
        <w:rPr>
          <w:rFonts w:ascii="Cambria" w:hAnsi="Cambria" w:cs="Arial"/>
          <w:b/>
          <w:bCs/>
          <w:i/>
          <w:sz w:val="21"/>
          <w:szCs w:val="21"/>
        </w:rPr>
        <w:t xml:space="preserve">Zakup samochodu przystosowanego do przewozu osób niepełnosprawnych z terenu gminy Świdnica </w:t>
      </w:r>
      <w:r w:rsidR="00396C00"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</w:t>
      </w:r>
      <w:r w:rsidR="00396C00">
        <w:rPr>
          <w:rFonts w:ascii="Cambria" w:hAnsi="Cambria" w:cs="Arial"/>
          <w:bCs/>
          <w:sz w:val="21"/>
          <w:szCs w:val="21"/>
        </w:rPr>
        <w:t xml:space="preserve"> </w:t>
      </w:r>
      <w:r w:rsidR="00050E2E"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6E2D0DE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DBB7E9" w14:textId="5C9D2568" w:rsidR="00FF5948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</w:t>
      </w:r>
      <w:r w:rsidR="00FF5948">
        <w:rPr>
          <w:rFonts w:ascii="Cambria" w:hAnsi="Cambria" w:cs="Arial"/>
          <w:bCs/>
          <w:sz w:val="21"/>
          <w:szCs w:val="21"/>
        </w:rPr>
        <w:t>: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art. 108 </w:t>
      </w:r>
      <w:r w:rsidR="00FF5948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</w:t>
      </w:r>
      <w:r w:rsidR="00FF5948">
        <w:rPr>
          <w:rFonts w:ascii="Cambria" w:hAnsi="Cambria" w:cs="Arial"/>
          <w:bCs/>
          <w:sz w:val="21"/>
          <w:szCs w:val="21"/>
        </w:rPr>
        <w:t xml:space="preserve"> 4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ustawy z dnia 11 września 2019</w:t>
      </w:r>
      <w:r w:rsidR="00FF5948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30EDB">
        <w:rPr>
          <w:rFonts w:ascii="Cambria" w:hAnsi="Cambria" w:cs="Arial"/>
          <w:bCs/>
          <w:sz w:val="21"/>
          <w:szCs w:val="21"/>
        </w:rPr>
        <w:t>2</w:t>
      </w:r>
      <w:r w:rsidR="00B92FE1">
        <w:rPr>
          <w:rFonts w:ascii="Cambria" w:hAnsi="Cambria" w:cs="Arial"/>
          <w:bCs/>
          <w:sz w:val="21"/>
          <w:szCs w:val="21"/>
        </w:rPr>
        <w:t>2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B92FE1">
        <w:rPr>
          <w:rFonts w:ascii="Cambria" w:hAnsi="Cambria" w:cs="Arial"/>
          <w:bCs/>
          <w:sz w:val="21"/>
          <w:szCs w:val="21"/>
        </w:rPr>
        <w:t>710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FF5948">
        <w:rPr>
          <w:rFonts w:ascii="Cambria" w:hAnsi="Cambria" w:cs="Arial"/>
          <w:bCs/>
          <w:sz w:val="21"/>
          <w:szCs w:val="21"/>
        </w:rPr>
        <w:t xml:space="preserve"> oraz </w:t>
      </w:r>
      <w:r w:rsidR="00FF5948" w:rsidRPr="00FF5948">
        <w:rPr>
          <w:rFonts w:ascii="Cambria" w:hAnsi="Cambria" w:cs="Arial"/>
          <w:bCs/>
          <w:sz w:val="21"/>
          <w:szCs w:val="21"/>
        </w:rPr>
        <w:t xml:space="preserve">art. 7 ust. 1 pkt 1-3 ustawy z dnia 13 kwietnia 2022 r. o szczególnych rozwiązaniach </w:t>
      </w:r>
      <w:r w:rsidR="00FF5948">
        <w:rPr>
          <w:rFonts w:ascii="Cambria" w:hAnsi="Cambria" w:cs="Arial"/>
          <w:bCs/>
          <w:sz w:val="21"/>
          <w:szCs w:val="21"/>
        </w:rPr>
        <w:br/>
      </w:r>
      <w:r w:rsidR="00FF5948" w:rsidRPr="00FF5948">
        <w:rPr>
          <w:rFonts w:ascii="Cambria" w:hAnsi="Cambria" w:cs="Arial"/>
          <w:bCs/>
          <w:sz w:val="21"/>
          <w:szCs w:val="21"/>
        </w:rPr>
        <w:t>w zakresie przeciwdziałania wspieraniu agresji na Ukrainę oraz służących ochronie bezpieczeństwa narodowego (Dz. U. z 2022 r. poz. 835 – „Specustawa”)</w:t>
      </w:r>
      <w:r w:rsidR="00FF5948">
        <w:rPr>
          <w:rFonts w:ascii="Cambria" w:hAnsi="Cambria" w:cs="Arial"/>
          <w:bCs/>
          <w:sz w:val="21"/>
          <w:szCs w:val="21"/>
        </w:rPr>
        <w:t>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4582BA34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</w:t>
      </w:r>
      <w:r w:rsidR="00FF5948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 </w:t>
      </w:r>
      <w:r w:rsidR="008579A7">
        <w:rPr>
          <w:rFonts w:ascii="Cambria" w:hAnsi="Cambria" w:cs="Arial"/>
          <w:bCs/>
          <w:i/>
          <w:sz w:val="21"/>
          <w:szCs w:val="21"/>
        </w:rPr>
        <w:br/>
      </w:r>
      <w:r w:rsidRPr="00711FDD">
        <w:rPr>
          <w:rFonts w:ascii="Cambria" w:hAnsi="Cambria" w:cs="Arial"/>
          <w:bCs/>
          <w:i/>
          <w:sz w:val="21"/>
          <w:szCs w:val="21"/>
        </w:rPr>
        <w:t>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="008579A7">
        <w:rPr>
          <w:rFonts w:ascii="Cambria" w:hAnsi="Cambria" w:cs="Arial"/>
          <w:bCs/>
          <w:sz w:val="21"/>
          <w:szCs w:val="21"/>
        </w:rPr>
        <w:br/>
      </w:r>
      <w:r w:rsidRPr="00711FDD">
        <w:rPr>
          <w:rFonts w:ascii="Cambria" w:hAnsi="Cambria" w:cs="Arial"/>
          <w:bCs/>
          <w:sz w:val="21"/>
          <w:szCs w:val="21"/>
        </w:rPr>
        <w:t xml:space="preserve">ust. 2 PZP podjęte zostały następujące czynności: </w:t>
      </w:r>
    </w:p>
    <w:p w14:paraId="0F8812C6" w14:textId="6CBC72EA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01DE948D" w:rsid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75049C99" w14:textId="77777777" w:rsidR="00AA4345" w:rsidRPr="00AA4345" w:rsidRDefault="00AA4345" w:rsidP="00AA4345">
      <w:pPr>
        <w:suppressAutoHyphens w:val="0"/>
        <w:spacing w:before="120" w:after="120"/>
        <w:jc w:val="both"/>
        <w:rPr>
          <w:rFonts w:ascii="Cambria" w:eastAsia="Calibri" w:hAnsi="Cambria"/>
          <w:b/>
          <w:bCs/>
          <w:iCs/>
          <w:sz w:val="21"/>
          <w:szCs w:val="21"/>
          <w:lang w:eastAsia="en-US"/>
        </w:rPr>
      </w:pPr>
      <w:r w:rsidRPr="00AA4345">
        <w:rPr>
          <w:rFonts w:ascii="Cambria" w:eastAsia="Calibri" w:hAnsi="Cambria"/>
          <w:b/>
          <w:bCs/>
          <w:iCs/>
          <w:sz w:val="21"/>
          <w:szCs w:val="21"/>
          <w:lang w:eastAsia="en-US"/>
        </w:rPr>
        <w:t>Wskazuję adres internetowy ogólnodostępnych i bezpłatnych baz danych, pod którymi dostępne są oświadczenia lub dokumenty: KRS/CEIGD  www ………….………………………………..</w:t>
      </w:r>
    </w:p>
    <w:p w14:paraId="4CF88F72" w14:textId="77777777" w:rsidR="00AA4345" w:rsidRPr="00AA4345" w:rsidRDefault="00AA4345" w:rsidP="00AA4345">
      <w:pPr>
        <w:suppressAutoHyphens w:val="0"/>
        <w:spacing w:before="120" w:after="120"/>
        <w:ind w:left="5664" w:firstLine="6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AA4345">
        <w:rPr>
          <w:rFonts w:ascii="Cambria" w:eastAsia="Calibri" w:hAnsi="Cambria"/>
          <w:bCs/>
          <w:iCs/>
          <w:sz w:val="21"/>
          <w:szCs w:val="21"/>
          <w:lang w:eastAsia="en-US"/>
        </w:rPr>
        <w:t>(dokładne dane referencyjne dokumentacji)</w:t>
      </w:r>
    </w:p>
    <w:p w14:paraId="495D5FBF" w14:textId="77777777" w:rsidR="00AA4345" w:rsidRPr="00AA4345" w:rsidRDefault="00AA4345" w:rsidP="00AA4345">
      <w:pPr>
        <w:suppressAutoHyphens w:val="0"/>
        <w:spacing w:before="120" w:after="120"/>
        <w:jc w:val="both"/>
        <w:rPr>
          <w:rFonts w:ascii="Cambria" w:eastAsia="Calibri" w:hAnsi="Cambria"/>
          <w:bCs/>
          <w:i/>
          <w:lang w:eastAsia="en-US"/>
        </w:rPr>
      </w:pPr>
      <w:r w:rsidRPr="00AA4345">
        <w:rPr>
          <w:rFonts w:ascii="Cambria" w:eastAsia="Calibri" w:hAnsi="Cambria"/>
          <w:bCs/>
          <w:i/>
          <w:lang w:eastAsia="en-US"/>
        </w:rPr>
        <w:t>(Zamawiający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 przedmiotowym oświadczeniu, dane umożliwiające dostęp do tych środków.)</w:t>
      </w:r>
    </w:p>
    <w:p w14:paraId="18E00A24" w14:textId="225BF2D8" w:rsidR="00AA4345" w:rsidRDefault="00652388" w:rsidP="00AA4345">
      <w:pPr>
        <w:suppressAutoHyphens w:val="0"/>
        <w:autoSpaceDE w:val="0"/>
        <w:autoSpaceDN w:val="0"/>
        <w:adjustRightInd w:val="0"/>
        <w:spacing w:before="120" w:after="120"/>
        <w:ind w:left="6372" w:hanging="6372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8579A7">
        <w:rPr>
          <w:rFonts w:ascii="Cambria" w:eastAsia="Calibri" w:hAnsi="Cambria"/>
          <w:sz w:val="21"/>
          <w:szCs w:val="21"/>
          <w:lang w:eastAsia="pl-PL"/>
        </w:rPr>
        <w:t>2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 w:rsidRPr="00AA4345">
        <w:rPr>
          <w:rFonts w:ascii="Cambria" w:eastAsia="Calibri" w:hAnsi="Cambria"/>
          <w:sz w:val="21"/>
          <w:szCs w:val="21"/>
          <w:lang w:eastAsia="pl-PL"/>
        </w:rPr>
        <w:t xml:space="preserve"> </w:t>
      </w:r>
      <w:r w:rsidR="00AA4345"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AA4345"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0C003603" w14:textId="1E659A8C" w:rsidR="00050E2E" w:rsidRPr="004F794F" w:rsidRDefault="00652388" w:rsidP="004F794F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bookmarkStart w:id="2" w:name="_Hlk60047166"/>
      <w:bookmarkEnd w:id="0"/>
      <w:bookmarkEnd w:id="1"/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2A44D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2"/>
      <w:r w:rsidR="0071216A" w:rsidRPr="004F794F">
        <w:rPr>
          <w:rFonts w:ascii="Cambria" w:hAnsi="Cambria" w:cs="Arial"/>
          <w:bCs/>
          <w:i/>
          <w:color w:val="FF0000"/>
          <w:sz w:val="22"/>
          <w:szCs w:val="22"/>
        </w:rPr>
        <w:t xml:space="preserve"> przez wykonawcę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lub</w:t>
      </w:r>
      <w:r w:rsidRPr="004F794F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71216A" w:rsidRPr="004F794F">
        <w:rPr>
          <w:rFonts w:ascii="Cambria" w:hAnsi="Cambria" w:cs="Arial"/>
          <w:bCs/>
          <w:i/>
          <w:color w:val="FF0000"/>
          <w:sz w:val="22"/>
          <w:szCs w:val="22"/>
        </w:rPr>
        <w:t xml:space="preserve">przez wykonawcę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sectPr w:rsidR="00050E2E" w:rsidRPr="004F794F" w:rsidSect="00A12579">
      <w:headerReference w:type="default" r:id="rId7"/>
      <w:footerReference w:type="default" r:id="rId8"/>
      <w:pgSz w:w="11905" w:h="16837"/>
      <w:pgMar w:top="2173" w:right="1531" w:bottom="1531" w:left="153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252C" w14:textId="77777777" w:rsidR="008E707D" w:rsidRDefault="008E707D">
      <w:r>
        <w:separator/>
      </w:r>
    </w:p>
  </w:endnote>
  <w:endnote w:type="continuationSeparator" w:id="0">
    <w:p w14:paraId="20E676BC" w14:textId="77777777" w:rsidR="008E707D" w:rsidRDefault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9C50F18" w14:textId="77777777" w:rsidR="00B92FE1" w:rsidRPr="00B92FE1" w:rsidRDefault="00B92FE1" w:rsidP="00B92FE1">
    <w:pPr>
      <w:pBdr>
        <w:top w:val="single" w:sz="4" w:space="1" w:color="auto"/>
      </w:pBdr>
      <w:suppressAutoHyphens w:val="0"/>
      <w:spacing w:line="276" w:lineRule="auto"/>
      <w:ind w:left="360"/>
      <w:jc w:val="center"/>
      <w:rPr>
        <w:rFonts w:ascii="Calibri" w:hAnsi="Calibri" w:cs="Calibri"/>
        <w:i/>
        <w:sz w:val="22"/>
        <w:szCs w:val="22"/>
        <w:lang w:eastAsia="pl-PL"/>
      </w:rPr>
    </w:pPr>
    <w:r w:rsidRPr="00B92FE1">
      <w:rPr>
        <w:rFonts w:ascii="Calibri" w:hAnsi="Calibri" w:cs="Calibri"/>
        <w:i/>
        <w:sz w:val="22"/>
        <w:szCs w:val="22"/>
        <w:lang w:eastAsia="pl-PL"/>
      </w:rPr>
      <w:t>Projekt dofinansowany ze środków PFRON w ramach obszaru D programu pn. „Program wyrównywania różnic między regionami III”</w:t>
    </w: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2F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60DCCB5D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D358" w14:textId="77777777" w:rsidR="008E707D" w:rsidRDefault="008E707D">
      <w:r>
        <w:separator/>
      </w:r>
    </w:p>
  </w:footnote>
  <w:footnote w:type="continuationSeparator" w:id="0">
    <w:p w14:paraId="016F1CDC" w14:textId="77777777" w:rsidR="008E707D" w:rsidRDefault="008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0CE45AF6" w:rsidR="00050E2E" w:rsidRDefault="00A12579">
    <w:pPr>
      <w:pStyle w:val="Nagwek"/>
    </w:pPr>
    <w:r w:rsidRPr="00A1257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5455CC32" wp14:editId="220E2A6A">
          <wp:simplePos x="0" y="0"/>
          <wp:positionH relativeFrom="column">
            <wp:posOffset>4677272</wp:posOffset>
          </wp:positionH>
          <wp:positionV relativeFrom="paragraph">
            <wp:posOffset>-366284</wp:posOffset>
          </wp:positionV>
          <wp:extent cx="1645920" cy="870585"/>
          <wp:effectExtent l="0" t="0" r="1143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57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22661601" wp14:editId="541669DA">
          <wp:simplePos x="0" y="0"/>
          <wp:positionH relativeFrom="column">
            <wp:posOffset>-532737</wp:posOffset>
          </wp:positionH>
          <wp:positionV relativeFrom="paragraph">
            <wp:posOffset>-247373</wp:posOffset>
          </wp:positionV>
          <wp:extent cx="1762760" cy="681990"/>
          <wp:effectExtent l="0" t="0" r="8890" b="381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E2E"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0824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69715">
    <w:abstractNumId w:val="3"/>
    <w:lvlOverride w:ilvl="0">
      <w:startOverride w:val="1"/>
    </w:lvlOverride>
  </w:num>
  <w:num w:numId="3" w16cid:durableId="334110901">
    <w:abstractNumId w:val="2"/>
    <w:lvlOverride w:ilvl="0">
      <w:startOverride w:val="1"/>
    </w:lvlOverride>
  </w:num>
  <w:num w:numId="4" w16cid:durableId="17501507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28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E2C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176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908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0E4"/>
    <w:rsid w:val="001725A7"/>
    <w:rsid w:val="00174897"/>
    <w:rsid w:val="00174E66"/>
    <w:rsid w:val="00175321"/>
    <w:rsid w:val="00177D0B"/>
    <w:rsid w:val="00180893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4DF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0A4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6C00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B695B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6D04"/>
    <w:rsid w:val="004E74E0"/>
    <w:rsid w:val="004F22B9"/>
    <w:rsid w:val="004F397E"/>
    <w:rsid w:val="004F5FC8"/>
    <w:rsid w:val="004F646B"/>
    <w:rsid w:val="004F6ABC"/>
    <w:rsid w:val="004F794F"/>
    <w:rsid w:val="00501F7D"/>
    <w:rsid w:val="00502FC3"/>
    <w:rsid w:val="005043C6"/>
    <w:rsid w:val="00505585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77C1B"/>
    <w:rsid w:val="00580976"/>
    <w:rsid w:val="00581FD0"/>
    <w:rsid w:val="0058226F"/>
    <w:rsid w:val="005833D6"/>
    <w:rsid w:val="00584942"/>
    <w:rsid w:val="00584BA0"/>
    <w:rsid w:val="005857C1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16AE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1ED1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579A7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07D"/>
    <w:rsid w:val="008E7B5A"/>
    <w:rsid w:val="008F0B20"/>
    <w:rsid w:val="008F22B6"/>
    <w:rsid w:val="008F2C3C"/>
    <w:rsid w:val="0090232E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6F2F"/>
    <w:rsid w:val="00A0743B"/>
    <w:rsid w:val="00A10071"/>
    <w:rsid w:val="00A12108"/>
    <w:rsid w:val="00A12579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2ED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64E"/>
    <w:rsid w:val="00A95D2D"/>
    <w:rsid w:val="00AA3E41"/>
    <w:rsid w:val="00AA4345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FE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9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FF5"/>
    <w:rsid w:val="00C05792"/>
    <w:rsid w:val="00C062FD"/>
    <w:rsid w:val="00C06DB7"/>
    <w:rsid w:val="00C106E4"/>
    <w:rsid w:val="00C128DF"/>
    <w:rsid w:val="00C13415"/>
    <w:rsid w:val="00C138C0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0AF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5910"/>
    <w:rsid w:val="00CE6F7D"/>
    <w:rsid w:val="00CF03F2"/>
    <w:rsid w:val="00CF1504"/>
    <w:rsid w:val="00CF2E96"/>
    <w:rsid w:val="00CF4B94"/>
    <w:rsid w:val="00CF57A9"/>
    <w:rsid w:val="00CF59B1"/>
    <w:rsid w:val="00CF76F8"/>
    <w:rsid w:val="00D00997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4BD"/>
    <w:rsid w:val="00F2021D"/>
    <w:rsid w:val="00F25B21"/>
    <w:rsid w:val="00F348A1"/>
    <w:rsid w:val="00F34B99"/>
    <w:rsid w:val="00F35EB3"/>
    <w:rsid w:val="00F40796"/>
    <w:rsid w:val="00F40D83"/>
    <w:rsid w:val="00F418F5"/>
    <w:rsid w:val="00F4241C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B4E"/>
    <w:rsid w:val="00FA6ED7"/>
    <w:rsid w:val="00FB074B"/>
    <w:rsid w:val="00FB096C"/>
    <w:rsid w:val="00FB0F9A"/>
    <w:rsid w:val="00FB15E6"/>
    <w:rsid w:val="00FB16B8"/>
    <w:rsid w:val="00FB1E11"/>
    <w:rsid w:val="00FB4759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948"/>
    <w:rsid w:val="00FF5A44"/>
    <w:rsid w:val="00FF662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DAC4D7D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Magdalena Dotka</cp:lastModifiedBy>
  <cp:revision>4</cp:revision>
  <cp:lastPrinted>2017-05-23T10:32:00Z</cp:lastPrinted>
  <dcterms:created xsi:type="dcterms:W3CDTF">2022-10-04T14:57:00Z</dcterms:created>
  <dcterms:modified xsi:type="dcterms:W3CDTF">2022-10-04T14:58:00Z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