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C41" w14:textId="77777777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 xml:space="preserve">rotokół odbioru z dnia </w:t>
      </w:r>
      <w:r w:rsidR="00EF2542" w:rsidRPr="00766AA7">
        <w:rPr>
          <w:rStyle w:val="SEVENET-TYTUL13Znak"/>
          <w:rFonts w:cs="Arial"/>
          <w:color w:val="000000" w:themeColor="text1"/>
          <w:sz w:val="20"/>
          <w:szCs w:val="20"/>
        </w:rPr>
        <w:t>…………..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p w14:paraId="333387F0" w14:textId="0094AFAA" w:rsidR="7BD2C943" w:rsidRDefault="7BD2C943" w:rsidP="7BD2C943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5A3333" w:rsidRPr="00766AA7" w14:paraId="56FB1FF5" w14:textId="77777777" w:rsidTr="00F277B1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14:paraId="48D60E9B" w14:textId="77777777" w:rsidR="005A3333" w:rsidRPr="00766AA7" w:rsidRDefault="005A3333" w:rsidP="00F277B1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Komenda Główna Państwowej Straży Pożarnej</w:t>
            </w:r>
          </w:p>
        </w:tc>
      </w:tr>
      <w:tr w:rsidR="005A3333" w:rsidRPr="00766AA7" w14:paraId="2A187195" w14:textId="77777777" w:rsidTr="00F277B1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B05D710" w14:textId="001CB3E9" w:rsidR="005A3333" w:rsidRPr="00766AA7" w:rsidRDefault="00915679" w:rsidP="00F2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5A3333" w:rsidRPr="00766AA7">
              <w:rPr>
                <w:rFonts w:ascii="Arial" w:hAnsi="Arial" w:cs="Arial"/>
                <w:sz w:val="20"/>
                <w:szCs w:val="20"/>
              </w:rPr>
              <w:t>l. Podchorążych 38</w:t>
            </w:r>
          </w:p>
        </w:tc>
      </w:tr>
      <w:tr w:rsidR="005A3333" w:rsidRPr="00766AA7" w14:paraId="13A77769" w14:textId="77777777" w:rsidTr="00F277B1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6CA22D8" w14:textId="77777777" w:rsidR="005A3333" w:rsidRPr="00766AA7" w:rsidRDefault="005A3333" w:rsidP="00F277B1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5A3333" w:rsidRPr="00766AA7" w14:paraId="0A9D4128" w14:textId="77777777" w:rsidTr="00F277B1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14:paraId="1A9CC0CD" w14:textId="77777777" w:rsidR="005A3333" w:rsidRPr="00766AA7" w:rsidRDefault="005A3333" w:rsidP="00F277B1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5A3333" w:rsidRPr="00766AA7" w14:paraId="25D284BA" w14:textId="77777777" w:rsidTr="00F277B1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4DD95659" w14:textId="77777777" w:rsidR="005A3333" w:rsidRPr="00766AA7" w:rsidRDefault="005A3333" w:rsidP="00F277B1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3333" w:rsidRPr="00766AA7" w14:paraId="1B020A83" w14:textId="77777777" w:rsidTr="00F277B1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83A98BB" w14:textId="77777777" w:rsidR="005A3333" w:rsidRPr="00766AA7" w:rsidRDefault="005A3333" w:rsidP="00F27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333" w:rsidRPr="00766AA7" w14:paraId="72112EAF" w14:textId="77777777" w:rsidTr="00F277B1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85A0F7E" w14:textId="77777777" w:rsidR="005A3333" w:rsidRPr="00766AA7" w:rsidRDefault="005A3333" w:rsidP="00F27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333" w:rsidRPr="00766AA7" w14:paraId="5B25791C" w14:textId="77777777" w:rsidTr="00F277B1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1838EE95" w14:textId="77777777" w:rsidR="005A3333" w:rsidRPr="00766AA7" w:rsidRDefault="005A3333" w:rsidP="00F277B1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47A3FCBD" w14:textId="77777777" w:rsidR="005A3333" w:rsidRDefault="005A3333" w:rsidP="005A3333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7923C921" w14:textId="77777777" w:rsidR="005A3333" w:rsidRDefault="005A3333" w:rsidP="005A3333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091710F5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574817">
        <w:rPr>
          <w:rFonts w:ascii="Arial" w:hAnsi="Arial" w:cs="Arial"/>
          <w:b/>
          <w:sz w:val="20"/>
          <w:szCs w:val="20"/>
        </w:rPr>
        <w:t>.................................</w:t>
      </w:r>
      <w:r w:rsidR="00D32AF5" w:rsidRPr="00766AA7">
        <w:rPr>
          <w:rFonts w:ascii="Arial" w:hAnsi="Arial" w:cs="Arial"/>
          <w:b/>
          <w:sz w:val="20"/>
          <w:szCs w:val="20"/>
        </w:rPr>
        <w:t>…….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5F30BD35" w14:textId="70F94E3B" w:rsidR="004D4C6C" w:rsidRPr="004379DA" w:rsidRDefault="00382223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4D4C6C" w:rsidRPr="7BD2C943">
        <w:rPr>
          <w:rFonts w:ascii="Arial" w:hAnsi="Arial" w:cs="Arial"/>
          <w:b/>
          <w:bCs/>
          <w:sz w:val="20"/>
          <w:szCs w:val="20"/>
        </w:rPr>
        <w:t xml:space="preserve">Przedmiot umowy: </w:t>
      </w:r>
      <w:r w:rsidR="00E222AC" w:rsidRPr="7BD2C943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20733674"/>
      <w:bookmarkStart w:id="1" w:name="_Hlk100672781"/>
      <w:r w:rsidR="004379DA" w:rsidRPr="004379DA">
        <w:rPr>
          <w:rFonts w:ascii="Arial" w:hAnsi="Arial" w:cs="Arial"/>
          <w:b/>
          <w:i/>
          <w:sz w:val="20"/>
          <w:szCs w:val="20"/>
        </w:rPr>
        <w:t>Dostawa blankietów legitymacji</w:t>
      </w:r>
      <w:r w:rsidR="004379DA" w:rsidRPr="004379DA">
        <w:rPr>
          <w:rFonts w:ascii="Arial" w:hAnsi="Arial" w:cs="Arial"/>
          <w:sz w:val="20"/>
          <w:szCs w:val="20"/>
        </w:rPr>
        <w:t xml:space="preserve"> </w:t>
      </w:r>
      <w:r w:rsidR="004379DA" w:rsidRPr="004379DA">
        <w:rPr>
          <w:rFonts w:ascii="Arial" w:hAnsi="Arial" w:cs="Arial"/>
          <w:b/>
          <w:bCs/>
          <w:i/>
          <w:iCs/>
          <w:sz w:val="20"/>
          <w:szCs w:val="20"/>
        </w:rPr>
        <w:t>strażaka ratownika ochotniczej straży pożarnej lub osoby posiadającej uprawnienie do świadczenia ratowniczego</w:t>
      </w:r>
      <w:bookmarkEnd w:id="0"/>
      <w:bookmarkEnd w:id="1"/>
      <w:r w:rsidR="004379DA" w:rsidRPr="004379DA">
        <w:rPr>
          <w:rFonts w:ascii="Arial" w:hAnsi="Arial" w:cs="Arial"/>
          <w:b/>
          <w:bCs/>
          <w:sz w:val="20"/>
          <w:szCs w:val="20"/>
        </w:rPr>
        <w:t>”</w:t>
      </w:r>
      <w:r w:rsidR="006669E7" w:rsidRPr="004379DA">
        <w:rPr>
          <w:rFonts w:ascii="Arial" w:hAnsi="Arial" w:cs="Arial"/>
          <w:b/>
          <w:bCs/>
          <w:sz w:val="20"/>
          <w:szCs w:val="20"/>
        </w:rPr>
        <w:t>.</w:t>
      </w:r>
    </w:p>
    <w:p w14:paraId="6970C0B7" w14:textId="2D8CB3FB" w:rsidR="00A81353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 oraz że otrzymał niżej wymienione elementy:</w:t>
      </w:r>
    </w:p>
    <w:p w14:paraId="259E20C5" w14:textId="2B665AD6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5953"/>
        <w:gridCol w:w="2268"/>
      </w:tblGrid>
      <w:tr w:rsidR="003663BE" w:rsidRPr="003663BE" w14:paraId="41326818" w14:textId="77777777" w:rsidTr="004C330A">
        <w:tc>
          <w:tcPr>
            <w:tcW w:w="846" w:type="dxa"/>
          </w:tcPr>
          <w:p w14:paraId="010FD95E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5953" w:type="dxa"/>
          </w:tcPr>
          <w:p w14:paraId="58128CB7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268" w:type="dxa"/>
          </w:tcPr>
          <w:p w14:paraId="5AAD30B5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Liczba blankietów</w:t>
            </w:r>
          </w:p>
        </w:tc>
      </w:tr>
      <w:tr w:rsidR="003663BE" w:rsidRPr="003663BE" w14:paraId="5D67D869" w14:textId="77777777" w:rsidTr="004C330A">
        <w:tc>
          <w:tcPr>
            <w:tcW w:w="846" w:type="dxa"/>
          </w:tcPr>
          <w:p w14:paraId="45D0407A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61466767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2268" w:type="dxa"/>
          </w:tcPr>
          <w:p w14:paraId="64F9C783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 w:rsidR="003663BE" w:rsidRPr="003663BE" w14:paraId="2E7058EF" w14:textId="77777777" w:rsidTr="004C330A">
        <w:tc>
          <w:tcPr>
            <w:tcW w:w="846" w:type="dxa"/>
          </w:tcPr>
          <w:p w14:paraId="73E61C97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5DE3D500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2268" w:type="dxa"/>
          </w:tcPr>
          <w:p w14:paraId="086F3C7E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3663BE" w:rsidRPr="003663BE" w14:paraId="297711FE" w14:textId="77777777" w:rsidTr="004C330A">
        <w:tc>
          <w:tcPr>
            <w:tcW w:w="846" w:type="dxa"/>
          </w:tcPr>
          <w:p w14:paraId="27109447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14:paraId="42153E43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2268" w:type="dxa"/>
          </w:tcPr>
          <w:p w14:paraId="44025B58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3663BE" w:rsidRPr="003663BE" w14:paraId="73BE4A1D" w14:textId="77777777" w:rsidTr="004C330A">
        <w:tc>
          <w:tcPr>
            <w:tcW w:w="846" w:type="dxa"/>
          </w:tcPr>
          <w:p w14:paraId="57F9FAA3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14:paraId="2C11365A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2268" w:type="dxa"/>
          </w:tcPr>
          <w:p w14:paraId="2B5EED31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3663BE" w:rsidRPr="003663BE" w14:paraId="7517C0E5" w14:textId="77777777" w:rsidTr="004C330A">
        <w:tc>
          <w:tcPr>
            <w:tcW w:w="846" w:type="dxa"/>
          </w:tcPr>
          <w:p w14:paraId="662E2827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14:paraId="13C7567C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2268" w:type="dxa"/>
          </w:tcPr>
          <w:p w14:paraId="614D7F41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3663BE" w:rsidRPr="003663BE" w14:paraId="67408D22" w14:textId="77777777" w:rsidTr="004C330A">
        <w:tc>
          <w:tcPr>
            <w:tcW w:w="846" w:type="dxa"/>
          </w:tcPr>
          <w:p w14:paraId="2B4FFAB1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3651288D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2268" w:type="dxa"/>
          </w:tcPr>
          <w:p w14:paraId="628D714D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3663BE" w:rsidRPr="003663BE" w14:paraId="24D219FE" w14:textId="77777777" w:rsidTr="004C330A">
        <w:tc>
          <w:tcPr>
            <w:tcW w:w="846" w:type="dxa"/>
          </w:tcPr>
          <w:p w14:paraId="32733C5A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14:paraId="09DF0ADC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2268" w:type="dxa"/>
          </w:tcPr>
          <w:p w14:paraId="4CB05C4F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3663BE" w:rsidRPr="003663BE" w14:paraId="1E3C86D2" w14:textId="77777777" w:rsidTr="004C330A">
        <w:tc>
          <w:tcPr>
            <w:tcW w:w="846" w:type="dxa"/>
          </w:tcPr>
          <w:p w14:paraId="2B3BF034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14:paraId="357AC6F2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2268" w:type="dxa"/>
          </w:tcPr>
          <w:p w14:paraId="422EF367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3663BE" w:rsidRPr="003663BE" w14:paraId="43E6A23D" w14:textId="77777777" w:rsidTr="004C330A">
        <w:tc>
          <w:tcPr>
            <w:tcW w:w="846" w:type="dxa"/>
          </w:tcPr>
          <w:p w14:paraId="130CD5F2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14:paraId="6E786C78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2268" w:type="dxa"/>
          </w:tcPr>
          <w:p w14:paraId="1CE62358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3663BE" w:rsidRPr="003663BE" w14:paraId="4053D926" w14:textId="77777777" w:rsidTr="004C330A">
        <w:tc>
          <w:tcPr>
            <w:tcW w:w="846" w:type="dxa"/>
          </w:tcPr>
          <w:p w14:paraId="01EACBA4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14:paraId="2792FF03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2268" w:type="dxa"/>
          </w:tcPr>
          <w:p w14:paraId="4D4DE4EB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3663BE" w:rsidRPr="003663BE" w14:paraId="0CA3B774" w14:textId="77777777" w:rsidTr="004C330A">
        <w:tc>
          <w:tcPr>
            <w:tcW w:w="846" w:type="dxa"/>
          </w:tcPr>
          <w:p w14:paraId="6BBE4F1C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14:paraId="7EEDC9DF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2268" w:type="dxa"/>
          </w:tcPr>
          <w:p w14:paraId="03667503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3663BE" w:rsidRPr="003663BE" w14:paraId="1A30AD2D" w14:textId="77777777" w:rsidTr="004C330A">
        <w:tc>
          <w:tcPr>
            <w:tcW w:w="846" w:type="dxa"/>
          </w:tcPr>
          <w:p w14:paraId="7FC19BED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14:paraId="4187DB8B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2268" w:type="dxa"/>
          </w:tcPr>
          <w:p w14:paraId="13FE347F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3663BE" w:rsidRPr="003663BE" w14:paraId="3C170EBD" w14:textId="77777777" w:rsidTr="004C330A">
        <w:tc>
          <w:tcPr>
            <w:tcW w:w="846" w:type="dxa"/>
          </w:tcPr>
          <w:p w14:paraId="5870644C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14:paraId="6AC4A65A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2268" w:type="dxa"/>
          </w:tcPr>
          <w:p w14:paraId="152EB65F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3663BE" w:rsidRPr="003663BE" w14:paraId="2E2FEEF1" w14:textId="77777777" w:rsidTr="004C330A">
        <w:tc>
          <w:tcPr>
            <w:tcW w:w="846" w:type="dxa"/>
          </w:tcPr>
          <w:p w14:paraId="5B9D334A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14:paraId="38C5746D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2268" w:type="dxa"/>
          </w:tcPr>
          <w:p w14:paraId="0A104B93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3663BE" w:rsidRPr="003663BE" w14:paraId="1FF0E277" w14:textId="77777777" w:rsidTr="004C330A">
        <w:tc>
          <w:tcPr>
            <w:tcW w:w="846" w:type="dxa"/>
          </w:tcPr>
          <w:p w14:paraId="7FEE514A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14:paraId="74B1777F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2268" w:type="dxa"/>
          </w:tcPr>
          <w:p w14:paraId="57422777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3663BE" w:rsidRPr="003663BE" w14:paraId="7D54AE97" w14:textId="77777777" w:rsidTr="004C330A">
        <w:tc>
          <w:tcPr>
            <w:tcW w:w="846" w:type="dxa"/>
          </w:tcPr>
          <w:p w14:paraId="772CA7B9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14:paraId="072B62C4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2268" w:type="dxa"/>
          </w:tcPr>
          <w:p w14:paraId="2678A4BD" w14:textId="77777777" w:rsidR="003663BE" w:rsidRPr="003663BE" w:rsidRDefault="003663BE" w:rsidP="004C33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3B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</w:tbl>
    <w:p w14:paraId="5D60DB15" w14:textId="77777777" w:rsidR="00FF26A8" w:rsidRDefault="00FF26A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67C19163" w14:textId="77777777" w:rsidR="00A04A82" w:rsidRPr="00766AA7" w:rsidRDefault="00A04A82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4686F7DA" w14:textId="66A74EE4" w:rsidR="00DA270B" w:rsidRPr="00766AA7" w:rsidRDefault="00982F57" w:rsidP="00DA270B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56FE61F6" w14:textId="77777777" w:rsidR="00461130" w:rsidRPr="00461130" w:rsidRDefault="00461130" w:rsidP="00461130">
      <w:pPr>
        <w:rPr>
          <w:lang w:val="en-US"/>
        </w:rPr>
      </w:pPr>
    </w:p>
    <w:sectPr w:rsidR="00461130" w:rsidRPr="00461130" w:rsidSect="00BF7F71"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0A7" w14:textId="77777777" w:rsidR="001B2141" w:rsidRDefault="001B2141">
      <w:r>
        <w:separator/>
      </w:r>
    </w:p>
  </w:endnote>
  <w:endnote w:type="continuationSeparator" w:id="0">
    <w:p w14:paraId="0C0A45D8" w14:textId="77777777" w:rsidR="001B2141" w:rsidRDefault="001B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FFB3" w14:textId="77777777" w:rsidR="001B2141" w:rsidRDefault="001B2141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1B2141" w:rsidRDefault="001B2141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7928AC64" w:rsidR="001B2141" w:rsidRPr="009F4800" w:rsidRDefault="001B2141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2E1BBCD9">
                      <wp:simplePos x="0" y="0"/>
                      <wp:positionH relativeFrom="character">
                        <wp:posOffset>5358765</wp:posOffset>
                      </wp:positionH>
                      <wp:positionV relativeFrom="line">
                        <wp:posOffset>170180</wp:posOffset>
                      </wp:positionV>
                      <wp:extent cx="414655" cy="263525"/>
                      <wp:effectExtent l="0" t="0" r="0" b="0"/>
                      <wp:wrapTight wrapText="bothSides">
                        <wp:wrapPolygon edited="0">
                          <wp:start x="0" y="0"/>
                          <wp:lineTo x="0" y="20299"/>
                          <wp:lineTo x="20839" y="20299"/>
                          <wp:lineTo x="20839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465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1B2141" w:rsidRPr="00F84CD5" w:rsidRDefault="001B2141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1B2141" w:rsidRPr="00F84CD5" w:rsidRDefault="001B2141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FA48" id="Rectangle 3" o:spid="_x0000_s1026" style="position:absolute;margin-left:421.95pt;margin-top:13.4pt;width:32.6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" filled="f" stroked="f" strokeweight="1pt">
                      <v:path arrowok="t"/>
                      <v:textbox inset="0,0,0,0">
                        <w:txbxContent>
                          <w:p w14:paraId="10C081D6" w14:textId="77777777" w:rsidR="001B2141" w:rsidRPr="00F84CD5" w:rsidRDefault="001B2141" w:rsidP="00FF7CD4">
                            <w:pPr>
                              <w:pStyle w:val="SEVENET-NUMERACJASTRON"/>
                              <w:rPr>
                                <w:rFonts w:ascii="Times New Roman" w:eastAsia="Times New Roman" w:hAnsi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4441B4E0" w14:textId="77777777" w:rsidR="001B2141" w:rsidRPr="00F84CD5" w:rsidRDefault="001B2141" w:rsidP="00FF7CD4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 anchory="line"/>
                    </v:rect>
                  </w:pict>
                </mc:Fallback>
              </mc:AlternateContent>
            </w:r>
          </w:p>
          <w:p w14:paraId="5440F877" w14:textId="77777777" w:rsidR="001B2141" w:rsidRPr="002545AA" w:rsidRDefault="001B2141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B54" w14:textId="77777777" w:rsidR="001B2141" w:rsidRPr="00D93095" w:rsidRDefault="001B2141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9C5" w14:textId="77777777" w:rsidR="001B2141" w:rsidRDefault="001B2141">
      <w:r>
        <w:separator/>
      </w:r>
    </w:p>
  </w:footnote>
  <w:footnote w:type="continuationSeparator" w:id="0">
    <w:p w14:paraId="377AA7AB" w14:textId="77777777" w:rsidR="001B2141" w:rsidRDefault="001B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F6F" w14:textId="77777777" w:rsidR="001B2141" w:rsidRPr="008F3A51" w:rsidRDefault="001B2141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 do Umowy</w:t>
    </w:r>
  </w:p>
  <w:p w14:paraId="1D2D9AAC" w14:textId="77777777" w:rsidR="001B2141" w:rsidRDefault="001B2141">
    <w:pPr>
      <w:pStyle w:val="Nagwek"/>
    </w:pPr>
  </w:p>
  <w:p w14:paraId="799367B0" w14:textId="77777777" w:rsidR="001B2141" w:rsidRDefault="001B2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5658">
    <w:abstractNumId w:val="13"/>
  </w:num>
  <w:num w:numId="2" w16cid:durableId="848953643">
    <w:abstractNumId w:val="15"/>
  </w:num>
  <w:num w:numId="3" w16cid:durableId="968973497">
    <w:abstractNumId w:val="9"/>
  </w:num>
  <w:num w:numId="4" w16cid:durableId="1509636697">
    <w:abstractNumId w:val="8"/>
  </w:num>
  <w:num w:numId="5" w16cid:durableId="1784153214">
    <w:abstractNumId w:val="3"/>
  </w:num>
  <w:num w:numId="6" w16cid:durableId="1633363973">
    <w:abstractNumId w:val="2"/>
  </w:num>
  <w:num w:numId="7" w16cid:durableId="203255599">
    <w:abstractNumId w:val="1"/>
  </w:num>
  <w:num w:numId="8" w16cid:durableId="1157573450">
    <w:abstractNumId w:val="0"/>
  </w:num>
  <w:num w:numId="9" w16cid:durableId="1883976963">
    <w:abstractNumId w:val="7"/>
  </w:num>
  <w:num w:numId="10" w16cid:durableId="1142499362">
    <w:abstractNumId w:val="6"/>
  </w:num>
  <w:num w:numId="11" w16cid:durableId="13583926">
    <w:abstractNumId w:val="5"/>
  </w:num>
  <w:num w:numId="12" w16cid:durableId="555974183">
    <w:abstractNumId w:val="4"/>
  </w:num>
  <w:num w:numId="13" w16cid:durableId="484778419">
    <w:abstractNumId w:val="11"/>
  </w:num>
  <w:num w:numId="14" w16cid:durableId="1576011229">
    <w:abstractNumId w:val="14"/>
  </w:num>
  <w:num w:numId="15" w16cid:durableId="1867668625">
    <w:abstractNumId w:val="16"/>
  </w:num>
  <w:num w:numId="16" w16cid:durableId="650330512">
    <w:abstractNumId w:val="10"/>
  </w:num>
  <w:num w:numId="17" w16cid:durableId="571504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7ADA"/>
    <w:rsid w:val="001756D0"/>
    <w:rsid w:val="001804AF"/>
    <w:rsid w:val="00190A85"/>
    <w:rsid w:val="001963AF"/>
    <w:rsid w:val="001B2141"/>
    <w:rsid w:val="001C14C8"/>
    <w:rsid w:val="00221D06"/>
    <w:rsid w:val="00266FD0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5719"/>
    <w:rsid w:val="003663BE"/>
    <w:rsid w:val="00382223"/>
    <w:rsid w:val="003922EC"/>
    <w:rsid w:val="003C2B9E"/>
    <w:rsid w:val="003E4408"/>
    <w:rsid w:val="004051F6"/>
    <w:rsid w:val="004059C5"/>
    <w:rsid w:val="00410AAA"/>
    <w:rsid w:val="004379DA"/>
    <w:rsid w:val="0044687E"/>
    <w:rsid w:val="00461130"/>
    <w:rsid w:val="00491B36"/>
    <w:rsid w:val="00493969"/>
    <w:rsid w:val="004A4353"/>
    <w:rsid w:val="004B25FA"/>
    <w:rsid w:val="004B5E38"/>
    <w:rsid w:val="004D4C6C"/>
    <w:rsid w:val="005145F0"/>
    <w:rsid w:val="0052002B"/>
    <w:rsid w:val="0054332D"/>
    <w:rsid w:val="005740FB"/>
    <w:rsid w:val="00574817"/>
    <w:rsid w:val="005940E1"/>
    <w:rsid w:val="005A3333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669E7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332D0"/>
    <w:rsid w:val="00747E8F"/>
    <w:rsid w:val="00766AA7"/>
    <w:rsid w:val="007806F0"/>
    <w:rsid w:val="00784358"/>
    <w:rsid w:val="007958CF"/>
    <w:rsid w:val="007A6EA8"/>
    <w:rsid w:val="007C5119"/>
    <w:rsid w:val="007F2B41"/>
    <w:rsid w:val="00804D0B"/>
    <w:rsid w:val="008141E8"/>
    <w:rsid w:val="00834098"/>
    <w:rsid w:val="00860A2F"/>
    <w:rsid w:val="00867499"/>
    <w:rsid w:val="008678A6"/>
    <w:rsid w:val="0088067E"/>
    <w:rsid w:val="00886DEA"/>
    <w:rsid w:val="008A6CBD"/>
    <w:rsid w:val="008B08C9"/>
    <w:rsid w:val="008D3DFD"/>
    <w:rsid w:val="008F1477"/>
    <w:rsid w:val="008F3A51"/>
    <w:rsid w:val="00915679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733DF"/>
    <w:rsid w:val="00A81353"/>
    <w:rsid w:val="00AF1E86"/>
    <w:rsid w:val="00B21FF3"/>
    <w:rsid w:val="00B234E5"/>
    <w:rsid w:val="00BB70B5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E2CFA"/>
    <w:rsid w:val="00CF2E36"/>
    <w:rsid w:val="00D06E42"/>
    <w:rsid w:val="00D112BF"/>
    <w:rsid w:val="00D26E64"/>
    <w:rsid w:val="00D32AF5"/>
    <w:rsid w:val="00D33E24"/>
    <w:rsid w:val="00D41E72"/>
    <w:rsid w:val="00D475B8"/>
    <w:rsid w:val="00D51362"/>
    <w:rsid w:val="00D7031B"/>
    <w:rsid w:val="00DA270B"/>
    <w:rsid w:val="00DA3114"/>
    <w:rsid w:val="00DB1667"/>
    <w:rsid w:val="00DC4B18"/>
    <w:rsid w:val="00DD5996"/>
    <w:rsid w:val="00DD6D39"/>
    <w:rsid w:val="00DE0AB0"/>
    <w:rsid w:val="00DF2269"/>
    <w:rsid w:val="00E10760"/>
    <w:rsid w:val="00E222AC"/>
    <w:rsid w:val="00E24F7A"/>
    <w:rsid w:val="00E4582C"/>
    <w:rsid w:val="00E548C6"/>
    <w:rsid w:val="00E929B0"/>
    <w:rsid w:val="00E9760F"/>
    <w:rsid w:val="00EB3161"/>
    <w:rsid w:val="00EE3918"/>
    <w:rsid w:val="00EF1676"/>
    <w:rsid w:val="00EF2542"/>
    <w:rsid w:val="00F40A23"/>
    <w:rsid w:val="00F52D7E"/>
    <w:rsid w:val="00F6615B"/>
    <w:rsid w:val="00F66695"/>
    <w:rsid w:val="00F67456"/>
    <w:rsid w:val="00F7389C"/>
    <w:rsid w:val="00F7446A"/>
    <w:rsid w:val="00F76025"/>
    <w:rsid w:val="00FC0403"/>
    <w:rsid w:val="00FF26A8"/>
    <w:rsid w:val="00FF7CD4"/>
    <w:rsid w:val="0DA01A78"/>
    <w:rsid w:val="5A0CA98C"/>
    <w:rsid w:val="7BD2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D3455DCB9B74485948E5F0FB094B3" ma:contentTypeVersion="7" ma:contentTypeDescription="Utwórz nowy dokument." ma:contentTypeScope="" ma:versionID="4c51751378ef820dbf4e274d6eda3b3f">
  <xsd:schema xmlns:xsd="http://www.w3.org/2001/XMLSchema" xmlns:xs="http://www.w3.org/2001/XMLSchema" xmlns:p="http://schemas.microsoft.com/office/2006/metadata/properties" xmlns:ns2="59281354-2733-4042-8019-217c10525861" targetNamespace="http://schemas.microsoft.com/office/2006/metadata/properties" ma:root="true" ma:fieldsID="9bc3b780bf08d11c36fd108ea3c853b1" ns2:_="">
    <xsd:import namespace="59281354-2733-4042-8019-217c10525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1354-2733-4042-8019-217c10525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5BCA-A0AC-4956-96F0-179E20420C6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9281354-2733-4042-8019-217c10525861"/>
  </ds:schemaRefs>
</ds:datastoreItem>
</file>

<file path=customXml/itemProps2.xml><?xml version="1.0" encoding="utf-8"?>
<ds:datastoreItem xmlns:ds="http://schemas.openxmlformats.org/officeDocument/2006/customXml" ds:itemID="{88090849-1245-42F4-898C-74BAED503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81354-2733-4042-8019-217c10525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89D26-B99C-4F32-8899-032895AE65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12921-E603-4D3D-8468-54CC6FFF9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K.Stańkowska (KG PSP)</cp:lastModifiedBy>
  <cp:revision>3</cp:revision>
  <cp:lastPrinted>2022-04-28T11:12:00Z</cp:lastPrinted>
  <dcterms:created xsi:type="dcterms:W3CDTF">2023-09-21T13:56:00Z</dcterms:created>
  <dcterms:modified xsi:type="dcterms:W3CDTF">2023-09-22T12:07:00Z</dcterms:modified>
  <cp:contentStatus>PPS / 561 /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0x0101009C6D3455DCB9B74485948E5F0FB094B3</vt:lpwstr>
  </property>
</Properties>
</file>