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EA27BF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992A18">
        <w:rPr>
          <w:rFonts w:ascii="Arial" w:eastAsia="Calibri" w:hAnsi="Arial" w:cs="Arial"/>
          <w:b/>
          <w:kern w:val="1"/>
          <w:lang w:eastAsia="en-US"/>
        </w:rPr>
        <w:t>5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0A0F46" w:rsidRDefault="000A0F46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ul. </w:t>
      </w:r>
      <w:proofErr w:type="spellStart"/>
      <w:r w:rsidRPr="00EA27BF">
        <w:rPr>
          <w:rFonts w:ascii="Arial" w:eastAsia="Times New Roman" w:hAnsi="Arial" w:cs="Arial"/>
          <w:lang w:eastAsia="pl-PL"/>
        </w:rPr>
        <w:t>Krypska</w:t>
      </w:r>
      <w:proofErr w:type="spellEnd"/>
      <w:r w:rsidRPr="00EA27BF">
        <w:rPr>
          <w:rFonts w:ascii="Arial" w:eastAsia="Times New Roman" w:hAnsi="Arial" w:cs="Arial"/>
          <w:lang w:eastAsia="pl-PL"/>
        </w:rPr>
        <w:t xml:space="preserve">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986CCA" w:rsidRPr="00EA27BF" w:rsidRDefault="00986CCA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F40EF3" w:rsidRDefault="00EA27BF" w:rsidP="00F40EF3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</w:pP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</w:t>
      </w:r>
      <w:r w:rsidR="00F40EF3"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związane ze szczególnymi rozwiązaniami w zakresie przeciwdziałania wspieraniu agresji na Ukrainę </w:t>
      </w: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oraz służących ochr</w:t>
      </w:r>
      <w:r w:rsid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onie bezpieczeństwa narodowego</w:t>
      </w:r>
    </w:p>
    <w:p w:rsidR="00F40EF3" w:rsidRDefault="00F40EF3" w:rsidP="000A0F46">
      <w:pPr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u w:val="single"/>
          <w:lang w:eastAsia="en-US"/>
        </w:rPr>
      </w:pPr>
    </w:p>
    <w:p w:rsidR="00EA27BF" w:rsidRPr="00EA27BF" w:rsidRDefault="00EA27BF" w:rsidP="00EA27BF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16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EA27BF">
        <w:rPr>
          <w:rFonts w:ascii="Arial" w:eastAsia="Calibri" w:hAnsi="Arial" w:cs="Arial"/>
          <w:b/>
          <w:kern w:val="1"/>
          <w:lang w:eastAsia="en-US"/>
        </w:rPr>
        <w:t>„</w:t>
      </w:r>
      <w:r w:rsidR="00300DC6">
        <w:rPr>
          <w:rFonts w:ascii="Arial" w:hAnsi="Arial" w:cs="Arial"/>
          <w:b/>
          <w:bCs/>
        </w:rPr>
        <w:t>Zakup usług asysty serwisowej z prawem do aktualizacji Zintegrowanego Systemu Informatycznego</w:t>
      </w:r>
      <w:r w:rsidRPr="00EA27BF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="00584F39">
        <w:rPr>
          <w:rFonts w:ascii="Arial" w:eastAsia="Calibri" w:hAnsi="Arial" w:cs="Arial"/>
          <w:b/>
          <w:bCs/>
          <w:kern w:val="1"/>
          <w:lang w:eastAsia="ar-SA"/>
        </w:rPr>
        <w:t xml:space="preserve"> (SZPZLO/ZP</w:t>
      </w:r>
      <w:bookmarkStart w:id="0" w:name="_GoBack"/>
      <w:bookmarkEnd w:id="0"/>
      <w:r w:rsidR="007171F8">
        <w:rPr>
          <w:rFonts w:ascii="Arial" w:eastAsia="Calibri" w:hAnsi="Arial" w:cs="Arial"/>
          <w:b/>
          <w:bCs/>
          <w:kern w:val="1"/>
          <w:lang w:eastAsia="ar-SA"/>
        </w:rPr>
        <w:t>/07/22)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prowadzonego przez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EA27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Oświadczam, że nie podlegam wykluczeniu z postępowania na podstawie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br/>
        <w:t>art. 5k rozporządzenia Rady (UE) nr 833/2014 z dnia 31 lipca 2014 r. dotyczącego środków ograniczających w związku z działaniami Rosji destabilizuj</w:t>
      </w:r>
      <w:r w:rsidR="00300DC6">
        <w:rPr>
          <w:rFonts w:ascii="Arial" w:eastAsia="Calibri" w:hAnsi="Arial" w:cs="Arial"/>
          <w:kern w:val="1"/>
          <w:sz w:val="20"/>
          <w:szCs w:val="20"/>
          <w:lang w:eastAsia="en-US"/>
        </w:rPr>
        <w:t>ącymi sytuację na Ukrainie (Dz.U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. UE </w:t>
      </w:r>
      <w:r w:rsidR="00300DC6">
        <w:rPr>
          <w:rFonts w:ascii="Arial" w:eastAsia="Calibri" w:hAnsi="Arial" w:cs="Arial"/>
          <w:kern w:val="1"/>
          <w:sz w:val="20"/>
          <w:szCs w:val="20"/>
          <w:lang w:eastAsia="en-US"/>
        </w:rPr>
        <w:br/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1"/>
      </w: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lastRenderedPageBreak/>
        <w:t>Oświadczam, że nie zachodzą w stosunku do mnie przesłanki wykluczenia z postępowania na podstawie art. 7 ust. 1 ustawy z dnia 13 kwietnia 2022 r.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(Dz. U. poz. 835)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>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2"/>
      </w:r>
    </w:p>
    <w:p w:rsidR="00EA27BF" w:rsidRPr="000A0F46" w:rsidRDefault="00EA27BF" w:rsidP="000A0F46">
      <w:pPr>
        <w:suppressAutoHyphens/>
        <w:spacing w:after="0" w:line="240" w:lineRule="auto"/>
        <w:ind w:left="5670" w:firstLine="6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</w:t>
      </w:r>
      <w:r w:rsid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ŚWIADCZENIE DOTYCZĄCE PODMIOTU </w:t>
      </w:r>
      <w:r w:rsidR="000A0F46" w:rsidRP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UDOSTĘPNIAJĄCEGO ZASOBY W ZAKRESIE ODPOWIADAJĄCYM PONAD 10% WARTOŚCI ZAMÓWIENIA:</w:t>
      </w:r>
    </w:p>
    <w:p w:rsidR="000A0F46" w:rsidRPr="000A0F46" w:rsidRDefault="000A0F46" w:rsidP="000A0F46">
      <w:pPr>
        <w:spacing w:before="120" w:after="120" w:line="36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</w:pPr>
      <w:bookmarkStart w:id="2" w:name="_Hlk99016800"/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[UWAGA</w:t>
      </w:r>
      <w:r w:rsidRPr="000A0F46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t xml:space="preserve">: wypełnić tylko w przypadku podmiotu udostępniającego zasoby, na którego zdolnościach lub sytuacji wykonawca polega </w:t>
      </w:r>
      <w:r w:rsidR="00F228EC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br/>
      </w:r>
      <w:r w:rsidRPr="000A0F46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t>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]</w:t>
      </w:r>
      <w:bookmarkEnd w:id="2"/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Oświadczam(y),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</w:t>
      </w:r>
      <w:r w:rsid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, </w:t>
      </w:r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a także w zależności od podmiotu: NIP/PESEL, KRS/</w:t>
      </w:r>
      <w:proofErr w:type="spellStart"/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nie podlega/ją wykluczeniu </w:t>
      </w:r>
      <w:r w:rsidR="00F228EC">
        <w:rPr>
          <w:rFonts w:ascii="Arial" w:eastAsia="Calibri" w:hAnsi="Arial" w:cs="Arial"/>
          <w:kern w:val="1"/>
          <w:sz w:val="21"/>
          <w:szCs w:val="21"/>
          <w:lang w:eastAsia="en-US"/>
        </w:rPr>
        <w:br/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z postępowania o udzielenie zamówienia.</w:t>
      </w:r>
    </w:p>
    <w:p w:rsidR="000A0F46" w:rsidRPr="000A0F46" w:rsidRDefault="000A0F46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</w:t>
      </w:r>
      <w:r w:rsid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 ZASOBY POWOŁUJE SIĘ WYKONAWCA, </w:t>
      </w:r>
      <w:r w:rsidR="00E77C88" w:rsidRP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NA KTÓREGO PRZYPADA PONAD 10% WARTOŚCI ZAMÓWIENIA:</w:t>
      </w:r>
    </w:p>
    <w:p w:rsidR="00E77C88" w:rsidRPr="00E77C88" w:rsidRDefault="00E77C88" w:rsidP="00E77C88">
      <w:pPr>
        <w:suppressAutoHyphens/>
        <w:spacing w:before="120" w:after="0" w:line="240" w:lineRule="auto"/>
        <w:rPr>
          <w:rFonts w:ascii="Arial" w:eastAsia="Calibri" w:hAnsi="Arial" w:cs="Arial"/>
          <w:color w:val="404040" w:themeColor="text1" w:themeTint="BF"/>
          <w:kern w:val="1"/>
          <w:sz w:val="21"/>
          <w:szCs w:val="21"/>
          <w:lang w:eastAsia="en-US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Pr="00E77C88" w:rsidRDefault="00E77C88" w:rsidP="00E77C88">
      <w:pPr>
        <w:suppressAutoHyphens/>
        <w:spacing w:after="12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eastAsia="Calibri" w:hAnsi="Arial" w:cs="Arial"/>
          <w:kern w:val="1"/>
          <w:sz w:val="21"/>
          <w:szCs w:val="21"/>
          <w:lang w:eastAsia="en-US"/>
        </w:rPr>
        <w:t>………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</w:t>
      </w:r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,</w:t>
      </w:r>
    </w:p>
    <w:p w:rsidR="00E77C88" w:rsidRDefault="00E77C88" w:rsidP="00E77C88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nie zachodzą podstawy wykluczenia z postępowania o udzielenie zamówienia przewidziane w  art.  5k rozporządzenia 833/2014 w brzmieniu nadanym rozporządzeniem 2022/576.</w:t>
      </w:r>
    </w:p>
    <w:p w:rsidR="00E77C88" w:rsidRPr="00EA27BF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before="12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77C88" w:rsidRPr="00E77C88" w:rsidRDefault="00E77C88" w:rsidP="00E77C88">
      <w:pPr>
        <w:spacing w:after="12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77C88" w:rsidRP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77C8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77C88" w:rsidRDefault="00E77C88" w:rsidP="00E77C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="00F228E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C659F9" w:rsidRDefault="00C659F9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Pr="00EA27BF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  <w:lang w:eastAsia="en-US"/>
        </w:rPr>
      </w:pPr>
    </w:p>
    <w:p w:rsidR="00A70019" w:rsidRDefault="00584F39"/>
    <w:sectPr w:rsidR="00A70019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29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C14EE7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/>
        <w:bCs/>
        <w:kern w:val="1"/>
        <w:sz w:val="18"/>
        <w:szCs w:val="18"/>
        <w:lang w:eastAsia="en-US"/>
      </w:rPr>
    </w:pP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PAGE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584F39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1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NUMPAGES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584F39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3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</w:p>
  <w:p w:rsidR="00EA27BF" w:rsidRPr="00EA27BF" w:rsidRDefault="00EA27BF" w:rsidP="00EA27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bCs/>
        <w:iCs/>
        <w:sz w:val="18"/>
        <w:szCs w:val="18"/>
        <w:lang w:eastAsia="pl-PL"/>
      </w:rPr>
    </w:pP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Załącznik Nr </w:t>
    </w:r>
    <w:r w:rsidR="00992A18">
      <w:rPr>
        <w:rFonts w:ascii="Arial" w:eastAsia="Times New Roman" w:hAnsi="Arial" w:cs="Times New Roman"/>
        <w:bCs/>
        <w:iCs/>
        <w:sz w:val="18"/>
        <w:szCs w:val="18"/>
        <w:lang w:eastAsia="pl-PL"/>
      </w:rPr>
      <w:t>5</w:t>
    </w: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 do SWZ                                                                                                                                    </w:t>
    </w:r>
  </w:p>
  <w:p w:rsidR="00EA27BF" w:rsidRPr="00EA27BF" w:rsidRDefault="00F228EC" w:rsidP="00EA27B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font429"/>
        <w:kern w:val="1"/>
        <w:sz w:val="18"/>
        <w:szCs w:val="18"/>
        <w:lang w:eastAsia="en-US"/>
      </w:rPr>
    </w:pPr>
    <w:r>
      <w:rPr>
        <w:rFonts w:ascii="Arial" w:eastAsia="Times New Roman" w:hAnsi="Arial" w:cs="Times New Roman"/>
        <w:i/>
        <w:sz w:val="18"/>
        <w:szCs w:val="18"/>
        <w:lang w:eastAsia="pl-PL"/>
      </w:rPr>
      <w:t>SZPZLO/ZP/</w:t>
    </w:r>
    <w:r w:rsidR="00434ADD">
      <w:rPr>
        <w:rFonts w:ascii="Arial" w:eastAsia="Times New Roman" w:hAnsi="Arial" w:cs="Times New Roman"/>
        <w:i/>
        <w:sz w:val="18"/>
        <w:szCs w:val="18"/>
        <w:lang w:eastAsia="pl-PL"/>
      </w:rPr>
      <w:t>07</w:t>
    </w:r>
    <w:r w:rsidR="00EA27BF" w:rsidRPr="00EA27BF">
      <w:rPr>
        <w:rFonts w:ascii="Arial" w:eastAsia="Times New Roman" w:hAnsi="Arial" w:cs="Times New Roman"/>
        <w:i/>
        <w:sz w:val="18"/>
        <w:szCs w:val="18"/>
        <w:lang w:eastAsia="pl-PL"/>
      </w:rPr>
      <w:t xml:space="preserve">/22 </w:t>
    </w:r>
  </w:p>
  <w:p w:rsidR="000A7E3D" w:rsidRPr="00EA27BF" w:rsidRDefault="00584F39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0A0F46" w:rsidRDefault="000A0F46" w:rsidP="000A0F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0F4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A0F46" w:rsidRDefault="000A0F46" w:rsidP="000A0F46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A0F46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A0F46" w:rsidRDefault="000A0F46" w:rsidP="000A0F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22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0A0F46"/>
    <w:rsid w:val="00185DBE"/>
    <w:rsid w:val="001E49FF"/>
    <w:rsid w:val="002662BD"/>
    <w:rsid w:val="00300DC6"/>
    <w:rsid w:val="003547F7"/>
    <w:rsid w:val="00434ADD"/>
    <w:rsid w:val="00584F39"/>
    <w:rsid w:val="007171F8"/>
    <w:rsid w:val="00972780"/>
    <w:rsid w:val="00986CCA"/>
    <w:rsid w:val="00992A18"/>
    <w:rsid w:val="00B004AA"/>
    <w:rsid w:val="00B829F9"/>
    <w:rsid w:val="00C14EE7"/>
    <w:rsid w:val="00C659F9"/>
    <w:rsid w:val="00E62974"/>
    <w:rsid w:val="00E77C88"/>
    <w:rsid w:val="00EA27BF"/>
    <w:rsid w:val="00F228EC"/>
    <w:rsid w:val="00F40EF3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 Anna</dc:creator>
  <cp:lastModifiedBy>Agnieszka Joachimiak</cp:lastModifiedBy>
  <cp:revision>18</cp:revision>
  <cp:lastPrinted>2022-09-29T08:39:00Z</cp:lastPrinted>
  <dcterms:created xsi:type="dcterms:W3CDTF">2022-05-17T10:50:00Z</dcterms:created>
  <dcterms:modified xsi:type="dcterms:W3CDTF">2022-10-10T09:22:00Z</dcterms:modified>
</cp:coreProperties>
</file>