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CDBBDFD" w:rsidR="001D683E" w:rsidRPr="006F15E3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6F15E3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F3153D">
        <w:rPr>
          <w:rFonts w:ascii="Open Sans" w:hAnsi="Open Sans" w:cs="Open Sans"/>
          <w:color w:val="000000" w:themeColor="text1"/>
          <w:sz w:val="18"/>
          <w:szCs w:val="18"/>
        </w:rPr>
        <w:t>28.07.</w:t>
      </w:r>
      <w:r w:rsidR="00A50F00" w:rsidRPr="006F15E3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748C8D22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535CA9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391A406E" w14:textId="77777777" w:rsidR="00F3153D" w:rsidRPr="00F3153D" w:rsidRDefault="00F3153D" w:rsidP="00F3153D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F3153D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postępowania:  2022/BZP 00211795/01</w:t>
      </w:r>
    </w:p>
    <w:p w14:paraId="32FB67C5" w14:textId="7213EA15" w:rsidR="00995AC9" w:rsidRDefault="00F3153D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F3153D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referencyjny: 27</w:t>
      </w:r>
      <w:bookmarkEnd w:id="0"/>
      <w:r w:rsidR="00AC4A81" w:rsidRPr="00995AC9">
        <w:rPr>
          <w:rFonts w:ascii="Open Sans" w:hAnsi="Open Sans" w:cs="Open Sans"/>
          <w:bCs/>
          <w:sz w:val="20"/>
          <w:szCs w:val="20"/>
        </w:rPr>
        <w:t xml:space="preserve">     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5874BE75" w14:textId="468A8CF9" w:rsidR="004D14D8" w:rsidRPr="004D14D8" w:rsidRDefault="00536EEF" w:rsidP="004D14D8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Dz.U. z 2021 r. poz. 1129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1"/>
      <w:r w:rsidR="00574881" w:rsidRPr="00574881">
        <w:rPr>
          <w:rFonts w:ascii="Open Sans" w:eastAsia="Times New Roman" w:hAnsi="Open Sans" w:cs="Open Sans"/>
          <w:color w:val="0000FF"/>
          <w:lang w:eastAsia="pl-PL"/>
        </w:rPr>
        <w:t>„Zbieranie oraz transport martwych zwierząt z terenu miasta Koszalina”.</w:t>
      </w:r>
    </w:p>
    <w:p w14:paraId="5CB6A9E1" w14:textId="37EB2E70" w:rsidR="00326994" w:rsidRDefault="00326994" w:rsidP="00326994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p w14:paraId="13B2B6D8" w14:textId="66A00197" w:rsidR="00C505B6" w:rsidRDefault="00C505B6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08700047" w14:textId="77777777" w:rsidR="00995AC9" w:rsidRPr="00C75105" w:rsidRDefault="00995AC9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5E0F4B1A" w14:textId="29D1E6B6" w:rsidR="0078738A" w:rsidRPr="002B4312" w:rsidRDefault="0078738A" w:rsidP="006D4CA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 w:rsidR="00535CA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 złożył jeden Wykonawca:</w:t>
      </w:r>
    </w:p>
    <w:p w14:paraId="3DFCDDA8" w14:textId="43A43C91" w:rsidR="00E77497" w:rsidRDefault="00C75105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</w:t>
      </w:r>
      <w:r w:rsidR="00313B1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1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  <w:r w:rsidR="00574881" w:rsidRPr="0057488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JKD TRANSBUS JAROSŁAW KUŁAGA, UL. KILIŃSZCZAKÓW 14A, 75-358 KOSZALIN</w:t>
      </w:r>
    </w:p>
    <w:p w14:paraId="7978802C" w14:textId="1B8D1390" w:rsidR="006E33C4" w:rsidRPr="00E77497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Kryterium cena –</w:t>
      </w:r>
      <w:r w:rsidR="0057488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100,00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</w:t>
      </w:r>
    </w:p>
    <w:p w14:paraId="3062F53D" w14:textId="77777777" w:rsidR="006E33C4" w:rsidRPr="00E77497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A655568" w14:textId="1E4528A9" w:rsidR="00DB5C2A" w:rsidRPr="0038757E" w:rsidRDefault="00DB5C2A" w:rsidP="00574881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574881" w:rsidRPr="00574881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>JKD TRANSBUS JAROSŁAW KUŁAGA, UL. KILIŃSZCZAKÓW 14A, 75-358 KOSZALIN</w:t>
      </w:r>
      <w:r w:rsidR="00574881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 xml:space="preserve">. </w:t>
      </w:r>
      <w:r w:rsidR="00AC4A81">
        <w:rPr>
          <w:rFonts w:ascii="Open Sans" w:eastAsia="Times New Roman" w:hAnsi="Open Sans" w:cs="Open Sans"/>
          <w:color w:val="000000"/>
          <w:sz w:val="20"/>
          <w:szCs w:val="20"/>
        </w:rPr>
        <w:t xml:space="preserve"> 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74881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74881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16286">
        <w:rPr>
          <w:rFonts w:ascii="Open Sans" w:eastAsia="Times New Roman" w:hAnsi="Open Sans" w:cs="Open Sans"/>
          <w:sz w:val="20"/>
          <w:szCs w:val="20"/>
        </w:rPr>
        <w:t>jakim była cen</w:t>
      </w:r>
      <w:r w:rsidR="0079407B">
        <w:rPr>
          <w:rFonts w:ascii="Open Sans" w:eastAsia="Times New Roman" w:hAnsi="Open Sans" w:cs="Open Sans"/>
          <w:sz w:val="20"/>
          <w:szCs w:val="20"/>
        </w:rPr>
        <w:t>a</w:t>
      </w:r>
      <w:r w:rsidR="00574881">
        <w:rPr>
          <w:rFonts w:ascii="Open Sans" w:eastAsia="Times New Roman" w:hAnsi="Open Sans" w:cs="Open Sans"/>
          <w:sz w:val="20"/>
          <w:szCs w:val="20"/>
        </w:rPr>
        <w:t>.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</w:t>
      </w:r>
      <w:r w:rsidR="0057488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360DB3C" w14:textId="55AF29C7" w:rsidR="00D04595" w:rsidRPr="004A7F5E" w:rsidRDefault="00AC4A81" w:rsidP="00461836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W przedmiotowym postępowaniu złożono tylko jedną ofertę niepodlegającą odrzuceniu, dlatego też zgodnie z art. 308 ust. 3 pkt. 1.a.)  Ustawy PZP, umowa zostanie zawarta przed upływem terminów określonych w ustawie.                                            </w:t>
      </w:r>
      <w:r w:rsidR="00D04595" w:rsidRPr="00D04595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</w:t>
      </w:r>
    </w:p>
    <w:p w14:paraId="22704B3D" w14:textId="50F8EBE6" w:rsidR="00D26943" w:rsidRPr="004F0ACB" w:rsidRDefault="00B452F5" w:rsidP="00B452F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5526F"/>
    <w:rsid w:val="0016050E"/>
    <w:rsid w:val="001D683E"/>
    <w:rsid w:val="002024F8"/>
    <w:rsid w:val="002034A9"/>
    <w:rsid w:val="00254C38"/>
    <w:rsid w:val="00261C64"/>
    <w:rsid w:val="00284E7B"/>
    <w:rsid w:val="002B4312"/>
    <w:rsid w:val="002B5E9E"/>
    <w:rsid w:val="002C492A"/>
    <w:rsid w:val="002C5090"/>
    <w:rsid w:val="002D3F2A"/>
    <w:rsid w:val="002F5FB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D1C0E"/>
    <w:rsid w:val="003D4F1C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727C1"/>
    <w:rsid w:val="00574881"/>
    <w:rsid w:val="00577219"/>
    <w:rsid w:val="005834E0"/>
    <w:rsid w:val="00590402"/>
    <w:rsid w:val="005960AA"/>
    <w:rsid w:val="005A0B3F"/>
    <w:rsid w:val="005D4067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72291"/>
    <w:rsid w:val="00885C0C"/>
    <w:rsid w:val="008A3A64"/>
    <w:rsid w:val="008D4E0E"/>
    <w:rsid w:val="0091266C"/>
    <w:rsid w:val="00921E10"/>
    <w:rsid w:val="00924C77"/>
    <w:rsid w:val="00925EC8"/>
    <w:rsid w:val="0093433A"/>
    <w:rsid w:val="00940422"/>
    <w:rsid w:val="00942BB4"/>
    <w:rsid w:val="00951011"/>
    <w:rsid w:val="00956710"/>
    <w:rsid w:val="009665C4"/>
    <w:rsid w:val="009842B9"/>
    <w:rsid w:val="00995AC9"/>
    <w:rsid w:val="009B6301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C4A81"/>
    <w:rsid w:val="00AD0882"/>
    <w:rsid w:val="00AD352F"/>
    <w:rsid w:val="00AD56BF"/>
    <w:rsid w:val="00AE2245"/>
    <w:rsid w:val="00B07CBB"/>
    <w:rsid w:val="00B1340D"/>
    <w:rsid w:val="00B16B74"/>
    <w:rsid w:val="00B452F5"/>
    <w:rsid w:val="00B63750"/>
    <w:rsid w:val="00B73E42"/>
    <w:rsid w:val="00BC354D"/>
    <w:rsid w:val="00BD61D8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35716"/>
    <w:rsid w:val="00E55B55"/>
    <w:rsid w:val="00E727B0"/>
    <w:rsid w:val="00E77497"/>
    <w:rsid w:val="00E81020"/>
    <w:rsid w:val="00E8391F"/>
    <w:rsid w:val="00EB19E8"/>
    <w:rsid w:val="00ED72CD"/>
    <w:rsid w:val="00F3153D"/>
    <w:rsid w:val="00F52A7B"/>
    <w:rsid w:val="00F54C73"/>
    <w:rsid w:val="00F561D6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20</cp:revision>
  <cp:lastPrinted>2022-03-07T10:52:00Z</cp:lastPrinted>
  <dcterms:created xsi:type="dcterms:W3CDTF">2022-03-14T10:31:00Z</dcterms:created>
  <dcterms:modified xsi:type="dcterms:W3CDTF">2022-07-28T08:22:00Z</dcterms:modified>
</cp:coreProperties>
</file>