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0ECC" w14:textId="77777777" w:rsidR="006D1E0C" w:rsidRPr="00E41F5D" w:rsidRDefault="006D1E0C" w:rsidP="006D1E0C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bookmarkStart w:id="0" w:name="_Hlk62727699"/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1</w:t>
      </w:r>
      <w:bookmarkEnd w:id="0"/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6D1E0C" w:rsidRPr="00E41F5D" w14:paraId="35B4D173" w14:textId="77777777" w:rsidTr="008D22BE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2828864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FORMULARZ OFERTOWY</w:t>
            </w:r>
          </w:p>
        </w:tc>
      </w:tr>
      <w:tr w:rsidR="006D1E0C" w:rsidRPr="00E41F5D" w14:paraId="35FFF6A3" w14:textId="77777777" w:rsidTr="008D22BE">
        <w:trPr>
          <w:trHeight w:val="406"/>
        </w:trPr>
        <w:tc>
          <w:tcPr>
            <w:tcW w:w="1555" w:type="dxa"/>
            <w:vAlign w:val="center"/>
          </w:tcPr>
          <w:p w14:paraId="74D3F953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0310C91C" w14:textId="2B77D6FC" w:rsidR="006D1E0C" w:rsidRPr="00E41F5D" w:rsidRDefault="00A30DE1" w:rsidP="00A30DE1">
            <w:pPr>
              <w:numPr>
                <w:ilvl w:val="1"/>
                <w:numId w:val="0"/>
              </w:numPr>
              <w:shd w:val="clear" w:color="auto" w:fill="8DB3E2"/>
              <w:tabs>
                <w:tab w:val="left" w:pos="426"/>
              </w:tabs>
              <w:spacing w:after="0" w:line="252" w:lineRule="auto"/>
              <w:ind w:left="2977" w:hanging="2977"/>
              <w:rPr>
                <w:rFonts w:eastAsiaTheme="majorEastAsia" w:cstheme="minorHAnsi"/>
                <w:b/>
                <w:bCs/>
                <w:kern w:val="0"/>
                <w14:ligatures w14:val="none"/>
              </w:rPr>
            </w:pPr>
            <w:r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         </w:t>
            </w:r>
            <w:r w:rsidR="006D1E0C" w:rsidRPr="00E41F5D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>MATERIAŁ</w:t>
            </w:r>
            <w:r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>Y</w:t>
            </w:r>
            <w:r w:rsidR="006D1E0C" w:rsidRPr="00E41F5D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EKSPLOATACYJN</w:t>
            </w:r>
            <w:r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>E</w:t>
            </w:r>
            <w:r w:rsidR="006D1E0C" w:rsidRPr="00E41F5D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DLA CENTRALNEJ STERYLIZACJI</w:t>
            </w:r>
          </w:p>
        </w:tc>
      </w:tr>
      <w:tr w:rsidR="006D1E0C" w:rsidRPr="00E41F5D" w14:paraId="486341B2" w14:textId="77777777" w:rsidTr="008D22BE">
        <w:tc>
          <w:tcPr>
            <w:tcW w:w="1555" w:type="dxa"/>
            <w:tcBorders>
              <w:bottom w:val="single" w:sz="12" w:space="0" w:color="auto"/>
            </w:tcBorders>
          </w:tcPr>
          <w:p w14:paraId="37A59F4A" w14:textId="77777777" w:rsidR="006D1E0C" w:rsidRPr="00E41F5D" w:rsidRDefault="006D1E0C" w:rsidP="008D22BE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i/>
                <w:iCs/>
                <w:kern w:val="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67DC9CB7" w14:textId="77777777" w:rsidR="006D1E0C" w:rsidRPr="00E41F5D" w:rsidRDefault="006D1E0C" w:rsidP="008D22BE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Szpital Specjalistyczny w Pile im. Stanisława Staszica</w:t>
            </w:r>
          </w:p>
          <w:p w14:paraId="15751996" w14:textId="705F0A88" w:rsidR="006D1E0C" w:rsidRPr="00E41F5D" w:rsidRDefault="006D1E0C" w:rsidP="008D22BE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64–920 Piła, ul. Rydygiera </w:t>
            </w:r>
            <w:r w:rsidR="00A30DE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Ludwika </w:t>
            </w: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1</w:t>
            </w:r>
          </w:p>
        </w:tc>
      </w:tr>
      <w:tr w:rsidR="006D1E0C" w:rsidRPr="00E41F5D" w14:paraId="7437830F" w14:textId="77777777" w:rsidTr="008D22BE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2DC17F7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Wykonawca</w:t>
            </w:r>
          </w:p>
          <w:p w14:paraId="70903173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pełna nazwa,</w:t>
            </w:r>
          </w:p>
          <w:p w14:paraId="66C5F6FF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3A175F8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6DA99711" w14:textId="77777777" w:rsidTr="008D22BE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10ABB9B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7010856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270926F7" w14:textId="77777777" w:rsidTr="008D22BE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1E15607D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</w:tcPr>
          <w:p w14:paraId="352351E2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6D1E0C" w:rsidRPr="00E41F5D" w14:paraId="55E6B1C8" w14:textId="77777777" w:rsidTr="008D22BE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25289FB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</w:tcPr>
          <w:p w14:paraId="2284A626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6D1E0C" w:rsidRPr="00E41F5D" w14:paraId="2220B7F4" w14:textId="77777777" w:rsidTr="008D22BE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0E3F256B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</w:tcPr>
          <w:p w14:paraId="278B3298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6D1E0C" w:rsidRPr="00E41F5D" w14:paraId="67CE0730" w14:textId="77777777" w:rsidTr="008D22BE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5C3DD119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</w:tcPr>
          <w:p w14:paraId="4A8B9488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6D1E0C" w:rsidRPr="00E41F5D" w14:paraId="7F22A552" w14:textId="77777777" w:rsidTr="008D22BE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65F697D9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</w:tcPr>
          <w:p w14:paraId="402C50C0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6D1E0C" w:rsidRPr="00E41F5D" w14:paraId="28E17230" w14:textId="77777777" w:rsidTr="008D22BE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6F2D373E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Adres do korespondencji </w:t>
            </w:r>
          </w:p>
          <w:p w14:paraId="34AD3A7D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4A995B7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7CDDCC39" w14:textId="77777777" w:rsidTr="008D22BE">
        <w:trPr>
          <w:trHeight w:val="124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53B5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bookmarkStart w:id="1" w:name="_Hlk65064140"/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7E263066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1A1BBDC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354B62F7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1</w:t>
            </w:r>
          </w:p>
          <w:p w14:paraId="28206D02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7F029FF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5ED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08774DD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379B0BDE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5223055C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4917FBA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D1E0C" w:rsidRPr="00E41F5D" w14:paraId="4D4C4AD3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5C0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1FADC816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1</w:t>
            </w:r>
          </w:p>
          <w:p w14:paraId="68E1A598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B80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bookmarkEnd w:id="1"/>
      <w:tr w:rsidR="006D1E0C" w:rsidRPr="00E41F5D" w14:paraId="07A1A71B" w14:textId="77777777" w:rsidTr="008D22BE">
        <w:trPr>
          <w:trHeight w:val="13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6BE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503A477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66D39670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5E3F361B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2</w:t>
            </w:r>
          </w:p>
          <w:p w14:paraId="3A0B8778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6758E26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0A2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946782E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4F7D7B0A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1BE611EA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44A0B55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D1E0C" w:rsidRPr="00E41F5D" w14:paraId="2FA352A5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6783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5B53E8FA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2</w:t>
            </w:r>
          </w:p>
          <w:p w14:paraId="3D1D973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F86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786F29C8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4B0D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3199F3A9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7A256E3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0902FDD2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3</w:t>
            </w:r>
          </w:p>
          <w:p w14:paraId="52D004E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1158104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DF1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6D05872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51DDC47C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43C7B64B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5FA92EA4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D1E0C" w:rsidRPr="00E41F5D" w14:paraId="453CDA50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E68D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137383AB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3</w:t>
            </w:r>
          </w:p>
          <w:p w14:paraId="518F05C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24E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32F80C73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23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1416C78E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48F25FB0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154DB942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4</w:t>
            </w:r>
          </w:p>
          <w:p w14:paraId="61C8D60B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70C83F42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lastRenderedPageBreak/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9F5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897F3E5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38747481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66A64A4F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7DA38D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D1E0C" w:rsidRPr="00E41F5D" w14:paraId="5E8544AC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267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03860654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4</w:t>
            </w:r>
          </w:p>
          <w:p w14:paraId="47AD7033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A65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6A983259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E79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0DA2F8B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402B64E2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5BCA0FF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5</w:t>
            </w:r>
          </w:p>
          <w:p w14:paraId="71D4273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72F2303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A55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4FA65353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3AD765D4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746A4536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BEE2899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6D1E0C" w:rsidRPr="00E41F5D" w14:paraId="0161CE2F" w14:textId="77777777" w:rsidTr="008D22BE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615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34E92718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5</w:t>
            </w:r>
          </w:p>
          <w:p w14:paraId="6F8D9A1C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E92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D1E0C" w:rsidRPr="00E41F5D" w14:paraId="06FDDC33" w14:textId="77777777" w:rsidTr="008D22BE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202F9E11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5DCFC678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30 dni </w:t>
            </w:r>
          </w:p>
        </w:tc>
      </w:tr>
      <w:tr w:rsidR="006D1E0C" w:rsidRPr="00E41F5D" w14:paraId="4D301AD6" w14:textId="77777777" w:rsidTr="008D22BE">
        <w:trPr>
          <w:trHeight w:val="595"/>
        </w:trPr>
        <w:tc>
          <w:tcPr>
            <w:tcW w:w="1980" w:type="dxa"/>
            <w:gridSpan w:val="2"/>
            <w:vAlign w:val="center"/>
          </w:tcPr>
          <w:p w14:paraId="53F55037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51336F5" w14:textId="77777777" w:rsidR="006D1E0C" w:rsidRPr="00E41F5D" w:rsidRDefault="006D1E0C" w:rsidP="008D22B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12 miesięcy </w:t>
            </w:r>
            <w:r w:rsidRPr="00E41F5D"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od dnia podpisania umowy</w:t>
            </w:r>
          </w:p>
        </w:tc>
      </w:tr>
    </w:tbl>
    <w:p w14:paraId="498268AC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6D1E0C" w:rsidRPr="00E41F5D" w14:paraId="05D61EAF" w14:textId="77777777" w:rsidTr="008D22BE">
        <w:trPr>
          <w:trHeight w:val="704"/>
        </w:trPr>
        <w:tc>
          <w:tcPr>
            <w:tcW w:w="10485" w:type="dxa"/>
          </w:tcPr>
          <w:p w14:paraId="2AF65BAA" w14:textId="77777777" w:rsidR="006D1E0C" w:rsidRPr="00E41F5D" w:rsidRDefault="006D1E0C" w:rsidP="008D22BE">
            <w:pPr>
              <w:spacing w:after="40" w:line="240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OŚWIADCZENIA:</w:t>
            </w:r>
          </w:p>
          <w:p w14:paraId="48273FAE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zamówienie zostanie zrealizowane w terminach określonych w SWZ oraz zgodnie ze złożoną ofertą;</w:t>
            </w:r>
          </w:p>
          <w:p w14:paraId="24C2D586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61862AF4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zapoznaliśmy się ze SWZ oraz wzorem umowy i nie wnosimy do nich zastrzeżeń oraz przyjmujemy warunki w nich zawarte;</w:t>
            </w:r>
          </w:p>
          <w:p w14:paraId="732AB219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uważamy się za związanych niniejszą ofertą na okres </w:t>
            </w: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30 dni</w:t>
            </w: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licząc od dnia otwarcia ofert (włącznie z tym dniem)</w:t>
            </w:r>
            <w:r w:rsidRPr="00E41F5D">
              <w:rPr>
                <w:rFonts w:eastAsiaTheme="minorEastAsia" w:cstheme="minorHAnsi"/>
                <w:kern w:val="0"/>
                <w14:ligatures w14:val="none"/>
              </w:rPr>
              <w:t xml:space="preserve"> tj. do dnia wskazanego w SWZ (rozdział III podrozdział 3);</w:t>
            </w:r>
          </w:p>
          <w:p w14:paraId="47FF52A8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akceptujemy, iż zapłata za zrealizowanie zamówienia następować będzie na zasadach opisanych we wzorze umowy</w:t>
            </w:r>
          </w:p>
          <w:p w14:paraId="2912CE53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uzyskaliśmy konieczne informacje i wyjaśnienia niezbędne do przygotowania oferty,</w:t>
            </w:r>
          </w:p>
          <w:p w14:paraId="51821114" w14:textId="77777777" w:rsidR="006D1E0C" w:rsidRPr="00E41F5D" w:rsidRDefault="006D1E0C" w:rsidP="008D22BE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proponowany przez nas przedmiot zamówienia jest zgodny z oczekiwaniami Zamawiającego</w:t>
            </w:r>
          </w:p>
        </w:tc>
      </w:tr>
    </w:tbl>
    <w:p w14:paraId="0263E111" w14:textId="77777777" w:rsidR="006D1E0C" w:rsidRPr="00E41F5D" w:rsidRDefault="006D1E0C" w:rsidP="006D1E0C">
      <w:pPr>
        <w:spacing w:after="0" w:line="240" w:lineRule="auto"/>
        <w:contextualSpacing/>
        <w:jc w:val="both"/>
        <w:rPr>
          <w:rFonts w:eastAsiaTheme="minorEastAsia" w:cstheme="minorHAnsi"/>
          <w:b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ZOBOWIĄZANIA W PRZYPADKU PRZYZNANIA ZAMÓWIENIA:</w:t>
      </w:r>
    </w:p>
    <w:p w14:paraId="4CBDF336" w14:textId="77777777" w:rsidR="006D1E0C" w:rsidRPr="00E41F5D" w:rsidRDefault="006D1E0C" w:rsidP="006D1E0C">
      <w:pPr>
        <w:numPr>
          <w:ilvl w:val="0"/>
          <w:numId w:val="2"/>
        </w:numPr>
        <w:tabs>
          <w:tab w:val="num" w:pos="459"/>
        </w:tabs>
        <w:spacing w:after="0" w:line="240" w:lineRule="auto"/>
        <w:ind w:left="459" w:hanging="459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zobowiązujemy się do zawarcia umowy w miejscu i terminie wyznaczonym przez Zamawiającego;</w:t>
      </w:r>
    </w:p>
    <w:p w14:paraId="2E2834A3" w14:textId="77777777" w:rsidR="006D1E0C" w:rsidRPr="00E41F5D" w:rsidRDefault="006D1E0C" w:rsidP="006D1E0C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6D1E0C" w:rsidRPr="00E41F5D" w14:paraId="38CDA19C" w14:textId="77777777" w:rsidTr="008D22BE">
        <w:trPr>
          <w:trHeight w:val="201"/>
        </w:trPr>
        <w:tc>
          <w:tcPr>
            <w:tcW w:w="9758" w:type="dxa"/>
            <w:shd w:val="clear" w:color="auto" w:fill="auto"/>
          </w:tcPr>
          <w:p w14:paraId="57782FC6" w14:textId="77777777" w:rsidR="006D1E0C" w:rsidRPr="00E41F5D" w:rsidRDefault="006D1E0C" w:rsidP="008D22BE">
            <w:pPr>
              <w:spacing w:after="0" w:line="360" w:lineRule="auto"/>
              <w:contextualSpacing/>
              <w:jc w:val="both"/>
              <w:rPr>
                <w:rFonts w:eastAsiaTheme="minorEastAsia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43BDBFFA" w14:textId="77777777" w:rsidR="006D1E0C" w:rsidRPr="00E41F5D" w:rsidRDefault="006D1E0C" w:rsidP="006D1E0C">
      <w:pPr>
        <w:spacing w:after="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6D1E0C" w:rsidRPr="00E41F5D" w14:paraId="3D171760" w14:textId="77777777" w:rsidTr="008D22BE">
        <w:tc>
          <w:tcPr>
            <w:tcW w:w="6238" w:type="dxa"/>
            <w:shd w:val="clear" w:color="auto" w:fill="auto"/>
          </w:tcPr>
          <w:p w14:paraId="617ABFA5" w14:textId="77777777" w:rsidR="006D1E0C" w:rsidRPr="00E41F5D" w:rsidRDefault="006D1E0C" w:rsidP="008D22BE">
            <w:pPr>
              <w:spacing w:after="0" w:line="240" w:lineRule="auto"/>
              <w:contextualSpacing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39E89012" w14:textId="77777777" w:rsidR="006D1E0C" w:rsidRPr="00E41F5D" w:rsidRDefault="006D1E0C" w:rsidP="006D1E0C">
      <w:pPr>
        <w:spacing w:after="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29EBE658" w14:textId="77777777" w:rsidR="006D1E0C" w:rsidRPr="00E41F5D" w:rsidRDefault="006D1E0C" w:rsidP="006D1E0C">
      <w:pPr>
        <w:spacing w:after="0" w:line="360" w:lineRule="auto"/>
        <w:ind w:left="459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59F095B5" w14:textId="77777777" w:rsidR="006D1E0C" w:rsidRPr="00E41F5D" w:rsidRDefault="006D1E0C" w:rsidP="006D1E0C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osobą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6D1E0C" w:rsidRPr="00E41F5D" w14:paraId="528CFC76" w14:textId="77777777" w:rsidTr="008D22BE">
        <w:trPr>
          <w:trHeight w:val="370"/>
        </w:trPr>
        <w:tc>
          <w:tcPr>
            <w:tcW w:w="9792" w:type="dxa"/>
            <w:shd w:val="clear" w:color="auto" w:fill="auto"/>
          </w:tcPr>
          <w:p w14:paraId="7DAC357D" w14:textId="77777777" w:rsidR="006D1E0C" w:rsidRPr="00E41F5D" w:rsidRDefault="006D1E0C" w:rsidP="008D22BE">
            <w:pPr>
              <w:spacing w:after="0" w:line="360" w:lineRule="auto"/>
              <w:contextualSpacing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05BE250B" w14:textId="77777777" w:rsidR="006D1E0C" w:rsidRPr="00E41F5D" w:rsidRDefault="006D1E0C" w:rsidP="006D1E0C">
      <w:pPr>
        <w:spacing w:after="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6D1E0C" w:rsidRPr="00E41F5D" w14:paraId="115D9C28" w14:textId="77777777" w:rsidTr="008D22BE">
        <w:tc>
          <w:tcPr>
            <w:tcW w:w="6243" w:type="dxa"/>
            <w:shd w:val="clear" w:color="auto" w:fill="auto"/>
          </w:tcPr>
          <w:p w14:paraId="6A9FD93B" w14:textId="77777777" w:rsidR="006D1E0C" w:rsidRPr="00E41F5D" w:rsidRDefault="006D1E0C" w:rsidP="008D22BE">
            <w:pPr>
              <w:spacing w:after="0" w:line="240" w:lineRule="auto"/>
              <w:contextualSpacing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4F3C5756" w14:textId="77777777" w:rsidR="006D1E0C" w:rsidRPr="00E41F5D" w:rsidRDefault="006D1E0C" w:rsidP="006D1E0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58EF6FE8" w14:textId="77777777" w:rsidR="006D1E0C" w:rsidRPr="00E41F5D" w:rsidRDefault="006D1E0C" w:rsidP="006D1E0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4A5062C" w14:textId="77777777" w:rsidR="006D1E0C" w:rsidRPr="00E41F5D" w:rsidRDefault="006D1E0C" w:rsidP="006D1E0C">
      <w:p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9EABF97" w14:textId="77777777" w:rsidR="006D1E0C" w:rsidRPr="00E41F5D" w:rsidRDefault="006D1E0C" w:rsidP="006D1E0C">
      <w:pPr>
        <w:spacing w:after="8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E41F5D">
        <w:rPr>
          <w:rFonts w:eastAsiaTheme="minorEastAsia" w:cstheme="minorHAnsi"/>
          <w:b/>
          <w:bCs/>
          <w:kern w:val="0"/>
          <w:lang w:eastAsia="pl-PL"/>
          <w14:ligatures w14:val="none"/>
        </w:rPr>
        <w:t>TAJEMNICĘ PRZEDSIĘBIORSTWA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w rozumieniu przepisów o zwalczaniu nieuczciwej konkurencji</w:t>
      </w:r>
    </w:p>
    <w:p w14:paraId="3DC4FC91" w14:textId="77777777" w:rsidR="006D1E0C" w:rsidRPr="00E41F5D" w:rsidRDefault="006D1E0C" w:rsidP="006D1E0C">
      <w:pPr>
        <w:spacing w:after="8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91A1221" w14:textId="77777777" w:rsidR="006D1E0C" w:rsidRPr="00E41F5D" w:rsidRDefault="006D1E0C" w:rsidP="006D1E0C">
      <w:pPr>
        <w:spacing w:before="80" w:after="40" w:line="240" w:lineRule="auto"/>
        <w:contextualSpacing/>
        <w:jc w:val="both"/>
        <w:rPr>
          <w:rFonts w:eastAsiaTheme="minorEastAsia" w:cstheme="minorHAnsi"/>
          <w:b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PODWYKONAWCY:</w:t>
      </w:r>
    </w:p>
    <w:p w14:paraId="08365276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6D1E0C" w:rsidRPr="00E41F5D" w14:paraId="30A6D740" w14:textId="77777777" w:rsidTr="008D22BE">
        <w:trPr>
          <w:trHeight w:val="387"/>
        </w:trPr>
        <w:tc>
          <w:tcPr>
            <w:tcW w:w="10335" w:type="dxa"/>
            <w:shd w:val="clear" w:color="auto" w:fill="auto"/>
          </w:tcPr>
          <w:p w14:paraId="27061D82" w14:textId="77777777" w:rsidR="006D1E0C" w:rsidRPr="00E41F5D" w:rsidRDefault="006D1E0C" w:rsidP="008D22BE">
            <w:pPr>
              <w:spacing w:after="40" w:line="240" w:lineRule="auto"/>
              <w:contextualSpacing/>
              <w:jc w:val="both"/>
              <w:rPr>
                <w:rFonts w:eastAsiaTheme="minorEastAsia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B9C6F9F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="Calibri" w:cstheme="minorHAnsi"/>
          <w:b/>
          <w:bCs/>
          <w:kern w:val="0"/>
          <w14:ligatures w14:val="none"/>
        </w:rPr>
        <w:t>WIELKOŚĆ PRZEDSIĘBIORSTWA:</w:t>
      </w:r>
      <w:r w:rsidRPr="00E41F5D">
        <w:rPr>
          <w:rFonts w:eastAsia="Calibri" w:cstheme="minorHAnsi"/>
          <w:kern w:val="0"/>
          <w14:ligatures w14:val="none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 xml:space="preserve"> </w:t>
      </w:r>
    </w:p>
    <w:p w14:paraId="0B72D12D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</w:p>
    <w:p w14:paraId="4ECF577B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lastRenderedPageBreak/>
        <w:t>Oświadczam, że wypełniłem obowiązki informacyjne przewidziane w art. 13 lub art. 14 RODO</w:t>
      </w:r>
      <w:r w:rsidRPr="00E41F5D">
        <w:rPr>
          <w:rFonts w:eastAsiaTheme="minorEastAsia" w:cstheme="minorHAnsi"/>
          <w:b/>
          <w:iCs/>
          <w:kern w:val="0"/>
          <w:vertAlign w:val="superscript"/>
          <w:lang w:eastAsia="pl-PL"/>
          <w14:ligatures w14:val="none"/>
        </w:rPr>
        <w:t>1)</w:t>
      </w: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035BE301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7203E41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0139DA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</w:p>
    <w:p w14:paraId="69152BF2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E41F5D">
        <w:rPr>
          <w:rFonts w:eastAsiaTheme="minorEastAsia" w:cstheme="minorHAnsi"/>
          <w:color w:val="000000"/>
          <w:kern w:val="0"/>
          <w14:ligatures w14:val="none"/>
        </w:rPr>
        <w:t xml:space="preserve">Oświadczamy, że wybór naszej oferty: </w:t>
      </w:r>
    </w:p>
    <w:p w14:paraId="6C43D541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E41F5D">
        <w:rPr>
          <w:rFonts w:eastAsiaTheme="minorEastAsia" w:cstheme="minorHAnsi"/>
          <w:color w:val="000000"/>
          <w:kern w:val="0"/>
          <w14:ligatures w14:val="none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0158FF80" w14:textId="77777777" w:rsidR="006D1E0C" w:rsidRPr="00E41F5D" w:rsidRDefault="006D1E0C" w:rsidP="006D1E0C">
      <w:pPr>
        <w:spacing w:after="4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□ nie będzie prowadził do powstania u Zamawiającego obowiązku podatkowego zgodnie z przepisami o podatku od towarów i usług</w:t>
      </w:r>
    </w:p>
    <w:p w14:paraId="4E4E7FBB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3487058C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bookmarkStart w:id="2" w:name="_Hlk71797436"/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  <w:bookmarkEnd w:id="2"/>
    </w:p>
    <w:p w14:paraId="3AEC9E48" w14:textId="77777777" w:rsidR="006D1E0C" w:rsidRPr="00E41F5D" w:rsidRDefault="006D1E0C" w:rsidP="006D1E0C">
      <w:pPr>
        <w:widowControl w:val="0"/>
        <w:spacing w:after="0" w:line="252" w:lineRule="auto"/>
        <w:jc w:val="both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</w:p>
    <w:p w14:paraId="4A49DA3E" w14:textId="2F7F5EC2" w:rsidR="006D1E0C" w:rsidRPr="00A30DE1" w:rsidRDefault="006D1E0C" w:rsidP="00A30DE1">
      <w:pPr>
        <w:widowControl w:val="0"/>
        <w:spacing w:after="0" w:line="252" w:lineRule="auto"/>
        <w:jc w:val="both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 a w konsekwencji skutkować odrzuceniem oferty.</w:t>
      </w:r>
      <w:bookmarkStart w:id="3" w:name="_Hlk62729996"/>
    </w:p>
    <w:p w14:paraId="0E464C07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39DF514E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473EEFFB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5489576F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33EC22B4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04FC2404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57FE7203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5768BEA5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866ACCF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6007E7B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C010323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DE21002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48D02B5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0AD957A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E4C13E2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7A37F2C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6529790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98D1F91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600D69E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936362E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FC940D3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6C8CEBE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0B04509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5554755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39E5248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BC77C29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EF2E8DE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7DC5A6C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B85CFE7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785B5A0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F957365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378D358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D508EF0" w14:textId="77777777" w:rsidR="006D1E0C" w:rsidRDefault="006D1E0C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615269C" w14:textId="77777777" w:rsidR="00340C17" w:rsidRDefault="00340C17" w:rsidP="006D1E0C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6888154" w14:textId="775013D1" w:rsidR="006D1E0C" w:rsidRPr="00E41F5D" w:rsidRDefault="006D1E0C" w:rsidP="006D1E0C">
      <w:pPr>
        <w:widowControl w:val="0"/>
        <w:spacing w:after="0" w:line="252" w:lineRule="auto"/>
        <w:jc w:val="right"/>
        <w:rPr>
          <w:rFonts w:eastAsiaTheme="minorEastAsia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2 do SWZ</w:t>
      </w:r>
    </w:p>
    <w:bookmarkEnd w:id="3"/>
    <w:p w14:paraId="7DD63BF8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EC78BBD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84881D6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40A9E714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5112B92A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5656645C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4B551109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97B6A87" w14:textId="77777777" w:rsidR="006D1E0C" w:rsidRPr="00E41F5D" w:rsidRDefault="006D1E0C" w:rsidP="006D1E0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theme="minorHAnsi"/>
          <w:i/>
          <w:kern w:val="0"/>
          <w14:ligatures w14:val="none"/>
        </w:rPr>
      </w:pPr>
      <w:r w:rsidRPr="00E41F5D">
        <w:rPr>
          <w:rFonts w:eastAsia="Times New Roman" w:cstheme="minorHAnsi"/>
          <w:i/>
          <w:kern w:val="0"/>
          <w14:ligatures w14:val="none"/>
        </w:rPr>
        <w:t>FORMULARZ ASORTYMENTOWO – CENOWY</w:t>
      </w:r>
    </w:p>
    <w:p w14:paraId="2EB271DE" w14:textId="77777777" w:rsidR="006D1E0C" w:rsidRPr="00E41F5D" w:rsidRDefault="006D1E0C" w:rsidP="006D1E0C">
      <w:pPr>
        <w:spacing w:after="0" w:line="300" w:lineRule="exact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DO POBRANIA W ODRĘBNYM PLIKU</w:t>
      </w:r>
    </w:p>
    <w:p w14:paraId="0EC72DAA" w14:textId="77777777" w:rsidR="006D1E0C" w:rsidRPr="00E41F5D" w:rsidRDefault="006D1E0C" w:rsidP="006D1E0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A2F8856" w14:textId="77777777" w:rsidR="006D1E0C" w:rsidRPr="00E41F5D" w:rsidRDefault="006D1E0C" w:rsidP="006D1E0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C8DF9D9" w14:textId="77777777" w:rsidR="006D1E0C" w:rsidRPr="00E41F5D" w:rsidRDefault="006D1E0C" w:rsidP="006D1E0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DB6D2EC" w14:textId="77777777" w:rsidR="006D1E0C" w:rsidRPr="00E41F5D" w:rsidRDefault="006D1E0C" w:rsidP="006D1E0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9C68072" w14:textId="77777777" w:rsidR="006D1E0C" w:rsidRPr="00E41F5D" w:rsidRDefault="006D1E0C" w:rsidP="006D1E0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F3A9803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15E69C02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4AFBC84D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38400811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0B8242B4" w14:textId="77777777" w:rsidR="006D1E0C" w:rsidRPr="00E41F5D" w:rsidRDefault="006D1E0C" w:rsidP="006D1E0C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a w konsekwencji skutkować odrzuceniem oferty</w:t>
      </w:r>
      <w:r w:rsidRPr="00E41F5D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.</w:t>
      </w:r>
    </w:p>
    <w:p w14:paraId="1F45B4A8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0304C86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7F4930F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CBA933F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CAFA7D7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9C68F50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174D058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969A977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59730D8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439968D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0516F06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F1CFDD1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641FD16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C971DBF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C5CD951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109C35B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E98461C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2C68807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55D1E93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06AE9C9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0978B93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0D27227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471FD4A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40EBF6B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4D26D45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7B6E494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E6BECFD" w14:textId="77777777" w:rsidR="006D1E0C" w:rsidRPr="00E41F5D" w:rsidRDefault="006D1E0C" w:rsidP="006D1E0C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  <w:sectPr w:rsidR="006D1E0C" w:rsidRPr="00E41F5D" w:rsidSect="006D1E0C">
          <w:headerReference w:type="default" r:id="rId7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14:paraId="1D6F7CFB" w14:textId="77777777" w:rsidR="006D1E0C" w:rsidRPr="00E41F5D" w:rsidRDefault="006D1E0C" w:rsidP="006D1E0C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91A5F35" w14:textId="77777777" w:rsidR="006D1E0C" w:rsidRPr="00E41F5D" w:rsidRDefault="006D1E0C" w:rsidP="006D1E0C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3C34CAB" w14:textId="77777777" w:rsidR="006D1E0C" w:rsidRPr="00E41F5D" w:rsidRDefault="006D1E0C" w:rsidP="006D1E0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6D1E0C" w:rsidRPr="00E41F5D" w14:paraId="2946E5A8" w14:textId="77777777" w:rsidTr="008D22BE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6D1E0C" w:rsidRPr="00E41F5D" w14:paraId="3842BC48" w14:textId="77777777" w:rsidTr="008D22BE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566122D9" w14:textId="77777777" w:rsidR="006D1E0C" w:rsidRPr="00E41F5D" w:rsidRDefault="006D1E0C" w:rsidP="008D22BE">
                  <w:pPr>
                    <w:spacing w:after="0" w:line="240" w:lineRule="auto"/>
                    <w:jc w:val="both"/>
                    <w:rPr>
                      <w:rFonts w:eastAsia="Calibri" w:cstheme="minorHAnsi"/>
                      <w:kern w:val="0"/>
                      <w14:ligatures w14:val="none"/>
                    </w:rPr>
                  </w:pPr>
                  <w:bookmarkStart w:id="4" w:name="_Hlk62735727"/>
                  <w:r w:rsidRPr="00E41F5D">
                    <w:rPr>
                      <w:rFonts w:eastAsia="Calibri" w:cstheme="minorHAnsi"/>
                      <w:b/>
                      <w:kern w:val="0"/>
                      <w14:ligatures w14:val="none"/>
                    </w:rPr>
                    <w:t>Wykonawca:</w:t>
                  </w:r>
                </w:p>
                <w:p w14:paraId="6782B9CB" w14:textId="77777777" w:rsidR="006D1E0C" w:rsidRPr="00E41F5D" w:rsidRDefault="006D1E0C" w:rsidP="008D22BE">
                  <w:pPr>
                    <w:spacing w:after="0" w:line="240" w:lineRule="auto"/>
                    <w:jc w:val="both"/>
                    <w:rPr>
                      <w:rFonts w:eastAsia="Calibri" w:cstheme="minorHAnsi"/>
                      <w:kern w:val="0"/>
                      <w14:ligatures w14:val="none"/>
                    </w:rPr>
                  </w:pPr>
                </w:p>
                <w:p w14:paraId="1D1E8E38" w14:textId="77777777" w:rsidR="006D1E0C" w:rsidRPr="00E41F5D" w:rsidRDefault="006D1E0C" w:rsidP="008D22BE">
                  <w:pPr>
                    <w:spacing w:after="0" w:line="240" w:lineRule="auto"/>
                    <w:jc w:val="both"/>
                    <w:rPr>
                      <w:rFonts w:eastAsia="Calibri" w:cstheme="minorHAnsi"/>
                      <w:kern w:val="0"/>
                      <w14:ligatures w14:val="none"/>
                    </w:rPr>
                  </w:pPr>
                </w:p>
              </w:tc>
            </w:tr>
          </w:tbl>
          <w:p w14:paraId="733DEA00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6D1E0C" w:rsidRPr="00E41F5D" w14:paraId="353BD31A" w14:textId="77777777" w:rsidTr="008D22BE">
        <w:tc>
          <w:tcPr>
            <w:tcW w:w="5440" w:type="dxa"/>
            <w:hideMark/>
          </w:tcPr>
          <w:p w14:paraId="1FE527FD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Calibri" w:cstheme="minorHAnsi"/>
                <w:i/>
                <w:kern w:val="0"/>
                <w14:ligatures w14:val="none"/>
              </w:rPr>
            </w:pPr>
            <w:r w:rsidRPr="00E41F5D">
              <w:rPr>
                <w:rFonts w:eastAsia="Calibri" w:cstheme="minorHAnsi"/>
                <w:i/>
                <w:kern w:val="0"/>
                <w14:ligatures w14:val="none"/>
              </w:rPr>
              <w:t>(pełna nazwa/firma, adres, w zależności od podmiotu: NIP/PESEL, KRS/</w:t>
            </w:r>
            <w:proofErr w:type="spellStart"/>
            <w:r w:rsidRPr="00E41F5D">
              <w:rPr>
                <w:rFonts w:eastAsia="Calibri" w:cstheme="minorHAnsi"/>
                <w:i/>
                <w:kern w:val="0"/>
                <w14:ligatures w14:val="none"/>
              </w:rPr>
              <w:t>CEiDG</w:t>
            </w:r>
            <w:proofErr w:type="spellEnd"/>
            <w:r w:rsidRPr="00E41F5D">
              <w:rPr>
                <w:rFonts w:eastAsia="Calibri" w:cstheme="minorHAnsi"/>
                <w:i/>
                <w:kern w:val="0"/>
                <w14:ligatures w14:val="none"/>
              </w:rPr>
              <w:t>)</w:t>
            </w:r>
          </w:p>
        </w:tc>
      </w:tr>
      <w:bookmarkEnd w:id="4"/>
    </w:tbl>
    <w:p w14:paraId="531E5D24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14:ligatures w14:val="none"/>
        </w:rPr>
      </w:pPr>
    </w:p>
    <w:p w14:paraId="4EE81FF8" w14:textId="77777777" w:rsidR="006D1E0C" w:rsidRPr="00E41F5D" w:rsidRDefault="006D1E0C" w:rsidP="006D1E0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OŚWIADCZENIE WYKONAWCY</w:t>
      </w:r>
    </w:p>
    <w:p w14:paraId="3A1F4A88" w14:textId="77777777" w:rsidR="006D1E0C" w:rsidRPr="00E41F5D" w:rsidRDefault="006D1E0C" w:rsidP="006D1E0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5D7B0A49" w14:textId="77777777" w:rsidR="006D1E0C" w:rsidRPr="00E41F5D" w:rsidRDefault="006D1E0C" w:rsidP="006D1E0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>(składane na podstawie art. 125 ust. 1 ustawy z dnia 11.09.2019 r. Prawo zamówień publicznych</w:t>
      </w:r>
      <w:r w:rsidRPr="00E41F5D">
        <w:rPr>
          <w:rFonts w:eastAsiaTheme="minorEastAsia" w:cstheme="minorHAnsi"/>
          <w:kern w:val="0"/>
          <w14:ligatures w14:val="none"/>
        </w:rPr>
        <w:t xml:space="preserve"> </w:t>
      </w:r>
      <w:r w:rsidRPr="00E41F5D">
        <w:rPr>
          <w:rFonts w:eastAsia="Calibri" w:cstheme="minorHAnsi"/>
          <w:bCs/>
          <w:color w:val="000000"/>
          <w:kern w:val="0"/>
          <w14:ligatures w14:val="none"/>
        </w:rPr>
        <w:t xml:space="preserve">- dalej jako: ustawa </w:t>
      </w:r>
      <w:proofErr w:type="spellStart"/>
      <w:r w:rsidRPr="00E41F5D">
        <w:rPr>
          <w:rFonts w:eastAsia="Calibri" w:cstheme="minorHAnsi"/>
          <w:bCs/>
          <w:color w:val="000000"/>
          <w:kern w:val="0"/>
          <w14:ligatures w14:val="none"/>
        </w:rPr>
        <w:t>Pzp</w:t>
      </w:r>
      <w:proofErr w:type="spellEnd"/>
      <w:r w:rsidRPr="00E41F5D">
        <w:rPr>
          <w:rFonts w:eastAsia="Calibri" w:cstheme="minorHAnsi"/>
          <w:bCs/>
          <w:color w:val="000000"/>
          <w:kern w:val="0"/>
          <w14:ligatures w14:val="none"/>
        </w:rPr>
        <w:t>)</w:t>
      </w:r>
    </w:p>
    <w:p w14:paraId="54468C47" w14:textId="77777777" w:rsidR="006D1E0C" w:rsidRPr="00E41F5D" w:rsidRDefault="006D1E0C" w:rsidP="006D1E0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31806001" w14:textId="18D59E1C" w:rsidR="006D1E0C" w:rsidRPr="00E41F5D" w:rsidRDefault="006D1E0C" w:rsidP="006D1E0C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kern w:val="0"/>
          <w14:ligatures w14:val="none"/>
        </w:rPr>
      </w:pPr>
      <w:r w:rsidRPr="00E41F5D">
        <w:rPr>
          <w:rFonts w:eastAsiaTheme="majorEastAsia" w:cstheme="minorHAnsi"/>
          <w:b/>
          <w:bCs/>
          <w:color w:val="000000" w:themeColor="text1"/>
          <w:spacing w:val="10"/>
          <w:kern w:val="0"/>
          <w14:ligatures w14:val="none"/>
        </w:rPr>
        <w:t xml:space="preserve"> </w:t>
      </w:r>
      <w:r w:rsidRPr="00E41F5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MATERIAŁ</w:t>
      </w:r>
      <w:r w:rsidR="00542656">
        <w:rPr>
          <w:rFonts w:eastAsiaTheme="minorEastAsia" w:cstheme="minorHAnsi"/>
          <w:b/>
          <w:bCs/>
          <w:spacing w:val="10"/>
          <w:kern w:val="0"/>
          <w14:ligatures w14:val="none"/>
        </w:rPr>
        <w:t>Y</w:t>
      </w:r>
      <w:r w:rsidRPr="00E41F5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EKSPLOATACYJ</w:t>
      </w:r>
      <w:r w:rsidR="00542656">
        <w:rPr>
          <w:rFonts w:eastAsiaTheme="minorEastAsia" w:cstheme="minorHAnsi"/>
          <w:b/>
          <w:bCs/>
          <w:spacing w:val="10"/>
          <w:kern w:val="0"/>
          <w14:ligatures w14:val="none"/>
        </w:rPr>
        <w:t>NE</w:t>
      </w:r>
      <w:r w:rsidRPr="00E41F5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DLA CENTRALNEJ STERYLIZACJI</w:t>
      </w:r>
    </w:p>
    <w:p w14:paraId="24EFC288" w14:textId="6350CE0A" w:rsidR="006D1E0C" w:rsidRPr="00E41F5D" w:rsidRDefault="006D1E0C" w:rsidP="006D1E0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 xml:space="preserve">prowadzonego przez: Szpital Specjalistyczny w Pile Im. Stanisława Staszica; 64-920 Piła, ul. Rydygiera </w:t>
      </w:r>
      <w:r w:rsidR="00542656">
        <w:rPr>
          <w:rFonts w:eastAsia="Calibri" w:cstheme="minorHAnsi"/>
          <w:bCs/>
          <w:color w:val="000000"/>
          <w:kern w:val="0"/>
          <w14:ligatures w14:val="none"/>
        </w:rPr>
        <w:t xml:space="preserve">Ludwika </w:t>
      </w:r>
      <w:r w:rsidRPr="00E41F5D">
        <w:rPr>
          <w:rFonts w:eastAsia="Calibri" w:cstheme="minorHAnsi"/>
          <w:bCs/>
          <w:color w:val="000000"/>
          <w:kern w:val="0"/>
          <w14:ligatures w14:val="none"/>
        </w:rPr>
        <w:t>1,</w:t>
      </w:r>
    </w:p>
    <w:p w14:paraId="1D06AFC7" w14:textId="77777777" w:rsidR="006D1E0C" w:rsidRPr="00E41F5D" w:rsidRDefault="006D1E0C" w:rsidP="006D1E0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>oświadczam co następuje:</w:t>
      </w:r>
    </w:p>
    <w:p w14:paraId="24922D00" w14:textId="77777777" w:rsidR="006D1E0C" w:rsidRPr="00E41F5D" w:rsidRDefault="006D1E0C" w:rsidP="006D1E0C">
      <w:pPr>
        <w:shd w:val="clear" w:color="auto" w:fill="C5E0B3"/>
        <w:spacing w:after="0" w:line="264" w:lineRule="auto"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16D52C53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E41F5D">
        <w:rPr>
          <w:rFonts w:eastAsiaTheme="minorEastAsia" w:cstheme="minorHAnsi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0B121F08" w14:textId="77777777" w:rsidR="006D1E0C" w:rsidRPr="00E41F5D" w:rsidRDefault="006D1E0C" w:rsidP="006D1E0C">
      <w:pPr>
        <w:shd w:val="clear" w:color="auto" w:fill="C5E0B3"/>
        <w:spacing w:after="0" w:line="264" w:lineRule="auto"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513D3632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E41F5D">
        <w:rPr>
          <w:rFonts w:eastAsiaTheme="minorEastAsia" w:cstheme="minorHAnsi"/>
          <w:b/>
          <w:i/>
          <w:kern w:val="0"/>
          <w:u w:val="single"/>
          <w:lang w:eastAsia="pl-PL"/>
          <w14:ligatures w14:val="none"/>
        </w:rPr>
        <w:t>podlegam / nie podlegam*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.</w:t>
      </w:r>
    </w:p>
    <w:p w14:paraId="3454F029" w14:textId="77777777" w:rsidR="006D1E0C" w:rsidRPr="00E41F5D" w:rsidRDefault="006D1E0C" w:rsidP="006D1E0C">
      <w:pPr>
        <w:shd w:val="clear" w:color="auto" w:fill="C5E0B3"/>
        <w:spacing w:after="0" w:line="264" w:lineRule="auto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398E2020" w14:textId="77777777" w:rsidR="006D1E0C" w:rsidRPr="00E41F5D" w:rsidRDefault="006D1E0C" w:rsidP="006D1E0C">
      <w:pPr>
        <w:spacing w:after="0" w:line="264" w:lineRule="auto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E41F5D">
        <w:rPr>
          <w:rFonts w:eastAsiaTheme="minorEastAsia" w:cstheme="minorHAnsi"/>
          <w:bCs/>
          <w:i/>
          <w:iCs/>
          <w:kern w:val="0"/>
          <w:lang w:eastAsia="pl-PL"/>
          <w14:ligatures w14:val="none"/>
        </w:rPr>
        <w:t>ofert</w:t>
      </w:r>
      <w:r w:rsidRPr="00E41F5D">
        <w:rPr>
          <w:rFonts w:eastAsiaTheme="minorEastAsia" w:cstheme="minorHAnsi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C732D31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099961CF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.</w:t>
      </w:r>
    </w:p>
    <w:p w14:paraId="5C49EDBB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E41F5D">
        <w:rPr>
          <w:rFonts w:eastAsiaTheme="minorEastAsia" w:cstheme="minorHAnsi"/>
          <w:bCs/>
          <w:iCs/>
          <w:kern w:val="0"/>
          <w:bdr w:val="single" w:sz="4" w:space="0" w:color="auto"/>
          <w:lang w:eastAsia="pl-PL"/>
          <w14:ligatures w14:val="none"/>
        </w:rPr>
        <w:t xml:space="preserve">       </w:t>
      </w:r>
      <w:r w:rsidRPr="00E41F5D">
        <w:rPr>
          <w:rFonts w:eastAsiaTheme="minorEastAsia" w:cstheme="minorHAnsi"/>
          <w:bCs/>
          <w:iCs/>
          <w:color w:val="FFFFFF"/>
          <w:kern w:val="0"/>
          <w:bdr w:val="single" w:sz="4" w:space="0" w:color="auto"/>
          <w:lang w:eastAsia="pl-PL"/>
          <w14:ligatures w14:val="none"/>
        </w:rPr>
        <w:t>.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.</w:t>
      </w:r>
    </w:p>
    <w:p w14:paraId="1B320D3B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6D1E0C" w:rsidRPr="00E41F5D" w14:paraId="278BFA7D" w14:textId="77777777" w:rsidTr="008D22BE">
        <w:tc>
          <w:tcPr>
            <w:tcW w:w="8394" w:type="dxa"/>
            <w:shd w:val="clear" w:color="auto" w:fill="auto"/>
          </w:tcPr>
          <w:p w14:paraId="6A32524B" w14:textId="77777777" w:rsidR="006D1E0C" w:rsidRPr="00E41F5D" w:rsidRDefault="006D1E0C" w:rsidP="008D22BE">
            <w:pPr>
              <w:spacing w:after="0" w:line="264" w:lineRule="auto"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40154ED3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podjąłem następujące środki naprawcze:</w:t>
      </w:r>
    </w:p>
    <w:p w14:paraId="0C7DBE16" w14:textId="77777777" w:rsidR="006D1E0C" w:rsidRPr="00E41F5D" w:rsidRDefault="006D1E0C" w:rsidP="006D1E0C">
      <w:pPr>
        <w:spacing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4EF205C4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ych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6D1E0C" w:rsidRPr="00E41F5D" w14:paraId="258617A8" w14:textId="77777777" w:rsidTr="008D22BE">
        <w:tc>
          <w:tcPr>
            <w:tcW w:w="10259" w:type="dxa"/>
            <w:shd w:val="clear" w:color="auto" w:fill="auto"/>
          </w:tcPr>
          <w:p w14:paraId="35D41DC0" w14:textId="77777777" w:rsidR="006D1E0C" w:rsidRPr="00E41F5D" w:rsidRDefault="006D1E0C" w:rsidP="008D22BE">
            <w:pPr>
              <w:spacing w:after="0" w:line="264" w:lineRule="auto"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244657C2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6D1E0C" w:rsidRPr="00E41F5D" w14:paraId="009830BA" w14:textId="77777777" w:rsidTr="008D22BE">
        <w:tc>
          <w:tcPr>
            <w:tcW w:w="10259" w:type="dxa"/>
            <w:shd w:val="clear" w:color="auto" w:fill="auto"/>
          </w:tcPr>
          <w:p w14:paraId="39A16B25" w14:textId="77777777" w:rsidR="006D1E0C" w:rsidRPr="00E41F5D" w:rsidRDefault="006D1E0C" w:rsidP="008D22BE">
            <w:pPr>
              <w:spacing w:after="0" w:line="264" w:lineRule="auto"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69921194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(wskazać podmiot i określić odpowiedni zakres dla wskazanego podmiotu)</w:t>
      </w:r>
    </w:p>
    <w:p w14:paraId="23B95BF2" w14:textId="77777777" w:rsidR="006D1E0C" w:rsidRPr="00E41F5D" w:rsidRDefault="006D1E0C" w:rsidP="006D1E0C">
      <w:pPr>
        <w:spacing w:after="0" w:line="264" w:lineRule="auto"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ych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1E0C" w:rsidRPr="00E41F5D" w14:paraId="053B1E5B" w14:textId="77777777" w:rsidTr="008D22B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178D" w14:textId="77777777" w:rsidR="006D1E0C" w:rsidRPr="00E41F5D" w:rsidRDefault="006D1E0C" w:rsidP="008D22BE">
            <w:pPr>
              <w:spacing w:after="0" w:line="264" w:lineRule="auto"/>
              <w:jc w:val="center"/>
              <w:rPr>
                <w:rFonts w:eastAsiaTheme="minorEastAsia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Theme="minorEastAsia" w:cstheme="minorHAnsi"/>
                <w:b/>
                <w:kern w:val="0"/>
                <w:lang w:eastAsia="pl-PL"/>
                <w14:ligatures w14:val="none"/>
              </w:rPr>
              <w:t>Oświadczenie dotyczące podanych informacji</w:t>
            </w:r>
          </w:p>
          <w:p w14:paraId="0CD93E63" w14:textId="77777777" w:rsidR="006D1E0C" w:rsidRPr="00E41F5D" w:rsidRDefault="006D1E0C" w:rsidP="008D22BE">
            <w:pPr>
              <w:spacing w:after="0" w:line="264" w:lineRule="auto"/>
              <w:jc w:val="both"/>
              <w:rPr>
                <w:rFonts w:eastAsiaTheme="minorEastAsia" w:cstheme="minorHAnsi"/>
                <w:b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Theme="minorEastAsia" w:cstheme="minorHAnsi"/>
                <w:i/>
                <w:iCs/>
                <w:kern w:val="0"/>
                <w:lang w:eastAsia="pl-PL"/>
                <w14:ligatures w14:val="none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80839FD" w14:textId="77777777" w:rsidR="006D1E0C" w:rsidRPr="00E41F5D" w:rsidRDefault="006D1E0C" w:rsidP="006D1E0C">
      <w:pPr>
        <w:spacing w:after="0" w:line="240" w:lineRule="auto"/>
        <w:ind w:right="190"/>
        <w:jc w:val="right"/>
        <w:rPr>
          <w:rFonts w:eastAsiaTheme="minorEastAsia" w:cstheme="minorHAnsi"/>
          <w:b/>
          <w:bCs/>
          <w:i/>
          <w:iCs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i/>
          <w:iCs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7EA569D6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2ADA2929" w14:textId="77777777" w:rsidR="006D1E0C" w:rsidRPr="00E41F5D" w:rsidRDefault="006D1E0C" w:rsidP="006D1E0C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a w konsekwencji skutkować odrzuceniem oferty</w:t>
      </w:r>
      <w:r w:rsidRPr="00E41F5D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.</w:t>
      </w:r>
    </w:p>
    <w:p w14:paraId="0E69CB76" w14:textId="77777777" w:rsidR="006D1E0C" w:rsidRPr="00E41F5D" w:rsidRDefault="006D1E0C" w:rsidP="006D1E0C">
      <w:pPr>
        <w:spacing w:after="0" w:line="240" w:lineRule="auto"/>
        <w:ind w:right="190"/>
        <w:jc w:val="both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</w:p>
    <w:p w14:paraId="0BAF1EE0" w14:textId="77777777" w:rsidR="006D1E0C" w:rsidRPr="00E41F5D" w:rsidRDefault="006D1E0C" w:rsidP="006D1E0C">
      <w:pPr>
        <w:spacing w:after="0" w:line="240" w:lineRule="auto"/>
        <w:ind w:right="190"/>
        <w:jc w:val="both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  <w:t>*niepotrzebne usunąć</w:t>
      </w: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___________________________________________________________________________________</w:t>
      </w:r>
    </w:p>
    <w:p w14:paraId="584022E8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kern w:val="0"/>
          <w14:ligatures w14:val="none"/>
        </w:rPr>
      </w:pPr>
      <w:r w:rsidRPr="00E41F5D">
        <w:rPr>
          <w:rFonts w:eastAsia="Calibri" w:cstheme="minorHAnsi"/>
          <w:i/>
          <w:kern w:val="0"/>
          <w14:ligatures w14:val="none"/>
        </w:rPr>
        <w:t>W przypadku wykonawców wspólnie ubiegający się o udzielenie zamówienia oświadczenie składa każdy z wykonawców wspólnie ubiegających się o zamówienie.</w:t>
      </w:r>
    </w:p>
    <w:p w14:paraId="2F880C94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br w:type="page"/>
        <w:t>Załącznik nr 4 do SWZ</w:t>
      </w:r>
    </w:p>
    <w:p w14:paraId="11574BA1" w14:textId="77777777" w:rsidR="006D1E0C" w:rsidRPr="00E41F5D" w:rsidRDefault="006D1E0C" w:rsidP="006D1E0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Theme="minorEastAsia" w:cstheme="minorHAnsi"/>
          <w:i/>
          <w:kern w:val="0"/>
          <w:lang w:eastAsia="pl-PL"/>
          <w14:ligatures w14:val="none"/>
        </w:rPr>
      </w:pPr>
      <w:bookmarkStart w:id="5" w:name="_Hlk109116991"/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Umowa - Projekt</w:t>
      </w:r>
    </w:p>
    <w:p w14:paraId="5CFD2C5D" w14:textId="0B123E8B" w:rsidR="006D1E0C" w:rsidRPr="00E41F5D" w:rsidRDefault="006D1E0C" w:rsidP="006D1E0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Theme="minorEastAsia" w:cstheme="minorHAnsi"/>
          <w:b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UMOWA nr ……/202</w:t>
      </w:r>
      <w:r w:rsidR="00CE22A7">
        <w:rPr>
          <w:rFonts w:eastAsiaTheme="minorEastAsia" w:cstheme="minorHAnsi"/>
          <w:b/>
          <w:kern w:val="0"/>
          <w:lang w:eastAsia="pl-PL"/>
          <w14:ligatures w14:val="none"/>
        </w:rPr>
        <w:t>4</w:t>
      </w: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/ZP</w:t>
      </w:r>
    </w:p>
    <w:p w14:paraId="779BD38F" w14:textId="77777777" w:rsidR="006D1E0C" w:rsidRPr="00E41F5D" w:rsidRDefault="006D1E0C" w:rsidP="006D1E0C">
      <w:pPr>
        <w:spacing w:line="276" w:lineRule="auto"/>
        <w:jc w:val="center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zawarta w Pile w dniu  .... …… …… roku </w:t>
      </w:r>
    </w:p>
    <w:p w14:paraId="301004BE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pomiędzy:</w:t>
      </w:r>
    </w:p>
    <w:p w14:paraId="7192C729" w14:textId="77777777" w:rsidR="006D1E0C" w:rsidRPr="00E41F5D" w:rsidRDefault="006D1E0C" w:rsidP="006D1E0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b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26EF5D71" w14:textId="77777777" w:rsidR="006D1E0C" w:rsidRPr="00E41F5D" w:rsidRDefault="006D1E0C" w:rsidP="006D1E0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b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kern w:val="0"/>
          <w:lang w:eastAsia="pl-PL"/>
          <w14:ligatures w14:val="none"/>
        </w:rPr>
        <w:t>64-920 Piła, ul. Rydygiera 1</w:t>
      </w:r>
    </w:p>
    <w:p w14:paraId="47E0811B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0AC5C679" w14:textId="66D279B9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REGON: 001261820 </w:t>
      </w:r>
      <w:r w:rsidRPr="00E41F5D">
        <w:rPr>
          <w:rFonts w:eastAsia="Calibri" w:cstheme="minorHAnsi"/>
          <w:kern w:val="0"/>
          <w14:ligatures w14:val="none"/>
        </w:rPr>
        <w:tab/>
      </w:r>
      <w:r w:rsidRPr="00E41F5D">
        <w:rPr>
          <w:rFonts w:eastAsia="Calibri" w:cstheme="minorHAnsi"/>
          <w:kern w:val="0"/>
          <w14:ligatures w14:val="none"/>
        </w:rPr>
        <w:tab/>
        <w:t>NIP: 764-20-88-098</w:t>
      </w:r>
      <w:r w:rsidR="00F20DB4">
        <w:rPr>
          <w:rFonts w:eastAsia="Calibri" w:cstheme="minorHAnsi"/>
          <w:kern w:val="0"/>
          <w14:ligatures w14:val="none"/>
        </w:rPr>
        <w:t xml:space="preserve">                             BDO: </w:t>
      </w:r>
      <w:r w:rsidR="00F20DB4" w:rsidRPr="00F20DB4">
        <w:rPr>
          <w:rFonts w:eastAsia="Calibri" w:cstheme="minorHAnsi"/>
          <w:kern w:val="0"/>
          <w14:ligatures w14:val="none"/>
        </w:rPr>
        <w:t>000094313</w:t>
      </w:r>
    </w:p>
    <w:p w14:paraId="605BC561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który reprezentuje:</w:t>
      </w:r>
    </w:p>
    <w:p w14:paraId="3BB007A2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b/>
          <w:i/>
          <w:kern w:val="0"/>
          <w14:ligatures w14:val="none"/>
        </w:rPr>
      </w:pPr>
      <w:r w:rsidRPr="00E41F5D">
        <w:rPr>
          <w:rFonts w:eastAsia="Calibri" w:cstheme="minorHAnsi"/>
          <w:b/>
          <w:i/>
          <w:kern w:val="0"/>
          <w14:ligatures w14:val="none"/>
        </w:rPr>
        <w:t>…………………………………………………</w:t>
      </w:r>
    </w:p>
    <w:p w14:paraId="6B21B32E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zwanym dalej „Zamawiającym”</w:t>
      </w:r>
    </w:p>
    <w:p w14:paraId="06E3EA0B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a</w:t>
      </w:r>
    </w:p>
    <w:p w14:paraId="7096650F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54AFF213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7CE6A607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REGON: .............................. </w:t>
      </w:r>
      <w:r w:rsidRPr="00E41F5D">
        <w:rPr>
          <w:rFonts w:eastAsia="Calibri" w:cstheme="minorHAnsi"/>
          <w:kern w:val="0"/>
          <w14:ligatures w14:val="none"/>
        </w:rPr>
        <w:tab/>
      </w:r>
      <w:r w:rsidRPr="00E41F5D">
        <w:rPr>
          <w:rFonts w:eastAsia="Calibri" w:cstheme="minorHAnsi"/>
          <w:kern w:val="0"/>
          <w14:ligatures w14:val="none"/>
        </w:rPr>
        <w:tab/>
        <w:t>NIP: ..............................</w:t>
      </w:r>
    </w:p>
    <w:p w14:paraId="377C66A9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który reprezentuje:</w:t>
      </w:r>
    </w:p>
    <w:p w14:paraId="3A7B2EA5" w14:textId="77777777" w:rsidR="006D1E0C" w:rsidRPr="00E41F5D" w:rsidRDefault="006D1E0C" w:rsidP="006D1E0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22B95433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3ADFDD5A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REGON: .............................. </w:t>
      </w:r>
      <w:r w:rsidRPr="00E41F5D">
        <w:rPr>
          <w:rFonts w:eastAsia="Calibri" w:cstheme="minorHAnsi"/>
          <w:kern w:val="0"/>
          <w14:ligatures w14:val="none"/>
        </w:rPr>
        <w:tab/>
      </w:r>
      <w:r w:rsidRPr="00E41F5D">
        <w:rPr>
          <w:rFonts w:eastAsia="Calibri" w:cstheme="minorHAnsi"/>
          <w:kern w:val="0"/>
          <w14:ligatures w14:val="none"/>
        </w:rPr>
        <w:tab/>
        <w:t>NIP: ..............................</w:t>
      </w:r>
    </w:p>
    <w:p w14:paraId="393BA1B5" w14:textId="77777777" w:rsidR="006D1E0C" w:rsidRPr="00E41F5D" w:rsidRDefault="006D1E0C" w:rsidP="006D1E0C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który reprezentuje:</w:t>
      </w:r>
    </w:p>
    <w:p w14:paraId="3FB778B1" w14:textId="77777777" w:rsidR="006D1E0C" w:rsidRPr="00E41F5D" w:rsidRDefault="006D1E0C" w:rsidP="006D1E0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7C9DF344" w14:textId="4F4F82EF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zwanym dalej „Wykonawcą”, którego oferta została przyjęta w trybie podstawowym pod hasłem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„MATERIAŁ</w:t>
      </w:r>
      <w:r w:rsidR="00251ED5">
        <w:rPr>
          <w:rFonts w:eastAsia="Times New Roman" w:cstheme="minorHAnsi"/>
          <w:b/>
          <w:kern w:val="0"/>
          <w:lang w:eastAsia="pl-PL"/>
          <w14:ligatures w14:val="none"/>
        </w:rPr>
        <w:t>Y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EKSPLOATACYJN</w:t>
      </w:r>
      <w:r w:rsidR="00251ED5">
        <w:rPr>
          <w:rFonts w:eastAsia="Times New Roman" w:cstheme="minorHAnsi"/>
          <w:b/>
          <w:kern w:val="0"/>
          <w:lang w:eastAsia="pl-PL"/>
          <w14:ligatures w14:val="none"/>
        </w:rPr>
        <w:t>E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DLA CENTRALNEJ STERYLIZACJI</w:t>
      </w:r>
      <w:r w:rsidRPr="00E41F5D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”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(nr sprawy:</w:t>
      </w:r>
      <w:r w:rsidRPr="00E41F5D">
        <w:rPr>
          <w:rFonts w:eastAsia="Times New Roman" w:cstheme="minorHAnsi"/>
          <w:spacing w:val="-3"/>
          <w:kern w:val="0"/>
          <w:lang w:eastAsia="pl-PL"/>
          <w14:ligatures w14:val="none"/>
        </w:rPr>
        <w:t xml:space="preserve"> FZP.IV-241/</w:t>
      </w:r>
      <w:r w:rsidR="00251ED5">
        <w:rPr>
          <w:rFonts w:eastAsia="Times New Roman" w:cstheme="minorHAnsi"/>
          <w:spacing w:val="-3"/>
          <w:kern w:val="0"/>
          <w:lang w:eastAsia="pl-PL"/>
          <w14:ligatures w14:val="none"/>
        </w:rPr>
        <w:t>59</w:t>
      </w:r>
      <w:r w:rsidRPr="00E41F5D">
        <w:rPr>
          <w:rFonts w:eastAsia="Times New Roman" w:cstheme="minorHAnsi"/>
          <w:spacing w:val="-3"/>
          <w:kern w:val="0"/>
          <w:lang w:eastAsia="pl-PL"/>
          <w14:ligatures w14:val="none"/>
        </w:rPr>
        <w:t>/2</w:t>
      </w:r>
      <w:r w:rsidR="00251ED5">
        <w:rPr>
          <w:rFonts w:eastAsia="Times New Roman" w:cstheme="minorHAnsi"/>
          <w:spacing w:val="-3"/>
          <w:kern w:val="0"/>
          <w:lang w:eastAsia="pl-PL"/>
          <w14:ligatures w14:val="none"/>
        </w:rPr>
        <w:t>4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), przeprowadzonego zgodnie z ustawą</w:t>
      </w:r>
      <w:r w:rsidRPr="00E41F5D">
        <w:rPr>
          <w:rFonts w:eastAsiaTheme="majorEastAsia" w:cstheme="minorHAnsi"/>
          <w:kern w:val="0"/>
          <w14:ligatures w14:val="none"/>
        </w:rPr>
        <w:t xml:space="preserve"> z 11 września 2019 r. - 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>Prawo zamówień publicznych (Dz. U. 20</w:t>
      </w:r>
      <w:r w:rsidR="007844F7">
        <w:rPr>
          <w:rFonts w:eastAsia="Times New Roman" w:cstheme="minorHAnsi"/>
          <w:bCs/>
          <w:kern w:val="0"/>
          <w:lang w:eastAsia="pl-PL"/>
          <w14:ligatures w14:val="none"/>
        </w:rPr>
        <w:t>23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 w:rsidR="007844F7">
        <w:rPr>
          <w:rFonts w:eastAsia="Times New Roman" w:cstheme="minorHAnsi"/>
          <w:bCs/>
          <w:kern w:val="0"/>
          <w:lang w:eastAsia="pl-PL"/>
          <w14:ligatures w14:val="none"/>
        </w:rPr>
        <w:t xml:space="preserve">  </w:t>
      </w:r>
      <w:r w:rsidR="007844F7" w:rsidRPr="007844F7">
        <w:rPr>
          <w:rFonts w:eastAsia="Times New Roman" w:cstheme="minorHAnsi"/>
          <w:bCs/>
          <w:kern w:val="0"/>
          <w:lang w:eastAsia="pl-PL"/>
          <w14:ligatures w14:val="none"/>
        </w:rPr>
        <w:t>poz</w:t>
      </w:r>
      <w:r w:rsidR="007844F7">
        <w:rPr>
          <w:rFonts w:eastAsia="Times New Roman" w:cstheme="minorHAnsi"/>
          <w:bCs/>
          <w:kern w:val="0"/>
          <w:lang w:eastAsia="pl-PL"/>
          <w14:ligatures w14:val="none"/>
        </w:rPr>
        <w:t xml:space="preserve">. 1605 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ze zm.)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o następującej treści:</w:t>
      </w:r>
    </w:p>
    <w:p w14:paraId="528A7728" w14:textId="77777777" w:rsidR="006D1E0C" w:rsidRPr="00E41F5D" w:rsidRDefault="006D1E0C" w:rsidP="006D1E0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1</w:t>
      </w:r>
    </w:p>
    <w:p w14:paraId="250A1253" w14:textId="77777777" w:rsidR="006D1E0C" w:rsidRPr="00E41F5D" w:rsidRDefault="006D1E0C" w:rsidP="006D1E0C">
      <w:pPr>
        <w:numPr>
          <w:ilvl w:val="0"/>
          <w:numId w:val="13"/>
        </w:numPr>
        <w:spacing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Umowa dotyczy sukcesywnego zaopatrywania Zamawiającego przez Wykonawcę w materiały eksploatacyjne dla Centralnej Sterylizacji w rodzajach, ilościach i cenach jednostkowych wyszczególnionych w ofercie przetargowej oraz w załączniku nr 1 do niniejszej umowy.</w:t>
      </w:r>
    </w:p>
    <w:p w14:paraId="0E6DB6FF" w14:textId="77777777" w:rsidR="006D1E0C" w:rsidRPr="00E41F5D" w:rsidRDefault="006D1E0C" w:rsidP="006D1E0C">
      <w:pPr>
        <w:numPr>
          <w:ilvl w:val="0"/>
          <w:numId w:val="13"/>
        </w:numPr>
        <w:spacing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Wykonawca oświadcza, że posiada </w:t>
      </w:r>
      <w:r w:rsidRPr="00E41F5D">
        <w:rPr>
          <w:rFonts w:eastAsia="Times New Roman" w:cstheme="minorHAnsi"/>
          <w:bCs/>
          <w:kern w:val="0"/>
          <w14:ligatures w14:val="none"/>
        </w:rPr>
        <w:t>aktualne świadectwa dopuszczające do obrotu medycznego lub wpis do rejestru wyrobów medycznych dla przedmiotu umowy oraz udostępnię je na każde żądanie Zamawiającego w ciągu 4 dni roboczych.</w:t>
      </w:r>
    </w:p>
    <w:p w14:paraId="22121AFF" w14:textId="77777777" w:rsidR="006D1E0C" w:rsidRPr="00E41F5D" w:rsidRDefault="006D1E0C" w:rsidP="006D1E0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2</w:t>
      </w:r>
    </w:p>
    <w:p w14:paraId="2BA2719E" w14:textId="77777777" w:rsidR="006D1E0C" w:rsidRPr="00E41F5D" w:rsidRDefault="006D1E0C" w:rsidP="006D1E0C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11ED9118" w14:textId="77777777" w:rsidR="006D1E0C" w:rsidRPr="00E41F5D" w:rsidRDefault="006D1E0C" w:rsidP="006D1E0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3</w:t>
      </w:r>
    </w:p>
    <w:p w14:paraId="61E3FF43" w14:textId="77777777" w:rsidR="006D1E0C" w:rsidRPr="00E41F5D" w:rsidRDefault="006D1E0C" w:rsidP="006D1E0C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Zamawiający zobowiązuje się odbierać towar i płacić Wykonawcy w sposób określony w niniejszej umowie.</w:t>
      </w:r>
    </w:p>
    <w:p w14:paraId="02C49A5D" w14:textId="77777777" w:rsidR="006D1E0C" w:rsidRPr="00E41F5D" w:rsidRDefault="006D1E0C" w:rsidP="006D1E0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4</w:t>
      </w:r>
    </w:p>
    <w:p w14:paraId="4B62A046" w14:textId="77777777" w:rsidR="006D1E0C" w:rsidRPr="00E41F5D" w:rsidRDefault="006D1E0C" w:rsidP="006D1E0C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14:ligatures w14:val="none"/>
        </w:rPr>
        <w:t>CENA TOWARU</w:t>
      </w:r>
    </w:p>
    <w:p w14:paraId="21AB8A01" w14:textId="77777777" w:rsidR="006D1E0C" w:rsidRPr="00E41F5D" w:rsidRDefault="006D1E0C" w:rsidP="006D1E0C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4CDA1A69" w14:textId="77777777" w:rsidR="006D1E0C" w:rsidRPr="00E41F5D" w:rsidRDefault="006D1E0C" w:rsidP="006D1E0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Wynagrodzenie Wykonawcy za przedmiot umowy zgodnie z złożoną ofertą wynosi:</w:t>
      </w:r>
    </w:p>
    <w:p w14:paraId="66340403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748AC712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0B03F188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Zadanie nr…..</w:t>
      </w:r>
    </w:p>
    <w:p w14:paraId="3155A8C7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netto: ……………………..…….</w:t>
      </w:r>
      <w:r w:rsidRPr="00E41F5D">
        <w:rPr>
          <w:rFonts w:eastAsia="Times New Roman" w:cstheme="minorHAnsi"/>
          <w:i/>
          <w:kern w:val="0"/>
          <w:lang w:eastAsia="pl-PL"/>
          <w14:ligatures w14:val="none"/>
        </w:rPr>
        <w:t xml:space="preserve"> (słownie: ……………………….)</w:t>
      </w:r>
    </w:p>
    <w:p w14:paraId="3E38A0E0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VAT: …….%</w:t>
      </w:r>
    </w:p>
    <w:p w14:paraId="1D808F43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brutto: ………………………….</w:t>
      </w:r>
      <w:r w:rsidRPr="00E41F5D">
        <w:rPr>
          <w:rFonts w:eastAsia="Times New Roman" w:cstheme="minorHAnsi"/>
          <w:i/>
          <w:kern w:val="0"/>
          <w:lang w:eastAsia="pl-PL"/>
          <w14:ligatures w14:val="none"/>
        </w:rPr>
        <w:t>(słownie: ………………………………..)</w:t>
      </w:r>
    </w:p>
    <w:p w14:paraId="6804C7AB" w14:textId="77777777" w:rsidR="006D1E0C" w:rsidRPr="00E41F5D" w:rsidRDefault="006D1E0C" w:rsidP="006D1E0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5</w:t>
      </w:r>
    </w:p>
    <w:p w14:paraId="1A6CCC28" w14:textId="77777777" w:rsidR="006D1E0C" w:rsidRPr="00E41F5D" w:rsidRDefault="006D1E0C" w:rsidP="006D1E0C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14:ligatures w14:val="none"/>
        </w:rPr>
        <w:t>WARUNKI PŁATNOŚCI</w:t>
      </w:r>
    </w:p>
    <w:p w14:paraId="5AE0D69F" w14:textId="77777777" w:rsidR="006D1E0C" w:rsidRPr="00E41F5D" w:rsidRDefault="006D1E0C" w:rsidP="006D1E0C">
      <w:pPr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7E968586" w14:textId="77777777" w:rsidR="006D1E0C" w:rsidRPr="00E41F5D" w:rsidRDefault="006D1E0C" w:rsidP="006D1E0C">
      <w:pPr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Zapłata nastąpi przelewem na konto Wykonawcy w ciągu 30 dni od daty doręczenia faktury Zamawiającemu. </w:t>
      </w:r>
    </w:p>
    <w:p w14:paraId="6F8D57DE" w14:textId="77777777" w:rsidR="006D1E0C" w:rsidRPr="00E41F5D" w:rsidRDefault="006D1E0C" w:rsidP="006D1E0C">
      <w:pPr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Za datę zapłaty uważa się dzień obciążenia rachunku bankowego Zamawiającego. </w:t>
      </w:r>
    </w:p>
    <w:p w14:paraId="1C70D8F6" w14:textId="77777777" w:rsidR="006D1E0C" w:rsidRPr="00E41F5D" w:rsidRDefault="006D1E0C" w:rsidP="006D1E0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6</w:t>
      </w:r>
    </w:p>
    <w:p w14:paraId="30400BD7" w14:textId="77777777" w:rsidR="006D1E0C" w:rsidRPr="00E41F5D" w:rsidRDefault="006D1E0C" w:rsidP="006D1E0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DOSTAWA TOWARU</w:t>
      </w:r>
    </w:p>
    <w:p w14:paraId="241312F8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ACB8219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C4AAFEE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dostarczenia przedmiotu umowy o odpowiedniej jakości i ilości w ciągu 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…… dni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 (maks. 5 dni) roboczych od daty złożenia zamówienia </w:t>
      </w:r>
      <w:r w:rsidRPr="00E41F5D">
        <w:rPr>
          <w:rFonts w:eastAsia="Times New Roman" w:cstheme="minorHAnsi"/>
          <w:i/>
          <w:kern w:val="0"/>
          <w:lang w:eastAsia="pl-PL"/>
          <w14:ligatures w14:val="none"/>
        </w:rPr>
        <w:t xml:space="preserve">(kryterium podlega ocenie)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lub w ciągu 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2 dni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od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momentu zamówienia w przypadku zamówienia opatrzonego hasłem „cito”. Jeżeli dostawa wypada w dniu wolnym od pracy lub poza godzinami pracy Działu Gospodarczego i Zaopatrzenia, dostawa nastąpi w pierwszym dniu roboczym po wyznaczonym terminie.</w:t>
      </w:r>
    </w:p>
    <w:p w14:paraId="184C15CE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39ED393B" w14:textId="77777777" w:rsidR="006D1E0C" w:rsidRPr="00E41F5D" w:rsidRDefault="006D1E0C" w:rsidP="006D1E0C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3 dni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 roboczych od daty zawiadomienia, nie obciążając Zamawiającego kosztami wymiany.</w:t>
      </w:r>
    </w:p>
    <w:p w14:paraId="5CB96B84" w14:textId="77777777" w:rsidR="006D1E0C" w:rsidRPr="00E41F5D" w:rsidRDefault="006D1E0C" w:rsidP="006D1E0C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W przypadku odrzucenia reklamacji na wadę przedmiotu umowy przez Wykonawcę, Zamawiający może zażądać przeprowadzenia ekspertyzy przez właściwego rzeczoznawcę.</w:t>
      </w:r>
    </w:p>
    <w:p w14:paraId="505E940C" w14:textId="77777777" w:rsidR="006D1E0C" w:rsidRPr="00E41F5D" w:rsidRDefault="006D1E0C" w:rsidP="006D1E0C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Jeżeli reklamacja Zamawiającego okaże się uzasadniona, koszty związane z przeprowadzeniem ekspertyzy ponosi Wykonawca.</w:t>
      </w:r>
    </w:p>
    <w:p w14:paraId="57627C2E" w14:textId="77777777" w:rsidR="006D1E0C" w:rsidRPr="00E41F5D" w:rsidRDefault="006D1E0C" w:rsidP="006D1E0C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7842D928" w14:textId="77777777" w:rsidR="006D1E0C" w:rsidRPr="00E41F5D" w:rsidRDefault="006D1E0C" w:rsidP="006D1E0C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szacunkowe/średnie ilości, przy zachowaniu ogólnej wartości zamówienia zastrzeżonej dla Wykonawcy w niniejszej umowie.</w:t>
      </w:r>
    </w:p>
    <w:p w14:paraId="3791DBAD" w14:textId="77777777" w:rsidR="006D1E0C" w:rsidRPr="00E41F5D" w:rsidRDefault="006D1E0C" w:rsidP="006D1E0C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1A55755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6F144FC3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zakupu interwencyjnego zmniejsza się odpowiednio wielkość przedmiotu umowy oraz wartość umowy o wielkość tego zakupu.</w:t>
      </w:r>
    </w:p>
    <w:p w14:paraId="7944DDA7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61F84C92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D9E7574" w14:textId="77777777" w:rsidR="006D1E0C" w:rsidRPr="00E41F5D" w:rsidRDefault="006D1E0C" w:rsidP="006D1E0C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130C92A6" w14:textId="77777777" w:rsidR="006D1E0C" w:rsidRPr="00E41F5D" w:rsidRDefault="006D1E0C" w:rsidP="006D1E0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bCs/>
          <w:kern w:val="0"/>
          <w:lang w:eastAsia="pl-PL"/>
          <w14:ligatures w14:val="none"/>
        </w:rPr>
        <w:t>§ 7</w:t>
      </w:r>
    </w:p>
    <w:p w14:paraId="6462A3EC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E41F5D">
        <w:rPr>
          <w:rFonts w:eastAsia="Times New Roman" w:cstheme="minorHAnsi"/>
          <w:spacing w:val="-3"/>
          <w:kern w:val="0"/>
          <w:lang w:eastAsia="pl-PL"/>
          <w14:ligatures w14:val="none"/>
        </w:rPr>
        <w:t>sprawach formalnych dotyczących realizacji dostawy jest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 Kierownik Działu Gospodarczego i Zaopatrzenia tel. (67) 21 06 280, 282.</w:t>
      </w:r>
    </w:p>
    <w:p w14:paraId="373788B9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8</w:t>
      </w:r>
    </w:p>
    <w:p w14:paraId="688501F0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KARY UMOWNE</w:t>
      </w:r>
    </w:p>
    <w:p w14:paraId="51A84122" w14:textId="77777777" w:rsidR="006D1E0C" w:rsidRPr="00E41F5D" w:rsidRDefault="006D1E0C" w:rsidP="006D1E0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W przypadku nie dostarczenia przedmiotu umowy w terminie określonym w § 6 ust. 3 i 5, Wykonawca zapłaci Zamawiającemu karę umowną w wysokości 0,3% wartości brutto faktury, której nieterminowa dostawa dotyczy, </w:t>
      </w:r>
      <w:r w:rsidRPr="00E41F5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za każdy dzień zwłoki ale nie więcej niż 10%.</w:t>
      </w:r>
    </w:p>
    <w:p w14:paraId="3ED7933D" w14:textId="77777777" w:rsidR="006D1E0C" w:rsidRPr="00E41F5D" w:rsidRDefault="006D1E0C" w:rsidP="006D1E0C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6F38557D" w14:textId="77777777" w:rsidR="006D1E0C" w:rsidRPr="00E41F5D" w:rsidRDefault="006D1E0C" w:rsidP="006D1E0C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347D71" w14:textId="77777777" w:rsidR="006D1E0C" w:rsidRPr="00E41F5D" w:rsidRDefault="006D1E0C" w:rsidP="006D1E0C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Dokumenty, o których mowa w § 1ust. 2 podlegają udostępnieniu na każde żądanie Zamawiającego w terminie 4 dni roboczych od wezwania Zamawiającego. W przypadku nie dostarczenia przedmiotowych dokumentów w terminie określonym w </w:t>
      </w:r>
      <w:proofErr w:type="spellStart"/>
      <w:r w:rsidRPr="00E41F5D">
        <w:rPr>
          <w:rFonts w:eastAsia="Times New Roman" w:cstheme="minorHAnsi"/>
          <w:kern w:val="0"/>
          <w:lang w:eastAsia="pl-PL"/>
          <w14:ligatures w14:val="none"/>
        </w:rPr>
        <w:t>zd</w:t>
      </w:r>
      <w:proofErr w:type="spellEnd"/>
      <w:r w:rsidRPr="00E41F5D">
        <w:rPr>
          <w:rFonts w:eastAsia="Times New Roman" w:cstheme="minorHAnsi"/>
          <w:kern w:val="0"/>
          <w:lang w:eastAsia="pl-PL"/>
          <w14:ligatures w14:val="none"/>
        </w:rPr>
        <w:t>. 1 Wykonawca zapłaci Zamawiającemu karę umowną w wysokości 0,1% wartości umowy za każdy dzień zwłoki.</w:t>
      </w:r>
    </w:p>
    <w:p w14:paraId="7BBD3A94" w14:textId="77777777" w:rsidR="006D1E0C" w:rsidRPr="00E41F5D" w:rsidRDefault="006D1E0C" w:rsidP="006D1E0C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Łączna wysokość kar pieniężnych naliczonych na rzecz Wykonawcy nie może przekraczać 20% wartości umownej brutto.</w:t>
      </w:r>
    </w:p>
    <w:p w14:paraId="257D3A80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 xml:space="preserve">§ 9 </w:t>
      </w:r>
    </w:p>
    <w:p w14:paraId="503A085B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ODSTĄPIENIE OD UMOWY</w:t>
      </w:r>
    </w:p>
    <w:p w14:paraId="5D5F6C50" w14:textId="77777777" w:rsidR="006D1E0C" w:rsidRPr="00E41F5D" w:rsidRDefault="006D1E0C" w:rsidP="006D1E0C">
      <w:pPr>
        <w:numPr>
          <w:ilvl w:val="0"/>
          <w:numId w:val="4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 szczególności w przypadkach:</w:t>
      </w:r>
    </w:p>
    <w:p w14:paraId="30CB306D" w14:textId="77777777" w:rsidR="006D1E0C" w:rsidRPr="00E41F5D" w:rsidRDefault="006D1E0C" w:rsidP="006D1E0C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7E0D86A2" w14:textId="77777777" w:rsidR="006D1E0C" w:rsidRPr="00E41F5D" w:rsidRDefault="006D1E0C" w:rsidP="006D1E0C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67F2E82A" w14:textId="77777777" w:rsidR="006D1E0C" w:rsidRPr="00E41F5D" w:rsidRDefault="006D1E0C" w:rsidP="006D1E0C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zgłoszenia przez Zamawiającego dwóch reklamacji złożonych na dostarczony przez Wykonawcę przedmiot zamówienia,</w:t>
      </w:r>
    </w:p>
    <w:p w14:paraId="6CC18213" w14:textId="77777777" w:rsidR="006D1E0C" w:rsidRPr="00E41F5D" w:rsidRDefault="006D1E0C" w:rsidP="006D1E0C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56A8058B" w14:textId="77777777" w:rsidR="006D1E0C" w:rsidRPr="00E41F5D" w:rsidRDefault="006D1E0C" w:rsidP="006D1E0C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zwłoka </w:t>
      </w: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w dostawie przedmiotu zamówienia przekraczającego 14 dni.</w:t>
      </w:r>
    </w:p>
    <w:p w14:paraId="06E97C0B" w14:textId="77777777" w:rsidR="006D1E0C" w:rsidRPr="00E41F5D" w:rsidRDefault="006D1E0C" w:rsidP="006D1E0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6485D9B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10</w:t>
      </w:r>
    </w:p>
    <w:p w14:paraId="613BD235" w14:textId="77777777" w:rsidR="006D1E0C" w:rsidRPr="00E41F5D" w:rsidRDefault="006D1E0C" w:rsidP="006D1E0C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Umowa zostaje zawarta na okres </w:t>
      </w:r>
      <w:r w:rsidRPr="00E41F5D">
        <w:rPr>
          <w:rFonts w:eastAsia="Times New Roman" w:cstheme="minorHAnsi"/>
          <w:b/>
          <w:bCs/>
          <w:kern w:val="0"/>
          <w:lang w:eastAsia="pl-PL"/>
          <w14:ligatures w14:val="none"/>
        </w:rPr>
        <w:t>12 miesięcy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, od dnia zawarcia umowy. </w:t>
      </w:r>
    </w:p>
    <w:p w14:paraId="4EFC1F5C" w14:textId="77777777" w:rsidR="006D1E0C" w:rsidRPr="00E41F5D" w:rsidRDefault="006D1E0C" w:rsidP="006D1E0C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394BD9AC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11</w:t>
      </w:r>
    </w:p>
    <w:p w14:paraId="2DEA7FBD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ZMIANA DO UMOWY</w:t>
      </w:r>
    </w:p>
    <w:p w14:paraId="183350DA" w14:textId="77777777" w:rsidR="006D1E0C" w:rsidRPr="00E41F5D" w:rsidRDefault="006D1E0C" w:rsidP="006D1E0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03B170D9" w14:textId="77777777" w:rsidR="006D1E0C" w:rsidRPr="00E41F5D" w:rsidRDefault="006D1E0C" w:rsidP="006D1E0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4942EA68" w14:textId="77777777" w:rsidR="006D1E0C" w:rsidRPr="00E41F5D" w:rsidRDefault="006D1E0C" w:rsidP="006D1E0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7276CC0" w14:textId="77777777" w:rsidR="006D1E0C" w:rsidRPr="00E41F5D" w:rsidRDefault="006D1E0C" w:rsidP="006D1E0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2E83DAD7" w14:textId="77777777" w:rsidR="006D1E0C" w:rsidRDefault="006D1E0C" w:rsidP="006D1E0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zmiany sposobu konfekcjonowania;</w:t>
      </w:r>
    </w:p>
    <w:p w14:paraId="115FF3C9" w14:textId="36CBB7F1" w:rsidR="00B230DF" w:rsidRPr="000B338B" w:rsidRDefault="00B230DF" w:rsidP="000B338B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230DF">
        <w:rPr>
          <w:rFonts w:eastAsia="Times New Roman" w:cstheme="minorHAnsi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136F42D3" w14:textId="77777777" w:rsidR="006D1E0C" w:rsidRDefault="006D1E0C" w:rsidP="006D1E0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producenta;</w:t>
      </w:r>
    </w:p>
    <w:p w14:paraId="228912E7" w14:textId="77777777" w:rsidR="00D34C30" w:rsidRDefault="00D34C30" w:rsidP="00D34C30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34C30">
        <w:rPr>
          <w:rFonts w:eastAsia="Times New Roman" w:cstheme="minorHAnsi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2E634E87" w14:textId="77777777" w:rsidR="006D1E0C" w:rsidRPr="000B338B" w:rsidRDefault="006D1E0C" w:rsidP="000B338B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B338B">
        <w:rPr>
          <w:rFonts w:eastAsiaTheme="minorEastAsia" w:cstheme="minorHAnsi"/>
          <w:kern w:val="0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miesięcy, ale nie dłużej niż do czasu wyczerpania kwoty maksymalnego zobowiązania Zamawiającego;</w:t>
      </w:r>
    </w:p>
    <w:p w14:paraId="32C85B86" w14:textId="77777777" w:rsidR="006D1E0C" w:rsidRPr="00E41F5D" w:rsidRDefault="006D1E0C" w:rsidP="006D1E0C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zwiększenia maksymalnie do 10% kwoty maksymalnego zobowiązania Zamawiającego, o której mowa w § 4 ust. 2 Umowy.</w:t>
      </w:r>
    </w:p>
    <w:p w14:paraId="4B6BEC49" w14:textId="77777777" w:rsidR="006D1E0C" w:rsidRPr="00E41F5D" w:rsidRDefault="006D1E0C" w:rsidP="006D1E0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Powyższe zmiany nie mogą skutkować zmianą ceny jednostkowej, wartości umowy i nie mogą być niekorzystne dla Zamawiającego.</w:t>
      </w:r>
    </w:p>
    <w:p w14:paraId="065486BD" w14:textId="77777777" w:rsidR="006D1E0C" w:rsidRPr="00E41F5D" w:rsidRDefault="006D1E0C" w:rsidP="006D1E0C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0229FC42" w14:textId="77777777" w:rsidR="00027946" w:rsidRDefault="00027946" w:rsidP="00027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0CBC152" w14:textId="11991C7E" w:rsidR="00027946" w:rsidRDefault="006D1E0C" w:rsidP="00027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12</w:t>
      </w:r>
    </w:p>
    <w:p w14:paraId="741A13F2" w14:textId="77777777" w:rsidR="00027946" w:rsidRPr="00027946" w:rsidRDefault="00027946" w:rsidP="00027946">
      <w:pPr>
        <w:spacing w:after="0" w:line="27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027946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027946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027946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277C1A1C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5F026CED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B19A83F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22586529" w14:textId="77777777" w:rsidR="00027946" w:rsidRPr="00027946" w:rsidRDefault="00027946" w:rsidP="00027946">
      <w:p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342D9B81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4B373E3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0371A502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39D3F387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332458E" w14:textId="77777777" w:rsidR="00027946" w:rsidRPr="00027946" w:rsidRDefault="00027946" w:rsidP="00027946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046DE1F3" w14:textId="77777777" w:rsidR="00027946" w:rsidRDefault="00027946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0D6F716" w14:textId="77777777" w:rsidR="00027946" w:rsidRDefault="00027946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8A02019" w14:textId="77777777" w:rsidR="00027946" w:rsidRDefault="00027946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4B320CF" w14:textId="77777777" w:rsidR="00027946" w:rsidRDefault="00027946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F4D927F" w14:textId="77777777" w:rsidR="00027946" w:rsidRDefault="00027946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1D6DE01" w14:textId="77777777" w:rsidR="00E775BD" w:rsidRDefault="00E775BD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D91024E" w14:textId="77777777" w:rsidR="00E775BD" w:rsidRDefault="00E775BD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6B7F318" w14:textId="77777777" w:rsidR="00E775BD" w:rsidRDefault="00E775BD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360AEAD" w14:textId="77777777" w:rsidR="00E775BD" w:rsidRDefault="00E775BD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D84FCB9" w14:textId="77777777" w:rsidR="00E775BD" w:rsidRPr="00E41F5D" w:rsidRDefault="00E775BD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AB587D4" w14:textId="452E3199" w:rsidR="00E775BD" w:rsidRPr="00626CFB" w:rsidRDefault="00E775BD" w:rsidP="00E775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26CFB">
        <w:rPr>
          <w:rFonts w:eastAsia="Times New Roman" w:cstheme="minorHAnsi"/>
          <w:b/>
          <w:kern w:val="0"/>
          <w:lang w:eastAsia="pl-PL"/>
          <w14:ligatures w14:val="none"/>
        </w:rPr>
        <w:t>§ 13</w:t>
      </w:r>
    </w:p>
    <w:p w14:paraId="080EF866" w14:textId="11E00892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415C0A7E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14</w:t>
      </w:r>
    </w:p>
    <w:p w14:paraId="030B4869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2E5A64E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15</w:t>
      </w:r>
    </w:p>
    <w:p w14:paraId="1F29E717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2593254A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190A49BF" w14:textId="77777777" w:rsidR="006D1E0C" w:rsidRPr="00E41F5D" w:rsidRDefault="006D1E0C" w:rsidP="006D1E0C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</w:p>
    <w:p w14:paraId="3ABBF144" w14:textId="77777777" w:rsidR="006D1E0C" w:rsidRPr="00E41F5D" w:rsidRDefault="006D1E0C" w:rsidP="006D1E0C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ab/>
      </w:r>
      <w:r w:rsidRPr="00E41F5D">
        <w:rPr>
          <w:rFonts w:eastAsia="Times New Roman" w:cstheme="minorHAnsi"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 xml:space="preserve">ZAMAWIAJĄCY </w:t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  <w:t>WYKONAWCA</w:t>
      </w:r>
    </w:p>
    <w:p w14:paraId="57237F1D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  <w:kern w:val="0"/>
          <w14:ligatures w14:val="none"/>
        </w:rPr>
      </w:pPr>
    </w:p>
    <w:p w14:paraId="07D06B55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14:ligatures w14:val="none"/>
        </w:rPr>
      </w:pPr>
    </w:p>
    <w:p w14:paraId="61B24FA7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14:ligatures w14:val="none"/>
        </w:rPr>
      </w:pPr>
    </w:p>
    <w:p w14:paraId="10A6A737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14:ligatures w14:val="none"/>
        </w:rPr>
      </w:pPr>
    </w:p>
    <w:p w14:paraId="6469B1E2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  <w:kern w:val="0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ab/>
      </w:r>
      <w:r w:rsidRPr="00E41F5D">
        <w:rPr>
          <w:rFonts w:eastAsiaTheme="minorEastAsia" w:cstheme="minorHAnsi"/>
          <w:kern w:val="0"/>
          <w14:ligatures w14:val="none"/>
        </w:rPr>
        <w:tab/>
      </w:r>
    </w:p>
    <w:p w14:paraId="45DA2130" w14:textId="77777777" w:rsidR="006D1E0C" w:rsidRPr="00E41F5D" w:rsidRDefault="006D1E0C" w:rsidP="006D1E0C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  <w:kern w:val="0"/>
          <w14:ligatures w14:val="none"/>
        </w:rPr>
      </w:pPr>
    </w:p>
    <w:p w14:paraId="5C381277" w14:textId="77777777" w:rsidR="006D1E0C" w:rsidRPr="00E41F5D" w:rsidRDefault="006D1E0C" w:rsidP="006D1E0C">
      <w:pPr>
        <w:spacing w:line="252" w:lineRule="auto"/>
        <w:jc w:val="both"/>
        <w:rPr>
          <w:rFonts w:eastAsiaTheme="minorEastAsia" w:cstheme="minorHAnsi"/>
          <w:b/>
          <w:bCs/>
          <w:kern w:val="0"/>
          <w14:ligatures w14:val="none"/>
        </w:rPr>
      </w:pPr>
    </w:p>
    <w:p w14:paraId="6E294BE0" w14:textId="77777777" w:rsidR="006D1E0C" w:rsidRPr="00E41F5D" w:rsidRDefault="006D1E0C" w:rsidP="006D1E0C">
      <w:pPr>
        <w:spacing w:line="252" w:lineRule="auto"/>
        <w:jc w:val="both"/>
        <w:rPr>
          <w:rFonts w:eastAsiaTheme="minorEastAsia" w:cstheme="minorHAnsi"/>
          <w:b/>
          <w:bCs/>
          <w:kern w:val="0"/>
          <w14:ligatures w14:val="none"/>
        </w:rPr>
      </w:pPr>
    </w:p>
    <w:p w14:paraId="4150B8C0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50CC78A3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4F3CEBB7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F2BB7E6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7B3AEC63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1E8B794B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7B8F84D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3E1A9BCE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1DD81504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5AAF281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A25ED3F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C0B4E12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8BEED9F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1FAEA197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979D382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21B3D7CD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B6AA872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15CCD025" w14:textId="77777777" w:rsidR="006D1E0C" w:rsidRPr="00E41F5D" w:rsidRDefault="006D1E0C" w:rsidP="006D1E0C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D59CDCA" w14:textId="77777777" w:rsidR="006D1E0C" w:rsidRPr="00E41F5D" w:rsidRDefault="006D1E0C" w:rsidP="006D1E0C">
      <w:pPr>
        <w:spacing w:after="20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bookmarkEnd w:id="5"/>
    <w:p w14:paraId="2938C0FC" w14:textId="77777777" w:rsidR="006D1E0C" w:rsidRPr="00E41F5D" w:rsidRDefault="006D1E0C" w:rsidP="006D1E0C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01504E1B" w14:textId="77777777" w:rsidR="006D1E0C" w:rsidRPr="00E41F5D" w:rsidRDefault="006D1E0C" w:rsidP="006D1E0C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00D10B06" w14:textId="77777777" w:rsidR="006D1E0C" w:rsidRPr="00E41F5D" w:rsidRDefault="006D1E0C" w:rsidP="006D1E0C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EA094E8" w14:textId="77777777" w:rsidR="006D1E0C" w:rsidRPr="00E41F5D" w:rsidRDefault="006D1E0C" w:rsidP="006D1E0C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17D88AC" w14:textId="77777777" w:rsidR="006D1E0C" w:rsidRPr="00E41F5D" w:rsidRDefault="006D1E0C" w:rsidP="006D1E0C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Załącznik nr 5 </w:t>
      </w:r>
      <w:bookmarkStart w:id="6" w:name="_Hlk65063549"/>
      <w:r w:rsidRPr="00E41F5D">
        <w:rPr>
          <w:rFonts w:eastAsia="Times New Roman" w:cstheme="minorHAnsi"/>
          <w:kern w:val="0"/>
          <w:lang w:eastAsia="pl-PL"/>
          <w14:ligatures w14:val="none"/>
        </w:rPr>
        <w:t>do SW</w:t>
      </w:r>
      <w:bookmarkEnd w:id="6"/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Z </w:t>
      </w:r>
    </w:p>
    <w:p w14:paraId="67F0E781" w14:textId="77777777" w:rsidR="006D1E0C" w:rsidRPr="00E41F5D" w:rsidRDefault="006D1E0C" w:rsidP="006D1E0C">
      <w:pPr>
        <w:spacing w:after="0" w:line="240" w:lineRule="auto"/>
        <w:jc w:val="center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1FEE2279" w14:textId="77777777" w:rsidR="006D1E0C" w:rsidRPr="00E41F5D" w:rsidRDefault="006D1E0C" w:rsidP="006D1E0C">
      <w:pPr>
        <w:spacing w:after="0" w:line="240" w:lineRule="auto"/>
        <w:jc w:val="center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kern w:val="0"/>
          <w:lang w:eastAsia="pl-PL"/>
          <w14:ligatures w14:val="none"/>
        </w:rPr>
        <w:t xml:space="preserve"> </w:t>
      </w:r>
    </w:p>
    <w:p w14:paraId="0DAD30EF" w14:textId="77777777" w:rsidR="006D1E0C" w:rsidRPr="00E41F5D" w:rsidRDefault="006D1E0C" w:rsidP="006D1E0C">
      <w:pPr>
        <w:autoSpaceDE w:val="0"/>
        <w:autoSpaceDN w:val="0"/>
        <w:adjustRightInd w:val="0"/>
        <w:spacing w:after="120" w:line="240" w:lineRule="auto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Zgodnie z art. 13 ust. 1 i ust. 2 </w:t>
      </w:r>
      <w:r w:rsidRPr="00E41F5D">
        <w:rPr>
          <w:rFonts w:eastAsia="Calibri" w:cstheme="minorHAnsi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informuję, że: </w:t>
      </w:r>
    </w:p>
    <w:p w14:paraId="483B0469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B4CF10" wp14:editId="2B6BEA03">
                <wp:simplePos x="0" y="0"/>
                <wp:positionH relativeFrom="column">
                  <wp:posOffset>-282575</wp:posOffset>
                </wp:positionH>
                <wp:positionV relativeFrom="paragraph">
                  <wp:posOffset>13335</wp:posOffset>
                </wp:positionV>
                <wp:extent cx="7124700" cy="1303091"/>
                <wp:effectExtent l="0" t="0" r="19050" b="11430"/>
                <wp:wrapNone/>
                <wp:docPr id="11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303091"/>
                          <a:chOff x="263" y="1739"/>
                          <a:chExt cx="11220" cy="2225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22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3711D" w14:textId="77777777" w:rsidR="006D1E0C" w:rsidRDefault="006D1E0C" w:rsidP="006D1E0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4CF10" id="Grupa 3" o:spid="_x0000_s1026" style="position:absolute;margin-left:-22.25pt;margin-top:1.05pt;width:561pt;height:102.6pt;z-index:-251656192" coordorigin="263,1739" coordsize="11220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4513711D" w14:textId="77777777" w:rsidR="006D1E0C" w:rsidRDefault="006D1E0C" w:rsidP="006D1E0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B2503D8" w14:textId="77777777" w:rsidR="006D1E0C" w:rsidRPr="00E41F5D" w:rsidRDefault="006D1E0C" w:rsidP="006D1E0C">
      <w:pPr>
        <w:numPr>
          <w:ilvl w:val="0"/>
          <w:numId w:val="6"/>
        </w:numPr>
        <w:spacing w:before="120" w:after="12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Administratorem Pani/Pana danych osobowych jest</w:t>
      </w:r>
      <w:r w:rsidRPr="00E41F5D">
        <w:rPr>
          <w:rFonts w:eastAsia="Calibri" w:cstheme="minorHAnsi"/>
          <w:kern w:val="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61124D2" w14:textId="77777777" w:rsidR="006D1E0C" w:rsidRPr="00E41F5D" w:rsidRDefault="006D1E0C" w:rsidP="006D1E0C">
      <w:pPr>
        <w:numPr>
          <w:ilvl w:val="0"/>
          <w:numId w:val="6"/>
        </w:numPr>
        <w:spacing w:after="12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Inspektor ochrony danych w </w:t>
      </w:r>
      <w:r w:rsidRPr="00E41F5D">
        <w:rPr>
          <w:rFonts w:eastAsia="Calibri" w:cstheme="minorHAnsi"/>
          <w:kern w:val="0"/>
          <w14:ligatures w14:val="none"/>
        </w:rPr>
        <w:t>Szpitalu Specjalistycznym w  Pile: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tel. 67 2106669, e-mail: iod@szpitalpila.pl , siedziba: </w:t>
      </w:r>
      <w:r w:rsidRPr="00E41F5D">
        <w:rPr>
          <w:rFonts w:eastAsia="Calibri" w:cstheme="minorHAnsi"/>
          <w:kern w:val="0"/>
          <w14:ligatures w14:val="none"/>
        </w:rPr>
        <w:t>pokój D036 na parterze budynku „D”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0ABE84B4" w14:textId="77777777" w:rsidR="006D1E0C" w:rsidRPr="00E41F5D" w:rsidRDefault="006D1E0C" w:rsidP="006D1E0C">
      <w:pPr>
        <w:spacing w:after="0" w:line="240" w:lineRule="auto"/>
        <w:ind w:left="697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6E7B5B" wp14:editId="687F3317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AFA93" w14:textId="77777777" w:rsidR="006D1E0C" w:rsidRDefault="006D1E0C" w:rsidP="006D1E0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7B5B" id="Grupa 2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5FAFA93" w14:textId="77777777" w:rsidR="006D1E0C" w:rsidRDefault="006D1E0C" w:rsidP="006D1E0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49F59CF8" w14:textId="77777777" w:rsidR="006D1E0C" w:rsidRPr="00E41F5D" w:rsidRDefault="006D1E0C" w:rsidP="006D1E0C">
      <w:pPr>
        <w:numPr>
          <w:ilvl w:val="0"/>
          <w:numId w:val="6"/>
        </w:numPr>
        <w:spacing w:before="120"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Przetwarzanie danych osobowych odbywa się zgodnie z:</w:t>
      </w:r>
    </w:p>
    <w:p w14:paraId="6E93BD0B" w14:textId="77777777" w:rsidR="006D1E0C" w:rsidRPr="00E41F5D" w:rsidRDefault="006D1E0C" w:rsidP="006D1E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Calibri" w:cstheme="minorHAnsi"/>
          <w:bCs/>
          <w:kern w:val="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34C83EDD" w14:textId="77777777" w:rsidR="006D1E0C" w:rsidRPr="00E41F5D" w:rsidRDefault="006D1E0C" w:rsidP="006D1E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Ustawą z dnia 10 maja 2018 r. o ochronie danych osobowych </w:t>
      </w:r>
      <w:r w:rsidRPr="00E41F5D">
        <w:rPr>
          <w:rFonts w:eastAsia="Calibri" w:cstheme="minorHAnsi"/>
          <w:kern w:val="0"/>
          <w:lang w:eastAsia="pl-PL"/>
          <w14:ligatures w14:val="none"/>
        </w:rPr>
        <w:t>i przepisami wykonawczymi do tej ustawy;</w:t>
      </w:r>
    </w:p>
    <w:p w14:paraId="01208579" w14:textId="77777777" w:rsidR="006D1E0C" w:rsidRPr="00E41F5D" w:rsidRDefault="006D1E0C" w:rsidP="006D1E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:lang w:eastAsia="pl-PL"/>
          <w14:ligatures w14:val="none"/>
        </w:rPr>
        <w:t>Kodeksem cywilnym;</w:t>
      </w:r>
    </w:p>
    <w:p w14:paraId="57AD169F" w14:textId="77777777" w:rsidR="006D1E0C" w:rsidRPr="00E41F5D" w:rsidRDefault="006D1E0C" w:rsidP="006D1E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:lang w:eastAsia="pl-PL"/>
          <w14:ligatures w14:val="none"/>
        </w:rPr>
        <w:t>Ustawą z 15 kwietnia 2011 r. o działalności leczniczej;</w:t>
      </w:r>
    </w:p>
    <w:p w14:paraId="2649BD49" w14:textId="77777777" w:rsidR="006D1E0C" w:rsidRPr="00E41F5D" w:rsidRDefault="006D1E0C" w:rsidP="006D1E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Ustawą z 14 lipca 1983 r. o narodowym zasobie archiwalnym i archiwach.</w:t>
      </w:r>
    </w:p>
    <w:p w14:paraId="75EF718F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 w:cstheme="minorHAnsi"/>
          <w:kern w:val="0"/>
          <w:lang w:eastAsia="pl-PL"/>
          <w14:ligatures w14:val="none"/>
        </w:rPr>
      </w:pPr>
    </w:p>
    <w:p w14:paraId="7DE46532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D7DBCF" wp14:editId="5E1887F6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38118681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AA5E6" w14:textId="77777777" w:rsidR="006D1E0C" w:rsidRDefault="006D1E0C" w:rsidP="006D1E0C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7DBCF" id="Grupa 1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0C1AA5E6" w14:textId="77777777" w:rsidR="006D1E0C" w:rsidRDefault="006D1E0C" w:rsidP="006D1E0C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3E0B1EE2" w14:textId="77777777" w:rsidR="006D1E0C" w:rsidRPr="00E41F5D" w:rsidRDefault="006D1E0C" w:rsidP="006D1E0C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E41F5D">
        <w:rPr>
          <w:rFonts w:eastAsia="Calibri" w:cstheme="minorHAnsi"/>
          <w:kern w:val="0"/>
          <w14:ligatures w14:val="none"/>
        </w:rPr>
        <w:t>umowy na świadczenie usług dla Szpitala.</w:t>
      </w:r>
    </w:p>
    <w:p w14:paraId="4BAC9759" w14:textId="77777777" w:rsidR="006D1E0C" w:rsidRPr="00E41F5D" w:rsidRDefault="006D1E0C" w:rsidP="006D1E0C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Odbiorcą danych osobowych będą </w:t>
      </w:r>
      <w:r w:rsidRPr="00E41F5D">
        <w:rPr>
          <w:rFonts w:eastAsia="Calibri" w:cstheme="minorHAnsi"/>
          <w:kern w:val="0"/>
          <w:u w:val="single"/>
          <w14:ligatures w14:val="none"/>
        </w:rPr>
        <w:t>ustawowo uprawnione podmioty</w:t>
      </w:r>
      <w:r w:rsidRPr="00E41F5D">
        <w:rPr>
          <w:rFonts w:eastAsia="Calibri" w:cstheme="minorHAnsi"/>
          <w:kern w:val="0"/>
          <w14:ligatures w14:val="none"/>
        </w:rPr>
        <w:t>, min. ZUS, NFZ, Sąd, Prokurator, i  inne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3737039B" w14:textId="77777777" w:rsidR="006D1E0C" w:rsidRPr="00E41F5D" w:rsidRDefault="006D1E0C" w:rsidP="006D1E0C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Dane osobowe będą przechowywane przez okres:</w:t>
      </w:r>
    </w:p>
    <w:p w14:paraId="549215B8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03580778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w odniesieniu do umów – 10 lat od dnia rozwiązania umowy.</w:t>
      </w:r>
    </w:p>
    <w:p w14:paraId="63232EFA" w14:textId="77777777" w:rsidR="006D1E0C" w:rsidRPr="00E41F5D" w:rsidRDefault="006D1E0C" w:rsidP="006D1E0C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57CE295A" w14:textId="77777777" w:rsidR="006D1E0C" w:rsidRPr="00E41F5D" w:rsidRDefault="006D1E0C" w:rsidP="006D1E0C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Dane nie będą wykorzystywane do </w:t>
      </w:r>
      <w:r w:rsidRPr="00E41F5D">
        <w:rPr>
          <w:rFonts w:eastAsia="Arial" w:cstheme="minorHAnsi"/>
          <w:color w:val="000000"/>
          <w:spacing w:val="2"/>
          <w:kern w:val="0"/>
          <w14:ligatures w14:val="none"/>
        </w:rPr>
        <w:t>zautomatyzowanego podejmowania decyzji,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w tym również w formie profilowania</w:t>
      </w:r>
      <w:r w:rsidRPr="00E41F5D">
        <w:rPr>
          <w:rFonts w:eastAsiaTheme="minorEastAsia" w:cstheme="minorHAnsi"/>
          <w:kern w:val="0"/>
          <w:vertAlign w:val="superscript"/>
          <w:lang w:eastAsia="pl-PL"/>
          <w14:ligatures w14:val="none"/>
        </w:rPr>
        <w:t>*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1B153731" w14:textId="77777777" w:rsidR="006D1E0C" w:rsidRPr="00E41F5D" w:rsidRDefault="006D1E0C" w:rsidP="006D1E0C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Dane osobowe nie będą przekazywane do państwa trzeciego lub organizacji międzynarodowej.</w:t>
      </w:r>
    </w:p>
    <w:p w14:paraId="17F30FF2" w14:textId="39CE091F" w:rsidR="006D1E0C" w:rsidRPr="00E41F5D" w:rsidRDefault="0000127B" w:rsidP="006D1E0C">
      <w:pPr>
        <w:spacing w:after="0" w:line="240" w:lineRule="auto"/>
        <w:ind w:left="697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24DAA1" wp14:editId="26497EE5">
                <wp:simplePos x="0" y="0"/>
                <wp:positionH relativeFrom="column">
                  <wp:posOffset>-282575</wp:posOffset>
                </wp:positionH>
                <wp:positionV relativeFrom="paragraph">
                  <wp:posOffset>229235</wp:posOffset>
                </wp:positionV>
                <wp:extent cx="7119620" cy="2301240"/>
                <wp:effectExtent l="0" t="0" r="24130" b="228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301240"/>
                          <a:chOff x="263" y="9819"/>
                          <a:chExt cx="11188" cy="4126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41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6ABEC" w14:textId="77777777" w:rsidR="006D1E0C" w:rsidRDefault="006D1E0C" w:rsidP="006D1E0C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DAA1" id="_x0000_s1035" style="position:absolute;left:0;text-align:left;margin-left:-22.25pt;margin-top:18.05pt;width:560.6pt;height:181.2pt;z-index:-251654144" coordorigin="263,9819" coordsize="11188,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">
                <v:shape id="Text Box 12" o:spid="_x0000_s1036" type="#_x0000_t202" style="position:absolute;left:263;top:9819;width:11188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B6ABEC" w14:textId="77777777" w:rsidR="006D1E0C" w:rsidRDefault="006D1E0C" w:rsidP="006D1E0C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6D1E0C" w:rsidRPr="00E41F5D"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</w:p>
    <w:p w14:paraId="62B772C8" w14:textId="40DB580F" w:rsidR="006D1E0C" w:rsidRPr="00E41F5D" w:rsidRDefault="006D1E0C" w:rsidP="006D1E0C">
      <w:pPr>
        <w:spacing w:after="0" w:line="240" w:lineRule="auto"/>
        <w:ind w:left="697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</w:p>
    <w:p w14:paraId="32BB4184" w14:textId="77777777" w:rsidR="006D1E0C" w:rsidRPr="00E41F5D" w:rsidRDefault="006D1E0C" w:rsidP="006D1E0C">
      <w:pPr>
        <w:numPr>
          <w:ilvl w:val="0"/>
          <w:numId w:val="6"/>
        </w:numPr>
        <w:spacing w:after="12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Posiada Pani/Pan prawo:</w:t>
      </w:r>
    </w:p>
    <w:p w14:paraId="54CD3D25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do dostępu do treści swoich danych, </w:t>
      </w:r>
      <w:r w:rsidRPr="00E41F5D">
        <w:rPr>
          <w:rFonts w:eastAsia="Calibri" w:cstheme="minorHAnsi"/>
          <w:kern w:val="0"/>
          <w14:ligatures w14:val="none"/>
        </w:rPr>
        <w:t xml:space="preserve">sprostowania danych osobowych; </w:t>
      </w:r>
    </w:p>
    <w:p w14:paraId="60AF8643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usunięcia danych – jest to możliwe po upływie okresu przechowywania dokumentacji przetargowej i umów;</w:t>
      </w:r>
    </w:p>
    <w:p w14:paraId="48BE9FAA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ograniczenia przetwarzania danych – o ile nie jest to sprzeczne z w/w ustawami;</w:t>
      </w:r>
    </w:p>
    <w:p w14:paraId="5400291A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przeniesienia danych do wskazanego administratora danych;</w:t>
      </w:r>
    </w:p>
    <w:p w14:paraId="2535BD50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sprzeciwu do przetwarzania danych – o ile nie jest to sprzeczne z w/w ustawami; </w:t>
      </w:r>
    </w:p>
    <w:p w14:paraId="19AC6B00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cofnięcia zgody na przetwarzanie danych osobowych w dowolnym momencie – o ile nie jest to sprzeczne z w/w ustawami;</w:t>
      </w:r>
    </w:p>
    <w:p w14:paraId="069196AD" w14:textId="77777777" w:rsidR="006D1E0C" w:rsidRPr="00E41F5D" w:rsidRDefault="006D1E0C" w:rsidP="006D1E0C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1A4E1CC1" w14:textId="77777777" w:rsidR="006D1E0C" w:rsidRPr="00E41F5D" w:rsidRDefault="006D1E0C" w:rsidP="006D1E0C">
      <w:pPr>
        <w:spacing w:after="120" w:line="240" w:lineRule="auto"/>
        <w:ind w:firstLine="708"/>
        <w:rPr>
          <w:rFonts w:eastAsiaTheme="minorEastAsia" w:cstheme="minorHAnsi"/>
          <w:kern w:val="0"/>
          <w:lang w:eastAsia="pl-PL"/>
          <w14:ligatures w14:val="none"/>
        </w:rPr>
      </w:pPr>
    </w:p>
    <w:p w14:paraId="41B1CA8A" w14:textId="77777777" w:rsidR="006D1E0C" w:rsidRPr="00E41F5D" w:rsidRDefault="006D1E0C" w:rsidP="006D1E0C">
      <w:pPr>
        <w:spacing w:after="120" w:line="240" w:lineRule="auto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5CB3F356" w14:textId="77777777" w:rsidR="006D1E0C" w:rsidRPr="00E41F5D" w:rsidRDefault="006D1E0C" w:rsidP="006D1E0C">
      <w:pPr>
        <w:spacing w:after="120" w:line="240" w:lineRule="auto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E8B16F6" w14:textId="77777777" w:rsidR="006D1E0C" w:rsidRPr="00E41F5D" w:rsidRDefault="006D1E0C" w:rsidP="006D1E0C">
      <w:pPr>
        <w:spacing w:after="0" w:line="480" w:lineRule="auto"/>
        <w:jc w:val="right"/>
        <w:rPr>
          <w:rFonts w:eastAsia="Calibri" w:cstheme="minorHAnsi"/>
          <w:bCs/>
          <w:kern w:val="0"/>
          <w14:ligatures w14:val="none"/>
        </w:rPr>
      </w:pPr>
      <w:r w:rsidRPr="00E41F5D">
        <w:rPr>
          <w:rFonts w:eastAsia="Calibri" w:cstheme="minorHAnsi"/>
          <w:bCs/>
          <w:kern w:val="0"/>
          <w14:ligatures w14:val="none"/>
        </w:rPr>
        <w:br w:type="page"/>
      </w:r>
      <w:bookmarkStart w:id="7" w:name="_Hlk67398740"/>
      <w:r w:rsidRPr="00E41F5D">
        <w:rPr>
          <w:rFonts w:eastAsia="Calibri" w:cstheme="minorHAnsi"/>
          <w:bCs/>
          <w:kern w:val="0"/>
          <w14:ligatures w14:val="none"/>
        </w:rPr>
        <w:t>Załącznik nr 6 do SWZ</w:t>
      </w:r>
    </w:p>
    <w:p w14:paraId="38FCCAB6" w14:textId="77777777" w:rsidR="006D1E0C" w:rsidRPr="00E41F5D" w:rsidRDefault="006D1E0C" w:rsidP="006D1E0C">
      <w:pPr>
        <w:spacing w:after="0" w:line="240" w:lineRule="auto"/>
        <w:ind w:left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D1E0C" w:rsidRPr="00E41F5D" w14:paraId="02886ADA" w14:textId="77777777" w:rsidTr="008D22BE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EF5" w14:textId="77777777" w:rsidR="006D1E0C" w:rsidRPr="00E41F5D" w:rsidRDefault="006D1E0C" w:rsidP="008D22B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677EB9C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196A548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OŚWIADCZENIE WYKONAWCY</w:t>
      </w:r>
    </w:p>
    <w:p w14:paraId="0B4F6AF7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DOT. PRZEDMIOTOWYCH ŚRODKÓW DOWODOWYCH</w:t>
      </w:r>
    </w:p>
    <w:p w14:paraId="00C734DE" w14:textId="77777777" w:rsidR="006D1E0C" w:rsidRPr="00E41F5D" w:rsidRDefault="006D1E0C" w:rsidP="006D1E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kern w:val="0"/>
          <w14:ligatures w14:val="none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6D1E0C" w:rsidRPr="00E41F5D" w14:paraId="44CCD6FA" w14:textId="77777777" w:rsidTr="008D22BE">
        <w:trPr>
          <w:jc w:val="center"/>
        </w:trPr>
        <w:tc>
          <w:tcPr>
            <w:tcW w:w="10627" w:type="dxa"/>
            <w:hideMark/>
          </w:tcPr>
          <w:p w14:paraId="7543CAED" w14:textId="77777777" w:rsidR="006D1E0C" w:rsidRPr="00E41F5D" w:rsidRDefault="006D1E0C" w:rsidP="008D22BE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theme="minorHAnsi"/>
              </w:rPr>
            </w:pPr>
            <w:r w:rsidRPr="00E41F5D">
              <w:rPr>
                <w:rFonts w:asciiTheme="minorHAnsi" w:hAnsiTheme="minorHAnsi" w:cstheme="minorHAnsi"/>
              </w:rPr>
              <w:t>na potrzeby postępowania o udzielenie zamówienia publicznego pn.:</w:t>
            </w:r>
          </w:p>
        </w:tc>
      </w:tr>
      <w:tr w:rsidR="006D1E0C" w:rsidRPr="00E41F5D" w14:paraId="5FA8DDD6" w14:textId="77777777" w:rsidTr="008D22BE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1601F99" w14:textId="791218BD" w:rsidR="006D1E0C" w:rsidRPr="00E41F5D" w:rsidRDefault="006D1E0C" w:rsidP="008D22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theme="minorHAnsi"/>
                <w:b/>
                <w:bCs/>
                <w:caps/>
                <w:spacing w:val="10"/>
              </w:rPr>
            </w:pPr>
            <w:r w:rsidRPr="00E41F5D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MATERIAŁ</w:t>
            </w:r>
            <w:r w:rsidR="00B316D7">
              <w:rPr>
                <w:rFonts w:asciiTheme="minorHAnsi" w:hAnsiTheme="minorHAnsi" w:cstheme="minorHAnsi"/>
                <w:b/>
                <w:bCs/>
                <w:spacing w:val="10"/>
              </w:rPr>
              <w:t>Y</w:t>
            </w:r>
            <w:r w:rsidRPr="00E41F5D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EKSPLOATACYJN</w:t>
            </w:r>
            <w:r w:rsidR="00B316D7">
              <w:rPr>
                <w:rFonts w:asciiTheme="minorHAnsi" w:hAnsiTheme="minorHAnsi" w:cstheme="minorHAnsi"/>
                <w:b/>
                <w:bCs/>
                <w:spacing w:val="10"/>
              </w:rPr>
              <w:t>E</w:t>
            </w:r>
            <w:r w:rsidRPr="00E41F5D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DLA CENTRALNEJ STERYLIZACJI</w:t>
            </w:r>
          </w:p>
        </w:tc>
      </w:tr>
      <w:tr w:rsidR="006D1E0C" w:rsidRPr="00E41F5D" w14:paraId="532B6630" w14:textId="77777777" w:rsidTr="008D22BE">
        <w:trPr>
          <w:jc w:val="center"/>
        </w:trPr>
        <w:tc>
          <w:tcPr>
            <w:tcW w:w="10627" w:type="dxa"/>
            <w:hideMark/>
          </w:tcPr>
          <w:p w14:paraId="6C534FDB" w14:textId="77777777" w:rsidR="006D1E0C" w:rsidRPr="00E41F5D" w:rsidRDefault="006D1E0C" w:rsidP="008D2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D1E0C" w:rsidRPr="00E41F5D" w14:paraId="604ADD75" w14:textId="77777777" w:rsidTr="008D22BE">
        <w:trPr>
          <w:jc w:val="center"/>
        </w:trPr>
        <w:tc>
          <w:tcPr>
            <w:tcW w:w="10627" w:type="dxa"/>
            <w:hideMark/>
          </w:tcPr>
          <w:p w14:paraId="42FC335A" w14:textId="7FCD7A53" w:rsidR="006D1E0C" w:rsidRPr="00E41F5D" w:rsidRDefault="006D1E0C" w:rsidP="008D2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41F5D">
              <w:rPr>
                <w:rFonts w:asciiTheme="minorHAnsi" w:hAnsiTheme="minorHAnsi" w:cstheme="minorHAnsi"/>
              </w:rPr>
              <w:t xml:space="preserve">prowadzonego przez: Szpital Specjalistyczny w Pile Im. Stanisława Staszica; 64-920 Piła, ul. Rydygiera </w:t>
            </w:r>
            <w:r w:rsidR="007A153A">
              <w:rPr>
                <w:rFonts w:asciiTheme="minorHAnsi" w:hAnsiTheme="minorHAnsi" w:cstheme="minorHAnsi"/>
              </w:rPr>
              <w:t xml:space="preserve">Ludwika </w:t>
            </w:r>
            <w:r w:rsidRPr="00E41F5D">
              <w:rPr>
                <w:rFonts w:asciiTheme="minorHAnsi" w:hAnsiTheme="minorHAnsi" w:cstheme="minorHAnsi"/>
              </w:rPr>
              <w:t xml:space="preserve">1, </w:t>
            </w:r>
          </w:p>
        </w:tc>
      </w:tr>
      <w:tr w:rsidR="006D1E0C" w:rsidRPr="00E41F5D" w14:paraId="3E1B388D" w14:textId="77777777" w:rsidTr="008D22BE">
        <w:trPr>
          <w:trHeight w:val="239"/>
          <w:jc w:val="center"/>
        </w:trPr>
        <w:tc>
          <w:tcPr>
            <w:tcW w:w="10627" w:type="dxa"/>
          </w:tcPr>
          <w:p w14:paraId="331EC292" w14:textId="77777777" w:rsidR="006D1E0C" w:rsidRPr="00E41F5D" w:rsidRDefault="006D1E0C" w:rsidP="008D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1F5D">
              <w:rPr>
                <w:rFonts w:asciiTheme="minorHAnsi" w:hAnsiTheme="minorHAnsi" w:cstheme="minorHAnsi"/>
              </w:rPr>
              <w:t>oświadczam że:</w:t>
            </w:r>
          </w:p>
        </w:tc>
      </w:tr>
    </w:tbl>
    <w:p w14:paraId="35554713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394732E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11365EF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14:ligatures w14:val="none"/>
        </w:rPr>
        <w:t xml:space="preserve">- 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posiadam </w:t>
      </w:r>
      <w:bookmarkStart w:id="8" w:name="_Hlk65066386"/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>aktualne świadectwa dopuszczające do obrotu medycznego lub wpis do rejestru wyrobów medycznych dla poszczególnych pozycji oferowanego przedmiotu zamówienia oraz udostępnię je na każde żądanie Zamawiającego (w ciągu 4 dni roboczych)</w:t>
      </w:r>
      <w:bookmarkEnd w:id="8"/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>.</w:t>
      </w:r>
    </w:p>
    <w:p w14:paraId="303A3A79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6D1E0C" w:rsidRPr="00E41F5D" w14:paraId="2EFD0C19" w14:textId="77777777" w:rsidTr="008D22BE">
        <w:trPr>
          <w:trHeight w:val="3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3B9" w14:textId="77777777" w:rsidR="006D1E0C" w:rsidRPr="00E41F5D" w:rsidRDefault="006D1E0C" w:rsidP="008D22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C9CA" w14:textId="77777777" w:rsidR="006D1E0C" w:rsidRPr="00E41F5D" w:rsidRDefault="006D1E0C" w:rsidP="008D22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Nazwa handlowa i producent oferowanego towaru</w:t>
            </w:r>
          </w:p>
        </w:tc>
      </w:tr>
      <w:tr w:rsidR="006D1E0C" w:rsidRPr="00E41F5D" w14:paraId="6669976C" w14:textId="77777777" w:rsidTr="008D22BE">
        <w:trPr>
          <w:trHeight w:val="5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DA06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1D6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1E0C" w:rsidRPr="00E41F5D" w14:paraId="5D7D3013" w14:textId="77777777" w:rsidTr="008D22B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EB6A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1E6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1E0C" w:rsidRPr="00E41F5D" w14:paraId="3CF6AB6D" w14:textId="77777777" w:rsidTr="008D22B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BD8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95E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1E0C" w:rsidRPr="00E41F5D" w14:paraId="33573490" w14:textId="77777777" w:rsidTr="008D22B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4D3C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26D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1E0C" w:rsidRPr="00E41F5D" w14:paraId="43F9A430" w14:textId="77777777" w:rsidTr="008D22B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08B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F23C" w14:textId="77777777" w:rsidR="006D1E0C" w:rsidRPr="00E41F5D" w:rsidRDefault="006D1E0C" w:rsidP="008D22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B1CAEB6" w14:textId="77777777" w:rsidR="006D1E0C" w:rsidRPr="00E41F5D" w:rsidRDefault="006D1E0C" w:rsidP="006D1E0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76675DD2" w14:textId="77777777" w:rsidR="006D1E0C" w:rsidRPr="00E41F5D" w:rsidRDefault="006D1E0C" w:rsidP="006D1E0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76873C18" w14:textId="77777777" w:rsidR="006D1E0C" w:rsidRPr="00A24D0D" w:rsidRDefault="006D1E0C" w:rsidP="006D1E0C">
      <w:pPr>
        <w:spacing w:after="0" w:line="240" w:lineRule="auto"/>
        <w:ind w:left="-709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A24D0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oraz </w:t>
      </w:r>
      <w:r w:rsidRPr="00A24D0D">
        <w:rPr>
          <w:rFonts w:eastAsiaTheme="minorEastAsia" w:cstheme="minorHAnsi"/>
          <w:b/>
          <w:bCs/>
          <w:kern w:val="0"/>
          <w14:ligatures w14:val="none"/>
        </w:rPr>
        <w:t>potwierdzam zgodność oferowanych produktów z odpowiednimi normami wskazanymi w SWZ (Załącznik nr 2 do SWZ)</w:t>
      </w:r>
    </w:p>
    <w:p w14:paraId="3D1959D5" w14:textId="77777777" w:rsidR="006D1E0C" w:rsidRPr="00A24D0D" w:rsidRDefault="006D1E0C" w:rsidP="006D1E0C">
      <w:pPr>
        <w:jc w:val="both"/>
        <w:rPr>
          <w:rFonts w:eastAsiaTheme="minorEastAsia" w:cstheme="minorHAnsi"/>
          <w:b/>
          <w:bCs/>
          <w:kern w:val="0"/>
          <w14:ligatures w14:val="none"/>
        </w:rPr>
      </w:pPr>
    </w:p>
    <w:p w14:paraId="109816A0" w14:textId="77777777" w:rsidR="006D1E0C" w:rsidRPr="00E41F5D" w:rsidRDefault="006D1E0C" w:rsidP="006D1E0C">
      <w:pPr>
        <w:spacing w:line="252" w:lineRule="auto"/>
        <w:ind w:left="-142"/>
        <w:jc w:val="both"/>
        <w:rPr>
          <w:rFonts w:eastAsiaTheme="minorEastAsia" w:cstheme="minorHAnsi"/>
          <w:bCs/>
          <w:kern w:val="0"/>
          <w14:ligatures w14:val="none"/>
        </w:rPr>
      </w:pPr>
      <w:r w:rsidRPr="00E41F5D">
        <w:rPr>
          <w:rFonts w:eastAsiaTheme="minorEastAsia" w:cstheme="minorHAnsi"/>
          <w:bCs/>
          <w:kern w:val="0"/>
          <w14:ligatures w14:val="none"/>
        </w:rPr>
        <w:t>Dokumenty, o których mowa powyżej podlegają udostępnieniu na każde żądanie Zamawiającego w terminie 4 dni roboczych od wezwania Zamawiającego;</w:t>
      </w:r>
    </w:p>
    <w:p w14:paraId="35A8AE39" w14:textId="77777777" w:rsidR="006D1E0C" w:rsidRPr="00E41F5D" w:rsidRDefault="006D1E0C" w:rsidP="006D1E0C">
      <w:pPr>
        <w:spacing w:after="0" w:line="264" w:lineRule="auto"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6D1E0C" w:rsidRPr="00E41F5D" w14:paraId="43E5DCB4" w14:textId="77777777" w:rsidTr="008D22B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018" w14:textId="77777777" w:rsidR="006D1E0C" w:rsidRPr="00E41F5D" w:rsidRDefault="006D1E0C" w:rsidP="008D22BE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E41F5D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Oświadczenie dotyczące podanych informacji</w:t>
            </w:r>
          </w:p>
          <w:p w14:paraId="1B7A74F7" w14:textId="77777777" w:rsidR="006D1E0C" w:rsidRPr="00E41F5D" w:rsidRDefault="006D1E0C" w:rsidP="008D22BE">
            <w:pPr>
              <w:spacing w:line="264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  <w:r w:rsidRPr="00E41F5D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450CF56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B2F104E" w14:textId="77777777" w:rsidR="006D1E0C" w:rsidRPr="00E41F5D" w:rsidRDefault="006D1E0C" w:rsidP="006D1E0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bookmarkEnd w:id="7"/>
    <w:p w14:paraId="27912FB1" w14:textId="77777777" w:rsidR="006D1E0C" w:rsidRPr="00E41F5D" w:rsidRDefault="006D1E0C" w:rsidP="006D1E0C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</w:p>
    <w:p w14:paraId="07DF6B5A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21260B34" w14:textId="77777777" w:rsidR="006D1E0C" w:rsidRPr="00E41F5D" w:rsidRDefault="006D1E0C" w:rsidP="006D1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4B888383" w14:textId="77777777" w:rsidR="006D1E0C" w:rsidRPr="00E41F5D" w:rsidRDefault="006D1E0C" w:rsidP="006D1E0C">
      <w:pPr>
        <w:widowControl w:val="0"/>
        <w:spacing w:after="0" w:line="252" w:lineRule="auto"/>
        <w:jc w:val="center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601A9A0E" w14:textId="6AB5942B" w:rsidR="002C2653" w:rsidRPr="0004339D" w:rsidRDefault="006D1E0C" w:rsidP="0004339D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a w konsekwencji skutkować odrzuceniem oferty</w:t>
      </w:r>
      <w:r w:rsidRPr="00E41F5D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.</w:t>
      </w:r>
    </w:p>
    <w:sectPr w:rsidR="002C2653" w:rsidRPr="0004339D" w:rsidSect="006D1E0C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6EB95" w14:textId="77777777" w:rsidR="00027946" w:rsidRDefault="00027946">
      <w:pPr>
        <w:spacing w:after="0" w:line="240" w:lineRule="auto"/>
      </w:pPr>
      <w:r>
        <w:separator/>
      </w:r>
    </w:p>
  </w:endnote>
  <w:endnote w:type="continuationSeparator" w:id="0">
    <w:p w14:paraId="3F6DF629" w14:textId="77777777" w:rsidR="00027946" w:rsidRDefault="0002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3C27" w14:textId="77777777" w:rsidR="00027946" w:rsidRDefault="00027946">
      <w:pPr>
        <w:spacing w:after="0" w:line="240" w:lineRule="auto"/>
      </w:pPr>
      <w:r>
        <w:separator/>
      </w:r>
    </w:p>
  </w:footnote>
  <w:footnote w:type="continuationSeparator" w:id="0">
    <w:p w14:paraId="332F101A" w14:textId="77777777" w:rsidR="00027946" w:rsidRDefault="0002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01D8" w14:textId="4D26FAB8" w:rsidR="006D1E0C" w:rsidRPr="00754D2C" w:rsidRDefault="006D1E0C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06C7143" wp14:editId="7B41DFA4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FZP.IV-241/</w:t>
    </w:r>
    <w:r w:rsidR="00340C17">
      <w:rPr>
        <w:rFonts w:ascii="Calibri" w:eastAsia="Times New Roman" w:hAnsi="Calibri" w:cs="Times New Roman"/>
        <w:i/>
        <w:iCs/>
        <w:sz w:val="16"/>
        <w:szCs w:val="16"/>
      </w:rPr>
      <w:t>59</w:t>
    </w:r>
    <w:r>
      <w:rPr>
        <w:rFonts w:ascii="Calibri" w:eastAsia="Times New Roman" w:hAnsi="Calibri" w:cs="Times New Roman"/>
        <w:i/>
        <w:iCs/>
        <w:sz w:val="16"/>
        <w:szCs w:val="16"/>
      </w:rPr>
      <w:t>/2</w:t>
    </w:r>
    <w:r w:rsidR="00340C17">
      <w:rPr>
        <w:rFonts w:ascii="Calibri" w:eastAsia="Times New Roman" w:hAnsi="Calibri" w:cs="Times New Roman"/>
        <w:i/>
        <w:i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3024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03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123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035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247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047917">
    <w:abstractNumId w:val="12"/>
  </w:num>
  <w:num w:numId="7" w16cid:durableId="1902446855">
    <w:abstractNumId w:val="3"/>
  </w:num>
  <w:num w:numId="8" w16cid:durableId="1022321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007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818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3011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201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995964">
    <w:abstractNumId w:val="9"/>
  </w:num>
  <w:num w:numId="14" w16cid:durableId="16251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0C"/>
    <w:rsid w:val="0000127B"/>
    <w:rsid w:val="00027946"/>
    <w:rsid w:val="0004339D"/>
    <w:rsid w:val="000B338B"/>
    <w:rsid w:val="00251ED5"/>
    <w:rsid w:val="002762B5"/>
    <w:rsid w:val="002C2653"/>
    <w:rsid w:val="00340C17"/>
    <w:rsid w:val="00542656"/>
    <w:rsid w:val="00626CFB"/>
    <w:rsid w:val="006D1E0C"/>
    <w:rsid w:val="007844F7"/>
    <w:rsid w:val="007A153A"/>
    <w:rsid w:val="00954CD2"/>
    <w:rsid w:val="00977A43"/>
    <w:rsid w:val="009A713A"/>
    <w:rsid w:val="00A24D0D"/>
    <w:rsid w:val="00A30DE1"/>
    <w:rsid w:val="00B230DF"/>
    <w:rsid w:val="00B316D7"/>
    <w:rsid w:val="00CE22A7"/>
    <w:rsid w:val="00D34C30"/>
    <w:rsid w:val="00DF7224"/>
    <w:rsid w:val="00E775BD"/>
    <w:rsid w:val="00F02193"/>
    <w:rsid w:val="00F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3E2E"/>
  <w15:chartTrackingRefBased/>
  <w15:docId w15:val="{60E278E5-D5B4-410A-8B85-DCF50C3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6D1E0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D1E0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D1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C17"/>
  </w:style>
  <w:style w:type="paragraph" w:styleId="Stopka">
    <w:name w:val="footer"/>
    <w:basedOn w:val="Normalny"/>
    <w:link w:val="StopkaZnak"/>
    <w:uiPriority w:val="99"/>
    <w:unhideWhenUsed/>
    <w:rsid w:val="0034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C17"/>
  </w:style>
  <w:style w:type="paragraph" w:styleId="Akapitzlist">
    <w:name w:val="List Paragraph"/>
    <w:basedOn w:val="Normalny"/>
    <w:uiPriority w:val="34"/>
    <w:qFormat/>
    <w:rsid w:val="00D3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3927</Words>
  <Characters>23564</Characters>
  <Application>Microsoft Office Word</Application>
  <DocSecurity>0</DocSecurity>
  <Lines>196</Lines>
  <Paragraphs>54</Paragraphs>
  <ScaleCrop>false</ScaleCrop>
  <Company/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22</cp:revision>
  <dcterms:created xsi:type="dcterms:W3CDTF">2024-07-10T07:41:00Z</dcterms:created>
  <dcterms:modified xsi:type="dcterms:W3CDTF">2024-07-10T12:14:00Z</dcterms:modified>
</cp:coreProperties>
</file>