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CC2F" w14:textId="77777777" w:rsidR="00CE02A7" w:rsidRPr="00665D7E" w:rsidRDefault="00CE02A7" w:rsidP="00665D7E">
      <w:pPr>
        <w:widowControl w:val="0"/>
      </w:pPr>
    </w:p>
    <w:p w14:paraId="40FCE93C" w14:textId="77777777" w:rsidR="00CE02A7" w:rsidRPr="00665D7E" w:rsidRDefault="00CE02A7" w:rsidP="00665D7E">
      <w:pPr>
        <w:widowControl w:val="0"/>
      </w:pPr>
    </w:p>
    <w:p w14:paraId="418C8B8C" w14:textId="77777777" w:rsidR="00CE02A7" w:rsidRPr="00665D7E" w:rsidRDefault="006B2272" w:rsidP="00665D7E">
      <w:pPr>
        <w:widowControl w:val="0"/>
        <w:tabs>
          <w:tab w:val="center" w:pos="4536"/>
          <w:tab w:val="right" w:pos="9072"/>
        </w:tabs>
        <w:spacing w:after="0" w:line="240" w:lineRule="auto"/>
        <w:jc w:val="center"/>
      </w:pPr>
      <w:r w:rsidRPr="00665D7E">
        <w:rPr>
          <w:rFonts w:ascii="Arial" w:eastAsia="Times New Roman" w:hAnsi="Arial" w:cs="Arial"/>
          <w:b/>
          <w:bCs/>
          <w:sz w:val="36"/>
          <w:szCs w:val="36"/>
          <w:lang w:eastAsia="ar-SA"/>
        </w:rPr>
        <w:t>Szpital Specjalistyczny im. J. Dietla w Krakowie</w:t>
      </w:r>
      <w:r w:rsidRPr="00665D7E">
        <w:rPr>
          <w:rFonts w:ascii="Certa" w:eastAsia="Certa" w:hAnsi="Certa" w:cs="Certa"/>
          <w:b/>
          <w:bCs/>
          <w:sz w:val="36"/>
          <w:szCs w:val="36"/>
          <w:vertAlign w:val="superscript"/>
          <w:lang w:eastAsia="ar-SA"/>
        </w:rPr>
        <w:t></w:t>
      </w:r>
    </w:p>
    <w:p w14:paraId="47D25127" w14:textId="77777777" w:rsidR="00CE02A7" w:rsidRPr="00665D7E" w:rsidRDefault="006B2272" w:rsidP="00665D7E">
      <w:pPr>
        <w:widowControl w:val="0"/>
        <w:spacing w:after="0" w:line="240" w:lineRule="auto"/>
        <w:jc w:val="center"/>
        <w:rPr>
          <w:rFonts w:ascii="Arial" w:eastAsia="Times New Roman" w:hAnsi="Arial" w:cs="Arial"/>
          <w:b/>
          <w:bCs/>
          <w:sz w:val="36"/>
          <w:szCs w:val="36"/>
          <w:lang w:eastAsia="ar-SA"/>
        </w:rPr>
      </w:pPr>
      <w:r w:rsidRPr="00665D7E">
        <w:rPr>
          <w:rFonts w:ascii="Arial" w:eastAsia="Times New Roman" w:hAnsi="Arial" w:cs="Arial"/>
          <w:b/>
          <w:bCs/>
          <w:sz w:val="36"/>
          <w:szCs w:val="36"/>
          <w:lang w:eastAsia="ar-SA"/>
        </w:rPr>
        <w:t>ul. Skarbowa 4, 31-121 Kraków</w:t>
      </w:r>
    </w:p>
    <w:p w14:paraId="6A801018" w14:textId="77777777" w:rsidR="00CE02A7" w:rsidRPr="00665D7E" w:rsidRDefault="00CE02A7" w:rsidP="00665D7E">
      <w:pPr>
        <w:widowControl w:val="0"/>
        <w:spacing w:after="0" w:line="240" w:lineRule="auto"/>
        <w:ind w:left="709"/>
        <w:jc w:val="center"/>
        <w:rPr>
          <w:rFonts w:ascii="Arial" w:eastAsia="Times New Roman" w:hAnsi="Arial" w:cs="Arial"/>
          <w:sz w:val="28"/>
          <w:szCs w:val="28"/>
          <w:lang w:eastAsia="ar-SA"/>
        </w:rPr>
      </w:pPr>
    </w:p>
    <w:p w14:paraId="4DF65B22" w14:textId="77777777" w:rsidR="00CE02A7" w:rsidRPr="00665D7E" w:rsidRDefault="00CE02A7" w:rsidP="00665D7E">
      <w:pPr>
        <w:widowControl w:val="0"/>
        <w:spacing w:after="0" w:line="240" w:lineRule="auto"/>
        <w:ind w:left="709"/>
        <w:rPr>
          <w:rFonts w:ascii="Arial" w:eastAsia="Times New Roman" w:hAnsi="Arial" w:cs="Arial"/>
          <w:sz w:val="28"/>
          <w:szCs w:val="28"/>
          <w:lang w:eastAsia="ar-SA"/>
        </w:rPr>
      </w:pPr>
    </w:p>
    <w:p w14:paraId="7F130F33" w14:textId="77777777" w:rsidR="00CE02A7" w:rsidRPr="00665D7E" w:rsidRDefault="00CE02A7" w:rsidP="00665D7E">
      <w:pPr>
        <w:widowControl w:val="0"/>
        <w:spacing w:after="0" w:line="240" w:lineRule="auto"/>
        <w:ind w:left="709"/>
        <w:jc w:val="center"/>
        <w:rPr>
          <w:rFonts w:ascii="Arial" w:eastAsia="Times New Roman" w:hAnsi="Arial" w:cs="Arial"/>
          <w:lang w:eastAsia="ar-SA"/>
        </w:rPr>
      </w:pPr>
    </w:p>
    <w:p w14:paraId="193B0E4B" w14:textId="77777777" w:rsidR="00CE02A7" w:rsidRPr="00665D7E" w:rsidRDefault="00CE02A7" w:rsidP="00665D7E">
      <w:pPr>
        <w:widowControl w:val="0"/>
        <w:spacing w:after="0" w:line="240" w:lineRule="auto"/>
        <w:ind w:left="709"/>
        <w:jc w:val="both"/>
        <w:rPr>
          <w:rFonts w:ascii="Arial" w:eastAsia="Times New Roman" w:hAnsi="Arial" w:cs="Arial"/>
          <w:lang w:eastAsia="ar-SA"/>
        </w:rPr>
      </w:pPr>
    </w:p>
    <w:p w14:paraId="09A002FB" w14:textId="77777777" w:rsidR="00CE02A7" w:rsidRPr="00665D7E" w:rsidRDefault="00CE02A7" w:rsidP="00665D7E">
      <w:pPr>
        <w:widowControl w:val="0"/>
        <w:shd w:val="clear" w:color="auto" w:fill="C3C3C3"/>
        <w:spacing w:after="0" w:line="240" w:lineRule="auto"/>
        <w:ind w:left="709"/>
        <w:jc w:val="center"/>
        <w:rPr>
          <w:rFonts w:ascii="Arial" w:eastAsia="Times New Roman" w:hAnsi="Arial" w:cs="Arial"/>
          <w:b/>
          <w:bCs/>
          <w:sz w:val="32"/>
          <w:szCs w:val="32"/>
          <w:lang w:eastAsia="ar-SA"/>
        </w:rPr>
      </w:pPr>
    </w:p>
    <w:p w14:paraId="5A9EFF58" w14:textId="77777777" w:rsidR="00CE02A7" w:rsidRPr="00665D7E" w:rsidRDefault="006B2272" w:rsidP="00665D7E">
      <w:pPr>
        <w:widowControl w:val="0"/>
        <w:shd w:val="clear" w:color="auto" w:fill="C3C3C3"/>
        <w:spacing w:after="0" w:line="240" w:lineRule="auto"/>
        <w:ind w:left="709"/>
        <w:jc w:val="center"/>
        <w:rPr>
          <w:rFonts w:ascii="Arial" w:eastAsia="Times New Roman" w:hAnsi="Arial" w:cs="Arial"/>
          <w:b/>
          <w:bCs/>
          <w:sz w:val="52"/>
          <w:szCs w:val="52"/>
          <w:lang w:eastAsia="ar-SA"/>
        </w:rPr>
      </w:pPr>
      <w:r w:rsidRPr="00665D7E">
        <w:rPr>
          <w:rFonts w:ascii="Arial" w:eastAsia="Times New Roman" w:hAnsi="Arial" w:cs="Arial"/>
          <w:b/>
          <w:bCs/>
          <w:sz w:val="52"/>
          <w:szCs w:val="52"/>
          <w:lang w:eastAsia="ar-SA"/>
        </w:rPr>
        <w:t>SPECYFIKACJA ISTOTNYCH WARUNKÓW ZAMÓWIENIA</w:t>
      </w:r>
    </w:p>
    <w:p w14:paraId="20B6BA99" w14:textId="77777777" w:rsidR="00CE02A7" w:rsidRPr="00665D7E" w:rsidRDefault="00CE02A7" w:rsidP="00665D7E">
      <w:pPr>
        <w:widowControl w:val="0"/>
        <w:shd w:val="clear" w:color="auto" w:fill="C3C3C3"/>
        <w:spacing w:after="0" w:line="240" w:lineRule="auto"/>
        <w:ind w:left="709"/>
        <w:jc w:val="center"/>
        <w:rPr>
          <w:rFonts w:ascii="Arial" w:eastAsia="Times New Roman" w:hAnsi="Arial" w:cs="Arial"/>
          <w:b/>
          <w:bCs/>
          <w:lang w:eastAsia="ar-SA"/>
        </w:rPr>
      </w:pPr>
    </w:p>
    <w:p w14:paraId="1D213B14" w14:textId="77777777" w:rsidR="00CE02A7" w:rsidRPr="00665D7E" w:rsidRDefault="00CE02A7" w:rsidP="00665D7E">
      <w:pPr>
        <w:widowControl w:val="0"/>
        <w:spacing w:after="0" w:line="240" w:lineRule="auto"/>
        <w:ind w:left="709"/>
        <w:jc w:val="both"/>
        <w:rPr>
          <w:rFonts w:ascii="Arial" w:eastAsia="Times New Roman" w:hAnsi="Arial" w:cs="Arial"/>
          <w:lang w:eastAsia="ar-SA"/>
        </w:rPr>
      </w:pPr>
    </w:p>
    <w:p w14:paraId="1EE42A49" w14:textId="77777777" w:rsidR="00CE02A7" w:rsidRPr="00665D7E" w:rsidRDefault="00CE02A7" w:rsidP="00665D7E">
      <w:pPr>
        <w:widowControl w:val="0"/>
        <w:spacing w:after="0" w:line="240" w:lineRule="auto"/>
        <w:ind w:left="709"/>
        <w:jc w:val="both"/>
        <w:rPr>
          <w:rFonts w:ascii="Arial" w:eastAsia="Times New Roman" w:hAnsi="Arial" w:cs="Arial"/>
          <w:lang w:eastAsia="ar-SA"/>
        </w:rPr>
      </w:pPr>
    </w:p>
    <w:p w14:paraId="3236F8F4" w14:textId="77777777" w:rsidR="00CE02A7" w:rsidRPr="00665D7E" w:rsidRDefault="006B2272" w:rsidP="00665D7E">
      <w:pPr>
        <w:widowControl w:val="0"/>
        <w:spacing w:after="0" w:line="240" w:lineRule="auto"/>
        <w:ind w:left="709"/>
        <w:jc w:val="both"/>
        <w:rPr>
          <w:rFonts w:ascii="Arial" w:eastAsia="Times New Roman" w:hAnsi="Arial" w:cs="Arial"/>
          <w:lang w:eastAsia="ar-SA"/>
        </w:rPr>
      </w:pPr>
      <w:r w:rsidRPr="00665D7E">
        <w:rPr>
          <w:rFonts w:ascii="Arial" w:eastAsia="Times New Roman" w:hAnsi="Arial" w:cs="Arial"/>
          <w:lang w:eastAsia="ar-SA"/>
        </w:rPr>
        <w:t xml:space="preserve">postępowania prowadzonego w trybie przetargu nieograniczonego zgodnie z art. 39 ustawy </w:t>
      </w:r>
      <w:r w:rsidRPr="00665D7E">
        <w:rPr>
          <w:rFonts w:ascii="Arial" w:eastAsia="Times New Roman" w:hAnsi="Arial" w:cs="Arial"/>
          <w:lang w:eastAsia="ar-SA"/>
        </w:rPr>
        <w:br/>
        <w:t>z dnia 29.01.2004 r. Prawo zamówień publicznych (Dz. U. z 2019 r., poz. 1843 ze zm.) na:</w:t>
      </w:r>
    </w:p>
    <w:p w14:paraId="01F97898" w14:textId="77777777" w:rsidR="00CE02A7" w:rsidRPr="00665D7E" w:rsidRDefault="00CE02A7" w:rsidP="00665D7E">
      <w:pPr>
        <w:widowControl w:val="0"/>
        <w:spacing w:after="0" w:line="240" w:lineRule="auto"/>
        <w:ind w:left="709"/>
        <w:jc w:val="both"/>
        <w:rPr>
          <w:rFonts w:ascii="Arial" w:eastAsia="Times New Roman" w:hAnsi="Arial" w:cs="Arial"/>
          <w:b/>
          <w:bCs/>
          <w:sz w:val="28"/>
          <w:szCs w:val="28"/>
          <w:lang w:eastAsia="ar-SA"/>
        </w:rPr>
      </w:pPr>
    </w:p>
    <w:p w14:paraId="5A940B6D" w14:textId="77777777" w:rsidR="00CE02A7" w:rsidRPr="00665D7E" w:rsidRDefault="00CE02A7" w:rsidP="00665D7E">
      <w:pPr>
        <w:widowControl w:val="0"/>
        <w:spacing w:after="0" w:line="240" w:lineRule="auto"/>
        <w:ind w:left="709"/>
        <w:jc w:val="center"/>
        <w:rPr>
          <w:rFonts w:ascii="Arial" w:eastAsia="Times New Roman" w:hAnsi="Arial" w:cs="Arial"/>
          <w:b/>
          <w:bCs/>
          <w:color w:val="FF0000"/>
          <w:sz w:val="28"/>
          <w:szCs w:val="28"/>
          <w:lang w:eastAsia="ar-SA"/>
        </w:rPr>
      </w:pPr>
    </w:p>
    <w:p w14:paraId="7C8734E1" w14:textId="77777777" w:rsidR="00CE02A7" w:rsidRPr="00665D7E" w:rsidRDefault="006B2272" w:rsidP="00665D7E">
      <w:pPr>
        <w:widowControl w:val="0"/>
        <w:spacing w:after="0" w:line="240" w:lineRule="auto"/>
        <w:ind w:left="709"/>
        <w:jc w:val="center"/>
      </w:pPr>
      <w:r w:rsidRPr="00665D7E">
        <w:rPr>
          <w:rFonts w:ascii="Arial" w:eastAsia="Times New Roman" w:hAnsi="Arial" w:cs="Arial"/>
          <w:b/>
          <w:bCs/>
          <w:sz w:val="36"/>
          <w:szCs w:val="36"/>
          <w:lang w:eastAsia="ar-SA"/>
        </w:rPr>
        <w:t xml:space="preserve">Dostawę </w:t>
      </w:r>
      <w:bookmarkStart w:id="0" w:name="_Hlk56668951"/>
      <w:r w:rsidRPr="00665D7E">
        <w:rPr>
          <w:rFonts w:ascii="Arial" w:eastAsia="Times New Roman" w:hAnsi="Arial" w:cs="Arial"/>
          <w:b/>
          <w:bCs/>
          <w:sz w:val="36"/>
          <w:szCs w:val="36"/>
          <w:lang w:eastAsia="ar-SA"/>
        </w:rPr>
        <w:t>tomografu komputerowego i aparatu rtg cyfrowego</w:t>
      </w:r>
      <w:bookmarkEnd w:id="0"/>
      <w:r w:rsidRPr="00665D7E">
        <w:rPr>
          <w:rFonts w:ascii="Arial" w:eastAsia="Times New Roman" w:hAnsi="Arial" w:cs="Arial"/>
          <w:b/>
          <w:bCs/>
          <w:sz w:val="36"/>
          <w:szCs w:val="36"/>
          <w:lang w:eastAsia="ar-SA"/>
        </w:rPr>
        <w:t xml:space="preserve"> do Szpitala Specjalistycznego im. J. Dietla w Krakowie</w:t>
      </w:r>
      <w:r w:rsidRPr="00665D7E">
        <w:rPr>
          <w:rFonts w:ascii="Certa" w:eastAsia="Certa" w:hAnsi="Certa" w:cs="Certa"/>
          <w:b/>
          <w:bCs/>
          <w:sz w:val="36"/>
          <w:szCs w:val="36"/>
          <w:vertAlign w:val="superscript"/>
          <w:lang w:eastAsia="ar-SA"/>
        </w:rPr>
        <w:t></w:t>
      </w:r>
      <w:bookmarkStart w:id="1" w:name="_Hlk51672588"/>
      <w:bookmarkEnd w:id="1"/>
    </w:p>
    <w:p w14:paraId="6A049C3D" w14:textId="77777777" w:rsidR="00CE02A7" w:rsidRPr="00665D7E" w:rsidRDefault="00CE02A7" w:rsidP="00665D7E">
      <w:pPr>
        <w:widowControl w:val="0"/>
        <w:tabs>
          <w:tab w:val="left" w:pos="0"/>
        </w:tabs>
        <w:spacing w:after="0" w:line="240" w:lineRule="auto"/>
        <w:ind w:left="709"/>
        <w:outlineLvl w:val="3"/>
        <w:rPr>
          <w:rFonts w:ascii="Arial" w:eastAsia="Times New Roman" w:hAnsi="Arial" w:cs="Arial"/>
          <w:b/>
          <w:bCs/>
          <w:lang w:eastAsia="ar-SA"/>
        </w:rPr>
      </w:pPr>
    </w:p>
    <w:p w14:paraId="4DEABDC8" w14:textId="77777777" w:rsidR="00CE02A7" w:rsidRPr="00665D7E" w:rsidRDefault="00CE02A7" w:rsidP="00665D7E">
      <w:pPr>
        <w:widowControl w:val="0"/>
        <w:spacing w:after="0" w:line="240" w:lineRule="auto"/>
        <w:ind w:left="709"/>
        <w:rPr>
          <w:rFonts w:ascii="Arial" w:eastAsia="Times New Roman" w:hAnsi="Arial" w:cs="Arial"/>
          <w:lang w:eastAsia="ar-SA"/>
        </w:rPr>
      </w:pPr>
    </w:p>
    <w:p w14:paraId="417F7188" w14:textId="77777777" w:rsidR="00CE02A7" w:rsidRPr="00665D7E" w:rsidRDefault="006B2272" w:rsidP="00665D7E">
      <w:pPr>
        <w:widowControl w:val="0"/>
        <w:tabs>
          <w:tab w:val="left" w:pos="0"/>
        </w:tabs>
        <w:spacing w:after="0" w:line="240" w:lineRule="auto"/>
        <w:ind w:left="709"/>
        <w:jc w:val="center"/>
        <w:outlineLvl w:val="3"/>
        <w:rPr>
          <w:rFonts w:ascii="Arial" w:eastAsia="Times New Roman" w:hAnsi="Arial" w:cs="Arial"/>
          <w:b/>
          <w:bCs/>
          <w:sz w:val="48"/>
          <w:szCs w:val="48"/>
          <w:lang w:eastAsia="ar-SA"/>
        </w:rPr>
      </w:pPr>
      <w:r w:rsidRPr="00665D7E">
        <w:rPr>
          <w:rFonts w:ascii="Arial" w:eastAsia="Times New Roman" w:hAnsi="Arial" w:cs="Arial"/>
          <w:b/>
          <w:bCs/>
          <w:sz w:val="48"/>
          <w:szCs w:val="48"/>
          <w:lang w:eastAsia="ar-SA"/>
        </w:rPr>
        <w:t>NR SPRAWY: SZP/27/2020</w:t>
      </w:r>
    </w:p>
    <w:p w14:paraId="51333A02" w14:textId="77777777" w:rsidR="00CE02A7" w:rsidRPr="00665D7E" w:rsidRDefault="00CE02A7" w:rsidP="00665D7E">
      <w:pPr>
        <w:widowControl w:val="0"/>
        <w:spacing w:after="0" w:line="240" w:lineRule="auto"/>
        <w:ind w:left="709"/>
        <w:rPr>
          <w:rFonts w:ascii="Arial" w:eastAsia="Times New Roman" w:hAnsi="Arial" w:cs="Arial"/>
          <w:color w:val="FF0000"/>
          <w:lang w:eastAsia="ar-SA"/>
        </w:rPr>
      </w:pPr>
    </w:p>
    <w:p w14:paraId="35454322" w14:textId="77777777" w:rsidR="00CE02A7" w:rsidRPr="00665D7E" w:rsidRDefault="00CE02A7" w:rsidP="00665D7E">
      <w:pPr>
        <w:widowControl w:val="0"/>
        <w:spacing w:after="0" w:line="240" w:lineRule="auto"/>
        <w:ind w:left="709"/>
        <w:rPr>
          <w:rFonts w:ascii="Arial" w:eastAsia="Times New Roman" w:hAnsi="Arial" w:cs="Arial"/>
          <w:color w:val="FF0000"/>
          <w:lang w:eastAsia="ar-SA"/>
        </w:rPr>
      </w:pPr>
    </w:p>
    <w:p w14:paraId="3D2D321D" w14:textId="77777777" w:rsidR="00CE02A7" w:rsidRPr="00665D7E" w:rsidRDefault="00CE02A7" w:rsidP="00665D7E">
      <w:pPr>
        <w:widowControl w:val="0"/>
        <w:spacing w:after="0" w:line="240" w:lineRule="auto"/>
        <w:ind w:left="709"/>
        <w:rPr>
          <w:rFonts w:ascii="Arial" w:eastAsia="Times New Roman" w:hAnsi="Arial" w:cs="Arial"/>
          <w:color w:val="FF0000"/>
          <w:lang w:eastAsia="ar-SA"/>
        </w:rPr>
      </w:pPr>
    </w:p>
    <w:p w14:paraId="09E8564F" w14:textId="77777777" w:rsidR="00CE02A7" w:rsidRPr="00665D7E" w:rsidRDefault="00CE02A7" w:rsidP="00665D7E">
      <w:pPr>
        <w:widowControl w:val="0"/>
        <w:spacing w:after="0" w:line="240" w:lineRule="auto"/>
        <w:ind w:left="709"/>
        <w:rPr>
          <w:rFonts w:ascii="Arial" w:eastAsia="Times New Roman" w:hAnsi="Arial" w:cs="Arial"/>
          <w:color w:val="FF0000"/>
          <w:lang w:eastAsia="ar-SA"/>
        </w:rPr>
      </w:pPr>
    </w:p>
    <w:p w14:paraId="3143CB06" w14:textId="77777777" w:rsidR="00CE02A7" w:rsidRPr="00665D7E" w:rsidRDefault="00CE02A7" w:rsidP="00665D7E">
      <w:pPr>
        <w:widowControl w:val="0"/>
        <w:spacing w:after="0" w:line="240" w:lineRule="auto"/>
        <w:ind w:left="709"/>
        <w:rPr>
          <w:rFonts w:ascii="Arial" w:eastAsia="Times New Roman" w:hAnsi="Arial" w:cs="Arial"/>
          <w:color w:val="FF0000"/>
          <w:lang w:eastAsia="ar-SA"/>
        </w:rPr>
      </w:pPr>
    </w:p>
    <w:p w14:paraId="10D0731C" w14:textId="77777777" w:rsidR="00CE02A7" w:rsidRPr="00665D7E" w:rsidRDefault="00CE02A7" w:rsidP="00665D7E">
      <w:pPr>
        <w:widowControl w:val="0"/>
        <w:spacing w:after="0" w:line="240" w:lineRule="auto"/>
        <w:ind w:left="709"/>
        <w:rPr>
          <w:rFonts w:ascii="Arial" w:eastAsia="Times New Roman" w:hAnsi="Arial" w:cs="Arial"/>
          <w:color w:val="FF0000"/>
          <w:lang w:eastAsia="ar-SA"/>
        </w:rPr>
      </w:pPr>
    </w:p>
    <w:p w14:paraId="27DCA90E" w14:textId="77777777" w:rsidR="00CE02A7" w:rsidRPr="00665D7E" w:rsidRDefault="00CE02A7" w:rsidP="00665D7E">
      <w:pPr>
        <w:widowControl w:val="0"/>
        <w:spacing w:after="0" w:line="240" w:lineRule="auto"/>
        <w:ind w:left="709"/>
        <w:rPr>
          <w:rFonts w:ascii="Arial" w:eastAsia="Times New Roman" w:hAnsi="Arial" w:cs="Arial"/>
          <w:color w:val="FF0000"/>
          <w:lang w:eastAsia="ar-SA"/>
        </w:rPr>
      </w:pPr>
    </w:p>
    <w:p w14:paraId="574E342F" w14:textId="77777777" w:rsidR="00CE02A7" w:rsidRPr="00665D7E" w:rsidRDefault="00CE02A7" w:rsidP="00665D7E">
      <w:pPr>
        <w:widowControl w:val="0"/>
        <w:spacing w:after="0" w:line="240" w:lineRule="auto"/>
        <w:ind w:left="709"/>
        <w:rPr>
          <w:rFonts w:ascii="Arial" w:eastAsia="Times New Roman" w:hAnsi="Arial" w:cs="Arial"/>
          <w:color w:val="FF0000"/>
          <w:lang w:eastAsia="ar-SA"/>
        </w:rPr>
      </w:pPr>
    </w:p>
    <w:p w14:paraId="6E34CE75" w14:textId="77777777" w:rsidR="00CE02A7" w:rsidRPr="00665D7E" w:rsidRDefault="00CE02A7" w:rsidP="00665D7E">
      <w:pPr>
        <w:widowControl w:val="0"/>
        <w:spacing w:after="0" w:line="240" w:lineRule="auto"/>
        <w:ind w:left="709"/>
        <w:rPr>
          <w:rFonts w:ascii="Arial" w:eastAsia="Times New Roman" w:hAnsi="Arial" w:cs="Arial"/>
          <w:color w:val="FF0000"/>
          <w:lang w:eastAsia="ar-SA"/>
        </w:rPr>
      </w:pPr>
    </w:p>
    <w:p w14:paraId="7AE1411B" w14:textId="26FE3ED1" w:rsidR="00CE02A7" w:rsidRPr="00665D7E" w:rsidRDefault="006B2272" w:rsidP="00665D7E">
      <w:pPr>
        <w:widowControl w:val="0"/>
        <w:spacing w:after="0" w:line="240" w:lineRule="auto"/>
        <w:ind w:left="709"/>
        <w:rPr>
          <w:rFonts w:ascii="Arial" w:eastAsia="Times New Roman" w:hAnsi="Arial" w:cs="Arial"/>
          <w:lang w:eastAsia="ar-SA"/>
        </w:rPr>
      </w:pPr>
      <w:r w:rsidRPr="00665D7E">
        <w:rPr>
          <w:rFonts w:ascii="Arial" w:eastAsia="Times New Roman" w:hAnsi="Arial" w:cs="Arial"/>
          <w:lang w:eastAsia="ar-SA"/>
        </w:rPr>
        <w:t xml:space="preserve">Kraków, dn. </w:t>
      </w:r>
      <w:r w:rsidR="00412C7D">
        <w:rPr>
          <w:rFonts w:ascii="Arial" w:eastAsia="Times New Roman" w:hAnsi="Arial" w:cs="Arial"/>
          <w:lang w:eastAsia="ar-SA"/>
        </w:rPr>
        <w:t>15.12.2020</w:t>
      </w:r>
      <w:r w:rsidRPr="00665D7E">
        <w:rPr>
          <w:rFonts w:ascii="Arial" w:eastAsia="Times New Roman" w:hAnsi="Arial" w:cs="Arial"/>
          <w:lang w:eastAsia="ar-SA"/>
        </w:rPr>
        <w:t xml:space="preserve"> r.</w:t>
      </w:r>
    </w:p>
    <w:p w14:paraId="2E8BAA83" w14:textId="77777777" w:rsidR="00CE02A7" w:rsidRPr="00665D7E" w:rsidRDefault="00CE02A7" w:rsidP="00665D7E">
      <w:pPr>
        <w:widowControl w:val="0"/>
        <w:spacing w:after="0" w:line="240" w:lineRule="auto"/>
        <w:ind w:left="709"/>
        <w:jc w:val="both"/>
        <w:rPr>
          <w:rFonts w:ascii="Arial" w:eastAsia="Times New Roman" w:hAnsi="Arial" w:cs="Arial"/>
          <w:color w:val="FF0000"/>
          <w:sz w:val="24"/>
          <w:szCs w:val="24"/>
          <w:lang w:eastAsia="ar-SA"/>
        </w:rPr>
      </w:pPr>
    </w:p>
    <w:p w14:paraId="3F192740" w14:textId="77777777" w:rsidR="00CE02A7" w:rsidRPr="00665D7E" w:rsidRDefault="00CE02A7" w:rsidP="00665D7E">
      <w:pPr>
        <w:widowControl w:val="0"/>
        <w:spacing w:after="0" w:line="240" w:lineRule="auto"/>
        <w:ind w:left="709"/>
        <w:jc w:val="both"/>
        <w:rPr>
          <w:rFonts w:ascii="Arial" w:eastAsia="Times New Roman" w:hAnsi="Arial" w:cs="Arial"/>
          <w:color w:val="FF0000"/>
          <w:sz w:val="24"/>
          <w:szCs w:val="24"/>
          <w:lang w:eastAsia="ar-SA"/>
        </w:rPr>
      </w:pPr>
    </w:p>
    <w:p w14:paraId="5CDD31D1" w14:textId="77777777" w:rsidR="00412C7D" w:rsidRDefault="00412C7D" w:rsidP="00B7496D">
      <w:pPr>
        <w:ind w:left="6379"/>
        <w:jc w:val="center"/>
        <w:rPr>
          <w:rFonts w:ascii="Arial" w:hAnsi="Arial" w:cs="Arial"/>
        </w:rPr>
      </w:pPr>
      <w:r>
        <w:rPr>
          <w:rFonts w:ascii="Arial" w:hAnsi="Arial" w:cs="Arial"/>
        </w:rPr>
        <w:t>DYREKTOR SZPITALA</w:t>
      </w:r>
    </w:p>
    <w:p w14:paraId="2CCD044E" w14:textId="77777777" w:rsidR="00412C7D" w:rsidRDefault="00412C7D" w:rsidP="00B7496D">
      <w:pPr>
        <w:ind w:left="6379"/>
        <w:jc w:val="center"/>
        <w:rPr>
          <w:rFonts w:ascii="Arial" w:hAnsi="Arial" w:cs="Arial"/>
        </w:rPr>
      </w:pPr>
      <w:r>
        <w:rPr>
          <w:rFonts w:ascii="Arial" w:hAnsi="Arial" w:cs="Arial"/>
        </w:rPr>
        <w:t>dr n. med. Andrzej Kosiniak-Kamysz</w:t>
      </w:r>
    </w:p>
    <w:p w14:paraId="43039CEA" w14:textId="592789C5" w:rsidR="00CE02A7" w:rsidRPr="00665D7E" w:rsidRDefault="006B2272" w:rsidP="00665D7E">
      <w:pPr>
        <w:widowControl w:val="0"/>
        <w:spacing w:after="0" w:line="240" w:lineRule="auto"/>
        <w:ind w:left="709"/>
        <w:jc w:val="both"/>
        <w:rPr>
          <w:rFonts w:ascii="Arial" w:eastAsia="Times New Roman" w:hAnsi="Arial" w:cs="Arial"/>
          <w:color w:val="FF0000"/>
          <w:sz w:val="24"/>
          <w:szCs w:val="24"/>
          <w:lang w:eastAsia="ar-SA"/>
        </w:rPr>
      </w:pPr>
      <w:r w:rsidRPr="00665D7E">
        <w:br w:type="page"/>
      </w:r>
    </w:p>
    <w:p w14:paraId="7CA78E9A"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lastRenderedPageBreak/>
        <w:t>ZAMAWIAJĄCY</w:t>
      </w:r>
    </w:p>
    <w:p w14:paraId="4316A2BB" w14:textId="77777777" w:rsidR="00CE02A7" w:rsidRPr="00665D7E" w:rsidRDefault="006B2272" w:rsidP="00665D7E">
      <w:pPr>
        <w:widowControl w:val="0"/>
        <w:spacing w:after="0" w:line="240" w:lineRule="auto"/>
        <w:ind w:left="360"/>
        <w:jc w:val="both"/>
      </w:pPr>
      <w:r w:rsidRPr="00665D7E">
        <w:rPr>
          <w:rFonts w:ascii="Arial" w:eastAsia="Times New Roman" w:hAnsi="Arial" w:cs="Arial"/>
          <w:b/>
          <w:bCs/>
          <w:lang w:eastAsia="ar-SA"/>
        </w:rPr>
        <w:t>Szpital Specjalistyczny im. J. Dietla w Krakowie</w:t>
      </w:r>
      <w:r w:rsidRPr="00665D7E">
        <w:rPr>
          <w:rFonts w:ascii="Certa" w:eastAsia="Certa" w:hAnsi="Certa" w:cs="Certa"/>
          <w:vertAlign w:val="superscript"/>
          <w:lang w:eastAsia="ar-SA"/>
        </w:rPr>
        <w:t></w:t>
      </w:r>
      <w:r w:rsidRPr="00665D7E">
        <w:rPr>
          <w:rFonts w:ascii="Arial" w:eastAsia="Times New Roman" w:hAnsi="Arial" w:cs="Arial"/>
          <w:lang w:eastAsia="ar-SA"/>
        </w:rPr>
        <w:t>, ul. Skarbowa 4, 31-121 Kraków,</w:t>
      </w:r>
    </w:p>
    <w:p w14:paraId="566DB247" w14:textId="77777777" w:rsidR="00CE02A7" w:rsidRPr="00665D7E" w:rsidRDefault="006B2272" w:rsidP="00665D7E">
      <w:pPr>
        <w:widowControl w:val="0"/>
        <w:spacing w:after="0" w:line="240" w:lineRule="auto"/>
        <w:ind w:left="360"/>
        <w:jc w:val="both"/>
        <w:rPr>
          <w:rFonts w:ascii="Arial" w:eastAsia="Times New Roman" w:hAnsi="Arial" w:cs="Arial"/>
          <w:lang w:eastAsia="ar-SA"/>
        </w:rPr>
      </w:pPr>
      <w:r w:rsidRPr="00665D7E">
        <w:rPr>
          <w:rFonts w:ascii="Arial" w:eastAsia="Times New Roman" w:hAnsi="Arial" w:cs="Arial"/>
          <w:lang w:eastAsia="ar-SA"/>
        </w:rPr>
        <w:t>NIP: 676-20-83-306, Regon: 351564179,</w:t>
      </w:r>
    </w:p>
    <w:p w14:paraId="495D3F89" w14:textId="77777777" w:rsidR="00CE02A7" w:rsidRPr="00665D7E" w:rsidRDefault="006B2272" w:rsidP="00665D7E">
      <w:pPr>
        <w:widowControl w:val="0"/>
        <w:spacing w:after="0" w:line="240" w:lineRule="auto"/>
        <w:ind w:left="360"/>
        <w:jc w:val="both"/>
        <w:rPr>
          <w:rFonts w:ascii="Arial" w:eastAsia="Times New Roman" w:hAnsi="Arial" w:cs="Arial"/>
          <w:lang w:eastAsia="ar-SA"/>
        </w:rPr>
      </w:pPr>
      <w:r w:rsidRPr="00665D7E">
        <w:rPr>
          <w:rFonts w:ascii="Arial" w:eastAsia="Times New Roman" w:hAnsi="Arial" w:cs="Arial"/>
          <w:lang w:eastAsia="ar-SA"/>
        </w:rPr>
        <w:t>Godziny urzędowania: od poniedziałku do piątku od godz. 7:30 do godz. 15:05, z wyłączeniem dni wolnych od pracy.</w:t>
      </w:r>
    </w:p>
    <w:p w14:paraId="195B3A45" w14:textId="77777777" w:rsidR="00CE02A7" w:rsidRPr="00665D7E" w:rsidRDefault="006B2272" w:rsidP="00665D7E">
      <w:pPr>
        <w:widowControl w:val="0"/>
        <w:spacing w:after="0" w:line="240" w:lineRule="auto"/>
        <w:ind w:left="360"/>
        <w:jc w:val="both"/>
      </w:pPr>
      <w:r w:rsidRPr="00665D7E">
        <w:rPr>
          <w:rFonts w:ascii="Arial" w:eastAsia="Times New Roman" w:hAnsi="Arial" w:cs="Arial"/>
          <w:lang w:eastAsia="ar-SA"/>
        </w:rPr>
        <w:t xml:space="preserve">tel.: (12) 68 76 330, e-mail: </w:t>
      </w:r>
      <w:hyperlink r:id="rId7">
        <w:r w:rsidRPr="00665D7E">
          <w:rPr>
            <w:rFonts w:ascii="Arial" w:eastAsia="Times New Roman" w:hAnsi="Arial" w:cs="Arial"/>
            <w:u w:val="single"/>
            <w:lang w:eastAsia="ar-SA"/>
          </w:rPr>
          <w:t>sekretariat@dietl.krakow.pl</w:t>
        </w:r>
      </w:hyperlink>
      <w:r w:rsidRPr="00665D7E">
        <w:rPr>
          <w:rFonts w:ascii="Arial" w:eastAsia="Times New Roman" w:hAnsi="Arial" w:cs="Arial"/>
          <w:lang w:eastAsia="ar-SA"/>
        </w:rPr>
        <w:t xml:space="preserve">, </w:t>
      </w:r>
    </w:p>
    <w:p w14:paraId="5BD73830" w14:textId="77777777" w:rsidR="00CE02A7" w:rsidRPr="00665D7E" w:rsidRDefault="006B2272" w:rsidP="00665D7E">
      <w:pPr>
        <w:widowControl w:val="0"/>
        <w:spacing w:after="0" w:line="240" w:lineRule="auto"/>
        <w:ind w:left="360"/>
        <w:jc w:val="both"/>
      </w:pPr>
      <w:r w:rsidRPr="00665D7E">
        <w:rPr>
          <w:rFonts w:ascii="Arial" w:eastAsia="Times New Roman" w:hAnsi="Arial" w:cs="Arial"/>
          <w:lang w:eastAsia="ar-SA"/>
        </w:rPr>
        <w:t xml:space="preserve">Strona www Zamawiającego: </w:t>
      </w:r>
      <w:hyperlink r:id="rId8">
        <w:r w:rsidRPr="00665D7E">
          <w:rPr>
            <w:rFonts w:ascii="Arial" w:eastAsia="Times New Roman" w:hAnsi="Arial" w:cs="Arial"/>
            <w:color w:val="0000FF"/>
            <w:u w:val="single"/>
            <w:lang w:eastAsia="ar-SA"/>
          </w:rPr>
          <w:t>http://www.dietl.krakow.pl</w:t>
        </w:r>
      </w:hyperlink>
      <w:r w:rsidRPr="00665D7E">
        <w:rPr>
          <w:rFonts w:ascii="Arial" w:eastAsia="Times New Roman" w:hAnsi="Arial" w:cs="Arial"/>
          <w:lang w:eastAsia="ar-SA"/>
        </w:rPr>
        <w:t>.</w:t>
      </w:r>
    </w:p>
    <w:p w14:paraId="6A938272" w14:textId="77777777" w:rsidR="00CE02A7" w:rsidRPr="00665D7E" w:rsidRDefault="006B2272" w:rsidP="00665D7E">
      <w:pPr>
        <w:widowControl w:val="0"/>
        <w:spacing w:after="0" w:line="240" w:lineRule="auto"/>
        <w:ind w:left="360"/>
        <w:jc w:val="both"/>
        <w:rPr>
          <w:rFonts w:ascii="Arial" w:eastAsia="Times New Roman" w:hAnsi="Arial" w:cs="Arial"/>
          <w:u w:val="single"/>
          <w:lang w:eastAsia="ar-SA"/>
        </w:rPr>
      </w:pPr>
      <w:r w:rsidRPr="00665D7E">
        <w:rPr>
          <w:rFonts w:ascii="Arial" w:eastAsia="Times New Roman" w:hAnsi="Arial" w:cs="Arial"/>
          <w:u w:val="single"/>
          <w:lang w:eastAsia="ar-SA"/>
        </w:rPr>
        <w:t>Zamówienia Publiczne:</w:t>
      </w:r>
    </w:p>
    <w:p w14:paraId="380036AB" w14:textId="77777777" w:rsidR="00CE02A7" w:rsidRPr="00665D7E" w:rsidRDefault="006B2272" w:rsidP="00665D7E">
      <w:pPr>
        <w:widowControl w:val="0"/>
        <w:spacing w:after="0" w:line="240" w:lineRule="auto"/>
        <w:ind w:left="360"/>
        <w:jc w:val="both"/>
      </w:pPr>
      <w:r w:rsidRPr="00665D7E">
        <w:rPr>
          <w:rFonts w:ascii="Arial" w:eastAsia="Times New Roman" w:hAnsi="Arial" w:cs="Arial"/>
          <w:lang w:eastAsia="ar-SA"/>
        </w:rPr>
        <w:t xml:space="preserve">tel.: (12) 68 76 372, e-mail: </w:t>
      </w:r>
      <w:hyperlink r:id="rId9">
        <w:r w:rsidRPr="00665D7E">
          <w:rPr>
            <w:rFonts w:ascii="Arial" w:eastAsia="Times New Roman" w:hAnsi="Arial" w:cs="Arial"/>
            <w:u w:val="single"/>
            <w:lang w:eastAsia="ar-SA"/>
          </w:rPr>
          <w:t>zp@dietl.krakow.pl</w:t>
        </w:r>
      </w:hyperlink>
      <w:r w:rsidRPr="00665D7E">
        <w:rPr>
          <w:rFonts w:ascii="Arial" w:eastAsia="Times New Roman" w:hAnsi="Arial" w:cs="Arial"/>
          <w:lang w:eastAsia="ar-SA"/>
        </w:rPr>
        <w:t>,</w:t>
      </w:r>
      <w:r w:rsidRPr="00665D7E">
        <w:rPr>
          <w:rFonts w:ascii="Arial" w:eastAsia="Times New Roman" w:hAnsi="Arial" w:cs="Arial"/>
          <w:b/>
          <w:bCs/>
          <w:lang w:eastAsia="ar-SA"/>
        </w:rPr>
        <w:t xml:space="preserve"> </w:t>
      </w:r>
    </w:p>
    <w:p w14:paraId="7B3DFD22" w14:textId="77777777" w:rsidR="00CE02A7" w:rsidRPr="00665D7E" w:rsidRDefault="00CE02A7" w:rsidP="00665D7E">
      <w:pPr>
        <w:widowControl w:val="0"/>
        <w:spacing w:after="0" w:line="240" w:lineRule="auto"/>
        <w:ind w:left="709"/>
        <w:jc w:val="both"/>
        <w:rPr>
          <w:rFonts w:ascii="Arial" w:eastAsia="Times New Roman" w:hAnsi="Arial" w:cs="Arial"/>
          <w:lang w:eastAsia="ar-SA"/>
        </w:rPr>
      </w:pPr>
    </w:p>
    <w:p w14:paraId="1424F857"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TRYB UDZIELENIA ZAMÓWIENIA</w:t>
      </w:r>
    </w:p>
    <w:p w14:paraId="6957E62A" w14:textId="77777777" w:rsidR="00CE02A7" w:rsidRPr="00665D7E" w:rsidRDefault="006B2272" w:rsidP="00665D7E">
      <w:pPr>
        <w:widowControl w:val="0"/>
        <w:spacing w:after="0" w:line="240" w:lineRule="auto"/>
        <w:ind w:left="360"/>
        <w:jc w:val="both"/>
      </w:pPr>
      <w:r w:rsidRPr="00665D7E">
        <w:rPr>
          <w:rFonts w:ascii="Arial" w:eastAsia="Times New Roman" w:hAnsi="Arial" w:cs="Arial"/>
          <w:lang w:eastAsia="ar-SA"/>
        </w:rPr>
        <w:t xml:space="preserve">Postępowanie prowadzone jest w trybie przetargu nieograniczonego o wartości </w:t>
      </w:r>
      <w:r w:rsidRPr="00665D7E">
        <w:rPr>
          <w:rFonts w:ascii="Arial" w:eastAsia="Times New Roman" w:hAnsi="Arial" w:cs="Arial"/>
          <w:b/>
          <w:bCs/>
          <w:lang w:eastAsia="ar-SA"/>
        </w:rPr>
        <w:t>powyżej 214 000 euro,</w:t>
      </w:r>
      <w:r w:rsidRPr="00665D7E">
        <w:rPr>
          <w:rFonts w:ascii="Arial" w:eastAsia="Times New Roman" w:hAnsi="Arial" w:cs="Arial"/>
          <w:lang w:eastAsia="ar-SA"/>
        </w:rPr>
        <w:t xml:space="preserve"> zgodnie z art. 39 ustawy z dnia 29.01.2004 r. Prawo zamówień publicznych zwaną dalej „ustawą PZP” i opatrzone jest znakiem </w:t>
      </w:r>
      <w:r w:rsidRPr="00665D7E">
        <w:rPr>
          <w:rFonts w:ascii="Arial" w:eastAsia="Times New Roman" w:hAnsi="Arial" w:cs="Arial"/>
          <w:b/>
          <w:bCs/>
          <w:lang w:eastAsia="ar-SA"/>
        </w:rPr>
        <w:t>- SZP/27/2020.</w:t>
      </w:r>
    </w:p>
    <w:p w14:paraId="6C25BAD0" w14:textId="77777777" w:rsidR="00CE02A7" w:rsidRPr="00665D7E" w:rsidRDefault="00CE02A7" w:rsidP="00665D7E">
      <w:pPr>
        <w:widowControl w:val="0"/>
        <w:spacing w:after="0" w:line="240" w:lineRule="auto"/>
        <w:ind w:left="709"/>
        <w:jc w:val="both"/>
        <w:rPr>
          <w:rFonts w:ascii="Arial" w:eastAsia="Times New Roman" w:hAnsi="Arial" w:cs="Arial"/>
          <w:lang w:eastAsia="ar-SA"/>
        </w:rPr>
      </w:pPr>
    </w:p>
    <w:p w14:paraId="7E7CAA6E"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OKREŚLENIE PRZEDMIOTU ZAMÓWIENIA ORAZ WIELKOŚCI I ZAKRESU ZAMÓWIENIA</w:t>
      </w:r>
    </w:p>
    <w:p w14:paraId="0FA33B52" w14:textId="05E05C3A" w:rsidR="00CE02A7" w:rsidRPr="00665D7E" w:rsidRDefault="006B2272" w:rsidP="00665D7E">
      <w:pPr>
        <w:widowControl w:val="0"/>
        <w:tabs>
          <w:tab w:val="left" w:pos="360"/>
        </w:tabs>
        <w:spacing w:after="0" w:line="240" w:lineRule="auto"/>
        <w:ind w:left="360"/>
        <w:jc w:val="both"/>
      </w:pPr>
      <w:r w:rsidRPr="00665D7E">
        <w:rPr>
          <w:rFonts w:ascii="Arial" w:eastAsia="Times New Roman" w:hAnsi="Arial" w:cs="Arial"/>
          <w:lang w:eastAsia="ar-SA"/>
        </w:rPr>
        <w:t xml:space="preserve">Przedmiotem zamówienia jest </w:t>
      </w:r>
      <w:r w:rsidRPr="00665D7E">
        <w:rPr>
          <w:rFonts w:ascii="Arial" w:eastAsia="Times New Roman" w:hAnsi="Arial" w:cs="Arial"/>
          <w:b/>
          <w:bCs/>
          <w:lang w:eastAsia="ar-SA"/>
        </w:rPr>
        <w:t xml:space="preserve">dostawa tomografu komputerowego i aparatu rtg cyfrowego </w:t>
      </w:r>
      <w:r w:rsidRPr="00665D7E">
        <w:rPr>
          <w:rFonts w:ascii="Arial" w:eastAsia="Times New Roman" w:hAnsi="Arial" w:cs="Arial"/>
          <w:lang w:eastAsia="ar-SA"/>
        </w:rPr>
        <w:t xml:space="preserve">w podziale na </w:t>
      </w:r>
      <w:r w:rsidRPr="00665D7E">
        <w:rPr>
          <w:rFonts w:ascii="Arial" w:eastAsia="Times New Roman" w:hAnsi="Arial" w:cs="Arial"/>
          <w:b/>
          <w:bCs/>
          <w:lang w:eastAsia="ar-SA"/>
        </w:rPr>
        <w:t>2 pakiety,</w:t>
      </w:r>
      <w:r w:rsidRPr="00665D7E">
        <w:rPr>
          <w:rFonts w:ascii="Arial" w:eastAsia="Times New Roman" w:hAnsi="Arial" w:cs="Arial"/>
          <w:lang w:eastAsia="ar-SA"/>
        </w:rPr>
        <w:t xml:space="preserve"> zgodnie z ZAŁĄCZNIKIEM NR 2 do SIWZ - FORMULARZ CENOWY WRAZ ZE SZCZEGÓŁOWYM OPISEM PRZEDMIOTU ZAMÓWIENIA.</w:t>
      </w:r>
    </w:p>
    <w:p w14:paraId="042767EC" w14:textId="77777777" w:rsidR="00CE02A7" w:rsidRPr="00665D7E" w:rsidRDefault="00CE02A7" w:rsidP="00665D7E">
      <w:pPr>
        <w:widowControl w:val="0"/>
        <w:tabs>
          <w:tab w:val="left" w:pos="360"/>
        </w:tabs>
        <w:spacing w:after="0" w:line="240" w:lineRule="auto"/>
        <w:jc w:val="both"/>
        <w:rPr>
          <w:rFonts w:ascii="Arial" w:eastAsia="Times New Roman" w:hAnsi="Arial" w:cs="Arial"/>
          <w:color w:val="FF0000"/>
          <w:lang w:eastAsia="ar-SA"/>
        </w:rPr>
      </w:pPr>
    </w:p>
    <w:tbl>
      <w:tblPr>
        <w:tblW w:w="5062" w:type="dxa"/>
        <w:tblInd w:w="704" w:type="dxa"/>
        <w:tblLayout w:type="fixed"/>
        <w:tblCellMar>
          <w:left w:w="70" w:type="dxa"/>
          <w:right w:w="70" w:type="dxa"/>
        </w:tblCellMar>
        <w:tblLook w:val="04A0" w:firstRow="1" w:lastRow="0" w:firstColumn="1" w:lastColumn="0" w:noHBand="0" w:noVBand="1"/>
      </w:tblPr>
      <w:tblGrid>
        <w:gridCol w:w="1192"/>
        <w:gridCol w:w="3870"/>
      </w:tblGrid>
      <w:tr w:rsidR="00CE02A7" w:rsidRPr="00665D7E" w14:paraId="64494D3E" w14:textId="77777777">
        <w:trPr>
          <w:trHeight w:val="20"/>
        </w:trPr>
        <w:tc>
          <w:tcPr>
            <w:tcW w:w="1192" w:type="dxa"/>
            <w:tcBorders>
              <w:top w:val="single" w:sz="4" w:space="0" w:color="000000"/>
              <w:left w:val="single" w:sz="4" w:space="0" w:color="000000"/>
              <w:bottom w:val="single" w:sz="4" w:space="0" w:color="000000"/>
              <w:right w:val="single" w:sz="4" w:space="0" w:color="000000"/>
            </w:tcBorders>
            <w:vAlign w:val="center"/>
          </w:tcPr>
          <w:p w14:paraId="76CA85DF" w14:textId="77777777" w:rsidR="00CE02A7" w:rsidRPr="00665D7E" w:rsidRDefault="006B2272" w:rsidP="00665D7E">
            <w:pPr>
              <w:widowControl w:val="0"/>
              <w:spacing w:after="0" w:line="240" w:lineRule="auto"/>
              <w:jc w:val="center"/>
              <w:rPr>
                <w:rFonts w:ascii="Arial" w:eastAsia="Times New Roman" w:hAnsi="Arial" w:cs="Arial"/>
                <w:b/>
                <w:bCs/>
              </w:rPr>
            </w:pPr>
            <w:r w:rsidRPr="00665D7E">
              <w:rPr>
                <w:rFonts w:ascii="Arial" w:eastAsia="Times New Roman" w:hAnsi="Arial" w:cs="Arial"/>
                <w:b/>
                <w:bCs/>
              </w:rPr>
              <w:t>nr pakietu</w:t>
            </w:r>
          </w:p>
        </w:tc>
        <w:tc>
          <w:tcPr>
            <w:tcW w:w="3870" w:type="dxa"/>
            <w:tcBorders>
              <w:top w:val="single" w:sz="4" w:space="0" w:color="000000"/>
              <w:bottom w:val="single" w:sz="4" w:space="0" w:color="000000"/>
              <w:right w:val="single" w:sz="4" w:space="0" w:color="000000"/>
            </w:tcBorders>
            <w:vAlign w:val="center"/>
          </w:tcPr>
          <w:p w14:paraId="527EC49B" w14:textId="77777777" w:rsidR="00CE02A7" w:rsidRPr="00665D7E" w:rsidRDefault="006B2272" w:rsidP="00665D7E">
            <w:pPr>
              <w:widowControl w:val="0"/>
              <w:spacing w:after="0" w:line="240" w:lineRule="auto"/>
              <w:jc w:val="center"/>
              <w:rPr>
                <w:rFonts w:ascii="Arial" w:eastAsia="Times New Roman" w:hAnsi="Arial" w:cs="Arial"/>
                <w:b/>
                <w:bCs/>
              </w:rPr>
            </w:pPr>
            <w:r w:rsidRPr="00665D7E">
              <w:rPr>
                <w:rFonts w:ascii="Arial" w:eastAsia="Times New Roman" w:hAnsi="Arial" w:cs="Arial"/>
                <w:b/>
                <w:bCs/>
              </w:rPr>
              <w:t>nazwa pakietu i CPV</w:t>
            </w:r>
          </w:p>
        </w:tc>
      </w:tr>
      <w:tr w:rsidR="00CE02A7" w:rsidRPr="00665D7E" w14:paraId="2B90A235" w14:textId="77777777">
        <w:trPr>
          <w:trHeight w:val="20"/>
        </w:trPr>
        <w:tc>
          <w:tcPr>
            <w:tcW w:w="1192" w:type="dxa"/>
            <w:tcBorders>
              <w:left w:val="single" w:sz="4" w:space="0" w:color="000000"/>
              <w:bottom w:val="single" w:sz="4" w:space="0" w:color="000000"/>
              <w:right w:val="single" w:sz="4" w:space="0" w:color="000000"/>
            </w:tcBorders>
            <w:vAlign w:val="center"/>
          </w:tcPr>
          <w:p w14:paraId="6B2522AE" w14:textId="77777777" w:rsidR="00CE02A7" w:rsidRPr="00665D7E" w:rsidRDefault="006B2272" w:rsidP="00665D7E">
            <w:pPr>
              <w:widowControl w:val="0"/>
              <w:spacing w:after="0" w:line="240" w:lineRule="auto"/>
              <w:jc w:val="center"/>
              <w:rPr>
                <w:rFonts w:ascii="Arial" w:eastAsia="Times New Roman" w:hAnsi="Arial" w:cs="Arial"/>
              </w:rPr>
            </w:pPr>
            <w:r w:rsidRPr="00665D7E">
              <w:rPr>
                <w:rFonts w:ascii="Arial" w:eastAsia="Times New Roman" w:hAnsi="Arial" w:cs="Arial"/>
              </w:rPr>
              <w:t>1</w:t>
            </w:r>
          </w:p>
        </w:tc>
        <w:tc>
          <w:tcPr>
            <w:tcW w:w="3870" w:type="dxa"/>
            <w:tcBorders>
              <w:top w:val="single" w:sz="4" w:space="0" w:color="000000"/>
              <w:left w:val="single" w:sz="4" w:space="0" w:color="000000"/>
              <w:bottom w:val="single" w:sz="4" w:space="0" w:color="000000"/>
              <w:right w:val="single" w:sz="4" w:space="0" w:color="000000"/>
            </w:tcBorders>
            <w:vAlign w:val="center"/>
          </w:tcPr>
          <w:p w14:paraId="0AB06147" w14:textId="77777777" w:rsidR="00CE02A7" w:rsidRPr="00665D7E" w:rsidRDefault="006B2272" w:rsidP="00665D7E">
            <w:pPr>
              <w:widowControl w:val="0"/>
              <w:spacing w:after="0" w:line="240" w:lineRule="auto"/>
              <w:rPr>
                <w:rFonts w:ascii="Arial" w:eastAsia="Times New Roman" w:hAnsi="Arial" w:cs="Arial"/>
              </w:rPr>
            </w:pPr>
            <w:r w:rsidRPr="00665D7E">
              <w:rPr>
                <w:rFonts w:ascii="Arial" w:eastAsia="Times New Roman" w:hAnsi="Arial" w:cs="Arial"/>
              </w:rPr>
              <w:t xml:space="preserve">Tomograf komputerowy – 33115000-9 </w:t>
            </w:r>
          </w:p>
        </w:tc>
      </w:tr>
      <w:tr w:rsidR="00CE02A7" w:rsidRPr="00665D7E" w14:paraId="7A274EA9" w14:textId="77777777">
        <w:trPr>
          <w:trHeight w:val="20"/>
        </w:trPr>
        <w:tc>
          <w:tcPr>
            <w:tcW w:w="1192" w:type="dxa"/>
            <w:tcBorders>
              <w:left w:val="single" w:sz="4" w:space="0" w:color="000000"/>
              <w:bottom w:val="single" w:sz="4" w:space="0" w:color="000000"/>
              <w:right w:val="single" w:sz="4" w:space="0" w:color="000000"/>
            </w:tcBorders>
            <w:vAlign w:val="center"/>
          </w:tcPr>
          <w:p w14:paraId="66AB94AE" w14:textId="77777777" w:rsidR="00CE02A7" w:rsidRPr="00665D7E" w:rsidRDefault="006B2272" w:rsidP="00665D7E">
            <w:pPr>
              <w:widowControl w:val="0"/>
              <w:spacing w:after="0" w:line="240" w:lineRule="auto"/>
              <w:jc w:val="center"/>
              <w:rPr>
                <w:rFonts w:ascii="Arial" w:eastAsia="Times New Roman" w:hAnsi="Arial" w:cs="Arial"/>
              </w:rPr>
            </w:pPr>
            <w:r w:rsidRPr="00665D7E">
              <w:rPr>
                <w:rFonts w:ascii="Arial" w:eastAsia="Times New Roman" w:hAnsi="Arial" w:cs="Arial"/>
              </w:rPr>
              <w:t>2</w:t>
            </w:r>
          </w:p>
        </w:tc>
        <w:tc>
          <w:tcPr>
            <w:tcW w:w="3870" w:type="dxa"/>
            <w:tcBorders>
              <w:left w:val="single" w:sz="4" w:space="0" w:color="000000"/>
              <w:bottom w:val="single" w:sz="4" w:space="0" w:color="000000"/>
              <w:right w:val="single" w:sz="4" w:space="0" w:color="000000"/>
            </w:tcBorders>
            <w:vAlign w:val="center"/>
          </w:tcPr>
          <w:p w14:paraId="5F73D7B6" w14:textId="77777777" w:rsidR="00CE02A7" w:rsidRPr="00665D7E" w:rsidRDefault="006B2272" w:rsidP="00665D7E">
            <w:pPr>
              <w:widowControl w:val="0"/>
              <w:spacing w:after="0" w:line="240" w:lineRule="auto"/>
              <w:rPr>
                <w:rFonts w:ascii="Arial" w:eastAsia="Times New Roman" w:hAnsi="Arial" w:cs="Arial"/>
              </w:rPr>
            </w:pPr>
            <w:r w:rsidRPr="00665D7E">
              <w:rPr>
                <w:rFonts w:ascii="Arial" w:eastAsia="Times New Roman" w:hAnsi="Arial" w:cs="Arial"/>
              </w:rPr>
              <w:t>Aparat rtg – 33111000-1</w:t>
            </w:r>
          </w:p>
        </w:tc>
      </w:tr>
    </w:tbl>
    <w:p w14:paraId="510198AA" w14:textId="77777777" w:rsidR="00CE02A7" w:rsidRPr="00665D7E" w:rsidRDefault="00CE02A7" w:rsidP="00665D7E">
      <w:pPr>
        <w:widowControl w:val="0"/>
        <w:spacing w:after="0" w:line="240" w:lineRule="auto"/>
        <w:jc w:val="both"/>
        <w:rPr>
          <w:rFonts w:ascii="Arial" w:eastAsia="Times New Roman" w:hAnsi="Arial" w:cs="Arial"/>
          <w:b/>
          <w:bCs/>
          <w:color w:val="FF0000"/>
          <w:u w:val="single"/>
          <w:lang w:eastAsia="ar-SA"/>
        </w:rPr>
      </w:pPr>
    </w:p>
    <w:p w14:paraId="454A818E"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TERMIN I MIEJSCE REALIZACJI ZAMÓWIENIA</w:t>
      </w:r>
    </w:p>
    <w:p w14:paraId="56590F95" w14:textId="77777777" w:rsidR="00CE02A7" w:rsidRPr="00665D7E" w:rsidRDefault="006B2272" w:rsidP="00665D7E">
      <w:pPr>
        <w:widowControl w:val="0"/>
        <w:numPr>
          <w:ilvl w:val="0"/>
          <w:numId w:val="117"/>
        </w:numPr>
        <w:tabs>
          <w:tab w:val="left" w:pos="720"/>
        </w:tabs>
        <w:spacing w:after="0" w:line="240" w:lineRule="auto"/>
        <w:jc w:val="both"/>
        <w:textAlignment w:val="baseline"/>
      </w:pPr>
      <w:r w:rsidRPr="00665D7E">
        <w:rPr>
          <w:rFonts w:ascii="Arial" w:eastAsia="Times New Roman" w:hAnsi="Arial" w:cs="Arial"/>
          <w:position w:val="2"/>
          <w:lang w:eastAsia="ar-SA"/>
        </w:rPr>
        <w:t xml:space="preserve">Termin realizacji zamówienia </w:t>
      </w:r>
      <w:r w:rsidRPr="00665D7E">
        <w:rPr>
          <w:rFonts w:ascii="Arial" w:eastAsia="Times New Roman" w:hAnsi="Arial" w:cs="Arial"/>
          <w:b/>
          <w:bCs/>
          <w:position w:val="2"/>
          <w:lang w:eastAsia="ar-SA"/>
        </w:rPr>
        <w:t>do 90 dni</w:t>
      </w:r>
      <w:r w:rsidRPr="00665D7E">
        <w:rPr>
          <w:rFonts w:ascii="Arial" w:eastAsia="Times New Roman" w:hAnsi="Arial" w:cs="Arial"/>
          <w:b/>
          <w:bCs/>
          <w:color w:val="FF0000"/>
          <w:position w:val="2"/>
          <w:lang w:eastAsia="ar-SA"/>
        </w:rPr>
        <w:t xml:space="preserve"> </w:t>
      </w:r>
      <w:r w:rsidRPr="00665D7E">
        <w:rPr>
          <w:rFonts w:ascii="Arial" w:eastAsia="Times New Roman" w:hAnsi="Arial" w:cs="Arial"/>
          <w:b/>
          <w:bCs/>
          <w:position w:val="2"/>
          <w:lang w:eastAsia="ar-SA"/>
        </w:rPr>
        <w:t>od dnia zawarcia umowy</w:t>
      </w:r>
      <w:r w:rsidRPr="00665D7E">
        <w:rPr>
          <w:rFonts w:ascii="Arial" w:eastAsia="Times New Roman" w:hAnsi="Arial" w:cs="Arial"/>
          <w:position w:val="2"/>
          <w:lang w:eastAsia="ar-SA"/>
        </w:rPr>
        <w:t xml:space="preserve"> (dotyczy obu pakietów).</w:t>
      </w:r>
    </w:p>
    <w:p w14:paraId="31B7AFA8" w14:textId="77777777" w:rsidR="00CE02A7" w:rsidRPr="00665D7E" w:rsidRDefault="006B2272" w:rsidP="00665D7E">
      <w:pPr>
        <w:widowControl w:val="0"/>
        <w:numPr>
          <w:ilvl w:val="0"/>
          <w:numId w:val="118"/>
        </w:numPr>
        <w:spacing w:after="0" w:line="240" w:lineRule="auto"/>
        <w:jc w:val="both"/>
        <w:textAlignment w:val="baseline"/>
      </w:pPr>
      <w:r w:rsidRPr="00665D7E">
        <w:rPr>
          <w:rFonts w:ascii="Arial" w:eastAsia="Times New Roman" w:hAnsi="Arial" w:cs="Arial"/>
          <w:position w:val="2"/>
          <w:lang w:eastAsia="ar-SA"/>
        </w:rPr>
        <w:t xml:space="preserve">Miejsce realizacji zamówienia: </w:t>
      </w:r>
      <w:r w:rsidRPr="00665D7E">
        <w:rPr>
          <w:rFonts w:ascii="Arial" w:eastAsia="Times New Roman" w:hAnsi="Arial" w:cs="Arial"/>
          <w:bCs/>
          <w:lang w:eastAsia="ar-SA"/>
        </w:rPr>
        <w:t>Szpital Specjalistyczny im. J. Dietla w Krakowie, ul. Skarbowa 1.</w:t>
      </w:r>
      <w:bookmarkStart w:id="2" w:name="_Hlk32559095"/>
      <w:bookmarkEnd w:id="2"/>
    </w:p>
    <w:p w14:paraId="6EDA826A" w14:textId="77777777" w:rsidR="00CE02A7" w:rsidRPr="00665D7E" w:rsidRDefault="00CE02A7" w:rsidP="00665D7E">
      <w:pPr>
        <w:widowControl w:val="0"/>
        <w:spacing w:after="0" w:line="240" w:lineRule="auto"/>
        <w:jc w:val="both"/>
        <w:textAlignment w:val="baseline"/>
        <w:rPr>
          <w:rFonts w:ascii="Arial" w:eastAsia="Times New Roman" w:hAnsi="Arial" w:cs="Arial"/>
          <w:lang w:eastAsia="ar-SA"/>
        </w:rPr>
      </w:pPr>
    </w:p>
    <w:p w14:paraId="4FCA1A29"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OFERTY CZĘŚCIOWE</w:t>
      </w:r>
    </w:p>
    <w:p w14:paraId="175A8844" w14:textId="77777777" w:rsidR="00CE02A7" w:rsidRPr="00665D7E" w:rsidRDefault="006B2272" w:rsidP="00665D7E">
      <w:pPr>
        <w:widowControl w:val="0"/>
        <w:spacing w:after="0" w:line="240" w:lineRule="auto"/>
        <w:ind w:left="360"/>
        <w:jc w:val="both"/>
      </w:pPr>
      <w:r w:rsidRPr="00665D7E">
        <w:rPr>
          <w:rFonts w:ascii="Arial" w:eastAsia="Times New Roman" w:hAnsi="Arial" w:cs="Arial"/>
          <w:lang w:eastAsia="ar-SA"/>
        </w:rPr>
        <w:t xml:space="preserve">Zamawiający </w:t>
      </w:r>
      <w:r w:rsidRPr="00665D7E">
        <w:rPr>
          <w:rFonts w:ascii="Arial" w:eastAsia="Times New Roman" w:hAnsi="Arial" w:cs="Arial"/>
          <w:u w:val="single"/>
          <w:lang w:eastAsia="ar-SA"/>
        </w:rPr>
        <w:t xml:space="preserve">nie dopuszcza </w:t>
      </w:r>
      <w:r w:rsidRPr="00665D7E">
        <w:rPr>
          <w:rFonts w:ascii="Arial" w:eastAsia="Times New Roman" w:hAnsi="Arial" w:cs="Arial"/>
          <w:lang w:eastAsia="ar-SA"/>
        </w:rPr>
        <w:t xml:space="preserve">składania ofert częściowych w ramach pakietu. Zamawiający dopuszcza złożenie oferty na dowolną liczbę części/pakietów. </w:t>
      </w:r>
    </w:p>
    <w:p w14:paraId="072A455D"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7BB3BE26"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OFERTY WARIANTOWE</w:t>
      </w:r>
    </w:p>
    <w:p w14:paraId="3992AEF1" w14:textId="77777777" w:rsidR="00CE02A7" w:rsidRPr="00665D7E" w:rsidRDefault="006B2272" w:rsidP="00665D7E">
      <w:pPr>
        <w:widowControl w:val="0"/>
        <w:spacing w:after="0" w:line="240" w:lineRule="auto"/>
        <w:ind w:firstLine="360"/>
        <w:jc w:val="both"/>
      </w:pPr>
      <w:r w:rsidRPr="00665D7E">
        <w:rPr>
          <w:rFonts w:ascii="Arial" w:eastAsia="Times New Roman" w:hAnsi="Arial" w:cs="Arial"/>
          <w:lang w:eastAsia="ar-SA"/>
        </w:rPr>
        <w:t xml:space="preserve">Zamawiający </w:t>
      </w:r>
      <w:r w:rsidRPr="00665D7E">
        <w:rPr>
          <w:rFonts w:ascii="Arial" w:eastAsia="Times New Roman" w:hAnsi="Arial" w:cs="Arial"/>
          <w:u w:val="single"/>
          <w:lang w:eastAsia="ar-SA"/>
        </w:rPr>
        <w:t>nie dopuszcza</w:t>
      </w:r>
      <w:r w:rsidRPr="00665D7E">
        <w:rPr>
          <w:rFonts w:ascii="Arial" w:eastAsia="Times New Roman" w:hAnsi="Arial" w:cs="Arial"/>
          <w:lang w:eastAsia="ar-SA"/>
        </w:rPr>
        <w:t xml:space="preserve"> składania ofert wariantowych.</w:t>
      </w:r>
    </w:p>
    <w:p w14:paraId="4B4E2632"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101C336B"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 xml:space="preserve">OFERTY RÓWNOWAŻNE, </w:t>
      </w:r>
    </w:p>
    <w:p w14:paraId="24ED4EE3" w14:textId="77777777" w:rsidR="00CE02A7" w:rsidRPr="00665D7E" w:rsidRDefault="006B2272" w:rsidP="00665D7E">
      <w:pPr>
        <w:widowControl w:val="0"/>
        <w:spacing w:after="0" w:line="240" w:lineRule="auto"/>
        <w:ind w:firstLine="360"/>
        <w:jc w:val="both"/>
      </w:pPr>
      <w:r w:rsidRPr="00665D7E">
        <w:rPr>
          <w:rFonts w:ascii="Arial" w:eastAsia="Times New Roman" w:hAnsi="Arial" w:cs="Arial"/>
          <w:lang w:eastAsia="ar-SA"/>
        </w:rPr>
        <w:t xml:space="preserve">Zamawiający </w:t>
      </w:r>
      <w:r w:rsidRPr="00665D7E">
        <w:rPr>
          <w:rFonts w:ascii="Arial" w:eastAsia="Times New Roman" w:hAnsi="Arial" w:cs="Arial"/>
          <w:b/>
          <w:bCs/>
          <w:lang w:eastAsia="ar-SA"/>
        </w:rPr>
        <w:t>dopuszcza</w:t>
      </w:r>
      <w:r w:rsidRPr="00665D7E">
        <w:rPr>
          <w:rFonts w:ascii="Arial" w:eastAsia="Times New Roman" w:hAnsi="Arial" w:cs="Arial"/>
          <w:lang w:eastAsia="ar-SA"/>
        </w:rPr>
        <w:t xml:space="preserve"> składanie ofert równoważnych. </w:t>
      </w:r>
    </w:p>
    <w:p w14:paraId="3EF82B17" w14:textId="77777777" w:rsidR="00CE02A7" w:rsidRPr="00665D7E" w:rsidRDefault="006B2272" w:rsidP="00665D7E">
      <w:pPr>
        <w:widowControl w:val="0"/>
        <w:spacing w:after="0" w:line="240" w:lineRule="auto"/>
        <w:ind w:left="360" w:firstLine="349"/>
        <w:jc w:val="both"/>
        <w:rPr>
          <w:rFonts w:ascii="Arial" w:eastAsia="Times New Roman" w:hAnsi="Arial" w:cs="Arial"/>
          <w:lang w:eastAsia="ar-SA"/>
        </w:rPr>
      </w:pPr>
      <w:r w:rsidRPr="00665D7E">
        <w:rPr>
          <w:rFonts w:ascii="Arial" w:eastAsia="Times New Roman" w:hAnsi="Arial" w:cs="Arial"/>
          <w:lang w:eastAsia="ar-SA"/>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w:t>
      </w:r>
      <w:r w:rsidRPr="00665D7E">
        <w:rPr>
          <w:rFonts w:ascii="Arial" w:eastAsia="Times New Roman" w:hAnsi="Arial" w:cs="Arial"/>
          <w:lang w:eastAsia="ar-SA"/>
        </w:rPr>
        <w:br/>
        <w:t xml:space="preserve">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SIWZ. </w:t>
      </w:r>
    </w:p>
    <w:p w14:paraId="5199D5EA" w14:textId="77777777" w:rsidR="00CE02A7" w:rsidRPr="00665D7E" w:rsidRDefault="006B2272" w:rsidP="00665D7E">
      <w:pPr>
        <w:widowControl w:val="0"/>
        <w:spacing w:after="0" w:line="240" w:lineRule="auto"/>
        <w:ind w:left="360" w:firstLine="349"/>
        <w:jc w:val="both"/>
        <w:rPr>
          <w:rFonts w:ascii="Arial" w:eastAsia="Times New Roman" w:hAnsi="Arial" w:cs="Arial"/>
          <w:lang w:eastAsia="ar-SA"/>
        </w:rPr>
      </w:pPr>
      <w:r w:rsidRPr="00665D7E">
        <w:rPr>
          <w:rFonts w:ascii="Arial" w:eastAsia="Times New Roman" w:hAnsi="Arial" w:cs="Arial"/>
          <w:lang w:eastAsia="ar-SA"/>
        </w:rPr>
        <w:t xml:space="preserve">W przypadku, gdy w opisie przedmiotu zamówienia zawarto odniesienia do norm europejskich, europejskich ocen technicznych, aprobat, specyfikacji technicznych i systemów odniesienie referencji technicznych, o których mowa w ust. 1 pkt. 2 i 3 art. 30 ustawy PZP Zamawiający dopuszcza możliwość stosowania norm równoważnych. </w:t>
      </w:r>
    </w:p>
    <w:p w14:paraId="15B05391" w14:textId="77777777" w:rsidR="00CE02A7" w:rsidRPr="00665D7E" w:rsidRDefault="006B2272" w:rsidP="00665D7E">
      <w:pPr>
        <w:widowControl w:val="0"/>
        <w:spacing w:after="0" w:line="240" w:lineRule="auto"/>
        <w:ind w:left="360" w:firstLine="349"/>
        <w:jc w:val="both"/>
      </w:pPr>
      <w:r w:rsidRPr="00665D7E">
        <w:rPr>
          <w:rFonts w:ascii="Arial" w:eastAsia="Times New Roman" w:hAnsi="Arial" w:cs="Arial"/>
          <w:lang w:eastAsia="ar-SA"/>
        </w:rPr>
        <w:t xml:space="preserve">Wykonawca powołujący się na rozwiązania równoważne stosownie do dyspozycji art. 30 ust. 5 PZP musi wykazać, że oferowane dostawy spełniają warunki określone przez Zamawiającego w stopniu nie gorszym. W przypadku, gdy wykonawca nie złoży w ofercie dokumentów </w:t>
      </w:r>
      <w:r w:rsidRPr="00665D7E">
        <w:rPr>
          <w:rFonts w:ascii="Arial" w:eastAsia="Times New Roman" w:hAnsi="Arial" w:cs="Arial"/>
          <w:lang w:eastAsia="ar-SA"/>
        </w:rPr>
        <w:br/>
      </w:r>
      <w:r w:rsidRPr="00665D7E">
        <w:rPr>
          <w:rFonts w:ascii="Arial" w:eastAsia="Times New Roman" w:hAnsi="Arial" w:cs="Arial"/>
          <w:lang w:eastAsia="ar-SA"/>
        </w:rPr>
        <w:lastRenderedPageBreak/>
        <w:t>o zastosowaniu innych materiałów i urządzeń, to rozumie się przez to, że do kalkulacji ceny oferty oraz do wykonania umowy ujęto materiały i urządzenia zaproponowane w opisie przedmiotu zamówienia.</w:t>
      </w:r>
    </w:p>
    <w:p w14:paraId="2882A82F"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377AE9FE"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 xml:space="preserve">UMOWA RAMOWA </w:t>
      </w:r>
    </w:p>
    <w:p w14:paraId="016F83BA" w14:textId="77777777" w:rsidR="00CE02A7" w:rsidRPr="00665D7E" w:rsidRDefault="006B2272" w:rsidP="00665D7E">
      <w:pPr>
        <w:widowControl w:val="0"/>
        <w:spacing w:after="0" w:line="240" w:lineRule="auto"/>
        <w:ind w:firstLine="360"/>
        <w:jc w:val="both"/>
      </w:pPr>
      <w:r w:rsidRPr="00665D7E">
        <w:rPr>
          <w:rFonts w:ascii="Arial" w:eastAsia="Times New Roman" w:hAnsi="Arial" w:cs="Arial"/>
          <w:lang w:eastAsia="ar-SA"/>
        </w:rPr>
        <w:t xml:space="preserve">Zamawiający </w:t>
      </w:r>
      <w:r w:rsidRPr="00665D7E">
        <w:rPr>
          <w:rFonts w:ascii="Arial" w:eastAsia="Times New Roman" w:hAnsi="Arial" w:cs="Arial"/>
          <w:u w:val="single"/>
          <w:lang w:eastAsia="ar-SA"/>
        </w:rPr>
        <w:t>nie przewiduje</w:t>
      </w:r>
      <w:r w:rsidRPr="00665D7E">
        <w:rPr>
          <w:rFonts w:ascii="Arial" w:eastAsia="Times New Roman" w:hAnsi="Arial" w:cs="Arial"/>
          <w:lang w:eastAsia="ar-SA"/>
        </w:rPr>
        <w:t xml:space="preserve"> zawarcia umowy ramowej.</w:t>
      </w:r>
    </w:p>
    <w:p w14:paraId="2E1D30DE" w14:textId="77777777" w:rsidR="00CE02A7" w:rsidRPr="00665D7E" w:rsidRDefault="00CE02A7" w:rsidP="00665D7E">
      <w:pPr>
        <w:widowControl w:val="0"/>
        <w:spacing w:after="0" w:line="240" w:lineRule="auto"/>
        <w:ind w:firstLine="360"/>
        <w:jc w:val="both"/>
        <w:rPr>
          <w:rFonts w:ascii="Arial" w:eastAsia="Times New Roman" w:hAnsi="Arial" w:cs="Arial"/>
          <w:lang w:eastAsia="ar-SA"/>
        </w:rPr>
      </w:pPr>
    </w:p>
    <w:p w14:paraId="30E87444"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AUKCJA ELEKTRONICZNA</w:t>
      </w:r>
    </w:p>
    <w:p w14:paraId="60C11BD9" w14:textId="77777777" w:rsidR="00CE02A7" w:rsidRPr="00665D7E" w:rsidRDefault="006B2272" w:rsidP="00665D7E">
      <w:pPr>
        <w:widowControl w:val="0"/>
        <w:spacing w:after="0" w:line="240" w:lineRule="auto"/>
        <w:ind w:firstLine="360"/>
        <w:jc w:val="both"/>
      </w:pPr>
      <w:r w:rsidRPr="00665D7E">
        <w:rPr>
          <w:rFonts w:ascii="Arial" w:eastAsia="Times New Roman" w:hAnsi="Arial" w:cs="Arial"/>
          <w:lang w:eastAsia="ar-SA"/>
        </w:rPr>
        <w:t xml:space="preserve">Zamawiający </w:t>
      </w:r>
      <w:r w:rsidRPr="00665D7E">
        <w:rPr>
          <w:rFonts w:ascii="Arial" w:eastAsia="Times New Roman" w:hAnsi="Arial" w:cs="Arial"/>
          <w:u w:val="single"/>
          <w:lang w:eastAsia="ar-SA"/>
        </w:rPr>
        <w:t>nie przewiduje</w:t>
      </w:r>
      <w:r w:rsidRPr="00665D7E">
        <w:rPr>
          <w:rFonts w:ascii="Arial" w:eastAsia="Times New Roman" w:hAnsi="Arial" w:cs="Arial"/>
          <w:lang w:eastAsia="ar-SA"/>
        </w:rPr>
        <w:t xml:space="preserve"> przeprowadzenia aukcji elektronicznej.</w:t>
      </w:r>
    </w:p>
    <w:p w14:paraId="6B562C6F" w14:textId="77777777" w:rsidR="00CE02A7" w:rsidRPr="00665D7E" w:rsidRDefault="00CE02A7" w:rsidP="00665D7E">
      <w:pPr>
        <w:widowControl w:val="0"/>
        <w:spacing w:after="0" w:line="240" w:lineRule="auto"/>
        <w:ind w:firstLine="360"/>
        <w:jc w:val="both"/>
        <w:rPr>
          <w:rFonts w:ascii="Arial" w:eastAsia="Times New Roman" w:hAnsi="Arial" w:cs="Arial"/>
          <w:lang w:eastAsia="ar-SA"/>
        </w:rPr>
      </w:pPr>
    </w:p>
    <w:p w14:paraId="63F38353"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ZAMÓWIENIA O KTÓRYCH MOWA W ART. 67 UST. 1 PKT 6 I 7 PZP</w:t>
      </w:r>
    </w:p>
    <w:p w14:paraId="100201AA" w14:textId="77777777" w:rsidR="00CE02A7" w:rsidRPr="00665D7E" w:rsidRDefault="006B2272" w:rsidP="00665D7E">
      <w:pPr>
        <w:widowControl w:val="0"/>
        <w:spacing w:after="0" w:line="240" w:lineRule="auto"/>
        <w:ind w:firstLine="360"/>
        <w:jc w:val="both"/>
      </w:pPr>
      <w:r w:rsidRPr="00665D7E">
        <w:rPr>
          <w:rFonts w:ascii="Arial" w:eastAsia="Times New Roman" w:hAnsi="Arial" w:cs="Arial"/>
          <w:lang w:eastAsia="ar-SA"/>
        </w:rPr>
        <w:t xml:space="preserve">Zamawiający </w:t>
      </w:r>
      <w:r w:rsidRPr="00665D7E">
        <w:rPr>
          <w:rFonts w:ascii="Arial" w:eastAsia="Times New Roman" w:hAnsi="Arial" w:cs="Arial"/>
          <w:u w:val="single"/>
          <w:lang w:eastAsia="ar-SA"/>
        </w:rPr>
        <w:t>nie przewiduje</w:t>
      </w:r>
      <w:r w:rsidRPr="00665D7E">
        <w:rPr>
          <w:rFonts w:ascii="Arial" w:eastAsia="Times New Roman" w:hAnsi="Arial" w:cs="Arial"/>
          <w:lang w:eastAsia="ar-SA"/>
        </w:rPr>
        <w:t xml:space="preserve"> udzielania zamówień, o których mowa w art. 67 ust. 1 pkt 6 i 7 PZP.</w:t>
      </w:r>
    </w:p>
    <w:p w14:paraId="3806898F" w14:textId="77777777" w:rsidR="00CE02A7" w:rsidRPr="00665D7E" w:rsidRDefault="00CE02A7" w:rsidP="00665D7E">
      <w:pPr>
        <w:widowControl w:val="0"/>
        <w:spacing w:after="0" w:line="240" w:lineRule="auto"/>
        <w:ind w:firstLine="360"/>
        <w:jc w:val="both"/>
        <w:rPr>
          <w:rFonts w:ascii="Arial" w:eastAsia="Times New Roman" w:hAnsi="Arial" w:cs="Arial"/>
          <w:lang w:eastAsia="ar-SA"/>
        </w:rPr>
      </w:pPr>
    </w:p>
    <w:p w14:paraId="6DD812A1"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KATALOGI ELEKTRONICZNE</w:t>
      </w:r>
    </w:p>
    <w:p w14:paraId="154FA8F8" w14:textId="77777777" w:rsidR="00CE02A7" w:rsidRPr="00665D7E" w:rsidRDefault="006B2272" w:rsidP="00665D7E">
      <w:pPr>
        <w:widowControl w:val="0"/>
        <w:spacing w:after="0" w:line="240" w:lineRule="auto"/>
        <w:ind w:left="360"/>
        <w:jc w:val="both"/>
        <w:rPr>
          <w:rFonts w:ascii="Arial" w:eastAsia="Times New Roman" w:hAnsi="Arial" w:cs="Arial"/>
          <w:lang w:eastAsia="ar-SA"/>
        </w:rPr>
      </w:pPr>
      <w:r w:rsidRPr="00665D7E">
        <w:rPr>
          <w:rFonts w:ascii="Arial" w:eastAsia="Times New Roman" w:hAnsi="Arial" w:cs="Arial"/>
          <w:lang w:eastAsia="ar-SA"/>
        </w:rPr>
        <w:t xml:space="preserve">Zamawiający nie wprowadza wymogu ani możliwości złożenia ofert w postaci katalogów elektronicznych. </w:t>
      </w:r>
    </w:p>
    <w:p w14:paraId="2C11FCF3" w14:textId="77777777" w:rsidR="00CE02A7" w:rsidRPr="00665D7E" w:rsidRDefault="00CE02A7" w:rsidP="00665D7E">
      <w:pPr>
        <w:widowControl w:val="0"/>
        <w:spacing w:after="0" w:line="240" w:lineRule="auto"/>
        <w:ind w:left="360"/>
        <w:jc w:val="both"/>
        <w:rPr>
          <w:rFonts w:ascii="Arial" w:eastAsia="Times New Roman" w:hAnsi="Arial" w:cs="Arial"/>
          <w:lang w:eastAsia="ar-SA"/>
        </w:rPr>
      </w:pPr>
    </w:p>
    <w:p w14:paraId="4921BB5C"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INFORMACJA O KLUCZOWYCH CZĘŚCIACH ZAMÓWIENIA, PODWYKONAWSTWO</w:t>
      </w:r>
    </w:p>
    <w:p w14:paraId="2E1DA465" w14:textId="77777777" w:rsidR="00CE02A7" w:rsidRPr="00665D7E" w:rsidRDefault="006B2272" w:rsidP="00665D7E">
      <w:pPr>
        <w:widowControl w:val="0"/>
        <w:numPr>
          <w:ilvl w:val="0"/>
          <w:numId w:val="20"/>
        </w:numPr>
        <w:spacing w:after="0" w:line="240" w:lineRule="auto"/>
        <w:rPr>
          <w:rFonts w:ascii="Arial" w:eastAsia="Times New Roman" w:hAnsi="Arial" w:cs="Arial"/>
          <w:lang w:eastAsia="ar-SA"/>
        </w:rPr>
      </w:pPr>
      <w:r w:rsidRPr="00665D7E">
        <w:rPr>
          <w:rFonts w:ascii="Arial" w:eastAsia="Times New Roman" w:hAnsi="Arial" w:cs="Arial"/>
          <w:lang w:eastAsia="ar-SA"/>
        </w:rPr>
        <w:t>Zamawiający nie zastrzega wykonania kluczowych części zamówienia przez Wykonawcę.</w:t>
      </w:r>
    </w:p>
    <w:p w14:paraId="423886B7" w14:textId="77777777" w:rsidR="00CE02A7" w:rsidRPr="00665D7E" w:rsidRDefault="006B2272" w:rsidP="00665D7E">
      <w:pPr>
        <w:widowControl w:val="0"/>
        <w:numPr>
          <w:ilvl w:val="0"/>
          <w:numId w:val="20"/>
        </w:numPr>
        <w:spacing w:after="0" w:line="240" w:lineRule="auto"/>
        <w:rPr>
          <w:rFonts w:ascii="Arial" w:eastAsia="Times New Roman" w:hAnsi="Arial" w:cs="Arial"/>
          <w:lang w:eastAsia="ar-SA"/>
        </w:rPr>
      </w:pPr>
      <w:r w:rsidRPr="00665D7E">
        <w:rPr>
          <w:rFonts w:ascii="Arial" w:eastAsia="Times New Roman" w:hAnsi="Arial" w:cs="Arial"/>
          <w:lang w:eastAsia="ar-SA"/>
        </w:rPr>
        <w:t>Wykonawca może powierzyć realizację części przedmiotu zamówienia podwykonawcom.</w:t>
      </w:r>
    </w:p>
    <w:p w14:paraId="0D94F406" w14:textId="77777777" w:rsidR="00CE02A7" w:rsidRPr="00665D7E" w:rsidRDefault="006B2272" w:rsidP="00665D7E">
      <w:pPr>
        <w:widowControl w:val="0"/>
        <w:numPr>
          <w:ilvl w:val="0"/>
          <w:numId w:val="20"/>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W przypadku wykonywania przedmiotu zamówienia publicznego z udziałem podwykonawców Wykonawca zobowiązany jest do wskazania w swojej ofercie części zamówienia (zakresy), których wykonanie zamierza powierzyć podwykonawcom - wskazanie takie należy określić na formularzu ofertowym. </w:t>
      </w:r>
    </w:p>
    <w:p w14:paraId="26623FFB" w14:textId="77777777" w:rsidR="00CE02A7" w:rsidRPr="00665D7E" w:rsidRDefault="006B2272" w:rsidP="00665D7E">
      <w:pPr>
        <w:widowControl w:val="0"/>
        <w:spacing w:after="0" w:line="240" w:lineRule="auto"/>
        <w:ind w:left="709"/>
        <w:jc w:val="both"/>
      </w:pPr>
      <w:r w:rsidRPr="00665D7E">
        <w:rPr>
          <w:rFonts w:ascii="Arial" w:eastAsia="Times New Roman" w:hAnsi="Arial" w:cs="Arial"/>
          <w:lang w:eastAsia="ar-SA"/>
        </w:rPr>
        <w:t xml:space="preserve">Wykonawca, który zamierza powierzyć wykonanie części zamówienia podwykonawcom </w:t>
      </w:r>
      <w:r w:rsidRPr="00665D7E">
        <w:rPr>
          <w:rFonts w:ascii="Arial" w:eastAsia="Times New Roman" w:hAnsi="Arial" w:cs="Arial"/>
        </w:rPr>
        <w:t xml:space="preserve">w celu wykazania braku istnienia wobec nich podstaw wykluczenia z udziału w postępowaniu składa jednolite dokumenty dotyczące podwykonawców. </w:t>
      </w:r>
      <w:bookmarkStart w:id="3" w:name="_Hlk25822471"/>
      <w:bookmarkEnd w:id="3"/>
    </w:p>
    <w:p w14:paraId="223D43B2" w14:textId="77777777" w:rsidR="00CE02A7" w:rsidRPr="00665D7E" w:rsidRDefault="00CE02A7" w:rsidP="00665D7E">
      <w:pPr>
        <w:widowControl w:val="0"/>
        <w:spacing w:after="0" w:line="240" w:lineRule="auto"/>
        <w:ind w:left="709"/>
        <w:jc w:val="both"/>
        <w:rPr>
          <w:rFonts w:ascii="Arial" w:eastAsia="Times New Roman" w:hAnsi="Arial" w:cs="Arial"/>
          <w:shd w:val="clear" w:color="auto" w:fill="00FFFF"/>
          <w:lang w:eastAsia="ar-SA"/>
        </w:rPr>
      </w:pPr>
    </w:p>
    <w:p w14:paraId="235AD065"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WARUNKI DO UDZIAŁU W POSTĘPOWANIU</w:t>
      </w:r>
    </w:p>
    <w:p w14:paraId="6DF9662A" w14:textId="77777777" w:rsidR="00CE02A7" w:rsidRPr="00665D7E" w:rsidRDefault="006B2272" w:rsidP="00665D7E">
      <w:pPr>
        <w:widowControl w:val="0"/>
        <w:numPr>
          <w:ilvl w:val="0"/>
          <w:numId w:val="19"/>
        </w:numPr>
        <w:spacing w:after="0" w:line="240" w:lineRule="auto"/>
        <w:jc w:val="both"/>
      </w:pPr>
      <w:r w:rsidRPr="00665D7E">
        <w:rPr>
          <w:rFonts w:ascii="Arial" w:eastAsia="Times New Roman" w:hAnsi="Arial" w:cs="Arial"/>
          <w:lang w:eastAsia="ar-SA"/>
        </w:rPr>
        <w:t>Na podstawie art. 22 ust. 1 ustawy PZP</w:t>
      </w:r>
      <w:r w:rsidRPr="00665D7E">
        <w:rPr>
          <w:rFonts w:ascii="Arial" w:eastAsia="Times New Roman" w:hAnsi="Arial" w:cs="Arial"/>
        </w:rPr>
        <w:t xml:space="preserve"> o udzielenie zamówienia mogą ubiegać się wykonawcy, którzy</w:t>
      </w:r>
    </w:p>
    <w:p w14:paraId="13D1514C" w14:textId="77777777" w:rsidR="00CE02A7" w:rsidRPr="00665D7E" w:rsidRDefault="006B2272" w:rsidP="00665D7E">
      <w:pPr>
        <w:widowControl w:val="0"/>
        <w:numPr>
          <w:ilvl w:val="0"/>
          <w:numId w:val="11"/>
        </w:numPr>
        <w:tabs>
          <w:tab w:val="left" w:pos="720"/>
        </w:tabs>
        <w:spacing w:after="0" w:line="240" w:lineRule="auto"/>
        <w:jc w:val="both"/>
        <w:rPr>
          <w:rFonts w:ascii="Arial" w:eastAsia="Times New Roman" w:hAnsi="Arial" w:cs="Arial"/>
        </w:rPr>
      </w:pPr>
      <w:r w:rsidRPr="00665D7E">
        <w:rPr>
          <w:rFonts w:ascii="Arial" w:eastAsia="Times New Roman" w:hAnsi="Arial" w:cs="Arial"/>
        </w:rPr>
        <w:t>nie podlegają wykluczeniu na podstawie okoliczności wskazanych w ust. 4);</w:t>
      </w:r>
    </w:p>
    <w:p w14:paraId="602883C9" w14:textId="77777777" w:rsidR="00CE02A7" w:rsidRPr="00665D7E" w:rsidRDefault="006B2272" w:rsidP="00665D7E">
      <w:pPr>
        <w:widowControl w:val="0"/>
        <w:numPr>
          <w:ilvl w:val="0"/>
          <w:numId w:val="11"/>
        </w:numPr>
        <w:tabs>
          <w:tab w:val="left" w:pos="720"/>
        </w:tabs>
        <w:spacing w:after="0" w:line="240" w:lineRule="auto"/>
        <w:jc w:val="both"/>
      </w:pPr>
      <w:r w:rsidRPr="00665D7E">
        <w:rPr>
          <w:rFonts w:ascii="Arial" w:eastAsia="Times New Roman" w:hAnsi="Arial" w:cs="Arial"/>
        </w:rPr>
        <w:t>spełniają warunki udziału w postępowaniu</w:t>
      </w:r>
      <w:r w:rsidRPr="00665D7E">
        <w:rPr>
          <w:rFonts w:ascii="Arial" w:eastAsia="Times New Roman" w:hAnsi="Arial" w:cs="Arial"/>
          <w:lang w:eastAsia="ar-SA"/>
        </w:rPr>
        <w:t xml:space="preserve"> określone przez Zamawiającego w zakresie: </w:t>
      </w:r>
    </w:p>
    <w:p w14:paraId="0D54922F" w14:textId="77777777" w:rsidR="00CE02A7" w:rsidRPr="00665D7E" w:rsidRDefault="006B2272" w:rsidP="00665D7E">
      <w:pPr>
        <w:widowControl w:val="0"/>
        <w:numPr>
          <w:ilvl w:val="0"/>
          <w:numId w:val="12"/>
        </w:numPr>
        <w:spacing w:after="0" w:line="240" w:lineRule="auto"/>
        <w:jc w:val="both"/>
      </w:pPr>
      <w:r w:rsidRPr="00665D7E">
        <w:rPr>
          <w:rFonts w:ascii="Arial" w:eastAsia="Times New Roman" w:hAnsi="Arial" w:cs="Arial"/>
        </w:rPr>
        <w:t xml:space="preserve">kompetencji lub uprawnień do prowadzenia określonej działalności zawodowej, o ile wynika to z odrębnych przepisów </w:t>
      </w:r>
      <w:r w:rsidRPr="00665D7E">
        <w:rPr>
          <w:rFonts w:ascii="Arial" w:eastAsia="Times New Roman" w:hAnsi="Arial" w:cs="Arial"/>
          <w:lang w:eastAsia="ar-SA"/>
        </w:rPr>
        <w:t>- Zamawiający nie stawia w tym zakresie żadnych wymagań</w:t>
      </w:r>
      <w:r w:rsidRPr="00665D7E">
        <w:rPr>
          <w:rFonts w:ascii="Arial" w:eastAsia="Times New Roman" w:hAnsi="Arial" w:cs="Arial"/>
        </w:rPr>
        <w:t xml:space="preserve">; </w:t>
      </w:r>
    </w:p>
    <w:p w14:paraId="0078D897" w14:textId="77777777" w:rsidR="00CE02A7" w:rsidRPr="00665D7E" w:rsidRDefault="006B2272" w:rsidP="00665D7E">
      <w:pPr>
        <w:widowControl w:val="0"/>
        <w:numPr>
          <w:ilvl w:val="0"/>
          <w:numId w:val="12"/>
        </w:numPr>
        <w:spacing w:after="0" w:line="240" w:lineRule="auto"/>
        <w:jc w:val="both"/>
      </w:pPr>
      <w:r w:rsidRPr="00665D7E">
        <w:rPr>
          <w:rFonts w:ascii="Arial" w:eastAsia="Times New Roman" w:hAnsi="Arial" w:cs="Arial"/>
        </w:rPr>
        <w:t xml:space="preserve">sytuacji ekonomicznej lub finansowej </w:t>
      </w:r>
      <w:r w:rsidRPr="00665D7E">
        <w:rPr>
          <w:rFonts w:ascii="Arial" w:eastAsia="Times New Roman" w:hAnsi="Arial" w:cs="Arial"/>
          <w:lang w:eastAsia="ar-SA"/>
        </w:rPr>
        <w:t>- Zamawiający nie stawia w tym zakresie żadnych wymagań</w:t>
      </w:r>
      <w:r w:rsidRPr="00665D7E">
        <w:rPr>
          <w:rFonts w:ascii="Arial" w:eastAsia="Times New Roman" w:hAnsi="Arial" w:cs="Arial"/>
        </w:rPr>
        <w:t xml:space="preserve">; </w:t>
      </w:r>
      <w:bookmarkStart w:id="4" w:name="_Hlk51670278"/>
      <w:bookmarkEnd w:id="4"/>
    </w:p>
    <w:p w14:paraId="5907D724" w14:textId="593B72F5" w:rsidR="00DB5858" w:rsidRPr="00CB73A8" w:rsidRDefault="006B2272" w:rsidP="00DB5858">
      <w:pPr>
        <w:widowControl w:val="0"/>
        <w:numPr>
          <w:ilvl w:val="0"/>
          <w:numId w:val="12"/>
        </w:numPr>
        <w:spacing w:after="0" w:line="240" w:lineRule="auto"/>
        <w:jc w:val="both"/>
      </w:pPr>
      <w:r w:rsidRPr="00665D7E">
        <w:rPr>
          <w:rFonts w:ascii="Arial" w:eastAsia="Times New Roman" w:hAnsi="Arial" w:cs="Arial"/>
        </w:rPr>
        <w:t>zdolności technicznej lub zawodowej</w:t>
      </w:r>
      <w:r w:rsidRPr="00665D7E">
        <w:rPr>
          <w:rFonts w:ascii="Arial" w:eastAsia="Times New Roman" w:hAnsi="Arial" w:cs="Arial"/>
          <w:lang w:eastAsia="ar-SA"/>
        </w:rPr>
        <w:t xml:space="preserve"> - </w:t>
      </w:r>
      <w:r w:rsidRPr="00665D7E">
        <w:rPr>
          <w:rFonts w:ascii="Arial" w:eastAsia="Times New Roman" w:hAnsi="Arial" w:cs="Arial"/>
          <w:lang w:eastAsia="ar-SA" w:bidi="pl-PL"/>
        </w:rPr>
        <w:t xml:space="preserve">tj. </w:t>
      </w:r>
      <w:r w:rsidRPr="00665D7E">
        <w:rPr>
          <w:rFonts w:ascii="Arial" w:eastAsia="Times New Roman" w:hAnsi="Arial" w:cs="Arial"/>
          <w:lang w:eastAsia="ar-SA"/>
        </w:rPr>
        <w:t xml:space="preserve">wykażą, że wykonali w okresie ostatnich 3 lat przed </w:t>
      </w:r>
      <w:r w:rsidRPr="00CB73A8">
        <w:rPr>
          <w:rFonts w:ascii="Arial" w:eastAsia="Times New Roman" w:hAnsi="Arial" w:cs="Arial"/>
          <w:lang w:eastAsia="ar-SA"/>
        </w:rPr>
        <w:t>upływem terminu składania ofert (a jeżeli okres prowadzenia działalności jest krótszy – w tym okresie) co najmniej 2 (dw</w:t>
      </w:r>
      <w:r w:rsidR="00580A6C" w:rsidRPr="00CB73A8">
        <w:rPr>
          <w:rFonts w:ascii="Arial" w:eastAsia="Times New Roman" w:hAnsi="Arial" w:cs="Arial"/>
          <w:lang w:eastAsia="ar-SA"/>
        </w:rPr>
        <w:t>ie</w:t>
      </w:r>
      <w:r w:rsidRPr="00CB73A8">
        <w:rPr>
          <w:rFonts w:ascii="Arial" w:eastAsia="Times New Roman" w:hAnsi="Arial" w:cs="Arial"/>
          <w:lang w:eastAsia="ar-SA"/>
        </w:rPr>
        <w:t>) dostaw</w:t>
      </w:r>
      <w:r w:rsidR="00580A6C" w:rsidRPr="00CB73A8">
        <w:rPr>
          <w:rFonts w:ascii="Arial" w:eastAsia="Times New Roman" w:hAnsi="Arial" w:cs="Arial"/>
          <w:lang w:eastAsia="ar-SA"/>
        </w:rPr>
        <w:t>y</w:t>
      </w:r>
      <w:r w:rsidRPr="00CB73A8">
        <w:rPr>
          <w:rFonts w:ascii="Arial" w:eastAsia="Times New Roman" w:hAnsi="Arial" w:cs="Arial"/>
          <w:u w:val="single"/>
          <w:lang w:eastAsia="ar-SA"/>
        </w:rPr>
        <w:t xml:space="preserve"> odpowiadając</w:t>
      </w:r>
      <w:r w:rsidR="00580A6C" w:rsidRPr="00CB73A8">
        <w:rPr>
          <w:rFonts w:ascii="Arial" w:eastAsia="Times New Roman" w:hAnsi="Arial" w:cs="Arial"/>
          <w:u w:val="single"/>
          <w:lang w:eastAsia="ar-SA"/>
        </w:rPr>
        <w:t>e</w:t>
      </w:r>
      <w:r w:rsidRPr="00CB73A8">
        <w:rPr>
          <w:rFonts w:ascii="Arial" w:eastAsia="Times New Roman" w:hAnsi="Arial" w:cs="Arial"/>
          <w:u w:val="single"/>
          <w:lang w:eastAsia="ar-SA"/>
        </w:rPr>
        <w:t xml:space="preserve"> rodzajem przedmiotowi zamówienia</w:t>
      </w:r>
      <w:r w:rsidRPr="00CB73A8">
        <w:rPr>
          <w:rFonts w:ascii="Arial" w:eastAsia="Times New Roman" w:hAnsi="Arial" w:cs="Arial"/>
          <w:lang w:eastAsia="ar-SA" w:bidi="pl-PL"/>
        </w:rPr>
        <w:t xml:space="preserve"> </w:t>
      </w:r>
      <w:r w:rsidR="00DB5858" w:rsidRPr="00CB73A8">
        <w:rPr>
          <w:rFonts w:ascii="Arial" w:eastAsia="Times New Roman" w:hAnsi="Arial" w:cs="Arial"/>
          <w:lang w:eastAsia="ar-SA" w:bidi="pl-PL"/>
        </w:rPr>
        <w:t xml:space="preserve">(w zakresie pakietu 1 </w:t>
      </w:r>
      <w:r w:rsidR="00580A6C" w:rsidRPr="00CB73A8">
        <w:rPr>
          <w:rFonts w:ascii="Arial" w:eastAsia="Times New Roman" w:hAnsi="Arial" w:cs="Arial"/>
          <w:lang w:eastAsia="ar-SA" w:bidi="pl-PL"/>
        </w:rPr>
        <w:t xml:space="preserve">- </w:t>
      </w:r>
      <w:r w:rsidR="00DB5858" w:rsidRPr="00CB73A8">
        <w:rPr>
          <w:rFonts w:ascii="Arial" w:eastAsia="Times New Roman" w:hAnsi="Arial" w:cs="Arial"/>
          <w:lang w:eastAsia="ar-SA" w:bidi="pl-PL"/>
        </w:rPr>
        <w:t xml:space="preserve">dostawa i instalacja tomografu komputerowego, w zakresie pakietu 2 </w:t>
      </w:r>
      <w:r w:rsidR="00580A6C" w:rsidRPr="00CB73A8">
        <w:rPr>
          <w:rFonts w:ascii="Arial" w:eastAsia="Times New Roman" w:hAnsi="Arial" w:cs="Arial"/>
          <w:lang w:eastAsia="ar-SA" w:bidi="pl-PL"/>
        </w:rPr>
        <w:t xml:space="preserve">- </w:t>
      </w:r>
      <w:r w:rsidR="00DB5858" w:rsidRPr="00CB73A8">
        <w:rPr>
          <w:rFonts w:ascii="Arial" w:eastAsia="Times New Roman" w:hAnsi="Arial" w:cs="Arial"/>
          <w:lang w:eastAsia="ar-SA" w:bidi="pl-PL"/>
        </w:rPr>
        <w:t>dostawa i instalacja aparatu rtg cyfrowego)</w:t>
      </w:r>
      <w:r w:rsidR="00DB5858" w:rsidRPr="00CB73A8">
        <w:t xml:space="preserve"> </w:t>
      </w:r>
      <w:r w:rsidRPr="00CB73A8">
        <w:rPr>
          <w:rFonts w:ascii="Arial" w:eastAsia="Times New Roman" w:hAnsi="Arial" w:cs="Arial"/>
          <w:lang w:eastAsia="ar-SA"/>
        </w:rPr>
        <w:t xml:space="preserve">i wartością </w:t>
      </w:r>
      <w:r w:rsidRPr="00CB73A8">
        <w:rPr>
          <w:rFonts w:ascii="Arial" w:eastAsia="Times New Roman" w:hAnsi="Arial" w:cs="Arial"/>
          <w:u w:val="single"/>
          <w:lang w:eastAsia="ar-SA"/>
        </w:rPr>
        <w:t>(każda</w:t>
      </w:r>
      <w:r w:rsidRPr="00CB73A8">
        <w:rPr>
          <w:rFonts w:ascii="Arial" w:eastAsia="Times New Roman" w:hAnsi="Arial" w:cs="Arial"/>
          <w:lang w:eastAsia="ar-SA" w:bidi="pl-PL"/>
        </w:rPr>
        <w:t xml:space="preserve"> </w:t>
      </w:r>
      <w:r w:rsidRPr="00CB73A8">
        <w:rPr>
          <w:rFonts w:ascii="Arial" w:eastAsia="Times New Roman" w:hAnsi="Arial" w:cs="Arial"/>
          <w:lang w:eastAsia="ar-SA"/>
        </w:rPr>
        <w:t>z dostaw o wartości nie mniejszej niż:</w:t>
      </w:r>
    </w:p>
    <w:p w14:paraId="49A3155E" w14:textId="77777777" w:rsidR="00DB5858" w:rsidRPr="00CB73A8" w:rsidRDefault="00E04E49" w:rsidP="00DB5858">
      <w:pPr>
        <w:pStyle w:val="Akapitzlist"/>
        <w:widowControl w:val="0"/>
        <w:numPr>
          <w:ilvl w:val="0"/>
          <w:numId w:val="282"/>
        </w:numPr>
        <w:spacing w:after="0" w:line="240" w:lineRule="auto"/>
        <w:jc w:val="both"/>
      </w:pPr>
      <w:r w:rsidRPr="00CB73A8">
        <w:rPr>
          <w:rFonts w:ascii="Arial" w:eastAsia="Times New Roman" w:hAnsi="Arial" w:cs="Arial"/>
          <w:lang w:eastAsia="ar-SA"/>
        </w:rPr>
        <w:t>w zakresie pakietu 1 –</w:t>
      </w:r>
      <w:r w:rsidR="00DB5858" w:rsidRPr="00CB73A8">
        <w:rPr>
          <w:rFonts w:ascii="Arial" w:eastAsia="Times New Roman" w:hAnsi="Arial" w:cs="Arial"/>
          <w:lang w:eastAsia="ar-SA"/>
        </w:rPr>
        <w:t xml:space="preserve"> </w:t>
      </w:r>
      <w:r w:rsidRPr="00CB73A8">
        <w:rPr>
          <w:rFonts w:ascii="Arial" w:eastAsia="Times New Roman" w:hAnsi="Arial" w:cs="Arial"/>
          <w:lang w:eastAsia="ar-SA"/>
        </w:rPr>
        <w:t>3 000 000,00 zł brutto</w:t>
      </w:r>
    </w:p>
    <w:p w14:paraId="17E7D083" w14:textId="7E80FB3F" w:rsidR="00CE02A7" w:rsidRPr="00CB73A8" w:rsidRDefault="00E04E49" w:rsidP="00665D7E">
      <w:pPr>
        <w:pStyle w:val="Akapitzlist"/>
        <w:widowControl w:val="0"/>
        <w:numPr>
          <w:ilvl w:val="0"/>
          <w:numId w:val="282"/>
        </w:numPr>
        <w:spacing w:after="0" w:line="240" w:lineRule="auto"/>
        <w:jc w:val="both"/>
      </w:pPr>
      <w:r w:rsidRPr="00CB73A8">
        <w:rPr>
          <w:rFonts w:ascii="Arial" w:eastAsia="Times New Roman" w:hAnsi="Arial" w:cs="Arial"/>
          <w:lang w:eastAsia="ar-SA"/>
        </w:rPr>
        <w:t xml:space="preserve">w zakresie pakietu 2 </w:t>
      </w:r>
      <w:r w:rsidR="00DB5858" w:rsidRPr="00CB73A8">
        <w:rPr>
          <w:rFonts w:ascii="Arial" w:eastAsia="Times New Roman" w:hAnsi="Arial" w:cs="Arial"/>
          <w:lang w:eastAsia="ar-SA"/>
        </w:rPr>
        <w:t>– 800 000,00 zł brutto</w:t>
      </w:r>
    </w:p>
    <w:p w14:paraId="3336E032" w14:textId="77777777" w:rsidR="00CE02A7" w:rsidRPr="00665D7E" w:rsidRDefault="006B2272" w:rsidP="00665D7E">
      <w:pPr>
        <w:widowControl w:val="0"/>
        <w:numPr>
          <w:ilvl w:val="0"/>
          <w:numId w:val="19"/>
        </w:numPr>
        <w:spacing w:after="0" w:line="240" w:lineRule="auto"/>
        <w:jc w:val="both"/>
        <w:rPr>
          <w:rFonts w:ascii="Arial" w:eastAsia="Times New Roman" w:hAnsi="Arial" w:cs="Arial"/>
          <w:lang w:eastAsia="ar-SA"/>
        </w:rPr>
      </w:pPr>
      <w:r w:rsidRPr="00CB73A8">
        <w:rPr>
          <w:rFonts w:ascii="Arial" w:eastAsia="Times New Roman" w:hAnsi="Arial" w:cs="Arial"/>
          <w:lang w:eastAsia="ar-SA"/>
        </w:rPr>
        <w:t xml:space="preserve">W przypadku wspólnego ubiegania się o zamówienie na zasadach określonych w art. 23 PZP (konsorcjum) wykonawcy muszą </w:t>
      </w:r>
      <w:r w:rsidRPr="00665D7E">
        <w:rPr>
          <w:rFonts w:ascii="Arial" w:eastAsia="Times New Roman" w:hAnsi="Arial" w:cs="Arial"/>
          <w:lang w:eastAsia="ar-SA"/>
        </w:rPr>
        <w:t xml:space="preserve">łącznie wykazać spełnianie warunków udziału w postępowaniu natomiast brak podstaw wykluczenia musi wykazać każdy z członków konsorcjum odrębnie. </w:t>
      </w:r>
    </w:p>
    <w:p w14:paraId="5B43B741" w14:textId="77777777" w:rsidR="00CE02A7" w:rsidRPr="00665D7E" w:rsidRDefault="006B2272" w:rsidP="00665D7E">
      <w:pPr>
        <w:widowControl w:val="0"/>
        <w:numPr>
          <w:ilvl w:val="0"/>
          <w:numId w:val="19"/>
        </w:numPr>
        <w:spacing w:after="0" w:line="240" w:lineRule="auto"/>
        <w:ind w:hanging="357"/>
        <w:jc w:val="both"/>
        <w:rPr>
          <w:rFonts w:ascii="Arial" w:eastAsia="Times New Roman" w:hAnsi="Arial" w:cs="Arial"/>
          <w:lang w:eastAsia="ar-SA"/>
        </w:rPr>
      </w:pPr>
      <w:r w:rsidRPr="00665D7E">
        <w:rPr>
          <w:rFonts w:ascii="Arial" w:eastAsia="Times New Roman" w:hAnsi="Arial" w:cs="Arial"/>
          <w:lang w:eastAsia="ar-SA"/>
        </w:rPr>
        <w:t xml:space="preserve">Wykonawca może w celu potwierdzenia spełniania warunków udziału w postępowaniu, </w:t>
      </w:r>
      <w:r w:rsidRPr="00665D7E">
        <w:rPr>
          <w:rFonts w:ascii="Arial" w:eastAsia="Times New Roman" w:hAnsi="Arial" w:cs="Arial"/>
          <w:lang w:eastAsia="ar-SA"/>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FDA1154" w14:textId="77777777" w:rsidR="00CE02A7" w:rsidRPr="00665D7E" w:rsidRDefault="006B2272" w:rsidP="00665D7E">
      <w:pPr>
        <w:widowControl w:val="0"/>
        <w:numPr>
          <w:ilvl w:val="0"/>
          <w:numId w:val="27"/>
        </w:numPr>
        <w:spacing w:after="0" w:line="240" w:lineRule="auto"/>
        <w:ind w:hanging="357"/>
        <w:jc w:val="both"/>
      </w:pPr>
      <w:r w:rsidRPr="00665D7E">
        <w:rPr>
          <w:rFonts w:ascii="Arial" w:eastAsia="Times New Roman" w:hAnsi="Arial" w:cs="Arial"/>
          <w:lang w:eastAsia="en-US"/>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(ZAŁĄCZNIK NR 6 - Zobowiązanie o oddaniu wykonawcy do dyspozycji niezbędnych zasobów na potrzeby </w:t>
      </w:r>
      <w:r w:rsidRPr="00665D7E">
        <w:rPr>
          <w:rFonts w:ascii="Arial" w:eastAsia="Times New Roman" w:hAnsi="Arial" w:cs="Arial"/>
          <w:lang w:eastAsia="en-US"/>
        </w:rPr>
        <w:lastRenderedPageBreak/>
        <w:t>wykonania zamówienia)</w:t>
      </w:r>
    </w:p>
    <w:p w14:paraId="7BD79FC0" w14:textId="502AF4F5" w:rsidR="00CE02A7" w:rsidRPr="00665D7E" w:rsidRDefault="006B2272" w:rsidP="00665D7E">
      <w:pPr>
        <w:widowControl w:val="0"/>
        <w:numPr>
          <w:ilvl w:val="0"/>
          <w:numId w:val="27"/>
        </w:numPr>
        <w:spacing w:after="0" w:line="240" w:lineRule="auto"/>
        <w:ind w:hanging="357"/>
        <w:jc w:val="both"/>
        <w:rPr>
          <w:rFonts w:ascii="Arial" w:eastAsia="Times New Roman" w:hAnsi="Arial" w:cs="Arial"/>
          <w:lang w:eastAsia="en-US"/>
        </w:rPr>
      </w:pPr>
      <w:r w:rsidRPr="00665D7E">
        <w:rPr>
          <w:rFonts w:ascii="Arial" w:eastAsia="Times New Roman" w:hAnsi="Arial" w:cs="Arial"/>
          <w:lang w:eastAsia="en-U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pzp.</w:t>
      </w:r>
    </w:p>
    <w:p w14:paraId="1A187998" w14:textId="77777777" w:rsidR="00CE02A7" w:rsidRPr="00665D7E" w:rsidRDefault="006B2272" w:rsidP="00665D7E">
      <w:pPr>
        <w:widowControl w:val="0"/>
        <w:numPr>
          <w:ilvl w:val="0"/>
          <w:numId w:val="28"/>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W odniesieniu do warunków dotyczących wykształcenia, kalifikacji zawodowych lub doświadczenia, wykonawcy mogą polegać na zdolnościach innych podmiotów, jeśli podmioty te zrealizują roboty budowlane lub usługi, do realizacji których te zdolności są wymagane.</w:t>
      </w:r>
    </w:p>
    <w:p w14:paraId="37FD84FA" w14:textId="77777777" w:rsidR="00CE02A7" w:rsidRPr="00665D7E" w:rsidRDefault="006B2272" w:rsidP="00665D7E">
      <w:pPr>
        <w:widowControl w:val="0"/>
        <w:numPr>
          <w:ilvl w:val="0"/>
          <w:numId w:val="28"/>
        </w:numPr>
        <w:spacing w:after="0" w:line="240" w:lineRule="auto"/>
        <w:ind w:hanging="357"/>
        <w:jc w:val="both"/>
        <w:rPr>
          <w:rFonts w:ascii="Arial" w:eastAsia="Times New Roman" w:hAnsi="Arial" w:cs="Arial"/>
          <w:lang w:eastAsia="ar-SA"/>
        </w:rPr>
      </w:pPr>
      <w:r w:rsidRPr="00665D7E">
        <w:rPr>
          <w:rFonts w:ascii="Arial" w:eastAsia="Times New Roman" w:hAnsi="Arial" w:cs="Arial"/>
          <w:lang w:eastAsia="ar-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3E32C9C" w14:textId="77777777" w:rsidR="00CE02A7" w:rsidRPr="00665D7E" w:rsidRDefault="006B2272" w:rsidP="00665D7E">
      <w:pPr>
        <w:widowControl w:val="0"/>
        <w:numPr>
          <w:ilvl w:val="0"/>
          <w:numId w:val="28"/>
        </w:numPr>
        <w:spacing w:after="0" w:line="240" w:lineRule="auto"/>
        <w:ind w:hanging="357"/>
        <w:jc w:val="both"/>
        <w:rPr>
          <w:rFonts w:ascii="Arial" w:eastAsia="Times New Roman" w:hAnsi="Arial" w:cs="Arial"/>
          <w:lang w:eastAsia="ar-SA"/>
        </w:rPr>
      </w:pPr>
      <w:r w:rsidRPr="00665D7E">
        <w:rPr>
          <w:rFonts w:ascii="Arial" w:eastAsia="Times New Roman" w:hAnsi="Arial" w:cs="Arial"/>
          <w:lang w:eastAsia="ar-SA"/>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0D332295" w14:textId="77777777" w:rsidR="00CE02A7" w:rsidRPr="00665D7E" w:rsidRDefault="006B2272" w:rsidP="00665D7E">
      <w:pPr>
        <w:widowControl w:val="0"/>
        <w:numPr>
          <w:ilvl w:val="2"/>
          <w:numId w:val="8"/>
        </w:numPr>
        <w:spacing w:after="0" w:line="240" w:lineRule="auto"/>
        <w:ind w:hanging="357"/>
        <w:jc w:val="both"/>
        <w:rPr>
          <w:rFonts w:ascii="Arial" w:eastAsia="Times New Roman" w:hAnsi="Arial" w:cs="Arial"/>
          <w:lang w:eastAsia="en-US"/>
        </w:rPr>
      </w:pPr>
      <w:r w:rsidRPr="00665D7E">
        <w:rPr>
          <w:rFonts w:ascii="Arial" w:eastAsia="Times New Roman" w:hAnsi="Arial" w:cs="Arial"/>
          <w:lang w:eastAsia="en-US"/>
        </w:rPr>
        <w:t>zastąpił ten podmiot innym podmiotem lub podmiotami lub</w:t>
      </w:r>
    </w:p>
    <w:p w14:paraId="7DC273A9" w14:textId="77777777" w:rsidR="00CE02A7" w:rsidRPr="00665D7E" w:rsidRDefault="006B2272" w:rsidP="00665D7E">
      <w:pPr>
        <w:widowControl w:val="0"/>
        <w:numPr>
          <w:ilvl w:val="2"/>
          <w:numId w:val="8"/>
        </w:numPr>
        <w:spacing w:after="0" w:line="240" w:lineRule="auto"/>
        <w:ind w:hanging="357"/>
        <w:jc w:val="both"/>
        <w:rPr>
          <w:rFonts w:ascii="Arial" w:eastAsia="Times New Roman" w:hAnsi="Arial" w:cs="Arial"/>
          <w:lang w:eastAsia="en-US"/>
        </w:rPr>
      </w:pPr>
      <w:r w:rsidRPr="00665D7E">
        <w:rPr>
          <w:rFonts w:ascii="Arial" w:eastAsia="Times New Roman" w:hAnsi="Arial" w:cs="Arial"/>
          <w:lang w:eastAsia="en-US"/>
        </w:rPr>
        <w:t xml:space="preserve">zobowiązał się do osobistego wykonania odpowiedniej części zamówienia, jeżeli wykaże zdolności techniczne lub zawodowe lub sytuację finansową lub ekonomiczną, </w:t>
      </w:r>
      <w:r w:rsidRPr="00665D7E">
        <w:rPr>
          <w:rFonts w:ascii="Arial" w:eastAsia="Times New Roman" w:hAnsi="Arial" w:cs="Arial"/>
          <w:lang w:eastAsia="en-US"/>
        </w:rPr>
        <w:br/>
        <w:t>o których mowa w ust. 1 pkt 2.</w:t>
      </w:r>
    </w:p>
    <w:p w14:paraId="27DC09D1" w14:textId="27546042" w:rsidR="00CE02A7" w:rsidRPr="00665D7E" w:rsidRDefault="006B2272" w:rsidP="00665D7E">
      <w:pPr>
        <w:widowControl w:val="0"/>
        <w:numPr>
          <w:ilvl w:val="0"/>
          <w:numId w:val="19"/>
        </w:numPr>
        <w:spacing w:after="0" w:line="240" w:lineRule="auto"/>
        <w:jc w:val="both"/>
      </w:pPr>
      <w:r w:rsidRPr="00665D7E">
        <w:rPr>
          <w:rFonts w:ascii="Arial" w:eastAsia="Times New Roman" w:hAnsi="Arial" w:cs="Arial"/>
          <w:lang w:eastAsia="en-US"/>
        </w:rPr>
        <w:t xml:space="preserve">Zamawiający informuje, że wykluczy Wykonawcę w przypadkach wskazanych w art. 24 ust. 1 ustawy pzp oraz </w:t>
      </w:r>
      <w:r w:rsidRPr="00665D7E">
        <w:rPr>
          <w:rFonts w:ascii="Arial" w:eastAsia="Times New Roman" w:hAnsi="Arial" w:cs="Arial"/>
          <w:b/>
          <w:bCs/>
          <w:lang w:eastAsia="en-US"/>
        </w:rPr>
        <w:t xml:space="preserve">dodatkowo </w:t>
      </w:r>
      <w:r w:rsidRPr="00665D7E">
        <w:rPr>
          <w:rFonts w:ascii="Arial" w:eastAsia="Times New Roman" w:hAnsi="Arial" w:cs="Arial"/>
          <w:lang w:eastAsia="en-US"/>
        </w:rPr>
        <w:t xml:space="preserve">w przypadkach wskazanych w </w:t>
      </w:r>
      <w:r w:rsidRPr="00665D7E">
        <w:rPr>
          <w:rFonts w:ascii="Arial" w:eastAsia="Times New Roman" w:hAnsi="Arial" w:cs="Arial"/>
          <w:b/>
          <w:bCs/>
          <w:lang w:eastAsia="en-US"/>
        </w:rPr>
        <w:t>art. 24 ust. 5 pkt 1</w:t>
      </w:r>
      <w:r w:rsidRPr="00665D7E">
        <w:rPr>
          <w:rStyle w:val="Zakotwiczenieprzypisudolnego"/>
          <w:rFonts w:ascii="Arial" w:eastAsia="Times New Roman" w:hAnsi="Arial" w:cs="Arial"/>
          <w:b/>
          <w:bCs/>
          <w:lang w:eastAsia="en-US"/>
        </w:rPr>
        <w:footnoteReference w:id="1"/>
      </w:r>
      <w:r w:rsidRPr="00665D7E">
        <w:rPr>
          <w:rFonts w:ascii="Arial" w:eastAsia="Times New Roman" w:hAnsi="Arial" w:cs="Arial"/>
          <w:b/>
          <w:bCs/>
          <w:lang w:eastAsia="en-US"/>
        </w:rPr>
        <w:t xml:space="preserve"> </w:t>
      </w:r>
      <w:r w:rsidRPr="00665D7E">
        <w:rPr>
          <w:rFonts w:ascii="Arial" w:eastAsia="Times New Roman" w:hAnsi="Arial" w:cs="Arial"/>
          <w:lang w:eastAsia="en-US"/>
        </w:rPr>
        <w:t>ustawy pzp.</w:t>
      </w:r>
    </w:p>
    <w:p w14:paraId="3F714E4C" w14:textId="6AFD9C77" w:rsidR="00CE02A7" w:rsidRPr="00665D7E" w:rsidRDefault="006B2272" w:rsidP="00665D7E">
      <w:pPr>
        <w:widowControl w:val="0"/>
        <w:numPr>
          <w:ilvl w:val="0"/>
          <w:numId w:val="29"/>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Wykonawca, który podlega wykluczeniu na podstawie art. 24 ust. 1 pkt 13 i 14 oraz 16-20 lub art 24 ust. 5 pkt 1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78D59C5D" w14:textId="77777777" w:rsidR="00CE02A7" w:rsidRPr="00665D7E" w:rsidRDefault="006B2272" w:rsidP="00665D7E">
      <w:pPr>
        <w:widowControl w:val="0"/>
        <w:numPr>
          <w:ilvl w:val="0"/>
          <w:numId w:val="29"/>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Wykonawca nie podlega wykluczeniu, jeżeli zamawiający, uwzględniając wagę i szczególne okoliczności czynu wykonawcy, uzna za wystarczające dowody przedstawione na podstawie powyższego ppkt. </w:t>
      </w:r>
    </w:p>
    <w:p w14:paraId="35DC850F" w14:textId="77777777" w:rsidR="00CE02A7" w:rsidRPr="00665D7E" w:rsidRDefault="006B2272" w:rsidP="00665D7E">
      <w:pPr>
        <w:widowControl w:val="0"/>
        <w:numPr>
          <w:ilvl w:val="0"/>
          <w:numId w:val="29"/>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W przypadkach, o których mowa w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14:paraId="67E9723B"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01D01CDA" w14:textId="77777777" w:rsidR="00CE02A7" w:rsidRPr="00665D7E" w:rsidRDefault="006B2272" w:rsidP="00665D7E">
      <w:pPr>
        <w:widowControl w:val="0"/>
        <w:numPr>
          <w:ilvl w:val="0"/>
          <w:numId w:val="5"/>
        </w:numPr>
        <w:spacing w:after="0" w:line="240" w:lineRule="auto"/>
        <w:jc w:val="both"/>
      </w:pPr>
      <w:r w:rsidRPr="00665D7E">
        <w:rPr>
          <w:rFonts w:ascii="Arial" w:eastAsia="Times New Roman" w:hAnsi="Arial" w:cs="Arial"/>
          <w:b/>
          <w:bCs/>
          <w:u w:val="single"/>
          <w:lang w:eastAsia="ar-SA"/>
        </w:rPr>
        <w:t>WYKAZ OŚWIADCZEŃ I DOKUMENTÓW POTWIERDZAJĄCYCH SPEŁNIENIE WARUNKÓW UDZIAŁU W POSTĘPOWANIU ORAZ BRAKU PODSTAW DO WYKLUCZENIA</w:t>
      </w:r>
    </w:p>
    <w:p w14:paraId="27EF7B63" w14:textId="77777777" w:rsidR="00CE02A7" w:rsidRPr="00665D7E" w:rsidRDefault="006B2272" w:rsidP="00665D7E">
      <w:pPr>
        <w:widowControl w:val="0"/>
        <w:numPr>
          <w:ilvl w:val="0"/>
          <w:numId w:val="21"/>
        </w:numPr>
        <w:spacing w:after="0" w:line="240" w:lineRule="auto"/>
        <w:jc w:val="both"/>
      </w:pPr>
      <w:r w:rsidRPr="00665D7E">
        <w:rPr>
          <w:rFonts w:ascii="Arial" w:eastAsia="Times New Roman" w:hAnsi="Arial" w:cs="Arial"/>
          <w:u w:val="single"/>
        </w:rPr>
        <w:t xml:space="preserve">Do oferty każdy wykonawca </w:t>
      </w:r>
      <w:r w:rsidRPr="00665D7E">
        <w:rPr>
          <w:rFonts w:ascii="Arial" w:eastAsia="Times New Roman" w:hAnsi="Arial" w:cs="Arial"/>
          <w:u w:val="single"/>
          <w:lang w:eastAsia="ar-SA"/>
        </w:rPr>
        <w:t xml:space="preserve">dołącza: </w:t>
      </w:r>
    </w:p>
    <w:p w14:paraId="295D548B" w14:textId="77777777" w:rsidR="00CE02A7" w:rsidRPr="00665D7E" w:rsidRDefault="006B2272" w:rsidP="00665D7E">
      <w:pPr>
        <w:widowControl w:val="0"/>
        <w:numPr>
          <w:ilvl w:val="0"/>
          <w:numId w:val="30"/>
        </w:numPr>
        <w:spacing w:after="0" w:line="240" w:lineRule="auto"/>
        <w:jc w:val="both"/>
      </w:pPr>
      <w:r w:rsidRPr="00665D7E">
        <w:rPr>
          <w:rFonts w:ascii="Arial" w:eastAsia="Times New Roman" w:hAnsi="Arial" w:cs="Arial"/>
          <w:lang w:eastAsia="en-US"/>
        </w:rPr>
        <w:t xml:space="preserve">aktualne na dzień składania ofert oświadczenie w formie Jednolitego Europejskiego Dokumentu Zamówienia (JEDZ) w zakresie wskazanym przez Zamawiającego w ust. 13 pkt 1 SIWZ – </w:t>
      </w:r>
      <w:r w:rsidRPr="00665D7E">
        <w:rPr>
          <w:rFonts w:ascii="Arial" w:eastAsia="Times New Roman" w:hAnsi="Arial" w:cs="Arial"/>
          <w:b/>
          <w:bCs/>
          <w:lang w:eastAsia="en-US"/>
        </w:rPr>
        <w:t>ZAŁĄCZNIK NR 3.</w:t>
      </w:r>
    </w:p>
    <w:p w14:paraId="7C811F3A" w14:textId="77777777" w:rsidR="00CE02A7" w:rsidRPr="00665D7E" w:rsidRDefault="006B2272" w:rsidP="00665D7E">
      <w:pPr>
        <w:widowControl w:val="0"/>
        <w:numPr>
          <w:ilvl w:val="0"/>
          <w:numId w:val="22"/>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Informacje zawarte w oświadczeniu JEDZ stanowią wstępne potwierdzenie, że wykonawca nie podlega wykluczeniu oraz spełnia warunki udziału w postępowaniu. </w:t>
      </w:r>
    </w:p>
    <w:p w14:paraId="0097DFE5" w14:textId="77777777" w:rsidR="00CE02A7" w:rsidRPr="00665D7E" w:rsidRDefault="006B2272" w:rsidP="00665D7E">
      <w:pPr>
        <w:widowControl w:val="0"/>
        <w:numPr>
          <w:ilvl w:val="0"/>
          <w:numId w:val="22"/>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Oświadczenie (JEDZ) składane jest na formularzu jednolitego europejskiego dokumentu zamówienia, sporządzonego zgodnie z wzorem standardowego formularza określonego </w:t>
      </w:r>
      <w:r w:rsidRPr="00665D7E">
        <w:rPr>
          <w:rFonts w:ascii="Arial" w:eastAsia="Times New Roman" w:hAnsi="Arial" w:cs="Arial"/>
          <w:lang w:eastAsia="ar-SA"/>
        </w:rPr>
        <w:lastRenderedPageBreak/>
        <w:t xml:space="preserve">w rozporządzeniu wykonawczym Komisji Europejskiej wydanym na podstawie art. 59 ust. 2 dyrektywy 2014/24/UE oraz art. 80 ust. 3 dyrektywy 2014/25/UE. </w:t>
      </w:r>
    </w:p>
    <w:p w14:paraId="5D75165A" w14:textId="77777777" w:rsidR="00CE02A7" w:rsidRPr="00665D7E" w:rsidRDefault="006B2272" w:rsidP="00665D7E">
      <w:pPr>
        <w:widowControl w:val="0"/>
        <w:numPr>
          <w:ilvl w:val="0"/>
          <w:numId w:val="22"/>
        </w:numPr>
        <w:spacing w:after="0" w:line="240" w:lineRule="auto"/>
        <w:jc w:val="both"/>
      </w:pPr>
      <w:r w:rsidRPr="00665D7E">
        <w:rPr>
          <w:rFonts w:ascii="Arial" w:eastAsia="Times New Roman" w:hAnsi="Arial" w:cs="Arial"/>
          <w:lang w:eastAsia="ar-SA"/>
        </w:rPr>
        <w:t xml:space="preserve">Instrukcja wypełnienia Formularza JEDZ dostępna jest na </w:t>
      </w:r>
      <w:r w:rsidRPr="00665D7E">
        <w:rPr>
          <w:rFonts w:ascii="Arial" w:eastAsia="Times New Roman" w:hAnsi="Arial" w:cs="Arial"/>
          <w:u w:val="single"/>
          <w:lang w:eastAsia="ar-SA"/>
        </w:rPr>
        <w:t>https://www.uzp.gov.pl/__data/assets/pdf_file/0015/32415/Instrukcja-wypelniania-JEDZ-ESPD.pdf</w:t>
      </w:r>
    </w:p>
    <w:p w14:paraId="6FE76372" w14:textId="77777777" w:rsidR="00CE02A7" w:rsidRPr="00665D7E" w:rsidRDefault="006B2272" w:rsidP="00665D7E">
      <w:pPr>
        <w:widowControl w:val="0"/>
        <w:numPr>
          <w:ilvl w:val="0"/>
          <w:numId w:val="22"/>
        </w:numPr>
        <w:spacing w:after="0" w:line="240" w:lineRule="auto"/>
        <w:jc w:val="both"/>
      </w:pPr>
      <w:r w:rsidRPr="00665D7E">
        <w:rPr>
          <w:rFonts w:ascii="Arial" w:eastAsia="Times New Roman" w:hAnsi="Arial" w:cs="Arial"/>
          <w:lang w:eastAsia="ar-SA"/>
        </w:rPr>
        <w:t xml:space="preserve">formularz JEDZ w wersji elektronicznej dostępny jest na </w:t>
      </w:r>
      <w:hyperlink r:id="rId10">
        <w:r w:rsidRPr="00665D7E">
          <w:rPr>
            <w:rFonts w:ascii="Arial" w:eastAsia="Times New Roman" w:hAnsi="Arial" w:cs="Arial"/>
            <w:u w:val="single"/>
            <w:lang w:eastAsia="ar-SA"/>
          </w:rPr>
          <w:t>https://www.uzp.gov.pl/__data/assets/word_doc/0013/32413/Edytowalna-wersja-formularza-JEDZ.doc</w:t>
        </w:r>
      </w:hyperlink>
    </w:p>
    <w:p w14:paraId="1ADEEF2C" w14:textId="77777777" w:rsidR="00CE02A7" w:rsidRPr="00665D7E" w:rsidRDefault="006B2272" w:rsidP="00665D7E">
      <w:pPr>
        <w:widowControl w:val="0"/>
        <w:numPr>
          <w:ilvl w:val="0"/>
          <w:numId w:val="22"/>
        </w:numPr>
        <w:spacing w:after="0" w:line="240" w:lineRule="auto"/>
        <w:jc w:val="both"/>
      </w:pPr>
      <w:r w:rsidRPr="00665D7E">
        <w:rPr>
          <w:rFonts w:ascii="Arial" w:eastAsia="Times New Roman" w:hAnsi="Arial" w:cs="Arial"/>
          <w:lang w:eastAsia="ar-SA"/>
        </w:rPr>
        <w:t>elektroniczne narzędzie do wypełniania J</w:t>
      </w:r>
      <w:r w:rsidRPr="00665D7E">
        <w:rPr>
          <w:rFonts w:ascii="Arial" w:eastAsia="Times New Roman" w:hAnsi="Arial" w:cs="Arial"/>
        </w:rPr>
        <w:t>EDZ dostępne jest na https://espd.uzp.gov.pl/</w:t>
      </w:r>
    </w:p>
    <w:p w14:paraId="758A2E0B" w14:textId="77777777" w:rsidR="00CE02A7" w:rsidRPr="00665D7E" w:rsidRDefault="006B2272" w:rsidP="00665D7E">
      <w:pPr>
        <w:widowControl w:val="0"/>
        <w:numPr>
          <w:ilvl w:val="0"/>
          <w:numId w:val="22"/>
        </w:numPr>
        <w:spacing w:after="0" w:line="240" w:lineRule="auto"/>
        <w:jc w:val="both"/>
        <w:rPr>
          <w:rFonts w:ascii="Arial" w:eastAsia="Times New Roman" w:hAnsi="Arial" w:cs="Arial"/>
        </w:rPr>
      </w:pPr>
      <w:r w:rsidRPr="00665D7E">
        <w:rPr>
          <w:rFonts w:ascii="Arial" w:eastAsia="Times New Roman" w:hAnsi="Arial" w:cs="Arial"/>
        </w:rPr>
        <w:t>Zamawiający na swojej stronie zamieszcza plik JEDZ do zaimportowania.</w:t>
      </w:r>
    </w:p>
    <w:p w14:paraId="51154BA3" w14:textId="77777777" w:rsidR="00CE02A7" w:rsidRPr="00665D7E" w:rsidRDefault="006B2272" w:rsidP="00665D7E">
      <w:pPr>
        <w:widowControl w:val="0"/>
        <w:numPr>
          <w:ilvl w:val="0"/>
          <w:numId w:val="22"/>
        </w:numPr>
        <w:spacing w:after="0" w:line="240" w:lineRule="auto"/>
        <w:jc w:val="both"/>
        <w:rPr>
          <w:rFonts w:ascii="Arial" w:eastAsia="Times New Roman" w:hAnsi="Arial" w:cs="Arial"/>
        </w:rPr>
      </w:pPr>
      <w:r w:rsidRPr="00665D7E">
        <w:rPr>
          <w:rFonts w:ascii="Arial" w:eastAsia="Times New Roman" w:hAnsi="Arial" w:cs="Arial"/>
        </w:rPr>
        <w:t xml:space="preserve">Zamawiający dopuszcza wypełnienie przez Wykonawców tylko ogólnego oświadczenia dotyczącego wszystkich kryteriów kwalifikacji, o którym mowa w Części IV sekcja </w:t>
      </w:r>
      <w:r w:rsidRPr="00665D7E">
        <w:rPr>
          <w:rFonts w:ascii="Arial" w:eastAsia="Times New Roman" w:hAnsi="Arial" w:cs="Arial"/>
        </w:rPr>
        <w:br/>
        <w:t>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bookmarkStart w:id="5" w:name="_Hlk529864445"/>
    </w:p>
    <w:p w14:paraId="39039EEE" w14:textId="77777777" w:rsidR="00CE02A7" w:rsidRPr="00665D7E" w:rsidRDefault="006B2272" w:rsidP="00665D7E">
      <w:pPr>
        <w:widowControl w:val="0"/>
        <w:numPr>
          <w:ilvl w:val="0"/>
          <w:numId w:val="31"/>
        </w:numPr>
        <w:spacing w:after="0" w:line="240" w:lineRule="auto"/>
        <w:jc w:val="both"/>
      </w:pPr>
      <w:r w:rsidRPr="00665D7E">
        <w:rPr>
          <w:rFonts w:ascii="Arial" w:eastAsia="Times New Roman" w:hAnsi="Arial" w:cs="Arial"/>
          <w:u w:val="single"/>
        </w:rPr>
        <w:t>Wykonawca, który powołuje się na zasoby innych podmiotów</w:t>
      </w:r>
      <w:r w:rsidRPr="00665D7E">
        <w:rPr>
          <w:rFonts w:ascii="Arial" w:eastAsia="Times New Roman" w:hAnsi="Arial" w:cs="Arial"/>
        </w:rPr>
        <w:t xml:space="preserve">, w celu wykazania braku istnienia wobec nich podstaw wykluczenia oraz spełniania, w zakresie, w jakim powołuje się na ich zasoby, warunków udziału w postępowaniu składa także jednolite dokumenty dotyczące tych podmiotów </w:t>
      </w:r>
    </w:p>
    <w:p w14:paraId="5AF4EDD2" w14:textId="77777777" w:rsidR="00CE02A7" w:rsidRPr="00665D7E" w:rsidRDefault="006B2272" w:rsidP="00665D7E">
      <w:pPr>
        <w:widowControl w:val="0"/>
        <w:numPr>
          <w:ilvl w:val="0"/>
          <w:numId w:val="31"/>
        </w:numPr>
        <w:spacing w:after="0" w:line="240" w:lineRule="auto"/>
        <w:jc w:val="both"/>
      </w:pPr>
      <w:r w:rsidRPr="00665D7E">
        <w:rPr>
          <w:rFonts w:ascii="Arial" w:eastAsia="Times New Roman" w:hAnsi="Arial" w:cs="Arial"/>
          <w:u w:val="single"/>
        </w:rPr>
        <w:t>Wykonawca, który zamierza powierzyć wykonanie części zamówienia podwykonawcom</w:t>
      </w:r>
      <w:r w:rsidRPr="00665D7E">
        <w:rPr>
          <w:rFonts w:ascii="Arial" w:eastAsia="Times New Roman" w:hAnsi="Arial" w:cs="Arial"/>
        </w:rPr>
        <w:t xml:space="preserve">, </w:t>
      </w:r>
      <w:r w:rsidRPr="00665D7E">
        <w:rPr>
          <w:rFonts w:ascii="Arial" w:eastAsia="Times New Roman" w:hAnsi="Arial" w:cs="Arial"/>
        </w:rPr>
        <w:br/>
        <w:t xml:space="preserve">w celu wykazania braku istnienia wobec nich podstaw wykluczenia z udziału </w:t>
      </w:r>
      <w:r w:rsidRPr="00665D7E">
        <w:rPr>
          <w:rFonts w:ascii="Arial" w:eastAsia="Times New Roman" w:hAnsi="Arial" w:cs="Arial"/>
        </w:rPr>
        <w:br/>
        <w:t xml:space="preserve">w postępowania </w:t>
      </w:r>
      <w:r w:rsidRPr="00665D7E">
        <w:rPr>
          <w:rFonts w:ascii="Arial" w:eastAsia="Times New Roman" w:hAnsi="Arial" w:cs="Arial"/>
          <w:lang w:eastAsia="en-US"/>
        </w:rPr>
        <w:t>składa jednolite dokumenty dotyczące podwykonawców,</w:t>
      </w:r>
    </w:p>
    <w:p w14:paraId="01547792" w14:textId="77777777" w:rsidR="00CE02A7" w:rsidRPr="00665D7E" w:rsidRDefault="006B2272" w:rsidP="00665D7E">
      <w:pPr>
        <w:widowControl w:val="0"/>
        <w:numPr>
          <w:ilvl w:val="0"/>
          <w:numId w:val="31"/>
        </w:numPr>
        <w:spacing w:after="0" w:line="240" w:lineRule="auto"/>
        <w:ind w:hanging="357"/>
        <w:jc w:val="both"/>
      </w:pPr>
      <w:r w:rsidRPr="00665D7E">
        <w:rPr>
          <w:rFonts w:ascii="Arial" w:eastAsia="Times New Roman" w:hAnsi="Arial" w:cs="Arial"/>
          <w:u w:val="single"/>
        </w:rPr>
        <w:t>W przypadku wspólnego ubiegania się o zamówienie</w:t>
      </w:r>
      <w:r w:rsidRPr="00665D7E">
        <w:rPr>
          <w:rFonts w:ascii="Arial" w:eastAsia="Times New Roman" w:hAnsi="Arial" w:cs="Arial"/>
        </w:rPr>
        <w:t xml:space="preserv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bookmarkEnd w:id="5"/>
    </w:p>
    <w:p w14:paraId="207BCD32" w14:textId="77777777" w:rsidR="00CE02A7" w:rsidRPr="00665D7E" w:rsidRDefault="006B2272" w:rsidP="00665D7E">
      <w:pPr>
        <w:widowControl w:val="0"/>
        <w:numPr>
          <w:ilvl w:val="0"/>
          <w:numId w:val="30"/>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dokument potwierdzający wniesienie wadium;</w:t>
      </w:r>
    </w:p>
    <w:p w14:paraId="487BB0A3" w14:textId="77777777" w:rsidR="00CE02A7" w:rsidRPr="00665D7E" w:rsidRDefault="006B2272" w:rsidP="00665D7E">
      <w:pPr>
        <w:widowControl w:val="0"/>
        <w:numPr>
          <w:ilvl w:val="0"/>
          <w:numId w:val="30"/>
        </w:numPr>
        <w:spacing w:after="0" w:line="240" w:lineRule="auto"/>
        <w:ind w:hanging="357"/>
        <w:jc w:val="both"/>
        <w:rPr>
          <w:rFonts w:ascii="Arial" w:eastAsia="Times New Roman" w:hAnsi="Arial" w:cs="Arial"/>
        </w:rPr>
      </w:pPr>
      <w:r w:rsidRPr="00665D7E">
        <w:rPr>
          <w:rFonts w:ascii="Arial" w:eastAsia="Times New Roman" w:hAnsi="Arial" w:cs="Arial"/>
        </w:rPr>
        <w:t xml:space="preserve">pisemne zobowiązanie podmiotu trzeciego albo inny dokument, służący wykazaniu udostępnienia wykonawcy potencjału przez podmiot trzeci w zakresie określonym w art. 22a ust. 1 ustawy Pzp – o ile dotyczy. </w:t>
      </w:r>
    </w:p>
    <w:p w14:paraId="4C342868" w14:textId="77777777" w:rsidR="00CE02A7" w:rsidRPr="00665D7E" w:rsidRDefault="006B2272" w:rsidP="00665D7E">
      <w:pPr>
        <w:widowControl w:val="0"/>
        <w:numPr>
          <w:ilvl w:val="0"/>
          <w:numId w:val="30"/>
        </w:numPr>
        <w:spacing w:after="0" w:line="240" w:lineRule="auto"/>
        <w:ind w:hanging="357"/>
        <w:jc w:val="both"/>
        <w:rPr>
          <w:rFonts w:ascii="Arial" w:eastAsia="Times New Roman" w:hAnsi="Arial" w:cs="Arial"/>
        </w:rPr>
      </w:pPr>
      <w:r w:rsidRPr="00665D7E">
        <w:rPr>
          <w:rFonts w:ascii="Arial" w:eastAsia="Times New Roman" w:hAnsi="Arial" w:cs="Arial"/>
        </w:rPr>
        <w:t xml:space="preserve">pełnomocnictwo do podpisania oferty, jeżeli upoważnienie do jej podpisania nie wynika </w:t>
      </w:r>
      <w:r w:rsidRPr="00665D7E">
        <w:rPr>
          <w:rFonts w:ascii="Arial" w:eastAsia="Times New Roman" w:hAnsi="Arial" w:cs="Arial"/>
        </w:rPr>
        <w:br/>
        <w:t xml:space="preserve">z dokumentów rejestrowych. </w:t>
      </w:r>
    </w:p>
    <w:p w14:paraId="07FEEF02" w14:textId="77777777" w:rsidR="00CE02A7" w:rsidRPr="00665D7E" w:rsidRDefault="006B2272" w:rsidP="00665D7E">
      <w:pPr>
        <w:widowControl w:val="0"/>
        <w:numPr>
          <w:ilvl w:val="0"/>
          <w:numId w:val="30"/>
        </w:numPr>
        <w:spacing w:after="0" w:line="240" w:lineRule="auto"/>
        <w:ind w:hanging="357"/>
        <w:jc w:val="both"/>
      </w:pPr>
      <w:r w:rsidRPr="00665D7E">
        <w:rPr>
          <w:rFonts w:ascii="Arial" w:eastAsia="Times New Roman" w:hAnsi="Arial" w:cs="Arial"/>
          <w:lang w:eastAsia="ar-SA"/>
        </w:rPr>
        <w:t xml:space="preserve">wypełniony formularz ofertowy, zgodnie z </w:t>
      </w:r>
      <w:r w:rsidRPr="00665D7E">
        <w:rPr>
          <w:rFonts w:ascii="Arial" w:eastAsia="Times New Roman" w:hAnsi="Arial" w:cs="Arial"/>
          <w:b/>
          <w:bCs/>
          <w:lang w:eastAsia="ar-SA"/>
        </w:rPr>
        <w:t xml:space="preserve">ZAŁĄCZNIKIEM NR 1 </w:t>
      </w:r>
      <w:r w:rsidRPr="00665D7E">
        <w:rPr>
          <w:rFonts w:ascii="Arial" w:eastAsia="Times New Roman" w:hAnsi="Arial" w:cs="Arial"/>
          <w:lang w:eastAsia="ar-SA"/>
        </w:rPr>
        <w:t>do SIWZ;</w:t>
      </w:r>
    </w:p>
    <w:p w14:paraId="5A23CF4E" w14:textId="77777777" w:rsidR="00CE02A7" w:rsidRPr="00665D7E" w:rsidRDefault="006B2272" w:rsidP="00665D7E">
      <w:pPr>
        <w:widowControl w:val="0"/>
        <w:numPr>
          <w:ilvl w:val="0"/>
          <w:numId w:val="30"/>
        </w:numPr>
        <w:spacing w:after="0" w:line="240" w:lineRule="auto"/>
        <w:jc w:val="both"/>
      </w:pPr>
      <w:r w:rsidRPr="00665D7E">
        <w:rPr>
          <w:rFonts w:ascii="Arial" w:eastAsia="Times New Roman" w:hAnsi="Arial" w:cs="Arial"/>
          <w:lang w:eastAsia="ar-SA"/>
        </w:rPr>
        <w:t xml:space="preserve">wypełniony formularz cenowy wraz ze szczegółowym opisem przedmiotu zamówienia, zgodnie z </w:t>
      </w:r>
      <w:r w:rsidRPr="00665D7E">
        <w:rPr>
          <w:rFonts w:ascii="Arial" w:eastAsia="Times New Roman" w:hAnsi="Arial" w:cs="Arial"/>
          <w:b/>
          <w:bCs/>
          <w:lang w:eastAsia="ar-SA"/>
        </w:rPr>
        <w:t xml:space="preserve">ZAŁĄCZNIKIEM NR 2 </w:t>
      </w:r>
      <w:r w:rsidRPr="00665D7E">
        <w:rPr>
          <w:rFonts w:ascii="Arial" w:eastAsia="Times New Roman" w:hAnsi="Arial" w:cs="Arial"/>
          <w:lang w:eastAsia="ar-SA"/>
        </w:rPr>
        <w:t>do SIWZ</w:t>
      </w:r>
      <w:bookmarkStart w:id="6" w:name="_Hlk529867852"/>
      <w:r w:rsidRPr="00665D7E">
        <w:rPr>
          <w:rFonts w:ascii="Arial" w:eastAsia="Times New Roman" w:hAnsi="Arial" w:cs="Arial"/>
          <w:lang w:eastAsia="ar-SA"/>
        </w:rPr>
        <w:t xml:space="preserve"> - </w:t>
      </w:r>
      <w:r w:rsidRPr="00665D7E">
        <w:rPr>
          <w:rFonts w:ascii="Arial" w:eastAsia="Times New Roman" w:hAnsi="Arial" w:cs="Arial"/>
          <w:i/>
          <w:iCs/>
          <w:lang w:eastAsia="en-US"/>
        </w:rPr>
        <w:t xml:space="preserve">Zamawiający prosi Wykonawców ubiegających się o realizację zamówienia o załączenie dodatkowo do oferty formularza cenowego wraz ze szczegółowym opisem przedmiotu zamówienia </w:t>
      </w:r>
      <w:r w:rsidRPr="00665D7E">
        <w:rPr>
          <w:rFonts w:ascii="Arial" w:eastAsia="Times New Roman" w:hAnsi="Arial" w:cs="Arial"/>
          <w:b/>
          <w:bCs/>
          <w:i/>
          <w:iCs/>
          <w:lang w:eastAsia="en-US"/>
        </w:rPr>
        <w:t>w formacie .xls lub .</w:t>
      </w:r>
      <w:proofErr w:type="spellStart"/>
      <w:r w:rsidRPr="00665D7E">
        <w:rPr>
          <w:rFonts w:ascii="Arial" w:eastAsia="Times New Roman" w:hAnsi="Arial" w:cs="Arial"/>
          <w:b/>
          <w:bCs/>
          <w:i/>
          <w:iCs/>
          <w:lang w:eastAsia="en-US"/>
        </w:rPr>
        <w:t>xlsx</w:t>
      </w:r>
      <w:proofErr w:type="spellEnd"/>
      <w:r w:rsidRPr="00665D7E">
        <w:rPr>
          <w:rFonts w:ascii="Arial" w:eastAsia="Times New Roman" w:hAnsi="Arial" w:cs="Arial"/>
          <w:b/>
          <w:bCs/>
          <w:i/>
          <w:iCs/>
          <w:lang w:eastAsia="en-US"/>
        </w:rPr>
        <w:t xml:space="preserve"> (dokument ten nie musi być podpisany elektronicznie).</w:t>
      </w:r>
      <w:r w:rsidRPr="00665D7E">
        <w:rPr>
          <w:rFonts w:ascii="Arial" w:eastAsia="Times New Roman" w:hAnsi="Arial" w:cs="Arial"/>
          <w:i/>
          <w:iCs/>
          <w:lang w:eastAsia="en-US"/>
        </w:rPr>
        <w:t xml:space="preserve"> Przedłożony w ten sposób formularz nie stanowi części oferty. Załączony w wyżej wymienionym formacie formularz służyć będzie jedynie do usprawnienia procesu sprawdzania poprawności oferty.</w:t>
      </w:r>
      <w:r w:rsidRPr="00665D7E">
        <w:rPr>
          <w:rFonts w:ascii="Arial" w:eastAsia="Times New Roman" w:hAnsi="Arial" w:cs="Arial"/>
          <w:lang w:eastAsia="en-US"/>
        </w:rPr>
        <w:t xml:space="preserve"> </w:t>
      </w:r>
      <w:bookmarkEnd w:id="6"/>
    </w:p>
    <w:p w14:paraId="2AD4CA4A" w14:textId="77777777" w:rsidR="00CE02A7" w:rsidRPr="00665D7E" w:rsidRDefault="006B2272" w:rsidP="00665D7E">
      <w:pPr>
        <w:widowControl w:val="0"/>
        <w:numPr>
          <w:ilvl w:val="0"/>
          <w:numId w:val="21"/>
        </w:numPr>
        <w:spacing w:after="0" w:line="240" w:lineRule="auto"/>
        <w:jc w:val="both"/>
        <w:rPr>
          <w:rFonts w:ascii="Arial" w:eastAsia="Times New Roman" w:hAnsi="Arial" w:cs="Arial"/>
        </w:rPr>
      </w:pPr>
      <w:r w:rsidRPr="00665D7E">
        <w:rPr>
          <w:rFonts w:ascii="Arial" w:eastAsia="Times New Roman" w:hAnsi="Arial" w:cs="Arial"/>
        </w:rPr>
        <w:t xml:space="preserve">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w:t>
      </w:r>
    </w:p>
    <w:p w14:paraId="40614263" w14:textId="77777777" w:rsidR="00CE02A7" w:rsidRPr="00665D7E" w:rsidRDefault="006B2272" w:rsidP="00665D7E">
      <w:pPr>
        <w:widowControl w:val="0"/>
        <w:spacing w:after="0" w:line="240" w:lineRule="auto"/>
        <w:ind w:left="720" w:firstLine="360"/>
        <w:jc w:val="both"/>
      </w:pPr>
      <w:r w:rsidRPr="00665D7E">
        <w:rPr>
          <w:rFonts w:ascii="Arial" w:eastAsia="Times New Roman" w:hAnsi="Arial" w:cs="Arial"/>
          <w:b/>
          <w:bCs/>
        </w:rPr>
        <w:t xml:space="preserve">Jeżeli wykonawca nie przynależy do żadnej grupy kapitałowej, to oświadczenie </w:t>
      </w:r>
      <w:r w:rsidRPr="00665D7E">
        <w:rPr>
          <w:rFonts w:ascii="Arial" w:eastAsia="Times New Roman" w:hAnsi="Arial" w:cs="Arial"/>
          <w:b/>
          <w:bCs/>
        </w:rPr>
        <w:br/>
        <w:t>o przynależności lub braku przynależności do tej samej grupy kapitałowej, o której mowa w art. 24 ust. 1 pkt 23 ustawy Pzp wykonawca może złożyć wraz z ofertą.</w:t>
      </w:r>
    </w:p>
    <w:p w14:paraId="6E3CB112" w14:textId="77777777" w:rsidR="00CE02A7" w:rsidRPr="00665D7E" w:rsidRDefault="006B2272" w:rsidP="00665D7E">
      <w:pPr>
        <w:widowControl w:val="0"/>
        <w:spacing w:after="0" w:line="240" w:lineRule="auto"/>
        <w:ind w:left="720"/>
        <w:jc w:val="both"/>
        <w:rPr>
          <w:rFonts w:ascii="Arial" w:eastAsia="Times New Roman" w:hAnsi="Arial" w:cs="Arial"/>
        </w:rPr>
      </w:pPr>
      <w:r w:rsidRPr="00665D7E">
        <w:rPr>
          <w:rFonts w:ascii="Arial" w:eastAsia="Times New Roman" w:hAnsi="Arial" w:cs="Arial"/>
        </w:rPr>
        <w:t xml:space="preserve">Wraz ze złożeniem oświadczenia, wykonawca może przedstawić dowody, że powiązania </w:t>
      </w:r>
      <w:r w:rsidRPr="00665D7E">
        <w:rPr>
          <w:rFonts w:ascii="Arial" w:eastAsia="Times New Roman" w:hAnsi="Arial" w:cs="Arial"/>
        </w:rPr>
        <w:br/>
        <w:t xml:space="preserve">z innym wykonawcą nie prowadzą do zakłócenia konkurencji w postępowaniu o udzielenie zamówienia. </w:t>
      </w:r>
    </w:p>
    <w:p w14:paraId="2961E8F7" w14:textId="77777777" w:rsidR="00CE02A7" w:rsidRPr="00665D7E" w:rsidRDefault="006B2272" w:rsidP="00665D7E">
      <w:pPr>
        <w:widowControl w:val="0"/>
        <w:numPr>
          <w:ilvl w:val="0"/>
          <w:numId w:val="21"/>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 Przed udzieleniem zamówienia Zamawiający wezwie wykonawcę, którego oferta została najwyżej oceniona, do złożenia w wyznaczonym, nie krótszym niż 10 dni, terminie aktualnych na dzień złożenia oświadczeń lub dokumentów potwierdzających okoliczności, o których mowa w art. 25 ust. 1, tj.</w:t>
      </w:r>
    </w:p>
    <w:p w14:paraId="2C331516" w14:textId="65817250" w:rsidR="00CE02A7" w:rsidRDefault="00CE02A7" w:rsidP="00665D7E">
      <w:pPr>
        <w:widowControl w:val="0"/>
        <w:spacing w:after="0" w:line="240" w:lineRule="auto"/>
        <w:ind w:left="709"/>
        <w:jc w:val="both"/>
        <w:rPr>
          <w:rFonts w:ascii="Arial" w:eastAsia="Times New Roman" w:hAnsi="Arial" w:cs="Arial"/>
          <w:b/>
          <w:bCs/>
          <w:color w:val="FF0000"/>
          <w:shd w:val="clear" w:color="auto" w:fill="C0C0C0"/>
        </w:rPr>
      </w:pPr>
    </w:p>
    <w:p w14:paraId="320B4519" w14:textId="77777777" w:rsidR="00CB73A8" w:rsidRPr="00665D7E" w:rsidRDefault="00CB73A8" w:rsidP="00665D7E">
      <w:pPr>
        <w:widowControl w:val="0"/>
        <w:spacing w:after="0" w:line="240" w:lineRule="auto"/>
        <w:ind w:left="709"/>
        <w:jc w:val="both"/>
        <w:rPr>
          <w:rFonts w:ascii="Arial" w:eastAsia="Times New Roman" w:hAnsi="Arial" w:cs="Arial"/>
          <w:b/>
          <w:bCs/>
          <w:color w:val="FF0000"/>
          <w:shd w:val="clear" w:color="auto" w:fill="C0C0C0"/>
        </w:rPr>
      </w:pPr>
    </w:p>
    <w:p w14:paraId="3EBCC02A" w14:textId="77777777" w:rsidR="00CE02A7" w:rsidRPr="00665D7E" w:rsidRDefault="006B2272" w:rsidP="00665D7E">
      <w:pPr>
        <w:widowControl w:val="0"/>
        <w:spacing w:after="0" w:line="240" w:lineRule="auto"/>
        <w:ind w:left="709"/>
        <w:jc w:val="both"/>
      </w:pPr>
      <w:r w:rsidRPr="00665D7E">
        <w:rPr>
          <w:rFonts w:ascii="Arial" w:eastAsia="TimesNewRoman" w:hAnsi="Arial" w:cs="Arial"/>
          <w:b/>
        </w:rPr>
        <w:lastRenderedPageBreak/>
        <w:t xml:space="preserve">Potwierdzenie spełniania przez wykonawcę warunków udziału w postępowaniu dotyczących </w:t>
      </w:r>
      <w:r w:rsidRPr="00665D7E">
        <w:rPr>
          <w:rFonts w:ascii="Arial" w:eastAsia="TimesNewRoman" w:hAnsi="Arial" w:cs="Arial"/>
          <w:b/>
          <w:u w:val="single"/>
        </w:rPr>
        <w:t>kompetencji lub uprawnień do prowadzenia określonej działalności zawodowej</w:t>
      </w:r>
      <w:r w:rsidRPr="00665D7E">
        <w:rPr>
          <w:rFonts w:ascii="Arial" w:eastAsia="TimesNewRoman" w:hAnsi="Arial" w:cs="Arial"/>
          <w:b/>
        </w:rPr>
        <w:t xml:space="preserve"> – </w:t>
      </w:r>
      <w:r w:rsidRPr="00665D7E">
        <w:rPr>
          <w:rFonts w:ascii="Arial" w:eastAsia="TimesNewRoman" w:hAnsi="Arial" w:cs="Arial"/>
          <w:b/>
          <w:u w:val="single"/>
        </w:rPr>
        <w:t xml:space="preserve">Zamawiający </w:t>
      </w:r>
      <w:r w:rsidRPr="00665D7E">
        <w:rPr>
          <w:rFonts w:ascii="Arial" w:eastAsia="Times New Roman" w:hAnsi="Arial" w:cs="Arial"/>
          <w:b/>
          <w:szCs w:val="24"/>
          <w:u w:val="single"/>
          <w:lang w:eastAsia="ar-SA"/>
        </w:rPr>
        <w:t>nie stawia w tym zakresie żadnych wymagań;</w:t>
      </w:r>
    </w:p>
    <w:p w14:paraId="6A24D68F" w14:textId="77777777" w:rsidR="00CE02A7" w:rsidRPr="00665D7E" w:rsidRDefault="00CE02A7" w:rsidP="00665D7E">
      <w:pPr>
        <w:widowControl w:val="0"/>
        <w:tabs>
          <w:tab w:val="left" w:pos="1070"/>
          <w:tab w:val="left" w:pos="1260"/>
        </w:tabs>
        <w:spacing w:after="0" w:line="240" w:lineRule="auto"/>
        <w:ind w:left="1069"/>
        <w:jc w:val="both"/>
        <w:rPr>
          <w:rFonts w:ascii="Arial" w:eastAsia="Times New Roman" w:hAnsi="Arial" w:cs="Arial"/>
          <w:lang w:eastAsia="ar-SA"/>
        </w:rPr>
      </w:pPr>
    </w:p>
    <w:p w14:paraId="22481AD8" w14:textId="77777777" w:rsidR="00CE02A7" w:rsidRPr="00665D7E" w:rsidRDefault="006B2272" w:rsidP="00665D7E">
      <w:pPr>
        <w:widowControl w:val="0"/>
        <w:spacing w:after="0" w:line="240" w:lineRule="auto"/>
        <w:ind w:left="709"/>
        <w:jc w:val="both"/>
      </w:pPr>
      <w:r w:rsidRPr="00665D7E">
        <w:rPr>
          <w:rFonts w:ascii="Arial" w:eastAsia="TimesNewRoman" w:hAnsi="Arial" w:cs="Arial"/>
          <w:b/>
        </w:rPr>
        <w:t xml:space="preserve">Potwierdzenie spełniania przez wykonawcę warunków udziału w postępowaniu dotyczących </w:t>
      </w:r>
      <w:r w:rsidRPr="00665D7E">
        <w:rPr>
          <w:rFonts w:ascii="Arial" w:eastAsia="TimesNewRoman" w:hAnsi="Arial" w:cs="Arial"/>
          <w:b/>
          <w:u w:val="single"/>
        </w:rPr>
        <w:t>sytuacji ekonomicznej lub finansowej</w:t>
      </w:r>
      <w:r w:rsidRPr="00665D7E">
        <w:rPr>
          <w:rFonts w:ascii="Arial" w:eastAsia="TimesNewRoman" w:hAnsi="Arial" w:cs="Arial"/>
          <w:b/>
        </w:rPr>
        <w:t xml:space="preserve"> - </w:t>
      </w:r>
      <w:r w:rsidRPr="00665D7E">
        <w:rPr>
          <w:rFonts w:ascii="Arial" w:eastAsia="Times New Roman" w:hAnsi="Arial" w:cs="Arial"/>
          <w:b/>
          <w:szCs w:val="24"/>
          <w:u w:val="single"/>
          <w:lang w:eastAsia="ar-SA"/>
        </w:rPr>
        <w:t>Zamawiający nie stawia w tym zakresie żadnych wymagań;</w:t>
      </w:r>
    </w:p>
    <w:p w14:paraId="433AA3B7" w14:textId="77777777" w:rsidR="00CE02A7" w:rsidRPr="00665D7E" w:rsidRDefault="00CE02A7" w:rsidP="00665D7E">
      <w:pPr>
        <w:widowControl w:val="0"/>
        <w:spacing w:after="0" w:line="240" w:lineRule="auto"/>
        <w:ind w:left="360"/>
        <w:jc w:val="both"/>
        <w:rPr>
          <w:rFonts w:ascii="Arial" w:eastAsia="TimesNewRoman" w:hAnsi="Arial" w:cs="Arial"/>
          <w:b/>
        </w:rPr>
      </w:pPr>
    </w:p>
    <w:p w14:paraId="3BA775C1" w14:textId="77777777" w:rsidR="00CE02A7" w:rsidRPr="00665D7E" w:rsidRDefault="006B2272" w:rsidP="00665D7E">
      <w:pPr>
        <w:widowControl w:val="0"/>
        <w:spacing w:after="0" w:line="240" w:lineRule="auto"/>
        <w:ind w:left="708"/>
        <w:jc w:val="both"/>
      </w:pPr>
      <w:r w:rsidRPr="00665D7E">
        <w:rPr>
          <w:rFonts w:ascii="Arial" w:eastAsia="TimesNewRoman" w:hAnsi="Arial" w:cs="Arial"/>
          <w:b/>
          <w:shd w:val="clear" w:color="auto" w:fill="C0C0C0"/>
        </w:rPr>
        <w:t xml:space="preserve">W celu potwierdzenia spełniania przez wykonawcę warunków udziału w postępowaniu dotyczących </w:t>
      </w:r>
      <w:r w:rsidRPr="00665D7E">
        <w:rPr>
          <w:rFonts w:ascii="Arial" w:eastAsia="TimesNewRoman" w:hAnsi="Arial" w:cs="Arial"/>
          <w:b/>
          <w:u w:val="single"/>
          <w:shd w:val="clear" w:color="auto" w:fill="C0C0C0"/>
        </w:rPr>
        <w:t>zdolności technicznej lub zawodowej</w:t>
      </w:r>
      <w:r w:rsidRPr="00665D7E">
        <w:rPr>
          <w:rFonts w:ascii="Arial" w:eastAsia="TimesNewRoman" w:hAnsi="Arial" w:cs="Arial"/>
          <w:b/>
          <w:shd w:val="clear" w:color="auto" w:fill="C0C0C0"/>
        </w:rPr>
        <w:t xml:space="preserve"> </w:t>
      </w:r>
      <w:r w:rsidRPr="00665D7E">
        <w:rPr>
          <w:rFonts w:ascii="Arial" w:eastAsia="Times New Roman" w:hAnsi="Arial" w:cs="Arial"/>
          <w:b/>
          <w:szCs w:val="24"/>
          <w:shd w:val="clear" w:color="auto" w:fill="C0C0C0"/>
          <w:lang w:eastAsia="ar-SA"/>
        </w:rPr>
        <w:t>Zamawiający żąda:</w:t>
      </w:r>
    </w:p>
    <w:p w14:paraId="03F8F64E" w14:textId="467B147A" w:rsidR="00DB5858" w:rsidRPr="00CB73A8" w:rsidRDefault="006B2272" w:rsidP="00665D7E">
      <w:pPr>
        <w:widowControl w:val="0"/>
        <w:numPr>
          <w:ilvl w:val="0"/>
          <w:numId w:val="119"/>
        </w:numPr>
        <w:spacing w:after="0" w:line="240" w:lineRule="auto"/>
        <w:contextualSpacing/>
        <w:jc w:val="both"/>
      </w:pPr>
      <w:r w:rsidRPr="00665D7E">
        <w:rPr>
          <w:rFonts w:ascii="Arial" w:hAnsi="Arial" w:cs="Arial"/>
          <w:lang w:eastAsia="en-US"/>
        </w:rPr>
        <w:t xml:space="preserve">wykazu dostaw wykonanych, a w przypadku dostaw okresowych lub ciągłych również wykonywanych, </w:t>
      </w:r>
      <w:r w:rsidRPr="00665D7E">
        <w:rPr>
          <w:rFonts w:ascii="Arial" w:hAnsi="Arial" w:cs="Arial"/>
          <w:u w:val="single"/>
          <w:lang w:eastAsia="en-US"/>
        </w:rPr>
        <w:t>(min. dwóch)</w:t>
      </w:r>
      <w:r w:rsidRPr="00665D7E">
        <w:rPr>
          <w:rFonts w:ascii="Arial" w:hAnsi="Arial" w:cs="Arial"/>
          <w:lang w:eastAsia="en-US"/>
        </w:rPr>
        <w:t xml:space="preserve"> dostaw w okresie ostatnich trzech lat przed upływem terminu składa</w:t>
      </w:r>
      <w:r w:rsidRPr="00CB73A8">
        <w:rPr>
          <w:rFonts w:ascii="Arial" w:hAnsi="Arial" w:cs="Arial"/>
          <w:lang w:eastAsia="en-US"/>
        </w:rPr>
        <w:t xml:space="preserve">nia ofert, a jeżeli okres prowadzenia działalności jest krótszy – w tym okresie, </w:t>
      </w:r>
      <w:r w:rsidRPr="00CB73A8">
        <w:rPr>
          <w:rFonts w:ascii="Arial" w:hAnsi="Arial" w:cs="Arial"/>
          <w:u w:val="single"/>
          <w:lang w:eastAsia="en-US"/>
        </w:rPr>
        <w:t>odpowiadającym rodzajem przedmiotowi zamówienia tj. dostaw o podanym poniżej zakresie i wartości każdej dostawy</w:t>
      </w:r>
    </w:p>
    <w:p w14:paraId="796A7435" w14:textId="390675B2" w:rsidR="00DB5858" w:rsidRPr="00CB73A8" w:rsidRDefault="00DB5858" w:rsidP="00DB5858">
      <w:pPr>
        <w:pStyle w:val="Akapitzlist"/>
        <w:widowControl w:val="0"/>
        <w:numPr>
          <w:ilvl w:val="0"/>
          <w:numId w:val="283"/>
        </w:numPr>
        <w:spacing w:after="0" w:line="240" w:lineRule="auto"/>
        <w:jc w:val="both"/>
      </w:pPr>
      <w:r w:rsidRPr="00CB73A8">
        <w:rPr>
          <w:rFonts w:ascii="Arial" w:eastAsia="Times New Roman" w:hAnsi="Arial" w:cs="Arial"/>
          <w:lang w:eastAsia="ar-SA"/>
        </w:rPr>
        <w:t xml:space="preserve">w zakresie pakietu 1 – </w:t>
      </w:r>
      <w:r w:rsidRPr="00CB73A8">
        <w:rPr>
          <w:rFonts w:ascii="Arial" w:eastAsia="Times New Roman" w:hAnsi="Arial" w:cs="Arial"/>
          <w:lang w:eastAsia="ar-SA" w:bidi="pl-PL"/>
        </w:rPr>
        <w:t xml:space="preserve">dostawa i instalacja tomografu komputerowego na kwotę co najmniej </w:t>
      </w:r>
      <w:r w:rsidRPr="00CB73A8">
        <w:rPr>
          <w:rFonts w:ascii="Arial" w:eastAsia="Times New Roman" w:hAnsi="Arial" w:cs="Arial"/>
          <w:lang w:eastAsia="ar-SA"/>
        </w:rPr>
        <w:t>3 000 000,00 zł brutto</w:t>
      </w:r>
    </w:p>
    <w:p w14:paraId="03F8FF82" w14:textId="472D6F83" w:rsidR="00DB5858" w:rsidRPr="00CB73A8" w:rsidRDefault="00DB5858" w:rsidP="00DB5858">
      <w:pPr>
        <w:pStyle w:val="Akapitzlist"/>
        <w:widowControl w:val="0"/>
        <w:numPr>
          <w:ilvl w:val="0"/>
          <w:numId w:val="282"/>
        </w:numPr>
        <w:spacing w:after="0" w:line="240" w:lineRule="auto"/>
        <w:jc w:val="both"/>
      </w:pPr>
      <w:r w:rsidRPr="00CB73A8">
        <w:rPr>
          <w:rFonts w:ascii="Arial" w:eastAsia="Times New Roman" w:hAnsi="Arial" w:cs="Arial"/>
          <w:lang w:eastAsia="ar-SA"/>
        </w:rPr>
        <w:t xml:space="preserve">w zakresie pakietu 2 – </w:t>
      </w:r>
      <w:r w:rsidRPr="00CB73A8">
        <w:rPr>
          <w:rFonts w:ascii="Arial" w:eastAsia="Times New Roman" w:hAnsi="Arial" w:cs="Arial"/>
          <w:lang w:eastAsia="ar-SA" w:bidi="pl-PL"/>
        </w:rPr>
        <w:t>dostawa i instalacja aparatu rtg cyfrowego</w:t>
      </w:r>
      <w:r w:rsidRPr="00CB73A8">
        <w:rPr>
          <w:rFonts w:ascii="Arial" w:eastAsia="Times New Roman" w:hAnsi="Arial" w:cs="Arial"/>
          <w:lang w:eastAsia="ar-SA"/>
        </w:rPr>
        <w:t>, na kwotę co najmniej 800 000,00 zł brutto</w:t>
      </w:r>
    </w:p>
    <w:p w14:paraId="4334173C" w14:textId="77777777" w:rsidR="00CE02A7" w:rsidRPr="00665D7E" w:rsidRDefault="006B2272" w:rsidP="00665D7E">
      <w:pPr>
        <w:pStyle w:val="Akapitzlist"/>
        <w:widowControl w:val="0"/>
        <w:spacing w:after="0" w:line="240" w:lineRule="auto"/>
        <w:ind w:left="1068"/>
        <w:jc w:val="both"/>
      </w:pPr>
      <w:r w:rsidRPr="00CB73A8">
        <w:rPr>
          <w:rFonts w:ascii="Arial" w:hAnsi="Arial" w:cs="Arial"/>
          <w:lang w:eastAsia="en-US"/>
        </w:rPr>
        <w:t xml:space="preserve">wraz z podaniem ich wartości, przedmiotu, dat wykonania i podmiotów, na rzecz których dostawy zostały wykonane, zgodnie z </w:t>
      </w:r>
      <w:r w:rsidRPr="00CB73A8">
        <w:rPr>
          <w:rFonts w:ascii="Arial" w:hAnsi="Arial" w:cs="Arial"/>
          <w:b/>
          <w:lang w:eastAsia="en-US"/>
        </w:rPr>
        <w:t xml:space="preserve">ZAŁĄCZNIKIEM NR 5A </w:t>
      </w:r>
      <w:r w:rsidRPr="00CB73A8">
        <w:rPr>
          <w:rFonts w:ascii="Arial" w:hAnsi="Arial" w:cs="Arial"/>
          <w:lang w:eastAsia="en-US"/>
        </w:rPr>
        <w:t xml:space="preserve">do SIWZ oraz załączeniem dowodów określających czy te dostawy zostały wykonane lub są wykonywane należycie, przy czym </w:t>
      </w:r>
      <w:r w:rsidRPr="00665D7E">
        <w:rPr>
          <w:rFonts w:ascii="Arial" w:hAnsi="Arial" w:cs="Arial"/>
          <w:lang w:eastAsia="en-US"/>
        </w:rPr>
        <w:t>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406C2FA4" w14:textId="77777777" w:rsidR="00CE02A7" w:rsidRPr="00665D7E" w:rsidRDefault="00CE02A7" w:rsidP="00665D7E">
      <w:pPr>
        <w:widowControl w:val="0"/>
        <w:spacing w:after="0" w:line="240" w:lineRule="auto"/>
        <w:ind w:left="708"/>
        <w:jc w:val="both"/>
        <w:rPr>
          <w:rFonts w:ascii="Arial" w:eastAsia="Times New Roman" w:hAnsi="Arial" w:cs="Arial"/>
          <w:b/>
          <w:bCs/>
          <w:shd w:val="clear" w:color="auto" w:fill="C0C0C0"/>
        </w:rPr>
      </w:pPr>
    </w:p>
    <w:p w14:paraId="116C6E10" w14:textId="77777777" w:rsidR="00CE02A7" w:rsidRPr="00665D7E" w:rsidRDefault="006B2272" w:rsidP="00665D7E">
      <w:pPr>
        <w:widowControl w:val="0"/>
        <w:spacing w:after="0" w:line="240" w:lineRule="auto"/>
        <w:ind w:left="708"/>
        <w:jc w:val="both"/>
        <w:rPr>
          <w:rFonts w:ascii="Arial" w:eastAsia="Times New Roman" w:hAnsi="Arial" w:cs="Arial"/>
          <w:b/>
          <w:bCs/>
          <w:shd w:val="clear" w:color="auto" w:fill="C0C0C0"/>
        </w:rPr>
      </w:pPr>
      <w:r w:rsidRPr="00665D7E">
        <w:rPr>
          <w:rFonts w:ascii="Arial" w:eastAsia="Times New Roman" w:hAnsi="Arial" w:cs="Arial"/>
          <w:b/>
          <w:bCs/>
          <w:shd w:val="clear" w:color="auto" w:fill="C0C0C0"/>
        </w:rPr>
        <w:t>W celu potwierdzenia braku podstaw wykluczenia wykonawcy z udziału w postępowaniu zamawiający żąda:</w:t>
      </w:r>
    </w:p>
    <w:p w14:paraId="07C71A3B" w14:textId="77777777" w:rsidR="00CE02A7" w:rsidRPr="00665D7E" w:rsidRDefault="006B2272" w:rsidP="00665D7E">
      <w:pPr>
        <w:widowControl w:val="0"/>
        <w:numPr>
          <w:ilvl w:val="0"/>
          <w:numId w:val="120"/>
        </w:numPr>
        <w:spacing w:after="0" w:line="240" w:lineRule="auto"/>
        <w:contextualSpacing/>
        <w:jc w:val="both"/>
        <w:rPr>
          <w:rFonts w:ascii="Arial" w:eastAsia="Times New Roman" w:hAnsi="Arial" w:cs="Arial"/>
        </w:rPr>
      </w:pPr>
      <w:r w:rsidRPr="00665D7E">
        <w:rPr>
          <w:rFonts w:ascii="Arial" w:eastAsia="Times New Roman" w:hAnsi="Arial" w:cs="Arial"/>
        </w:rPr>
        <w:t xml:space="preserve">informacji z Krajowego Rejestru Karnego w zakresie określonym w art. 24 ust. 1 pkt 13, 14 i 21 ustawy, wystawionej nie wcześniej niż 6 miesięcy przed upływem terminu składania ofert; </w:t>
      </w:r>
    </w:p>
    <w:p w14:paraId="7C4608AB" w14:textId="77777777" w:rsidR="00CE02A7" w:rsidRPr="00665D7E" w:rsidRDefault="006B2272" w:rsidP="00665D7E">
      <w:pPr>
        <w:widowControl w:val="0"/>
        <w:numPr>
          <w:ilvl w:val="0"/>
          <w:numId w:val="121"/>
        </w:numPr>
        <w:spacing w:after="0" w:line="240" w:lineRule="auto"/>
        <w:contextualSpacing/>
        <w:jc w:val="both"/>
        <w:rPr>
          <w:rFonts w:ascii="Arial" w:eastAsia="Times New Roman" w:hAnsi="Arial" w:cs="Arial"/>
        </w:rPr>
      </w:pPr>
      <w:r w:rsidRPr="00665D7E">
        <w:rPr>
          <w:rFonts w:ascii="Arial" w:eastAsia="Times New Roman" w:hAnsi="Arial" w:cs="Aria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p w14:paraId="25C79404" w14:textId="77777777" w:rsidR="00CE02A7" w:rsidRPr="00665D7E" w:rsidRDefault="006B2272" w:rsidP="00665D7E">
      <w:pPr>
        <w:widowControl w:val="0"/>
        <w:numPr>
          <w:ilvl w:val="0"/>
          <w:numId w:val="122"/>
        </w:numPr>
        <w:spacing w:after="0" w:line="240" w:lineRule="auto"/>
        <w:contextualSpacing/>
        <w:jc w:val="both"/>
        <w:rPr>
          <w:rFonts w:ascii="Arial" w:eastAsia="Times New Roman" w:hAnsi="Arial" w:cs="Arial"/>
        </w:rPr>
      </w:pPr>
      <w:r w:rsidRPr="00665D7E">
        <w:rPr>
          <w:rFonts w:ascii="Arial" w:eastAsia="Times New Roman" w:hAnsi="Arial" w:cs="Arial"/>
        </w:rPr>
        <w:t>oświadczenia wykonawcy o braku orzeczenia wobec niego tytułem środka zapobiegawczego zakazu ubiegania się o zamówienia publiczne;</w:t>
      </w:r>
    </w:p>
    <w:p w14:paraId="748615B9" w14:textId="5A8F476F" w:rsidR="00CE02A7" w:rsidRDefault="006B2272" w:rsidP="00665D7E">
      <w:pPr>
        <w:widowControl w:val="0"/>
        <w:numPr>
          <w:ilvl w:val="0"/>
          <w:numId w:val="123"/>
        </w:numPr>
        <w:spacing w:after="0" w:line="240" w:lineRule="auto"/>
        <w:contextualSpacing/>
        <w:jc w:val="both"/>
        <w:rPr>
          <w:rFonts w:ascii="Arial" w:eastAsia="Times New Roman" w:hAnsi="Arial" w:cs="Arial"/>
        </w:rPr>
      </w:pPr>
      <w:r w:rsidRPr="00665D7E">
        <w:rPr>
          <w:rFonts w:ascii="Arial" w:eastAsia="Times New Roman" w:hAnsi="Arial" w:cs="Aria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56FC43DB" w14:textId="77777777" w:rsidR="00CE02A7" w:rsidRPr="00665D7E" w:rsidRDefault="00CE02A7" w:rsidP="00E04E49">
      <w:pPr>
        <w:widowControl w:val="0"/>
        <w:spacing w:after="0" w:line="240" w:lineRule="auto"/>
        <w:jc w:val="both"/>
        <w:rPr>
          <w:rFonts w:ascii="Arial" w:eastAsia="Times New Roman" w:hAnsi="Arial" w:cs="Arial"/>
        </w:rPr>
      </w:pPr>
    </w:p>
    <w:p w14:paraId="26C406E5" w14:textId="77777777" w:rsidR="00CE02A7" w:rsidRPr="00665D7E" w:rsidRDefault="006B2272" w:rsidP="00665D7E">
      <w:pPr>
        <w:widowControl w:val="0"/>
        <w:spacing w:after="0" w:line="240" w:lineRule="auto"/>
        <w:ind w:left="709"/>
        <w:jc w:val="both"/>
        <w:rPr>
          <w:rFonts w:ascii="Arial" w:eastAsia="Times New Roman" w:hAnsi="Arial" w:cs="Arial"/>
          <w:b/>
          <w:bCs/>
          <w:u w:val="single"/>
        </w:rPr>
      </w:pPr>
      <w:r w:rsidRPr="00665D7E">
        <w:rPr>
          <w:rFonts w:ascii="Arial" w:eastAsia="Times New Roman" w:hAnsi="Arial" w:cs="Arial"/>
          <w:b/>
          <w:bCs/>
          <w:u w:val="single"/>
        </w:rPr>
        <w:t xml:space="preserve">Dokumenty podmiotów zagranicznych: </w:t>
      </w:r>
    </w:p>
    <w:p w14:paraId="49494CF7" w14:textId="77777777" w:rsidR="00CE02A7" w:rsidRPr="00665D7E" w:rsidRDefault="006B2272" w:rsidP="00665D7E">
      <w:pPr>
        <w:widowControl w:val="0"/>
        <w:numPr>
          <w:ilvl w:val="0"/>
          <w:numId w:val="32"/>
        </w:numPr>
        <w:spacing w:after="0" w:line="240" w:lineRule="auto"/>
        <w:jc w:val="both"/>
        <w:rPr>
          <w:rFonts w:ascii="Arial" w:eastAsia="Times New Roman" w:hAnsi="Arial" w:cs="Arial"/>
        </w:rPr>
      </w:pPr>
      <w:r w:rsidRPr="00665D7E">
        <w:rPr>
          <w:rFonts w:ascii="Arial" w:eastAsia="Times New Roman" w:hAnsi="Arial" w:cs="Arial"/>
        </w:rPr>
        <w:t xml:space="preserve">Jeżeli wykonawca ma siedzibę lub miejsce zamieszkania poza terytorium Rzeczypospolitej Polskiej, zamiast dokumentów, o których mowa w rozdz. 14 ust. 3 w: </w:t>
      </w:r>
    </w:p>
    <w:p w14:paraId="1C1A8E67" w14:textId="77777777" w:rsidR="00CE02A7" w:rsidRPr="00665D7E" w:rsidRDefault="006B2272" w:rsidP="00665D7E">
      <w:pPr>
        <w:widowControl w:val="0"/>
        <w:numPr>
          <w:ilvl w:val="2"/>
          <w:numId w:val="8"/>
        </w:numPr>
        <w:spacing w:after="0" w:line="240" w:lineRule="auto"/>
        <w:jc w:val="both"/>
        <w:rPr>
          <w:rFonts w:ascii="Arial" w:eastAsia="Times New Roman" w:hAnsi="Arial" w:cs="Arial"/>
        </w:rPr>
      </w:pPr>
      <w:r w:rsidRPr="00665D7E">
        <w:rPr>
          <w:rFonts w:ascii="Arial" w:eastAsia="Times New Roman" w:hAnsi="Arial" w:cs="Arial"/>
        </w:rPr>
        <w:t xml:space="preserve">pkt 2) (KRK)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41D5C3C2" w14:textId="77777777" w:rsidR="00CE02A7" w:rsidRPr="00665D7E" w:rsidRDefault="006B2272" w:rsidP="00665D7E">
      <w:pPr>
        <w:widowControl w:val="0"/>
        <w:numPr>
          <w:ilvl w:val="2"/>
          <w:numId w:val="8"/>
        </w:numPr>
        <w:spacing w:after="0" w:line="240" w:lineRule="auto"/>
        <w:jc w:val="both"/>
        <w:rPr>
          <w:rFonts w:ascii="Arial" w:eastAsia="Times New Roman" w:hAnsi="Arial" w:cs="Arial"/>
        </w:rPr>
      </w:pPr>
      <w:r w:rsidRPr="00665D7E">
        <w:rPr>
          <w:rFonts w:ascii="Arial" w:eastAsia="Times New Roman" w:hAnsi="Arial" w:cs="Arial"/>
        </w:rPr>
        <w:t xml:space="preserve">pkt 5) (KRS) – składa dokument lub dokumenty wystawione w kraju, w którym wykonawca ma siedzibę lub miejsce zamieszkania, potwierdzające odpowiednio, że nie otwarto jego likwidacji ani nie ogłoszono upadłości. </w:t>
      </w:r>
    </w:p>
    <w:p w14:paraId="40C3C81C" w14:textId="77777777" w:rsidR="00CE02A7" w:rsidRPr="00665D7E" w:rsidRDefault="006B2272" w:rsidP="00665D7E">
      <w:pPr>
        <w:widowControl w:val="0"/>
        <w:numPr>
          <w:ilvl w:val="0"/>
          <w:numId w:val="32"/>
        </w:numPr>
        <w:spacing w:after="0" w:line="240" w:lineRule="auto"/>
        <w:jc w:val="both"/>
        <w:rPr>
          <w:rFonts w:ascii="Arial" w:eastAsia="Times New Roman" w:hAnsi="Arial" w:cs="Arial"/>
        </w:rPr>
      </w:pPr>
      <w:r w:rsidRPr="00665D7E">
        <w:rPr>
          <w:rFonts w:ascii="Arial" w:eastAsia="Times New Roman" w:hAnsi="Arial" w:cs="Arial"/>
        </w:rPr>
        <w:t xml:space="preserve">Jeżeli w kraju, w którym wykonawca ma siedzibę lub miejsce zamieszkania lub miejsce </w:t>
      </w:r>
      <w:r w:rsidRPr="00665D7E">
        <w:rPr>
          <w:rFonts w:ascii="Arial" w:eastAsia="Times New Roman" w:hAnsi="Arial" w:cs="Arial"/>
        </w:rPr>
        <w:lastRenderedPageBreak/>
        <w:t xml:space="preserve">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1E0C3D2" w14:textId="77777777" w:rsidR="00CE02A7" w:rsidRPr="00665D7E" w:rsidRDefault="006B2272" w:rsidP="00665D7E">
      <w:pPr>
        <w:widowControl w:val="0"/>
        <w:numPr>
          <w:ilvl w:val="0"/>
          <w:numId w:val="32"/>
        </w:numPr>
        <w:spacing w:after="0" w:line="240" w:lineRule="auto"/>
        <w:jc w:val="both"/>
        <w:rPr>
          <w:rFonts w:ascii="Arial" w:eastAsia="Times New Roman" w:hAnsi="Arial" w:cs="Arial"/>
        </w:rPr>
      </w:pPr>
      <w:r w:rsidRPr="00665D7E">
        <w:rPr>
          <w:rFonts w:ascii="Arial" w:eastAsia="Times New Roman" w:hAnsi="Arial" w:cs="Arial"/>
        </w:rPr>
        <w:t xml:space="preserve">Wykonawca mający siedzibę na terytorium Rzeczypospolitej Polskiej, w odniesieniu do osoby mającej miejsce zamieszkania poza terytorium Rzeczypospolitej Polskiej, której dotyczy dokument wskazany w rozdz. 14 ust. 3 pkt 2) (KRK)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16C52D7A" w14:textId="77777777" w:rsidR="00CE02A7" w:rsidRPr="00665D7E" w:rsidRDefault="006B2272" w:rsidP="00665D7E">
      <w:pPr>
        <w:widowControl w:val="0"/>
        <w:numPr>
          <w:ilvl w:val="0"/>
          <w:numId w:val="32"/>
        </w:numPr>
        <w:spacing w:after="0" w:line="240" w:lineRule="auto"/>
        <w:jc w:val="both"/>
        <w:rPr>
          <w:rFonts w:ascii="Arial" w:eastAsia="Times New Roman" w:hAnsi="Arial" w:cs="Arial"/>
        </w:rPr>
      </w:pPr>
      <w:r w:rsidRPr="00665D7E">
        <w:rPr>
          <w:rFonts w:ascii="Arial" w:eastAsia="Times New Roman" w:hAnsi="Arial" w:cs="Arial"/>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14:paraId="256E6129" w14:textId="77777777" w:rsidR="00CE02A7" w:rsidRPr="00665D7E" w:rsidRDefault="00CE02A7" w:rsidP="00665D7E">
      <w:pPr>
        <w:widowControl w:val="0"/>
        <w:spacing w:after="0" w:line="240" w:lineRule="auto"/>
        <w:ind w:left="708"/>
        <w:jc w:val="both"/>
        <w:rPr>
          <w:rFonts w:ascii="Arial" w:eastAsia="Times New Roman" w:hAnsi="Arial" w:cs="Arial"/>
          <w:b/>
          <w:bCs/>
          <w:shd w:val="clear" w:color="auto" w:fill="C0C0C0"/>
        </w:rPr>
      </w:pPr>
    </w:p>
    <w:p w14:paraId="16923272" w14:textId="77777777" w:rsidR="00CE02A7" w:rsidRPr="00665D7E" w:rsidRDefault="006B2272" w:rsidP="00665D7E">
      <w:pPr>
        <w:widowControl w:val="0"/>
        <w:spacing w:after="0" w:line="240" w:lineRule="auto"/>
        <w:ind w:left="708"/>
        <w:jc w:val="both"/>
        <w:rPr>
          <w:rFonts w:ascii="Arial" w:eastAsia="Times New Roman" w:hAnsi="Arial" w:cs="Arial"/>
          <w:b/>
          <w:bCs/>
          <w:shd w:val="clear" w:color="auto" w:fill="C0C0C0"/>
        </w:rPr>
      </w:pPr>
      <w:r w:rsidRPr="00665D7E">
        <w:rPr>
          <w:rFonts w:ascii="Arial" w:eastAsia="Times New Roman" w:hAnsi="Arial" w:cs="Arial"/>
          <w:b/>
          <w:bCs/>
          <w:shd w:val="clear" w:color="auto" w:fill="C0C0C0"/>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w:t>
      </w:r>
    </w:p>
    <w:p w14:paraId="01A5FD02" w14:textId="77777777" w:rsidR="00CE02A7" w:rsidRPr="00665D7E" w:rsidRDefault="006B2272" w:rsidP="00665D7E">
      <w:pPr>
        <w:widowControl w:val="0"/>
        <w:numPr>
          <w:ilvl w:val="0"/>
          <w:numId w:val="33"/>
        </w:numPr>
        <w:spacing w:after="0" w:line="240" w:lineRule="auto"/>
        <w:jc w:val="both"/>
      </w:pPr>
      <w:r w:rsidRPr="00665D7E">
        <w:rPr>
          <w:rFonts w:ascii="Arial" w:eastAsia="Times New Roman" w:hAnsi="Arial" w:cs="Arial"/>
          <w:lang w:eastAsia="en-US"/>
        </w:rPr>
        <w:t xml:space="preserve">Zobowiązania o oddaniu wykonawcy do dyspozycji niezbędnych zasobów na potrzeby wykonania zamówienia – </w:t>
      </w:r>
      <w:r w:rsidRPr="00665D7E">
        <w:rPr>
          <w:rFonts w:ascii="Arial" w:eastAsia="Times New Roman" w:hAnsi="Arial" w:cs="Arial"/>
          <w:b/>
          <w:bCs/>
          <w:lang w:eastAsia="en-US"/>
        </w:rPr>
        <w:t>ZAŁĄCZNIK NR 6</w:t>
      </w:r>
    </w:p>
    <w:p w14:paraId="57E7F50A" w14:textId="77777777" w:rsidR="00CE02A7" w:rsidRPr="00665D7E" w:rsidRDefault="006B2272" w:rsidP="00665D7E">
      <w:pPr>
        <w:widowControl w:val="0"/>
        <w:numPr>
          <w:ilvl w:val="0"/>
          <w:numId w:val="33"/>
        </w:numPr>
        <w:spacing w:after="0" w:line="240" w:lineRule="auto"/>
        <w:jc w:val="both"/>
      </w:pPr>
      <w:r w:rsidRPr="00665D7E">
        <w:rPr>
          <w:rFonts w:ascii="Arial" w:eastAsia="Times New Roman" w:hAnsi="Arial" w:cs="Arial"/>
          <w:u w:val="single"/>
        </w:rPr>
        <w:t>od wykonawcy, który polega na zdolnościach lub sytuacji innych podmiotów</w:t>
      </w:r>
      <w:r w:rsidRPr="00665D7E">
        <w:rPr>
          <w:rFonts w:ascii="Arial" w:eastAsia="Times New Roman" w:hAnsi="Arial" w:cs="Arial"/>
        </w:rPr>
        <w:t xml:space="preserve"> na zasadach określonych w art. 22a ustawy, przedstawienia w odniesieniu do tych podmiotów dokumentów wymienionych w rozdz. 14 ust. 3 pkt 2) -5). </w:t>
      </w:r>
    </w:p>
    <w:p w14:paraId="78B06D21" w14:textId="77777777" w:rsidR="00CE02A7" w:rsidRPr="00665D7E" w:rsidRDefault="006B2272" w:rsidP="00665D7E">
      <w:pPr>
        <w:widowControl w:val="0"/>
        <w:numPr>
          <w:ilvl w:val="0"/>
          <w:numId w:val="33"/>
        </w:numPr>
        <w:spacing w:after="0" w:line="240" w:lineRule="auto"/>
        <w:jc w:val="both"/>
      </w:pPr>
      <w:r w:rsidRPr="00665D7E">
        <w:rPr>
          <w:rFonts w:ascii="Arial" w:eastAsia="Times New Roman" w:hAnsi="Arial" w:cs="Arial"/>
        </w:rPr>
        <w:t xml:space="preserve">przedstawienia dokumentów wymienionych w rozdz. 14 ust. 3 pkt 2) -5) </w:t>
      </w:r>
      <w:r w:rsidRPr="00665D7E">
        <w:rPr>
          <w:rFonts w:ascii="Arial" w:eastAsia="Times New Roman" w:hAnsi="Arial" w:cs="Arial"/>
          <w:u w:val="single"/>
        </w:rPr>
        <w:t>dotyczących podwykonawcy</w:t>
      </w:r>
      <w:r w:rsidRPr="00665D7E">
        <w:rPr>
          <w:rFonts w:ascii="Arial" w:eastAsia="Times New Roman" w:hAnsi="Arial" w:cs="Arial"/>
        </w:rPr>
        <w:t xml:space="preserve">, któremu zamierza powierzyć wykonanie części zamówienia, a który nie jest podmiotem, na którego zdolnościach lub sytuacji wykonawca polega na zasadach określonych w art. 22a ustawy. </w:t>
      </w:r>
    </w:p>
    <w:p w14:paraId="235770E5" w14:textId="77777777" w:rsidR="00CE02A7" w:rsidRPr="00665D7E" w:rsidRDefault="00CE02A7" w:rsidP="00665D7E">
      <w:pPr>
        <w:widowControl w:val="0"/>
        <w:spacing w:after="0" w:line="240" w:lineRule="auto"/>
        <w:ind w:left="644"/>
        <w:jc w:val="both"/>
        <w:rPr>
          <w:rFonts w:ascii="Arial" w:eastAsia="Times New Roman" w:hAnsi="Arial" w:cs="Arial"/>
          <w:b/>
          <w:bCs/>
          <w:shd w:val="clear" w:color="auto" w:fill="C0C0C0"/>
        </w:rPr>
      </w:pPr>
    </w:p>
    <w:p w14:paraId="6C92B5DD" w14:textId="77777777" w:rsidR="00CE02A7" w:rsidRPr="00665D7E" w:rsidRDefault="006B2272" w:rsidP="00665D7E">
      <w:pPr>
        <w:widowControl w:val="0"/>
        <w:spacing w:after="0" w:line="240" w:lineRule="auto"/>
        <w:ind w:left="644"/>
        <w:jc w:val="both"/>
        <w:rPr>
          <w:rFonts w:ascii="Arial" w:eastAsia="Times New Roman" w:hAnsi="Arial" w:cs="Arial"/>
          <w:b/>
          <w:bCs/>
          <w:shd w:val="clear" w:color="auto" w:fill="C0C0C0"/>
        </w:rPr>
      </w:pPr>
      <w:r w:rsidRPr="00665D7E">
        <w:rPr>
          <w:rFonts w:ascii="Arial" w:eastAsia="Times New Roman" w:hAnsi="Arial" w:cs="Arial"/>
          <w:b/>
          <w:bCs/>
          <w:shd w:val="clear" w:color="auto" w:fill="C0C0C0"/>
        </w:rPr>
        <w:t>W celu potwierdzenia, że oferowane dostawy odpowiadają określonym w SIWZ wymaganiom Zamawiający żąda:</w:t>
      </w:r>
    </w:p>
    <w:p w14:paraId="5357D3B9" w14:textId="77777777" w:rsidR="00CE02A7" w:rsidRPr="00665D7E" w:rsidRDefault="006B2272" w:rsidP="00665D7E">
      <w:pPr>
        <w:pStyle w:val="Akapitzlist"/>
        <w:widowControl w:val="0"/>
        <w:numPr>
          <w:ilvl w:val="0"/>
          <w:numId w:val="124"/>
        </w:numPr>
        <w:spacing w:after="0" w:line="240" w:lineRule="auto"/>
        <w:ind w:left="1069"/>
        <w:jc w:val="both"/>
      </w:pPr>
      <w:r w:rsidRPr="00665D7E">
        <w:rPr>
          <w:rFonts w:ascii="Arial" w:eastAsia="Times New Roman" w:hAnsi="Arial" w:cs="Arial"/>
          <w:bCs/>
          <w:lang w:eastAsia="ar-SA"/>
        </w:rPr>
        <w:t xml:space="preserve">oświadczenia Wykonawcy o posiadaniu zgłoszenia do odpowiednich rejestrów (rejestru wyrobów medycznych i podmiotów odpowiedzialnych za ich wprowadzenie do obrotu </w:t>
      </w:r>
      <w:r w:rsidRPr="00665D7E">
        <w:rPr>
          <w:rFonts w:ascii="Arial" w:eastAsia="Times New Roman" w:hAnsi="Arial" w:cs="Arial"/>
          <w:bCs/>
          <w:lang w:eastAsia="ar-SA"/>
        </w:rPr>
        <w:br/>
        <w:t>i używania),deklaracje zgodności z wymaganiami wspólnoty europejskiej lub inne dokumenty zgodne z wymaganiami wspólnoty europejskiej, certyfikaty (CE) wymagane przez prawo polskie, na podstawie których są dopuszczone do obrotu i stosowania w placówkach służby zdrowia, zgodnie z ustawą z dnia 20.05.2010 r. o wyrobach medycznych (</w:t>
      </w:r>
      <w:r w:rsidRPr="00665D7E">
        <w:rPr>
          <w:rFonts w:ascii="Arial" w:hAnsi="Arial" w:cs="Arial"/>
          <w:lang w:eastAsia="ar-SA"/>
        </w:rPr>
        <w:t>Dz. U. z 2020 r. poz. 186 ze zm.)</w:t>
      </w:r>
      <w:r w:rsidRPr="00665D7E">
        <w:rPr>
          <w:rFonts w:ascii="Arial" w:eastAsia="Times New Roman" w:hAnsi="Arial" w:cs="Arial"/>
          <w:lang w:eastAsia="ar-SA"/>
        </w:rPr>
        <w:t xml:space="preserve">, zgodnie z </w:t>
      </w:r>
      <w:r w:rsidRPr="00665D7E">
        <w:rPr>
          <w:rFonts w:ascii="Arial" w:eastAsia="Times New Roman" w:hAnsi="Arial" w:cs="Arial"/>
          <w:b/>
          <w:bCs/>
          <w:lang w:eastAsia="ar-SA"/>
        </w:rPr>
        <w:t xml:space="preserve">ZAŁĄCZNIKIEM NR 5B </w:t>
      </w:r>
      <w:r w:rsidRPr="00665D7E">
        <w:rPr>
          <w:rFonts w:ascii="Arial" w:eastAsia="Times New Roman" w:hAnsi="Arial" w:cs="Arial"/>
          <w:lang w:eastAsia="ar-SA"/>
        </w:rPr>
        <w:t>do SIWZ,</w:t>
      </w:r>
    </w:p>
    <w:p w14:paraId="6B624489" w14:textId="77777777" w:rsidR="00CE02A7" w:rsidRPr="00665D7E" w:rsidRDefault="006B2272" w:rsidP="00665D7E">
      <w:pPr>
        <w:pStyle w:val="Akapitzlist"/>
        <w:widowControl w:val="0"/>
        <w:numPr>
          <w:ilvl w:val="0"/>
          <w:numId w:val="125"/>
        </w:numPr>
        <w:jc w:val="both"/>
        <w:rPr>
          <w:rFonts w:ascii="Arial" w:eastAsia="Times New Roman" w:hAnsi="Arial" w:cs="Arial"/>
        </w:rPr>
      </w:pPr>
      <w:r w:rsidRPr="00665D7E">
        <w:rPr>
          <w:rFonts w:ascii="Arial" w:eastAsia="Times New Roman" w:hAnsi="Arial" w:cs="Arial"/>
        </w:rPr>
        <w:t xml:space="preserve">w przypadku, kiedy serwis gwarancyjny będzie świadczył inny podmiot niż Wykonawca lub producent urządzeń (lub firma przez niego wskazana – w ramach gwarancji producenta) Zamawiający wymaga oświadczania tego podmiotu o gotowości świadczenia na rzecz Zamawiającego wymaganego serwisu (zawierające: adres strony internetowej serwisu i numer infolinii telefonicznej).  </w:t>
      </w:r>
    </w:p>
    <w:p w14:paraId="33EC1DED" w14:textId="77777777" w:rsidR="00CE02A7" w:rsidRPr="00665D7E" w:rsidRDefault="006B2272" w:rsidP="00665D7E">
      <w:pPr>
        <w:pStyle w:val="Akapitzlist"/>
        <w:widowControl w:val="0"/>
        <w:numPr>
          <w:ilvl w:val="0"/>
          <w:numId w:val="126"/>
        </w:numPr>
        <w:spacing w:after="0" w:line="240" w:lineRule="auto"/>
        <w:ind w:left="1069"/>
        <w:jc w:val="both"/>
      </w:pPr>
      <w:r w:rsidRPr="00665D7E">
        <w:rPr>
          <w:rFonts w:ascii="Arial" w:eastAsia="Times New Roman" w:hAnsi="Arial" w:cs="Arial"/>
        </w:rPr>
        <w:t xml:space="preserve">celem weryfikacji zaoferowanych przez Wykonawcę w niniejszym postępowaniu wartości (nie tylko liczbowych) parametrów w relacji do parametrów wymaganych i/lub spełnienia warunków granicznych, materiałów opisowych pochodzących od producenta np.: oryginalnych ulotek, katalogów, opisów przedmiotu zamówienia, dokumentacji technicznej oferowanego aparatu, </w:t>
      </w:r>
      <w:r w:rsidRPr="00665D7E">
        <w:rPr>
          <w:rFonts w:ascii="Arial" w:eastAsia="Times New Roman" w:hAnsi="Arial" w:cs="Arial"/>
          <w:lang w:eastAsia="ar-SA"/>
        </w:rPr>
        <w:t xml:space="preserve">wyciągów z instrukcji, </w:t>
      </w:r>
      <w:r w:rsidRPr="00665D7E">
        <w:rPr>
          <w:rFonts w:ascii="Arial" w:eastAsia="Times New Roman" w:hAnsi="Arial" w:cs="Arial"/>
        </w:rPr>
        <w:t xml:space="preserve">itp. Materiały te należy załączyć w oryginale lub jako kserokopie poświadczone za zgodność z oryginałem. </w:t>
      </w:r>
    </w:p>
    <w:p w14:paraId="0444E524" w14:textId="77777777" w:rsidR="00CE02A7" w:rsidRPr="00665D7E" w:rsidRDefault="00CE02A7" w:rsidP="00665D7E">
      <w:pPr>
        <w:widowControl w:val="0"/>
        <w:spacing w:after="0" w:line="240" w:lineRule="auto"/>
        <w:jc w:val="both"/>
        <w:rPr>
          <w:rFonts w:ascii="Arial" w:eastAsia="Times New Roman" w:hAnsi="Arial" w:cs="Arial"/>
        </w:rPr>
      </w:pPr>
    </w:p>
    <w:p w14:paraId="621759F6" w14:textId="77777777" w:rsidR="00CE02A7" w:rsidRPr="00665D7E" w:rsidRDefault="006B2272" w:rsidP="00665D7E">
      <w:pPr>
        <w:widowControl w:val="0"/>
        <w:numPr>
          <w:ilvl w:val="0"/>
          <w:numId w:val="37"/>
        </w:numPr>
        <w:tabs>
          <w:tab w:val="left" w:pos="720"/>
        </w:tabs>
        <w:spacing w:after="0" w:line="240" w:lineRule="auto"/>
        <w:ind w:left="720"/>
        <w:jc w:val="both"/>
        <w:rPr>
          <w:rFonts w:ascii="Arial" w:eastAsia="Times New Roman" w:hAnsi="Arial" w:cs="Arial"/>
        </w:rPr>
      </w:pPr>
      <w:r w:rsidRPr="00665D7E">
        <w:rPr>
          <w:rFonts w:ascii="Arial" w:eastAsia="Times New Roman" w:hAnsi="Arial" w:cs="Arial"/>
        </w:rPr>
        <w:t xml:space="preserve">W przypadku, gdy dane oświadczenie nie dotyczy Wykonawcy Zamawiający prosi o dopisek na formularzu oświadczenia „nie dotyczy” lub dołączenie do oferty własnego oświadczenia </w:t>
      </w:r>
      <w:r w:rsidRPr="00665D7E">
        <w:rPr>
          <w:rFonts w:ascii="Arial" w:eastAsia="Times New Roman" w:hAnsi="Arial" w:cs="Arial"/>
        </w:rPr>
        <w:lastRenderedPageBreak/>
        <w:t>informującego, że nie jest zobowiązany dane oświadczenie wypełniać lub dołączać dokument.</w:t>
      </w:r>
    </w:p>
    <w:p w14:paraId="34E321F0" w14:textId="77777777" w:rsidR="00CE02A7" w:rsidRPr="00665D7E" w:rsidRDefault="006B2272" w:rsidP="00665D7E">
      <w:pPr>
        <w:widowControl w:val="0"/>
        <w:numPr>
          <w:ilvl w:val="0"/>
          <w:numId w:val="37"/>
        </w:numPr>
        <w:tabs>
          <w:tab w:val="left" w:pos="720"/>
        </w:tabs>
        <w:spacing w:after="0" w:line="240" w:lineRule="auto"/>
        <w:ind w:left="720"/>
        <w:jc w:val="both"/>
        <w:rPr>
          <w:rFonts w:ascii="Arial" w:eastAsia="TimesNewRoman" w:hAnsi="Arial" w:cs="Arial"/>
        </w:rPr>
      </w:pPr>
      <w:r w:rsidRPr="00665D7E">
        <w:rPr>
          <w:rFonts w:ascii="Arial" w:eastAsia="TimesNewRoman" w:hAnsi="Arial" w:cs="Arial"/>
        </w:rPr>
        <w:t>Wykonawca nie jest obowiązany do złożenia oświadczeń lub dokumentów potwierdzających okoliczności, o których mowa w art. 25 ust. 1 pkt 1 i 3 ustawy Pzp, w przypadku wskazania zamawiającemu:</w:t>
      </w:r>
    </w:p>
    <w:p w14:paraId="0899B96D" w14:textId="77777777" w:rsidR="00CE02A7" w:rsidRPr="00665D7E" w:rsidRDefault="006B2272" w:rsidP="00665D7E">
      <w:pPr>
        <w:widowControl w:val="0"/>
        <w:numPr>
          <w:ilvl w:val="0"/>
          <w:numId w:val="38"/>
        </w:numPr>
        <w:tabs>
          <w:tab w:val="left" w:pos="1080"/>
        </w:tabs>
        <w:spacing w:after="0" w:line="240" w:lineRule="auto"/>
        <w:ind w:left="1080"/>
        <w:jc w:val="both"/>
        <w:rPr>
          <w:rFonts w:ascii="Arial" w:eastAsia="TimesNewRoman" w:hAnsi="Arial" w:cs="Arial"/>
        </w:rPr>
      </w:pPr>
      <w:r w:rsidRPr="00665D7E">
        <w:rPr>
          <w:rFonts w:ascii="Arial" w:eastAsia="TimesNewRoman" w:hAnsi="Arial" w:cs="Arial"/>
        </w:rPr>
        <w:t>bezpłatnych i ogólnodostępnych baz danych, z których zamawiający samodzielnie pobierze dokument</w:t>
      </w:r>
    </w:p>
    <w:p w14:paraId="0C6B37C8" w14:textId="77777777" w:rsidR="00CE02A7" w:rsidRPr="00665D7E" w:rsidRDefault="006B2272" w:rsidP="00665D7E">
      <w:pPr>
        <w:widowControl w:val="0"/>
        <w:numPr>
          <w:ilvl w:val="0"/>
          <w:numId w:val="38"/>
        </w:numPr>
        <w:tabs>
          <w:tab w:val="left" w:pos="1080"/>
        </w:tabs>
        <w:spacing w:after="0" w:line="240" w:lineRule="auto"/>
        <w:ind w:left="1080"/>
        <w:jc w:val="both"/>
        <w:rPr>
          <w:rFonts w:ascii="Arial" w:eastAsia="TimesNewRoman" w:hAnsi="Arial" w:cs="Arial"/>
        </w:rPr>
      </w:pPr>
      <w:r w:rsidRPr="00665D7E">
        <w:rPr>
          <w:rFonts w:ascii="Arial" w:eastAsia="TimesNewRoman" w:hAnsi="Arial" w:cs="Arial"/>
        </w:rPr>
        <w:t>wcześniejszego postępowania prowadzonego przez zamawiającego, gdzie są aktualne oświadczenia lub dokumenty dotyczące tego wykonawcy</w:t>
      </w:r>
    </w:p>
    <w:p w14:paraId="0847BB71" w14:textId="77777777" w:rsidR="00CE02A7" w:rsidRPr="00665D7E" w:rsidRDefault="006B2272" w:rsidP="00665D7E">
      <w:pPr>
        <w:widowControl w:val="0"/>
        <w:numPr>
          <w:ilvl w:val="0"/>
          <w:numId w:val="37"/>
        </w:numPr>
        <w:tabs>
          <w:tab w:val="left" w:pos="720"/>
        </w:tabs>
        <w:spacing w:after="0" w:line="240" w:lineRule="auto"/>
        <w:ind w:left="720"/>
        <w:jc w:val="both"/>
        <w:rPr>
          <w:rFonts w:ascii="Arial" w:eastAsia="TimesNewRoman" w:hAnsi="Arial" w:cs="Arial"/>
        </w:rPr>
      </w:pPr>
      <w:r w:rsidRPr="00665D7E">
        <w:rPr>
          <w:rFonts w:ascii="Arial" w:eastAsia="TimesNewRoman" w:hAnsi="Arial" w:cs="Arial"/>
        </w:rPr>
        <w:t>Zamawiający korzysta z internetowego repozytorium zaświadczeń e-</w:t>
      </w:r>
      <w:proofErr w:type="spellStart"/>
      <w:r w:rsidRPr="00665D7E">
        <w:rPr>
          <w:rFonts w:ascii="Arial" w:eastAsia="TimesNewRoman" w:hAnsi="Arial" w:cs="Arial"/>
        </w:rPr>
        <w:t>Certis</w:t>
      </w:r>
      <w:proofErr w:type="spellEnd"/>
      <w:r w:rsidRPr="00665D7E">
        <w:rPr>
          <w:rFonts w:ascii="Arial" w:eastAsia="TimesNewRoman" w:hAnsi="Arial" w:cs="Arial"/>
        </w:rPr>
        <w:t xml:space="preserve"> oraz wymaga przede wszystkim takich rodzajów zaświadczeń lub dowodów w formie dokumentów, które są objęte tym repozytorium</w:t>
      </w:r>
    </w:p>
    <w:p w14:paraId="42EE91FA" w14:textId="77777777" w:rsidR="00CE02A7" w:rsidRPr="00665D7E" w:rsidRDefault="00CE02A7" w:rsidP="00665D7E">
      <w:pPr>
        <w:widowControl w:val="0"/>
        <w:spacing w:after="0" w:line="240" w:lineRule="auto"/>
        <w:jc w:val="both"/>
        <w:rPr>
          <w:rFonts w:ascii="Arial" w:eastAsia="Times New Roman" w:hAnsi="Arial" w:cs="Arial"/>
          <w:b/>
          <w:bCs/>
        </w:rPr>
      </w:pPr>
    </w:p>
    <w:p w14:paraId="5562F8F0"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WYMAGANIA DOTYCZĄCE ZATRUDNIENIA NA PODSTAWIE UMOWY O PRACĘ</w:t>
      </w:r>
    </w:p>
    <w:p w14:paraId="50F4F637" w14:textId="77777777" w:rsidR="00CE02A7" w:rsidRPr="00665D7E" w:rsidRDefault="006B2272" w:rsidP="00665D7E">
      <w:pPr>
        <w:widowControl w:val="0"/>
        <w:spacing w:after="0" w:line="240" w:lineRule="auto"/>
        <w:ind w:left="426" w:hanging="66"/>
        <w:jc w:val="both"/>
      </w:pPr>
      <w:r w:rsidRPr="00665D7E">
        <w:rPr>
          <w:rFonts w:ascii="Arial" w:eastAsia="Times New Roman" w:hAnsi="Arial" w:cs="Arial"/>
          <w:lang w:eastAsia="en-US"/>
        </w:rPr>
        <w:t xml:space="preserve">Zamawiający </w:t>
      </w:r>
      <w:r w:rsidRPr="00665D7E">
        <w:rPr>
          <w:rFonts w:ascii="Arial" w:eastAsia="Times New Roman" w:hAnsi="Arial" w:cs="Arial"/>
          <w:u w:val="single"/>
          <w:lang w:eastAsia="en-US"/>
        </w:rPr>
        <w:t>nie stawia</w:t>
      </w:r>
      <w:r w:rsidRPr="00665D7E">
        <w:rPr>
          <w:rFonts w:ascii="Arial" w:eastAsia="Times New Roman" w:hAnsi="Arial" w:cs="Arial"/>
          <w:lang w:eastAsia="en-US"/>
        </w:rPr>
        <w:t xml:space="preserve"> w tym zakresie żadnych wymagań. </w:t>
      </w:r>
      <w:r w:rsidRPr="00665D7E">
        <w:rPr>
          <w:rFonts w:ascii="Arial" w:eastAsia="Times New Roman" w:hAnsi="Arial" w:cs="Arial"/>
        </w:rPr>
        <w:t xml:space="preserve"> </w:t>
      </w:r>
    </w:p>
    <w:p w14:paraId="60966C74"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05CB7B21"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WYMAGANIA, O KTÓRYCH MOWA W ART. 29 UST. 4</w:t>
      </w:r>
    </w:p>
    <w:p w14:paraId="6A3F646C" w14:textId="77777777" w:rsidR="00CE02A7" w:rsidRPr="00665D7E" w:rsidRDefault="006B2272" w:rsidP="00665D7E">
      <w:pPr>
        <w:widowControl w:val="0"/>
        <w:spacing w:after="0" w:line="240" w:lineRule="auto"/>
        <w:ind w:firstLine="360"/>
        <w:jc w:val="both"/>
      </w:pPr>
      <w:r w:rsidRPr="00665D7E">
        <w:rPr>
          <w:rFonts w:ascii="Arial" w:eastAsia="Times New Roman" w:hAnsi="Arial" w:cs="Arial"/>
          <w:lang w:eastAsia="ar-SA"/>
        </w:rPr>
        <w:t xml:space="preserve">Zamawiający </w:t>
      </w:r>
      <w:r w:rsidRPr="00665D7E">
        <w:rPr>
          <w:rFonts w:ascii="Arial" w:eastAsia="Times New Roman" w:hAnsi="Arial" w:cs="Arial"/>
          <w:u w:val="single"/>
          <w:lang w:eastAsia="ar-SA"/>
        </w:rPr>
        <w:t>nie precyzuje</w:t>
      </w:r>
      <w:r w:rsidRPr="00665D7E">
        <w:rPr>
          <w:rFonts w:ascii="Arial" w:eastAsia="Times New Roman" w:hAnsi="Arial" w:cs="Arial"/>
          <w:lang w:eastAsia="ar-SA"/>
        </w:rPr>
        <w:t xml:space="preserve"> wymagań, o których mowa w art. 29 ust. 4 PZP </w:t>
      </w:r>
    </w:p>
    <w:p w14:paraId="1CFC6F5C"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1B48D405" w14:textId="77777777" w:rsidR="00CE02A7" w:rsidRPr="00665D7E" w:rsidRDefault="006B2272" w:rsidP="00665D7E">
      <w:pPr>
        <w:widowControl w:val="0"/>
        <w:numPr>
          <w:ilvl w:val="0"/>
          <w:numId w:val="5"/>
        </w:numPr>
        <w:tabs>
          <w:tab w:val="left" w:pos="993"/>
        </w:tabs>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KOLEJNOŚĆ DZIAŁAŃ ZWIĄZANYCH Z WYBOREM OFERTY</w:t>
      </w:r>
    </w:p>
    <w:p w14:paraId="53FA951D" w14:textId="77777777" w:rsidR="00CE02A7" w:rsidRPr="00665D7E" w:rsidRDefault="006B2272" w:rsidP="00665D7E">
      <w:pPr>
        <w:widowControl w:val="0"/>
        <w:numPr>
          <w:ilvl w:val="0"/>
          <w:numId w:val="24"/>
        </w:numPr>
        <w:tabs>
          <w:tab w:val="clear" w:pos="720"/>
          <w:tab w:val="left" w:pos="993"/>
        </w:tabs>
        <w:spacing w:after="0" w:line="240" w:lineRule="auto"/>
        <w:jc w:val="both"/>
      </w:pPr>
      <w:r w:rsidRPr="00665D7E">
        <w:rPr>
          <w:rFonts w:ascii="Arial" w:eastAsia="Times New Roman" w:hAnsi="Arial" w:cs="Arial"/>
          <w:lang w:eastAsia="en-US"/>
        </w:rPr>
        <w:t xml:space="preserve">Zamawiający informuje, że stosownie do dyspozycji art. 24aa) ustawy Prawo zamówień publicznych najpierw dokona oceny ofert, a następnie </w:t>
      </w:r>
      <w:r w:rsidRPr="00665D7E">
        <w:rPr>
          <w:rFonts w:ascii="Arial" w:eastAsia="Times New Roman" w:hAnsi="Arial" w:cs="Arial"/>
        </w:rPr>
        <w:t xml:space="preserve">zbada, czy wykonawca, którego oferta została oceniona jako najkorzystniejsza, nie podlega wykluczeniu oraz spełnia warunki udziału w postępowaniu. </w:t>
      </w:r>
    </w:p>
    <w:p w14:paraId="4F375672" w14:textId="77777777" w:rsidR="00CE02A7" w:rsidRPr="00665D7E" w:rsidRDefault="006B2272" w:rsidP="00665D7E">
      <w:pPr>
        <w:widowControl w:val="0"/>
        <w:numPr>
          <w:ilvl w:val="0"/>
          <w:numId w:val="24"/>
        </w:numPr>
        <w:tabs>
          <w:tab w:val="clear" w:pos="720"/>
          <w:tab w:val="left" w:pos="993"/>
        </w:tabs>
        <w:spacing w:after="0" w:line="240" w:lineRule="auto"/>
        <w:jc w:val="both"/>
        <w:rPr>
          <w:rFonts w:ascii="Arial" w:eastAsia="Times New Roman" w:hAnsi="Arial" w:cs="Arial"/>
        </w:rPr>
      </w:pPr>
      <w:r w:rsidRPr="00665D7E">
        <w:rPr>
          <w:rFonts w:ascii="Arial" w:eastAsia="Times New Roman" w:hAnsi="Arial" w:cs="Arial"/>
        </w:rPr>
        <w:t>Jeżeli wykonawca, o którym mowa w pkt. 1 uchyla się od zawarcia umowy, zamawiający zbada czy nie podlega wykluczeniu oraz czy spełnia warunki udziału w postępowaniu wykonawca, który złożył ofertę najwyżej ocenioną spośród pozostałych ofert.</w:t>
      </w:r>
    </w:p>
    <w:p w14:paraId="18FC363F"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1EB9D8C5"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INFORMACJE O SPOSOBIE POROZUMIEWANIA SIĘ ZAMAWIAJĄCEGO Z WYKONAWCAMI ORAZ PRZEKAZYWANIA OŚWIADCZEŃ LUB DOKUMENTÓW ORAZ WSKAZANIE OSÓB UPRAWNIONYCH DO POROZUMIEWANIA SIĘ Z WYKONAWCAMI</w:t>
      </w:r>
    </w:p>
    <w:p w14:paraId="5ABDB4CA" w14:textId="77777777" w:rsidR="00CE02A7" w:rsidRPr="00665D7E" w:rsidRDefault="006B2272" w:rsidP="00665D7E">
      <w:pPr>
        <w:widowControl w:val="0"/>
        <w:numPr>
          <w:ilvl w:val="0"/>
          <w:numId w:val="127"/>
        </w:numPr>
        <w:spacing w:after="0" w:line="240" w:lineRule="auto"/>
        <w:jc w:val="both"/>
      </w:pPr>
      <w:r w:rsidRPr="00665D7E">
        <w:rPr>
          <w:rFonts w:ascii="Arial" w:eastAsia="Times New Roman" w:hAnsi="Arial" w:cs="Arial"/>
          <w:lang w:eastAsia="en-US"/>
        </w:rPr>
        <w:t xml:space="preserve">Postępowanie prowadzone jest w języku polskim w formie elektronicznej za pośrednictwem platformazakupowa.pl (dalej jako „Platforma”) pod adresem: </w:t>
      </w:r>
      <w:hyperlink r:id="rId11">
        <w:r w:rsidRPr="00665D7E">
          <w:rPr>
            <w:rStyle w:val="czeinternetowe"/>
            <w:rFonts w:ascii="Arial" w:eastAsia="Times New Roman" w:hAnsi="Arial" w:cs="Arial"/>
            <w:lang w:eastAsia="en-US"/>
          </w:rPr>
          <w:t>www.platformazakupowa.pl</w:t>
        </w:r>
      </w:hyperlink>
      <w:r w:rsidRPr="00665D7E">
        <w:rPr>
          <w:rFonts w:ascii="Arial" w:eastAsia="Times New Roman" w:hAnsi="Arial" w:cs="Arial"/>
          <w:lang w:eastAsia="en-US"/>
        </w:rPr>
        <w:t xml:space="preserve"> </w:t>
      </w:r>
    </w:p>
    <w:p w14:paraId="3ACD7E34" w14:textId="77777777" w:rsidR="00CE02A7" w:rsidRPr="00665D7E" w:rsidRDefault="006B2272" w:rsidP="00665D7E">
      <w:pPr>
        <w:widowControl w:val="0"/>
        <w:numPr>
          <w:ilvl w:val="0"/>
          <w:numId w:val="128"/>
        </w:numPr>
        <w:spacing w:after="0" w:line="240" w:lineRule="auto"/>
        <w:ind w:hanging="357"/>
        <w:jc w:val="both"/>
        <w:rPr>
          <w:rFonts w:ascii="Arial" w:eastAsia="Times New Roman" w:hAnsi="Arial" w:cs="Arial"/>
          <w:bCs/>
          <w:lang w:eastAsia="ar-SA"/>
        </w:rPr>
      </w:pPr>
      <w:r w:rsidRPr="00665D7E">
        <w:rPr>
          <w:rFonts w:ascii="Arial" w:eastAsia="Times New Roman" w:hAnsi="Arial" w:cs="Arial"/>
          <w:bCs/>
          <w:lang w:eastAsia="ar-SA"/>
        </w:rPr>
        <w:t>Osoby uprawnione do porozumiewania się z Wykonawcami</w:t>
      </w:r>
    </w:p>
    <w:p w14:paraId="786F5C0A" w14:textId="77777777" w:rsidR="00CE02A7" w:rsidRPr="00665D7E" w:rsidRDefault="006B2272" w:rsidP="00665D7E">
      <w:pPr>
        <w:widowControl w:val="0"/>
        <w:numPr>
          <w:ilvl w:val="0"/>
          <w:numId w:val="41"/>
        </w:numPr>
        <w:spacing w:after="0" w:line="240" w:lineRule="auto"/>
        <w:ind w:hanging="357"/>
        <w:jc w:val="both"/>
      </w:pPr>
      <w:r w:rsidRPr="00665D7E">
        <w:rPr>
          <w:rFonts w:ascii="Arial" w:eastAsia="Times New Roman" w:hAnsi="Arial" w:cs="Arial"/>
          <w:lang w:eastAsia="en-US"/>
        </w:rPr>
        <w:t xml:space="preserve">W sprawach dotyczących </w:t>
      </w:r>
      <w:r w:rsidRPr="00665D7E">
        <w:rPr>
          <w:rFonts w:ascii="Arial" w:eastAsia="Times New Roman" w:hAnsi="Arial" w:cs="Arial"/>
          <w:b/>
          <w:bCs/>
          <w:lang w:eastAsia="en-US"/>
        </w:rPr>
        <w:t>przedmiotu zamówienia</w:t>
      </w:r>
      <w:r w:rsidRPr="00665D7E">
        <w:rPr>
          <w:rFonts w:ascii="Arial" w:eastAsia="Times New Roman" w:hAnsi="Arial" w:cs="Arial"/>
          <w:lang w:eastAsia="en-US"/>
        </w:rPr>
        <w:t xml:space="preserve">: </w:t>
      </w:r>
    </w:p>
    <w:p w14:paraId="632AF2F4" w14:textId="77777777" w:rsidR="00CE02A7" w:rsidRPr="00665D7E" w:rsidRDefault="006B2272" w:rsidP="00665D7E">
      <w:pPr>
        <w:widowControl w:val="0"/>
        <w:numPr>
          <w:ilvl w:val="0"/>
          <w:numId w:val="42"/>
        </w:numPr>
        <w:spacing w:after="0" w:line="240" w:lineRule="auto"/>
        <w:ind w:hanging="357"/>
        <w:jc w:val="both"/>
        <w:rPr>
          <w:rFonts w:ascii="Arial" w:eastAsia="Times New Roman" w:hAnsi="Arial" w:cs="Arial"/>
          <w:lang w:eastAsia="en-US"/>
        </w:rPr>
      </w:pPr>
      <w:r w:rsidRPr="00665D7E">
        <w:rPr>
          <w:rFonts w:ascii="Arial" w:eastAsia="Times New Roman" w:hAnsi="Arial" w:cs="Arial"/>
          <w:lang w:eastAsia="en-US"/>
        </w:rPr>
        <w:t>Robert Szlachta – Kierownik Działu Technicznego - tel. (12) 68 76 348,</w:t>
      </w:r>
    </w:p>
    <w:p w14:paraId="01B75648" w14:textId="77777777" w:rsidR="00CE02A7" w:rsidRPr="00665D7E" w:rsidRDefault="006B2272" w:rsidP="00665D7E">
      <w:pPr>
        <w:widowControl w:val="0"/>
        <w:numPr>
          <w:ilvl w:val="0"/>
          <w:numId w:val="41"/>
        </w:numPr>
        <w:spacing w:after="0" w:line="240" w:lineRule="auto"/>
        <w:ind w:hanging="357"/>
        <w:jc w:val="both"/>
      </w:pPr>
      <w:r w:rsidRPr="00665D7E">
        <w:rPr>
          <w:rFonts w:ascii="Arial" w:eastAsia="Times New Roman" w:hAnsi="Arial" w:cs="Arial"/>
          <w:lang w:eastAsia="en-US"/>
        </w:rPr>
        <w:t xml:space="preserve">W sprawach dotyczących </w:t>
      </w:r>
      <w:r w:rsidRPr="00665D7E">
        <w:rPr>
          <w:rFonts w:ascii="Arial" w:eastAsia="Times New Roman" w:hAnsi="Arial" w:cs="Arial"/>
          <w:b/>
          <w:bCs/>
          <w:lang w:eastAsia="en-US"/>
        </w:rPr>
        <w:t>procedury przetargowej</w:t>
      </w:r>
      <w:r w:rsidRPr="00665D7E">
        <w:rPr>
          <w:rFonts w:ascii="Arial" w:eastAsia="Times New Roman" w:hAnsi="Arial" w:cs="Arial"/>
          <w:lang w:eastAsia="en-US"/>
        </w:rPr>
        <w:t xml:space="preserve">: Marlena Czyżycka-Poździoch Starszy Specjalista ds. Zamówień Publicznych - tel. (12) 68 76 372(371), e-mail: </w:t>
      </w:r>
      <w:hyperlink r:id="rId12">
        <w:r w:rsidRPr="00665D7E">
          <w:rPr>
            <w:rFonts w:ascii="Arial" w:eastAsia="Times New Roman" w:hAnsi="Arial" w:cs="Arial"/>
            <w:u w:val="single"/>
            <w:lang w:eastAsia="en-US"/>
          </w:rPr>
          <w:t>zp@dietl.krakow.pl</w:t>
        </w:r>
      </w:hyperlink>
      <w:r w:rsidRPr="00665D7E">
        <w:rPr>
          <w:rFonts w:ascii="Arial" w:eastAsia="Times New Roman" w:hAnsi="Arial" w:cs="Arial"/>
          <w:lang w:eastAsia="en-US"/>
        </w:rPr>
        <w:t xml:space="preserve">, </w:t>
      </w:r>
    </w:p>
    <w:p w14:paraId="7175C140" w14:textId="77777777" w:rsidR="00CE02A7" w:rsidRPr="00665D7E" w:rsidRDefault="006B2272" w:rsidP="00665D7E">
      <w:pPr>
        <w:widowControl w:val="0"/>
        <w:numPr>
          <w:ilvl w:val="0"/>
          <w:numId w:val="129"/>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Zamawiający określa niezbędne wymagania sprzętowo - aplikacyjne umożliwiające pracę na platformazakupowa.pl, tj.:</w:t>
      </w:r>
    </w:p>
    <w:p w14:paraId="4D839DD3" w14:textId="77777777" w:rsidR="00CE02A7" w:rsidRPr="00665D7E" w:rsidRDefault="006B2272" w:rsidP="00665D7E">
      <w:pPr>
        <w:widowControl w:val="0"/>
        <w:numPr>
          <w:ilvl w:val="0"/>
          <w:numId w:val="130"/>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stały dostęp do sieci Internet o gwarantowanej przepustowości nie mniejszej niż 512 </w:t>
      </w:r>
      <w:proofErr w:type="spellStart"/>
      <w:r w:rsidRPr="00665D7E">
        <w:rPr>
          <w:rFonts w:ascii="Arial" w:eastAsia="Times New Roman" w:hAnsi="Arial" w:cs="Arial"/>
          <w:lang w:eastAsia="en-US"/>
        </w:rPr>
        <w:t>kb</w:t>
      </w:r>
      <w:proofErr w:type="spellEnd"/>
      <w:r w:rsidRPr="00665D7E">
        <w:rPr>
          <w:rFonts w:ascii="Arial" w:eastAsia="Times New Roman" w:hAnsi="Arial" w:cs="Arial"/>
          <w:lang w:eastAsia="en-US"/>
        </w:rPr>
        <w:t>/s,</w:t>
      </w:r>
    </w:p>
    <w:p w14:paraId="4D4A95DF" w14:textId="77777777" w:rsidR="00CE02A7" w:rsidRPr="00665D7E" w:rsidRDefault="006B2272" w:rsidP="00665D7E">
      <w:pPr>
        <w:widowControl w:val="0"/>
        <w:numPr>
          <w:ilvl w:val="0"/>
          <w:numId w:val="131"/>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komputer klasy PC lub MAC o następującej konfiguracji: pamięć min. 2 GB Ram, procesor Intel IV 2 GHZ lub jego nowsza wersja, jeden z systemów operacyjnych – MS Windows 7, Mac Os x 10 4, Linux, lub ich nowsze wersje,</w:t>
      </w:r>
    </w:p>
    <w:p w14:paraId="41646D45" w14:textId="77777777" w:rsidR="00CE02A7" w:rsidRPr="00665D7E" w:rsidRDefault="006B2272" w:rsidP="00665D7E">
      <w:pPr>
        <w:widowControl w:val="0"/>
        <w:numPr>
          <w:ilvl w:val="0"/>
          <w:numId w:val="132"/>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zainstalowana dowolna przeglądarka internetowa, w przypadku Internet Explorer minimalnie wersja 10 0.,</w:t>
      </w:r>
    </w:p>
    <w:p w14:paraId="44C0C110" w14:textId="77777777" w:rsidR="00CE02A7" w:rsidRPr="00665D7E" w:rsidRDefault="006B2272" w:rsidP="00665D7E">
      <w:pPr>
        <w:widowControl w:val="0"/>
        <w:numPr>
          <w:ilvl w:val="0"/>
          <w:numId w:val="133"/>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włączona obsługa JavaScript, zainstalowany program Adobe </w:t>
      </w:r>
      <w:proofErr w:type="spellStart"/>
      <w:r w:rsidRPr="00665D7E">
        <w:rPr>
          <w:rFonts w:ascii="Arial" w:eastAsia="Times New Roman" w:hAnsi="Arial" w:cs="Arial"/>
          <w:lang w:eastAsia="en-US"/>
        </w:rPr>
        <w:t>Acrobat</w:t>
      </w:r>
      <w:proofErr w:type="spellEnd"/>
      <w:r w:rsidRPr="00665D7E">
        <w:rPr>
          <w:rFonts w:ascii="Arial" w:eastAsia="Times New Roman" w:hAnsi="Arial" w:cs="Arial"/>
          <w:lang w:eastAsia="en-US"/>
        </w:rPr>
        <w:t xml:space="preserve"> Reader lub inny obsługujący format plików .pdf, </w:t>
      </w:r>
    </w:p>
    <w:p w14:paraId="31BB6A37" w14:textId="77777777" w:rsidR="00CE02A7" w:rsidRPr="00665D7E" w:rsidRDefault="006B2272" w:rsidP="00665D7E">
      <w:pPr>
        <w:widowControl w:val="0"/>
        <w:numPr>
          <w:ilvl w:val="0"/>
          <w:numId w:val="134"/>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Platforma działa według standardu przyjętego w komunikacji sieciowej – kodowanie UTF8,</w:t>
      </w:r>
    </w:p>
    <w:p w14:paraId="7DE68CEE" w14:textId="77777777" w:rsidR="00CE02A7" w:rsidRPr="00665D7E" w:rsidRDefault="006B2272" w:rsidP="00665D7E">
      <w:pPr>
        <w:widowControl w:val="0"/>
        <w:numPr>
          <w:ilvl w:val="0"/>
          <w:numId w:val="135"/>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Oznaczenie czasu odbioru danych przez platformę zakupową stanowi datę oraz dokładny czas (</w:t>
      </w:r>
      <w:proofErr w:type="spellStart"/>
      <w:r w:rsidRPr="00665D7E">
        <w:rPr>
          <w:rFonts w:ascii="Arial" w:eastAsia="Times New Roman" w:hAnsi="Arial" w:cs="Arial"/>
          <w:lang w:eastAsia="en-US"/>
        </w:rPr>
        <w:t>hh:</w:t>
      </w:r>
      <w:proofErr w:type="gramStart"/>
      <w:r w:rsidRPr="00665D7E">
        <w:rPr>
          <w:rFonts w:ascii="Arial" w:eastAsia="Times New Roman" w:hAnsi="Arial" w:cs="Arial"/>
          <w:lang w:eastAsia="en-US"/>
        </w:rPr>
        <w:t>mm:ss</w:t>
      </w:r>
      <w:proofErr w:type="spellEnd"/>
      <w:proofErr w:type="gramEnd"/>
      <w:r w:rsidRPr="00665D7E">
        <w:rPr>
          <w:rFonts w:ascii="Arial" w:eastAsia="Times New Roman" w:hAnsi="Arial" w:cs="Arial"/>
          <w:lang w:eastAsia="en-US"/>
        </w:rPr>
        <w:t>) generowany wg. czasu lokalnego serwera synchronizowanego z zegarem Głównego Urzędu Miar.</w:t>
      </w:r>
    </w:p>
    <w:p w14:paraId="10B97535" w14:textId="77777777" w:rsidR="00CE02A7" w:rsidRPr="00665D7E" w:rsidRDefault="006B2272" w:rsidP="00665D7E">
      <w:pPr>
        <w:widowControl w:val="0"/>
        <w:numPr>
          <w:ilvl w:val="0"/>
          <w:numId w:val="136"/>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Wykonawca, przystępując do niniejszego postępowania o udzielenie zamówienia publicznego:</w:t>
      </w:r>
    </w:p>
    <w:p w14:paraId="35D237B7" w14:textId="77777777" w:rsidR="00CE02A7" w:rsidRPr="00665D7E" w:rsidRDefault="006B2272" w:rsidP="00665D7E">
      <w:pPr>
        <w:widowControl w:val="0"/>
        <w:numPr>
          <w:ilvl w:val="0"/>
          <w:numId w:val="137"/>
        </w:numPr>
        <w:spacing w:after="0" w:line="240" w:lineRule="auto"/>
        <w:jc w:val="both"/>
      </w:pPr>
      <w:r w:rsidRPr="00665D7E">
        <w:rPr>
          <w:rFonts w:ascii="Arial" w:eastAsia="Times New Roman" w:hAnsi="Arial" w:cs="Arial"/>
          <w:lang w:eastAsia="en-US"/>
        </w:rPr>
        <w:t xml:space="preserve">akceptuje warunki korzystania z platformazakupowa.pl określone w Regulaminie zamieszczonym na stronie internetowej pod linkiem: </w:t>
      </w:r>
      <w:hyperlink r:id="rId13">
        <w:r w:rsidRPr="00665D7E">
          <w:rPr>
            <w:rFonts w:ascii="Arial" w:eastAsia="Times New Roman" w:hAnsi="Arial" w:cs="Arial"/>
            <w:u w:val="single"/>
            <w:lang w:eastAsia="en-US"/>
          </w:rPr>
          <w:t>https://platformazakupowa.pl/strona/1-regulamin</w:t>
        </w:r>
      </w:hyperlink>
      <w:r w:rsidRPr="00665D7E">
        <w:rPr>
          <w:rFonts w:ascii="Arial" w:eastAsia="Times New Roman" w:hAnsi="Arial" w:cs="Arial"/>
          <w:lang w:eastAsia="en-US"/>
        </w:rPr>
        <w:t xml:space="preserve"> oraz uznaje go za wiążący, </w:t>
      </w:r>
    </w:p>
    <w:p w14:paraId="5CB02991" w14:textId="77777777" w:rsidR="00CE02A7" w:rsidRPr="00665D7E" w:rsidRDefault="006B2272" w:rsidP="00665D7E">
      <w:pPr>
        <w:widowControl w:val="0"/>
        <w:numPr>
          <w:ilvl w:val="0"/>
          <w:numId w:val="138"/>
        </w:numPr>
        <w:spacing w:after="0" w:line="240" w:lineRule="auto"/>
        <w:jc w:val="both"/>
      </w:pPr>
      <w:r w:rsidRPr="00665D7E">
        <w:rPr>
          <w:rFonts w:ascii="Arial" w:eastAsia="Times New Roman" w:hAnsi="Arial" w:cs="Arial"/>
          <w:lang w:eastAsia="en-US"/>
        </w:rPr>
        <w:t xml:space="preserve">zapoznał i stosuje się do Instrukcji składania ofert/wniosków dostępnej pod linkiem: </w:t>
      </w:r>
      <w:hyperlink r:id="rId14">
        <w:r w:rsidRPr="00665D7E">
          <w:rPr>
            <w:rFonts w:ascii="Arial" w:eastAsia="Times New Roman" w:hAnsi="Arial" w:cs="Arial"/>
            <w:u w:val="single"/>
            <w:lang w:eastAsia="en-US"/>
          </w:rPr>
          <w:t>https://platformazakupowa.pl/strona/45-instrukcje</w:t>
        </w:r>
      </w:hyperlink>
      <w:r w:rsidRPr="00665D7E">
        <w:rPr>
          <w:rFonts w:ascii="Arial" w:eastAsia="Times New Roman" w:hAnsi="Arial" w:cs="Arial"/>
          <w:lang w:eastAsia="en-US"/>
        </w:rPr>
        <w:t xml:space="preserve"> </w:t>
      </w:r>
    </w:p>
    <w:p w14:paraId="6D378174" w14:textId="77777777" w:rsidR="00CE02A7" w:rsidRPr="00665D7E" w:rsidRDefault="006B2272" w:rsidP="00665D7E">
      <w:pPr>
        <w:widowControl w:val="0"/>
        <w:numPr>
          <w:ilvl w:val="0"/>
          <w:numId w:val="139"/>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Zamawiający informuje, że instrukcje korzystania z Platformy dotyczące w szczególności </w:t>
      </w:r>
      <w:r w:rsidRPr="00665D7E">
        <w:rPr>
          <w:rFonts w:ascii="Arial" w:eastAsia="Times New Roman" w:hAnsi="Arial" w:cs="Arial"/>
          <w:lang w:eastAsia="en-US"/>
        </w:rPr>
        <w:lastRenderedPageBreak/>
        <w:t>logowania, składania wniosków o wyjaśnienie treści SIWZ, składania ofert oraz innych czynności podejmowanych w niniejszym postępowaniu przy użyciu Platformy znajdują się na stronie pod adresem: https://platformazakupowa.pl/ w zakładce „Instrukcje”.</w:t>
      </w:r>
    </w:p>
    <w:p w14:paraId="056E40EC" w14:textId="77777777" w:rsidR="00CE02A7" w:rsidRPr="00665D7E" w:rsidRDefault="006B2272" w:rsidP="00665D7E">
      <w:pPr>
        <w:widowControl w:val="0"/>
        <w:numPr>
          <w:ilvl w:val="0"/>
          <w:numId w:val="140"/>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71BD41EC" w14:textId="77777777" w:rsidR="00CE02A7" w:rsidRPr="00665D7E" w:rsidRDefault="006B2272" w:rsidP="00665D7E">
      <w:pPr>
        <w:widowControl w:val="0"/>
        <w:numPr>
          <w:ilvl w:val="0"/>
          <w:numId w:val="141"/>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496F0AD" w14:textId="77777777" w:rsidR="00CE02A7" w:rsidRPr="00665D7E" w:rsidRDefault="006B2272" w:rsidP="00665D7E">
      <w:pPr>
        <w:widowControl w:val="0"/>
        <w:numPr>
          <w:ilvl w:val="0"/>
          <w:numId w:val="142"/>
        </w:numPr>
        <w:spacing w:after="0" w:line="240" w:lineRule="auto"/>
        <w:jc w:val="both"/>
      </w:pPr>
      <w:r w:rsidRPr="00665D7E">
        <w:rPr>
          <w:rFonts w:ascii="Arial" w:eastAsia="Times New Roman" w:hAnsi="Arial" w:cs="Arial"/>
          <w:bCs/>
        </w:rPr>
        <w:t xml:space="preserve">Zamawiający dopuszcza do porozumiewania się pocztę elektroniczną </w:t>
      </w:r>
      <w:hyperlink r:id="rId15">
        <w:r w:rsidRPr="00665D7E">
          <w:rPr>
            <w:rFonts w:ascii="Arial" w:eastAsia="Times New Roman" w:hAnsi="Arial" w:cs="Arial"/>
            <w:bCs/>
            <w:u w:val="single"/>
          </w:rPr>
          <w:t>zp@dietl.krakow.pl</w:t>
        </w:r>
      </w:hyperlink>
      <w:r w:rsidRPr="00665D7E">
        <w:rPr>
          <w:rFonts w:ascii="Arial" w:hAnsi="Arial" w:cs="Arial"/>
          <w:bCs/>
          <w:lang w:eastAsia="en-US"/>
        </w:rPr>
        <w:t xml:space="preserve"> - </w:t>
      </w:r>
      <w:r w:rsidRPr="00665D7E">
        <w:rPr>
          <w:rFonts w:ascii="Arial" w:eastAsia="Times New Roman" w:hAnsi="Arial" w:cs="Arial"/>
          <w:bCs/>
        </w:rPr>
        <w:t>nie dotyczy składania ofert.</w:t>
      </w:r>
    </w:p>
    <w:p w14:paraId="2D9BCCBA" w14:textId="77777777" w:rsidR="00CE02A7" w:rsidRPr="00665D7E" w:rsidRDefault="00CE02A7" w:rsidP="00665D7E">
      <w:pPr>
        <w:widowControl w:val="0"/>
        <w:spacing w:after="0" w:line="240" w:lineRule="auto"/>
        <w:jc w:val="both"/>
        <w:rPr>
          <w:rFonts w:ascii="Arial" w:eastAsia="Times New Roman" w:hAnsi="Arial" w:cs="Arial"/>
          <w:shd w:val="clear" w:color="auto" w:fill="FFFF00"/>
          <w:lang w:eastAsia="en-US"/>
        </w:rPr>
      </w:pPr>
      <w:bookmarkStart w:id="7" w:name="_Hlk529868063"/>
      <w:bookmarkEnd w:id="7"/>
    </w:p>
    <w:p w14:paraId="4D09D808"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WYMAGANIA DOTYCZĄCE WADIUM</w:t>
      </w:r>
    </w:p>
    <w:p w14:paraId="0DB18A4B" w14:textId="77777777" w:rsidR="00CE02A7" w:rsidRPr="00665D7E" w:rsidRDefault="006B2272" w:rsidP="00665D7E">
      <w:pPr>
        <w:widowControl w:val="0"/>
        <w:numPr>
          <w:ilvl w:val="1"/>
          <w:numId w:val="9"/>
        </w:numPr>
        <w:tabs>
          <w:tab w:val="clear" w:pos="714"/>
          <w:tab w:val="left" w:pos="502"/>
          <w:tab w:val="left" w:pos="644"/>
          <w:tab w:val="left" w:pos="6237"/>
        </w:tabs>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Warunkiem udziału w postępowaniu jest wniesienie przez Wykonawcę wadium w wysokości: </w:t>
      </w:r>
    </w:p>
    <w:p w14:paraId="6F131B7C" w14:textId="77777777" w:rsidR="00CE02A7" w:rsidRPr="00665D7E" w:rsidRDefault="006B2272" w:rsidP="00665D7E">
      <w:pPr>
        <w:widowControl w:val="0"/>
        <w:numPr>
          <w:ilvl w:val="0"/>
          <w:numId w:val="35"/>
        </w:numPr>
        <w:tabs>
          <w:tab w:val="left" w:pos="720"/>
        </w:tabs>
        <w:spacing w:after="200" w:line="276" w:lineRule="auto"/>
        <w:jc w:val="both"/>
        <w:rPr>
          <w:rFonts w:ascii="Arial" w:eastAsia="Times New Roman" w:hAnsi="Arial" w:cs="Arial"/>
          <w:lang w:eastAsia="en-US"/>
        </w:rPr>
      </w:pPr>
      <w:r w:rsidRPr="00665D7E">
        <w:rPr>
          <w:rFonts w:ascii="Arial" w:eastAsia="Times New Roman" w:hAnsi="Arial" w:cs="Arial"/>
          <w:lang w:eastAsia="en-US"/>
        </w:rPr>
        <w:t>Wartość wadium dla poszczególnych pakietów:</w:t>
      </w:r>
    </w:p>
    <w:tbl>
      <w:tblPr>
        <w:tblW w:w="5273" w:type="dxa"/>
        <w:tblInd w:w="1129" w:type="dxa"/>
        <w:tblLayout w:type="fixed"/>
        <w:tblCellMar>
          <w:left w:w="70" w:type="dxa"/>
          <w:right w:w="70" w:type="dxa"/>
        </w:tblCellMar>
        <w:tblLook w:val="04A0" w:firstRow="1" w:lastRow="0" w:firstColumn="1" w:lastColumn="0" w:noHBand="0" w:noVBand="1"/>
      </w:tblPr>
      <w:tblGrid>
        <w:gridCol w:w="991"/>
        <w:gridCol w:w="2551"/>
        <w:gridCol w:w="1731"/>
      </w:tblGrid>
      <w:tr w:rsidR="00CE02A7" w:rsidRPr="00665D7E" w14:paraId="7CD7DECB" w14:textId="77777777">
        <w:trPr>
          <w:trHeight w:val="20"/>
        </w:trPr>
        <w:tc>
          <w:tcPr>
            <w:tcW w:w="991" w:type="dxa"/>
            <w:tcBorders>
              <w:top w:val="single" w:sz="4" w:space="0" w:color="000000"/>
              <w:left w:val="single" w:sz="4" w:space="0" w:color="000000"/>
              <w:bottom w:val="single" w:sz="4" w:space="0" w:color="000000"/>
              <w:right w:val="single" w:sz="4" w:space="0" w:color="000000"/>
            </w:tcBorders>
            <w:vAlign w:val="center"/>
          </w:tcPr>
          <w:p w14:paraId="4B1265BF" w14:textId="77777777" w:rsidR="00CE02A7" w:rsidRPr="00665D7E" w:rsidRDefault="006B2272" w:rsidP="00665D7E">
            <w:pPr>
              <w:widowControl w:val="0"/>
              <w:spacing w:after="0" w:line="240" w:lineRule="auto"/>
              <w:rPr>
                <w:rFonts w:ascii="Arial" w:eastAsia="Times New Roman" w:hAnsi="Arial" w:cs="Arial"/>
                <w:b/>
                <w:bCs/>
              </w:rPr>
            </w:pPr>
            <w:r w:rsidRPr="00665D7E">
              <w:rPr>
                <w:rFonts w:ascii="Arial" w:eastAsia="Times New Roman" w:hAnsi="Arial" w:cs="Arial"/>
                <w:b/>
                <w:bCs/>
              </w:rPr>
              <w:t>Nr pakietu</w:t>
            </w:r>
          </w:p>
        </w:tc>
        <w:tc>
          <w:tcPr>
            <w:tcW w:w="2551" w:type="dxa"/>
            <w:tcBorders>
              <w:top w:val="single" w:sz="4" w:space="0" w:color="000000"/>
              <w:left w:val="single" w:sz="4" w:space="0" w:color="000000"/>
              <w:bottom w:val="single" w:sz="4" w:space="0" w:color="000000"/>
              <w:right w:val="single" w:sz="4" w:space="0" w:color="000000"/>
            </w:tcBorders>
            <w:vAlign w:val="center"/>
          </w:tcPr>
          <w:p w14:paraId="1BD63A6A" w14:textId="77777777" w:rsidR="00CE02A7" w:rsidRPr="00665D7E" w:rsidRDefault="006B2272" w:rsidP="00665D7E">
            <w:pPr>
              <w:widowControl w:val="0"/>
              <w:spacing w:after="0" w:line="240" w:lineRule="auto"/>
              <w:jc w:val="center"/>
              <w:rPr>
                <w:rFonts w:ascii="Arial" w:eastAsia="Times New Roman" w:hAnsi="Arial" w:cs="Arial"/>
                <w:b/>
                <w:bCs/>
              </w:rPr>
            </w:pPr>
            <w:r w:rsidRPr="00665D7E">
              <w:rPr>
                <w:rFonts w:ascii="Arial" w:eastAsia="Times New Roman" w:hAnsi="Arial" w:cs="Arial"/>
                <w:b/>
                <w:bCs/>
              </w:rPr>
              <w:t>Nazwa pakietu</w:t>
            </w:r>
          </w:p>
        </w:tc>
        <w:tc>
          <w:tcPr>
            <w:tcW w:w="1731" w:type="dxa"/>
            <w:tcBorders>
              <w:top w:val="single" w:sz="4" w:space="0" w:color="000000"/>
              <w:left w:val="single" w:sz="4" w:space="0" w:color="000000"/>
              <w:bottom w:val="single" w:sz="4" w:space="0" w:color="000000"/>
              <w:right w:val="single" w:sz="4" w:space="0" w:color="000000"/>
            </w:tcBorders>
            <w:vAlign w:val="center"/>
          </w:tcPr>
          <w:p w14:paraId="048BA8D0" w14:textId="77777777" w:rsidR="00CE02A7" w:rsidRPr="00665D7E" w:rsidRDefault="006B2272" w:rsidP="00665D7E">
            <w:pPr>
              <w:widowControl w:val="0"/>
              <w:spacing w:after="0" w:line="240" w:lineRule="auto"/>
              <w:jc w:val="center"/>
              <w:rPr>
                <w:rFonts w:ascii="Arial" w:eastAsia="Times New Roman" w:hAnsi="Arial" w:cs="Arial"/>
                <w:b/>
                <w:bCs/>
              </w:rPr>
            </w:pPr>
            <w:r w:rsidRPr="00665D7E">
              <w:rPr>
                <w:rFonts w:ascii="Arial" w:eastAsia="Times New Roman" w:hAnsi="Arial" w:cs="Arial"/>
                <w:b/>
                <w:bCs/>
              </w:rPr>
              <w:t>Wartość wadium</w:t>
            </w:r>
          </w:p>
        </w:tc>
      </w:tr>
      <w:tr w:rsidR="00CE02A7" w:rsidRPr="00665D7E" w14:paraId="67B074CF" w14:textId="77777777">
        <w:trPr>
          <w:trHeight w:val="20"/>
        </w:trPr>
        <w:tc>
          <w:tcPr>
            <w:tcW w:w="991" w:type="dxa"/>
            <w:tcBorders>
              <w:top w:val="single" w:sz="4" w:space="0" w:color="000000"/>
              <w:left w:val="single" w:sz="4" w:space="0" w:color="000000"/>
              <w:bottom w:val="single" w:sz="4" w:space="0" w:color="000000"/>
              <w:right w:val="single" w:sz="4" w:space="0" w:color="000000"/>
            </w:tcBorders>
            <w:vAlign w:val="center"/>
          </w:tcPr>
          <w:p w14:paraId="008B0A89" w14:textId="77777777" w:rsidR="00CE02A7" w:rsidRPr="00665D7E" w:rsidRDefault="00CE02A7" w:rsidP="00665D7E">
            <w:pPr>
              <w:widowControl w:val="0"/>
              <w:numPr>
                <w:ilvl w:val="0"/>
                <w:numId w:val="39"/>
              </w:numPr>
              <w:spacing w:after="0" w:line="240" w:lineRule="auto"/>
              <w:rPr>
                <w:rFonts w:ascii="Arial" w:eastAsia="Times New Roman" w:hAnsi="Arial" w:cs="Arial"/>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11FD5C0" w14:textId="77777777" w:rsidR="00CE02A7" w:rsidRPr="00665D7E" w:rsidRDefault="006B2272" w:rsidP="00665D7E">
            <w:pPr>
              <w:widowControl w:val="0"/>
              <w:spacing w:after="0" w:line="240" w:lineRule="auto"/>
              <w:rPr>
                <w:rFonts w:ascii="Arial" w:eastAsia="Times New Roman" w:hAnsi="Arial" w:cs="Arial"/>
              </w:rPr>
            </w:pPr>
            <w:r w:rsidRPr="00665D7E">
              <w:rPr>
                <w:rFonts w:ascii="Arial" w:eastAsia="Times New Roman" w:hAnsi="Arial" w:cs="Arial"/>
              </w:rPr>
              <w:t xml:space="preserve">Tomograf komputerowy </w:t>
            </w:r>
          </w:p>
        </w:tc>
        <w:tc>
          <w:tcPr>
            <w:tcW w:w="1731" w:type="dxa"/>
            <w:tcBorders>
              <w:top w:val="single" w:sz="4" w:space="0" w:color="000000"/>
              <w:left w:val="single" w:sz="4" w:space="0" w:color="000000"/>
              <w:bottom w:val="single" w:sz="4" w:space="0" w:color="000000"/>
              <w:right w:val="single" w:sz="4" w:space="0" w:color="000000"/>
            </w:tcBorders>
            <w:vAlign w:val="bottom"/>
          </w:tcPr>
          <w:p w14:paraId="6D58187D" w14:textId="77777777" w:rsidR="00CE02A7" w:rsidRPr="00665D7E" w:rsidRDefault="006B2272" w:rsidP="00665D7E">
            <w:pPr>
              <w:widowControl w:val="0"/>
              <w:spacing w:after="0" w:line="240" w:lineRule="auto"/>
              <w:jc w:val="right"/>
              <w:rPr>
                <w:rFonts w:ascii="Arial" w:eastAsia="Times New Roman" w:hAnsi="Arial" w:cs="Arial"/>
              </w:rPr>
            </w:pPr>
            <w:r w:rsidRPr="00665D7E">
              <w:rPr>
                <w:rFonts w:ascii="Arial" w:eastAsia="Times New Roman" w:hAnsi="Arial" w:cs="Arial"/>
              </w:rPr>
              <w:t>34 000,00</w:t>
            </w:r>
          </w:p>
        </w:tc>
      </w:tr>
      <w:tr w:rsidR="00CE02A7" w:rsidRPr="00665D7E" w14:paraId="2D6662B9" w14:textId="77777777">
        <w:trPr>
          <w:trHeight w:val="20"/>
        </w:trPr>
        <w:tc>
          <w:tcPr>
            <w:tcW w:w="991" w:type="dxa"/>
            <w:tcBorders>
              <w:top w:val="single" w:sz="4" w:space="0" w:color="000000"/>
              <w:left w:val="single" w:sz="4" w:space="0" w:color="000000"/>
              <w:bottom w:val="single" w:sz="4" w:space="0" w:color="000000"/>
              <w:right w:val="single" w:sz="4" w:space="0" w:color="000000"/>
            </w:tcBorders>
            <w:vAlign w:val="center"/>
          </w:tcPr>
          <w:p w14:paraId="777E1DB6" w14:textId="77777777" w:rsidR="00CE02A7" w:rsidRPr="00665D7E" w:rsidRDefault="00CE02A7" w:rsidP="00665D7E">
            <w:pPr>
              <w:widowControl w:val="0"/>
              <w:numPr>
                <w:ilvl w:val="0"/>
                <w:numId w:val="39"/>
              </w:numPr>
              <w:spacing w:after="0" w:line="240" w:lineRule="auto"/>
              <w:rPr>
                <w:rFonts w:ascii="Arial" w:eastAsia="Times New Roman" w:hAnsi="Arial" w:cs="Arial"/>
              </w:rPr>
            </w:pPr>
          </w:p>
        </w:tc>
        <w:tc>
          <w:tcPr>
            <w:tcW w:w="2551" w:type="dxa"/>
            <w:tcBorders>
              <w:left w:val="single" w:sz="4" w:space="0" w:color="000000"/>
              <w:bottom w:val="single" w:sz="4" w:space="0" w:color="000000"/>
              <w:right w:val="single" w:sz="4" w:space="0" w:color="000000"/>
            </w:tcBorders>
            <w:vAlign w:val="center"/>
          </w:tcPr>
          <w:p w14:paraId="3C46BA44" w14:textId="77777777" w:rsidR="00CE02A7" w:rsidRPr="00665D7E" w:rsidRDefault="006B2272" w:rsidP="00665D7E">
            <w:pPr>
              <w:widowControl w:val="0"/>
              <w:spacing w:after="0" w:line="240" w:lineRule="auto"/>
              <w:rPr>
                <w:rFonts w:ascii="Arial" w:eastAsia="Times New Roman" w:hAnsi="Arial" w:cs="Arial"/>
              </w:rPr>
            </w:pPr>
            <w:r w:rsidRPr="00665D7E">
              <w:rPr>
                <w:rFonts w:ascii="Arial" w:eastAsia="Times New Roman" w:hAnsi="Arial" w:cs="Arial"/>
              </w:rPr>
              <w:t xml:space="preserve">Aparat rtg </w:t>
            </w:r>
          </w:p>
        </w:tc>
        <w:tc>
          <w:tcPr>
            <w:tcW w:w="1731" w:type="dxa"/>
            <w:tcBorders>
              <w:top w:val="single" w:sz="4" w:space="0" w:color="000000"/>
              <w:left w:val="single" w:sz="4" w:space="0" w:color="000000"/>
              <w:bottom w:val="single" w:sz="4" w:space="0" w:color="000000"/>
              <w:right w:val="single" w:sz="4" w:space="0" w:color="000000"/>
            </w:tcBorders>
            <w:vAlign w:val="bottom"/>
          </w:tcPr>
          <w:p w14:paraId="006492F5" w14:textId="77777777" w:rsidR="00CE02A7" w:rsidRPr="00665D7E" w:rsidRDefault="006B2272" w:rsidP="00665D7E">
            <w:pPr>
              <w:widowControl w:val="0"/>
              <w:spacing w:after="0" w:line="240" w:lineRule="auto"/>
              <w:jc w:val="right"/>
              <w:rPr>
                <w:rFonts w:ascii="Arial" w:eastAsia="Times New Roman" w:hAnsi="Arial" w:cs="Arial"/>
              </w:rPr>
            </w:pPr>
            <w:r w:rsidRPr="00665D7E">
              <w:rPr>
                <w:rFonts w:ascii="Arial" w:eastAsia="Times New Roman" w:hAnsi="Arial" w:cs="Arial"/>
              </w:rPr>
              <w:t>11 000,00</w:t>
            </w:r>
          </w:p>
        </w:tc>
      </w:tr>
    </w:tbl>
    <w:p w14:paraId="4BE62302" w14:textId="77777777" w:rsidR="00CE02A7" w:rsidRPr="00665D7E" w:rsidRDefault="00CE02A7" w:rsidP="00665D7E">
      <w:pPr>
        <w:widowControl w:val="0"/>
        <w:spacing w:after="0" w:line="240" w:lineRule="auto"/>
        <w:jc w:val="both"/>
        <w:rPr>
          <w:rFonts w:ascii="Arial" w:eastAsia="Times New Roman" w:hAnsi="Arial" w:cs="Arial"/>
          <w:color w:val="FF0000"/>
          <w:lang w:eastAsia="ar-SA"/>
        </w:rPr>
      </w:pPr>
    </w:p>
    <w:p w14:paraId="56D9D6BF" w14:textId="77777777" w:rsidR="00CE02A7" w:rsidRPr="00665D7E" w:rsidRDefault="006B2272" w:rsidP="00665D7E">
      <w:pPr>
        <w:widowControl w:val="0"/>
        <w:numPr>
          <w:ilvl w:val="0"/>
          <w:numId w:val="35"/>
        </w:numPr>
        <w:tabs>
          <w:tab w:val="left" w:pos="720"/>
        </w:tabs>
        <w:spacing w:after="0" w:line="240" w:lineRule="auto"/>
        <w:jc w:val="both"/>
      </w:pPr>
      <w:r w:rsidRPr="00665D7E">
        <w:rPr>
          <w:rFonts w:ascii="Arial" w:eastAsia="Times New Roman" w:hAnsi="Arial" w:cs="Arial"/>
          <w:lang w:eastAsia="en-US"/>
        </w:rPr>
        <w:t>Łącznie:</w:t>
      </w:r>
      <w:r w:rsidRPr="00665D7E">
        <w:rPr>
          <w:rFonts w:ascii="Arial" w:eastAsia="Times New Roman" w:hAnsi="Arial" w:cs="Arial"/>
          <w:sz w:val="20"/>
          <w:szCs w:val="20"/>
          <w:lang w:eastAsia="en-US"/>
        </w:rPr>
        <w:t xml:space="preserve"> </w:t>
      </w:r>
      <w:r w:rsidRPr="00665D7E">
        <w:rPr>
          <w:rFonts w:ascii="Arial" w:eastAsia="Times New Roman" w:hAnsi="Arial" w:cs="Arial"/>
          <w:b/>
          <w:bCs/>
          <w:lang w:eastAsia="en-US"/>
        </w:rPr>
        <w:t>45 000,00</w:t>
      </w:r>
      <w:r w:rsidRPr="00665D7E">
        <w:rPr>
          <w:rFonts w:ascii="Arial" w:eastAsia="Times New Roman" w:hAnsi="Arial" w:cs="Arial"/>
          <w:sz w:val="20"/>
          <w:szCs w:val="20"/>
          <w:lang w:eastAsia="en-US"/>
        </w:rPr>
        <w:t xml:space="preserve"> </w:t>
      </w:r>
      <w:r w:rsidRPr="00665D7E">
        <w:rPr>
          <w:rFonts w:ascii="Arial" w:eastAsia="Times New Roman" w:hAnsi="Arial" w:cs="Arial"/>
          <w:b/>
          <w:bCs/>
          <w:lang w:eastAsia="en-US"/>
        </w:rPr>
        <w:t>zł</w:t>
      </w:r>
      <w:r w:rsidRPr="00665D7E">
        <w:rPr>
          <w:rFonts w:ascii="Arial" w:eastAsia="Times New Roman" w:hAnsi="Arial" w:cs="Arial"/>
          <w:lang w:eastAsia="en-US"/>
        </w:rPr>
        <w:t xml:space="preserve"> (słownie: czterdzieści pięć tysięcy złotych 00/100). </w:t>
      </w:r>
    </w:p>
    <w:p w14:paraId="7E10411D" w14:textId="77777777" w:rsidR="00CE02A7" w:rsidRPr="00665D7E" w:rsidRDefault="006B2272" w:rsidP="00665D7E">
      <w:pPr>
        <w:widowControl w:val="0"/>
        <w:numPr>
          <w:ilvl w:val="1"/>
          <w:numId w:val="9"/>
        </w:numPr>
        <w:tabs>
          <w:tab w:val="clear" w:pos="714"/>
          <w:tab w:val="left" w:pos="502"/>
          <w:tab w:val="left" w:pos="644"/>
          <w:tab w:val="left" w:pos="6237"/>
        </w:tabs>
        <w:spacing w:after="0" w:line="240" w:lineRule="auto"/>
        <w:jc w:val="both"/>
      </w:pPr>
      <w:r w:rsidRPr="00665D7E">
        <w:rPr>
          <w:rFonts w:ascii="Arial" w:eastAsia="Times New Roman" w:hAnsi="Arial" w:cs="Arial"/>
          <w:lang w:eastAsia="ar-SA"/>
        </w:rPr>
        <w:t xml:space="preserve">Wadium wniesione w pieniądzu należy wpłacić przelewem na rachunek bankowy Zamawiającego Bank Ochrony Środowiska SA o/Kraków nr 07 1540 1115 2111 1341 9989 0003 z oznaczeniem: </w:t>
      </w:r>
      <w:r w:rsidRPr="00665D7E">
        <w:rPr>
          <w:rFonts w:ascii="Arial" w:eastAsia="Times New Roman" w:hAnsi="Arial" w:cs="Arial"/>
          <w:b/>
          <w:bCs/>
          <w:lang w:eastAsia="ar-SA"/>
        </w:rPr>
        <w:t>„Dostawa tomografu komputerowego i aparatu rtg cyfrowego do Szpitala Specjalistycznego im. J. Dietla w Krakowie</w:t>
      </w:r>
      <w:r w:rsidRPr="00665D7E">
        <w:rPr>
          <w:rFonts w:ascii="Certa" w:eastAsia="Certa" w:hAnsi="Certa" w:cs="Certa"/>
          <w:vertAlign w:val="superscript"/>
          <w:lang w:eastAsia="ar-SA"/>
        </w:rPr>
        <w:t></w:t>
      </w:r>
      <w:r w:rsidRPr="00665D7E">
        <w:rPr>
          <w:rFonts w:ascii="Arial" w:eastAsia="Times New Roman" w:hAnsi="Arial" w:cs="Arial"/>
          <w:lang w:eastAsia="ar-SA"/>
        </w:rPr>
        <w:t>” -</w:t>
      </w:r>
      <w:r w:rsidRPr="00665D7E">
        <w:rPr>
          <w:rFonts w:ascii="Arial" w:eastAsia="Times New Roman" w:hAnsi="Arial" w:cs="Arial"/>
          <w:vertAlign w:val="superscript"/>
          <w:lang w:eastAsia="ar-SA"/>
        </w:rPr>
        <w:t xml:space="preserve"> </w:t>
      </w:r>
      <w:r w:rsidRPr="00665D7E">
        <w:rPr>
          <w:rFonts w:ascii="Arial" w:eastAsia="Times New Roman" w:hAnsi="Arial" w:cs="Arial"/>
          <w:b/>
          <w:bCs/>
          <w:lang w:eastAsia="ar-SA"/>
        </w:rPr>
        <w:t>nr sprawy: SZP/27/2020.</w:t>
      </w:r>
    </w:p>
    <w:p w14:paraId="509EECAC" w14:textId="77777777" w:rsidR="00CE02A7" w:rsidRPr="00665D7E" w:rsidRDefault="006B2272" w:rsidP="00665D7E">
      <w:pPr>
        <w:widowControl w:val="0"/>
        <w:numPr>
          <w:ilvl w:val="1"/>
          <w:numId w:val="9"/>
        </w:numPr>
        <w:tabs>
          <w:tab w:val="clear" w:pos="714"/>
          <w:tab w:val="left" w:pos="502"/>
          <w:tab w:val="left" w:pos="644"/>
          <w:tab w:val="left" w:pos="6237"/>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Wadium może być wnoszone w formie:</w:t>
      </w:r>
    </w:p>
    <w:p w14:paraId="7BEA5520" w14:textId="77777777" w:rsidR="00CE02A7" w:rsidRPr="00665D7E" w:rsidRDefault="006B2272" w:rsidP="00665D7E">
      <w:pPr>
        <w:widowControl w:val="0"/>
        <w:numPr>
          <w:ilvl w:val="2"/>
          <w:numId w:val="9"/>
        </w:numPr>
        <w:tabs>
          <w:tab w:val="left" w:pos="720"/>
          <w:tab w:val="left" w:pos="143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pieniądza,</w:t>
      </w:r>
    </w:p>
    <w:p w14:paraId="67D0BA3D" w14:textId="77777777" w:rsidR="00CE02A7" w:rsidRPr="00665D7E" w:rsidRDefault="006B2272" w:rsidP="00665D7E">
      <w:pPr>
        <w:widowControl w:val="0"/>
        <w:numPr>
          <w:ilvl w:val="2"/>
          <w:numId w:val="9"/>
        </w:numPr>
        <w:tabs>
          <w:tab w:val="left" w:pos="143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poręczeń bankowych lub poręczeń spółdzielczej kasy oszczędnościowo-kredytowej, z tym, że poręczenie kasy jest zawsze poręczeniem pieniężnym,</w:t>
      </w:r>
    </w:p>
    <w:p w14:paraId="4D859BB0" w14:textId="77777777" w:rsidR="00CE02A7" w:rsidRPr="00665D7E" w:rsidRDefault="006B2272" w:rsidP="00665D7E">
      <w:pPr>
        <w:widowControl w:val="0"/>
        <w:numPr>
          <w:ilvl w:val="2"/>
          <w:numId w:val="9"/>
        </w:numPr>
        <w:tabs>
          <w:tab w:val="left" w:pos="143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gwarancji bankowych,</w:t>
      </w:r>
    </w:p>
    <w:p w14:paraId="19B28D80" w14:textId="77777777" w:rsidR="00CE02A7" w:rsidRPr="00665D7E" w:rsidRDefault="006B2272" w:rsidP="00665D7E">
      <w:pPr>
        <w:widowControl w:val="0"/>
        <w:numPr>
          <w:ilvl w:val="2"/>
          <w:numId w:val="9"/>
        </w:numPr>
        <w:tabs>
          <w:tab w:val="left" w:pos="143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gwarancji ubezpieczeniowych,</w:t>
      </w:r>
    </w:p>
    <w:p w14:paraId="71EB23D1" w14:textId="77777777" w:rsidR="00CE02A7" w:rsidRPr="00665D7E" w:rsidRDefault="006B2272" w:rsidP="00665D7E">
      <w:pPr>
        <w:widowControl w:val="0"/>
        <w:numPr>
          <w:ilvl w:val="2"/>
          <w:numId w:val="9"/>
        </w:numPr>
        <w:tabs>
          <w:tab w:val="left" w:pos="143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poręczeń udzielanych przez podmioty, o których mowy w art. 6b ust. 5 pkt 2 ustawy z dnia 9.11.2000 r. o utworzeniu Polskiej Agencji Rozwoju Przedsiębiorczości (Dz.U. z 2020 r. poz. 299).</w:t>
      </w:r>
      <w:bookmarkStart w:id="8" w:name="_Hlk51672798"/>
      <w:bookmarkEnd w:id="8"/>
    </w:p>
    <w:p w14:paraId="64C9EB3B" w14:textId="77777777" w:rsidR="00CE02A7" w:rsidRPr="00665D7E" w:rsidRDefault="006B2272" w:rsidP="00665D7E">
      <w:pPr>
        <w:widowControl w:val="0"/>
        <w:numPr>
          <w:ilvl w:val="1"/>
          <w:numId w:val="9"/>
        </w:numPr>
        <w:tabs>
          <w:tab w:val="clear" w:pos="714"/>
          <w:tab w:val="left" w:pos="502"/>
          <w:tab w:val="left" w:pos="644"/>
          <w:tab w:val="left" w:pos="6237"/>
        </w:tabs>
        <w:spacing w:after="0" w:line="240" w:lineRule="auto"/>
        <w:jc w:val="both"/>
      </w:pPr>
      <w:r w:rsidRPr="00665D7E">
        <w:rPr>
          <w:rFonts w:ascii="Arial" w:eastAsia="Times New Roman" w:hAnsi="Arial" w:cs="Arial"/>
          <w:lang w:eastAsia="ar-SA"/>
        </w:rPr>
        <w:t xml:space="preserve">Wniesienie wadium w pieniądzu za pomocą przelewu bankowego Zamawiający będzie uważał za skuteczne tylko wówczas, gdy bank prowadzący rachunek Zamawiającego potwierdzi, że otrzymał taki przelew przed upływem terminu składania ofert. </w:t>
      </w:r>
    </w:p>
    <w:p w14:paraId="31521C43" w14:textId="77777777" w:rsidR="00CE02A7" w:rsidRPr="00665D7E" w:rsidRDefault="006B2272" w:rsidP="00665D7E">
      <w:pPr>
        <w:widowControl w:val="0"/>
        <w:numPr>
          <w:ilvl w:val="1"/>
          <w:numId w:val="9"/>
        </w:numPr>
        <w:tabs>
          <w:tab w:val="clear" w:pos="714"/>
          <w:tab w:val="left" w:pos="502"/>
          <w:tab w:val="left" w:pos="644"/>
          <w:tab w:val="left" w:pos="6237"/>
        </w:tabs>
        <w:spacing w:after="0" w:line="240" w:lineRule="auto"/>
        <w:jc w:val="both"/>
      </w:pPr>
      <w:r w:rsidRPr="00665D7E">
        <w:rPr>
          <w:rFonts w:ascii="Arial" w:eastAsia="Times New Roman" w:hAnsi="Arial" w:cs="Arial"/>
          <w:lang w:eastAsia="ar-SA"/>
        </w:rPr>
        <w:t>Jeżeli wadium zostanie wniesione w pieniądzu, przelewem, Wykonawca dołącza do oferty</w:t>
      </w:r>
      <w:r w:rsidRPr="00665D7E">
        <w:rPr>
          <w:rFonts w:ascii="Arial" w:eastAsia="Times New Roman" w:hAnsi="Arial" w:cs="Arial"/>
          <w:u w:val="single"/>
          <w:lang w:eastAsia="ar-SA"/>
        </w:rPr>
        <w:t xml:space="preserve"> </w:t>
      </w:r>
      <w:r w:rsidRPr="00665D7E">
        <w:rPr>
          <w:rFonts w:ascii="Arial" w:eastAsia="Times New Roman" w:hAnsi="Arial" w:cs="Arial"/>
          <w:lang w:eastAsia="ar-SA"/>
        </w:rPr>
        <w:t>dokument potwierdzający wpłatę wadium. W pozostałych przypadkach wymagane jest dołączenie do oferty oryginału dokumentu wystawionego na rzecz Zamawiającego - dokumenty, te muszą zachowywać ważność przez cały okres, w którym Wykonawca jest związany ofertą.</w:t>
      </w:r>
    </w:p>
    <w:p w14:paraId="36130A69" w14:textId="77777777" w:rsidR="00CE02A7" w:rsidRPr="00665D7E" w:rsidRDefault="006B2272" w:rsidP="00665D7E">
      <w:pPr>
        <w:widowControl w:val="0"/>
        <w:numPr>
          <w:ilvl w:val="1"/>
          <w:numId w:val="9"/>
        </w:numPr>
        <w:tabs>
          <w:tab w:val="clear" w:pos="714"/>
          <w:tab w:val="left" w:pos="502"/>
          <w:tab w:val="left" w:pos="644"/>
          <w:tab w:val="left" w:pos="6237"/>
        </w:tabs>
        <w:spacing w:after="0" w:line="240" w:lineRule="auto"/>
        <w:jc w:val="both"/>
        <w:rPr>
          <w:rFonts w:ascii="Arial" w:eastAsia="Times New Roman" w:hAnsi="Arial" w:cs="Arial"/>
          <w:lang w:eastAsia="ar-SA"/>
        </w:rPr>
      </w:pPr>
      <w:r w:rsidRPr="00665D7E">
        <w:rPr>
          <w:rFonts w:ascii="Arial" w:eastAsia="Times New Roman" w:hAnsi="Arial" w:cs="Arial"/>
          <w:lang w:eastAsia="ar-SA"/>
        </w:rPr>
        <w:t>Dopuszczalne jest złożenie wadium w więcej niż jednej formie.</w:t>
      </w:r>
    </w:p>
    <w:p w14:paraId="13833058" w14:textId="77777777" w:rsidR="00CE02A7" w:rsidRPr="00665D7E" w:rsidRDefault="006B2272" w:rsidP="00665D7E">
      <w:pPr>
        <w:widowControl w:val="0"/>
        <w:numPr>
          <w:ilvl w:val="1"/>
          <w:numId w:val="9"/>
        </w:numPr>
        <w:tabs>
          <w:tab w:val="clear" w:pos="714"/>
          <w:tab w:val="left" w:pos="502"/>
          <w:tab w:val="left" w:pos="644"/>
          <w:tab w:val="left" w:pos="6237"/>
        </w:tabs>
        <w:spacing w:after="0" w:line="240" w:lineRule="auto"/>
        <w:jc w:val="both"/>
        <w:rPr>
          <w:rFonts w:ascii="Arial" w:eastAsia="Times New Roman" w:hAnsi="Arial" w:cs="Arial"/>
          <w:lang w:eastAsia="ar-SA"/>
        </w:rPr>
      </w:pPr>
      <w:r w:rsidRPr="00665D7E">
        <w:rPr>
          <w:rFonts w:ascii="Arial" w:eastAsia="Times New Roman" w:hAnsi="Arial" w:cs="Arial"/>
          <w:lang w:eastAsia="ar-SA"/>
        </w:rPr>
        <w:t>Dokumenty, o których mowa w ust. 3, muszą zachować ważność przez cały okres, w którym Wykonawca jest związany ofertą.</w:t>
      </w:r>
    </w:p>
    <w:p w14:paraId="2AE25D69" w14:textId="77777777" w:rsidR="00CE02A7" w:rsidRPr="00665D7E" w:rsidRDefault="006B2272" w:rsidP="00665D7E">
      <w:pPr>
        <w:widowControl w:val="0"/>
        <w:numPr>
          <w:ilvl w:val="1"/>
          <w:numId w:val="9"/>
        </w:numPr>
        <w:tabs>
          <w:tab w:val="clear" w:pos="714"/>
          <w:tab w:val="left" w:pos="502"/>
          <w:tab w:val="left" w:pos="644"/>
          <w:tab w:val="left" w:pos="6237"/>
        </w:tabs>
        <w:spacing w:after="0" w:line="240" w:lineRule="auto"/>
        <w:jc w:val="both"/>
        <w:rPr>
          <w:rFonts w:ascii="Arial" w:eastAsia="Times New Roman" w:hAnsi="Arial" w:cs="Arial"/>
          <w:lang w:eastAsia="ar-SA"/>
        </w:rPr>
      </w:pPr>
      <w:r w:rsidRPr="00665D7E">
        <w:rPr>
          <w:rFonts w:ascii="Arial" w:eastAsia="Times New Roman" w:hAnsi="Arial" w:cs="Arial"/>
          <w:lang w:eastAsia="ar-SA"/>
        </w:rPr>
        <w:t>Treść gwarancji wadialnej musi zawierać, co najmniej następujące elementy:</w:t>
      </w:r>
    </w:p>
    <w:p w14:paraId="49265CE3" w14:textId="77777777" w:rsidR="00CE02A7" w:rsidRPr="00665D7E" w:rsidRDefault="006B2272" w:rsidP="00665D7E">
      <w:pPr>
        <w:widowControl w:val="0"/>
        <w:numPr>
          <w:ilvl w:val="2"/>
          <w:numId w:val="9"/>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nazwę dającego zlecenie (Wykonawcy), beneficjenta gwarancji/poręczenia (Zamawiającego), gwaranta (banku lub instytucji ubezpieczeniowej udzielających gwarancji/ poręczenia) oraz wskazanie ich siedzib, gwarancja musi być podpisana przez upoważnionego (upełnomocnionego) przedstawiciela gwaranta. Podpis winien być sporządzony w sposób umożliwiający jego identyfikację np. złożony wraz z imienną pieczątką lub czytelny (z podaniem imienia i nazwiska).</w:t>
      </w:r>
    </w:p>
    <w:p w14:paraId="5FC63ED7" w14:textId="77777777" w:rsidR="00CE02A7" w:rsidRPr="00665D7E" w:rsidRDefault="006B2272" w:rsidP="00665D7E">
      <w:pPr>
        <w:widowControl w:val="0"/>
        <w:numPr>
          <w:ilvl w:val="2"/>
          <w:numId w:val="9"/>
        </w:numPr>
        <w:spacing w:after="0" w:line="240" w:lineRule="auto"/>
        <w:jc w:val="both"/>
        <w:rPr>
          <w:rFonts w:ascii="Arial" w:eastAsia="Times New Roman" w:hAnsi="Arial" w:cs="Arial"/>
          <w:lang w:eastAsia="ar-SA"/>
        </w:rPr>
      </w:pPr>
      <w:r w:rsidRPr="00665D7E">
        <w:rPr>
          <w:rFonts w:ascii="Arial" w:eastAsia="Times New Roman" w:hAnsi="Arial" w:cs="Arial"/>
          <w:lang w:eastAsia="ar-SA"/>
        </w:rPr>
        <w:lastRenderedPageBreak/>
        <w:t>określenie wierzytelności, która ma być zabezpieczona gwarancją/poręczeniem – określenie przedmiotu zamówienia</w:t>
      </w:r>
    </w:p>
    <w:p w14:paraId="536597CB" w14:textId="77777777" w:rsidR="00CE02A7" w:rsidRPr="00665D7E" w:rsidRDefault="006B2272" w:rsidP="00665D7E">
      <w:pPr>
        <w:widowControl w:val="0"/>
        <w:numPr>
          <w:ilvl w:val="2"/>
          <w:numId w:val="9"/>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kwotę gwarancji/poręczenia,</w:t>
      </w:r>
    </w:p>
    <w:p w14:paraId="7B7D30D7" w14:textId="77777777" w:rsidR="00CE02A7" w:rsidRPr="00665D7E" w:rsidRDefault="006B2272" w:rsidP="00665D7E">
      <w:pPr>
        <w:widowControl w:val="0"/>
        <w:numPr>
          <w:ilvl w:val="2"/>
          <w:numId w:val="9"/>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zobowiązanie gwaranta/poręczyciela do zapłacenia bezwarunkowo i nieodwołalnie kwoty gwarancji/poręczenia na pierwsze pisemne żądanie Zamawiającego w okolicznościach określonych w art. 46 ust. 4a PZP oraz art. 46 ust. 5 PZP.</w:t>
      </w:r>
    </w:p>
    <w:p w14:paraId="0CC7B01B" w14:textId="77777777" w:rsidR="00CE02A7" w:rsidRPr="00665D7E" w:rsidRDefault="006B2272" w:rsidP="00665D7E">
      <w:pPr>
        <w:widowControl w:val="0"/>
        <w:numPr>
          <w:ilvl w:val="1"/>
          <w:numId w:val="9"/>
        </w:numPr>
        <w:tabs>
          <w:tab w:val="clear" w:pos="714"/>
          <w:tab w:val="left" w:pos="502"/>
          <w:tab w:val="left" w:pos="64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W przypadku wniesienia wadium przelewem Zamawiający zwraca kwotę wadium wraz </w:t>
      </w:r>
      <w:r w:rsidRPr="00665D7E">
        <w:rPr>
          <w:rFonts w:ascii="Arial" w:eastAsia="Times New Roman" w:hAnsi="Arial" w:cs="Arial"/>
          <w:lang w:eastAsia="ar-SA"/>
        </w:rPr>
        <w:br/>
        <w:t>z odsetkami wynikającymi z umowy prowadzenia rachunku, pomniejszoną o koszty prowadzenia rachunku oraz o prowizje bankowe.</w:t>
      </w:r>
    </w:p>
    <w:p w14:paraId="63BBA2FF" w14:textId="77777777" w:rsidR="00CE02A7" w:rsidRPr="00665D7E" w:rsidRDefault="006B2272" w:rsidP="00665D7E">
      <w:pPr>
        <w:widowControl w:val="0"/>
        <w:numPr>
          <w:ilvl w:val="1"/>
          <w:numId w:val="9"/>
        </w:numPr>
        <w:tabs>
          <w:tab w:val="clear" w:pos="714"/>
          <w:tab w:val="left" w:pos="502"/>
          <w:tab w:val="left" w:pos="64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Wykonawca winien podać w ofercie sposób, w jaki Zamawiający ma zwrócić wniesione wadium, tj. adres banku, nr rachunku bankowego (w przypadku wniesienia wadium w pieniądzu).</w:t>
      </w:r>
    </w:p>
    <w:p w14:paraId="3068EA67" w14:textId="77777777" w:rsidR="00CE02A7" w:rsidRPr="00665D7E" w:rsidRDefault="006B2272" w:rsidP="00665D7E">
      <w:pPr>
        <w:widowControl w:val="0"/>
        <w:numPr>
          <w:ilvl w:val="1"/>
          <w:numId w:val="9"/>
        </w:numPr>
        <w:tabs>
          <w:tab w:val="clear" w:pos="714"/>
          <w:tab w:val="left" w:pos="502"/>
          <w:tab w:val="left" w:pos="644"/>
        </w:tabs>
        <w:spacing w:after="0" w:line="240" w:lineRule="auto"/>
        <w:jc w:val="both"/>
      </w:pPr>
      <w:r w:rsidRPr="00665D7E">
        <w:rPr>
          <w:rFonts w:ascii="Arial" w:eastAsia="Times New Roman" w:hAnsi="Arial" w:cs="Arial"/>
          <w:lang w:eastAsia="ar-SA"/>
        </w:rPr>
        <w:t xml:space="preserve">Zamawiający niezwłocznie zwraca wadium </w:t>
      </w:r>
      <w:bookmarkStart w:id="9" w:name="_Hlk529868447"/>
      <w:r w:rsidRPr="00665D7E">
        <w:rPr>
          <w:rFonts w:ascii="Arial" w:eastAsia="Times New Roman" w:hAnsi="Arial" w:cs="Arial"/>
          <w:lang w:eastAsia="ar-SA"/>
        </w:rPr>
        <w:t>(jeśli jest to możliwe z uwagi na sposób jego wniesienia)</w:t>
      </w:r>
      <w:bookmarkEnd w:id="9"/>
      <w:r w:rsidRPr="00665D7E">
        <w:rPr>
          <w:rFonts w:ascii="Arial" w:eastAsia="Times New Roman" w:hAnsi="Arial" w:cs="Arial"/>
          <w:lang w:eastAsia="ar-SA"/>
        </w:rPr>
        <w:t xml:space="preserve"> w przypadku zaistnienia okoliczności, o których mowa w art. 46 ust. 1 oraz ust. 2 PZP z zastrzeżeniem ust. 4a i ust. 5 tegoż artykułu.</w:t>
      </w:r>
    </w:p>
    <w:p w14:paraId="43F53C1F" w14:textId="77777777" w:rsidR="00CE02A7" w:rsidRPr="00665D7E" w:rsidRDefault="006B2272" w:rsidP="00665D7E">
      <w:pPr>
        <w:widowControl w:val="0"/>
        <w:numPr>
          <w:ilvl w:val="1"/>
          <w:numId w:val="9"/>
        </w:numPr>
        <w:tabs>
          <w:tab w:val="clear" w:pos="714"/>
          <w:tab w:val="left" w:pos="502"/>
          <w:tab w:val="left" w:pos="644"/>
        </w:tabs>
        <w:spacing w:after="0" w:line="240" w:lineRule="auto"/>
        <w:jc w:val="both"/>
        <w:rPr>
          <w:rFonts w:ascii="Arial" w:eastAsia="Times New Roman" w:hAnsi="Arial" w:cs="Arial"/>
        </w:rPr>
      </w:pPr>
      <w:r w:rsidRPr="00665D7E">
        <w:rPr>
          <w:rFonts w:ascii="Arial" w:eastAsia="Times New Roman" w:hAnsi="Arial" w:cs="Aria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32104EC6" w14:textId="77777777" w:rsidR="00CE02A7" w:rsidRPr="00665D7E" w:rsidRDefault="006B2272" w:rsidP="00665D7E">
      <w:pPr>
        <w:widowControl w:val="0"/>
        <w:numPr>
          <w:ilvl w:val="1"/>
          <w:numId w:val="9"/>
        </w:numPr>
        <w:tabs>
          <w:tab w:val="clear" w:pos="714"/>
          <w:tab w:val="left" w:pos="502"/>
          <w:tab w:val="left" w:pos="64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Zamawiający zatrzymuje także wadium wraz z odsetkami, jeżeli Wykonawca, którego oferta została wybrana:</w:t>
      </w:r>
    </w:p>
    <w:p w14:paraId="36AACFC8" w14:textId="77777777" w:rsidR="00CE02A7" w:rsidRPr="00665D7E" w:rsidRDefault="006B2272" w:rsidP="00665D7E">
      <w:pPr>
        <w:widowControl w:val="0"/>
        <w:numPr>
          <w:ilvl w:val="0"/>
          <w:numId w:val="13"/>
        </w:numPr>
        <w:tabs>
          <w:tab w:val="left" w:pos="502"/>
          <w:tab w:val="left" w:pos="64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odmówił podpisania umowy w sprawie zamówienia publicznego na warunkach określonych w ofercie, </w:t>
      </w:r>
    </w:p>
    <w:p w14:paraId="51F1FAEE" w14:textId="77777777" w:rsidR="00CE02A7" w:rsidRPr="00665D7E" w:rsidRDefault="006B2272" w:rsidP="00665D7E">
      <w:pPr>
        <w:widowControl w:val="0"/>
        <w:numPr>
          <w:ilvl w:val="0"/>
          <w:numId w:val="13"/>
        </w:numPr>
        <w:tabs>
          <w:tab w:val="left" w:pos="502"/>
          <w:tab w:val="left" w:pos="644"/>
        </w:tabs>
        <w:spacing w:after="0" w:line="240" w:lineRule="auto"/>
        <w:jc w:val="both"/>
      </w:pPr>
      <w:r w:rsidRPr="00665D7E">
        <w:rPr>
          <w:rFonts w:ascii="Arial" w:eastAsia="Times New Roman" w:hAnsi="Arial" w:cs="Arial"/>
          <w:lang w:eastAsia="ar-SA"/>
        </w:rPr>
        <w:t>nie wniósł wymaganego zabezpieczenia należytego wykonania umowy albo</w:t>
      </w:r>
      <w:r w:rsidRPr="00665D7E">
        <w:rPr>
          <w:rFonts w:ascii="Arial" w:eastAsia="Times New Roman" w:hAnsi="Arial" w:cs="Arial"/>
          <w:b/>
          <w:bCs/>
          <w:lang w:eastAsia="ar-SA"/>
        </w:rPr>
        <w:t xml:space="preserve"> </w:t>
      </w:r>
    </w:p>
    <w:p w14:paraId="4B345D0B" w14:textId="77777777" w:rsidR="00CE02A7" w:rsidRPr="00665D7E" w:rsidRDefault="006B2272" w:rsidP="00665D7E">
      <w:pPr>
        <w:widowControl w:val="0"/>
        <w:numPr>
          <w:ilvl w:val="0"/>
          <w:numId w:val="13"/>
        </w:numPr>
        <w:tabs>
          <w:tab w:val="left" w:pos="502"/>
          <w:tab w:val="left" w:pos="64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zawarcie umowy w sprawie zamówienia publicznego stało się niemożliwe z przyczyn leżących po stronie Wykonawcy.</w:t>
      </w:r>
    </w:p>
    <w:p w14:paraId="32E24E02" w14:textId="77777777" w:rsidR="00CE02A7" w:rsidRPr="00665D7E" w:rsidRDefault="006B2272" w:rsidP="00665D7E">
      <w:pPr>
        <w:widowControl w:val="0"/>
        <w:numPr>
          <w:ilvl w:val="1"/>
          <w:numId w:val="9"/>
        </w:numPr>
        <w:tabs>
          <w:tab w:val="clear" w:pos="714"/>
          <w:tab w:val="left" w:pos="502"/>
          <w:tab w:val="left" w:pos="64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2ED7627E" w14:textId="77777777" w:rsidR="00CE02A7" w:rsidRPr="00665D7E" w:rsidRDefault="006B2272" w:rsidP="00665D7E">
      <w:pPr>
        <w:widowControl w:val="0"/>
        <w:numPr>
          <w:ilvl w:val="1"/>
          <w:numId w:val="9"/>
        </w:numPr>
        <w:tabs>
          <w:tab w:val="clear" w:pos="714"/>
          <w:tab w:val="left" w:pos="502"/>
          <w:tab w:val="left" w:pos="64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Oferta Wykonawcy, która nie będzie zabezpieczona wadium, zostanie odrzucona na podstawie art. 89 ust. 1 pkt 7b ustawy PZP.</w:t>
      </w:r>
    </w:p>
    <w:p w14:paraId="17EA455B" w14:textId="77777777" w:rsidR="00CE02A7" w:rsidRPr="00665D7E" w:rsidRDefault="006B2272" w:rsidP="00665D7E">
      <w:pPr>
        <w:widowControl w:val="0"/>
        <w:numPr>
          <w:ilvl w:val="1"/>
          <w:numId w:val="9"/>
        </w:numPr>
        <w:tabs>
          <w:tab w:val="clear" w:pos="714"/>
          <w:tab w:val="left" w:pos="502"/>
          <w:tab w:val="left" w:pos="64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Wniesienie wadium w postaci innej niż pieniądz powinno nastąpić z zachowaniem formy właściwej dla jej ustanowienia. W przypadku uzyskania dokumentów, o których mowa art. 46 ust. 6 pkt 2-5 ustawy pzp w formie pisemnej Wykonawca powinien przesłać dokument Zamawiającemu w formie oryginału przed terminem składania ofert natomiast do oferty powinien załączyć uwierzytelnioną przez siebie jego kopię cyfrową. W przypadku uzyskania dokumentu, o którym mowa powyżej w postaci elektronicznej, Wykonawca dołącza go do swojej oferty.</w:t>
      </w:r>
    </w:p>
    <w:p w14:paraId="117375C6"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bookmarkStart w:id="10" w:name="_Hlk530054655"/>
      <w:bookmarkStart w:id="11" w:name="_Hlk530054329"/>
      <w:bookmarkEnd w:id="10"/>
      <w:bookmarkEnd w:id="11"/>
    </w:p>
    <w:p w14:paraId="1579EBDF"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TERMIN ZWIĄZANIA OFERTĄ</w:t>
      </w:r>
    </w:p>
    <w:p w14:paraId="015A93AC" w14:textId="77777777" w:rsidR="00CE02A7" w:rsidRPr="00665D7E" w:rsidRDefault="006B2272" w:rsidP="00665D7E">
      <w:pPr>
        <w:widowControl w:val="0"/>
        <w:spacing w:after="0" w:line="240" w:lineRule="auto"/>
        <w:ind w:left="360"/>
        <w:jc w:val="both"/>
      </w:pPr>
      <w:r w:rsidRPr="00665D7E">
        <w:rPr>
          <w:rFonts w:ascii="Arial" w:eastAsia="Times New Roman" w:hAnsi="Arial" w:cs="Arial"/>
          <w:lang w:eastAsia="ar-SA"/>
        </w:rPr>
        <w:t xml:space="preserve">Termin związania ofertą wynosi </w:t>
      </w:r>
      <w:r w:rsidRPr="00665D7E">
        <w:rPr>
          <w:rFonts w:ascii="Arial" w:eastAsia="Times New Roman" w:hAnsi="Arial" w:cs="Arial"/>
          <w:b/>
          <w:bCs/>
          <w:lang w:eastAsia="ar-SA"/>
        </w:rPr>
        <w:t>60 dni.</w:t>
      </w:r>
      <w:r w:rsidRPr="00665D7E">
        <w:rPr>
          <w:rFonts w:ascii="Arial" w:eastAsia="Times New Roman" w:hAnsi="Arial" w:cs="Arial"/>
          <w:lang w:eastAsia="ar-SA"/>
        </w:rPr>
        <w:t xml:space="preserve"> Bieg terminu rozpoczyna się wraz z upływem terminu składania ofert. </w:t>
      </w:r>
    </w:p>
    <w:p w14:paraId="0ADFCFCE"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4733CCA8"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ZWROT KOSZTÓW UDZIAŁU W POSTĘPOWANIU</w:t>
      </w:r>
    </w:p>
    <w:p w14:paraId="293F1E90" w14:textId="77777777" w:rsidR="00CE02A7" w:rsidRPr="00665D7E" w:rsidRDefault="006B2272" w:rsidP="00665D7E">
      <w:pPr>
        <w:widowControl w:val="0"/>
        <w:spacing w:after="0" w:line="240" w:lineRule="auto"/>
        <w:ind w:firstLine="360"/>
        <w:jc w:val="both"/>
        <w:rPr>
          <w:rFonts w:ascii="Arial" w:eastAsia="Times New Roman" w:hAnsi="Arial" w:cs="Arial"/>
          <w:lang w:eastAsia="ar-SA"/>
        </w:rPr>
      </w:pPr>
      <w:r w:rsidRPr="00665D7E">
        <w:rPr>
          <w:rFonts w:ascii="Arial" w:eastAsia="Times New Roman" w:hAnsi="Arial" w:cs="Arial"/>
          <w:lang w:eastAsia="ar-SA"/>
        </w:rPr>
        <w:t xml:space="preserve">Zamawiający nie przewiduje zwrotu kosztów udziału w postępowaniu. </w:t>
      </w:r>
    </w:p>
    <w:p w14:paraId="75844E14"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6FB45850"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INFORMACJA DOTYCZĄCA WALUT</w:t>
      </w:r>
    </w:p>
    <w:p w14:paraId="74ACE96C" w14:textId="77777777" w:rsidR="00CE02A7" w:rsidRPr="00665D7E" w:rsidRDefault="006B2272" w:rsidP="00665D7E">
      <w:pPr>
        <w:widowControl w:val="0"/>
        <w:spacing w:after="0" w:line="240" w:lineRule="auto"/>
        <w:ind w:left="360"/>
        <w:jc w:val="both"/>
        <w:rPr>
          <w:rFonts w:ascii="Arial" w:eastAsia="Times New Roman" w:hAnsi="Arial" w:cs="Arial"/>
          <w:lang w:eastAsia="ar-SA"/>
        </w:rPr>
      </w:pPr>
      <w:r w:rsidRPr="00665D7E">
        <w:rPr>
          <w:rFonts w:ascii="Arial" w:eastAsia="Times New Roman" w:hAnsi="Arial" w:cs="Arial"/>
          <w:lang w:eastAsia="ar-SA"/>
        </w:rPr>
        <w:t>Zamawiający nie przewiduje rozliczania się w obcych walutach. Rozliczenia z Wykonawcą będą prowadzone wyłącznie w walucie polskiej.</w:t>
      </w:r>
    </w:p>
    <w:p w14:paraId="2883D7E3"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64FDD87C"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7966EFA6"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OPIS SPOSOBU PRZYGOTOWANIA OFERT ORAZ DOKUMENTÓW WYMAGANYCH PRZEZ ZAMAWIAJĄCEGO,</w:t>
      </w:r>
    </w:p>
    <w:p w14:paraId="7D04B501" w14:textId="77777777" w:rsidR="00CE02A7" w:rsidRPr="00665D7E" w:rsidRDefault="006B2272" w:rsidP="00665D7E">
      <w:pPr>
        <w:widowControl w:val="0"/>
        <w:numPr>
          <w:ilvl w:val="0"/>
          <w:numId w:val="143"/>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Oferta powinna być:</w:t>
      </w:r>
    </w:p>
    <w:p w14:paraId="38A0D163" w14:textId="77777777" w:rsidR="00CE02A7" w:rsidRPr="00665D7E" w:rsidRDefault="006B2272" w:rsidP="00665D7E">
      <w:pPr>
        <w:widowControl w:val="0"/>
        <w:numPr>
          <w:ilvl w:val="0"/>
          <w:numId w:val="144"/>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sporządzona na podstawie załączników niniejszej SIWZ,</w:t>
      </w:r>
    </w:p>
    <w:p w14:paraId="0C8D9DB5" w14:textId="77777777" w:rsidR="00CE02A7" w:rsidRPr="00665D7E" w:rsidRDefault="006B2272" w:rsidP="00665D7E">
      <w:pPr>
        <w:widowControl w:val="0"/>
        <w:numPr>
          <w:ilvl w:val="0"/>
          <w:numId w:val="145"/>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złożona w formie elektronicznej za pośrednictwem platformazakupowa.pl,</w:t>
      </w:r>
    </w:p>
    <w:p w14:paraId="2FE7DAF5" w14:textId="77777777" w:rsidR="00CE02A7" w:rsidRPr="00665D7E" w:rsidRDefault="006B2272" w:rsidP="00665D7E">
      <w:pPr>
        <w:widowControl w:val="0"/>
        <w:numPr>
          <w:ilvl w:val="0"/>
          <w:numId w:val="146"/>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podpisana kwalifikowanym podpisem elektronicznym przez osobę/osoby upoważnioną/ </w:t>
      </w:r>
      <w:r w:rsidRPr="00665D7E">
        <w:rPr>
          <w:rFonts w:ascii="Arial" w:eastAsia="Times New Roman" w:hAnsi="Arial" w:cs="Arial"/>
          <w:lang w:eastAsia="ar-SA"/>
        </w:rPr>
        <w:lastRenderedPageBreak/>
        <w:t>upoważnione</w:t>
      </w:r>
    </w:p>
    <w:p w14:paraId="6CC7B74D" w14:textId="77777777" w:rsidR="00CE02A7" w:rsidRPr="00665D7E" w:rsidRDefault="006B2272" w:rsidP="00665D7E">
      <w:pPr>
        <w:widowControl w:val="0"/>
        <w:numPr>
          <w:ilvl w:val="0"/>
          <w:numId w:val="147"/>
        </w:numPr>
        <w:spacing w:after="0" w:line="240" w:lineRule="auto"/>
        <w:ind w:left="709" w:hanging="425"/>
        <w:jc w:val="both"/>
        <w:rPr>
          <w:rFonts w:ascii="Arial" w:eastAsia="Times New Roman" w:hAnsi="Arial" w:cs="Arial"/>
        </w:rPr>
      </w:pPr>
      <w:r w:rsidRPr="00665D7E">
        <w:rPr>
          <w:rFonts w:ascii="Arial" w:eastAsia="Times New Roman" w:hAnsi="Arial" w:cs="Arial"/>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665D7E">
        <w:rPr>
          <w:rFonts w:ascii="Arial" w:eastAsia="Times New Roman" w:hAnsi="Arial" w:cs="Arial"/>
        </w:rPr>
        <w:br/>
        <w:t>i przechowywania dokumentów elektronicznych oraz rozporządzeniu Ministra Rozwoju z dnia 26 lipca 2016 r. w sprawie rodzajów dokumentów, jakich może żądać zamawiający od wykonawcy w postępowaniu o udzielenie zamówienia.</w:t>
      </w:r>
    </w:p>
    <w:p w14:paraId="44CFFE0F" w14:textId="77777777" w:rsidR="00CE02A7" w:rsidRPr="00665D7E" w:rsidRDefault="006B2272" w:rsidP="00665D7E">
      <w:pPr>
        <w:widowControl w:val="0"/>
        <w:numPr>
          <w:ilvl w:val="0"/>
          <w:numId w:val="148"/>
        </w:numPr>
        <w:spacing w:after="0" w:line="240" w:lineRule="auto"/>
        <w:ind w:left="709" w:hanging="425"/>
        <w:jc w:val="both"/>
        <w:rPr>
          <w:rFonts w:ascii="Arial" w:eastAsia="Times New Roman" w:hAnsi="Arial" w:cs="Arial"/>
          <w:bCs/>
          <w:lang w:eastAsia="ar-SA"/>
        </w:rPr>
      </w:pPr>
      <w:r w:rsidRPr="00665D7E">
        <w:rPr>
          <w:rFonts w:ascii="Arial" w:eastAsia="Times New Roman" w:hAnsi="Arial" w:cs="Arial"/>
          <w:bCs/>
          <w:lang w:eastAsia="ar-SA"/>
        </w:rPr>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7A524D4D" w14:textId="77777777" w:rsidR="00CE02A7" w:rsidRPr="00665D7E" w:rsidRDefault="006B2272" w:rsidP="00665D7E">
      <w:pPr>
        <w:widowControl w:val="0"/>
        <w:spacing w:after="0" w:line="240" w:lineRule="auto"/>
        <w:ind w:left="717" w:firstLine="701"/>
        <w:jc w:val="both"/>
      </w:pPr>
      <w:r w:rsidRPr="00665D7E">
        <w:rPr>
          <w:rFonts w:ascii="Arial" w:eastAsia="Times New Roman" w:hAnsi="Arial" w:cs="Arial"/>
          <w:bCs/>
          <w:lang w:eastAsia="ar-SA"/>
        </w:rPr>
        <w:t xml:space="preserve">W przypadku, gdy ofertę podpisuje przedstawiciel Wykonawcy, należy dołączyć do oferty upoważnienie/pełnomocnictwo przynajmniej do podpisania oferty w postępowaniu o udzielenie zamówienia, opatrzonego kwalifikowalnym podpisem lub kopi pełnomocnictwa potwierdzonej notarialnie za zgodność z oryginałem kwalifikowalnym podpisem elektronicznym </w:t>
      </w:r>
      <w:r w:rsidRPr="00665D7E">
        <w:rPr>
          <w:rFonts w:ascii="Arial" w:eastAsia="Times New Roman" w:hAnsi="Arial" w:cs="Arial"/>
          <w:lang w:eastAsia="ar-SA"/>
        </w:rPr>
        <w:t>(zgodnie art. 97 § 2 Prawa o notariacie).</w:t>
      </w:r>
    </w:p>
    <w:p w14:paraId="426C8A98" w14:textId="77777777" w:rsidR="00CE02A7" w:rsidRPr="00665D7E" w:rsidRDefault="006B2272" w:rsidP="00665D7E">
      <w:pPr>
        <w:widowControl w:val="0"/>
        <w:spacing w:after="0" w:line="240" w:lineRule="auto"/>
        <w:ind w:left="717" w:firstLine="701"/>
        <w:jc w:val="both"/>
        <w:rPr>
          <w:rFonts w:ascii="Arial" w:eastAsia="Times New Roman" w:hAnsi="Arial" w:cs="Arial"/>
          <w:bCs/>
          <w:lang w:eastAsia="ar-SA"/>
        </w:rPr>
      </w:pPr>
      <w:r w:rsidRPr="00665D7E">
        <w:rPr>
          <w:rFonts w:ascii="Arial" w:eastAsia="Times New Roman" w:hAnsi="Arial" w:cs="Arial"/>
          <w:bCs/>
          <w:lang w:eastAsia="ar-SA"/>
        </w:rPr>
        <w:t xml:space="preserve">W przypadku, gdy Wykonawca jako załącznik do oferty, dołączył kopię dokumentu, musi być ona poświadczona za zgodność z oryginałem i być podpisana zgodnie z wymaganiami niniejszego ustępu. </w:t>
      </w:r>
    </w:p>
    <w:p w14:paraId="590DBA5D" w14:textId="77777777" w:rsidR="00CE02A7" w:rsidRPr="00665D7E" w:rsidRDefault="006B2272" w:rsidP="00665D7E">
      <w:pPr>
        <w:widowControl w:val="0"/>
        <w:spacing w:after="0" w:line="240" w:lineRule="auto"/>
        <w:ind w:left="717" w:firstLine="701"/>
        <w:jc w:val="both"/>
        <w:rPr>
          <w:rFonts w:ascii="Arial" w:eastAsia="Times New Roman" w:hAnsi="Arial" w:cs="Arial"/>
          <w:lang w:eastAsia="ar-SA"/>
        </w:rPr>
      </w:pPr>
      <w:r w:rsidRPr="00665D7E">
        <w:rPr>
          <w:rFonts w:ascii="Arial" w:eastAsia="Times New Roman" w:hAnsi="Arial" w:cs="Arial"/>
          <w:lang w:eastAsia="ar-SA"/>
        </w:rPr>
        <w:t xml:space="preserve">Poświadczenia za zgodność z oryginałem dokonuje odpowiednio wykonawca, podmiot, na którego zdolnościach lub sytuacji polega wykonawca, wykonawcy wspólnie ubiegający się </w:t>
      </w:r>
      <w:r w:rsidRPr="00665D7E">
        <w:rPr>
          <w:rFonts w:ascii="Arial" w:eastAsia="Times New Roman" w:hAnsi="Arial" w:cs="Arial"/>
          <w:lang w:eastAsia="ar-SA"/>
        </w:rPr>
        <w:br/>
        <w:t>o udzielenie zamówienia publicznego albo podwykonawca, w zakresie dokumentów, które każdego z nich dotyczą.</w:t>
      </w:r>
    </w:p>
    <w:p w14:paraId="7EB3771F" w14:textId="77777777" w:rsidR="00CE02A7" w:rsidRPr="00665D7E" w:rsidRDefault="006B2272" w:rsidP="00665D7E">
      <w:pPr>
        <w:widowControl w:val="0"/>
        <w:spacing w:after="0" w:line="240" w:lineRule="auto"/>
        <w:ind w:left="717"/>
        <w:jc w:val="both"/>
        <w:rPr>
          <w:rFonts w:ascii="Arial" w:eastAsia="Times New Roman" w:hAnsi="Arial" w:cs="Arial"/>
          <w:lang w:eastAsia="ar-SA"/>
        </w:rPr>
      </w:pPr>
      <w:r w:rsidRPr="00665D7E">
        <w:rPr>
          <w:rFonts w:ascii="Arial" w:eastAsia="Times New Roman" w:hAnsi="Arial" w:cs="Arial"/>
          <w:lang w:eastAsia="ar-SA"/>
        </w:rPr>
        <w:t xml:space="preserve">W przypadku przekazywania przez Wykonawcę elektronicznej kopii dokumentu lub oświadczenia opatrzenie jej kwalifikowalnym podpisem elektronicznym jest równoznaczne </w:t>
      </w:r>
      <w:r w:rsidRPr="00665D7E">
        <w:rPr>
          <w:rFonts w:ascii="Arial" w:eastAsia="Times New Roman" w:hAnsi="Arial" w:cs="Arial"/>
          <w:lang w:eastAsia="ar-SA"/>
        </w:rPr>
        <w:br/>
        <w:t>z poświadczeniem elektronicznej kopii dokumentu lub oświadczenia za zgodność z oryginałem.</w:t>
      </w:r>
      <w:bookmarkStart w:id="12" w:name="_Hlk529868573"/>
    </w:p>
    <w:p w14:paraId="45EDCB56" w14:textId="77777777" w:rsidR="00CE02A7" w:rsidRPr="00665D7E" w:rsidRDefault="006B2272" w:rsidP="00665D7E">
      <w:pPr>
        <w:widowControl w:val="0"/>
        <w:numPr>
          <w:ilvl w:val="0"/>
          <w:numId w:val="149"/>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W przypadku, gdy oferta zawiera informacje, stanowiące tajemnicę przedsiębiorstwa </w:t>
      </w:r>
      <w:r w:rsidRPr="00665D7E">
        <w:rPr>
          <w:rFonts w:ascii="Arial" w:eastAsia="Times New Roman" w:hAnsi="Arial" w:cs="Arial"/>
          <w:lang w:eastAsia="ar-SA"/>
        </w:rPr>
        <w:br/>
        <w:t xml:space="preserve">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t>
      </w:r>
      <w:r w:rsidRPr="00665D7E">
        <w:rPr>
          <w:rFonts w:ascii="Arial" w:eastAsia="Times New Roman" w:hAnsi="Arial" w:cs="Arial"/>
          <w:lang w:eastAsia="ar-SA"/>
        </w:rPr>
        <w:br/>
        <w:t xml:space="preserve">w ofercie). UWAGA: Na wykonawcy ciąży obowiązek wykazania, iż zastrzeżone informacje stanowią tajemnice przedsiębiorstwa, pod rygorem uznania zastrzeżenia za nieskuteczne. </w:t>
      </w:r>
    </w:p>
    <w:p w14:paraId="4E9E6B72" w14:textId="77777777" w:rsidR="00CE02A7" w:rsidRPr="00665D7E" w:rsidRDefault="006B2272" w:rsidP="00665D7E">
      <w:pPr>
        <w:widowControl w:val="0"/>
        <w:spacing w:after="0" w:line="240" w:lineRule="auto"/>
        <w:ind w:left="709" w:firstLine="709"/>
        <w:jc w:val="both"/>
        <w:rPr>
          <w:rFonts w:ascii="Arial" w:eastAsia="Times New Roman" w:hAnsi="Arial" w:cs="Arial"/>
          <w:lang w:eastAsia="ar-SA"/>
        </w:rPr>
      </w:pPr>
      <w:r w:rsidRPr="00665D7E">
        <w:rPr>
          <w:rFonts w:ascii="Arial" w:eastAsia="Times New Roman" w:hAnsi="Arial" w:cs="Arial"/>
          <w:lang w:eastAsia="ar-SA"/>
        </w:rPr>
        <w:t>Na platformie w formularzu składania oferty znajduje się miejsce wyznaczone do dołączenia części oferty stanowiącej tajemnicę przedsiębiorstwa.</w:t>
      </w:r>
    </w:p>
    <w:p w14:paraId="2E8CE003" w14:textId="77777777" w:rsidR="00CE02A7" w:rsidRPr="00665D7E" w:rsidRDefault="006B2272" w:rsidP="00665D7E">
      <w:pPr>
        <w:widowControl w:val="0"/>
        <w:numPr>
          <w:ilvl w:val="0"/>
          <w:numId w:val="150"/>
        </w:numPr>
        <w:spacing w:after="0" w:line="240" w:lineRule="auto"/>
        <w:jc w:val="both"/>
        <w:rPr>
          <w:rFonts w:ascii="Arial" w:hAnsi="Arial" w:cs="Arial"/>
        </w:rPr>
      </w:pPr>
      <w:r w:rsidRPr="00665D7E">
        <w:rPr>
          <w:rFonts w:ascii="Arial" w:hAnsi="Arial" w:cs="Arial"/>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6D7AA6A2" w14:textId="77777777" w:rsidR="00CE02A7" w:rsidRPr="00665D7E" w:rsidRDefault="006B2272" w:rsidP="00665D7E">
      <w:pPr>
        <w:widowControl w:val="0"/>
        <w:numPr>
          <w:ilvl w:val="0"/>
          <w:numId w:val="151"/>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Każdy Wykonawca może złożyć w niniejszym przetargu tylko jedną ofertę. </w:t>
      </w:r>
    </w:p>
    <w:p w14:paraId="15578300" w14:textId="77777777" w:rsidR="00CE02A7" w:rsidRPr="00665D7E" w:rsidRDefault="006B2272" w:rsidP="00665D7E">
      <w:pPr>
        <w:widowControl w:val="0"/>
        <w:numPr>
          <w:ilvl w:val="0"/>
          <w:numId w:val="152"/>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59494B13" w14:textId="77777777" w:rsidR="00CE02A7" w:rsidRPr="00665D7E" w:rsidRDefault="006B2272" w:rsidP="00665D7E">
      <w:pPr>
        <w:widowControl w:val="0"/>
        <w:numPr>
          <w:ilvl w:val="0"/>
          <w:numId w:val="153"/>
        </w:numPr>
        <w:spacing w:after="0" w:line="240" w:lineRule="auto"/>
        <w:jc w:val="both"/>
      </w:pPr>
      <w:r w:rsidRPr="00665D7E">
        <w:rPr>
          <w:rFonts w:ascii="Arial" w:eastAsia="Times New Roman" w:hAnsi="Arial" w:cs="Arial"/>
          <w:lang w:eastAsia="ar-SA"/>
        </w:rPr>
        <w:t>Oferta musi być sporządzona w języku polskim. Wymaga się, aby wszystkie dokumenty sporządzone w języku obcym, były składane wraz z tłumaczeniem na język polski.</w:t>
      </w:r>
      <w:bookmarkEnd w:id="12"/>
      <w:r w:rsidRPr="00665D7E">
        <w:rPr>
          <w:rFonts w:ascii="Arial" w:eastAsia="Times New Roman" w:hAnsi="Arial" w:cs="Arial"/>
          <w:lang w:eastAsia="ar-SA"/>
        </w:rPr>
        <w:t xml:space="preserve"> </w:t>
      </w:r>
    </w:p>
    <w:p w14:paraId="6BD1FAF5" w14:textId="77777777" w:rsidR="00CE02A7" w:rsidRPr="00665D7E" w:rsidRDefault="006B2272" w:rsidP="00665D7E">
      <w:pPr>
        <w:widowControl w:val="0"/>
        <w:numPr>
          <w:ilvl w:val="0"/>
          <w:numId w:val="154"/>
        </w:numPr>
        <w:spacing w:after="0" w:line="240" w:lineRule="auto"/>
        <w:jc w:val="both"/>
        <w:rPr>
          <w:rFonts w:ascii="Arial" w:hAnsi="Arial" w:cs="Arial"/>
          <w:lang w:eastAsia="en-US"/>
        </w:rPr>
      </w:pPr>
      <w:r w:rsidRPr="00665D7E">
        <w:rPr>
          <w:rFonts w:ascii="Arial" w:hAnsi="Arial" w:cs="Arial"/>
          <w:lang w:eastAsia="en-US"/>
        </w:rPr>
        <w:t>Zalecane formaty danych w ofercie: .pdf, .</w:t>
      </w:r>
      <w:proofErr w:type="spellStart"/>
      <w:r w:rsidRPr="00665D7E">
        <w:rPr>
          <w:rFonts w:ascii="Arial" w:hAnsi="Arial" w:cs="Arial"/>
          <w:lang w:eastAsia="en-US"/>
        </w:rPr>
        <w:t>doc</w:t>
      </w:r>
      <w:proofErr w:type="spellEnd"/>
      <w:r w:rsidRPr="00665D7E">
        <w:rPr>
          <w:rFonts w:ascii="Arial" w:hAnsi="Arial" w:cs="Arial"/>
          <w:lang w:eastAsia="en-US"/>
        </w:rPr>
        <w:t>, .</w:t>
      </w:r>
      <w:proofErr w:type="spellStart"/>
      <w:r w:rsidRPr="00665D7E">
        <w:rPr>
          <w:rFonts w:ascii="Arial" w:hAnsi="Arial" w:cs="Arial"/>
          <w:lang w:eastAsia="en-US"/>
        </w:rPr>
        <w:t>docx</w:t>
      </w:r>
      <w:proofErr w:type="spellEnd"/>
      <w:r w:rsidRPr="00665D7E">
        <w:rPr>
          <w:rFonts w:ascii="Arial" w:hAnsi="Arial" w:cs="Arial"/>
          <w:lang w:eastAsia="en-US"/>
        </w:rPr>
        <w:t>, .xls, .</w:t>
      </w:r>
      <w:proofErr w:type="spellStart"/>
      <w:r w:rsidRPr="00665D7E">
        <w:rPr>
          <w:rFonts w:ascii="Arial" w:hAnsi="Arial" w:cs="Arial"/>
          <w:lang w:eastAsia="en-US"/>
        </w:rPr>
        <w:t>xlsx</w:t>
      </w:r>
      <w:proofErr w:type="spellEnd"/>
      <w:r w:rsidRPr="00665D7E">
        <w:rPr>
          <w:rFonts w:ascii="Arial" w:hAnsi="Arial" w:cs="Arial"/>
          <w:lang w:eastAsia="en-US"/>
        </w:rPr>
        <w:t xml:space="preserve">, </w:t>
      </w:r>
    </w:p>
    <w:p w14:paraId="719567C9" w14:textId="77777777" w:rsidR="00CE02A7" w:rsidRPr="00665D7E" w:rsidRDefault="006B2272" w:rsidP="00665D7E">
      <w:pPr>
        <w:widowControl w:val="0"/>
        <w:numPr>
          <w:ilvl w:val="0"/>
          <w:numId w:val="155"/>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Maksymalny rozmiar jednego pliku przesyłanego za pośrednictwem dedykowanych formularzy do: złożenia, zmiany, wycofania oferty oraz do komunikacji wynosi: 150 MB.</w:t>
      </w:r>
    </w:p>
    <w:p w14:paraId="234EE0F7"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2419297E"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MIEJSCE ORAZ TERMIN SKŁADANIA I OTWARCIA OFERT</w:t>
      </w:r>
    </w:p>
    <w:p w14:paraId="74597E5E" w14:textId="397B9FFA" w:rsidR="00CE02A7" w:rsidRPr="00412C7D" w:rsidRDefault="006B2272" w:rsidP="00665D7E">
      <w:pPr>
        <w:widowControl w:val="0"/>
        <w:numPr>
          <w:ilvl w:val="0"/>
          <w:numId w:val="43"/>
        </w:numPr>
        <w:spacing w:after="0" w:line="240" w:lineRule="auto"/>
        <w:jc w:val="both"/>
      </w:pPr>
      <w:r w:rsidRPr="00412C7D">
        <w:rPr>
          <w:rFonts w:ascii="Arial" w:eastAsia="Times New Roman" w:hAnsi="Arial" w:cs="Arial"/>
          <w:lang w:eastAsia="en-US"/>
        </w:rPr>
        <w:t xml:space="preserve">Ofertę wraz z wymaganymi dokumentami należy umieścić na Platformie pod adresem: </w:t>
      </w:r>
      <w:r w:rsidR="00412C7D" w:rsidRPr="00412C7D">
        <w:rPr>
          <w:rFonts w:ascii="Arial" w:eastAsia="Times New Roman" w:hAnsi="Arial" w:cs="Arial"/>
          <w:lang w:eastAsia="en-US"/>
        </w:rPr>
        <w:t>www.platformazakupowa.pl</w:t>
      </w:r>
      <w:r w:rsidRPr="00412C7D">
        <w:rPr>
          <w:rFonts w:ascii="Arial" w:eastAsia="Times New Roman" w:hAnsi="Arial" w:cs="Arial"/>
          <w:lang w:eastAsia="en-US"/>
        </w:rPr>
        <w:t xml:space="preserve"> Na stronie dotyczącej odpowiedniego postępowania do dnia </w:t>
      </w:r>
      <w:r w:rsidR="00412C7D" w:rsidRPr="00412C7D">
        <w:rPr>
          <w:rFonts w:ascii="Arial" w:eastAsia="Times New Roman" w:hAnsi="Arial" w:cs="Arial"/>
          <w:b/>
          <w:bCs/>
          <w:lang w:eastAsia="en-US"/>
        </w:rPr>
        <w:t>31.12.2020</w:t>
      </w:r>
      <w:r w:rsidRPr="00412C7D">
        <w:rPr>
          <w:rFonts w:ascii="Arial" w:eastAsia="Times New Roman" w:hAnsi="Arial" w:cs="Arial"/>
          <w:b/>
          <w:bCs/>
          <w:lang w:eastAsia="en-US"/>
        </w:rPr>
        <w:t xml:space="preserve"> roku, godz. </w:t>
      </w:r>
      <w:r w:rsidR="00412C7D" w:rsidRPr="00412C7D">
        <w:rPr>
          <w:rFonts w:ascii="Arial" w:eastAsia="Times New Roman" w:hAnsi="Arial" w:cs="Arial"/>
          <w:b/>
          <w:bCs/>
          <w:lang w:eastAsia="en-US"/>
        </w:rPr>
        <w:t>09</w:t>
      </w:r>
      <w:r w:rsidRPr="00412C7D">
        <w:rPr>
          <w:rFonts w:ascii="Arial" w:eastAsia="Times New Roman" w:hAnsi="Arial" w:cs="Arial"/>
          <w:b/>
          <w:bCs/>
          <w:lang w:eastAsia="en-US"/>
        </w:rPr>
        <w:t>:00</w:t>
      </w:r>
    </w:p>
    <w:p w14:paraId="2851D3D0" w14:textId="77777777" w:rsidR="00CE02A7" w:rsidRPr="00412C7D" w:rsidRDefault="006B2272" w:rsidP="00665D7E">
      <w:pPr>
        <w:pStyle w:val="Akapitzlist"/>
        <w:widowControl w:val="0"/>
        <w:numPr>
          <w:ilvl w:val="0"/>
          <w:numId w:val="43"/>
        </w:numPr>
        <w:tabs>
          <w:tab w:val="clear" w:pos="720"/>
          <w:tab w:val="left" w:pos="709"/>
        </w:tabs>
        <w:spacing w:after="0" w:line="240" w:lineRule="auto"/>
        <w:jc w:val="both"/>
        <w:rPr>
          <w:rFonts w:ascii="Arial" w:eastAsia="Times New Roman" w:hAnsi="Arial" w:cs="Arial"/>
          <w:lang w:eastAsia="ar-SA"/>
        </w:rPr>
      </w:pPr>
      <w:r w:rsidRPr="00412C7D">
        <w:rPr>
          <w:rFonts w:ascii="Arial" w:eastAsia="Times New Roman" w:hAnsi="Arial" w:cs="Arial"/>
          <w:lang w:eastAsia="ar-SA"/>
        </w:rPr>
        <w:t>Do oferty należy dołączyć wszystkie wymagane w SIWZ dokumenty.</w:t>
      </w:r>
    </w:p>
    <w:p w14:paraId="6637892F" w14:textId="77777777" w:rsidR="00CE02A7" w:rsidRPr="00665D7E" w:rsidRDefault="006B2272" w:rsidP="00665D7E">
      <w:pPr>
        <w:pStyle w:val="Akapitzlist"/>
        <w:widowControl w:val="0"/>
        <w:numPr>
          <w:ilvl w:val="0"/>
          <w:numId w:val="43"/>
        </w:numPr>
        <w:tabs>
          <w:tab w:val="clear" w:pos="720"/>
          <w:tab w:val="left" w:pos="709"/>
        </w:tabs>
        <w:spacing w:after="0" w:line="240" w:lineRule="auto"/>
        <w:jc w:val="both"/>
        <w:rPr>
          <w:rFonts w:ascii="Arial" w:eastAsia="Times New Roman" w:hAnsi="Arial" w:cs="Arial"/>
          <w:lang w:eastAsia="ar-SA"/>
        </w:rPr>
      </w:pPr>
      <w:r w:rsidRPr="00412C7D">
        <w:rPr>
          <w:rFonts w:ascii="Arial" w:eastAsia="Times New Roman" w:hAnsi="Arial" w:cs="Arial"/>
          <w:lang w:eastAsia="ar-SA"/>
        </w:rPr>
        <w:t>Po wypełnieniu</w:t>
      </w:r>
      <w:r w:rsidRPr="00665D7E">
        <w:rPr>
          <w:rFonts w:ascii="Arial" w:eastAsia="Times New Roman" w:hAnsi="Arial" w:cs="Arial"/>
          <w:lang w:eastAsia="ar-SA"/>
        </w:rPr>
        <w:t xml:space="preserve"> Formularza składania oferty i załadowaniu wszystkich wymaganych załączników należy kliknąć przycisk „Przejdź do podsumowania”.</w:t>
      </w:r>
    </w:p>
    <w:p w14:paraId="7B96B9DF" w14:textId="77777777" w:rsidR="00CE02A7" w:rsidRPr="00665D7E" w:rsidRDefault="006B2272" w:rsidP="00665D7E">
      <w:pPr>
        <w:pStyle w:val="Akapitzlist"/>
        <w:widowControl w:val="0"/>
        <w:numPr>
          <w:ilvl w:val="0"/>
          <w:numId w:val="43"/>
        </w:numPr>
        <w:tabs>
          <w:tab w:val="clear" w:pos="720"/>
          <w:tab w:val="left" w:pos="709"/>
        </w:tabs>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Oferta składana elektronicznie musi zostać podpisana elektronicznym podpisem kwalifikowanym. </w:t>
      </w:r>
      <w:r w:rsidRPr="00665D7E">
        <w:rPr>
          <w:rFonts w:ascii="Arial" w:eastAsia="Times New Roman" w:hAnsi="Arial" w:cs="Arial"/>
          <w:lang w:eastAsia="ar-SA"/>
        </w:rPr>
        <w:lastRenderedPageBreak/>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0658C22" w14:textId="77777777" w:rsidR="00CE02A7" w:rsidRPr="00665D7E" w:rsidRDefault="006B2272" w:rsidP="00665D7E">
      <w:pPr>
        <w:pStyle w:val="Akapitzlist"/>
        <w:widowControl w:val="0"/>
        <w:numPr>
          <w:ilvl w:val="0"/>
          <w:numId w:val="43"/>
        </w:numPr>
        <w:tabs>
          <w:tab w:val="clear" w:pos="720"/>
          <w:tab w:val="left" w:pos="709"/>
        </w:tabs>
        <w:spacing w:after="0" w:line="240" w:lineRule="auto"/>
        <w:jc w:val="both"/>
        <w:rPr>
          <w:rFonts w:ascii="Arial" w:eastAsia="Times New Roman" w:hAnsi="Arial" w:cs="Arial"/>
          <w:lang w:eastAsia="ar-SA"/>
        </w:rPr>
      </w:pPr>
      <w:r w:rsidRPr="00665D7E">
        <w:rPr>
          <w:rFonts w:ascii="Arial" w:eastAsia="Times New Roman" w:hAnsi="Arial" w:cs="Arial"/>
          <w:lang w:eastAsia="ar-SA"/>
        </w:rPr>
        <w:t>Za datę przekazania oferty przyjmuje się datę jej przekazania w systemie (platformie) w drugim kroku składania oferty poprzez kliknięcie przycisku “Złóż ofertę” i wyświetlenie się komunikatu, że oferta została zaszyfrowana i złożona.</w:t>
      </w:r>
    </w:p>
    <w:p w14:paraId="32BDD263" w14:textId="65DA9748" w:rsidR="00CE02A7" w:rsidRPr="00665D7E" w:rsidRDefault="006B2272" w:rsidP="00665D7E">
      <w:pPr>
        <w:pStyle w:val="Akapitzlist"/>
        <w:widowControl w:val="0"/>
        <w:numPr>
          <w:ilvl w:val="0"/>
          <w:numId w:val="43"/>
        </w:numPr>
        <w:tabs>
          <w:tab w:val="clear" w:pos="720"/>
          <w:tab w:val="left" w:pos="709"/>
        </w:tabs>
        <w:spacing w:after="0" w:line="240" w:lineRule="auto"/>
        <w:jc w:val="both"/>
      </w:pPr>
      <w:r w:rsidRPr="00665D7E">
        <w:rPr>
          <w:rFonts w:ascii="Arial" w:eastAsia="Times New Roman" w:hAnsi="Arial" w:cs="Arial"/>
          <w:lang w:eastAsia="ar-SA"/>
        </w:rPr>
        <w:t xml:space="preserve">Otwarcie ofert nastąpi w </w:t>
      </w:r>
      <w:r w:rsidRPr="00412C7D">
        <w:rPr>
          <w:rFonts w:ascii="Arial" w:eastAsia="Times New Roman" w:hAnsi="Arial" w:cs="Arial"/>
          <w:lang w:eastAsia="ar-SA"/>
        </w:rPr>
        <w:t xml:space="preserve">dniu </w:t>
      </w:r>
      <w:r w:rsidR="00412C7D" w:rsidRPr="00412C7D">
        <w:rPr>
          <w:rFonts w:ascii="Arial" w:eastAsia="Times New Roman" w:hAnsi="Arial" w:cs="Arial"/>
          <w:b/>
          <w:bCs/>
          <w:lang w:eastAsia="ar-SA"/>
        </w:rPr>
        <w:t>31.12</w:t>
      </w:r>
      <w:r w:rsidRPr="00412C7D">
        <w:rPr>
          <w:rFonts w:ascii="Arial" w:eastAsia="Times New Roman" w:hAnsi="Arial" w:cs="Arial"/>
          <w:b/>
          <w:bCs/>
          <w:lang w:eastAsia="ar-SA"/>
        </w:rPr>
        <w:t>.202</w:t>
      </w:r>
      <w:r w:rsidR="00207D02">
        <w:rPr>
          <w:rFonts w:ascii="Arial" w:eastAsia="Times New Roman" w:hAnsi="Arial" w:cs="Arial"/>
          <w:b/>
          <w:bCs/>
          <w:lang w:eastAsia="ar-SA"/>
        </w:rPr>
        <w:t>0</w:t>
      </w:r>
      <w:r w:rsidRPr="00412C7D">
        <w:rPr>
          <w:rFonts w:ascii="Arial" w:eastAsia="Times New Roman" w:hAnsi="Arial" w:cs="Arial"/>
          <w:b/>
          <w:bCs/>
          <w:lang w:eastAsia="ar-SA"/>
        </w:rPr>
        <w:t xml:space="preserve"> roku, godz. </w:t>
      </w:r>
      <w:r w:rsidR="00412C7D" w:rsidRPr="00412C7D">
        <w:rPr>
          <w:rFonts w:ascii="Arial" w:eastAsia="Times New Roman" w:hAnsi="Arial" w:cs="Arial"/>
          <w:b/>
          <w:bCs/>
          <w:lang w:eastAsia="ar-SA"/>
        </w:rPr>
        <w:t>09</w:t>
      </w:r>
      <w:r w:rsidRPr="00412C7D">
        <w:rPr>
          <w:rFonts w:ascii="Arial" w:eastAsia="Times New Roman" w:hAnsi="Arial" w:cs="Arial"/>
          <w:b/>
          <w:bCs/>
          <w:lang w:eastAsia="ar-SA"/>
        </w:rPr>
        <w:t>:05</w:t>
      </w:r>
      <w:r w:rsidRPr="00412C7D">
        <w:rPr>
          <w:rFonts w:ascii="Arial" w:eastAsia="Times New Roman" w:hAnsi="Arial" w:cs="Arial"/>
          <w:lang w:eastAsia="ar-SA"/>
        </w:rPr>
        <w:t xml:space="preserve"> za pośrednictwem platformazakupowa.pl, w siedzibie</w:t>
      </w:r>
      <w:r w:rsidRPr="00665D7E">
        <w:rPr>
          <w:rFonts w:ascii="Arial" w:eastAsia="Times New Roman" w:hAnsi="Arial" w:cs="Arial"/>
          <w:lang w:eastAsia="ar-SA"/>
        </w:rPr>
        <w:t xml:space="preserve"> zamawiającego, pokój 325 (Sekcja Zamówień Publicznych), III piętro. </w:t>
      </w:r>
    </w:p>
    <w:p w14:paraId="373CF83B" w14:textId="77777777" w:rsidR="00CE02A7" w:rsidRPr="00665D7E" w:rsidRDefault="006B2272" w:rsidP="00665D7E">
      <w:pPr>
        <w:pStyle w:val="Akapitzlist"/>
        <w:widowControl w:val="0"/>
        <w:numPr>
          <w:ilvl w:val="0"/>
          <w:numId w:val="43"/>
        </w:numPr>
        <w:tabs>
          <w:tab w:val="clear" w:pos="720"/>
          <w:tab w:val="left" w:pos="709"/>
        </w:tabs>
        <w:spacing w:after="0" w:line="240" w:lineRule="auto"/>
        <w:jc w:val="both"/>
        <w:rPr>
          <w:rFonts w:ascii="Arial" w:eastAsia="Times New Roman" w:hAnsi="Arial" w:cs="Arial"/>
          <w:lang w:eastAsia="ar-SA"/>
        </w:rPr>
      </w:pPr>
      <w:r w:rsidRPr="00665D7E">
        <w:rPr>
          <w:rFonts w:ascii="Arial" w:eastAsia="Times New Roman" w:hAnsi="Arial" w:cs="Arial"/>
          <w:lang w:eastAsia="ar-SA"/>
        </w:rPr>
        <w:t>Otwarcie ofert jest jawne, Wykonawcy mogą uczestniczyć w sesji otwarcia ofert.</w:t>
      </w:r>
    </w:p>
    <w:p w14:paraId="390BC839" w14:textId="77777777" w:rsidR="00CE02A7" w:rsidRPr="00665D7E" w:rsidRDefault="006B2272" w:rsidP="00665D7E">
      <w:pPr>
        <w:pStyle w:val="Akapitzlist"/>
        <w:widowControl w:val="0"/>
        <w:numPr>
          <w:ilvl w:val="0"/>
          <w:numId w:val="43"/>
        </w:numPr>
        <w:tabs>
          <w:tab w:val="clear" w:pos="720"/>
          <w:tab w:val="left" w:pos="709"/>
        </w:tabs>
        <w:spacing w:after="0" w:line="240" w:lineRule="auto"/>
        <w:jc w:val="both"/>
        <w:rPr>
          <w:rFonts w:ascii="Arial" w:eastAsia="Times New Roman" w:hAnsi="Arial" w:cs="Arial"/>
          <w:lang w:eastAsia="ar-SA"/>
        </w:rPr>
      </w:pPr>
      <w:r w:rsidRPr="00665D7E">
        <w:rPr>
          <w:rFonts w:ascii="Arial" w:eastAsia="Times New Roman" w:hAnsi="Arial" w:cs="Arial"/>
          <w:lang w:eastAsia="ar-SA"/>
        </w:rPr>
        <w:t>Bezpośrednio przed otwarciem ofert Zamawiający poda kwotę, jaką zamierza przeznaczyć na sfinansowanie zamówienia. Po otwarciu każdej z ofert zostaną podane do wiadomości zebranym informacje zgodnie z art. 86 ust. 4 ustawy pzp.</w:t>
      </w:r>
    </w:p>
    <w:p w14:paraId="140D15EA" w14:textId="77777777" w:rsidR="00CE02A7" w:rsidRPr="00665D7E" w:rsidRDefault="006B2272" w:rsidP="00665D7E">
      <w:pPr>
        <w:pStyle w:val="Akapitzlist"/>
        <w:widowControl w:val="0"/>
        <w:numPr>
          <w:ilvl w:val="0"/>
          <w:numId w:val="43"/>
        </w:numPr>
        <w:tabs>
          <w:tab w:val="clear" w:pos="720"/>
          <w:tab w:val="left" w:pos="709"/>
        </w:tabs>
        <w:spacing w:after="0" w:line="240" w:lineRule="auto"/>
        <w:jc w:val="both"/>
        <w:rPr>
          <w:rFonts w:ascii="Arial" w:eastAsia="Times New Roman" w:hAnsi="Arial" w:cs="Arial"/>
          <w:lang w:eastAsia="ar-SA"/>
        </w:rPr>
      </w:pPr>
      <w:r w:rsidRPr="00665D7E">
        <w:rPr>
          <w:rFonts w:ascii="Arial" w:eastAsia="Times New Roman" w:hAnsi="Arial" w:cs="Arial"/>
          <w:lang w:eastAsia="ar-SA"/>
        </w:rPr>
        <w:t>Informację z otwarcia ofert zamawiający udostępni na platformazakupowa.pl w sekcji „Komunikaty” na stronie danego postępowania.</w:t>
      </w:r>
    </w:p>
    <w:p w14:paraId="550E785D" w14:textId="77777777" w:rsidR="00CE02A7" w:rsidRPr="00665D7E" w:rsidRDefault="00CE02A7" w:rsidP="00665D7E">
      <w:pPr>
        <w:widowControl w:val="0"/>
        <w:spacing w:after="0" w:line="240" w:lineRule="auto"/>
        <w:rPr>
          <w:rFonts w:ascii="Arial" w:eastAsia="Times New Roman" w:hAnsi="Arial" w:cs="Arial"/>
        </w:rPr>
      </w:pPr>
    </w:p>
    <w:p w14:paraId="272C7721" w14:textId="77777777" w:rsidR="00CE02A7" w:rsidRPr="00665D7E" w:rsidRDefault="006B2272" w:rsidP="00665D7E">
      <w:pPr>
        <w:pStyle w:val="Akapitzlist"/>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 xml:space="preserve">OPIS SPOSOBU OBLICZANIA CENY OFERTY </w:t>
      </w:r>
    </w:p>
    <w:p w14:paraId="6FE303AD" w14:textId="77777777" w:rsidR="00CE02A7" w:rsidRPr="00665D7E" w:rsidRDefault="006B2272" w:rsidP="00665D7E">
      <w:pPr>
        <w:widowControl w:val="0"/>
        <w:numPr>
          <w:ilvl w:val="0"/>
          <w:numId w:val="1"/>
        </w:numPr>
        <w:spacing w:after="0" w:line="240" w:lineRule="auto"/>
        <w:jc w:val="both"/>
      </w:pPr>
      <w:r w:rsidRPr="00665D7E">
        <w:rPr>
          <w:rFonts w:ascii="Arial" w:eastAsia="Times New Roman" w:hAnsi="Arial" w:cs="Arial"/>
          <w:lang w:eastAsia="ar-SA"/>
        </w:rPr>
        <w:t xml:space="preserve">Ofertę cenową należy sporządzić w oparciu o formularz cenowy wraz ze szczegółowym opisem przedmiotu zamówienia - </w:t>
      </w:r>
      <w:r w:rsidRPr="00665D7E">
        <w:rPr>
          <w:rFonts w:ascii="Arial" w:eastAsia="Times New Roman" w:hAnsi="Arial" w:cs="Arial"/>
          <w:b/>
          <w:bCs/>
          <w:lang w:eastAsia="ar-SA"/>
        </w:rPr>
        <w:t xml:space="preserve">ZAŁĄCZNIK NR 2 </w:t>
      </w:r>
      <w:r w:rsidRPr="00665D7E">
        <w:rPr>
          <w:rFonts w:ascii="Arial" w:eastAsia="Times New Roman" w:hAnsi="Arial" w:cs="Arial"/>
          <w:lang w:eastAsia="ar-SA"/>
        </w:rPr>
        <w:t xml:space="preserve">do SIWZ. </w:t>
      </w:r>
    </w:p>
    <w:p w14:paraId="73110A1E" w14:textId="77777777" w:rsidR="00CE02A7" w:rsidRPr="00665D7E" w:rsidRDefault="006B2272" w:rsidP="00665D7E">
      <w:pPr>
        <w:widowControl w:val="0"/>
        <w:numPr>
          <w:ilvl w:val="0"/>
          <w:numId w:val="1"/>
        </w:numPr>
        <w:spacing w:after="0" w:line="240" w:lineRule="auto"/>
        <w:jc w:val="both"/>
      </w:pPr>
      <w:r w:rsidRPr="00665D7E">
        <w:rPr>
          <w:rFonts w:ascii="Arial" w:eastAsia="Times New Roman" w:hAnsi="Arial" w:cs="Arial"/>
          <w:lang w:eastAsia="ar-SA"/>
        </w:rPr>
        <w:t>W formularzu ofertowym</w:t>
      </w:r>
      <w:r w:rsidRPr="00665D7E">
        <w:rPr>
          <w:rFonts w:ascii="Arial" w:eastAsia="Times New Roman" w:hAnsi="Arial" w:cs="Arial"/>
          <w:b/>
          <w:bCs/>
          <w:lang w:eastAsia="ar-SA"/>
        </w:rPr>
        <w:t xml:space="preserve">, </w:t>
      </w:r>
      <w:r w:rsidRPr="00665D7E">
        <w:rPr>
          <w:rFonts w:ascii="Arial" w:eastAsia="Times New Roman" w:hAnsi="Arial" w:cs="Arial"/>
          <w:lang w:eastAsia="ar-SA"/>
        </w:rPr>
        <w:t xml:space="preserve">stanowiącym </w:t>
      </w:r>
      <w:r w:rsidRPr="00665D7E">
        <w:rPr>
          <w:rFonts w:ascii="Arial" w:eastAsia="Times New Roman" w:hAnsi="Arial" w:cs="Arial"/>
          <w:b/>
          <w:bCs/>
          <w:lang w:eastAsia="ar-SA"/>
        </w:rPr>
        <w:t>ZAŁĄCZNIK NR 1</w:t>
      </w:r>
      <w:r w:rsidRPr="00665D7E">
        <w:rPr>
          <w:rFonts w:ascii="Arial" w:eastAsia="Times New Roman" w:hAnsi="Arial" w:cs="Arial"/>
          <w:lang w:eastAsia="ar-SA"/>
        </w:rPr>
        <w:t xml:space="preserve"> do SIWZ, należy podać wartość netto, wartość brutto całości przedmiotu zamówienia oraz zastosowaną stawkę podatku VAT przedstawionego w formularzu cenowym wraz ze szczegółowym opisem przedmiotu zamówienia,</w:t>
      </w:r>
      <w:r w:rsidRPr="00665D7E">
        <w:rPr>
          <w:rFonts w:ascii="Arial" w:eastAsia="Times New Roman" w:hAnsi="Arial" w:cs="Arial"/>
          <w:b/>
          <w:bCs/>
          <w:lang w:eastAsia="ar-SA"/>
        </w:rPr>
        <w:t xml:space="preserve"> </w:t>
      </w:r>
      <w:r w:rsidRPr="00665D7E">
        <w:rPr>
          <w:rFonts w:ascii="Arial" w:eastAsia="Times New Roman" w:hAnsi="Arial" w:cs="Arial"/>
          <w:lang w:eastAsia="ar-SA"/>
        </w:rPr>
        <w:t xml:space="preserve">który stanowi </w:t>
      </w:r>
      <w:r w:rsidRPr="00665D7E">
        <w:rPr>
          <w:rFonts w:ascii="Arial" w:eastAsia="Times New Roman" w:hAnsi="Arial" w:cs="Arial"/>
          <w:b/>
          <w:bCs/>
          <w:lang w:eastAsia="ar-SA"/>
        </w:rPr>
        <w:t xml:space="preserve">ZAŁĄCZNIK NR 2 </w:t>
      </w:r>
      <w:r w:rsidRPr="00665D7E">
        <w:rPr>
          <w:rFonts w:ascii="Arial" w:eastAsia="Times New Roman" w:hAnsi="Arial" w:cs="Arial"/>
          <w:lang w:eastAsia="ar-SA"/>
        </w:rPr>
        <w:t>do SIWZ.</w:t>
      </w:r>
    </w:p>
    <w:p w14:paraId="6FBE0DEB" w14:textId="77777777" w:rsidR="00CE02A7" w:rsidRPr="00665D7E" w:rsidRDefault="006B2272" w:rsidP="00665D7E">
      <w:pPr>
        <w:widowControl w:val="0"/>
        <w:numPr>
          <w:ilvl w:val="0"/>
          <w:numId w:val="1"/>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Cena podana w formularzu ofertowym winna być wartością wyrażoną w walucie polskiej </w:t>
      </w:r>
      <w:r w:rsidRPr="00665D7E">
        <w:rPr>
          <w:rFonts w:ascii="Arial" w:eastAsia="Times New Roman" w:hAnsi="Arial" w:cs="Arial"/>
          <w:lang w:eastAsia="ar-SA"/>
        </w:rPr>
        <w:br/>
        <w:t>z dokładnością do dwóch miejsc po przecinku przy zachowaniu matematycznej zasady zaokrąglania liczb (zgodnie z art. 106e ust. 11 ustawy o podatku od towarów i usług).</w:t>
      </w:r>
    </w:p>
    <w:p w14:paraId="6928D54C" w14:textId="77777777" w:rsidR="00CE02A7" w:rsidRPr="00665D7E" w:rsidRDefault="006B2272" w:rsidP="00665D7E">
      <w:pPr>
        <w:widowControl w:val="0"/>
        <w:numPr>
          <w:ilvl w:val="0"/>
          <w:numId w:val="1"/>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Cena podana w ofercie winna być ceną kompletną i ostateczną – uwzględniającą wszelkie rabaty i dodatkowe koszty wykonania całości zamówienia, w tym koszty ubezpieczenia, transportu do Zamawiającego itp.</w:t>
      </w:r>
    </w:p>
    <w:p w14:paraId="5E8BB839" w14:textId="77777777" w:rsidR="00CE02A7" w:rsidRPr="00665D7E" w:rsidRDefault="006B2272" w:rsidP="00665D7E">
      <w:pPr>
        <w:widowControl w:val="0"/>
        <w:numPr>
          <w:ilvl w:val="0"/>
          <w:numId w:val="1"/>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Cena powinna być podana z wyszczególnieniem:</w:t>
      </w:r>
    </w:p>
    <w:p w14:paraId="312746F6" w14:textId="77777777" w:rsidR="00CE02A7" w:rsidRPr="00665D7E" w:rsidRDefault="006B2272" w:rsidP="00665D7E">
      <w:pPr>
        <w:widowControl w:val="0"/>
        <w:numPr>
          <w:ilvl w:val="1"/>
          <w:numId w:val="1"/>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ceny jednostkowej netto,</w:t>
      </w:r>
    </w:p>
    <w:p w14:paraId="4ADA268E" w14:textId="77777777" w:rsidR="00CE02A7" w:rsidRPr="00665D7E" w:rsidRDefault="006B2272" w:rsidP="00665D7E">
      <w:pPr>
        <w:widowControl w:val="0"/>
        <w:numPr>
          <w:ilvl w:val="1"/>
          <w:numId w:val="1"/>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stawki podatku VAT,</w:t>
      </w:r>
    </w:p>
    <w:p w14:paraId="2E05F199" w14:textId="77777777" w:rsidR="00CE02A7" w:rsidRPr="00665D7E" w:rsidRDefault="006B2272" w:rsidP="00665D7E">
      <w:pPr>
        <w:widowControl w:val="0"/>
        <w:numPr>
          <w:ilvl w:val="1"/>
          <w:numId w:val="1"/>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ceny jednostkowej brutto,</w:t>
      </w:r>
    </w:p>
    <w:p w14:paraId="35125685" w14:textId="77777777" w:rsidR="00CE02A7" w:rsidRPr="00665D7E" w:rsidRDefault="006B2272" w:rsidP="00665D7E">
      <w:pPr>
        <w:widowControl w:val="0"/>
        <w:numPr>
          <w:ilvl w:val="1"/>
          <w:numId w:val="1"/>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wartości netto (iloczyn ilości i ceny jednostkowej netto),</w:t>
      </w:r>
    </w:p>
    <w:p w14:paraId="1B8E014A" w14:textId="77777777" w:rsidR="00CE02A7" w:rsidRPr="00665D7E" w:rsidRDefault="006B2272" w:rsidP="00665D7E">
      <w:pPr>
        <w:widowControl w:val="0"/>
        <w:numPr>
          <w:ilvl w:val="1"/>
          <w:numId w:val="1"/>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wartości brutto (suma wartości netto i iloczynu stawki podatku VAT i wartości netto).</w:t>
      </w:r>
    </w:p>
    <w:p w14:paraId="31D4269C" w14:textId="77777777" w:rsidR="00CE02A7" w:rsidRPr="00665D7E" w:rsidRDefault="006B2272" w:rsidP="00665D7E">
      <w:pPr>
        <w:widowControl w:val="0"/>
        <w:numPr>
          <w:ilvl w:val="0"/>
          <w:numId w:val="1"/>
        </w:numPr>
        <w:spacing w:after="0" w:line="240" w:lineRule="auto"/>
        <w:jc w:val="both"/>
      </w:pPr>
      <w:r w:rsidRPr="00665D7E">
        <w:rPr>
          <w:rFonts w:ascii="Arial" w:hAnsi="Arial" w:cs="Arial"/>
        </w:rPr>
        <w:t>Zamawiający będzie rozliczał się z wykonawcą w złotych polskich. Jeżeli zaistnieje sytuacja określona w art. 91 ust. 3a ustawy Pzp do takiej złożonej oferty Zamawiający doliczy do przedstawionej w niej ceny podatek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jej wartość bez kwoty podatku VAT.</w:t>
      </w:r>
    </w:p>
    <w:p w14:paraId="143B17DB" w14:textId="77777777" w:rsidR="00CE02A7" w:rsidRPr="00665D7E" w:rsidRDefault="00CE02A7" w:rsidP="00655316">
      <w:pPr>
        <w:widowControl w:val="0"/>
        <w:spacing w:after="0" w:line="240" w:lineRule="auto"/>
        <w:jc w:val="both"/>
        <w:rPr>
          <w:rFonts w:ascii="Arial" w:eastAsia="Times New Roman" w:hAnsi="Arial" w:cs="Arial"/>
          <w:shd w:val="clear" w:color="auto" w:fill="FFFF00"/>
          <w:lang w:eastAsia="ar-SA"/>
        </w:rPr>
      </w:pPr>
    </w:p>
    <w:p w14:paraId="3249DA0B"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OPIS KRYTERIÓW, KTÓRYMI ZAMAWIAJĄCY BĘDZIE SIĘ KIEROWAŁ PRZY WYBORZE OFERT (liczone oddzielnie dla każdego pakietu/części)</w:t>
      </w:r>
    </w:p>
    <w:p w14:paraId="563EB5A8" w14:textId="77777777" w:rsidR="00CE02A7" w:rsidRPr="00665D7E" w:rsidRDefault="006B2272" w:rsidP="00665D7E">
      <w:pPr>
        <w:widowControl w:val="0"/>
        <w:numPr>
          <w:ilvl w:val="0"/>
          <w:numId w:val="10"/>
        </w:numPr>
        <w:tabs>
          <w:tab w:val="left" w:pos="720"/>
        </w:tabs>
        <w:spacing w:after="0" w:line="240" w:lineRule="auto"/>
        <w:jc w:val="both"/>
        <w:rPr>
          <w:rFonts w:ascii="Arial" w:hAnsi="Arial" w:cs="Arial"/>
        </w:rPr>
      </w:pPr>
      <w:r w:rsidRPr="00665D7E">
        <w:rPr>
          <w:rFonts w:ascii="Arial" w:hAnsi="Arial" w:cs="Arial"/>
        </w:rPr>
        <w:t xml:space="preserve">Przy wyborze oferty Zamawiający kierować się będzie następującym kryterium: </w:t>
      </w:r>
    </w:p>
    <w:p w14:paraId="3ECBC9D2" w14:textId="77777777" w:rsidR="00CE02A7" w:rsidRPr="00665D7E" w:rsidRDefault="006B2272" w:rsidP="00665D7E">
      <w:pPr>
        <w:widowControl w:val="0"/>
        <w:numPr>
          <w:ilvl w:val="1"/>
          <w:numId w:val="109"/>
        </w:numPr>
        <w:spacing w:after="0" w:line="240" w:lineRule="auto"/>
        <w:jc w:val="both"/>
        <w:rPr>
          <w:rFonts w:ascii="Arial" w:hAnsi="Arial" w:cs="Arial"/>
        </w:rPr>
      </w:pPr>
      <w:r w:rsidRPr="00665D7E">
        <w:rPr>
          <w:rFonts w:ascii="Arial" w:hAnsi="Arial" w:cs="Arial"/>
        </w:rPr>
        <w:t xml:space="preserve">cena oferty </w:t>
      </w:r>
      <w:r w:rsidRPr="00665D7E">
        <w:rPr>
          <w:rFonts w:ascii="Arial" w:hAnsi="Arial" w:cs="Arial"/>
        </w:rPr>
        <w:tab/>
      </w:r>
      <w:r w:rsidRPr="00665D7E">
        <w:rPr>
          <w:rFonts w:ascii="Arial" w:hAnsi="Arial" w:cs="Arial"/>
        </w:rPr>
        <w:tab/>
      </w:r>
      <w:r w:rsidRPr="00665D7E">
        <w:rPr>
          <w:rFonts w:ascii="Arial" w:hAnsi="Arial" w:cs="Arial"/>
        </w:rPr>
        <w:tab/>
        <w:t>- waga 60 %</w:t>
      </w:r>
    </w:p>
    <w:p w14:paraId="2B0A4453" w14:textId="77777777" w:rsidR="00CE02A7" w:rsidRPr="00665D7E" w:rsidRDefault="006B2272" w:rsidP="00665D7E">
      <w:pPr>
        <w:widowControl w:val="0"/>
        <w:numPr>
          <w:ilvl w:val="1"/>
          <w:numId w:val="156"/>
        </w:numPr>
        <w:spacing w:after="0" w:line="240" w:lineRule="auto"/>
        <w:jc w:val="both"/>
        <w:rPr>
          <w:rFonts w:ascii="Arial" w:hAnsi="Arial" w:cs="Arial"/>
        </w:rPr>
      </w:pPr>
      <w:r w:rsidRPr="00665D7E">
        <w:rPr>
          <w:rFonts w:ascii="Arial" w:hAnsi="Arial" w:cs="Arial"/>
        </w:rPr>
        <w:t xml:space="preserve">parametry techniczne </w:t>
      </w:r>
      <w:r w:rsidRPr="00665D7E">
        <w:rPr>
          <w:rFonts w:ascii="Arial" w:hAnsi="Arial" w:cs="Arial"/>
        </w:rPr>
        <w:tab/>
      </w:r>
      <w:r w:rsidRPr="00665D7E">
        <w:rPr>
          <w:rFonts w:ascii="Arial" w:hAnsi="Arial" w:cs="Arial"/>
        </w:rPr>
        <w:tab/>
        <w:t>- waga 40 %</w:t>
      </w:r>
    </w:p>
    <w:p w14:paraId="43EBDF1F" w14:textId="77777777" w:rsidR="00CE02A7" w:rsidRPr="00665D7E" w:rsidRDefault="00CE02A7" w:rsidP="00665D7E">
      <w:pPr>
        <w:widowControl w:val="0"/>
        <w:spacing w:after="0" w:line="240" w:lineRule="auto"/>
        <w:jc w:val="both"/>
        <w:textAlignment w:val="baseline"/>
        <w:rPr>
          <w:rFonts w:ascii="Arial" w:hAnsi="Arial" w:cs="Arial"/>
        </w:rPr>
      </w:pPr>
    </w:p>
    <w:p w14:paraId="4ADB803A" w14:textId="77777777" w:rsidR="00CE02A7" w:rsidRPr="00665D7E" w:rsidRDefault="006B2272" w:rsidP="00665D7E">
      <w:pPr>
        <w:widowControl w:val="0"/>
        <w:spacing w:after="0" w:line="240" w:lineRule="auto"/>
        <w:ind w:firstLine="708"/>
        <w:jc w:val="both"/>
        <w:textAlignment w:val="baseline"/>
        <w:rPr>
          <w:rFonts w:ascii="Arial" w:hAnsi="Arial" w:cs="Arial"/>
        </w:rPr>
      </w:pPr>
      <w:r w:rsidRPr="00665D7E">
        <w:rPr>
          <w:rFonts w:ascii="Arial" w:hAnsi="Arial" w:cs="Arial"/>
        </w:rPr>
        <w:t>Punkty oferty zsumowane wg wzoru:</w:t>
      </w:r>
    </w:p>
    <w:p w14:paraId="61D31459" w14:textId="77777777" w:rsidR="00CE02A7" w:rsidRPr="00665D7E" w:rsidRDefault="006B2272" w:rsidP="00665D7E">
      <w:pPr>
        <w:widowControl w:val="0"/>
        <w:spacing w:after="0" w:line="240" w:lineRule="auto"/>
        <w:ind w:firstLine="708"/>
        <w:jc w:val="center"/>
      </w:pPr>
      <w:r w:rsidRPr="00665D7E">
        <w:rPr>
          <w:rFonts w:ascii="Arial" w:hAnsi="Arial" w:cs="Arial"/>
          <w:b/>
          <w:bCs/>
        </w:rPr>
        <w:t>S</w:t>
      </w:r>
      <w:r w:rsidRPr="00665D7E">
        <w:rPr>
          <w:rFonts w:ascii="Arial" w:hAnsi="Arial" w:cs="Arial"/>
          <w:b/>
          <w:vertAlign w:val="subscript"/>
        </w:rPr>
        <w:t>of</w:t>
      </w:r>
      <w:r w:rsidRPr="00665D7E">
        <w:rPr>
          <w:rFonts w:ascii="Arial" w:hAnsi="Arial" w:cs="Arial"/>
          <w:b/>
          <w:bCs/>
        </w:rPr>
        <w:t xml:space="preserve"> = </w:t>
      </w:r>
      <w:proofErr w:type="spellStart"/>
      <w:r w:rsidRPr="00665D7E">
        <w:rPr>
          <w:rFonts w:ascii="Arial" w:hAnsi="Arial" w:cs="Arial"/>
          <w:b/>
        </w:rPr>
        <w:t>C</w:t>
      </w:r>
      <w:r w:rsidRPr="00665D7E">
        <w:rPr>
          <w:rFonts w:ascii="Arial" w:hAnsi="Arial" w:cs="Arial"/>
          <w:b/>
          <w:vertAlign w:val="subscript"/>
        </w:rPr>
        <w:t>of</w:t>
      </w:r>
      <w:proofErr w:type="spellEnd"/>
      <w:r w:rsidRPr="00665D7E">
        <w:rPr>
          <w:rFonts w:ascii="Arial" w:hAnsi="Arial" w:cs="Arial"/>
          <w:b/>
          <w:bCs/>
        </w:rPr>
        <w:t xml:space="preserve"> + </w:t>
      </w:r>
      <w:proofErr w:type="spellStart"/>
      <w:r w:rsidRPr="00665D7E">
        <w:rPr>
          <w:rFonts w:ascii="Arial" w:hAnsi="Arial" w:cs="Arial"/>
          <w:b/>
        </w:rPr>
        <w:t>J</w:t>
      </w:r>
      <w:r w:rsidRPr="00665D7E">
        <w:rPr>
          <w:rFonts w:ascii="Arial" w:hAnsi="Arial" w:cs="Arial"/>
          <w:b/>
          <w:vertAlign w:val="subscript"/>
        </w:rPr>
        <w:t>of</w:t>
      </w:r>
      <w:proofErr w:type="spellEnd"/>
      <w:r w:rsidRPr="00665D7E">
        <w:rPr>
          <w:rFonts w:ascii="Arial" w:hAnsi="Arial" w:cs="Arial"/>
          <w:b/>
          <w:vertAlign w:val="subscript"/>
        </w:rPr>
        <w:t xml:space="preserve"> </w:t>
      </w:r>
    </w:p>
    <w:p w14:paraId="79C08E05" w14:textId="77777777" w:rsidR="00CE02A7" w:rsidRPr="00665D7E" w:rsidRDefault="006B2272" w:rsidP="00665D7E">
      <w:pPr>
        <w:widowControl w:val="0"/>
        <w:spacing w:after="0" w:line="240" w:lineRule="auto"/>
      </w:pPr>
      <w:r w:rsidRPr="00665D7E">
        <w:rPr>
          <w:rFonts w:ascii="Arial" w:hAnsi="Arial" w:cs="Arial"/>
          <w:b/>
        </w:rPr>
        <w:t xml:space="preserve">      </w:t>
      </w:r>
      <w:r w:rsidRPr="00665D7E">
        <w:rPr>
          <w:rFonts w:ascii="Arial" w:hAnsi="Arial" w:cs="Arial"/>
          <w:b/>
        </w:rPr>
        <w:tab/>
      </w:r>
      <w:r w:rsidRPr="00665D7E">
        <w:rPr>
          <w:rFonts w:ascii="Arial" w:hAnsi="Arial" w:cs="Arial"/>
        </w:rPr>
        <w:t>gdzie:</w:t>
      </w:r>
    </w:p>
    <w:p w14:paraId="6B154109" w14:textId="77777777" w:rsidR="00CE02A7" w:rsidRPr="00665D7E" w:rsidRDefault="006B2272" w:rsidP="00665D7E">
      <w:pPr>
        <w:widowControl w:val="0"/>
        <w:spacing w:after="0" w:line="240" w:lineRule="auto"/>
      </w:pPr>
      <w:r w:rsidRPr="00665D7E">
        <w:rPr>
          <w:rFonts w:ascii="Arial" w:hAnsi="Arial" w:cs="Arial"/>
        </w:rPr>
        <w:t xml:space="preserve">      </w:t>
      </w:r>
      <w:r w:rsidRPr="00665D7E">
        <w:rPr>
          <w:rFonts w:ascii="Arial" w:hAnsi="Arial" w:cs="Arial"/>
        </w:rPr>
        <w:tab/>
      </w:r>
      <w:r w:rsidRPr="00665D7E">
        <w:rPr>
          <w:rFonts w:ascii="Arial" w:hAnsi="Arial" w:cs="Arial"/>
          <w:b/>
        </w:rPr>
        <w:t>S</w:t>
      </w:r>
      <w:r w:rsidRPr="00665D7E">
        <w:rPr>
          <w:rFonts w:ascii="Arial" w:hAnsi="Arial" w:cs="Arial"/>
          <w:b/>
          <w:vertAlign w:val="subscript"/>
        </w:rPr>
        <w:t xml:space="preserve">of </w:t>
      </w:r>
      <w:r w:rsidRPr="00665D7E">
        <w:rPr>
          <w:rFonts w:ascii="Arial" w:hAnsi="Arial" w:cs="Arial"/>
        </w:rPr>
        <w:tab/>
        <w:t>- suma punktów badanej oferty,</w:t>
      </w:r>
    </w:p>
    <w:p w14:paraId="296CF3C7" w14:textId="77777777" w:rsidR="00CE02A7" w:rsidRPr="00665D7E" w:rsidRDefault="006B2272" w:rsidP="00665D7E">
      <w:pPr>
        <w:widowControl w:val="0"/>
        <w:spacing w:after="0" w:line="240" w:lineRule="auto"/>
      </w:pPr>
      <w:r w:rsidRPr="00665D7E">
        <w:rPr>
          <w:rFonts w:ascii="Arial" w:hAnsi="Arial" w:cs="Arial"/>
        </w:rPr>
        <w:t xml:space="preserve">       </w:t>
      </w:r>
      <w:r w:rsidRPr="00665D7E">
        <w:rPr>
          <w:rFonts w:ascii="Arial" w:hAnsi="Arial" w:cs="Arial"/>
        </w:rPr>
        <w:tab/>
      </w:r>
      <w:proofErr w:type="spellStart"/>
      <w:r w:rsidRPr="00665D7E">
        <w:rPr>
          <w:rFonts w:ascii="Arial" w:hAnsi="Arial" w:cs="Arial"/>
          <w:b/>
          <w:bCs/>
        </w:rPr>
        <w:t>C</w:t>
      </w:r>
      <w:r w:rsidRPr="00665D7E">
        <w:rPr>
          <w:rFonts w:ascii="Arial" w:hAnsi="Arial" w:cs="Arial"/>
          <w:b/>
          <w:bCs/>
          <w:vertAlign w:val="subscript"/>
        </w:rPr>
        <w:t>of</w:t>
      </w:r>
      <w:proofErr w:type="spellEnd"/>
      <w:r w:rsidRPr="00665D7E">
        <w:rPr>
          <w:rFonts w:ascii="Arial" w:hAnsi="Arial" w:cs="Arial"/>
          <w:b/>
          <w:bCs/>
          <w:vertAlign w:val="subscript"/>
        </w:rPr>
        <w:t xml:space="preserve"> </w:t>
      </w:r>
      <w:r w:rsidRPr="00665D7E">
        <w:rPr>
          <w:rFonts w:ascii="Arial" w:hAnsi="Arial" w:cs="Arial"/>
          <w:bCs/>
        </w:rPr>
        <w:tab/>
        <w:t xml:space="preserve">- </w:t>
      </w:r>
      <w:r w:rsidRPr="00665D7E">
        <w:rPr>
          <w:rFonts w:ascii="Arial" w:hAnsi="Arial" w:cs="Arial"/>
        </w:rPr>
        <w:t>ilość punktów uzyskanych za kryterium „cena”,</w:t>
      </w:r>
    </w:p>
    <w:p w14:paraId="53D0D65C" w14:textId="77777777" w:rsidR="00CE02A7" w:rsidRPr="00665D7E" w:rsidRDefault="006B2272" w:rsidP="00665D7E">
      <w:pPr>
        <w:widowControl w:val="0"/>
        <w:spacing w:after="0" w:line="240" w:lineRule="auto"/>
        <w:ind w:firstLine="708"/>
      </w:pPr>
      <w:proofErr w:type="spellStart"/>
      <w:r w:rsidRPr="00665D7E">
        <w:rPr>
          <w:rFonts w:ascii="Arial" w:hAnsi="Arial" w:cs="Arial"/>
          <w:b/>
          <w:bCs/>
        </w:rPr>
        <w:t>Pt</w:t>
      </w:r>
      <w:r w:rsidRPr="00665D7E">
        <w:rPr>
          <w:rFonts w:ascii="Arial" w:hAnsi="Arial" w:cs="Arial"/>
          <w:b/>
          <w:bCs/>
          <w:vertAlign w:val="subscript"/>
        </w:rPr>
        <w:t>of</w:t>
      </w:r>
      <w:proofErr w:type="spellEnd"/>
      <w:r w:rsidRPr="00665D7E">
        <w:rPr>
          <w:rFonts w:ascii="Arial" w:hAnsi="Arial" w:cs="Arial"/>
          <w:vertAlign w:val="subscript"/>
        </w:rPr>
        <w:t xml:space="preserve"> </w:t>
      </w:r>
      <w:r w:rsidRPr="00665D7E">
        <w:rPr>
          <w:rFonts w:ascii="Arial" w:hAnsi="Arial" w:cs="Arial"/>
        </w:rPr>
        <w:tab/>
        <w:t>- ilość punktów uzyskanych za kryterium „parametry techniczne”,</w:t>
      </w:r>
    </w:p>
    <w:p w14:paraId="0DBC62B0" w14:textId="77777777" w:rsidR="00CE02A7" w:rsidRPr="00665D7E" w:rsidRDefault="00CE02A7" w:rsidP="00665D7E">
      <w:pPr>
        <w:widowControl w:val="0"/>
        <w:spacing w:after="0" w:line="240" w:lineRule="auto"/>
        <w:ind w:left="1260" w:hanging="552"/>
        <w:rPr>
          <w:rFonts w:ascii="Arial" w:hAnsi="Arial" w:cs="Arial"/>
        </w:rPr>
      </w:pPr>
    </w:p>
    <w:p w14:paraId="0F22B68F" w14:textId="77777777" w:rsidR="00CE02A7" w:rsidRPr="00665D7E" w:rsidRDefault="00CE02A7" w:rsidP="00665D7E">
      <w:pPr>
        <w:pStyle w:val="Tekstpodstawowy"/>
        <w:widowControl w:val="0"/>
        <w:spacing w:after="0" w:line="240" w:lineRule="auto"/>
        <w:rPr>
          <w:rFonts w:ascii="Arial" w:hAnsi="Arial" w:cs="Arial"/>
        </w:rPr>
      </w:pPr>
    </w:p>
    <w:p w14:paraId="41C23D67" w14:textId="77777777" w:rsidR="00CE02A7" w:rsidRPr="00665D7E" w:rsidRDefault="006B2272" w:rsidP="00665D7E">
      <w:pPr>
        <w:pStyle w:val="Tekstpodstawowy"/>
        <w:widowControl w:val="0"/>
        <w:spacing w:after="0" w:line="240" w:lineRule="auto"/>
        <w:ind w:firstLine="708"/>
        <w:rPr>
          <w:rFonts w:ascii="Arial" w:hAnsi="Arial" w:cs="Arial"/>
        </w:rPr>
      </w:pPr>
      <w:r w:rsidRPr="00665D7E">
        <w:rPr>
          <w:rFonts w:ascii="Arial" w:hAnsi="Arial" w:cs="Arial"/>
        </w:rPr>
        <w:lastRenderedPageBreak/>
        <w:t xml:space="preserve">Oferta z najwyższą ilością punktów zostanie uznana za najkorzystniejszą. </w:t>
      </w:r>
    </w:p>
    <w:p w14:paraId="53BA6DC3" w14:textId="77777777" w:rsidR="00CE02A7" w:rsidRPr="00665D7E" w:rsidRDefault="00CE02A7" w:rsidP="00665D7E">
      <w:pPr>
        <w:widowControl w:val="0"/>
        <w:spacing w:after="0" w:line="240" w:lineRule="auto"/>
        <w:jc w:val="both"/>
        <w:textAlignment w:val="baseline"/>
        <w:rPr>
          <w:rFonts w:ascii="Arial" w:hAnsi="Arial" w:cs="Arial"/>
        </w:rPr>
      </w:pPr>
    </w:p>
    <w:p w14:paraId="3211A769" w14:textId="77777777" w:rsidR="00CE02A7" w:rsidRPr="00665D7E" w:rsidRDefault="006B2272" w:rsidP="00665D7E">
      <w:pPr>
        <w:widowControl w:val="0"/>
        <w:numPr>
          <w:ilvl w:val="0"/>
          <w:numId w:val="157"/>
        </w:numPr>
        <w:spacing w:after="0" w:line="240" w:lineRule="auto"/>
        <w:jc w:val="both"/>
        <w:textAlignment w:val="baseline"/>
        <w:rPr>
          <w:rFonts w:ascii="Arial" w:hAnsi="Arial" w:cs="Arial"/>
        </w:rPr>
      </w:pPr>
      <w:r w:rsidRPr="00665D7E">
        <w:rPr>
          <w:rFonts w:ascii="Arial" w:hAnsi="Arial" w:cs="Arial"/>
        </w:rPr>
        <w:t>W kryterium „cena” zostanie zastosowany następujący wzór:</w:t>
      </w:r>
    </w:p>
    <w:p w14:paraId="6A502B41" w14:textId="77777777" w:rsidR="00CE02A7" w:rsidRPr="00665D7E" w:rsidRDefault="006B2272" w:rsidP="00665D7E">
      <w:pPr>
        <w:widowControl w:val="0"/>
        <w:spacing w:after="0" w:line="240" w:lineRule="auto"/>
        <w:jc w:val="center"/>
      </w:pPr>
      <w:proofErr w:type="spellStart"/>
      <w:r w:rsidRPr="00665D7E">
        <w:rPr>
          <w:rFonts w:ascii="Arial" w:hAnsi="Arial" w:cs="Arial"/>
          <w:b/>
        </w:rPr>
        <w:t>C</w:t>
      </w:r>
      <w:r w:rsidRPr="00665D7E">
        <w:rPr>
          <w:rFonts w:ascii="Arial" w:hAnsi="Arial" w:cs="Arial"/>
          <w:b/>
          <w:vertAlign w:val="subscript"/>
        </w:rPr>
        <w:t>of</w:t>
      </w:r>
      <w:proofErr w:type="spellEnd"/>
      <w:r w:rsidRPr="00665D7E">
        <w:rPr>
          <w:rFonts w:ascii="Arial" w:hAnsi="Arial" w:cs="Arial"/>
          <w:b/>
          <w:vertAlign w:val="subscript"/>
        </w:rPr>
        <w:t xml:space="preserve"> </w:t>
      </w:r>
      <w:r w:rsidRPr="00665D7E">
        <w:rPr>
          <w:rFonts w:ascii="Arial" w:hAnsi="Arial" w:cs="Arial"/>
          <w:b/>
        </w:rPr>
        <w:t>= (</w:t>
      </w:r>
      <w:proofErr w:type="spellStart"/>
      <w:proofErr w:type="gramStart"/>
      <w:r w:rsidRPr="00665D7E">
        <w:rPr>
          <w:rFonts w:ascii="Arial" w:hAnsi="Arial" w:cs="Arial"/>
          <w:b/>
        </w:rPr>
        <w:t>C</w:t>
      </w:r>
      <w:r w:rsidRPr="00665D7E">
        <w:rPr>
          <w:rFonts w:ascii="Arial" w:hAnsi="Arial" w:cs="Arial"/>
          <w:b/>
          <w:vertAlign w:val="subscript"/>
        </w:rPr>
        <w:t>min</w:t>
      </w:r>
      <w:proofErr w:type="spellEnd"/>
      <w:r w:rsidRPr="00665D7E">
        <w:rPr>
          <w:rFonts w:ascii="Arial" w:hAnsi="Arial" w:cs="Arial"/>
          <w:b/>
          <w:vertAlign w:val="subscript"/>
        </w:rPr>
        <w:t xml:space="preserve"> </w:t>
      </w:r>
      <w:r w:rsidRPr="00665D7E">
        <w:rPr>
          <w:rFonts w:ascii="Arial" w:hAnsi="Arial" w:cs="Arial"/>
          <w:b/>
        </w:rPr>
        <w:t>:</w:t>
      </w:r>
      <w:proofErr w:type="gramEnd"/>
      <w:r w:rsidRPr="00665D7E">
        <w:rPr>
          <w:rFonts w:ascii="Arial" w:hAnsi="Arial" w:cs="Arial"/>
          <w:b/>
        </w:rPr>
        <w:t xml:space="preserve"> C) x 60 pkt</w:t>
      </w:r>
    </w:p>
    <w:p w14:paraId="20983ABA" w14:textId="77777777" w:rsidR="00CE02A7" w:rsidRPr="00665D7E" w:rsidRDefault="006B2272" w:rsidP="00665D7E">
      <w:pPr>
        <w:pStyle w:val="Tekstpodstawowy"/>
        <w:widowControl w:val="0"/>
        <w:spacing w:after="0" w:line="240" w:lineRule="auto"/>
        <w:ind w:firstLine="708"/>
        <w:rPr>
          <w:rFonts w:ascii="Arial" w:hAnsi="Arial" w:cs="Arial"/>
          <w:u w:val="single"/>
        </w:rPr>
      </w:pPr>
      <w:r w:rsidRPr="00665D7E">
        <w:rPr>
          <w:rFonts w:ascii="Arial" w:hAnsi="Arial" w:cs="Arial"/>
          <w:u w:val="single"/>
        </w:rPr>
        <w:t>gdzie:</w:t>
      </w:r>
    </w:p>
    <w:p w14:paraId="0B11AA72" w14:textId="77777777" w:rsidR="00CE02A7" w:rsidRPr="00665D7E" w:rsidRDefault="006B2272" w:rsidP="00665D7E">
      <w:pPr>
        <w:pStyle w:val="Bezodstpw"/>
        <w:widowControl w:val="0"/>
        <w:ind w:firstLine="708"/>
      </w:pPr>
      <w:proofErr w:type="spellStart"/>
      <w:r w:rsidRPr="00665D7E">
        <w:rPr>
          <w:rFonts w:ascii="Arial" w:hAnsi="Arial" w:cs="Arial"/>
          <w:b/>
        </w:rPr>
        <w:t>C</w:t>
      </w:r>
      <w:r w:rsidRPr="00665D7E">
        <w:rPr>
          <w:rFonts w:ascii="Arial" w:hAnsi="Arial" w:cs="Arial"/>
          <w:b/>
          <w:vertAlign w:val="subscript"/>
        </w:rPr>
        <w:t>of</w:t>
      </w:r>
      <w:proofErr w:type="spellEnd"/>
      <w:r w:rsidRPr="00665D7E">
        <w:rPr>
          <w:rFonts w:ascii="Arial" w:hAnsi="Arial" w:cs="Arial"/>
          <w:vertAlign w:val="subscript"/>
        </w:rPr>
        <w:tab/>
      </w:r>
      <w:r w:rsidRPr="00665D7E">
        <w:rPr>
          <w:rFonts w:ascii="Arial" w:hAnsi="Arial" w:cs="Arial"/>
        </w:rPr>
        <w:t>-</w:t>
      </w:r>
      <w:r w:rsidRPr="00665D7E">
        <w:rPr>
          <w:rFonts w:ascii="Arial" w:hAnsi="Arial" w:cs="Arial"/>
        </w:rPr>
        <w:tab/>
        <w:t>liczba punktów w zakresie tego kryterium,</w:t>
      </w:r>
    </w:p>
    <w:p w14:paraId="3FC485B8" w14:textId="77777777" w:rsidR="00CE02A7" w:rsidRPr="00665D7E" w:rsidRDefault="006B2272" w:rsidP="00665D7E">
      <w:pPr>
        <w:pStyle w:val="Bezodstpw"/>
        <w:widowControl w:val="0"/>
        <w:ind w:firstLine="708"/>
      </w:pPr>
      <w:r w:rsidRPr="00665D7E">
        <w:rPr>
          <w:rFonts w:ascii="Arial" w:hAnsi="Arial" w:cs="Arial"/>
          <w:b/>
        </w:rPr>
        <w:t xml:space="preserve">C </w:t>
      </w:r>
      <w:r w:rsidRPr="00665D7E">
        <w:rPr>
          <w:rFonts w:ascii="Arial" w:hAnsi="Arial" w:cs="Arial"/>
          <w:b/>
          <w:vertAlign w:val="subscript"/>
        </w:rPr>
        <w:t>min</w:t>
      </w:r>
      <w:r w:rsidRPr="00665D7E">
        <w:rPr>
          <w:rFonts w:ascii="Arial" w:hAnsi="Arial" w:cs="Arial"/>
          <w:b/>
          <w:vertAlign w:val="subscript"/>
        </w:rPr>
        <w:tab/>
      </w:r>
      <w:r w:rsidRPr="00665D7E">
        <w:rPr>
          <w:rFonts w:ascii="Arial" w:hAnsi="Arial" w:cs="Arial"/>
        </w:rPr>
        <w:t>-</w:t>
      </w:r>
      <w:r w:rsidRPr="00665D7E">
        <w:rPr>
          <w:rFonts w:ascii="Arial" w:hAnsi="Arial" w:cs="Arial"/>
        </w:rPr>
        <w:tab/>
      </w:r>
      <w:r w:rsidRPr="00665D7E">
        <w:rPr>
          <w:rFonts w:ascii="Arial" w:eastAsia="Times New Roman" w:hAnsi="Arial" w:cs="Arial"/>
        </w:rPr>
        <w:t>najniższa zaoferowana cena brutto spośród badanych i nieodrzuconych ofert,</w:t>
      </w:r>
    </w:p>
    <w:p w14:paraId="714AC76C" w14:textId="77777777" w:rsidR="00CE02A7" w:rsidRPr="00665D7E" w:rsidRDefault="006B2272" w:rsidP="00665D7E">
      <w:pPr>
        <w:pStyle w:val="Bezodstpw"/>
        <w:widowControl w:val="0"/>
        <w:ind w:firstLine="708"/>
      </w:pPr>
      <w:r w:rsidRPr="00665D7E">
        <w:rPr>
          <w:rFonts w:ascii="Arial" w:hAnsi="Arial" w:cs="Arial"/>
          <w:b/>
        </w:rPr>
        <w:t>C</w:t>
      </w:r>
      <w:r w:rsidRPr="00665D7E">
        <w:rPr>
          <w:rFonts w:ascii="Arial" w:hAnsi="Arial" w:cs="Arial"/>
          <w:b/>
          <w:vertAlign w:val="subscript"/>
        </w:rPr>
        <w:tab/>
      </w:r>
      <w:r w:rsidRPr="00665D7E">
        <w:rPr>
          <w:rFonts w:ascii="Arial" w:hAnsi="Arial" w:cs="Arial"/>
        </w:rPr>
        <w:t>-</w:t>
      </w:r>
      <w:r w:rsidRPr="00665D7E">
        <w:rPr>
          <w:rFonts w:ascii="Arial" w:hAnsi="Arial" w:cs="Arial"/>
        </w:rPr>
        <w:tab/>
        <w:t>cena badanej oferty brutto,</w:t>
      </w:r>
    </w:p>
    <w:p w14:paraId="5CD1636F" w14:textId="77777777" w:rsidR="00CE02A7" w:rsidRPr="00665D7E" w:rsidRDefault="006B2272" w:rsidP="00665D7E">
      <w:pPr>
        <w:widowControl w:val="0"/>
        <w:spacing w:after="0" w:line="240" w:lineRule="auto"/>
        <w:ind w:left="120"/>
        <w:jc w:val="both"/>
        <w:rPr>
          <w:rFonts w:ascii="Arial" w:hAnsi="Arial" w:cs="Arial"/>
        </w:rPr>
      </w:pPr>
      <w:r w:rsidRPr="00665D7E">
        <w:rPr>
          <w:rFonts w:ascii="Arial" w:hAnsi="Arial" w:cs="Arial"/>
        </w:rPr>
        <w:t xml:space="preserve">     </w:t>
      </w:r>
    </w:p>
    <w:p w14:paraId="67E0740F" w14:textId="77777777" w:rsidR="00CE02A7" w:rsidRPr="00665D7E" w:rsidRDefault="006B2272" w:rsidP="00665D7E">
      <w:pPr>
        <w:widowControl w:val="0"/>
        <w:numPr>
          <w:ilvl w:val="0"/>
          <w:numId w:val="26"/>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ceny w powyższym wzorze rozumiane są jako ceny brutto za realizację całości przedmiotu zamówienia (pakietu);</w:t>
      </w:r>
    </w:p>
    <w:p w14:paraId="28D16261" w14:textId="77777777" w:rsidR="00CE02A7" w:rsidRPr="00665D7E" w:rsidRDefault="006B2272" w:rsidP="00665D7E">
      <w:pPr>
        <w:widowControl w:val="0"/>
        <w:numPr>
          <w:ilvl w:val="0"/>
          <w:numId w:val="26"/>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maksymalna liczba punktów do uzyskania w kryterium „cena” – 60 pkt;</w:t>
      </w:r>
    </w:p>
    <w:p w14:paraId="03B7F18B" w14:textId="0BC30375" w:rsidR="00CE02A7" w:rsidRPr="00665D7E" w:rsidRDefault="006B2272" w:rsidP="00665D7E">
      <w:pPr>
        <w:widowControl w:val="0"/>
        <w:numPr>
          <w:ilvl w:val="0"/>
          <w:numId w:val="26"/>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ocenie w ramach kryterium „Cena” podlegać będzie cena łączna brutto podana w formularzu ofertowym - ZAŁĄCZNIK NR 1 DO SIWZ.</w:t>
      </w:r>
    </w:p>
    <w:p w14:paraId="42BA0DDB" w14:textId="77777777" w:rsidR="00CE02A7" w:rsidRPr="00665D7E" w:rsidRDefault="00CE02A7" w:rsidP="00665D7E">
      <w:pPr>
        <w:widowControl w:val="0"/>
        <w:spacing w:after="0" w:line="240" w:lineRule="auto"/>
        <w:jc w:val="both"/>
        <w:rPr>
          <w:rFonts w:ascii="Arial" w:hAnsi="Arial" w:cs="Arial"/>
        </w:rPr>
      </w:pPr>
    </w:p>
    <w:p w14:paraId="76B25269" w14:textId="77777777" w:rsidR="00CE02A7" w:rsidRPr="00665D7E" w:rsidRDefault="00CE02A7" w:rsidP="00665D7E">
      <w:pPr>
        <w:widowControl w:val="0"/>
        <w:spacing w:after="0" w:line="240" w:lineRule="auto"/>
        <w:ind w:left="120"/>
        <w:jc w:val="both"/>
        <w:rPr>
          <w:rFonts w:ascii="Arial" w:hAnsi="Arial" w:cs="Arial"/>
        </w:rPr>
      </w:pPr>
    </w:p>
    <w:p w14:paraId="32108DC4" w14:textId="77777777" w:rsidR="00CE02A7" w:rsidRPr="00665D7E" w:rsidRDefault="006B2272" w:rsidP="00665D7E">
      <w:pPr>
        <w:widowControl w:val="0"/>
        <w:numPr>
          <w:ilvl w:val="0"/>
          <w:numId w:val="158"/>
        </w:numPr>
        <w:spacing w:after="0" w:line="240" w:lineRule="auto"/>
        <w:jc w:val="both"/>
        <w:textAlignment w:val="baseline"/>
        <w:rPr>
          <w:rFonts w:ascii="Arial" w:hAnsi="Arial" w:cs="Arial"/>
        </w:rPr>
      </w:pPr>
      <w:r w:rsidRPr="00665D7E">
        <w:rPr>
          <w:rFonts w:ascii="Arial" w:hAnsi="Arial" w:cs="Arial"/>
        </w:rPr>
        <w:t>W kryterium „parametry techniczne” zostanie zastosowany wzór:</w:t>
      </w:r>
    </w:p>
    <w:p w14:paraId="401B695A" w14:textId="77777777" w:rsidR="00CE02A7" w:rsidRPr="00665D7E" w:rsidRDefault="006B2272" w:rsidP="00665D7E">
      <w:pPr>
        <w:widowControl w:val="0"/>
        <w:spacing w:after="0" w:line="240" w:lineRule="auto"/>
        <w:jc w:val="center"/>
      </w:pPr>
      <w:proofErr w:type="spellStart"/>
      <w:r w:rsidRPr="00665D7E">
        <w:rPr>
          <w:rFonts w:ascii="Arial" w:hAnsi="Arial" w:cs="Arial"/>
          <w:b/>
        </w:rPr>
        <w:t>Pt</w:t>
      </w:r>
      <w:r w:rsidRPr="00665D7E">
        <w:rPr>
          <w:rFonts w:ascii="Arial" w:hAnsi="Arial" w:cs="Arial"/>
          <w:b/>
          <w:vertAlign w:val="subscript"/>
        </w:rPr>
        <w:t>of</w:t>
      </w:r>
      <w:proofErr w:type="spellEnd"/>
      <w:r w:rsidRPr="00665D7E">
        <w:rPr>
          <w:rFonts w:ascii="Arial" w:hAnsi="Arial" w:cs="Arial"/>
          <w:b/>
        </w:rPr>
        <w:t xml:space="preserve"> = (</w:t>
      </w:r>
      <w:proofErr w:type="gramStart"/>
      <w:r w:rsidRPr="00665D7E">
        <w:rPr>
          <w:rFonts w:ascii="Arial" w:hAnsi="Arial" w:cs="Arial"/>
          <w:b/>
        </w:rPr>
        <w:t>Pt</w:t>
      </w:r>
      <w:r w:rsidRPr="00665D7E">
        <w:rPr>
          <w:rFonts w:ascii="Arial" w:hAnsi="Arial" w:cs="Arial"/>
          <w:b/>
          <w:vertAlign w:val="subscript"/>
        </w:rPr>
        <w:t xml:space="preserve"> </w:t>
      </w:r>
      <w:r w:rsidRPr="00665D7E">
        <w:rPr>
          <w:rFonts w:ascii="Arial" w:hAnsi="Arial" w:cs="Arial"/>
          <w:b/>
        </w:rPr>
        <w:t>:</w:t>
      </w:r>
      <w:proofErr w:type="gramEnd"/>
      <w:r w:rsidRPr="00665D7E">
        <w:rPr>
          <w:rFonts w:ascii="Arial" w:hAnsi="Arial" w:cs="Arial"/>
          <w:b/>
        </w:rPr>
        <w:t xml:space="preserve"> </w:t>
      </w:r>
      <w:proofErr w:type="spellStart"/>
      <w:r w:rsidRPr="00665D7E">
        <w:rPr>
          <w:rFonts w:ascii="Arial" w:hAnsi="Arial" w:cs="Arial"/>
          <w:b/>
        </w:rPr>
        <w:t>Pt</w:t>
      </w:r>
      <w:r w:rsidRPr="00665D7E">
        <w:rPr>
          <w:rFonts w:ascii="Arial" w:hAnsi="Arial" w:cs="Arial"/>
          <w:b/>
          <w:vertAlign w:val="subscript"/>
        </w:rPr>
        <w:t>max</w:t>
      </w:r>
      <w:proofErr w:type="spellEnd"/>
      <w:r w:rsidRPr="00665D7E">
        <w:rPr>
          <w:rFonts w:ascii="Arial" w:hAnsi="Arial" w:cs="Arial"/>
          <w:b/>
        </w:rPr>
        <w:t>) x 40 pkt</w:t>
      </w:r>
    </w:p>
    <w:p w14:paraId="76A570AB" w14:textId="77777777" w:rsidR="00CE02A7" w:rsidRPr="00665D7E" w:rsidRDefault="006B2272" w:rsidP="00665D7E">
      <w:pPr>
        <w:widowControl w:val="0"/>
        <w:spacing w:after="0" w:line="240" w:lineRule="auto"/>
      </w:pPr>
      <w:r w:rsidRPr="00665D7E">
        <w:rPr>
          <w:rFonts w:ascii="Arial" w:hAnsi="Arial" w:cs="Arial"/>
          <w:b/>
        </w:rPr>
        <w:t xml:space="preserve">       </w:t>
      </w:r>
      <w:r w:rsidRPr="00665D7E">
        <w:rPr>
          <w:rFonts w:ascii="Arial" w:hAnsi="Arial" w:cs="Arial"/>
          <w:b/>
        </w:rPr>
        <w:tab/>
      </w:r>
      <w:r w:rsidRPr="00665D7E">
        <w:rPr>
          <w:rFonts w:ascii="Arial" w:hAnsi="Arial" w:cs="Arial"/>
        </w:rPr>
        <w:t>gdzie:</w:t>
      </w:r>
    </w:p>
    <w:p w14:paraId="4CEEB5EE" w14:textId="1190186D" w:rsidR="00CE02A7" w:rsidRDefault="00CE02A7" w:rsidP="00665D7E">
      <w:pPr>
        <w:widowControl w:val="0"/>
        <w:spacing w:after="0" w:line="240" w:lineRule="auto"/>
        <w:jc w:val="both"/>
        <w:rPr>
          <w:rFonts w:ascii="Arial" w:hAnsi="Arial" w:cs="Arial"/>
        </w:rPr>
      </w:pPr>
    </w:p>
    <w:tbl>
      <w:tblPr>
        <w:tblStyle w:val="Tabela-Siatk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290"/>
        <w:gridCol w:w="8353"/>
      </w:tblGrid>
      <w:tr w:rsidR="00151D37" w14:paraId="1B7A5EF7" w14:textId="77777777" w:rsidTr="00151D37">
        <w:tc>
          <w:tcPr>
            <w:tcW w:w="717" w:type="dxa"/>
          </w:tcPr>
          <w:p w14:paraId="360956D6" w14:textId="34ACBFCA" w:rsidR="00151D37" w:rsidRDefault="00151D37" w:rsidP="00665D7E">
            <w:pPr>
              <w:widowControl w:val="0"/>
              <w:spacing w:after="0" w:line="240" w:lineRule="auto"/>
              <w:jc w:val="both"/>
              <w:rPr>
                <w:rFonts w:ascii="Arial" w:hAnsi="Arial" w:cs="Arial"/>
              </w:rPr>
            </w:pPr>
            <w:proofErr w:type="spellStart"/>
            <w:r w:rsidRPr="00665D7E">
              <w:rPr>
                <w:rFonts w:ascii="Arial" w:hAnsi="Arial" w:cs="Arial"/>
                <w:b/>
              </w:rPr>
              <w:t>P</w:t>
            </w:r>
            <w:r w:rsidRPr="00665D7E">
              <w:rPr>
                <w:rFonts w:ascii="Arial" w:hAnsi="Arial" w:cs="Arial"/>
                <w:b/>
                <w:vertAlign w:val="subscript"/>
              </w:rPr>
              <w:t>of</w:t>
            </w:r>
            <w:proofErr w:type="spellEnd"/>
          </w:p>
        </w:tc>
        <w:tc>
          <w:tcPr>
            <w:tcW w:w="275" w:type="dxa"/>
          </w:tcPr>
          <w:p w14:paraId="1F551B1F" w14:textId="71103578" w:rsidR="00151D37" w:rsidRDefault="00151D37" w:rsidP="00665D7E">
            <w:pPr>
              <w:widowControl w:val="0"/>
              <w:spacing w:after="0" w:line="240" w:lineRule="auto"/>
              <w:jc w:val="both"/>
              <w:rPr>
                <w:rFonts w:ascii="Arial" w:hAnsi="Arial" w:cs="Arial"/>
              </w:rPr>
            </w:pPr>
            <w:r w:rsidRPr="00665D7E">
              <w:rPr>
                <w:rFonts w:ascii="Arial" w:hAnsi="Arial" w:cs="Arial"/>
              </w:rPr>
              <w:t>-</w:t>
            </w:r>
          </w:p>
        </w:tc>
        <w:tc>
          <w:tcPr>
            <w:tcW w:w="8358" w:type="dxa"/>
          </w:tcPr>
          <w:p w14:paraId="1EFE43C3" w14:textId="2853CDDA" w:rsidR="00151D37" w:rsidRDefault="00151D37" w:rsidP="00665D7E">
            <w:pPr>
              <w:widowControl w:val="0"/>
              <w:spacing w:after="0" w:line="240" w:lineRule="auto"/>
              <w:jc w:val="both"/>
              <w:rPr>
                <w:rFonts w:ascii="Arial" w:hAnsi="Arial" w:cs="Arial"/>
              </w:rPr>
            </w:pPr>
            <w:r w:rsidRPr="00665D7E">
              <w:rPr>
                <w:rFonts w:ascii="Arial" w:hAnsi="Arial" w:cs="Arial"/>
              </w:rPr>
              <w:t>liczba punktów w zakresie tego kryterium,</w:t>
            </w:r>
          </w:p>
        </w:tc>
      </w:tr>
      <w:tr w:rsidR="00CB73A8" w:rsidRPr="00CB73A8" w14:paraId="78B14A0F" w14:textId="77777777" w:rsidTr="00151D37">
        <w:tc>
          <w:tcPr>
            <w:tcW w:w="717" w:type="dxa"/>
          </w:tcPr>
          <w:p w14:paraId="4099FC60" w14:textId="2904D629" w:rsidR="00151D37" w:rsidRDefault="00151D37" w:rsidP="00665D7E">
            <w:pPr>
              <w:widowControl w:val="0"/>
              <w:spacing w:after="0" w:line="240" w:lineRule="auto"/>
              <w:jc w:val="both"/>
              <w:rPr>
                <w:rFonts w:ascii="Arial" w:hAnsi="Arial" w:cs="Arial"/>
              </w:rPr>
            </w:pPr>
            <w:r w:rsidRPr="00665D7E">
              <w:rPr>
                <w:rFonts w:ascii="Arial" w:hAnsi="Arial" w:cs="Arial"/>
                <w:b/>
              </w:rPr>
              <w:t>Pt</w:t>
            </w:r>
          </w:p>
        </w:tc>
        <w:tc>
          <w:tcPr>
            <w:tcW w:w="275" w:type="dxa"/>
          </w:tcPr>
          <w:p w14:paraId="6E73D620" w14:textId="49DFBA3A" w:rsidR="00151D37" w:rsidRDefault="00151D37" w:rsidP="00665D7E">
            <w:pPr>
              <w:widowControl w:val="0"/>
              <w:spacing w:after="0" w:line="240" w:lineRule="auto"/>
              <w:jc w:val="both"/>
              <w:rPr>
                <w:rFonts w:ascii="Arial" w:hAnsi="Arial" w:cs="Arial"/>
              </w:rPr>
            </w:pPr>
            <w:r w:rsidRPr="00665D7E">
              <w:rPr>
                <w:rFonts w:ascii="Arial" w:hAnsi="Arial" w:cs="Arial"/>
              </w:rPr>
              <w:t>-</w:t>
            </w:r>
          </w:p>
        </w:tc>
        <w:tc>
          <w:tcPr>
            <w:tcW w:w="8358" w:type="dxa"/>
          </w:tcPr>
          <w:p w14:paraId="6CEA6F00" w14:textId="32678E7D" w:rsidR="00151D37" w:rsidRPr="00CB73A8" w:rsidRDefault="00151D37" w:rsidP="00665D7E">
            <w:pPr>
              <w:widowControl w:val="0"/>
              <w:spacing w:after="0" w:line="240" w:lineRule="auto"/>
              <w:jc w:val="both"/>
              <w:rPr>
                <w:rFonts w:ascii="Arial" w:hAnsi="Arial" w:cs="Arial"/>
              </w:rPr>
            </w:pPr>
            <w:r w:rsidRPr="00CB73A8">
              <w:rPr>
                <w:rFonts w:ascii="Arial" w:hAnsi="Arial" w:cs="Arial"/>
              </w:rPr>
              <w:t>suma punktów badanej oferty,</w:t>
            </w:r>
          </w:p>
        </w:tc>
      </w:tr>
      <w:tr w:rsidR="00CB73A8" w:rsidRPr="00CB73A8" w14:paraId="2AFF3F3A" w14:textId="77777777" w:rsidTr="00151D37">
        <w:tc>
          <w:tcPr>
            <w:tcW w:w="717" w:type="dxa"/>
          </w:tcPr>
          <w:p w14:paraId="4473136A" w14:textId="50A24E6A" w:rsidR="00151D37" w:rsidRDefault="00151D37" w:rsidP="00665D7E">
            <w:pPr>
              <w:widowControl w:val="0"/>
              <w:spacing w:after="0" w:line="240" w:lineRule="auto"/>
              <w:jc w:val="both"/>
              <w:rPr>
                <w:rFonts w:ascii="Arial" w:hAnsi="Arial" w:cs="Arial"/>
              </w:rPr>
            </w:pPr>
            <w:proofErr w:type="spellStart"/>
            <w:r w:rsidRPr="00665D7E">
              <w:rPr>
                <w:rFonts w:ascii="Arial" w:hAnsi="Arial" w:cs="Arial"/>
                <w:b/>
              </w:rPr>
              <w:t>Pt</w:t>
            </w:r>
            <w:r w:rsidRPr="00665D7E">
              <w:rPr>
                <w:rFonts w:ascii="Arial" w:hAnsi="Arial" w:cs="Arial"/>
                <w:b/>
                <w:vertAlign w:val="subscript"/>
              </w:rPr>
              <w:t>max</w:t>
            </w:r>
            <w:proofErr w:type="spellEnd"/>
          </w:p>
        </w:tc>
        <w:tc>
          <w:tcPr>
            <w:tcW w:w="275" w:type="dxa"/>
          </w:tcPr>
          <w:p w14:paraId="0DBCADFD" w14:textId="08F4EF4C" w:rsidR="00151D37" w:rsidRDefault="00151D37" w:rsidP="00665D7E">
            <w:pPr>
              <w:widowControl w:val="0"/>
              <w:spacing w:after="0" w:line="240" w:lineRule="auto"/>
              <w:jc w:val="both"/>
              <w:rPr>
                <w:rFonts w:ascii="Arial" w:hAnsi="Arial" w:cs="Arial"/>
              </w:rPr>
            </w:pPr>
            <w:r w:rsidRPr="00665D7E">
              <w:rPr>
                <w:rFonts w:ascii="Arial" w:hAnsi="Arial" w:cs="Arial"/>
              </w:rPr>
              <w:t>-</w:t>
            </w:r>
          </w:p>
        </w:tc>
        <w:tc>
          <w:tcPr>
            <w:tcW w:w="8358" w:type="dxa"/>
          </w:tcPr>
          <w:p w14:paraId="1A6B8CA4" w14:textId="100CDF4E" w:rsidR="00151D37" w:rsidRPr="00CB73A8" w:rsidRDefault="00151D37" w:rsidP="00665D7E">
            <w:pPr>
              <w:widowControl w:val="0"/>
              <w:spacing w:after="0" w:line="240" w:lineRule="auto"/>
              <w:jc w:val="both"/>
              <w:rPr>
                <w:rFonts w:ascii="Arial" w:hAnsi="Arial" w:cs="Arial"/>
              </w:rPr>
            </w:pPr>
            <w:r w:rsidRPr="00CB73A8">
              <w:rPr>
                <w:rFonts w:ascii="Arial" w:hAnsi="Arial" w:cs="Arial"/>
              </w:rPr>
              <w:t>maksymalna ilość punktów, możliwych do uzyskania w zakresie tego kryterium (w pakiecie 1 – 148 pkt, w pakiecie 2 - 53 pkt)</w:t>
            </w:r>
          </w:p>
        </w:tc>
      </w:tr>
    </w:tbl>
    <w:p w14:paraId="6005D72D" w14:textId="5B1CC16C" w:rsidR="00151D37" w:rsidRDefault="00151D37" w:rsidP="00665D7E">
      <w:pPr>
        <w:widowControl w:val="0"/>
        <w:spacing w:after="0" w:line="240" w:lineRule="auto"/>
        <w:jc w:val="both"/>
        <w:rPr>
          <w:rFonts w:ascii="Arial" w:hAnsi="Arial" w:cs="Arial"/>
        </w:rPr>
      </w:pPr>
    </w:p>
    <w:p w14:paraId="7CC6599A" w14:textId="77777777" w:rsidR="00CE02A7" w:rsidRPr="00665D7E" w:rsidRDefault="006B2272" w:rsidP="00665D7E">
      <w:pPr>
        <w:widowControl w:val="0"/>
        <w:tabs>
          <w:tab w:val="left" w:pos="-567"/>
        </w:tabs>
        <w:spacing w:after="0" w:line="240" w:lineRule="auto"/>
        <w:ind w:left="709"/>
        <w:jc w:val="both"/>
        <w:rPr>
          <w:rFonts w:ascii="Arial" w:eastAsia="Times New Roman" w:hAnsi="Arial" w:cs="Arial"/>
          <w:lang w:eastAsia="ar-SA"/>
        </w:rPr>
      </w:pPr>
      <w:r w:rsidRPr="00665D7E">
        <w:rPr>
          <w:rFonts w:ascii="Arial" w:eastAsia="Times New Roman" w:hAnsi="Arial" w:cs="Arial"/>
          <w:lang w:eastAsia="ar-SA"/>
        </w:rPr>
        <w:t xml:space="preserve">Punkty w zakresie oceny jakości – parametrów technicznych będą przyznawane zgodnie </w:t>
      </w:r>
      <w:r w:rsidRPr="00665D7E">
        <w:rPr>
          <w:rFonts w:ascii="Arial" w:eastAsia="Times New Roman" w:hAnsi="Arial" w:cs="Arial"/>
          <w:lang w:eastAsia="ar-SA"/>
        </w:rPr>
        <w:br/>
        <w:t>z poniższymi tabelami:</w:t>
      </w:r>
    </w:p>
    <w:p w14:paraId="60686998" w14:textId="77777777" w:rsidR="00CE02A7" w:rsidRPr="00665D7E" w:rsidRDefault="00CE02A7" w:rsidP="00665D7E">
      <w:pPr>
        <w:widowControl w:val="0"/>
        <w:tabs>
          <w:tab w:val="left" w:pos="-567"/>
        </w:tabs>
        <w:spacing w:after="0" w:line="240" w:lineRule="auto"/>
        <w:ind w:left="709"/>
        <w:jc w:val="both"/>
        <w:rPr>
          <w:rFonts w:ascii="Arial" w:eastAsia="Times New Roman" w:hAnsi="Arial" w:cs="Arial"/>
          <w:b/>
          <w:bCs/>
          <w:lang w:eastAsia="ar-SA"/>
        </w:rPr>
      </w:pPr>
    </w:p>
    <w:p w14:paraId="20A7E7C7" w14:textId="77777777" w:rsidR="00CE02A7" w:rsidRPr="00665D7E" w:rsidRDefault="006B2272" w:rsidP="00665D7E">
      <w:pPr>
        <w:widowControl w:val="0"/>
        <w:tabs>
          <w:tab w:val="left" w:pos="-567"/>
        </w:tabs>
        <w:spacing w:after="0" w:line="240" w:lineRule="auto"/>
        <w:ind w:left="709"/>
        <w:jc w:val="both"/>
        <w:rPr>
          <w:rFonts w:ascii="Arial" w:eastAsia="Times New Roman" w:hAnsi="Arial" w:cs="Arial"/>
          <w:b/>
          <w:bCs/>
          <w:lang w:eastAsia="ar-SA"/>
        </w:rPr>
      </w:pPr>
      <w:r w:rsidRPr="00665D7E">
        <w:rPr>
          <w:rFonts w:ascii="Arial" w:eastAsia="Times New Roman" w:hAnsi="Arial" w:cs="Arial"/>
          <w:b/>
          <w:bCs/>
          <w:lang w:eastAsia="ar-SA"/>
        </w:rPr>
        <w:t>Dla pakietu 1:</w:t>
      </w:r>
    </w:p>
    <w:p w14:paraId="647384EC" w14:textId="77777777" w:rsidR="00CE02A7" w:rsidRPr="00665D7E" w:rsidRDefault="00CE02A7" w:rsidP="00665D7E">
      <w:pPr>
        <w:widowControl w:val="0"/>
        <w:spacing w:after="0" w:line="240" w:lineRule="auto"/>
        <w:ind w:firstLine="567"/>
        <w:jc w:val="both"/>
        <w:rPr>
          <w:rFonts w:ascii="Arial" w:eastAsia="Times New Roman" w:hAnsi="Arial" w:cs="Arial"/>
          <w:lang w:eastAsia="ar-SA"/>
        </w:rPr>
      </w:pPr>
    </w:p>
    <w:tbl>
      <w:tblPr>
        <w:tblW w:w="9350" w:type="dxa"/>
        <w:tblInd w:w="704" w:type="dxa"/>
        <w:tblLayout w:type="fixed"/>
        <w:tblLook w:val="04A0" w:firstRow="1" w:lastRow="0" w:firstColumn="1" w:lastColumn="0" w:noHBand="0" w:noVBand="1"/>
      </w:tblPr>
      <w:tblGrid>
        <w:gridCol w:w="526"/>
        <w:gridCol w:w="5603"/>
        <w:gridCol w:w="1126"/>
        <w:gridCol w:w="2095"/>
      </w:tblGrid>
      <w:tr w:rsidR="00CE02A7" w:rsidRPr="00665D7E" w14:paraId="2DE0051C" w14:textId="77777777">
        <w:tc>
          <w:tcPr>
            <w:tcW w:w="5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BF4473"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Lp. z opz</w:t>
            </w:r>
          </w:p>
        </w:tc>
        <w:tc>
          <w:tcPr>
            <w:tcW w:w="56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B1CD23"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c>
          <w:tcPr>
            <w:tcW w:w="1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179DFE"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Wymogi</w:t>
            </w:r>
          </w:p>
          <w:p w14:paraId="7F14F0C9"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graniczne</w:t>
            </w:r>
          </w:p>
        </w:tc>
        <w:tc>
          <w:tcPr>
            <w:tcW w:w="2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665537"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Ocena punktowa</w:t>
            </w:r>
          </w:p>
        </w:tc>
      </w:tr>
      <w:tr w:rsidR="00CE02A7" w:rsidRPr="00665D7E" w14:paraId="22AE6414" w14:textId="77777777">
        <w:tc>
          <w:tcPr>
            <w:tcW w:w="5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30CCC1"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A.</w:t>
            </w:r>
          </w:p>
        </w:tc>
        <w:tc>
          <w:tcPr>
            <w:tcW w:w="56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2BC9D4" w14:textId="77777777" w:rsidR="00CE02A7" w:rsidRPr="00665D7E" w:rsidRDefault="006B2272" w:rsidP="00665D7E">
            <w:pPr>
              <w:widowControl w:val="0"/>
              <w:spacing w:after="0" w:line="240" w:lineRule="auto"/>
              <w:jc w:val="center"/>
              <w:rPr>
                <w:rFonts w:ascii="Arial" w:hAnsi="Arial" w:cs="Arial"/>
                <w:b/>
                <w:sz w:val="18"/>
                <w:szCs w:val="18"/>
              </w:rPr>
            </w:pPr>
            <w:r w:rsidRPr="00665D7E">
              <w:rPr>
                <w:rFonts w:ascii="Arial" w:hAnsi="Arial" w:cs="Arial"/>
                <w:b/>
                <w:sz w:val="18"/>
                <w:szCs w:val="18"/>
              </w:rPr>
              <w:t>Parametry ogólne</w:t>
            </w:r>
          </w:p>
        </w:tc>
        <w:tc>
          <w:tcPr>
            <w:tcW w:w="1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EA88F5" w14:textId="77777777" w:rsidR="00CE02A7" w:rsidRPr="00665D7E" w:rsidRDefault="00CE02A7" w:rsidP="00665D7E">
            <w:pPr>
              <w:widowControl w:val="0"/>
              <w:spacing w:after="0" w:line="240" w:lineRule="auto"/>
              <w:jc w:val="center"/>
              <w:rPr>
                <w:rFonts w:ascii="Arial" w:eastAsia="Times New Roman" w:hAnsi="Arial" w:cs="Arial"/>
                <w:b/>
                <w:sz w:val="18"/>
                <w:szCs w:val="18"/>
                <w:lang w:eastAsia="ar-SA"/>
              </w:rPr>
            </w:pPr>
          </w:p>
        </w:tc>
        <w:tc>
          <w:tcPr>
            <w:tcW w:w="2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4E8A9" w14:textId="77777777" w:rsidR="00CE02A7" w:rsidRPr="00665D7E" w:rsidRDefault="00CE02A7" w:rsidP="00665D7E">
            <w:pPr>
              <w:widowControl w:val="0"/>
              <w:spacing w:after="0" w:line="240" w:lineRule="auto"/>
              <w:jc w:val="center"/>
              <w:rPr>
                <w:rFonts w:ascii="Arial" w:eastAsia="Times New Roman" w:hAnsi="Arial" w:cs="Arial"/>
                <w:b/>
                <w:sz w:val="18"/>
                <w:szCs w:val="18"/>
                <w:lang w:eastAsia="ar-SA"/>
              </w:rPr>
            </w:pPr>
          </w:p>
        </w:tc>
      </w:tr>
      <w:tr w:rsidR="00CE02A7" w:rsidRPr="00665D7E" w14:paraId="71E229F9"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420E16"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2.</w:t>
            </w:r>
          </w:p>
        </w:tc>
        <w:tc>
          <w:tcPr>
            <w:tcW w:w="5603" w:type="dxa"/>
            <w:tcBorders>
              <w:top w:val="single" w:sz="4" w:space="0" w:color="000000"/>
              <w:left w:val="single" w:sz="4" w:space="0" w:color="000000"/>
              <w:bottom w:val="single" w:sz="4" w:space="0" w:color="000000"/>
              <w:right w:val="single" w:sz="4" w:space="0" w:color="000000"/>
            </w:tcBorders>
            <w:vAlign w:val="center"/>
          </w:tcPr>
          <w:p w14:paraId="5C232C0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Tomograf komputerowy wyposażony w minimum jeden detektor posiadający min. 64 rzędy detektora w osi Z o zakresie pokrycia w </w:t>
            </w:r>
            <w:proofErr w:type="spellStart"/>
            <w:r w:rsidRPr="00665D7E">
              <w:rPr>
                <w:rFonts w:ascii="Arial" w:hAnsi="Arial" w:cs="Arial"/>
                <w:sz w:val="18"/>
                <w:szCs w:val="18"/>
              </w:rPr>
              <w:t>izocentrum</w:t>
            </w:r>
            <w:proofErr w:type="spellEnd"/>
            <w:r w:rsidRPr="00665D7E">
              <w:rPr>
                <w:rFonts w:ascii="Arial" w:hAnsi="Arial" w:cs="Arial"/>
                <w:sz w:val="18"/>
                <w:szCs w:val="18"/>
              </w:rPr>
              <w:t xml:space="preserve"> minimum 40 mm, obejmujący w pełni diagnostyczne pole skanowania SFOV min. 50 cm </w:t>
            </w:r>
          </w:p>
          <w:p w14:paraId="4C5CA75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W przypadku systemu dwudetektorowego podać liczbę rzędów detektora obejmującego w pełni diagnostyczne pole skanowania SFOV min. 50 cm</w:t>
            </w:r>
          </w:p>
        </w:tc>
        <w:tc>
          <w:tcPr>
            <w:tcW w:w="1126" w:type="dxa"/>
            <w:tcBorders>
              <w:top w:val="single" w:sz="4" w:space="0" w:color="000000"/>
              <w:left w:val="single" w:sz="4" w:space="0" w:color="000000"/>
              <w:bottom w:val="single" w:sz="4" w:space="0" w:color="000000"/>
              <w:right w:val="single" w:sz="4" w:space="0" w:color="000000"/>
            </w:tcBorders>
            <w:vAlign w:val="center"/>
          </w:tcPr>
          <w:p w14:paraId="198C812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p w14:paraId="3E44B3F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 ilość rzędów</w:t>
            </w:r>
          </w:p>
        </w:tc>
        <w:tc>
          <w:tcPr>
            <w:tcW w:w="2095" w:type="dxa"/>
            <w:tcBorders>
              <w:top w:val="single" w:sz="4" w:space="0" w:color="000000"/>
              <w:left w:val="single" w:sz="4" w:space="0" w:color="000000"/>
              <w:bottom w:val="single" w:sz="4" w:space="0" w:color="000000"/>
              <w:right w:val="single" w:sz="4" w:space="0" w:color="000000"/>
            </w:tcBorders>
            <w:vAlign w:val="center"/>
          </w:tcPr>
          <w:p w14:paraId="6CB957BB" w14:textId="77777777" w:rsidR="00CE02A7" w:rsidRPr="00665D7E" w:rsidRDefault="006B2272" w:rsidP="00665D7E">
            <w:pPr>
              <w:pStyle w:val="Akapitzlist"/>
              <w:widowControl w:val="0"/>
              <w:numPr>
                <w:ilvl w:val="0"/>
                <w:numId w:val="56"/>
              </w:numPr>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graniczna – 0 pkt</w:t>
            </w:r>
          </w:p>
          <w:p w14:paraId="1D679FF1" w14:textId="77777777" w:rsidR="00CE02A7" w:rsidRPr="00665D7E" w:rsidRDefault="006B2272" w:rsidP="00665D7E">
            <w:pPr>
              <w:pStyle w:val="Akapitzlist"/>
              <w:widowControl w:val="0"/>
              <w:numPr>
                <w:ilvl w:val="0"/>
                <w:numId w:val="55"/>
              </w:numPr>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największa - 10 pkt</w:t>
            </w:r>
          </w:p>
          <w:p w14:paraId="2B6F8F88" w14:textId="77777777" w:rsidR="00CE02A7" w:rsidRPr="00665D7E" w:rsidRDefault="006B2272" w:rsidP="00665D7E">
            <w:pPr>
              <w:pStyle w:val="Akapitzlist"/>
              <w:widowControl w:val="0"/>
              <w:numPr>
                <w:ilvl w:val="0"/>
                <w:numId w:val="55"/>
              </w:numPr>
              <w:spacing w:after="0" w:line="240" w:lineRule="auto"/>
              <w:rPr>
                <w:rFonts w:ascii="Arial" w:hAnsi="Arial" w:cs="Arial"/>
                <w:sz w:val="18"/>
                <w:szCs w:val="18"/>
                <w:lang w:eastAsia="ar-SA"/>
              </w:rPr>
            </w:pPr>
            <w:r w:rsidRPr="00665D7E">
              <w:rPr>
                <w:rFonts w:ascii="Arial" w:hAnsi="Arial" w:cs="Arial"/>
                <w:sz w:val="18"/>
                <w:szCs w:val="18"/>
                <w:lang w:eastAsia="ar-SA"/>
              </w:rPr>
              <w:t>pozostałe proporcjonalnie</w:t>
            </w:r>
          </w:p>
        </w:tc>
      </w:tr>
      <w:tr w:rsidR="00CE02A7" w:rsidRPr="00665D7E" w14:paraId="279B97BA"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711FEF"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4.</w:t>
            </w:r>
          </w:p>
        </w:tc>
        <w:tc>
          <w:tcPr>
            <w:tcW w:w="5603" w:type="dxa"/>
            <w:tcBorders>
              <w:top w:val="single" w:sz="4" w:space="0" w:color="000000"/>
              <w:left w:val="single" w:sz="4" w:space="0" w:color="000000"/>
              <w:bottom w:val="single" w:sz="4" w:space="0" w:color="000000"/>
              <w:right w:val="single" w:sz="4" w:space="0" w:color="000000"/>
            </w:tcBorders>
            <w:vAlign w:val="center"/>
          </w:tcPr>
          <w:p w14:paraId="6AE2CBA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Średnica otworu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[cm].</w:t>
            </w:r>
          </w:p>
        </w:tc>
        <w:tc>
          <w:tcPr>
            <w:tcW w:w="1126" w:type="dxa"/>
            <w:tcBorders>
              <w:top w:val="single" w:sz="4" w:space="0" w:color="000000"/>
              <w:left w:val="single" w:sz="4" w:space="0" w:color="000000"/>
              <w:bottom w:val="single" w:sz="4" w:space="0" w:color="000000"/>
              <w:right w:val="single" w:sz="4" w:space="0" w:color="000000"/>
            </w:tcBorders>
            <w:vAlign w:val="center"/>
          </w:tcPr>
          <w:p w14:paraId="19AB5F2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70 cm</w:t>
            </w:r>
          </w:p>
          <w:p w14:paraId="5E6DDEFD" w14:textId="77777777" w:rsidR="00CE02A7" w:rsidRPr="00665D7E" w:rsidRDefault="006B2272" w:rsidP="00665D7E">
            <w:pPr>
              <w:widowControl w:val="0"/>
              <w:spacing w:after="0" w:line="240" w:lineRule="auto"/>
              <w:jc w:val="center"/>
              <w:rPr>
                <w:rFonts w:ascii="Arial" w:hAnsi="Arial" w:cs="Arial"/>
                <w:sz w:val="18"/>
                <w:szCs w:val="18"/>
                <w:lang w:eastAsia="ar-SA"/>
              </w:rPr>
            </w:pPr>
            <w:r w:rsidRPr="00665D7E">
              <w:rPr>
                <w:rFonts w:ascii="Arial" w:hAnsi="Arial" w:cs="Arial"/>
                <w:sz w:val="18"/>
                <w:szCs w:val="18"/>
                <w:lang w:eastAsia="ar-SA"/>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381073DE" w14:textId="77777777" w:rsidR="00CE02A7" w:rsidRPr="00665D7E" w:rsidRDefault="006B2272" w:rsidP="00665D7E">
            <w:pPr>
              <w:pStyle w:val="Akapitzlist"/>
              <w:widowControl w:val="0"/>
              <w:numPr>
                <w:ilvl w:val="0"/>
                <w:numId w:val="57"/>
              </w:numPr>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graniczna – 0 pkt</w:t>
            </w:r>
          </w:p>
          <w:p w14:paraId="6A39CAF6" w14:textId="77777777" w:rsidR="00CE02A7" w:rsidRPr="00665D7E" w:rsidRDefault="006B2272" w:rsidP="00665D7E">
            <w:pPr>
              <w:pStyle w:val="Akapitzlist"/>
              <w:widowControl w:val="0"/>
              <w:numPr>
                <w:ilvl w:val="0"/>
                <w:numId w:val="57"/>
              </w:numPr>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największa - 5 pkt</w:t>
            </w:r>
          </w:p>
          <w:p w14:paraId="462C2BDD" w14:textId="77777777" w:rsidR="00CE02A7" w:rsidRPr="00665D7E" w:rsidRDefault="006B2272" w:rsidP="00665D7E">
            <w:pPr>
              <w:pStyle w:val="Akapitzlist"/>
              <w:widowControl w:val="0"/>
              <w:numPr>
                <w:ilvl w:val="0"/>
                <w:numId w:val="57"/>
              </w:numPr>
              <w:spacing w:after="0" w:line="240" w:lineRule="auto"/>
              <w:rPr>
                <w:rFonts w:ascii="Arial" w:hAnsi="Arial" w:cs="Arial"/>
                <w:sz w:val="18"/>
                <w:szCs w:val="18"/>
                <w:lang w:eastAsia="ar-SA"/>
              </w:rPr>
            </w:pPr>
            <w:r w:rsidRPr="00665D7E">
              <w:rPr>
                <w:rFonts w:ascii="Arial" w:hAnsi="Arial" w:cs="Arial"/>
                <w:sz w:val="18"/>
                <w:szCs w:val="18"/>
                <w:lang w:eastAsia="ar-SA"/>
              </w:rPr>
              <w:t>pozostałe proporcjonalnie</w:t>
            </w:r>
          </w:p>
        </w:tc>
      </w:tr>
      <w:tr w:rsidR="00CE02A7" w:rsidRPr="00665D7E" w14:paraId="5114CB9B"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187744"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9.</w:t>
            </w:r>
          </w:p>
        </w:tc>
        <w:tc>
          <w:tcPr>
            <w:tcW w:w="5603" w:type="dxa"/>
            <w:tcBorders>
              <w:top w:val="single" w:sz="4" w:space="0" w:color="000000"/>
              <w:left w:val="single" w:sz="4" w:space="0" w:color="000000"/>
              <w:bottom w:val="single" w:sz="4" w:space="0" w:color="000000"/>
              <w:right w:val="single" w:sz="4" w:space="0" w:color="000000"/>
            </w:tcBorders>
            <w:vAlign w:val="center"/>
          </w:tcPr>
          <w:p w14:paraId="20A4242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Tryb badań nagłych umożliwiający uruchomienie badania z pokoju badań (nie z poziomu konsoli operatorskiej)</w:t>
            </w:r>
          </w:p>
        </w:tc>
        <w:tc>
          <w:tcPr>
            <w:tcW w:w="1126" w:type="dxa"/>
            <w:tcBorders>
              <w:top w:val="single" w:sz="4" w:space="0" w:color="000000"/>
              <w:left w:val="single" w:sz="4" w:space="0" w:color="000000"/>
              <w:bottom w:val="single" w:sz="4" w:space="0" w:color="000000"/>
              <w:right w:val="single" w:sz="4" w:space="0" w:color="000000"/>
            </w:tcBorders>
            <w:vAlign w:val="center"/>
          </w:tcPr>
          <w:p w14:paraId="540AB0D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392F4AC7" w14:textId="77777777" w:rsidR="00CE02A7" w:rsidRPr="00665D7E" w:rsidRDefault="006B2272" w:rsidP="00665D7E">
            <w:pPr>
              <w:pStyle w:val="Akapitzlist"/>
              <w:widowControl w:val="0"/>
              <w:numPr>
                <w:ilvl w:val="0"/>
                <w:numId w:val="58"/>
              </w:numPr>
              <w:spacing w:after="0" w:line="240" w:lineRule="auto"/>
              <w:rPr>
                <w:rFonts w:ascii="Arial" w:hAnsi="Arial" w:cs="Arial"/>
                <w:sz w:val="18"/>
                <w:szCs w:val="18"/>
              </w:rPr>
            </w:pPr>
            <w:r w:rsidRPr="00665D7E">
              <w:rPr>
                <w:rFonts w:ascii="Arial" w:hAnsi="Arial" w:cs="Arial"/>
                <w:sz w:val="18"/>
                <w:szCs w:val="18"/>
              </w:rPr>
              <w:t>Tak – 1 pkt</w:t>
            </w:r>
          </w:p>
          <w:p w14:paraId="665474E1" w14:textId="77777777" w:rsidR="00CE02A7" w:rsidRPr="00665D7E" w:rsidRDefault="006B2272" w:rsidP="00665D7E">
            <w:pPr>
              <w:pStyle w:val="Akapitzlist"/>
              <w:widowControl w:val="0"/>
              <w:numPr>
                <w:ilvl w:val="0"/>
                <w:numId w:val="58"/>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6FB60F44"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5D3DA6B"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12.</w:t>
            </w:r>
          </w:p>
        </w:tc>
        <w:tc>
          <w:tcPr>
            <w:tcW w:w="5603" w:type="dxa"/>
            <w:tcBorders>
              <w:top w:val="single" w:sz="4" w:space="0" w:color="000000"/>
              <w:left w:val="single" w:sz="4" w:space="0" w:color="000000"/>
              <w:bottom w:val="single" w:sz="4" w:space="0" w:color="000000"/>
              <w:right w:val="single" w:sz="4" w:space="0" w:color="000000"/>
            </w:tcBorders>
            <w:vAlign w:val="center"/>
          </w:tcPr>
          <w:p w14:paraId="4B6EFDE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Minimalne położenie stołu do badań (poza </w:t>
            </w:r>
            <w:proofErr w:type="spellStart"/>
            <w:r w:rsidRPr="00665D7E">
              <w:rPr>
                <w:rFonts w:ascii="Arial" w:hAnsi="Arial" w:cs="Arial"/>
                <w:sz w:val="18"/>
                <w:szCs w:val="18"/>
              </w:rPr>
              <w:t>gantry</w:t>
            </w:r>
            <w:proofErr w:type="spellEnd"/>
            <w:r w:rsidRPr="00665D7E">
              <w:rPr>
                <w:rFonts w:ascii="Arial" w:hAnsi="Arial" w:cs="Arial"/>
                <w:sz w:val="18"/>
                <w:szCs w:val="18"/>
              </w:rPr>
              <w:t>) mierzone od podłoża ≤ 55 [cm]</w:t>
            </w:r>
          </w:p>
        </w:tc>
        <w:tc>
          <w:tcPr>
            <w:tcW w:w="1126" w:type="dxa"/>
            <w:tcBorders>
              <w:top w:val="single" w:sz="4" w:space="0" w:color="000000"/>
              <w:left w:val="single" w:sz="4" w:space="0" w:color="000000"/>
              <w:bottom w:val="single" w:sz="4" w:space="0" w:color="000000"/>
              <w:right w:val="single" w:sz="4" w:space="0" w:color="000000"/>
            </w:tcBorders>
            <w:vAlign w:val="center"/>
          </w:tcPr>
          <w:p w14:paraId="7C10831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p w14:paraId="20826F03" w14:textId="77777777" w:rsidR="00CE02A7" w:rsidRPr="00665D7E" w:rsidRDefault="006B2272" w:rsidP="00665D7E">
            <w:pPr>
              <w:widowControl w:val="0"/>
              <w:spacing w:after="0" w:line="240" w:lineRule="auto"/>
              <w:jc w:val="center"/>
              <w:rPr>
                <w:rFonts w:ascii="Arial" w:hAnsi="Arial" w:cs="Arial"/>
                <w:sz w:val="18"/>
                <w:szCs w:val="18"/>
                <w:lang w:eastAsia="ar-SA"/>
              </w:rPr>
            </w:pPr>
            <w:r w:rsidRPr="00665D7E">
              <w:rPr>
                <w:rFonts w:ascii="Arial" w:hAnsi="Arial" w:cs="Arial"/>
                <w:sz w:val="18"/>
                <w:szCs w:val="18"/>
                <w:lang w:eastAsia="ar-SA"/>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46E99597" w14:textId="77777777" w:rsidR="00CE02A7" w:rsidRPr="00665D7E" w:rsidRDefault="006B2272" w:rsidP="00665D7E">
            <w:pPr>
              <w:pStyle w:val="Akapitzlist"/>
              <w:widowControl w:val="0"/>
              <w:numPr>
                <w:ilvl w:val="0"/>
                <w:numId w:val="59"/>
              </w:numPr>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graniczna – 0 pkt</w:t>
            </w:r>
          </w:p>
          <w:p w14:paraId="0A1C90FC" w14:textId="77777777" w:rsidR="00CE02A7" w:rsidRPr="00665D7E" w:rsidRDefault="006B2272" w:rsidP="00665D7E">
            <w:pPr>
              <w:pStyle w:val="Akapitzlist"/>
              <w:widowControl w:val="0"/>
              <w:numPr>
                <w:ilvl w:val="0"/>
                <w:numId w:val="59"/>
              </w:numPr>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najmniejsza - 5 pkt</w:t>
            </w:r>
          </w:p>
          <w:p w14:paraId="04F2BFD5" w14:textId="77777777" w:rsidR="00CE02A7" w:rsidRPr="00665D7E" w:rsidRDefault="006B2272" w:rsidP="00665D7E">
            <w:pPr>
              <w:pStyle w:val="Akapitzlist"/>
              <w:widowControl w:val="0"/>
              <w:numPr>
                <w:ilvl w:val="0"/>
                <w:numId w:val="59"/>
              </w:numPr>
              <w:spacing w:after="0" w:line="240" w:lineRule="auto"/>
              <w:rPr>
                <w:rFonts w:ascii="Arial" w:hAnsi="Arial" w:cs="Arial"/>
                <w:sz w:val="18"/>
                <w:szCs w:val="18"/>
                <w:lang w:eastAsia="ar-SA"/>
              </w:rPr>
            </w:pPr>
            <w:r w:rsidRPr="00665D7E">
              <w:rPr>
                <w:rFonts w:ascii="Arial" w:hAnsi="Arial" w:cs="Arial"/>
                <w:sz w:val="18"/>
                <w:szCs w:val="18"/>
                <w:lang w:eastAsia="ar-SA"/>
              </w:rPr>
              <w:t>pozostałe proporcjonalnie</w:t>
            </w:r>
          </w:p>
        </w:tc>
      </w:tr>
      <w:tr w:rsidR="00CE02A7" w:rsidRPr="00665D7E" w14:paraId="6F4204FD" w14:textId="77777777">
        <w:tc>
          <w:tcPr>
            <w:tcW w:w="5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748915"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13.</w:t>
            </w:r>
          </w:p>
        </w:tc>
        <w:tc>
          <w:tcPr>
            <w:tcW w:w="5603" w:type="dxa"/>
            <w:tcBorders>
              <w:top w:val="single" w:sz="4" w:space="0" w:color="000000"/>
              <w:left w:val="single" w:sz="4" w:space="0" w:color="000000"/>
              <w:bottom w:val="single" w:sz="4" w:space="0" w:color="000000"/>
              <w:right w:val="single" w:sz="4" w:space="0" w:color="000000"/>
            </w:tcBorders>
            <w:vAlign w:val="center"/>
          </w:tcPr>
          <w:p w14:paraId="2FBBBB5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Możliwość poprzecznego ruchu stołu (realizowana min. z paneli sterujących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i konsoli operatorskiej) </w:t>
            </w:r>
            <w:r w:rsidRPr="00665D7E">
              <w:rPr>
                <w:rFonts w:ascii="Arial" w:hAnsi="Arial" w:cs="Arial"/>
                <w:sz w:val="18"/>
                <w:szCs w:val="18"/>
              </w:rPr>
              <w:tab/>
            </w:r>
          </w:p>
        </w:tc>
        <w:tc>
          <w:tcPr>
            <w:tcW w:w="1126" w:type="dxa"/>
            <w:tcBorders>
              <w:top w:val="single" w:sz="4" w:space="0" w:color="000000"/>
              <w:left w:val="single" w:sz="4" w:space="0" w:color="000000"/>
              <w:bottom w:val="single" w:sz="4" w:space="0" w:color="000000"/>
              <w:right w:val="single" w:sz="4" w:space="0" w:color="000000"/>
            </w:tcBorders>
            <w:vAlign w:val="center"/>
          </w:tcPr>
          <w:p w14:paraId="500E510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+/- 150 mm</w:t>
            </w:r>
          </w:p>
          <w:p w14:paraId="5047F06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p w14:paraId="72DF993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070559A7" w14:textId="77777777" w:rsidR="00CE02A7" w:rsidRPr="00665D7E" w:rsidRDefault="006B2272" w:rsidP="00665D7E">
            <w:pPr>
              <w:pStyle w:val="Akapitzlist"/>
              <w:widowControl w:val="0"/>
              <w:numPr>
                <w:ilvl w:val="0"/>
                <w:numId w:val="60"/>
              </w:numPr>
              <w:spacing w:after="0" w:line="240" w:lineRule="auto"/>
              <w:rPr>
                <w:rFonts w:ascii="Arial" w:hAnsi="Arial" w:cs="Arial"/>
                <w:sz w:val="18"/>
                <w:szCs w:val="18"/>
              </w:rPr>
            </w:pPr>
            <w:r w:rsidRPr="00665D7E">
              <w:rPr>
                <w:rFonts w:ascii="Arial" w:hAnsi="Arial" w:cs="Arial"/>
                <w:sz w:val="18"/>
                <w:szCs w:val="18"/>
              </w:rPr>
              <w:t>Tak – 20 pkt</w:t>
            </w:r>
          </w:p>
          <w:p w14:paraId="734D1596" w14:textId="77777777" w:rsidR="00CE02A7" w:rsidRPr="00665D7E" w:rsidRDefault="006B2272" w:rsidP="00665D7E">
            <w:pPr>
              <w:pStyle w:val="Akapitzlist"/>
              <w:widowControl w:val="0"/>
              <w:numPr>
                <w:ilvl w:val="0"/>
                <w:numId w:val="60"/>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054B72FD"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C65485"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15.</w:t>
            </w:r>
          </w:p>
        </w:tc>
        <w:tc>
          <w:tcPr>
            <w:tcW w:w="5603" w:type="dxa"/>
            <w:tcBorders>
              <w:top w:val="single" w:sz="4" w:space="0" w:color="000000"/>
              <w:left w:val="single" w:sz="4" w:space="0" w:color="000000"/>
              <w:bottom w:val="single" w:sz="4" w:space="0" w:color="000000"/>
              <w:right w:val="single" w:sz="4" w:space="0" w:color="000000"/>
            </w:tcBorders>
            <w:vAlign w:val="center"/>
          </w:tcPr>
          <w:p w14:paraId="1DA560D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Sterowanie ruchami stołu i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w pokoju badań (panel sterujący na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(wbudowany w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lub niewbudowany w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np. tablet)</w:t>
            </w:r>
          </w:p>
          <w:p w14:paraId="6C80C882" w14:textId="77777777" w:rsidR="00CE02A7" w:rsidRPr="00665D7E" w:rsidRDefault="00CE02A7" w:rsidP="00665D7E">
            <w:pPr>
              <w:widowControl w:val="0"/>
              <w:spacing w:after="0" w:line="240" w:lineRule="auto"/>
              <w:rPr>
                <w:rFonts w:ascii="Arial" w:hAnsi="Arial" w:cs="Arial"/>
                <w:sz w:val="18"/>
                <w:szCs w:val="18"/>
              </w:rPr>
            </w:pPr>
          </w:p>
          <w:p w14:paraId="23990A1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(Dotyczy również poprzecznego ruchu stołu w przypadku zaoferowania tej funkcjonalności)</w:t>
            </w:r>
          </w:p>
        </w:tc>
        <w:tc>
          <w:tcPr>
            <w:tcW w:w="1126" w:type="dxa"/>
            <w:tcBorders>
              <w:top w:val="single" w:sz="4" w:space="0" w:color="000000"/>
              <w:left w:val="single" w:sz="4" w:space="0" w:color="000000"/>
              <w:bottom w:val="single" w:sz="4" w:space="0" w:color="000000"/>
              <w:right w:val="single" w:sz="4" w:space="0" w:color="000000"/>
            </w:tcBorders>
            <w:vAlign w:val="center"/>
          </w:tcPr>
          <w:p w14:paraId="4125706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095" w:type="dxa"/>
            <w:tcBorders>
              <w:top w:val="single" w:sz="4" w:space="0" w:color="000000"/>
              <w:left w:val="single" w:sz="4" w:space="0" w:color="000000"/>
              <w:bottom w:val="single" w:sz="4" w:space="0" w:color="000000"/>
              <w:right w:val="single" w:sz="4" w:space="0" w:color="000000"/>
            </w:tcBorders>
            <w:vAlign w:val="center"/>
          </w:tcPr>
          <w:p w14:paraId="5456A511" w14:textId="77777777" w:rsidR="00CE02A7" w:rsidRPr="00665D7E" w:rsidRDefault="006B2272" w:rsidP="00665D7E">
            <w:pPr>
              <w:pStyle w:val="Akapitzlist"/>
              <w:widowControl w:val="0"/>
              <w:numPr>
                <w:ilvl w:val="0"/>
                <w:numId w:val="61"/>
              </w:numPr>
              <w:spacing w:after="0" w:line="240" w:lineRule="auto"/>
              <w:rPr>
                <w:rFonts w:ascii="Arial" w:hAnsi="Arial" w:cs="Arial"/>
                <w:sz w:val="18"/>
                <w:szCs w:val="18"/>
              </w:rPr>
            </w:pPr>
            <w:r w:rsidRPr="00665D7E">
              <w:rPr>
                <w:rFonts w:ascii="Arial" w:hAnsi="Arial" w:cs="Arial"/>
                <w:sz w:val="18"/>
                <w:szCs w:val="18"/>
              </w:rPr>
              <w:t xml:space="preserve">Panel sterujący wbudowany trwale w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 5 pkt</w:t>
            </w:r>
          </w:p>
          <w:p w14:paraId="1B07621B" w14:textId="77777777" w:rsidR="00CE02A7" w:rsidRPr="00665D7E" w:rsidRDefault="006B2272" w:rsidP="00665D7E">
            <w:pPr>
              <w:pStyle w:val="Akapitzlist"/>
              <w:widowControl w:val="0"/>
              <w:numPr>
                <w:ilvl w:val="0"/>
                <w:numId w:val="61"/>
              </w:numPr>
              <w:spacing w:after="0" w:line="240" w:lineRule="auto"/>
              <w:rPr>
                <w:rFonts w:ascii="Arial" w:hAnsi="Arial" w:cs="Arial"/>
                <w:sz w:val="18"/>
                <w:szCs w:val="18"/>
              </w:rPr>
            </w:pPr>
            <w:r w:rsidRPr="00665D7E">
              <w:rPr>
                <w:rFonts w:ascii="Arial" w:hAnsi="Arial" w:cs="Arial"/>
                <w:sz w:val="18"/>
                <w:szCs w:val="18"/>
              </w:rPr>
              <w:t xml:space="preserve">Panel sterujący niewbudowany w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 0 pkt</w:t>
            </w:r>
          </w:p>
        </w:tc>
      </w:tr>
      <w:tr w:rsidR="00CE02A7" w:rsidRPr="00665D7E" w14:paraId="712CB804"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A870AD5"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 xml:space="preserve">22. </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76CAF" w14:textId="77777777" w:rsidR="00CE02A7" w:rsidRPr="00665D7E" w:rsidRDefault="006B2272" w:rsidP="00665D7E">
            <w:pPr>
              <w:widowControl w:val="0"/>
              <w:spacing w:after="0" w:line="240" w:lineRule="auto"/>
              <w:rPr>
                <w:rFonts w:ascii="Arial" w:hAnsi="Arial" w:cs="Arial"/>
                <w:color w:val="000000"/>
                <w:sz w:val="18"/>
                <w:szCs w:val="18"/>
              </w:rPr>
            </w:pPr>
            <w:r w:rsidRPr="00665D7E">
              <w:rPr>
                <w:rFonts w:ascii="Arial" w:hAnsi="Arial" w:cs="Arial"/>
                <w:color w:val="000000"/>
                <w:sz w:val="18"/>
                <w:szCs w:val="18"/>
              </w:rPr>
              <w:t>Minimalne napięcie anodowe możliwe do zastosowania w protokołach badań [</w:t>
            </w:r>
            <w:proofErr w:type="spellStart"/>
            <w:r w:rsidRPr="00665D7E">
              <w:rPr>
                <w:rFonts w:ascii="Arial" w:hAnsi="Arial" w:cs="Arial"/>
                <w:color w:val="000000"/>
                <w:sz w:val="18"/>
                <w:szCs w:val="18"/>
              </w:rPr>
              <w:t>kV</w:t>
            </w:r>
            <w:proofErr w:type="spellEnd"/>
            <w:r w:rsidRPr="00665D7E">
              <w:rPr>
                <w:rFonts w:ascii="Arial" w:hAnsi="Arial" w:cs="Arial"/>
                <w:color w:val="000000"/>
                <w:sz w:val="18"/>
                <w:szCs w:val="18"/>
              </w:rPr>
              <w: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1779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 xml:space="preserve">80 </w:t>
            </w:r>
            <w:proofErr w:type="spellStart"/>
            <w:r w:rsidRPr="00665D7E">
              <w:rPr>
                <w:rFonts w:ascii="Arial" w:hAnsi="Arial" w:cs="Arial"/>
                <w:sz w:val="18"/>
                <w:szCs w:val="18"/>
              </w:rPr>
              <w:t>kV</w:t>
            </w:r>
            <w:proofErr w:type="spellEnd"/>
          </w:p>
          <w:p w14:paraId="4AE521DC"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0DE7F" w14:textId="77777777" w:rsidR="00CE02A7" w:rsidRPr="00665D7E" w:rsidRDefault="006B2272" w:rsidP="00665D7E">
            <w:pPr>
              <w:pStyle w:val="Akapitzlist"/>
              <w:widowControl w:val="0"/>
              <w:numPr>
                <w:ilvl w:val="0"/>
                <w:numId w:val="62"/>
              </w:numPr>
              <w:spacing w:after="0" w:line="240" w:lineRule="auto"/>
              <w:rPr>
                <w:rFonts w:ascii="Arial" w:hAnsi="Arial" w:cs="Arial"/>
                <w:sz w:val="18"/>
                <w:szCs w:val="18"/>
              </w:rPr>
            </w:pPr>
            <w:r w:rsidRPr="00665D7E">
              <w:rPr>
                <w:rFonts w:ascii="Arial" w:hAnsi="Arial" w:cs="Arial"/>
                <w:sz w:val="18"/>
                <w:szCs w:val="18"/>
              </w:rPr>
              <w:t>Wartość graniczna – 0 pkt</w:t>
            </w:r>
          </w:p>
          <w:p w14:paraId="6074855A" w14:textId="77777777" w:rsidR="00CE02A7" w:rsidRPr="00665D7E" w:rsidRDefault="006B2272" w:rsidP="00665D7E">
            <w:pPr>
              <w:pStyle w:val="Akapitzlist"/>
              <w:widowControl w:val="0"/>
              <w:numPr>
                <w:ilvl w:val="0"/>
                <w:numId w:val="62"/>
              </w:numPr>
              <w:spacing w:after="0" w:line="240" w:lineRule="auto"/>
              <w:rPr>
                <w:rFonts w:ascii="Arial" w:hAnsi="Arial" w:cs="Arial"/>
                <w:sz w:val="18"/>
                <w:szCs w:val="18"/>
              </w:rPr>
            </w:pPr>
            <w:r w:rsidRPr="00665D7E">
              <w:rPr>
                <w:rFonts w:ascii="Arial" w:hAnsi="Arial" w:cs="Arial"/>
                <w:sz w:val="18"/>
                <w:szCs w:val="18"/>
              </w:rPr>
              <w:t xml:space="preserve">70 </w:t>
            </w:r>
            <w:proofErr w:type="spellStart"/>
            <w:r w:rsidRPr="00665D7E">
              <w:rPr>
                <w:rFonts w:ascii="Arial" w:hAnsi="Arial" w:cs="Arial"/>
                <w:sz w:val="18"/>
                <w:szCs w:val="18"/>
              </w:rPr>
              <w:t>kV</w:t>
            </w:r>
            <w:proofErr w:type="spellEnd"/>
            <w:r w:rsidRPr="00665D7E">
              <w:rPr>
                <w:rFonts w:ascii="Arial" w:hAnsi="Arial" w:cs="Arial"/>
                <w:sz w:val="18"/>
                <w:szCs w:val="18"/>
              </w:rPr>
              <w:t xml:space="preserve"> i mniej – 20 </w:t>
            </w:r>
            <w:r w:rsidRPr="00665D7E">
              <w:rPr>
                <w:rFonts w:ascii="Arial" w:hAnsi="Arial" w:cs="Arial"/>
                <w:sz w:val="18"/>
                <w:szCs w:val="18"/>
              </w:rPr>
              <w:lastRenderedPageBreak/>
              <w:t>pkt</w:t>
            </w:r>
          </w:p>
        </w:tc>
      </w:tr>
      <w:tr w:rsidR="00CE02A7" w:rsidRPr="00665D7E" w14:paraId="3212538A" w14:textId="77777777">
        <w:tc>
          <w:tcPr>
            <w:tcW w:w="5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9C67FD"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lastRenderedPageBreak/>
              <w:t>23.</w:t>
            </w:r>
          </w:p>
        </w:tc>
        <w:tc>
          <w:tcPr>
            <w:tcW w:w="5603" w:type="dxa"/>
            <w:tcBorders>
              <w:top w:val="single" w:sz="4" w:space="0" w:color="000000"/>
              <w:left w:val="single" w:sz="4" w:space="0" w:color="000000"/>
              <w:bottom w:val="single" w:sz="4" w:space="0" w:color="000000"/>
              <w:right w:val="single" w:sz="4" w:space="0" w:color="000000"/>
            </w:tcBorders>
            <w:vAlign w:val="center"/>
          </w:tcPr>
          <w:p w14:paraId="1A4E3C8A" w14:textId="77777777" w:rsidR="00CE02A7" w:rsidRPr="00665D7E" w:rsidRDefault="006B2272" w:rsidP="00665D7E">
            <w:pPr>
              <w:widowControl w:val="0"/>
              <w:spacing w:after="0" w:line="240" w:lineRule="auto"/>
              <w:rPr>
                <w:rFonts w:ascii="Arial" w:hAnsi="Arial" w:cs="Arial"/>
                <w:color w:val="000000"/>
                <w:sz w:val="18"/>
                <w:szCs w:val="18"/>
              </w:rPr>
            </w:pPr>
            <w:r w:rsidRPr="00665D7E">
              <w:rPr>
                <w:rFonts w:ascii="Arial" w:hAnsi="Arial" w:cs="Arial"/>
                <w:color w:val="000000"/>
                <w:sz w:val="18"/>
                <w:szCs w:val="18"/>
              </w:rPr>
              <w:t>Maksymalne napięcie anodowe, możliwe do zastosowania w protokołach badań [</w:t>
            </w:r>
            <w:proofErr w:type="spellStart"/>
            <w:r w:rsidRPr="00665D7E">
              <w:rPr>
                <w:rFonts w:ascii="Arial" w:hAnsi="Arial" w:cs="Arial"/>
                <w:color w:val="000000"/>
                <w:sz w:val="18"/>
                <w:szCs w:val="18"/>
              </w:rPr>
              <w:t>kV</w:t>
            </w:r>
            <w:proofErr w:type="spellEnd"/>
            <w:r w:rsidRPr="00665D7E">
              <w:rPr>
                <w:rFonts w:ascii="Arial" w:hAnsi="Arial" w:cs="Arial"/>
                <w:color w:val="000000"/>
                <w:sz w:val="18"/>
                <w:szCs w:val="18"/>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467535A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xml:space="preserve">≥135 </w:t>
            </w:r>
            <w:proofErr w:type="spellStart"/>
            <w:r w:rsidRPr="00665D7E">
              <w:rPr>
                <w:rFonts w:ascii="Arial" w:hAnsi="Arial" w:cs="Arial"/>
                <w:sz w:val="18"/>
                <w:szCs w:val="18"/>
              </w:rPr>
              <w:t>kV</w:t>
            </w:r>
            <w:proofErr w:type="spellEnd"/>
          </w:p>
          <w:p w14:paraId="19971D82"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5553CAA8" w14:textId="77777777" w:rsidR="00CE02A7" w:rsidRPr="00665D7E" w:rsidRDefault="006B2272" w:rsidP="00665D7E">
            <w:pPr>
              <w:pStyle w:val="Akapitzlist"/>
              <w:widowControl w:val="0"/>
              <w:numPr>
                <w:ilvl w:val="0"/>
                <w:numId w:val="63"/>
              </w:numPr>
              <w:spacing w:after="0" w:line="240" w:lineRule="auto"/>
              <w:rPr>
                <w:rFonts w:ascii="Arial" w:hAnsi="Arial" w:cs="Arial"/>
                <w:sz w:val="18"/>
                <w:szCs w:val="18"/>
              </w:rPr>
            </w:pPr>
            <w:r w:rsidRPr="00665D7E">
              <w:rPr>
                <w:rFonts w:ascii="Arial" w:hAnsi="Arial" w:cs="Arial"/>
                <w:sz w:val="18"/>
                <w:szCs w:val="18"/>
              </w:rPr>
              <w:t>Wartość graniczna – 0 pkt</w:t>
            </w:r>
          </w:p>
          <w:p w14:paraId="0A928559" w14:textId="77777777" w:rsidR="00CE02A7" w:rsidRPr="00665D7E" w:rsidRDefault="006B2272" w:rsidP="00665D7E">
            <w:pPr>
              <w:pStyle w:val="Akapitzlist"/>
              <w:widowControl w:val="0"/>
              <w:numPr>
                <w:ilvl w:val="0"/>
                <w:numId w:val="63"/>
              </w:numPr>
              <w:spacing w:after="0" w:line="240" w:lineRule="auto"/>
              <w:rPr>
                <w:rFonts w:ascii="Arial" w:hAnsi="Arial" w:cs="Arial"/>
                <w:sz w:val="18"/>
                <w:szCs w:val="18"/>
              </w:rPr>
            </w:pPr>
            <w:r w:rsidRPr="00665D7E">
              <w:rPr>
                <w:rFonts w:ascii="Arial" w:hAnsi="Arial" w:cs="Arial"/>
                <w:sz w:val="18"/>
                <w:szCs w:val="18"/>
              </w:rPr>
              <w:t xml:space="preserve">140 </w:t>
            </w:r>
            <w:proofErr w:type="spellStart"/>
            <w:r w:rsidRPr="00665D7E">
              <w:rPr>
                <w:rFonts w:ascii="Arial" w:hAnsi="Arial" w:cs="Arial"/>
                <w:sz w:val="18"/>
                <w:szCs w:val="18"/>
              </w:rPr>
              <w:t>kV</w:t>
            </w:r>
            <w:proofErr w:type="spellEnd"/>
            <w:r w:rsidRPr="00665D7E">
              <w:rPr>
                <w:rFonts w:ascii="Arial" w:hAnsi="Arial" w:cs="Arial"/>
                <w:sz w:val="18"/>
                <w:szCs w:val="18"/>
              </w:rPr>
              <w:t xml:space="preserve"> i więcej – 5 pkt</w:t>
            </w:r>
          </w:p>
        </w:tc>
      </w:tr>
      <w:tr w:rsidR="00CE02A7" w:rsidRPr="00665D7E" w14:paraId="781A0737"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41BB56B"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29.</w:t>
            </w:r>
          </w:p>
        </w:tc>
        <w:tc>
          <w:tcPr>
            <w:tcW w:w="5603" w:type="dxa"/>
            <w:tcBorders>
              <w:top w:val="single" w:sz="4" w:space="0" w:color="000000"/>
              <w:left w:val="single" w:sz="4" w:space="0" w:color="000000"/>
              <w:bottom w:val="single" w:sz="4" w:space="0" w:color="000000"/>
              <w:right w:val="single" w:sz="4" w:space="0" w:color="000000"/>
            </w:tcBorders>
            <w:vAlign w:val="center"/>
          </w:tcPr>
          <w:p w14:paraId="360B8D0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Możliwość wykonywania skanu spiralnego z pochylonym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w pełnym oferowanym zakresie (±35</w:t>
            </w:r>
            <w:r w:rsidRPr="00665D7E">
              <w:rPr>
                <w:rFonts w:ascii="Arial" w:hAnsi="Arial" w:cs="Arial"/>
                <w:sz w:val="18"/>
                <w:szCs w:val="18"/>
                <w:vertAlign w:val="superscript"/>
              </w:rPr>
              <w:t>0</w:t>
            </w:r>
            <w:r w:rsidRPr="00665D7E">
              <w:rPr>
                <w:rFonts w:ascii="Arial" w:hAnsi="Arial" w:cs="Arial"/>
                <w:sz w:val="18"/>
                <w:szCs w:val="18"/>
              </w:rPr>
              <w:t>) i uzyskania w pełni diagnostycznych obrazów w tym badań głowy, kręgosłupa z akwizycji wykonywanej w ten sposób</w:t>
            </w:r>
          </w:p>
        </w:tc>
        <w:tc>
          <w:tcPr>
            <w:tcW w:w="1126" w:type="dxa"/>
            <w:tcBorders>
              <w:top w:val="single" w:sz="4" w:space="0" w:color="000000"/>
              <w:left w:val="single" w:sz="4" w:space="0" w:color="000000"/>
              <w:bottom w:val="single" w:sz="4" w:space="0" w:color="000000"/>
              <w:right w:val="single" w:sz="4" w:space="0" w:color="000000"/>
            </w:tcBorders>
            <w:vAlign w:val="center"/>
          </w:tcPr>
          <w:p w14:paraId="742D55F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0A481FE8" w14:textId="77777777" w:rsidR="00CE02A7" w:rsidRPr="00665D7E" w:rsidRDefault="006B2272" w:rsidP="00665D7E">
            <w:pPr>
              <w:pStyle w:val="Akapitzlist"/>
              <w:widowControl w:val="0"/>
              <w:numPr>
                <w:ilvl w:val="0"/>
                <w:numId w:val="64"/>
              </w:numPr>
              <w:spacing w:after="0" w:line="240" w:lineRule="auto"/>
              <w:rPr>
                <w:rFonts w:ascii="Arial" w:hAnsi="Arial" w:cs="Arial"/>
                <w:sz w:val="18"/>
                <w:szCs w:val="18"/>
              </w:rPr>
            </w:pPr>
            <w:r w:rsidRPr="00665D7E">
              <w:rPr>
                <w:rFonts w:ascii="Arial" w:hAnsi="Arial" w:cs="Arial"/>
                <w:sz w:val="18"/>
                <w:szCs w:val="18"/>
              </w:rPr>
              <w:t>Tak – 10 pkt</w:t>
            </w:r>
          </w:p>
          <w:p w14:paraId="0BFCB0DF" w14:textId="77777777" w:rsidR="00CE02A7" w:rsidRPr="00665D7E" w:rsidRDefault="006B2272" w:rsidP="00665D7E">
            <w:pPr>
              <w:pStyle w:val="Akapitzlist"/>
              <w:widowControl w:val="0"/>
              <w:numPr>
                <w:ilvl w:val="0"/>
                <w:numId w:val="64"/>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5981AE06"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93CFA1"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34.</w:t>
            </w:r>
          </w:p>
        </w:tc>
        <w:tc>
          <w:tcPr>
            <w:tcW w:w="5603" w:type="dxa"/>
            <w:tcBorders>
              <w:top w:val="single" w:sz="4" w:space="0" w:color="000000"/>
              <w:left w:val="single" w:sz="4" w:space="0" w:color="000000"/>
              <w:bottom w:val="single" w:sz="4" w:space="0" w:color="000000"/>
              <w:right w:val="single" w:sz="4" w:space="0" w:color="000000"/>
            </w:tcBorders>
            <w:vAlign w:val="center"/>
          </w:tcPr>
          <w:p w14:paraId="569116B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Tomograf komputerowy umożliwiający wykonanie badania różnych obszarów anatomicznych (np. klatka piersiowa, jama brzuszna, kończyny dolne) ze zmiennymi wartościami parametrów skanowania spiralnego (</w:t>
            </w:r>
            <w:proofErr w:type="spellStart"/>
            <w:r w:rsidRPr="00665D7E">
              <w:rPr>
                <w:rFonts w:ascii="Arial" w:hAnsi="Arial" w:cs="Arial"/>
                <w:sz w:val="18"/>
                <w:szCs w:val="18"/>
              </w:rPr>
              <w:t>pitch</w:t>
            </w:r>
            <w:proofErr w:type="spellEnd"/>
            <w:r w:rsidRPr="00665D7E">
              <w:rPr>
                <w:rFonts w:ascii="Arial" w:hAnsi="Arial" w:cs="Arial"/>
                <w:sz w:val="18"/>
                <w:szCs w:val="18"/>
              </w:rPr>
              <w:t xml:space="preserve">, bramkowanie sygnałem EKG, modulacja dawki) w jednym planie, z jednego podania kontrastu-dla min.3 obszarów, bez zatrzymania procesu skanowania (oraz bez zatrzymywania stołu) pomiędzy poszczególnymi obszarami anatomicznymi </w:t>
            </w:r>
          </w:p>
          <w:p w14:paraId="1720A83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(Potwierdzone oficjalnymi materiałami producenta, dostępne na dzień składania ofert)</w:t>
            </w:r>
          </w:p>
        </w:tc>
        <w:tc>
          <w:tcPr>
            <w:tcW w:w="1126" w:type="dxa"/>
            <w:tcBorders>
              <w:top w:val="single" w:sz="4" w:space="0" w:color="000000"/>
              <w:left w:val="single" w:sz="4" w:space="0" w:color="000000"/>
              <w:bottom w:val="single" w:sz="4" w:space="0" w:color="000000"/>
              <w:right w:val="single" w:sz="4" w:space="0" w:color="000000"/>
            </w:tcBorders>
            <w:vAlign w:val="center"/>
          </w:tcPr>
          <w:p w14:paraId="5AE33CD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5AA22101" w14:textId="77777777" w:rsidR="00CE02A7" w:rsidRPr="00665D7E" w:rsidRDefault="006B2272" w:rsidP="00665D7E">
            <w:pPr>
              <w:pStyle w:val="Akapitzlist"/>
              <w:widowControl w:val="0"/>
              <w:numPr>
                <w:ilvl w:val="0"/>
                <w:numId w:val="65"/>
              </w:numPr>
              <w:spacing w:after="0" w:line="240" w:lineRule="auto"/>
              <w:rPr>
                <w:rFonts w:ascii="Arial" w:hAnsi="Arial" w:cs="Arial"/>
                <w:sz w:val="18"/>
                <w:szCs w:val="18"/>
              </w:rPr>
            </w:pPr>
            <w:r w:rsidRPr="00665D7E">
              <w:rPr>
                <w:rFonts w:ascii="Arial" w:hAnsi="Arial" w:cs="Arial"/>
                <w:sz w:val="18"/>
                <w:szCs w:val="18"/>
              </w:rPr>
              <w:t>Tak – 10 pkt</w:t>
            </w:r>
          </w:p>
          <w:p w14:paraId="18D90AD8" w14:textId="77777777" w:rsidR="00CE02A7" w:rsidRPr="00665D7E" w:rsidRDefault="006B2272" w:rsidP="00665D7E">
            <w:pPr>
              <w:pStyle w:val="Akapitzlist"/>
              <w:widowControl w:val="0"/>
              <w:numPr>
                <w:ilvl w:val="0"/>
                <w:numId w:val="65"/>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6F2E9F7B"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EFE06CD"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46.</w:t>
            </w:r>
          </w:p>
        </w:tc>
        <w:tc>
          <w:tcPr>
            <w:tcW w:w="5603" w:type="dxa"/>
            <w:tcBorders>
              <w:top w:val="single" w:sz="4" w:space="0" w:color="000000"/>
              <w:left w:val="single" w:sz="4" w:space="0" w:color="000000"/>
              <w:bottom w:val="single" w:sz="4" w:space="0" w:color="000000"/>
              <w:right w:val="single" w:sz="4" w:space="0" w:color="000000"/>
            </w:tcBorders>
            <w:vAlign w:val="center"/>
          </w:tcPr>
          <w:p w14:paraId="5257D28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Dawka (</w:t>
            </w:r>
            <w:proofErr w:type="spellStart"/>
            <w:r w:rsidRPr="00665D7E">
              <w:rPr>
                <w:rFonts w:ascii="Arial" w:hAnsi="Arial" w:cs="Arial"/>
                <w:sz w:val="18"/>
                <w:szCs w:val="18"/>
              </w:rPr>
              <w:t>CTDIvol</w:t>
            </w:r>
            <w:proofErr w:type="spellEnd"/>
            <w:r w:rsidRPr="00665D7E">
              <w:rPr>
                <w:rFonts w:ascii="Arial" w:hAnsi="Arial" w:cs="Arial"/>
                <w:sz w:val="18"/>
                <w:szCs w:val="18"/>
              </w:rPr>
              <w:t xml:space="preserve"> obliczana) konieczna do uzyskania rozdzielczości </w:t>
            </w:r>
            <w:proofErr w:type="spellStart"/>
            <w:r w:rsidRPr="00665D7E">
              <w:rPr>
                <w:rFonts w:ascii="Arial" w:hAnsi="Arial" w:cs="Arial"/>
                <w:sz w:val="18"/>
                <w:szCs w:val="18"/>
              </w:rPr>
              <w:t>niskokontrastowej</w:t>
            </w:r>
            <w:proofErr w:type="spellEnd"/>
            <w:r w:rsidRPr="00665D7E">
              <w:rPr>
                <w:rFonts w:ascii="Arial" w:hAnsi="Arial" w:cs="Arial"/>
                <w:sz w:val="18"/>
                <w:szCs w:val="18"/>
              </w:rPr>
              <w:t xml:space="preserve"> – 5 mm, mierzonej w maksymalnym polu akwizycyjnym min 50 cm dla fantomu CATPHAN 20 cm przy warstwie ≤ 10 mm i różnicy gęstości 3HU i napięciu min. 110kV, w płaszczyźnie </w:t>
            </w:r>
            <w:proofErr w:type="spellStart"/>
            <w:r w:rsidRPr="00665D7E">
              <w:rPr>
                <w:rFonts w:ascii="Arial" w:hAnsi="Arial" w:cs="Arial"/>
                <w:sz w:val="18"/>
                <w:szCs w:val="18"/>
              </w:rPr>
              <w:t>xy</w:t>
            </w:r>
            <w:proofErr w:type="spellEnd"/>
            <w:r w:rsidRPr="00665D7E">
              <w:rPr>
                <w:rFonts w:ascii="Arial" w:hAnsi="Arial" w:cs="Arial"/>
                <w:sz w:val="18"/>
                <w:szCs w:val="18"/>
              </w:rPr>
              <w:t xml:space="preserve"> z użyciem algorytmu iteracyjnego zaoferowanego w pkt. 40 (Parametr potwierdzony w oficjalnych materiałach producenta) &lt; 18,0 </w:t>
            </w:r>
            <w:proofErr w:type="spellStart"/>
            <w:r w:rsidRPr="00665D7E">
              <w:rPr>
                <w:rFonts w:ascii="Arial" w:hAnsi="Arial" w:cs="Arial"/>
                <w:sz w:val="18"/>
                <w:szCs w:val="18"/>
              </w:rPr>
              <w:t>mGy</w:t>
            </w:r>
            <w:proofErr w:type="spellEnd"/>
            <w:r w:rsidRPr="00665D7E">
              <w:rPr>
                <w:rFonts w:ascii="Arial" w:hAnsi="Arial" w:cs="Arial"/>
                <w:sz w:val="18"/>
                <w:szCs w:val="18"/>
              </w:rPr>
              <w:t>.</w:t>
            </w:r>
          </w:p>
        </w:tc>
        <w:tc>
          <w:tcPr>
            <w:tcW w:w="1126" w:type="dxa"/>
            <w:tcBorders>
              <w:top w:val="single" w:sz="4" w:space="0" w:color="000000"/>
              <w:left w:val="single" w:sz="4" w:space="0" w:color="000000"/>
              <w:bottom w:val="single" w:sz="4" w:space="0" w:color="000000"/>
              <w:right w:val="single" w:sz="4" w:space="0" w:color="000000"/>
            </w:tcBorders>
            <w:vAlign w:val="center"/>
          </w:tcPr>
          <w:p w14:paraId="0E340F5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xml:space="preserve">&lt; 18,0 </w:t>
            </w:r>
            <w:proofErr w:type="spellStart"/>
            <w:r w:rsidRPr="00665D7E">
              <w:rPr>
                <w:rFonts w:ascii="Arial" w:hAnsi="Arial" w:cs="Arial"/>
                <w:sz w:val="18"/>
                <w:szCs w:val="18"/>
              </w:rPr>
              <w:t>mGy</w:t>
            </w:r>
            <w:proofErr w:type="spellEnd"/>
            <w:r w:rsidRPr="00665D7E">
              <w:rPr>
                <w:rFonts w:ascii="Arial" w:hAnsi="Arial" w:cs="Arial"/>
                <w:sz w:val="18"/>
                <w:szCs w:val="18"/>
              </w:rPr>
              <w:t xml:space="preserve"> </w:t>
            </w:r>
          </w:p>
          <w:p w14:paraId="7E3C1F1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63829E6F" w14:textId="77777777" w:rsidR="00CE02A7" w:rsidRPr="00665D7E" w:rsidRDefault="006B2272" w:rsidP="00665D7E">
            <w:pPr>
              <w:pStyle w:val="Akapitzlist"/>
              <w:widowControl w:val="0"/>
              <w:numPr>
                <w:ilvl w:val="0"/>
                <w:numId w:val="66"/>
              </w:numPr>
              <w:snapToGrid w:val="0"/>
              <w:spacing w:after="0" w:line="240" w:lineRule="auto"/>
              <w:rPr>
                <w:rFonts w:ascii="Arial" w:hAnsi="Arial" w:cs="Arial"/>
                <w:sz w:val="18"/>
                <w:szCs w:val="18"/>
              </w:rPr>
            </w:pPr>
            <w:r w:rsidRPr="00665D7E">
              <w:rPr>
                <w:rFonts w:ascii="Arial" w:hAnsi="Arial" w:cs="Arial"/>
                <w:sz w:val="18"/>
                <w:szCs w:val="18"/>
              </w:rPr>
              <w:t>graniczna - 0 pkt</w:t>
            </w:r>
          </w:p>
          <w:p w14:paraId="2504EEC1" w14:textId="77777777" w:rsidR="00CE02A7" w:rsidRPr="00665D7E" w:rsidRDefault="006B2272" w:rsidP="00665D7E">
            <w:pPr>
              <w:pStyle w:val="Akapitzlist"/>
              <w:widowControl w:val="0"/>
              <w:numPr>
                <w:ilvl w:val="0"/>
                <w:numId w:val="66"/>
              </w:numPr>
              <w:snapToGrid w:val="0"/>
              <w:spacing w:after="0" w:line="240" w:lineRule="auto"/>
              <w:rPr>
                <w:rFonts w:ascii="Arial" w:hAnsi="Arial" w:cs="Arial"/>
                <w:sz w:val="18"/>
                <w:szCs w:val="18"/>
              </w:rPr>
            </w:pPr>
            <w:r w:rsidRPr="00665D7E">
              <w:rPr>
                <w:rFonts w:ascii="Arial" w:hAnsi="Arial" w:cs="Arial"/>
                <w:sz w:val="18"/>
                <w:szCs w:val="18"/>
              </w:rPr>
              <w:t>najmniejsza - 5 pkt</w:t>
            </w:r>
          </w:p>
          <w:p w14:paraId="49482134" w14:textId="77777777" w:rsidR="00CE02A7" w:rsidRPr="00665D7E" w:rsidRDefault="006B2272" w:rsidP="00665D7E">
            <w:pPr>
              <w:pStyle w:val="Akapitzlist"/>
              <w:widowControl w:val="0"/>
              <w:numPr>
                <w:ilvl w:val="0"/>
                <w:numId w:val="66"/>
              </w:numPr>
              <w:snapToGrid w:val="0"/>
              <w:spacing w:after="0" w:line="240" w:lineRule="auto"/>
              <w:rPr>
                <w:rFonts w:ascii="Arial" w:hAnsi="Arial" w:cs="Arial"/>
                <w:sz w:val="18"/>
                <w:szCs w:val="18"/>
              </w:rPr>
            </w:pPr>
            <w:r w:rsidRPr="00665D7E">
              <w:rPr>
                <w:rFonts w:ascii="Arial" w:hAnsi="Arial" w:cs="Arial"/>
                <w:sz w:val="18"/>
                <w:szCs w:val="18"/>
              </w:rPr>
              <w:t>pozostałe proporcjonalnie</w:t>
            </w:r>
          </w:p>
        </w:tc>
      </w:tr>
      <w:tr w:rsidR="00CE02A7" w:rsidRPr="00665D7E" w14:paraId="67F44346"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AA9187C"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48.</w:t>
            </w:r>
          </w:p>
        </w:tc>
        <w:tc>
          <w:tcPr>
            <w:tcW w:w="5603" w:type="dxa"/>
            <w:tcBorders>
              <w:top w:val="single" w:sz="4" w:space="0" w:color="000000"/>
              <w:left w:val="single" w:sz="4" w:space="0" w:color="000000"/>
              <w:bottom w:val="single" w:sz="4" w:space="0" w:color="000000"/>
              <w:right w:val="single" w:sz="4" w:space="0" w:color="000000"/>
            </w:tcBorders>
            <w:vAlign w:val="center"/>
          </w:tcPr>
          <w:p w14:paraId="741D2EF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Praca w trybie typu „bolus </w:t>
            </w:r>
            <w:proofErr w:type="spellStart"/>
            <w:r w:rsidRPr="00665D7E">
              <w:rPr>
                <w:rFonts w:ascii="Arial" w:hAnsi="Arial" w:cs="Arial"/>
                <w:sz w:val="18"/>
                <w:szCs w:val="18"/>
              </w:rPr>
              <w:t>tracking</w:t>
            </w:r>
            <w:proofErr w:type="spellEnd"/>
            <w:r w:rsidRPr="00665D7E">
              <w:rPr>
                <w:rFonts w:ascii="Arial" w:hAnsi="Arial" w:cs="Arial"/>
                <w:sz w:val="18"/>
                <w:szCs w:val="18"/>
              </w:rPr>
              <w:t>" z wykorzystaniem algorytmu iteracyjnego zaoferowanego w pkt. 40</w:t>
            </w:r>
          </w:p>
        </w:tc>
        <w:tc>
          <w:tcPr>
            <w:tcW w:w="1126" w:type="dxa"/>
            <w:tcBorders>
              <w:top w:val="single" w:sz="4" w:space="0" w:color="000000"/>
              <w:left w:val="single" w:sz="4" w:space="0" w:color="000000"/>
              <w:bottom w:val="single" w:sz="4" w:space="0" w:color="000000"/>
              <w:right w:val="single" w:sz="4" w:space="0" w:color="000000"/>
            </w:tcBorders>
            <w:vAlign w:val="center"/>
          </w:tcPr>
          <w:p w14:paraId="1EA0162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 / Nie</w:t>
            </w:r>
          </w:p>
          <w:p w14:paraId="7E7F587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7670EBAC" w14:textId="77777777" w:rsidR="00CE02A7" w:rsidRPr="00665D7E" w:rsidRDefault="006B2272" w:rsidP="00665D7E">
            <w:pPr>
              <w:pStyle w:val="Akapitzlist"/>
              <w:widowControl w:val="0"/>
              <w:numPr>
                <w:ilvl w:val="0"/>
                <w:numId w:val="67"/>
              </w:numPr>
              <w:spacing w:after="0" w:line="240" w:lineRule="auto"/>
              <w:rPr>
                <w:rFonts w:ascii="Arial" w:hAnsi="Arial" w:cs="Arial"/>
                <w:sz w:val="18"/>
                <w:szCs w:val="18"/>
              </w:rPr>
            </w:pPr>
            <w:r w:rsidRPr="00665D7E">
              <w:rPr>
                <w:rFonts w:ascii="Arial" w:hAnsi="Arial" w:cs="Arial"/>
                <w:sz w:val="18"/>
                <w:szCs w:val="18"/>
              </w:rPr>
              <w:t>Tak – 5 pkt</w:t>
            </w:r>
          </w:p>
          <w:p w14:paraId="650E12CE" w14:textId="77777777" w:rsidR="00CE02A7" w:rsidRPr="00665D7E" w:rsidRDefault="006B2272" w:rsidP="00665D7E">
            <w:pPr>
              <w:pStyle w:val="Akapitzlist"/>
              <w:widowControl w:val="0"/>
              <w:numPr>
                <w:ilvl w:val="0"/>
                <w:numId w:val="67"/>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258A700F"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C5B77D"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49.</w:t>
            </w:r>
          </w:p>
        </w:tc>
        <w:tc>
          <w:tcPr>
            <w:tcW w:w="5603" w:type="dxa"/>
            <w:tcBorders>
              <w:top w:val="single" w:sz="4" w:space="0" w:color="000000"/>
              <w:left w:val="single" w:sz="4" w:space="0" w:color="000000"/>
              <w:bottom w:val="single" w:sz="4" w:space="0" w:color="000000"/>
              <w:right w:val="single" w:sz="4" w:space="0" w:color="000000"/>
            </w:tcBorders>
            <w:vAlign w:val="center"/>
          </w:tcPr>
          <w:p w14:paraId="5C1CEED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Praca w trybie </w:t>
            </w:r>
            <w:proofErr w:type="spellStart"/>
            <w:r w:rsidRPr="00665D7E">
              <w:rPr>
                <w:rFonts w:ascii="Arial" w:hAnsi="Arial" w:cs="Arial"/>
                <w:sz w:val="18"/>
                <w:szCs w:val="18"/>
              </w:rPr>
              <w:t>topogramu</w:t>
            </w:r>
            <w:proofErr w:type="spellEnd"/>
            <w:r w:rsidRPr="00665D7E">
              <w:rPr>
                <w:rFonts w:ascii="Arial" w:hAnsi="Arial" w:cs="Arial"/>
                <w:sz w:val="18"/>
                <w:szCs w:val="18"/>
              </w:rPr>
              <w:t xml:space="preserve"> z wykorzystaniem algorytmu iteracyjnego zaoferowanego w pkt. 40 z możliwością archiwizacji w systemie PACS</w:t>
            </w:r>
          </w:p>
        </w:tc>
        <w:tc>
          <w:tcPr>
            <w:tcW w:w="1126" w:type="dxa"/>
            <w:tcBorders>
              <w:top w:val="single" w:sz="4" w:space="0" w:color="000000"/>
              <w:left w:val="single" w:sz="4" w:space="0" w:color="000000"/>
              <w:bottom w:val="single" w:sz="4" w:space="0" w:color="000000"/>
              <w:right w:val="single" w:sz="4" w:space="0" w:color="000000"/>
            </w:tcBorders>
            <w:vAlign w:val="center"/>
          </w:tcPr>
          <w:p w14:paraId="5D03329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 / Nie</w:t>
            </w:r>
          </w:p>
          <w:p w14:paraId="5EB913E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095" w:type="dxa"/>
            <w:tcBorders>
              <w:top w:val="single" w:sz="4" w:space="0" w:color="000000"/>
              <w:left w:val="single" w:sz="4" w:space="0" w:color="000000"/>
              <w:bottom w:val="single" w:sz="4" w:space="0" w:color="000000"/>
              <w:right w:val="single" w:sz="4" w:space="0" w:color="000000"/>
            </w:tcBorders>
            <w:vAlign w:val="center"/>
          </w:tcPr>
          <w:p w14:paraId="7D3CD26A" w14:textId="77777777" w:rsidR="00CE02A7" w:rsidRPr="00665D7E" w:rsidRDefault="006B2272" w:rsidP="00665D7E">
            <w:pPr>
              <w:pStyle w:val="Akapitzlist"/>
              <w:widowControl w:val="0"/>
              <w:numPr>
                <w:ilvl w:val="0"/>
                <w:numId w:val="68"/>
              </w:numPr>
              <w:spacing w:after="0" w:line="240" w:lineRule="auto"/>
              <w:rPr>
                <w:rFonts w:ascii="Arial" w:hAnsi="Arial" w:cs="Arial"/>
                <w:sz w:val="18"/>
                <w:szCs w:val="18"/>
              </w:rPr>
            </w:pPr>
            <w:r w:rsidRPr="00665D7E">
              <w:rPr>
                <w:rFonts w:ascii="Arial" w:hAnsi="Arial" w:cs="Arial"/>
                <w:sz w:val="18"/>
                <w:szCs w:val="18"/>
              </w:rPr>
              <w:t>Tak – 5 pkt</w:t>
            </w:r>
          </w:p>
          <w:p w14:paraId="21611C61" w14:textId="77777777" w:rsidR="00CE02A7" w:rsidRPr="00665D7E" w:rsidRDefault="006B2272" w:rsidP="00665D7E">
            <w:pPr>
              <w:pStyle w:val="Akapitzlist"/>
              <w:widowControl w:val="0"/>
              <w:numPr>
                <w:ilvl w:val="0"/>
                <w:numId w:val="68"/>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0B1B6FE3"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AF9B97A"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50</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D68D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Matryca rekonstrukcyjna.</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BF30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512x512</w:t>
            </w:r>
          </w:p>
          <w:p w14:paraId="1A67DF44"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CE742" w14:textId="77777777" w:rsidR="00CE02A7" w:rsidRPr="00665D7E" w:rsidRDefault="006B2272" w:rsidP="00665D7E">
            <w:pPr>
              <w:pStyle w:val="Akapitzlist"/>
              <w:widowControl w:val="0"/>
              <w:numPr>
                <w:ilvl w:val="0"/>
                <w:numId w:val="69"/>
              </w:numPr>
              <w:spacing w:after="0" w:line="240" w:lineRule="auto"/>
              <w:rPr>
                <w:rFonts w:ascii="Arial" w:hAnsi="Arial" w:cs="Arial"/>
                <w:sz w:val="18"/>
                <w:szCs w:val="18"/>
              </w:rPr>
            </w:pPr>
            <w:r w:rsidRPr="00665D7E">
              <w:rPr>
                <w:rFonts w:ascii="Arial" w:hAnsi="Arial" w:cs="Arial"/>
                <w:sz w:val="18"/>
                <w:szCs w:val="18"/>
              </w:rPr>
              <w:t>512x512 – 0 pkt</w:t>
            </w:r>
          </w:p>
          <w:p w14:paraId="24708141" w14:textId="77777777" w:rsidR="00CE02A7" w:rsidRPr="00665D7E" w:rsidRDefault="006B2272" w:rsidP="00665D7E">
            <w:pPr>
              <w:pStyle w:val="Akapitzlist"/>
              <w:widowControl w:val="0"/>
              <w:numPr>
                <w:ilvl w:val="0"/>
                <w:numId w:val="69"/>
              </w:numPr>
              <w:spacing w:after="0" w:line="240" w:lineRule="auto"/>
              <w:rPr>
                <w:rFonts w:ascii="Arial" w:hAnsi="Arial" w:cs="Arial"/>
                <w:sz w:val="18"/>
                <w:szCs w:val="18"/>
              </w:rPr>
            </w:pPr>
            <w:r w:rsidRPr="00665D7E">
              <w:rPr>
                <w:rFonts w:ascii="Arial" w:hAnsi="Arial" w:cs="Arial"/>
                <w:sz w:val="18"/>
                <w:szCs w:val="18"/>
              </w:rPr>
              <w:t>≥ 768x768 – 20 pkt</w:t>
            </w:r>
          </w:p>
        </w:tc>
      </w:tr>
      <w:tr w:rsidR="00CE02A7" w:rsidRPr="00665D7E" w14:paraId="2764529D"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69FFFB4"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56.</w:t>
            </w:r>
          </w:p>
        </w:tc>
        <w:tc>
          <w:tcPr>
            <w:tcW w:w="5603" w:type="dxa"/>
            <w:tcBorders>
              <w:top w:val="single" w:sz="4" w:space="0" w:color="000000"/>
              <w:left w:val="single" w:sz="4" w:space="0" w:color="000000"/>
              <w:bottom w:val="single" w:sz="4" w:space="0" w:color="000000"/>
              <w:right w:val="single" w:sz="4" w:space="0" w:color="000000"/>
            </w:tcBorders>
            <w:vAlign w:val="center"/>
          </w:tcPr>
          <w:p w14:paraId="3321649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Oprogramowanie umożliwiające wykonywanie badań metodą </w:t>
            </w:r>
            <w:proofErr w:type="spellStart"/>
            <w:r w:rsidRPr="00665D7E">
              <w:rPr>
                <w:rFonts w:ascii="Arial" w:hAnsi="Arial" w:cs="Arial"/>
                <w:sz w:val="18"/>
                <w:szCs w:val="18"/>
              </w:rPr>
              <w:t>subtrakcyjną</w:t>
            </w:r>
            <w:proofErr w:type="spellEnd"/>
            <w:r w:rsidRPr="00665D7E">
              <w:rPr>
                <w:rFonts w:ascii="Arial" w:hAnsi="Arial" w:cs="Arial"/>
                <w:sz w:val="18"/>
                <w:szCs w:val="18"/>
              </w:rPr>
              <w:t xml:space="preserve"> w obszarze szyi i głowy.</w:t>
            </w:r>
          </w:p>
          <w:p w14:paraId="231E058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Możliwość akwizycji (automatyczna akwizycja, dwóch zestawów danych obrazowych przed i po podaniu środka kontrastowego, obraz z maską i bez maski) i oceny badań (automatyczne, na bazie dwóch zestawów danych obrazowych uzyskanych w akwizycji przed i po podaniu środka kontrastowego, automatyczne odejmowanie kości, usuwanie zwapnień, </w:t>
            </w:r>
            <w:proofErr w:type="spellStart"/>
            <w:r w:rsidRPr="00665D7E">
              <w:rPr>
                <w:rFonts w:ascii="Arial" w:hAnsi="Arial" w:cs="Arial"/>
                <w:sz w:val="18"/>
                <w:szCs w:val="18"/>
              </w:rPr>
              <w:t>stentów</w:t>
            </w:r>
            <w:proofErr w:type="spellEnd"/>
            <w:r w:rsidRPr="00665D7E">
              <w:rPr>
                <w:rFonts w:ascii="Arial" w:hAnsi="Arial" w:cs="Arial"/>
                <w:sz w:val="18"/>
                <w:szCs w:val="18"/>
              </w:rPr>
              <w:t>, automatyczne generowanie i prezentacja obrazu)</w:t>
            </w:r>
          </w:p>
        </w:tc>
        <w:tc>
          <w:tcPr>
            <w:tcW w:w="1126" w:type="dxa"/>
            <w:tcBorders>
              <w:top w:val="single" w:sz="4" w:space="0" w:color="000000"/>
              <w:left w:val="single" w:sz="4" w:space="0" w:color="000000"/>
              <w:bottom w:val="single" w:sz="4" w:space="0" w:color="000000"/>
              <w:right w:val="single" w:sz="4" w:space="0" w:color="000000"/>
            </w:tcBorders>
            <w:vAlign w:val="center"/>
          </w:tcPr>
          <w:p w14:paraId="51C5BBE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29C6031B" w14:textId="77777777" w:rsidR="00CE02A7" w:rsidRPr="00665D7E" w:rsidRDefault="006B2272" w:rsidP="00665D7E">
            <w:pPr>
              <w:pStyle w:val="Akapitzlist"/>
              <w:widowControl w:val="0"/>
              <w:numPr>
                <w:ilvl w:val="0"/>
                <w:numId w:val="70"/>
              </w:numPr>
              <w:spacing w:after="0" w:line="240" w:lineRule="auto"/>
              <w:rPr>
                <w:rFonts w:ascii="Arial" w:hAnsi="Arial" w:cs="Arial"/>
                <w:sz w:val="18"/>
                <w:szCs w:val="18"/>
              </w:rPr>
            </w:pPr>
            <w:r w:rsidRPr="00665D7E">
              <w:rPr>
                <w:rFonts w:ascii="Arial" w:hAnsi="Arial" w:cs="Arial"/>
                <w:sz w:val="18"/>
                <w:szCs w:val="18"/>
              </w:rPr>
              <w:t>Tak – 1 pkt</w:t>
            </w:r>
          </w:p>
          <w:p w14:paraId="2C71DE27" w14:textId="77777777" w:rsidR="00CE02A7" w:rsidRPr="00665D7E" w:rsidRDefault="006B2272" w:rsidP="00665D7E">
            <w:pPr>
              <w:pStyle w:val="Akapitzlist"/>
              <w:widowControl w:val="0"/>
              <w:numPr>
                <w:ilvl w:val="0"/>
                <w:numId w:val="70"/>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6965D4BE"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EC21FB6"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57.</w:t>
            </w:r>
          </w:p>
        </w:tc>
        <w:tc>
          <w:tcPr>
            <w:tcW w:w="5603" w:type="dxa"/>
            <w:tcBorders>
              <w:top w:val="single" w:sz="4" w:space="0" w:color="000000"/>
              <w:left w:val="single" w:sz="4" w:space="0" w:color="000000"/>
              <w:bottom w:val="single" w:sz="4" w:space="0" w:color="000000"/>
              <w:right w:val="single" w:sz="4" w:space="0" w:color="000000"/>
            </w:tcBorders>
            <w:vAlign w:val="center"/>
          </w:tcPr>
          <w:p w14:paraId="0847585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Oprogramowanie umożliwiające wykonywanie badań metodą </w:t>
            </w:r>
            <w:proofErr w:type="spellStart"/>
            <w:r w:rsidRPr="00665D7E">
              <w:rPr>
                <w:rFonts w:ascii="Arial" w:hAnsi="Arial" w:cs="Arial"/>
                <w:sz w:val="18"/>
                <w:szCs w:val="18"/>
              </w:rPr>
              <w:t>subtrakcyjną</w:t>
            </w:r>
            <w:proofErr w:type="spellEnd"/>
            <w:r w:rsidRPr="00665D7E">
              <w:rPr>
                <w:rFonts w:ascii="Arial" w:hAnsi="Arial" w:cs="Arial"/>
                <w:sz w:val="18"/>
                <w:szCs w:val="18"/>
              </w:rPr>
              <w:t xml:space="preserve"> lub </w:t>
            </w:r>
            <w:proofErr w:type="spellStart"/>
            <w:r w:rsidRPr="00665D7E">
              <w:rPr>
                <w:rFonts w:ascii="Arial" w:hAnsi="Arial" w:cs="Arial"/>
                <w:sz w:val="18"/>
                <w:szCs w:val="18"/>
              </w:rPr>
              <w:t>dwuenergetyczną</w:t>
            </w:r>
            <w:proofErr w:type="spellEnd"/>
            <w:r w:rsidRPr="00665D7E">
              <w:rPr>
                <w:rFonts w:ascii="Arial" w:hAnsi="Arial" w:cs="Arial"/>
                <w:sz w:val="18"/>
                <w:szCs w:val="18"/>
              </w:rPr>
              <w:t xml:space="preserve"> w obszarze płuc</w:t>
            </w:r>
          </w:p>
          <w:p w14:paraId="3413F50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Możliwość akwizycji:</w:t>
            </w:r>
          </w:p>
          <w:p w14:paraId="7CAC63C2" w14:textId="77777777" w:rsidR="00CE02A7" w:rsidRPr="00665D7E" w:rsidRDefault="006B2272" w:rsidP="00665D7E">
            <w:pPr>
              <w:widowControl w:val="0"/>
              <w:numPr>
                <w:ilvl w:val="0"/>
                <w:numId w:val="107"/>
              </w:numPr>
              <w:spacing w:after="0" w:line="240" w:lineRule="auto"/>
              <w:ind w:left="360"/>
              <w:rPr>
                <w:rFonts w:ascii="Arial" w:hAnsi="Arial" w:cs="Arial"/>
                <w:sz w:val="18"/>
                <w:szCs w:val="18"/>
              </w:rPr>
            </w:pPr>
            <w:r w:rsidRPr="00665D7E">
              <w:rPr>
                <w:rFonts w:ascii="Arial" w:hAnsi="Arial" w:cs="Arial"/>
                <w:sz w:val="18"/>
                <w:szCs w:val="18"/>
              </w:rPr>
              <w:t xml:space="preserve">techniką </w:t>
            </w:r>
            <w:proofErr w:type="spellStart"/>
            <w:r w:rsidRPr="00665D7E">
              <w:rPr>
                <w:rFonts w:ascii="Arial" w:hAnsi="Arial" w:cs="Arial"/>
                <w:sz w:val="18"/>
                <w:szCs w:val="18"/>
              </w:rPr>
              <w:t>subtrakcyjną</w:t>
            </w:r>
            <w:proofErr w:type="spellEnd"/>
            <w:r w:rsidRPr="00665D7E">
              <w:rPr>
                <w:rFonts w:ascii="Arial" w:hAnsi="Arial" w:cs="Arial"/>
                <w:sz w:val="18"/>
                <w:szCs w:val="18"/>
              </w:rPr>
              <w:t>: automatyczna akwizycja, dwóch zestawów danych obrazowych przed i po podaniu środka kontrastowego, obraz z maską i bez maski) i oceny badań (automatyczne, na bazie dwóch zestawów danych obrazowych uzyskanych w akwizycji przed i po podaniu środka kontrastowego,</w:t>
            </w:r>
          </w:p>
          <w:p w14:paraId="7C7C159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lub</w:t>
            </w:r>
          </w:p>
          <w:p w14:paraId="3F553578" w14:textId="77777777" w:rsidR="00CE02A7" w:rsidRPr="00665D7E" w:rsidRDefault="006B2272" w:rsidP="00665D7E">
            <w:pPr>
              <w:widowControl w:val="0"/>
              <w:numPr>
                <w:ilvl w:val="0"/>
                <w:numId w:val="107"/>
              </w:numPr>
              <w:spacing w:after="0" w:line="240" w:lineRule="auto"/>
              <w:ind w:left="360"/>
              <w:rPr>
                <w:rFonts w:ascii="Arial" w:hAnsi="Arial" w:cs="Arial"/>
                <w:sz w:val="18"/>
                <w:szCs w:val="18"/>
              </w:rPr>
            </w:pPr>
            <w:r w:rsidRPr="00665D7E">
              <w:rPr>
                <w:rFonts w:ascii="Arial" w:hAnsi="Arial" w:cs="Arial"/>
                <w:sz w:val="18"/>
                <w:szCs w:val="18"/>
              </w:rPr>
              <w:t xml:space="preserve">techniką </w:t>
            </w:r>
            <w:proofErr w:type="spellStart"/>
            <w:r w:rsidRPr="00665D7E">
              <w:rPr>
                <w:rFonts w:ascii="Arial" w:hAnsi="Arial" w:cs="Arial"/>
                <w:sz w:val="18"/>
                <w:szCs w:val="18"/>
              </w:rPr>
              <w:t>dwuenergetyczną</w:t>
            </w:r>
            <w:proofErr w:type="spellEnd"/>
            <w:r w:rsidRPr="00665D7E">
              <w:rPr>
                <w:rFonts w:ascii="Arial" w:hAnsi="Arial" w:cs="Arial"/>
                <w:sz w:val="18"/>
                <w:szCs w:val="18"/>
              </w:rPr>
              <w:t xml:space="preserve"> - akwizycja umożliwiająca uzyskiwanie dwóch zestawów danych obrazowych badanej objętości dla dwóch różnych energii promieniowania. przy zmianie zarówno napięcia jak i prądu </w:t>
            </w:r>
          </w:p>
          <w:p w14:paraId="42F120EC" w14:textId="77777777" w:rsidR="00CE02A7" w:rsidRPr="00665D7E" w:rsidRDefault="00CE02A7" w:rsidP="00665D7E">
            <w:pPr>
              <w:widowControl w:val="0"/>
              <w:spacing w:after="0" w:line="240" w:lineRule="auto"/>
              <w:rPr>
                <w:rFonts w:ascii="Arial" w:hAnsi="Arial" w:cs="Arial"/>
                <w:sz w:val="18"/>
                <w:szCs w:val="18"/>
              </w:rPr>
            </w:pPr>
          </w:p>
          <w:p w14:paraId="3788DFE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u w:val="single"/>
              </w:rPr>
              <w:t xml:space="preserve">Możliwość oceny: </w:t>
            </w:r>
            <w:r w:rsidRPr="00665D7E">
              <w:rPr>
                <w:rFonts w:ascii="Arial" w:hAnsi="Arial" w:cs="Arial"/>
                <w:sz w:val="18"/>
                <w:szCs w:val="18"/>
              </w:rPr>
              <w:t xml:space="preserve">Dedykowane oprogramowanie do oceny badań uzyskiwanych metodą </w:t>
            </w:r>
            <w:proofErr w:type="spellStart"/>
            <w:r w:rsidRPr="00665D7E">
              <w:rPr>
                <w:rFonts w:ascii="Arial" w:hAnsi="Arial" w:cs="Arial"/>
                <w:sz w:val="18"/>
                <w:szCs w:val="18"/>
              </w:rPr>
              <w:t>dwuenergetyczną</w:t>
            </w:r>
            <w:proofErr w:type="spellEnd"/>
            <w:r w:rsidRPr="00665D7E">
              <w:rPr>
                <w:rFonts w:ascii="Arial" w:hAnsi="Arial" w:cs="Arial"/>
                <w:sz w:val="18"/>
                <w:szCs w:val="18"/>
              </w:rPr>
              <w:t xml:space="preserve"> lub </w:t>
            </w:r>
            <w:proofErr w:type="spellStart"/>
            <w:r w:rsidRPr="00665D7E">
              <w:rPr>
                <w:rFonts w:ascii="Arial" w:hAnsi="Arial" w:cs="Arial"/>
                <w:sz w:val="18"/>
                <w:szCs w:val="18"/>
              </w:rPr>
              <w:t>subtrakcyjną</w:t>
            </w:r>
            <w:proofErr w:type="spellEnd"/>
            <w:r w:rsidRPr="00665D7E">
              <w:rPr>
                <w:rFonts w:ascii="Arial" w:hAnsi="Arial" w:cs="Arial"/>
                <w:sz w:val="18"/>
                <w:szCs w:val="18"/>
              </w:rPr>
              <w:t xml:space="preserve"> dla obszaru płuc dla automatycznego wyodrębnienia tkanki płucnej lub naczyń płucnych, oceny </w:t>
            </w:r>
            <w:proofErr w:type="spellStart"/>
            <w:r w:rsidRPr="00665D7E">
              <w:rPr>
                <w:rFonts w:ascii="Arial" w:hAnsi="Arial" w:cs="Arial"/>
                <w:sz w:val="18"/>
                <w:szCs w:val="18"/>
              </w:rPr>
              <w:t>mikrozatorowości</w:t>
            </w:r>
            <w:proofErr w:type="spellEnd"/>
            <w:r w:rsidRPr="00665D7E">
              <w:rPr>
                <w:rFonts w:ascii="Arial" w:hAnsi="Arial" w:cs="Arial"/>
                <w:sz w:val="18"/>
                <w:szCs w:val="18"/>
              </w:rPr>
              <w:t>, rozedmy, zmian nowotworowych, uzyskiwania map jodowych, automatyczne generowanie i prezentacja obrazu.</w:t>
            </w:r>
          </w:p>
        </w:tc>
        <w:tc>
          <w:tcPr>
            <w:tcW w:w="1126" w:type="dxa"/>
            <w:tcBorders>
              <w:top w:val="single" w:sz="4" w:space="0" w:color="000000"/>
              <w:left w:val="single" w:sz="4" w:space="0" w:color="000000"/>
              <w:bottom w:val="single" w:sz="4" w:space="0" w:color="000000"/>
              <w:right w:val="single" w:sz="4" w:space="0" w:color="000000"/>
            </w:tcBorders>
            <w:vAlign w:val="center"/>
          </w:tcPr>
          <w:p w14:paraId="190205B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7DA24027" w14:textId="77777777" w:rsidR="00CE02A7" w:rsidRPr="00665D7E" w:rsidRDefault="006B2272" w:rsidP="00665D7E">
            <w:pPr>
              <w:pStyle w:val="Akapitzlist"/>
              <w:widowControl w:val="0"/>
              <w:numPr>
                <w:ilvl w:val="0"/>
                <w:numId w:val="71"/>
              </w:numPr>
              <w:spacing w:after="0" w:line="240" w:lineRule="auto"/>
              <w:rPr>
                <w:rFonts w:ascii="Arial" w:hAnsi="Arial" w:cs="Arial"/>
                <w:sz w:val="18"/>
                <w:szCs w:val="18"/>
              </w:rPr>
            </w:pPr>
            <w:r w:rsidRPr="00665D7E">
              <w:rPr>
                <w:rFonts w:ascii="Arial" w:hAnsi="Arial" w:cs="Arial"/>
                <w:sz w:val="18"/>
                <w:szCs w:val="18"/>
              </w:rPr>
              <w:t>Tak – 1 pkt</w:t>
            </w:r>
          </w:p>
          <w:p w14:paraId="54840FFA" w14:textId="77777777" w:rsidR="00CE02A7" w:rsidRPr="00665D7E" w:rsidRDefault="006B2272" w:rsidP="00665D7E">
            <w:pPr>
              <w:pStyle w:val="Akapitzlist"/>
              <w:widowControl w:val="0"/>
              <w:numPr>
                <w:ilvl w:val="0"/>
                <w:numId w:val="71"/>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1AA491FD"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29F5E96"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58.</w:t>
            </w:r>
          </w:p>
        </w:tc>
        <w:tc>
          <w:tcPr>
            <w:tcW w:w="5603" w:type="dxa"/>
            <w:tcBorders>
              <w:top w:val="single" w:sz="4" w:space="0" w:color="000000"/>
              <w:left w:val="single" w:sz="4" w:space="0" w:color="000000"/>
              <w:bottom w:val="single" w:sz="4" w:space="0" w:color="000000"/>
              <w:right w:val="single" w:sz="4" w:space="0" w:color="000000"/>
            </w:tcBorders>
          </w:tcPr>
          <w:p w14:paraId="36FC40A3"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Możliwość wykonania badania z zastosowaniem filtrów hybrydowych, w którego rekonstrukcję zaangażowane są równocześnie w jednej serii obrazów, dwa filtry rekonstrukcyjne do tkanki miękkiej i tkanki płucnej</w:t>
            </w:r>
          </w:p>
        </w:tc>
        <w:tc>
          <w:tcPr>
            <w:tcW w:w="1126" w:type="dxa"/>
            <w:tcBorders>
              <w:top w:val="single" w:sz="4" w:space="0" w:color="000000"/>
              <w:left w:val="single" w:sz="4" w:space="0" w:color="000000"/>
              <w:bottom w:val="single" w:sz="4" w:space="0" w:color="000000"/>
              <w:right w:val="single" w:sz="4" w:space="0" w:color="000000"/>
            </w:tcBorders>
          </w:tcPr>
          <w:p w14:paraId="06488423" w14:textId="77777777" w:rsidR="00CE02A7" w:rsidRPr="00665D7E" w:rsidRDefault="00CE02A7" w:rsidP="00665D7E">
            <w:pPr>
              <w:widowControl w:val="0"/>
              <w:snapToGrid w:val="0"/>
              <w:spacing w:after="0" w:line="240" w:lineRule="auto"/>
              <w:jc w:val="center"/>
              <w:rPr>
                <w:rFonts w:ascii="Arial" w:hAnsi="Arial" w:cs="Arial"/>
                <w:bCs/>
                <w:sz w:val="18"/>
                <w:szCs w:val="18"/>
              </w:rPr>
            </w:pPr>
          </w:p>
          <w:p w14:paraId="2701F1CE" w14:textId="77777777" w:rsidR="00CE02A7" w:rsidRPr="00665D7E" w:rsidRDefault="006B2272" w:rsidP="00665D7E">
            <w:pPr>
              <w:widowControl w:val="0"/>
              <w:spacing w:after="0" w:line="240" w:lineRule="auto"/>
              <w:jc w:val="center"/>
              <w:rPr>
                <w:rFonts w:ascii="Arial" w:hAnsi="Arial" w:cs="Arial"/>
                <w:bCs/>
                <w:sz w:val="18"/>
                <w:szCs w:val="18"/>
              </w:rPr>
            </w:pPr>
            <w:r w:rsidRPr="00665D7E">
              <w:rPr>
                <w:rFonts w:ascii="Arial" w:hAnsi="Arial" w:cs="Arial"/>
                <w:bCs/>
                <w:sz w:val="18"/>
                <w:szCs w:val="18"/>
              </w:rPr>
              <w:t>Tak/Nie</w:t>
            </w:r>
          </w:p>
        </w:tc>
        <w:tc>
          <w:tcPr>
            <w:tcW w:w="2095" w:type="dxa"/>
            <w:tcBorders>
              <w:top w:val="single" w:sz="4" w:space="0" w:color="000000"/>
              <w:left w:val="single" w:sz="4" w:space="0" w:color="000000"/>
              <w:bottom w:val="single" w:sz="4" w:space="0" w:color="000000"/>
              <w:right w:val="single" w:sz="4" w:space="0" w:color="000000"/>
            </w:tcBorders>
          </w:tcPr>
          <w:p w14:paraId="10A6436E" w14:textId="77777777" w:rsidR="00CE02A7" w:rsidRPr="00665D7E" w:rsidRDefault="006B2272" w:rsidP="00665D7E">
            <w:pPr>
              <w:pStyle w:val="Akapitzlist"/>
              <w:widowControl w:val="0"/>
              <w:numPr>
                <w:ilvl w:val="0"/>
                <w:numId w:val="72"/>
              </w:numPr>
              <w:spacing w:after="0" w:line="240" w:lineRule="auto"/>
              <w:rPr>
                <w:rFonts w:ascii="Arial" w:hAnsi="Arial" w:cs="Arial"/>
                <w:bCs/>
                <w:sz w:val="18"/>
                <w:szCs w:val="18"/>
              </w:rPr>
            </w:pPr>
            <w:r w:rsidRPr="00665D7E">
              <w:rPr>
                <w:rFonts w:ascii="Arial" w:hAnsi="Arial" w:cs="Arial"/>
                <w:bCs/>
                <w:sz w:val="18"/>
                <w:szCs w:val="18"/>
              </w:rPr>
              <w:t>Tak – 1 pkt</w:t>
            </w:r>
          </w:p>
          <w:p w14:paraId="55759366" w14:textId="77777777" w:rsidR="00CE02A7" w:rsidRPr="00665D7E" w:rsidRDefault="006B2272" w:rsidP="00665D7E">
            <w:pPr>
              <w:pStyle w:val="Akapitzlist"/>
              <w:widowControl w:val="0"/>
              <w:numPr>
                <w:ilvl w:val="0"/>
                <w:numId w:val="72"/>
              </w:numPr>
              <w:spacing w:after="0" w:line="240" w:lineRule="auto"/>
              <w:rPr>
                <w:rFonts w:ascii="Arial" w:hAnsi="Arial" w:cs="Arial"/>
                <w:bCs/>
                <w:sz w:val="18"/>
                <w:szCs w:val="18"/>
              </w:rPr>
            </w:pPr>
            <w:r w:rsidRPr="00665D7E">
              <w:rPr>
                <w:rFonts w:ascii="Arial" w:hAnsi="Arial" w:cs="Arial"/>
                <w:bCs/>
                <w:sz w:val="18"/>
                <w:szCs w:val="18"/>
              </w:rPr>
              <w:t>Nie – 0 pkt</w:t>
            </w:r>
          </w:p>
        </w:tc>
      </w:tr>
      <w:tr w:rsidR="00CE02A7" w:rsidRPr="00665D7E" w14:paraId="76ACA79C"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68159E6"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59.</w:t>
            </w:r>
          </w:p>
        </w:tc>
        <w:tc>
          <w:tcPr>
            <w:tcW w:w="5603" w:type="dxa"/>
            <w:tcBorders>
              <w:top w:val="single" w:sz="4" w:space="0" w:color="000000"/>
              <w:left w:val="single" w:sz="4" w:space="0" w:color="000000"/>
              <w:bottom w:val="single" w:sz="4" w:space="0" w:color="000000"/>
              <w:right w:val="single" w:sz="4" w:space="0" w:color="000000"/>
            </w:tcBorders>
            <w:vAlign w:val="center"/>
          </w:tcPr>
          <w:p w14:paraId="1B628ED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Dedykowany algorytm rekonstrukcji obrazów redukujący artefakty pochodzące od elementów metalowych i umożliwiający obrazowanie otaczających je tkanek miękkich.</w:t>
            </w:r>
          </w:p>
          <w:p w14:paraId="2F0FAAF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lastRenderedPageBreak/>
              <w:t>Możliwość wykorzystania algorytmu, również po wykonaniu badania, w przypadku stwierdzenia artefaktów</w:t>
            </w:r>
          </w:p>
          <w:p w14:paraId="071EE18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Rozwiązanie możliwe do wykorzystania dla wszystkich obszarów anatomicznych </w:t>
            </w:r>
          </w:p>
        </w:tc>
        <w:tc>
          <w:tcPr>
            <w:tcW w:w="1126" w:type="dxa"/>
            <w:tcBorders>
              <w:top w:val="single" w:sz="4" w:space="0" w:color="000000"/>
              <w:left w:val="single" w:sz="4" w:space="0" w:color="000000"/>
              <w:bottom w:val="single" w:sz="4" w:space="0" w:color="000000"/>
              <w:right w:val="single" w:sz="4" w:space="0" w:color="000000"/>
            </w:tcBorders>
            <w:vAlign w:val="center"/>
          </w:tcPr>
          <w:p w14:paraId="46BE03E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02A8A04B" w14:textId="77777777" w:rsidR="00CE02A7" w:rsidRPr="00665D7E" w:rsidRDefault="006B2272" w:rsidP="00665D7E">
            <w:pPr>
              <w:pStyle w:val="Akapitzlist"/>
              <w:widowControl w:val="0"/>
              <w:numPr>
                <w:ilvl w:val="0"/>
                <w:numId w:val="73"/>
              </w:numPr>
              <w:spacing w:after="0" w:line="240" w:lineRule="auto"/>
              <w:rPr>
                <w:rFonts w:ascii="Arial" w:hAnsi="Arial" w:cs="Arial"/>
                <w:sz w:val="18"/>
                <w:szCs w:val="18"/>
              </w:rPr>
            </w:pPr>
            <w:r w:rsidRPr="00665D7E">
              <w:rPr>
                <w:rFonts w:ascii="Arial" w:hAnsi="Arial" w:cs="Arial"/>
                <w:sz w:val="18"/>
                <w:szCs w:val="18"/>
              </w:rPr>
              <w:t>Tak – 1 pkt</w:t>
            </w:r>
          </w:p>
          <w:p w14:paraId="1A1A1BE4" w14:textId="77777777" w:rsidR="00CE02A7" w:rsidRPr="00665D7E" w:rsidRDefault="006B2272" w:rsidP="00665D7E">
            <w:pPr>
              <w:pStyle w:val="Akapitzlist"/>
              <w:widowControl w:val="0"/>
              <w:numPr>
                <w:ilvl w:val="0"/>
                <w:numId w:val="73"/>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101F5CC6"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8A6FBD7"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60.</w:t>
            </w:r>
          </w:p>
        </w:tc>
        <w:tc>
          <w:tcPr>
            <w:tcW w:w="5603" w:type="dxa"/>
            <w:tcBorders>
              <w:top w:val="single" w:sz="4" w:space="0" w:color="000000"/>
              <w:left w:val="single" w:sz="4" w:space="0" w:color="000000"/>
              <w:bottom w:val="single" w:sz="4" w:space="0" w:color="000000"/>
              <w:right w:val="single" w:sz="4" w:space="0" w:color="000000"/>
            </w:tcBorders>
            <w:shd w:val="clear" w:color="auto" w:fill="FFFFFF"/>
          </w:tcPr>
          <w:p w14:paraId="19183DCD"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Tomograf wyposażony w  najnowszej generacji algorytm oparty na sztucznej inteligencji, algorytm rekonstrukcyjny wykorzystujący technologię głębokiego uczenia, umożliwiający uzyskiwanie obrazów o bardzo niskim poziomie szumów, wysokiej rozdzielczości anatomicznej oraz jednorodności przy zachowaniu jak najniższych poziomów dawek w porównaniu do innych algorytmów rekonstrukcyjnych ( w tym iteracyjnych) zaoferowanych w niniejszym systemie.(potwierdzone oficjalnymi materiałami producenta, dostępnymi na dzień składania ofert).</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79B0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2D57A" w14:textId="77777777" w:rsidR="00CE02A7" w:rsidRPr="00665D7E" w:rsidRDefault="006B2272" w:rsidP="00665D7E">
            <w:pPr>
              <w:pStyle w:val="Akapitzlist"/>
              <w:widowControl w:val="0"/>
              <w:numPr>
                <w:ilvl w:val="0"/>
                <w:numId w:val="74"/>
              </w:numPr>
              <w:spacing w:after="0" w:line="240" w:lineRule="auto"/>
              <w:rPr>
                <w:rFonts w:ascii="Arial" w:hAnsi="Arial" w:cs="Arial"/>
                <w:sz w:val="18"/>
                <w:szCs w:val="18"/>
              </w:rPr>
            </w:pPr>
            <w:r w:rsidRPr="00665D7E">
              <w:rPr>
                <w:rFonts w:ascii="Arial" w:hAnsi="Arial" w:cs="Arial"/>
                <w:sz w:val="18"/>
                <w:szCs w:val="18"/>
              </w:rPr>
              <w:t>Tak – 5 pkt</w:t>
            </w:r>
          </w:p>
          <w:p w14:paraId="1B5467D0" w14:textId="77777777" w:rsidR="00CE02A7" w:rsidRPr="00665D7E" w:rsidRDefault="006B2272" w:rsidP="00665D7E">
            <w:pPr>
              <w:pStyle w:val="Akapitzlist"/>
              <w:widowControl w:val="0"/>
              <w:numPr>
                <w:ilvl w:val="0"/>
                <w:numId w:val="74"/>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4C7F09D6"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36D2FA"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61.</w:t>
            </w:r>
          </w:p>
        </w:tc>
        <w:tc>
          <w:tcPr>
            <w:tcW w:w="5603" w:type="dxa"/>
            <w:tcBorders>
              <w:top w:val="single" w:sz="4" w:space="0" w:color="000000"/>
              <w:left w:val="single" w:sz="4" w:space="0" w:color="000000"/>
              <w:bottom w:val="single" w:sz="4" w:space="0" w:color="000000"/>
              <w:right w:val="single" w:sz="4" w:space="0" w:color="000000"/>
            </w:tcBorders>
            <w:vAlign w:val="center"/>
          </w:tcPr>
          <w:p w14:paraId="3848796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Możliwość szybkiego wykrywania przyczyny bólu w klatce piersiowej -badania typu „potrójnego wykluczenia” (</w:t>
            </w:r>
            <w:proofErr w:type="spellStart"/>
            <w:r w:rsidRPr="00665D7E">
              <w:rPr>
                <w:rFonts w:ascii="Arial" w:hAnsi="Arial" w:cs="Arial"/>
                <w:sz w:val="18"/>
                <w:szCs w:val="18"/>
              </w:rPr>
              <w:t>TripleRule</w:t>
            </w:r>
            <w:proofErr w:type="spellEnd"/>
            <w:r w:rsidRPr="00665D7E">
              <w:rPr>
                <w:rFonts w:ascii="Arial" w:hAnsi="Arial" w:cs="Arial"/>
                <w:sz w:val="18"/>
                <w:szCs w:val="18"/>
              </w:rPr>
              <w:t>– Out). Szybka, nieinwazyjna metoda pozwala na wykluczenie lub potwierdzenie, jednej z trzech głównych przyczyn nagłego bólu w klatce piersiowej – ostrego incydentu wieńcowego, tętniaka rozwarstwiającego aorty lub zatorowości płucnej.</w:t>
            </w:r>
          </w:p>
        </w:tc>
        <w:tc>
          <w:tcPr>
            <w:tcW w:w="1126" w:type="dxa"/>
            <w:tcBorders>
              <w:top w:val="single" w:sz="4" w:space="0" w:color="000000"/>
              <w:left w:val="single" w:sz="4" w:space="0" w:color="000000"/>
              <w:bottom w:val="single" w:sz="4" w:space="0" w:color="000000"/>
              <w:right w:val="single" w:sz="4" w:space="0" w:color="000000"/>
            </w:tcBorders>
            <w:vAlign w:val="center"/>
          </w:tcPr>
          <w:p w14:paraId="4F65D07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0FFC191D" w14:textId="77777777" w:rsidR="00CE02A7" w:rsidRPr="00665D7E" w:rsidRDefault="006B2272" w:rsidP="00665D7E">
            <w:pPr>
              <w:pStyle w:val="Akapitzlist"/>
              <w:widowControl w:val="0"/>
              <w:numPr>
                <w:ilvl w:val="0"/>
                <w:numId w:val="75"/>
              </w:numPr>
              <w:spacing w:after="0" w:line="240" w:lineRule="auto"/>
              <w:rPr>
                <w:rFonts w:ascii="Arial" w:hAnsi="Arial" w:cs="Arial"/>
                <w:sz w:val="18"/>
                <w:szCs w:val="18"/>
              </w:rPr>
            </w:pPr>
            <w:r w:rsidRPr="00665D7E">
              <w:rPr>
                <w:rFonts w:ascii="Arial" w:hAnsi="Arial" w:cs="Arial"/>
                <w:sz w:val="18"/>
                <w:szCs w:val="18"/>
              </w:rPr>
              <w:t>Tak – 1 pkt</w:t>
            </w:r>
          </w:p>
          <w:p w14:paraId="555C2EDF" w14:textId="77777777" w:rsidR="00CE02A7" w:rsidRPr="00665D7E" w:rsidRDefault="006B2272" w:rsidP="00665D7E">
            <w:pPr>
              <w:pStyle w:val="Akapitzlist"/>
              <w:widowControl w:val="0"/>
              <w:numPr>
                <w:ilvl w:val="0"/>
                <w:numId w:val="75"/>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0382C66E"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A93501"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62.</w:t>
            </w:r>
          </w:p>
        </w:tc>
        <w:tc>
          <w:tcPr>
            <w:tcW w:w="5603" w:type="dxa"/>
            <w:tcBorders>
              <w:top w:val="single" w:sz="4" w:space="0" w:color="000000"/>
              <w:left w:val="single" w:sz="4" w:space="0" w:color="000000"/>
              <w:bottom w:val="single" w:sz="4" w:space="0" w:color="000000"/>
              <w:right w:val="single" w:sz="4" w:space="0" w:color="000000"/>
            </w:tcBorders>
            <w:vAlign w:val="center"/>
          </w:tcPr>
          <w:p w14:paraId="36632E2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Akwizycja obrazów serca bramkowana sygnałem EKG metodą retrospektywną (skanem spiralnym) – kliniczne badanie naczyń wieńcowych badania funkcjonalne.</w:t>
            </w:r>
          </w:p>
        </w:tc>
        <w:tc>
          <w:tcPr>
            <w:tcW w:w="1126" w:type="dxa"/>
            <w:tcBorders>
              <w:top w:val="single" w:sz="4" w:space="0" w:color="000000"/>
              <w:left w:val="single" w:sz="4" w:space="0" w:color="000000"/>
              <w:bottom w:val="single" w:sz="4" w:space="0" w:color="000000"/>
              <w:right w:val="single" w:sz="4" w:space="0" w:color="000000"/>
            </w:tcBorders>
            <w:vAlign w:val="center"/>
          </w:tcPr>
          <w:p w14:paraId="15EF1A6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10D5127A" w14:textId="77777777" w:rsidR="00CE02A7" w:rsidRPr="00665D7E" w:rsidRDefault="006B2272" w:rsidP="00665D7E">
            <w:pPr>
              <w:pStyle w:val="Akapitzlist"/>
              <w:widowControl w:val="0"/>
              <w:numPr>
                <w:ilvl w:val="0"/>
                <w:numId w:val="76"/>
              </w:numPr>
              <w:spacing w:after="0" w:line="240" w:lineRule="auto"/>
              <w:rPr>
                <w:rFonts w:ascii="Arial" w:hAnsi="Arial" w:cs="Arial"/>
                <w:sz w:val="18"/>
                <w:szCs w:val="18"/>
              </w:rPr>
            </w:pPr>
            <w:r w:rsidRPr="00665D7E">
              <w:rPr>
                <w:rFonts w:ascii="Arial" w:hAnsi="Arial" w:cs="Arial"/>
                <w:sz w:val="18"/>
                <w:szCs w:val="18"/>
              </w:rPr>
              <w:t>Tak – 1 pkt</w:t>
            </w:r>
          </w:p>
          <w:p w14:paraId="59328E1D" w14:textId="77777777" w:rsidR="00CE02A7" w:rsidRPr="00665D7E" w:rsidRDefault="006B2272" w:rsidP="00665D7E">
            <w:pPr>
              <w:pStyle w:val="Akapitzlist"/>
              <w:widowControl w:val="0"/>
              <w:numPr>
                <w:ilvl w:val="0"/>
                <w:numId w:val="76"/>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602B159A"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B031FE9"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67.</w:t>
            </w:r>
          </w:p>
        </w:tc>
        <w:tc>
          <w:tcPr>
            <w:tcW w:w="5603" w:type="dxa"/>
            <w:tcBorders>
              <w:top w:val="single" w:sz="4" w:space="0" w:color="000000"/>
              <w:left w:val="single" w:sz="4" w:space="0" w:color="000000"/>
              <w:bottom w:val="single" w:sz="4" w:space="0" w:color="000000"/>
              <w:right w:val="single" w:sz="4" w:space="0" w:color="000000"/>
            </w:tcBorders>
            <w:vAlign w:val="center"/>
          </w:tcPr>
          <w:p w14:paraId="51EBFF1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Możliwość wykonywania badań kardiologicznych w sposób automatyczny pomimo wystąpienia arytmii w trakcie badania. Tomograf, po detekcji arytmii, automatycznie (bez ingerencji personelu) kontynuuje wykonanie badania poprzez zmianę trybu pracy z prospektywnego na retrospektywny i gwarantuje uzyskanie diagnostycznego badania (potwierdzone w oficjalnych materiałach producenta)</w:t>
            </w:r>
          </w:p>
        </w:tc>
        <w:tc>
          <w:tcPr>
            <w:tcW w:w="1126" w:type="dxa"/>
            <w:tcBorders>
              <w:top w:val="single" w:sz="4" w:space="0" w:color="000000"/>
              <w:left w:val="single" w:sz="4" w:space="0" w:color="000000"/>
              <w:bottom w:val="single" w:sz="4" w:space="0" w:color="000000"/>
              <w:right w:val="single" w:sz="4" w:space="0" w:color="000000"/>
            </w:tcBorders>
            <w:vAlign w:val="center"/>
          </w:tcPr>
          <w:p w14:paraId="65A6003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2C62A57B" w14:textId="77777777" w:rsidR="00CE02A7" w:rsidRPr="00665D7E" w:rsidRDefault="006B2272" w:rsidP="00665D7E">
            <w:pPr>
              <w:pStyle w:val="Akapitzlist"/>
              <w:widowControl w:val="0"/>
              <w:numPr>
                <w:ilvl w:val="0"/>
                <w:numId w:val="77"/>
              </w:numPr>
              <w:spacing w:after="0" w:line="240" w:lineRule="auto"/>
              <w:rPr>
                <w:rFonts w:ascii="Arial" w:hAnsi="Arial" w:cs="Arial"/>
                <w:sz w:val="18"/>
                <w:szCs w:val="18"/>
              </w:rPr>
            </w:pPr>
            <w:r w:rsidRPr="00665D7E">
              <w:rPr>
                <w:rFonts w:ascii="Arial" w:hAnsi="Arial" w:cs="Arial"/>
                <w:sz w:val="18"/>
                <w:szCs w:val="18"/>
              </w:rPr>
              <w:t>Tak – 1 pkt</w:t>
            </w:r>
          </w:p>
          <w:p w14:paraId="5F732A50" w14:textId="77777777" w:rsidR="00CE02A7" w:rsidRPr="00665D7E" w:rsidRDefault="006B2272" w:rsidP="00665D7E">
            <w:pPr>
              <w:pStyle w:val="Akapitzlist"/>
              <w:widowControl w:val="0"/>
              <w:numPr>
                <w:ilvl w:val="0"/>
                <w:numId w:val="77"/>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1C4090DF"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FE8AD47"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 xml:space="preserve">C. </w:t>
            </w:r>
          </w:p>
        </w:tc>
        <w:tc>
          <w:tcPr>
            <w:tcW w:w="56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4C720E" w14:textId="77777777" w:rsidR="00CE02A7" w:rsidRPr="00665D7E" w:rsidRDefault="006B2272" w:rsidP="00665D7E">
            <w:pPr>
              <w:widowControl w:val="0"/>
              <w:spacing w:after="0" w:line="240" w:lineRule="auto"/>
              <w:rPr>
                <w:rFonts w:ascii="Arial" w:hAnsi="Arial" w:cs="Arial"/>
                <w:b/>
                <w:color w:val="000000"/>
                <w:sz w:val="18"/>
                <w:szCs w:val="18"/>
              </w:rPr>
            </w:pPr>
            <w:r w:rsidRPr="00665D7E">
              <w:rPr>
                <w:rFonts w:ascii="Arial" w:hAnsi="Arial" w:cs="Arial"/>
                <w:b/>
                <w:color w:val="000000"/>
                <w:sz w:val="18"/>
                <w:szCs w:val="18"/>
              </w:rPr>
              <w:t>Konsola diagnostyczna – 3 szt. rozwiązanie działające w oparciu o technologię klient serwer</w:t>
            </w:r>
          </w:p>
        </w:tc>
        <w:tc>
          <w:tcPr>
            <w:tcW w:w="1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C06744" w14:textId="77777777" w:rsidR="00CE02A7" w:rsidRPr="00665D7E" w:rsidRDefault="00CE02A7" w:rsidP="00665D7E">
            <w:pPr>
              <w:widowControl w:val="0"/>
              <w:spacing w:after="0" w:line="240" w:lineRule="auto"/>
              <w:jc w:val="center"/>
              <w:rPr>
                <w:rFonts w:ascii="Arial" w:hAnsi="Arial" w:cs="Arial"/>
                <w:sz w:val="18"/>
                <w:szCs w:val="18"/>
              </w:rPr>
            </w:pPr>
          </w:p>
        </w:tc>
        <w:tc>
          <w:tcPr>
            <w:tcW w:w="2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466FED" w14:textId="77777777" w:rsidR="00CE02A7" w:rsidRPr="00665D7E" w:rsidRDefault="00CE02A7" w:rsidP="00665D7E">
            <w:pPr>
              <w:widowControl w:val="0"/>
              <w:spacing w:after="0" w:line="240" w:lineRule="auto"/>
              <w:rPr>
                <w:rFonts w:ascii="Arial" w:hAnsi="Arial" w:cs="Arial"/>
                <w:sz w:val="18"/>
                <w:szCs w:val="18"/>
              </w:rPr>
            </w:pPr>
          </w:p>
        </w:tc>
      </w:tr>
      <w:tr w:rsidR="00CE02A7" w:rsidRPr="00665D7E" w14:paraId="67325DC7"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027035"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12.</w:t>
            </w:r>
          </w:p>
        </w:tc>
        <w:tc>
          <w:tcPr>
            <w:tcW w:w="5603" w:type="dxa"/>
            <w:tcBorders>
              <w:top w:val="single" w:sz="4" w:space="0" w:color="000000"/>
              <w:left w:val="single" w:sz="4" w:space="0" w:color="000000"/>
              <w:bottom w:val="single" w:sz="4" w:space="0" w:color="000000"/>
              <w:right w:val="single" w:sz="4" w:space="0" w:color="000000"/>
            </w:tcBorders>
          </w:tcPr>
          <w:p w14:paraId="1C97A01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Automatyczne numerowanie kręgów kręgosłupa w badaniach odcinkowych jak i całego kręgosłupa, automatyczne numerowanie żeber</w:t>
            </w:r>
          </w:p>
        </w:tc>
        <w:tc>
          <w:tcPr>
            <w:tcW w:w="1126" w:type="dxa"/>
            <w:tcBorders>
              <w:top w:val="single" w:sz="4" w:space="0" w:color="000000"/>
              <w:left w:val="single" w:sz="4" w:space="0" w:color="000000"/>
              <w:bottom w:val="single" w:sz="4" w:space="0" w:color="000000"/>
              <w:right w:val="single" w:sz="4" w:space="0" w:color="000000"/>
            </w:tcBorders>
            <w:vAlign w:val="center"/>
          </w:tcPr>
          <w:p w14:paraId="7FE6199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39702094" w14:textId="77777777" w:rsidR="00CE02A7" w:rsidRPr="00665D7E" w:rsidRDefault="006B2272" w:rsidP="00665D7E">
            <w:pPr>
              <w:pStyle w:val="Akapitzlist"/>
              <w:widowControl w:val="0"/>
              <w:numPr>
                <w:ilvl w:val="0"/>
                <w:numId w:val="80"/>
              </w:numPr>
              <w:spacing w:after="0" w:line="240" w:lineRule="auto"/>
              <w:rPr>
                <w:rFonts w:ascii="Arial" w:hAnsi="Arial" w:cs="Arial"/>
                <w:sz w:val="18"/>
                <w:szCs w:val="18"/>
              </w:rPr>
            </w:pPr>
            <w:r w:rsidRPr="00665D7E">
              <w:rPr>
                <w:rFonts w:ascii="Arial" w:hAnsi="Arial" w:cs="Arial"/>
                <w:sz w:val="18"/>
                <w:szCs w:val="18"/>
              </w:rPr>
              <w:t>Tak – 5 pkt</w:t>
            </w:r>
          </w:p>
          <w:p w14:paraId="1D9E9121" w14:textId="77777777" w:rsidR="00CE02A7" w:rsidRPr="00665D7E" w:rsidRDefault="006B2272" w:rsidP="00665D7E">
            <w:pPr>
              <w:pStyle w:val="Akapitzlist"/>
              <w:widowControl w:val="0"/>
              <w:numPr>
                <w:ilvl w:val="0"/>
                <w:numId w:val="80"/>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6942A98E" w14:textId="77777777">
        <w:tc>
          <w:tcPr>
            <w:tcW w:w="5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2447D61"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23.</w:t>
            </w:r>
          </w:p>
        </w:tc>
        <w:tc>
          <w:tcPr>
            <w:tcW w:w="5603" w:type="dxa"/>
            <w:tcBorders>
              <w:top w:val="single" w:sz="4" w:space="0" w:color="000000"/>
              <w:left w:val="single" w:sz="4" w:space="0" w:color="000000"/>
              <w:bottom w:val="single" w:sz="4" w:space="0" w:color="000000"/>
              <w:right w:val="single" w:sz="4" w:space="0" w:color="000000"/>
            </w:tcBorders>
          </w:tcPr>
          <w:p w14:paraId="688A9CC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Oprogramowanie umożliwiające redukcję szumów od </w:t>
            </w:r>
            <w:proofErr w:type="spellStart"/>
            <w:r w:rsidRPr="00665D7E">
              <w:rPr>
                <w:rFonts w:ascii="Arial" w:hAnsi="Arial" w:cs="Arial"/>
                <w:sz w:val="18"/>
                <w:szCs w:val="18"/>
              </w:rPr>
              <w:t>pixeli</w:t>
            </w:r>
            <w:proofErr w:type="spellEnd"/>
            <w:r w:rsidRPr="00665D7E">
              <w:rPr>
                <w:rFonts w:ascii="Arial" w:hAnsi="Arial" w:cs="Arial"/>
                <w:sz w:val="18"/>
                <w:szCs w:val="18"/>
              </w:rPr>
              <w:t>, poprawiające stosunek sygnału do szumu oraz prezentację obrazów 3D oraz MPR CT i XA, zachowujące ostrość i szczegóły krawędzi, rozmiar przestrzenny, strukturę 3D w oryginalnych obrazach, zwłaszcza w obrazach płuc.</w:t>
            </w:r>
          </w:p>
          <w:p w14:paraId="28AE1E8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Możliwość modyfikacji i zapamiętywania (do wykorzystania w przyszłości) wstępnie zdefiniowanych ustawień filtrów obrazu, przełączania w czasie rzeczywistym między danymi oryginalnymi i </w:t>
            </w:r>
            <w:proofErr w:type="spellStart"/>
            <w:r w:rsidRPr="00665D7E">
              <w:rPr>
                <w:rFonts w:ascii="Arial" w:hAnsi="Arial" w:cs="Arial"/>
                <w:sz w:val="18"/>
                <w:szCs w:val="18"/>
              </w:rPr>
              <w:t>odszumionymi</w:t>
            </w:r>
            <w:proofErr w:type="spellEnd"/>
            <w:r w:rsidRPr="00665D7E">
              <w:rPr>
                <w:rFonts w:ascii="Arial" w:hAnsi="Arial" w:cs="Arial"/>
                <w:sz w:val="18"/>
                <w:szCs w:val="18"/>
              </w:rPr>
              <w:t xml:space="preserve">, exportu do systemu PACS zestawu danych </w:t>
            </w:r>
            <w:proofErr w:type="spellStart"/>
            <w:r w:rsidRPr="00665D7E">
              <w:rPr>
                <w:rFonts w:ascii="Arial" w:hAnsi="Arial" w:cs="Arial"/>
                <w:sz w:val="18"/>
                <w:szCs w:val="18"/>
              </w:rPr>
              <w:t>odszumionych</w:t>
            </w:r>
            <w:proofErr w:type="spellEnd"/>
            <w:r w:rsidRPr="00665D7E">
              <w:rPr>
                <w:rFonts w:ascii="Arial" w:hAnsi="Arial" w:cs="Arial"/>
                <w:sz w:val="18"/>
                <w:szCs w:val="18"/>
              </w:rPr>
              <w:t xml:space="preserve"> do porównania z oryginalnymi danymi obrazowymi</w:t>
            </w:r>
          </w:p>
        </w:tc>
        <w:tc>
          <w:tcPr>
            <w:tcW w:w="1126" w:type="dxa"/>
            <w:tcBorders>
              <w:top w:val="single" w:sz="4" w:space="0" w:color="000000"/>
              <w:left w:val="single" w:sz="4" w:space="0" w:color="000000"/>
              <w:bottom w:val="single" w:sz="4" w:space="0" w:color="000000"/>
              <w:right w:val="single" w:sz="4" w:space="0" w:color="000000"/>
            </w:tcBorders>
            <w:vAlign w:val="center"/>
          </w:tcPr>
          <w:p w14:paraId="3AD68B9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095" w:type="dxa"/>
            <w:tcBorders>
              <w:top w:val="single" w:sz="4" w:space="0" w:color="000000"/>
              <w:left w:val="single" w:sz="4" w:space="0" w:color="000000"/>
              <w:bottom w:val="single" w:sz="4" w:space="0" w:color="000000"/>
              <w:right w:val="single" w:sz="4" w:space="0" w:color="000000"/>
            </w:tcBorders>
            <w:vAlign w:val="center"/>
          </w:tcPr>
          <w:p w14:paraId="53B5280B" w14:textId="77777777" w:rsidR="00CE02A7" w:rsidRPr="00665D7E" w:rsidRDefault="006B2272" w:rsidP="00665D7E">
            <w:pPr>
              <w:pStyle w:val="Akapitzlist"/>
              <w:widowControl w:val="0"/>
              <w:numPr>
                <w:ilvl w:val="0"/>
                <w:numId w:val="79"/>
              </w:numPr>
              <w:spacing w:after="0" w:line="240" w:lineRule="auto"/>
              <w:rPr>
                <w:rFonts w:ascii="Arial" w:hAnsi="Arial" w:cs="Arial"/>
                <w:sz w:val="18"/>
                <w:szCs w:val="18"/>
              </w:rPr>
            </w:pPr>
            <w:r w:rsidRPr="00665D7E">
              <w:rPr>
                <w:rFonts w:ascii="Arial" w:hAnsi="Arial" w:cs="Arial"/>
                <w:sz w:val="18"/>
                <w:szCs w:val="18"/>
              </w:rPr>
              <w:t>Tak – 5 pkt</w:t>
            </w:r>
          </w:p>
          <w:p w14:paraId="67CE1D30" w14:textId="77777777" w:rsidR="00CE02A7" w:rsidRPr="00665D7E" w:rsidRDefault="006B2272" w:rsidP="00665D7E">
            <w:pPr>
              <w:pStyle w:val="Akapitzlist"/>
              <w:widowControl w:val="0"/>
              <w:numPr>
                <w:ilvl w:val="0"/>
                <w:numId w:val="79"/>
              </w:numPr>
              <w:spacing w:after="0" w:line="240" w:lineRule="auto"/>
              <w:rPr>
                <w:rFonts w:ascii="Arial" w:hAnsi="Arial" w:cs="Arial"/>
                <w:sz w:val="18"/>
                <w:szCs w:val="18"/>
              </w:rPr>
            </w:pPr>
            <w:r w:rsidRPr="00665D7E">
              <w:rPr>
                <w:rFonts w:ascii="Arial" w:hAnsi="Arial" w:cs="Arial"/>
                <w:sz w:val="18"/>
                <w:szCs w:val="18"/>
              </w:rPr>
              <w:t>Nie – 0 pkt</w:t>
            </w:r>
          </w:p>
        </w:tc>
      </w:tr>
    </w:tbl>
    <w:p w14:paraId="3D6F94BD"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7CA9DC91" w14:textId="77777777" w:rsidR="00CE02A7" w:rsidRPr="00665D7E" w:rsidRDefault="006B2272" w:rsidP="00665D7E">
      <w:pPr>
        <w:widowControl w:val="0"/>
        <w:spacing w:after="0" w:line="240" w:lineRule="auto"/>
        <w:ind w:left="567"/>
        <w:jc w:val="both"/>
        <w:rPr>
          <w:rFonts w:ascii="Arial" w:eastAsia="Times New Roman" w:hAnsi="Arial" w:cs="Arial"/>
          <w:lang w:eastAsia="ar-SA"/>
        </w:rPr>
      </w:pPr>
      <w:r w:rsidRPr="00665D7E">
        <w:rPr>
          <w:rFonts w:ascii="Arial" w:eastAsia="Times New Roman" w:hAnsi="Arial" w:cs="Arial"/>
          <w:lang w:eastAsia="ar-SA"/>
        </w:rPr>
        <w:t xml:space="preserve">Ocena zostanie dokonana w oparciu o informacje podane w złożonym FORMULARZU CENOWYM WRAZ ZE SZCZEGÓŁOWYM OPISEM PRZEDMIOTU ZAMÓWIENIA ZAŁĄCZNIK NR 2 do SIWZ. </w:t>
      </w:r>
    </w:p>
    <w:p w14:paraId="1B7F9293"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0826DA76" w14:textId="77777777" w:rsidR="00CE02A7" w:rsidRPr="00665D7E" w:rsidRDefault="00CE02A7" w:rsidP="00665D7E">
      <w:pPr>
        <w:widowControl w:val="0"/>
        <w:tabs>
          <w:tab w:val="left" w:pos="-567"/>
        </w:tabs>
        <w:spacing w:after="0" w:line="240" w:lineRule="auto"/>
        <w:ind w:left="709"/>
        <w:jc w:val="both"/>
        <w:rPr>
          <w:rFonts w:ascii="Arial" w:eastAsia="Times New Roman" w:hAnsi="Arial" w:cs="Arial"/>
          <w:b/>
          <w:bCs/>
          <w:lang w:eastAsia="ar-SA"/>
        </w:rPr>
      </w:pPr>
    </w:p>
    <w:p w14:paraId="7AC3DBA8" w14:textId="77777777" w:rsidR="00CE02A7" w:rsidRPr="00665D7E" w:rsidRDefault="006B2272" w:rsidP="00665D7E">
      <w:pPr>
        <w:widowControl w:val="0"/>
        <w:tabs>
          <w:tab w:val="left" w:pos="-567"/>
        </w:tabs>
        <w:spacing w:after="0" w:line="240" w:lineRule="auto"/>
        <w:ind w:left="709"/>
        <w:jc w:val="both"/>
        <w:rPr>
          <w:rFonts w:ascii="Arial" w:eastAsia="Times New Roman" w:hAnsi="Arial" w:cs="Arial"/>
          <w:b/>
          <w:bCs/>
          <w:lang w:eastAsia="ar-SA"/>
        </w:rPr>
      </w:pPr>
      <w:r w:rsidRPr="00665D7E">
        <w:rPr>
          <w:rFonts w:ascii="Arial" w:eastAsia="Times New Roman" w:hAnsi="Arial" w:cs="Arial"/>
          <w:b/>
          <w:bCs/>
          <w:lang w:eastAsia="ar-SA"/>
        </w:rPr>
        <w:t>Dla pakietu 2:</w:t>
      </w:r>
    </w:p>
    <w:p w14:paraId="46CEBA5C" w14:textId="77777777" w:rsidR="00CE02A7" w:rsidRPr="00665D7E" w:rsidRDefault="00CE02A7" w:rsidP="00665D7E">
      <w:pPr>
        <w:widowControl w:val="0"/>
        <w:tabs>
          <w:tab w:val="left" w:pos="-567"/>
        </w:tabs>
        <w:spacing w:after="0" w:line="240" w:lineRule="auto"/>
        <w:ind w:left="709"/>
        <w:jc w:val="both"/>
        <w:rPr>
          <w:rFonts w:ascii="Arial" w:eastAsia="Times New Roman" w:hAnsi="Arial" w:cs="Arial"/>
          <w:b/>
          <w:bCs/>
          <w:lang w:eastAsia="ar-SA"/>
        </w:rPr>
      </w:pPr>
    </w:p>
    <w:tbl>
      <w:tblPr>
        <w:tblW w:w="4650" w:type="pct"/>
        <w:tblInd w:w="704" w:type="dxa"/>
        <w:tblLayout w:type="fixed"/>
        <w:tblLook w:val="04A0" w:firstRow="1" w:lastRow="0" w:firstColumn="1" w:lastColumn="0" w:noHBand="0" w:noVBand="1"/>
      </w:tblPr>
      <w:tblGrid>
        <w:gridCol w:w="567"/>
        <w:gridCol w:w="5529"/>
        <w:gridCol w:w="1277"/>
        <w:gridCol w:w="1977"/>
      </w:tblGrid>
      <w:tr w:rsidR="00CE02A7" w:rsidRPr="00665D7E" w14:paraId="35E5EC0F"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03EDB"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Lp. z opz</w:t>
            </w:r>
          </w:p>
        </w:tc>
        <w:tc>
          <w:tcPr>
            <w:tcW w:w="55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080C75"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OPIS</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D2C77C"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Wymogi</w:t>
            </w:r>
          </w:p>
          <w:p w14:paraId="433BB7DD"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graniczne</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096EA0"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Ocena punktowa</w:t>
            </w:r>
          </w:p>
        </w:tc>
      </w:tr>
      <w:tr w:rsidR="00CE02A7" w:rsidRPr="00665D7E" w14:paraId="2E0C3D1B"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9DBF8F"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B.</w:t>
            </w:r>
          </w:p>
        </w:tc>
        <w:tc>
          <w:tcPr>
            <w:tcW w:w="5529" w:type="dxa"/>
            <w:tcBorders>
              <w:top w:val="single" w:sz="4" w:space="0" w:color="000000"/>
              <w:left w:val="single" w:sz="4" w:space="0" w:color="000000"/>
              <w:bottom w:val="single" w:sz="4" w:space="0" w:color="000000"/>
              <w:right w:val="single" w:sz="4" w:space="0" w:color="000000"/>
            </w:tcBorders>
            <w:vAlign w:val="center"/>
          </w:tcPr>
          <w:p w14:paraId="4ECAAF0F" w14:textId="77777777" w:rsidR="00CE02A7" w:rsidRPr="00665D7E" w:rsidRDefault="006B2272" w:rsidP="00665D7E">
            <w:pPr>
              <w:widowControl w:val="0"/>
              <w:spacing w:after="0" w:line="240" w:lineRule="auto"/>
              <w:rPr>
                <w:rFonts w:ascii="Arial" w:hAnsi="Arial" w:cs="Arial"/>
                <w:b/>
                <w:bCs/>
                <w:sz w:val="18"/>
                <w:szCs w:val="18"/>
              </w:rPr>
            </w:pPr>
            <w:r w:rsidRPr="00665D7E">
              <w:rPr>
                <w:rFonts w:ascii="Arial" w:hAnsi="Arial" w:cs="Arial"/>
                <w:b/>
                <w:bCs/>
                <w:sz w:val="18"/>
                <w:szCs w:val="18"/>
              </w:rPr>
              <w:t>GENERATOR</w:t>
            </w:r>
          </w:p>
        </w:tc>
        <w:tc>
          <w:tcPr>
            <w:tcW w:w="1277" w:type="dxa"/>
            <w:tcBorders>
              <w:top w:val="single" w:sz="4" w:space="0" w:color="000000"/>
              <w:left w:val="single" w:sz="4" w:space="0" w:color="000000"/>
              <w:bottom w:val="single" w:sz="4" w:space="0" w:color="000000"/>
              <w:right w:val="single" w:sz="4" w:space="0" w:color="000000"/>
            </w:tcBorders>
            <w:vAlign w:val="center"/>
          </w:tcPr>
          <w:p w14:paraId="50AAB1AF" w14:textId="77777777" w:rsidR="00CE02A7" w:rsidRPr="00665D7E" w:rsidRDefault="00CE02A7" w:rsidP="00665D7E">
            <w:pPr>
              <w:widowControl w:val="0"/>
              <w:spacing w:after="0" w:line="240" w:lineRule="auto"/>
              <w:jc w:val="center"/>
              <w:rPr>
                <w:rFonts w:ascii="Arial" w:hAnsi="Arial" w:cs="Arial"/>
                <w:sz w:val="18"/>
                <w:szCs w:val="18"/>
              </w:rPr>
            </w:pPr>
          </w:p>
        </w:tc>
        <w:tc>
          <w:tcPr>
            <w:tcW w:w="1977" w:type="dxa"/>
            <w:tcBorders>
              <w:top w:val="single" w:sz="4" w:space="0" w:color="000000"/>
              <w:left w:val="single" w:sz="4" w:space="0" w:color="000000"/>
              <w:bottom w:val="single" w:sz="4" w:space="0" w:color="000000"/>
              <w:right w:val="single" w:sz="4" w:space="0" w:color="000000"/>
            </w:tcBorders>
            <w:vAlign w:val="center"/>
          </w:tcPr>
          <w:p w14:paraId="3F6F5B3E" w14:textId="77777777" w:rsidR="00CE02A7" w:rsidRPr="00665D7E" w:rsidRDefault="00CE02A7" w:rsidP="00665D7E">
            <w:pPr>
              <w:widowControl w:val="0"/>
              <w:spacing w:after="0" w:line="240" w:lineRule="auto"/>
              <w:rPr>
                <w:rFonts w:ascii="Arial" w:hAnsi="Arial" w:cs="Arial"/>
                <w:sz w:val="18"/>
                <w:szCs w:val="18"/>
              </w:rPr>
            </w:pPr>
          </w:p>
        </w:tc>
      </w:tr>
      <w:tr w:rsidR="00CE02A7" w:rsidRPr="00665D7E" w14:paraId="163FE70B"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90F7A6"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2.</w:t>
            </w:r>
          </w:p>
        </w:tc>
        <w:tc>
          <w:tcPr>
            <w:tcW w:w="5529" w:type="dxa"/>
            <w:tcBorders>
              <w:top w:val="single" w:sz="4" w:space="0" w:color="000000"/>
              <w:left w:val="single" w:sz="4" w:space="0" w:color="000000"/>
              <w:bottom w:val="single" w:sz="4" w:space="0" w:color="000000"/>
              <w:right w:val="single" w:sz="4" w:space="0" w:color="000000"/>
            </w:tcBorders>
            <w:vAlign w:val="center"/>
          </w:tcPr>
          <w:p w14:paraId="22794FA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Generator wysokiej częstotliwości min. 100kHz</w:t>
            </w:r>
          </w:p>
        </w:tc>
        <w:tc>
          <w:tcPr>
            <w:tcW w:w="1277" w:type="dxa"/>
            <w:tcBorders>
              <w:top w:val="single" w:sz="4" w:space="0" w:color="000000"/>
              <w:left w:val="single" w:sz="4" w:space="0" w:color="000000"/>
              <w:bottom w:val="single" w:sz="4" w:space="0" w:color="000000"/>
              <w:right w:val="single" w:sz="4" w:space="0" w:color="000000"/>
            </w:tcBorders>
            <w:vAlign w:val="center"/>
          </w:tcPr>
          <w:p w14:paraId="22F29EC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xml:space="preserve">TAK, </w:t>
            </w:r>
          </w:p>
          <w:p w14:paraId="50C2069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1977" w:type="dxa"/>
            <w:tcBorders>
              <w:top w:val="single" w:sz="4" w:space="0" w:color="000000"/>
              <w:left w:val="single" w:sz="4" w:space="0" w:color="000000"/>
              <w:bottom w:val="single" w:sz="4" w:space="0" w:color="000000"/>
              <w:right w:val="single" w:sz="4" w:space="0" w:color="000000"/>
            </w:tcBorders>
            <w:vAlign w:val="center"/>
          </w:tcPr>
          <w:p w14:paraId="3E83C7F1" w14:textId="77777777" w:rsidR="00CE02A7" w:rsidRPr="00665D7E" w:rsidRDefault="006B2272" w:rsidP="00665D7E">
            <w:pPr>
              <w:pStyle w:val="Akapitzlist"/>
              <w:widowControl w:val="0"/>
              <w:numPr>
                <w:ilvl w:val="0"/>
                <w:numId w:val="85"/>
              </w:numPr>
              <w:snapToGrid w:val="0"/>
              <w:spacing w:after="0" w:line="240" w:lineRule="auto"/>
              <w:rPr>
                <w:rFonts w:ascii="Arial" w:hAnsi="Arial" w:cs="Arial"/>
                <w:sz w:val="18"/>
                <w:szCs w:val="18"/>
              </w:rPr>
            </w:pPr>
            <w:r w:rsidRPr="00665D7E">
              <w:rPr>
                <w:rFonts w:ascii="Arial" w:hAnsi="Arial" w:cs="Arial"/>
                <w:sz w:val="18"/>
                <w:szCs w:val="18"/>
              </w:rPr>
              <w:t>≥200kHz– 2 pkt</w:t>
            </w:r>
          </w:p>
          <w:p w14:paraId="609A3068" w14:textId="77777777" w:rsidR="00CE02A7" w:rsidRPr="00665D7E" w:rsidRDefault="006B2272" w:rsidP="00665D7E">
            <w:pPr>
              <w:pStyle w:val="Akapitzlist"/>
              <w:widowControl w:val="0"/>
              <w:numPr>
                <w:ilvl w:val="0"/>
                <w:numId w:val="85"/>
              </w:numPr>
              <w:snapToGrid w:val="0"/>
              <w:spacing w:after="0" w:line="240" w:lineRule="auto"/>
              <w:rPr>
                <w:rFonts w:ascii="Arial" w:hAnsi="Arial" w:cs="Arial"/>
                <w:sz w:val="18"/>
                <w:szCs w:val="18"/>
              </w:rPr>
            </w:pPr>
            <w:r w:rsidRPr="00665D7E">
              <w:rPr>
                <w:rFonts w:ascii="Arial" w:hAnsi="Arial" w:cs="Arial"/>
                <w:sz w:val="18"/>
                <w:szCs w:val="18"/>
              </w:rPr>
              <w:t xml:space="preserve">&lt;200kHz – 0 pkt </w:t>
            </w:r>
          </w:p>
        </w:tc>
      </w:tr>
      <w:tr w:rsidR="00CE02A7" w:rsidRPr="00665D7E" w14:paraId="3B549EF1"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C8F3BA2"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C.</w:t>
            </w:r>
          </w:p>
        </w:tc>
        <w:tc>
          <w:tcPr>
            <w:tcW w:w="5529" w:type="dxa"/>
            <w:tcBorders>
              <w:top w:val="single" w:sz="4" w:space="0" w:color="000000"/>
              <w:left w:val="single" w:sz="4" w:space="0" w:color="000000"/>
              <w:bottom w:val="single" w:sz="4" w:space="0" w:color="000000"/>
              <w:right w:val="single" w:sz="4" w:space="0" w:color="000000"/>
            </w:tcBorders>
            <w:vAlign w:val="center"/>
          </w:tcPr>
          <w:p w14:paraId="0DEF76E5" w14:textId="77777777" w:rsidR="00CE02A7" w:rsidRPr="00665D7E" w:rsidRDefault="006B2272" w:rsidP="00665D7E">
            <w:pPr>
              <w:widowControl w:val="0"/>
              <w:spacing w:after="0" w:line="240" w:lineRule="auto"/>
              <w:rPr>
                <w:rFonts w:ascii="Arial" w:hAnsi="Arial" w:cs="Arial"/>
                <w:b/>
                <w:bCs/>
                <w:sz w:val="18"/>
                <w:szCs w:val="18"/>
              </w:rPr>
            </w:pPr>
            <w:r w:rsidRPr="00665D7E">
              <w:rPr>
                <w:rFonts w:ascii="Arial" w:hAnsi="Arial" w:cs="Arial"/>
                <w:b/>
                <w:bCs/>
                <w:sz w:val="18"/>
                <w:szCs w:val="18"/>
              </w:rPr>
              <w:t>LAMPA RTG, KOLIMATOR</w:t>
            </w:r>
          </w:p>
        </w:tc>
        <w:tc>
          <w:tcPr>
            <w:tcW w:w="1277" w:type="dxa"/>
            <w:tcBorders>
              <w:top w:val="single" w:sz="4" w:space="0" w:color="000000"/>
              <w:left w:val="single" w:sz="4" w:space="0" w:color="000000"/>
              <w:bottom w:val="single" w:sz="4" w:space="0" w:color="000000"/>
              <w:right w:val="single" w:sz="4" w:space="0" w:color="000000"/>
            </w:tcBorders>
            <w:vAlign w:val="center"/>
          </w:tcPr>
          <w:p w14:paraId="36B0D5C8" w14:textId="77777777" w:rsidR="00CE02A7" w:rsidRPr="00665D7E" w:rsidRDefault="00CE02A7" w:rsidP="00665D7E">
            <w:pPr>
              <w:widowControl w:val="0"/>
              <w:spacing w:after="0" w:line="240" w:lineRule="auto"/>
              <w:jc w:val="center"/>
              <w:rPr>
                <w:rFonts w:ascii="Arial" w:hAnsi="Arial" w:cs="Arial"/>
                <w:bCs/>
                <w:iCs/>
                <w:sz w:val="18"/>
                <w:szCs w:val="18"/>
              </w:rPr>
            </w:pPr>
          </w:p>
        </w:tc>
        <w:tc>
          <w:tcPr>
            <w:tcW w:w="1977" w:type="dxa"/>
            <w:tcBorders>
              <w:top w:val="single" w:sz="4" w:space="0" w:color="000000"/>
              <w:left w:val="single" w:sz="4" w:space="0" w:color="000000"/>
              <w:bottom w:val="single" w:sz="4" w:space="0" w:color="000000"/>
              <w:right w:val="single" w:sz="4" w:space="0" w:color="000000"/>
            </w:tcBorders>
            <w:vAlign w:val="center"/>
          </w:tcPr>
          <w:p w14:paraId="3906220A" w14:textId="77777777" w:rsidR="00CE02A7" w:rsidRPr="00665D7E" w:rsidRDefault="00CE02A7" w:rsidP="00665D7E">
            <w:pPr>
              <w:widowControl w:val="0"/>
              <w:spacing w:after="0" w:line="240" w:lineRule="auto"/>
              <w:rPr>
                <w:rFonts w:ascii="Arial" w:hAnsi="Arial" w:cs="Arial"/>
                <w:sz w:val="18"/>
                <w:szCs w:val="18"/>
              </w:rPr>
            </w:pPr>
          </w:p>
        </w:tc>
      </w:tr>
      <w:tr w:rsidR="00CE02A7" w:rsidRPr="00665D7E" w14:paraId="21FE2867"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8625E11"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14.</w:t>
            </w:r>
          </w:p>
        </w:tc>
        <w:tc>
          <w:tcPr>
            <w:tcW w:w="5529" w:type="dxa"/>
            <w:tcBorders>
              <w:top w:val="single" w:sz="4" w:space="0" w:color="000000"/>
              <w:left w:val="single" w:sz="4" w:space="0" w:color="000000"/>
              <w:bottom w:val="single" w:sz="4" w:space="0" w:color="000000"/>
              <w:right w:val="single" w:sz="4" w:space="0" w:color="000000"/>
            </w:tcBorders>
            <w:vAlign w:val="center"/>
          </w:tcPr>
          <w:p w14:paraId="30BF75D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Dotykowy, czytelny panel LCD min 8” na kołpaku z możliwością zmiany warunków ekspozycji i pola komory układu ACE, wybór miejsca pracy (stół, statyw, wolna ekspozycja), funkcja wyświetlania obrazu/badania wraz z możliwością akceptacji lub odrzucenia badania, wyświetlanie kąta obrotu lampy, wyświetlanie odległości SID (lampa – detektor)</w:t>
            </w:r>
          </w:p>
        </w:tc>
        <w:tc>
          <w:tcPr>
            <w:tcW w:w="1277" w:type="dxa"/>
            <w:tcBorders>
              <w:top w:val="single" w:sz="4" w:space="0" w:color="000000"/>
              <w:left w:val="single" w:sz="4" w:space="0" w:color="000000"/>
              <w:bottom w:val="single" w:sz="4" w:space="0" w:color="000000"/>
              <w:right w:val="single" w:sz="4" w:space="0" w:color="000000"/>
            </w:tcBorders>
            <w:vAlign w:val="center"/>
          </w:tcPr>
          <w:p w14:paraId="3C186D68"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 xml:space="preserve">TAK, </w:t>
            </w:r>
          </w:p>
          <w:p w14:paraId="102A0062"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podać</w:t>
            </w:r>
          </w:p>
        </w:tc>
        <w:tc>
          <w:tcPr>
            <w:tcW w:w="1977" w:type="dxa"/>
            <w:tcBorders>
              <w:top w:val="single" w:sz="4" w:space="0" w:color="000000"/>
              <w:left w:val="single" w:sz="4" w:space="0" w:color="000000"/>
              <w:bottom w:val="single" w:sz="4" w:space="0" w:color="000000"/>
              <w:right w:val="single" w:sz="4" w:space="0" w:color="000000"/>
            </w:tcBorders>
            <w:vAlign w:val="center"/>
          </w:tcPr>
          <w:p w14:paraId="365D5BA9" w14:textId="77777777" w:rsidR="00CE02A7" w:rsidRPr="00665D7E" w:rsidRDefault="006B2272" w:rsidP="00665D7E">
            <w:pPr>
              <w:pStyle w:val="Akapitzlist"/>
              <w:widowControl w:val="0"/>
              <w:numPr>
                <w:ilvl w:val="0"/>
                <w:numId w:val="86"/>
              </w:numPr>
              <w:spacing w:after="0" w:line="240" w:lineRule="auto"/>
              <w:rPr>
                <w:rFonts w:ascii="Arial" w:hAnsi="Arial" w:cs="Arial"/>
                <w:sz w:val="18"/>
                <w:szCs w:val="18"/>
              </w:rPr>
            </w:pPr>
            <w:r w:rsidRPr="00665D7E">
              <w:rPr>
                <w:rFonts w:ascii="Arial" w:hAnsi="Arial" w:cs="Arial"/>
                <w:sz w:val="18"/>
                <w:szCs w:val="18"/>
              </w:rPr>
              <w:t>≤ 10” – 0 pkt</w:t>
            </w:r>
          </w:p>
          <w:p w14:paraId="369234BE" w14:textId="77777777" w:rsidR="00CE02A7" w:rsidRPr="00665D7E" w:rsidRDefault="006B2272" w:rsidP="00665D7E">
            <w:pPr>
              <w:pStyle w:val="Akapitzlist"/>
              <w:widowControl w:val="0"/>
              <w:numPr>
                <w:ilvl w:val="0"/>
                <w:numId w:val="86"/>
              </w:numPr>
              <w:spacing w:after="0" w:line="240" w:lineRule="auto"/>
              <w:rPr>
                <w:rFonts w:ascii="Arial" w:hAnsi="Arial" w:cs="Arial"/>
                <w:sz w:val="18"/>
                <w:szCs w:val="18"/>
              </w:rPr>
            </w:pPr>
            <w:r w:rsidRPr="00665D7E">
              <w:rPr>
                <w:rFonts w:ascii="Arial" w:hAnsi="Arial" w:cs="Arial"/>
                <w:sz w:val="18"/>
                <w:szCs w:val="18"/>
              </w:rPr>
              <w:t>&gt; 10” – 5 pkt</w:t>
            </w:r>
          </w:p>
        </w:tc>
      </w:tr>
      <w:tr w:rsidR="00CE02A7" w:rsidRPr="00665D7E" w14:paraId="5C661604"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60C6EB"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17.</w:t>
            </w:r>
          </w:p>
        </w:tc>
        <w:tc>
          <w:tcPr>
            <w:tcW w:w="5529" w:type="dxa"/>
            <w:tcBorders>
              <w:top w:val="single" w:sz="4" w:space="0" w:color="000000"/>
              <w:left w:val="single" w:sz="4" w:space="0" w:color="000000"/>
              <w:bottom w:val="single" w:sz="4" w:space="0" w:color="000000"/>
              <w:right w:val="single" w:sz="4" w:space="0" w:color="000000"/>
            </w:tcBorders>
            <w:vAlign w:val="center"/>
          </w:tcPr>
          <w:p w14:paraId="51BBF47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Monitorowanie poziomu wykorzystania pojemności cieplnej lampy (wyświetlanie w % na wyświetlaczu przy lampie rtg)</w:t>
            </w:r>
          </w:p>
        </w:tc>
        <w:tc>
          <w:tcPr>
            <w:tcW w:w="1277" w:type="dxa"/>
            <w:tcBorders>
              <w:top w:val="single" w:sz="4" w:space="0" w:color="000000"/>
              <w:left w:val="single" w:sz="4" w:space="0" w:color="000000"/>
              <w:bottom w:val="single" w:sz="4" w:space="0" w:color="000000"/>
              <w:right w:val="single" w:sz="4" w:space="0" w:color="000000"/>
            </w:tcBorders>
            <w:vAlign w:val="center"/>
          </w:tcPr>
          <w:p w14:paraId="329F7EC9"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TAK/NIE</w:t>
            </w:r>
          </w:p>
        </w:tc>
        <w:tc>
          <w:tcPr>
            <w:tcW w:w="1977" w:type="dxa"/>
            <w:tcBorders>
              <w:top w:val="single" w:sz="4" w:space="0" w:color="000000"/>
              <w:left w:val="single" w:sz="4" w:space="0" w:color="000000"/>
              <w:bottom w:val="single" w:sz="4" w:space="0" w:color="000000"/>
              <w:right w:val="single" w:sz="4" w:space="0" w:color="000000"/>
            </w:tcBorders>
            <w:vAlign w:val="center"/>
          </w:tcPr>
          <w:p w14:paraId="2BCFA5E9" w14:textId="77777777" w:rsidR="00CE02A7" w:rsidRPr="00665D7E" w:rsidRDefault="006B2272" w:rsidP="00665D7E">
            <w:pPr>
              <w:pStyle w:val="Zawartotabeli"/>
              <w:numPr>
                <w:ilvl w:val="0"/>
                <w:numId w:val="87"/>
              </w:numPr>
              <w:suppressLineNumbers w:val="0"/>
              <w:snapToGrid w:val="0"/>
              <w:rPr>
                <w:rFonts w:ascii="Arial" w:hAnsi="Arial" w:cs="Arial"/>
                <w:bCs/>
                <w:iCs/>
                <w:sz w:val="18"/>
                <w:szCs w:val="18"/>
              </w:rPr>
            </w:pPr>
            <w:r w:rsidRPr="00665D7E">
              <w:rPr>
                <w:rFonts w:ascii="Arial" w:hAnsi="Arial" w:cs="Arial"/>
                <w:bCs/>
                <w:iCs/>
                <w:sz w:val="18"/>
                <w:szCs w:val="18"/>
              </w:rPr>
              <w:t>TAK – 2 pkt.</w:t>
            </w:r>
          </w:p>
          <w:p w14:paraId="581C9AA8" w14:textId="77777777" w:rsidR="00CE02A7" w:rsidRPr="00665D7E" w:rsidRDefault="006B2272" w:rsidP="00665D7E">
            <w:pPr>
              <w:pStyle w:val="Zawartotabeli"/>
              <w:numPr>
                <w:ilvl w:val="0"/>
                <w:numId w:val="87"/>
              </w:numPr>
              <w:suppressLineNumbers w:val="0"/>
              <w:snapToGrid w:val="0"/>
              <w:rPr>
                <w:rFonts w:ascii="Arial" w:hAnsi="Arial" w:cs="Arial"/>
                <w:bCs/>
                <w:iCs/>
                <w:sz w:val="18"/>
                <w:szCs w:val="18"/>
              </w:rPr>
            </w:pPr>
            <w:r w:rsidRPr="00665D7E">
              <w:rPr>
                <w:rFonts w:ascii="Arial" w:hAnsi="Arial" w:cs="Arial"/>
                <w:bCs/>
                <w:iCs/>
                <w:sz w:val="18"/>
                <w:szCs w:val="18"/>
              </w:rPr>
              <w:t>NIE – 0 pkt.</w:t>
            </w:r>
          </w:p>
        </w:tc>
      </w:tr>
      <w:tr w:rsidR="00CE02A7" w:rsidRPr="00665D7E" w14:paraId="147CCA10"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678260"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D.</w:t>
            </w:r>
          </w:p>
        </w:tc>
        <w:tc>
          <w:tcPr>
            <w:tcW w:w="5529" w:type="dxa"/>
            <w:tcBorders>
              <w:top w:val="single" w:sz="4" w:space="0" w:color="000000"/>
              <w:left w:val="single" w:sz="4" w:space="0" w:color="000000"/>
              <w:bottom w:val="single" w:sz="4" w:space="0" w:color="000000"/>
              <w:right w:val="single" w:sz="4" w:space="0" w:color="000000"/>
            </w:tcBorders>
            <w:vAlign w:val="center"/>
          </w:tcPr>
          <w:p w14:paraId="45017E6F" w14:textId="77777777" w:rsidR="00CE02A7" w:rsidRPr="00665D7E" w:rsidRDefault="006B2272" w:rsidP="00665D7E">
            <w:pPr>
              <w:widowControl w:val="0"/>
              <w:spacing w:after="0" w:line="240" w:lineRule="auto"/>
              <w:rPr>
                <w:rFonts w:ascii="Arial" w:hAnsi="Arial" w:cs="Arial"/>
                <w:b/>
                <w:sz w:val="18"/>
                <w:szCs w:val="18"/>
              </w:rPr>
            </w:pPr>
            <w:r w:rsidRPr="00665D7E">
              <w:rPr>
                <w:rFonts w:ascii="Arial" w:hAnsi="Arial" w:cs="Arial"/>
                <w:b/>
                <w:sz w:val="18"/>
                <w:szCs w:val="18"/>
              </w:rPr>
              <w:t>RUCHOMA KOLUMNA LAMPY</w:t>
            </w:r>
          </w:p>
        </w:tc>
        <w:tc>
          <w:tcPr>
            <w:tcW w:w="1277" w:type="dxa"/>
            <w:tcBorders>
              <w:top w:val="single" w:sz="4" w:space="0" w:color="000000"/>
              <w:left w:val="single" w:sz="4" w:space="0" w:color="000000"/>
              <w:bottom w:val="single" w:sz="4" w:space="0" w:color="000000"/>
              <w:right w:val="single" w:sz="4" w:space="0" w:color="000000"/>
            </w:tcBorders>
            <w:vAlign w:val="center"/>
          </w:tcPr>
          <w:p w14:paraId="655C2ED4" w14:textId="77777777" w:rsidR="00CE02A7" w:rsidRPr="00665D7E" w:rsidRDefault="00CE02A7" w:rsidP="00665D7E">
            <w:pPr>
              <w:widowControl w:val="0"/>
              <w:spacing w:after="0" w:line="240" w:lineRule="auto"/>
              <w:jc w:val="center"/>
              <w:rPr>
                <w:rFonts w:ascii="Arial" w:hAnsi="Arial" w:cs="Arial"/>
                <w:bCs/>
                <w:iCs/>
                <w:sz w:val="18"/>
                <w:szCs w:val="18"/>
              </w:rPr>
            </w:pPr>
          </w:p>
        </w:tc>
        <w:tc>
          <w:tcPr>
            <w:tcW w:w="1977" w:type="dxa"/>
            <w:tcBorders>
              <w:top w:val="single" w:sz="4" w:space="0" w:color="000000"/>
              <w:left w:val="single" w:sz="4" w:space="0" w:color="000000"/>
              <w:bottom w:val="single" w:sz="4" w:space="0" w:color="000000"/>
              <w:right w:val="single" w:sz="4" w:space="0" w:color="000000"/>
            </w:tcBorders>
            <w:vAlign w:val="center"/>
          </w:tcPr>
          <w:p w14:paraId="1C7D784C" w14:textId="77777777" w:rsidR="00CE02A7" w:rsidRPr="00665D7E" w:rsidRDefault="00CE02A7" w:rsidP="00665D7E">
            <w:pPr>
              <w:widowControl w:val="0"/>
              <w:spacing w:after="0" w:line="240" w:lineRule="auto"/>
              <w:rPr>
                <w:rFonts w:ascii="Arial" w:hAnsi="Arial" w:cs="Arial"/>
                <w:sz w:val="18"/>
                <w:szCs w:val="18"/>
              </w:rPr>
            </w:pPr>
          </w:p>
        </w:tc>
      </w:tr>
      <w:tr w:rsidR="00CE02A7" w:rsidRPr="00665D7E" w14:paraId="213D8088"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260821C"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5.</w:t>
            </w:r>
          </w:p>
        </w:tc>
        <w:tc>
          <w:tcPr>
            <w:tcW w:w="5529" w:type="dxa"/>
            <w:tcBorders>
              <w:top w:val="single" w:sz="4" w:space="0" w:color="000000"/>
              <w:left w:val="single" w:sz="4" w:space="0" w:color="000000"/>
              <w:bottom w:val="single" w:sz="4" w:space="0" w:color="000000"/>
              <w:right w:val="single" w:sz="4" w:space="0" w:color="000000"/>
            </w:tcBorders>
            <w:vAlign w:val="center"/>
          </w:tcPr>
          <w:p w14:paraId="1B6C2BCA" w14:textId="77777777" w:rsidR="00CE02A7" w:rsidRPr="00665D7E" w:rsidRDefault="006B2272" w:rsidP="00665D7E">
            <w:pPr>
              <w:widowControl w:val="0"/>
              <w:spacing w:after="0" w:line="240" w:lineRule="auto"/>
              <w:rPr>
                <w:rFonts w:ascii="Arial" w:hAnsi="Arial" w:cs="Arial"/>
                <w:bCs/>
                <w:iCs/>
                <w:sz w:val="18"/>
                <w:szCs w:val="18"/>
              </w:rPr>
            </w:pPr>
            <w:r w:rsidRPr="00665D7E">
              <w:rPr>
                <w:rFonts w:ascii="Arial" w:hAnsi="Arial" w:cs="Arial"/>
                <w:bCs/>
                <w:iCs/>
                <w:sz w:val="18"/>
                <w:szCs w:val="18"/>
              </w:rPr>
              <w:t>Minimalna wysokość ogniska lampy od podłogi</w:t>
            </w:r>
          </w:p>
        </w:tc>
        <w:tc>
          <w:tcPr>
            <w:tcW w:w="1277" w:type="dxa"/>
            <w:tcBorders>
              <w:top w:val="single" w:sz="4" w:space="0" w:color="000000"/>
              <w:left w:val="single" w:sz="4" w:space="0" w:color="000000"/>
              <w:bottom w:val="single" w:sz="4" w:space="0" w:color="000000"/>
              <w:right w:val="single" w:sz="4" w:space="0" w:color="000000"/>
            </w:tcBorders>
            <w:vAlign w:val="center"/>
          </w:tcPr>
          <w:p w14:paraId="1FD8A00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40 cm</w:t>
            </w:r>
          </w:p>
          <w:p w14:paraId="547FF67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podać</w:t>
            </w:r>
          </w:p>
        </w:tc>
        <w:tc>
          <w:tcPr>
            <w:tcW w:w="1977" w:type="dxa"/>
            <w:tcBorders>
              <w:top w:val="single" w:sz="4" w:space="0" w:color="000000"/>
              <w:left w:val="single" w:sz="4" w:space="0" w:color="000000"/>
              <w:bottom w:val="single" w:sz="4" w:space="0" w:color="000000"/>
              <w:right w:val="single" w:sz="4" w:space="0" w:color="000000"/>
            </w:tcBorders>
            <w:vAlign w:val="center"/>
          </w:tcPr>
          <w:p w14:paraId="4C204AB1" w14:textId="77777777" w:rsidR="00CE02A7" w:rsidRPr="00665D7E" w:rsidRDefault="006B2272" w:rsidP="00665D7E">
            <w:pPr>
              <w:pStyle w:val="Akapitzlist"/>
              <w:widowControl w:val="0"/>
              <w:numPr>
                <w:ilvl w:val="0"/>
                <w:numId w:val="88"/>
              </w:numPr>
              <w:snapToGrid w:val="0"/>
              <w:spacing w:after="0" w:line="240" w:lineRule="auto"/>
              <w:rPr>
                <w:rFonts w:ascii="Arial" w:hAnsi="Arial" w:cs="Arial"/>
                <w:sz w:val="18"/>
                <w:szCs w:val="18"/>
              </w:rPr>
            </w:pPr>
            <w:r w:rsidRPr="00665D7E">
              <w:rPr>
                <w:rFonts w:ascii="Arial" w:hAnsi="Arial" w:cs="Arial"/>
                <w:sz w:val="18"/>
                <w:szCs w:val="18"/>
              </w:rPr>
              <w:lastRenderedPageBreak/>
              <w:t xml:space="preserve">36 cm - ≤ 40 cm– </w:t>
            </w:r>
            <w:r w:rsidRPr="00665D7E">
              <w:rPr>
                <w:rFonts w:ascii="Arial" w:hAnsi="Arial" w:cs="Arial"/>
                <w:sz w:val="18"/>
                <w:szCs w:val="18"/>
              </w:rPr>
              <w:lastRenderedPageBreak/>
              <w:t>0 pkt</w:t>
            </w:r>
          </w:p>
          <w:p w14:paraId="0DDE3900" w14:textId="77777777" w:rsidR="00CE02A7" w:rsidRPr="00665D7E" w:rsidRDefault="006B2272" w:rsidP="00665D7E">
            <w:pPr>
              <w:pStyle w:val="Akapitzlist"/>
              <w:widowControl w:val="0"/>
              <w:numPr>
                <w:ilvl w:val="0"/>
                <w:numId w:val="88"/>
              </w:numPr>
              <w:snapToGrid w:val="0"/>
              <w:spacing w:after="0" w:line="240" w:lineRule="auto"/>
              <w:rPr>
                <w:rFonts w:ascii="Arial" w:hAnsi="Arial" w:cs="Arial"/>
                <w:sz w:val="18"/>
                <w:szCs w:val="18"/>
              </w:rPr>
            </w:pPr>
            <w:r w:rsidRPr="00665D7E">
              <w:rPr>
                <w:rFonts w:ascii="Arial" w:hAnsi="Arial" w:cs="Arial"/>
                <w:sz w:val="18"/>
                <w:szCs w:val="18"/>
              </w:rPr>
              <w:t>≤ 35 cm – 5 pkt</w:t>
            </w:r>
          </w:p>
        </w:tc>
      </w:tr>
      <w:tr w:rsidR="00CE02A7" w:rsidRPr="00665D7E" w14:paraId="01152AEC"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F78987A"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lastRenderedPageBreak/>
              <w:t>E.</w:t>
            </w:r>
          </w:p>
        </w:tc>
        <w:tc>
          <w:tcPr>
            <w:tcW w:w="5529" w:type="dxa"/>
            <w:tcBorders>
              <w:top w:val="single" w:sz="4" w:space="0" w:color="000000"/>
              <w:left w:val="single" w:sz="4" w:space="0" w:color="000000"/>
              <w:bottom w:val="single" w:sz="4" w:space="0" w:color="000000"/>
              <w:right w:val="single" w:sz="4" w:space="0" w:color="000000"/>
            </w:tcBorders>
            <w:vAlign w:val="center"/>
          </w:tcPr>
          <w:p w14:paraId="607E6D90" w14:textId="77777777" w:rsidR="00CE02A7" w:rsidRPr="00665D7E" w:rsidRDefault="006B2272" w:rsidP="00665D7E">
            <w:pPr>
              <w:widowControl w:val="0"/>
              <w:spacing w:after="0" w:line="240" w:lineRule="auto"/>
              <w:rPr>
                <w:rFonts w:ascii="Arial" w:hAnsi="Arial" w:cs="Arial"/>
                <w:b/>
                <w:sz w:val="18"/>
                <w:szCs w:val="18"/>
              </w:rPr>
            </w:pPr>
            <w:r w:rsidRPr="00665D7E">
              <w:rPr>
                <w:rFonts w:ascii="Arial" w:hAnsi="Arial" w:cs="Arial"/>
                <w:b/>
                <w:sz w:val="18"/>
                <w:szCs w:val="18"/>
              </w:rPr>
              <w:t>STÓŁ Z PŁYWAJĄCYM, PODNOSZONYM BLATEM</w:t>
            </w:r>
          </w:p>
        </w:tc>
        <w:tc>
          <w:tcPr>
            <w:tcW w:w="1277" w:type="dxa"/>
            <w:tcBorders>
              <w:top w:val="single" w:sz="4" w:space="0" w:color="000000"/>
              <w:left w:val="single" w:sz="4" w:space="0" w:color="000000"/>
              <w:bottom w:val="single" w:sz="4" w:space="0" w:color="000000"/>
              <w:right w:val="single" w:sz="4" w:space="0" w:color="000000"/>
            </w:tcBorders>
            <w:vAlign w:val="center"/>
          </w:tcPr>
          <w:p w14:paraId="6D3E2712" w14:textId="77777777" w:rsidR="00CE02A7" w:rsidRPr="00665D7E" w:rsidRDefault="00CE02A7" w:rsidP="00665D7E">
            <w:pPr>
              <w:widowControl w:val="0"/>
              <w:spacing w:after="0" w:line="240" w:lineRule="auto"/>
              <w:jc w:val="center"/>
              <w:rPr>
                <w:rFonts w:ascii="Arial" w:hAnsi="Arial" w:cs="Arial"/>
                <w:sz w:val="18"/>
                <w:szCs w:val="18"/>
              </w:rPr>
            </w:pPr>
          </w:p>
        </w:tc>
        <w:tc>
          <w:tcPr>
            <w:tcW w:w="1977" w:type="dxa"/>
            <w:tcBorders>
              <w:top w:val="single" w:sz="4" w:space="0" w:color="000000"/>
              <w:left w:val="single" w:sz="4" w:space="0" w:color="000000"/>
              <w:bottom w:val="single" w:sz="4" w:space="0" w:color="000000"/>
              <w:right w:val="single" w:sz="4" w:space="0" w:color="000000"/>
            </w:tcBorders>
            <w:vAlign w:val="center"/>
          </w:tcPr>
          <w:p w14:paraId="046DBDC0" w14:textId="77777777" w:rsidR="00CE02A7" w:rsidRPr="00665D7E" w:rsidRDefault="00CE02A7" w:rsidP="00665D7E">
            <w:pPr>
              <w:widowControl w:val="0"/>
              <w:spacing w:after="0" w:line="240" w:lineRule="auto"/>
              <w:rPr>
                <w:rFonts w:ascii="Arial" w:hAnsi="Arial" w:cs="Arial"/>
                <w:sz w:val="18"/>
                <w:szCs w:val="18"/>
              </w:rPr>
            </w:pPr>
          </w:p>
        </w:tc>
      </w:tr>
      <w:tr w:rsidR="00CE02A7" w:rsidRPr="00665D7E" w14:paraId="1B6D887D"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1C4DBE"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24.</w:t>
            </w:r>
          </w:p>
        </w:tc>
        <w:tc>
          <w:tcPr>
            <w:tcW w:w="5529" w:type="dxa"/>
            <w:tcBorders>
              <w:top w:val="single" w:sz="4" w:space="0" w:color="000000"/>
              <w:left w:val="single" w:sz="4" w:space="0" w:color="000000"/>
              <w:bottom w:val="single" w:sz="4" w:space="0" w:color="000000"/>
              <w:right w:val="single" w:sz="4" w:space="0" w:color="000000"/>
            </w:tcBorders>
            <w:vAlign w:val="center"/>
          </w:tcPr>
          <w:p w14:paraId="6CDF39B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Szerokość blatu</w:t>
            </w:r>
          </w:p>
        </w:tc>
        <w:tc>
          <w:tcPr>
            <w:tcW w:w="1277" w:type="dxa"/>
            <w:tcBorders>
              <w:top w:val="single" w:sz="4" w:space="0" w:color="000000"/>
              <w:left w:val="single" w:sz="4" w:space="0" w:color="000000"/>
              <w:bottom w:val="single" w:sz="4" w:space="0" w:color="000000"/>
              <w:right w:val="single" w:sz="4" w:space="0" w:color="000000"/>
            </w:tcBorders>
            <w:vAlign w:val="center"/>
          </w:tcPr>
          <w:p w14:paraId="4AB699C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85 cm</w:t>
            </w:r>
          </w:p>
          <w:p w14:paraId="5A35690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1977" w:type="dxa"/>
            <w:tcBorders>
              <w:top w:val="single" w:sz="4" w:space="0" w:color="000000"/>
              <w:left w:val="single" w:sz="4" w:space="0" w:color="000000"/>
              <w:bottom w:val="single" w:sz="4" w:space="0" w:color="000000"/>
              <w:right w:val="single" w:sz="4" w:space="0" w:color="000000"/>
            </w:tcBorders>
            <w:vAlign w:val="center"/>
          </w:tcPr>
          <w:p w14:paraId="4E0B7C00" w14:textId="77777777" w:rsidR="00CE02A7" w:rsidRPr="00665D7E" w:rsidRDefault="006B2272" w:rsidP="00665D7E">
            <w:pPr>
              <w:pStyle w:val="Akapitzlist"/>
              <w:widowControl w:val="0"/>
              <w:numPr>
                <w:ilvl w:val="0"/>
                <w:numId w:val="89"/>
              </w:numPr>
              <w:snapToGrid w:val="0"/>
              <w:spacing w:after="0" w:line="240" w:lineRule="auto"/>
              <w:rPr>
                <w:rFonts w:ascii="Arial" w:hAnsi="Arial" w:cs="Arial"/>
                <w:sz w:val="18"/>
                <w:szCs w:val="18"/>
              </w:rPr>
            </w:pPr>
            <w:r w:rsidRPr="00665D7E">
              <w:rPr>
                <w:rFonts w:ascii="Arial" w:hAnsi="Arial" w:cs="Arial"/>
                <w:sz w:val="18"/>
                <w:szCs w:val="18"/>
              </w:rPr>
              <w:t>&lt; 90 cm - 0pkt</w:t>
            </w:r>
          </w:p>
          <w:p w14:paraId="29A0DDE6" w14:textId="77777777" w:rsidR="00CE02A7" w:rsidRPr="00665D7E" w:rsidRDefault="006B2272" w:rsidP="00665D7E">
            <w:pPr>
              <w:pStyle w:val="Akapitzlist"/>
              <w:widowControl w:val="0"/>
              <w:numPr>
                <w:ilvl w:val="0"/>
                <w:numId w:val="89"/>
              </w:numPr>
              <w:spacing w:after="0" w:line="240" w:lineRule="auto"/>
              <w:rPr>
                <w:rFonts w:ascii="Arial" w:hAnsi="Arial" w:cs="Arial"/>
                <w:sz w:val="18"/>
                <w:szCs w:val="18"/>
              </w:rPr>
            </w:pPr>
            <w:r w:rsidRPr="00665D7E">
              <w:rPr>
                <w:rFonts w:ascii="Arial" w:hAnsi="Arial" w:cs="Arial"/>
                <w:sz w:val="18"/>
                <w:szCs w:val="18"/>
              </w:rPr>
              <w:t>≥ 90 cm - 5pkt</w:t>
            </w:r>
          </w:p>
        </w:tc>
      </w:tr>
      <w:tr w:rsidR="00CE02A7" w:rsidRPr="00665D7E" w14:paraId="2085DB58"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419E545"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25.</w:t>
            </w:r>
          </w:p>
        </w:tc>
        <w:tc>
          <w:tcPr>
            <w:tcW w:w="5529" w:type="dxa"/>
            <w:tcBorders>
              <w:top w:val="single" w:sz="4" w:space="0" w:color="000000"/>
              <w:left w:val="single" w:sz="4" w:space="0" w:color="000000"/>
              <w:bottom w:val="single" w:sz="4" w:space="0" w:color="000000"/>
              <w:right w:val="single" w:sz="4" w:space="0" w:color="000000"/>
            </w:tcBorders>
            <w:vAlign w:val="center"/>
          </w:tcPr>
          <w:p w14:paraId="007D7B4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Długość blatu</w:t>
            </w:r>
          </w:p>
        </w:tc>
        <w:tc>
          <w:tcPr>
            <w:tcW w:w="1277" w:type="dxa"/>
            <w:tcBorders>
              <w:top w:val="single" w:sz="4" w:space="0" w:color="000000"/>
              <w:left w:val="single" w:sz="4" w:space="0" w:color="000000"/>
              <w:bottom w:val="single" w:sz="4" w:space="0" w:color="000000"/>
              <w:right w:val="single" w:sz="4" w:space="0" w:color="000000"/>
            </w:tcBorders>
            <w:vAlign w:val="center"/>
          </w:tcPr>
          <w:p w14:paraId="68F0471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215 cm</w:t>
            </w:r>
          </w:p>
          <w:p w14:paraId="64E4ECF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1977" w:type="dxa"/>
            <w:tcBorders>
              <w:top w:val="single" w:sz="4" w:space="0" w:color="000000"/>
              <w:left w:val="single" w:sz="4" w:space="0" w:color="000000"/>
              <w:bottom w:val="single" w:sz="4" w:space="0" w:color="000000"/>
              <w:right w:val="single" w:sz="4" w:space="0" w:color="000000"/>
            </w:tcBorders>
            <w:vAlign w:val="center"/>
          </w:tcPr>
          <w:p w14:paraId="3D63A555" w14:textId="77777777" w:rsidR="00CE02A7" w:rsidRPr="00665D7E" w:rsidRDefault="006B2272" w:rsidP="00665D7E">
            <w:pPr>
              <w:pStyle w:val="Akapitzlist"/>
              <w:widowControl w:val="0"/>
              <w:numPr>
                <w:ilvl w:val="0"/>
                <w:numId w:val="90"/>
              </w:numPr>
              <w:snapToGrid w:val="0"/>
              <w:spacing w:after="0" w:line="240" w:lineRule="auto"/>
              <w:rPr>
                <w:rFonts w:ascii="Arial" w:hAnsi="Arial" w:cs="Arial"/>
                <w:sz w:val="18"/>
                <w:szCs w:val="18"/>
              </w:rPr>
            </w:pPr>
            <w:r w:rsidRPr="00665D7E">
              <w:rPr>
                <w:rFonts w:ascii="Arial" w:hAnsi="Arial" w:cs="Arial"/>
                <w:sz w:val="18"/>
                <w:szCs w:val="18"/>
              </w:rPr>
              <w:t>≤ 220 cm – 0pkt</w:t>
            </w:r>
          </w:p>
          <w:p w14:paraId="32CA9368" w14:textId="77777777" w:rsidR="00CE02A7" w:rsidRPr="00665D7E" w:rsidRDefault="006B2272" w:rsidP="00665D7E">
            <w:pPr>
              <w:pStyle w:val="Akapitzlist"/>
              <w:widowControl w:val="0"/>
              <w:numPr>
                <w:ilvl w:val="0"/>
                <w:numId w:val="90"/>
              </w:numPr>
              <w:spacing w:after="0" w:line="240" w:lineRule="auto"/>
              <w:rPr>
                <w:rFonts w:ascii="Arial" w:hAnsi="Arial" w:cs="Arial"/>
                <w:sz w:val="18"/>
                <w:szCs w:val="18"/>
              </w:rPr>
            </w:pPr>
            <w:r w:rsidRPr="00665D7E">
              <w:rPr>
                <w:rFonts w:ascii="Arial" w:hAnsi="Arial" w:cs="Arial"/>
                <w:sz w:val="18"/>
                <w:szCs w:val="18"/>
              </w:rPr>
              <w:t>&gt; 220 cm – 2pkt</w:t>
            </w:r>
          </w:p>
        </w:tc>
      </w:tr>
      <w:tr w:rsidR="00CE02A7" w:rsidRPr="00665D7E" w14:paraId="15FC7782"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A3C7B49"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33.</w:t>
            </w:r>
          </w:p>
        </w:tc>
        <w:tc>
          <w:tcPr>
            <w:tcW w:w="5529" w:type="dxa"/>
            <w:tcBorders>
              <w:top w:val="single" w:sz="4" w:space="0" w:color="000000"/>
              <w:left w:val="single" w:sz="4" w:space="0" w:color="000000"/>
              <w:bottom w:val="single" w:sz="4" w:space="0" w:color="000000"/>
              <w:right w:val="single" w:sz="4" w:space="0" w:color="000000"/>
            </w:tcBorders>
            <w:vAlign w:val="center"/>
          </w:tcPr>
          <w:p w14:paraId="0D5281D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Blat stołu całkowicie płaski bez widocznych ram utrudniających przemieszczanie pacjenta i dezynfekcję blatu</w:t>
            </w:r>
          </w:p>
        </w:tc>
        <w:tc>
          <w:tcPr>
            <w:tcW w:w="1277" w:type="dxa"/>
            <w:tcBorders>
              <w:top w:val="single" w:sz="4" w:space="0" w:color="000000"/>
              <w:left w:val="single" w:sz="4" w:space="0" w:color="000000"/>
              <w:bottom w:val="single" w:sz="4" w:space="0" w:color="000000"/>
              <w:right w:val="single" w:sz="4" w:space="0" w:color="000000"/>
            </w:tcBorders>
            <w:vAlign w:val="center"/>
          </w:tcPr>
          <w:p w14:paraId="314B617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1977" w:type="dxa"/>
            <w:tcBorders>
              <w:top w:val="single" w:sz="4" w:space="0" w:color="000000"/>
              <w:left w:val="single" w:sz="4" w:space="0" w:color="000000"/>
              <w:bottom w:val="single" w:sz="4" w:space="0" w:color="000000"/>
              <w:right w:val="single" w:sz="4" w:space="0" w:color="000000"/>
            </w:tcBorders>
            <w:vAlign w:val="center"/>
          </w:tcPr>
          <w:p w14:paraId="33E77FC1" w14:textId="77777777" w:rsidR="00CE02A7" w:rsidRPr="00665D7E" w:rsidRDefault="006B2272" w:rsidP="00665D7E">
            <w:pPr>
              <w:pStyle w:val="Akapitzlist"/>
              <w:widowControl w:val="0"/>
              <w:numPr>
                <w:ilvl w:val="0"/>
                <w:numId w:val="91"/>
              </w:numPr>
              <w:snapToGrid w:val="0"/>
              <w:spacing w:after="0" w:line="240" w:lineRule="auto"/>
              <w:rPr>
                <w:rFonts w:ascii="Arial" w:hAnsi="Arial" w:cs="Arial"/>
                <w:sz w:val="18"/>
                <w:szCs w:val="18"/>
              </w:rPr>
            </w:pPr>
            <w:r w:rsidRPr="00665D7E">
              <w:rPr>
                <w:rFonts w:ascii="Arial" w:hAnsi="Arial" w:cs="Arial"/>
                <w:sz w:val="18"/>
                <w:szCs w:val="18"/>
              </w:rPr>
              <w:t>NIE – 0 pkt</w:t>
            </w:r>
          </w:p>
          <w:p w14:paraId="531CE14F" w14:textId="77777777" w:rsidR="00CE02A7" w:rsidRPr="00665D7E" w:rsidRDefault="006B2272" w:rsidP="00665D7E">
            <w:pPr>
              <w:pStyle w:val="Akapitzlist"/>
              <w:widowControl w:val="0"/>
              <w:numPr>
                <w:ilvl w:val="0"/>
                <w:numId w:val="91"/>
              </w:numPr>
              <w:snapToGrid w:val="0"/>
              <w:spacing w:after="0" w:line="240" w:lineRule="auto"/>
              <w:rPr>
                <w:rFonts w:ascii="Arial" w:hAnsi="Arial" w:cs="Arial"/>
                <w:sz w:val="18"/>
                <w:szCs w:val="18"/>
              </w:rPr>
            </w:pPr>
            <w:r w:rsidRPr="00665D7E">
              <w:rPr>
                <w:rFonts w:ascii="Arial" w:hAnsi="Arial" w:cs="Arial"/>
                <w:sz w:val="18"/>
                <w:szCs w:val="18"/>
              </w:rPr>
              <w:t>TAK – 5 pkt</w:t>
            </w:r>
          </w:p>
        </w:tc>
      </w:tr>
      <w:tr w:rsidR="00CE02A7" w:rsidRPr="00665D7E" w14:paraId="336B7852"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81679C"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F.</w:t>
            </w:r>
          </w:p>
        </w:tc>
        <w:tc>
          <w:tcPr>
            <w:tcW w:w="5529" w:type="dxa"/>
            <w:tcBorders>
              <w:top w:val="single" w:sz="4" w:space="0" w:color="000000"/>
              <w:left w:val="single" w:sz="4" w:space="0" w:color="000000"/>
              <w:bottom w:val="single" w:sz="4" w:space="0" w:color="000000"/>
              <w:right w:val="single" w:sz="4" w:space="0" w:color="000000"/>
            </w:tcBorders>
            <w:vAlign w:val="center"/>
          </w:tcPr>
          <w:p w14:paraId="2C7073AF" w14:textId="77777777" w:rsidR="00CE02A7" w:rsidRPr="00665D7E" w:rsidRDefault="006B2272" w:rsidP="00665D7E">
            <w:pPr>
              <w:widowControl w:val="0"/>
              <w:spacing w:after="0" w:line="240" w:lineRule="auto"/>
              <w:rPr>
                <w:rFonts w:ascii="Arial" w:hAnsi="Arial" w:cs="Arial"/>
                <w:b/>
                <w:bCs/>
                <w:iCs/>
                <w:sz w:val="18"/>
                <w:szCs w:val="18"/>
              </w:rPr>
            </w:pPr>
            <w:r w:rsidRPr="00665D7E">
              <w:rPr>
                <w:rFonts w:ascii="Arial" w:hAnsi="Arial" w:cs="Arial"/>
                <w:b/>
                <w:bCs/>
                <w:iCs/>
                <w:sz w:val="18"/>
                <w:szCs w:val="18"/>
              </w:rPr>
              <w:t>STOJAK DO ZDJĘĆ ODLEGŁOŚCIOWYCH</w:t>
            </w:r>
          </w:p>
        </w:tc>
        <w:tc>
          <w:tcPr>
            <w:tcW w:w="1277" w:type="dxa"/>
            <w:tcBorders>
              <w:top w:val="single" w:sz="4" w:space="0" w:color="000000"/>
              <w:left w:val="single" w:sz="4" w:space="0" w:color="000000"/>
              <w:bottom w:val="single" w:sz="4" w:space="0" w:color="000000"/>
              <w:right w:val="single" w:sz="4" w:space="0" w:color="000000"/>
            </w:tcBorders>
            <w:vAlign w:val="center"/>
          </w:tcPr>
          <w:p w14:paraId="7112DA43" w14:textId="77777777" w:rsidR="00CE02A7" w:rsidRPr="00665D7E" w:rsidRDefault="00CE02A7" w:rsidP="00665D7E">
            <w:pPr>
              <w:widowControl w:val="0"/>
              <w:spacing w:after="0" w:line="240" w:lineRule="auto"/>
              <w:jc w:val="center"/>
              <w:rPr>
                <w:rFonts w:ascii="Arial" w:hAnsi="Arial" w:cs="Arial"/>
                <w:sz w:val="18"/>
                <w:szCs w:val="18"/>
              </w:rPr>
            </w:pPr>
          </w:p>
        </w:tc>
        <w:tc>
          <w:tcPr>
            <w:tcW w:w="1977" w:type="dxa"/>
            <w:tcBorders>
              <w:top w:val="single" w:sz="4" w:space="0" w:color="000000"/>
              <w:left w:val="single" w:sz="4" w:space="0" w:color="000000"/>
              <w:bottom w:val="single" w:sz="4" w:space="0" w:color="000000"/>
              <w:right w:val="single" w:sz="4" w:space="0" w:color="000000"/>
            </w:tcBorders>
            <w:vAlign w:val="center"/>
          </w:tcPr>
          <w:p w14:paraId="7B4C266F" w14:textId="77777777" w:rsidR="00CE02A7" w:rsidRPr="00665D7E" w:rsidRDefault="00CE02A7" w:rsidP="00665D7E">
            <w:pPr>
              <w:widowControl w:val="0"/>
              <w:spacing w:after="0" w:line="240" w:lineRule="auto"/>
              <w:rPr>
                <w:rFonts w:ascii="Arial" w:hAnsi="Arial" w:cs="Arial"/>
                <w:sz w:val="18"/>
                <w:szCs w:val="18"/>
              </w:rPr>
            </w:pPr>
          </w:p>
        </w:tc>
      </w:tr>
      <w:tr w:rsidR="00CE02A7" w:rsidRPr="00665D7E" w14:paraId="18B961D8"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CF3AF57"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4.</w:t>
            </w:r>
          </w:p>
        </w:tc>
        <w:tc>
          <w:tcPr>
            <w:tcW w:w="5529" w:type="dxa"/>
            <w:tcBorders>
              <w:top w:val="single" w:sz="4" w:space="0" w:color="000000"/>
              <w:left w:val="single" w:sz="4" w:space="0" w:color="000000"/>
              <w:bottom w:val="single" w:sz="4" w:space="0" w:color="000000"/>
              <w:right w:val="single" w:sz="4" w:space="0" w:color="000000"/>
            </w:tcBorders>
            <w:vAlign w:val="center"/>
          </w:tcPr>
          <w:p w14:paraId="6B9A765E" w14:textId="77777777" w:rsidR="00CE02A7" w:rsidRPr="00665D7E" w:rsidRDefault="006B2272" w:rsidP="00665D7E">
            <w:pPr>
              <w:widowControl w:val="0"/>
              <w:shd w:val="clear" w:color="auto" w:fill="FFFFFF"/>
              <w:spacing w:after="0" w:line="240" w:lineRule="auto"/>
              <w:ind w:left="22"/>
              <w:rPr>
                <w:rFonts w:ascii="Arial" w:hAnsi="Arial" w:cs="Arial"/>
                <w:sz w:val="18"/>
                <w:szCs w:val="18"/>
              </w:rPr>
            </w:pPr>
            <w:r w:rsidRPr="00665D7E">
              <w:rPr>
                <w:rFonts w:ascii="Arial" w:hAnsi="Arial" w:cs="Arial"/>
                <w:sz w:val="18"/>
                <w:szCs w:val="18"/>
              </w:rPr>
              <w:t>Najniższe położenie punktu centralnego detektora w stojaku</w:t>
            </w:r>
          </w:p>
        </w:tc>
        <w:tc>
          <w:tcPr>
            <w:tcW w:w="1277" w:type="dxa"/>
            <w:tcBorders>
              <w:top w:val="single" w:sz="4" w:space="0" w:color="000000"/>
              <w:left w:val="single" w:sz="4" w:space="0" w:color="000000"/>
              <w:bottom w:val="single" w:sz="4" w:space="0" w:color="000000"/>
              <w:right w:val="single" w:sz="4" w:space="0" w:color="000000"/>
            </w:tcBorders>
            <w:vAlign w:val="center"/>
          </w:tcPr>
          <w:p w14:paraId="1FBBE53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40cm</w:t>
            </w:r>
          </w:p>
          <w:p w14:paraId="06554C9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1977" w:type="dxa"/>
            <w:tcBorders>
              <w:top w:val="single" w:sz="4" w:space="0" w:color="000000"/>
              <w:left w:val="single" w:sz="4" w:space="0" w:color="000000"/>
              <w:bottom w:val="single" w:sz="4" w:space="0" w:color="000000"/>
              <w:right w:val="single" w:sz="4" w:space="0" w:color="000000"/>
            </w:tcBorders>
            <w:vAlign w:val="center"/>
          </w:tcPr>
          <w:p w14:paraId="11672B7F" w14:textId="77777777" w:rsidR="00CE02A7" w:rsidRPr="00665D7E" w:rsidRDefault="006B2272" w:rsidP="00665D7E">
            <w:pPr>
              <w:pStyle w:val="Akapitzlist"/>
              <w:widowControl w:val="0"/>
              <w:numPr>
                <w:ilvl w:val="0"/>
                <w:numId w:val="92"/>
              </w:numPr>
              <w:snapToGrid w:val="0"/>
              <w:spacing w:after="0" w:line="240" w:lineRule="auto"/>
              <w:rPr>
                <w:rFonts w:ascii="Arial" w:hAnsi="Arial" w:cs="Arial"/>
                <w:sz w:val="18"/>
                <w:szCs w:val="18"/>
              </w:rPr>
            </w:pPr>
            <w:r w:rsidRPr="00665D7E">
              <w:rPr>
                <w:rFonts w:ascii="Arial" w:hAnsi="Arial" w:cs="Arial"/>
                <w:sz w:val="18"/>
                <w:szCs w:val="18"/>
              </w:rPr>
              <w:t>36 cm - ≤ 40 cm– 0 pkt</w:t>
            </w:r>
          </w:p>
          <w:p w14:paraId="3DFC724A" w14:textId="77777777" w:rsidR="00CE02A7" w:rsidRPr="00665D7E" w:rsidRDefault="006B2272" w:rsidP="00665D7E">
            <w:pPr>
              <w:pStyle w:val="Akapitzlist"/>
              <w:widowControl w:val="0"/>
              <w:numPr>
                <w:ilvl w:val="0"/>
                <w:numId w:val="92"/>
              </w:numPr>
              <w:snapToGrid w:val="0"/>
              <w:spacing w:after="0" w:line="240" w:lineRule="auto"/>
              <w:rPr>
                <w:rFonts w:ascii="Arial" w:hAnsi="Arial" w:cs="Arial"/>
                <w:sz w:val="18"/>
                <w:szCs w:val="18"/>
              </w:rPr>
            </w:pPr>
            <w:r w:rsidRPr="00665D7E">
              <w:rPr>
                <w:rFonts w:ascii="Arial" w:hAnsi="Arial" w:cs="Arial"/>
                <w:sz w:val="18"/>
                <w:szCs w:val="18"/>
              </w:rPr>
              <w:t>≤ 35 – 5 pkt</w:t>
            </w:r>
          </w:p>
        </w:tc>
      </w:tr>
      <w:tr w:rsidR="00CE02A7" w:rsidRPr="00665D7E" w14:paraId="6A7382FC"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AEB5098"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9.</w:t>
            </w:r>
          </w:p>
        </w:tc>
        <w:tc>
          <w:tcPr>
            <w:tcW w:w="5529" w:type="dxa"/>
            <w:tcBorders>
              <w:top w:val="single" w:sz="4" w:space="0" w:color="000000"/>
              <w:left w:val="single" w:sz="4" w:space="0" w:color="000000"/>
              <w:bottom w:val="single" w:sz="4" w:space="0" w:color="000000"/>
              <w:right w:val="single" w:sz="4" w:space="0" w:color="000000"/>
            </w:tcBorders>
            <w:vAlign w:val="center"/>
          </w:tcPr>
          <w:p w14:paraId="507FA8BD" w14:textId="77777777" w:rsidR="00CE02A7" w:rsidRPr="00665D7E" w:rsidRDefault="006B2272" w:rsidP="00665D7E">
            <w:pPr>
              <w:widowControl w:val="0"/>
              <w:snapToGrid w:val="0"/>
              <w:spacing w:after="0" w:line="240" w:lineRule="auto"/>
              <w:rPr>
                <w:rFonts w:ascii="Arial" w:hAnsi="Arial" w:cs="Arial"/>
                <w:sz w:val="18"/>
                <w:szCs w:val="18"/>
                <w:lang w:eastAsia="en-US"/>
              </w:rPr>
            </w:pPr>
            <w:r w:rsidRPr="00665D7E">
              <w:rPr>
                <w:rFonts w:ascii="Arial" w:hAnsi="Arial" w:cs="Arial"/>
                <w:sz w:val="18"/>
                <w:szCs w:val="18"/>
                <w:lang w:eastAsia="en-US"/>
              </w:rPr>
              <w:t xml:space="preserve">Zlokalizowany na kolumnie statywu do zdjęć odległościowych wyświetlacz podający min. dane pacjenta oraz informację czy w statywie znajduje się kratka </w:t>
            </w:r>
            <w:proofErr w:type="spellStart"/>
            <w:r w:rsidRPr="00665D7E">
              <w:rPr>
                <w:rFonts w:ascii="Arial" w:hAnsi="Arial" w:cs="Arial"/>
                <w:sz w:val="18"/>
                <w:szCs w:val="18"/>
                <w:lang w:eastAsia="en-US"/>
              </w:rPr>
              <w:t>przeciwrozproszeniowa</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14:paraId="4C794C7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1977" w:type="dxa"/>
            <w:tcBorders>
              <w:top w:val="single" w:sz="4" w:space="0" w:color="000000"/>
              <w:left w:val="single" w:sz="4" w:space="0" w:color="000000"/>
              <w:bottom w:val="single" w:sz="4" w:space="0" w:color="000000"/>
              <w:right w:val="single" w:sz="4" w:space="0" w:color="000000"/>
            </w:tcBorders>
            <w:vAlign w:val="center"/>
          </w:tcPr>
          <w:p w14:paraId="6477BAC9" w14:textId="77777777" w:rsidR="00CE02A7" w:rsidRPr="00665D7E" w:rsidRDefault="006B2272" w:rsidP="00665D7E">
            <w:pPr>
              <w:pStyle w:val="Akapitzlist"/>
              <w:widowControl w:val="0"/>
              <w:numPr>
                <w:ilvl w:val="0"/>
                <w:numId w:val="93"/>
              </w:numPr>
              <w:snapToGrid w:val="0"/>
              <w:spacing w:after="0" w:line="240" w:lineRule="auto"/>
              <w:rPr>
                <w:rFonts w:ascii="Arial" w:hAnsi="Arial" w:cs="Arial"/>
                <w:sz w:val="18"/>
                <w:szCs w:val="18"/>
              </w:rPr>
            </w:pPr>
            <w:r w:rsidRPr="00665D7E">
              <w:rPr>
                <w:rFonts w:ascii="Arial" w:hAnsi="Arial" w:cs="Arial"/>
                <w:sz w:val="18"/>
                <w:szCs w:val="18"/>
              </w:rPr>
              <w:t>NIE – 0 pkt</w:t>
            </w:r>
          </w:p>
          <w:p w14:paraId="6045A262" w14:textId="77777777" w:rsidR="00CE02A7" w:rsidRPr="00665D7E" w:rsidRDefault="006B2272" w:rsidP="00665D7E">
            <w:pPr>
              <w:pStyle w:val="Akapitzlist"/>
              <w:widowControl w:val="0"/>
              <w:numPr>
                <w:ilvl w:val="0"/>
                <w:numId w:val="93"/>
              </w:numPr>
              <w:snapToGrid w:val="0"/>
              <w:spacing w:after="0" w:line="240" w:lineRule="auto"/>
              <w:rPr>
                <w:rFonts w:ascii="Arial" w:hAnsi="Arial" w:cs="Arial"/>
                <w:sz w:val="18"/>
                <w:szCs w:val="18"/>
              </w:rPr>
            </w:pPr>
            <w:r w:rsidRPr="00665D7E">
              <w:rPr>
                <w:rFonts w:ascii="Arial" w:hAnsi="Arial" w:cs="Arial"/>
                <w:sz w:val="18"/>
                <w:szCs w:val="18"/>
              </w:rPr>
              <w:t>TAK – 2 pkt</w:t>
            </w:r>
          </w:p>
        </w:tc>
      </w:tr>
      <w:tr w:rsidR="00CE02A7" w:rsidRPr="00665D7E" w14:paraId="5BBCDC02"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74E146"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G.</w:t>
            </w:r>
          </w:p>
        </w:tc>
        <w:tc>
          <w:tcPr>
            <w:tcW w:w="5529" w:type="dxa"/>
            <w:tcBorders>
              <w:top w:val="single" w:sz="4" w:space="0" w:color="000000"/>
              <w:left w:val="single" w:sz="4" w:space="0" w:color="000000"/>
              <w:bottom w:val="single" w:sz="4" w:space="0" w:color="000000"/>
              <w:right w:val="single" w:sz="4" w:space="0" w:color="000000"/>
            </w:tcBorders>
            <w:vAlign w:val="center"/>
          </w:tcPr>
          <w:p w14:paraId="5AF33190" w14:textId="77777777" w:rsidR="00CE02A7" w:rsidRPr="00665D7E" w:rsidRDefault="006B2272" w:rsidP="00665D7E">
            <w:pPr>
              <w:widowControl w:val="0"/>
              <w:spacing w:after="0" w:line="240" w:lineRule="auto"/>
              <w:rPr>
                <w:rFonts w:ascii="Arial" w:hAnsi="Arial" w:cs="Arial"/>
                <w:b/>
                <w:bCs/>
                <w:sz w:val="18"/>
                <w:szCs w:val="18"/>
              </w:rPr>
            </w:pPr>
            <w:r w:rsidRPr="00665D7E">
              <w:rPr>
                <w:rFonts w:ascii="Arial" w:hAnsi="Arial" w:cs="Arial"/>
                <w:b/>
                <w:bCs/>
                <w:sz w:val="18"/>
                <w:szCs w:val="18"/>
              </w:rPr>
              <w:t>CYFROWY BEZPRZEWODOWY PŁASKI PRZENOŚNY DETEKTOR W STOLE I STATYWIE – 2 SZTUKI</w:t>
            </w:r>
          </w:p>
        </w:tc>
        <w:tc>
          <w:tcPr>
            <w:tcW w:w="1277" w:type="dxa"/>
            <w:tcBorders>
              <w:top w:val="single" w:sz="4" w:space="0" w:color="000000"/>
              <w:left w:val="single" w:sz="4" w:space="0" w:color="000000"/>
              <w:bottom w:val="single" w:sz="4" w:space="0" w:color="000000"/>
              <w:right w:val="single" w:sz="4" w:space="0" w:color="000000"/>
            </w:tcBorders>
            <w:vAlign w:val="center"/>
          </w:tcPr>
          <w:p w14:paraId="3EC15A52" w14:textId="77777777" w:rsidR="00CE02A7" w:rsidRPr="00665D7E" w:rsidRDefault="00CE02A7" w:rsidP="00665D7E">
            <w:pPr>
              <w:widowControl w:val="0"/>
              <w:spacing w:after="0" w:line="240" w:lineRule="auto"/>
              <w:jc w:val="center"/>
              <w:rPr>
                <w:rFonts w:ascii="Arial" w:hAnsi="Arial" w:cs="Arial"/>
                <w:sz w:val="18"/>
                <w:szCs w:val="18"/>
              </w:rPr>
            </w:pPr>
          </w:p>
        </w:tc>
        <w:tc>
          <w:tcPr>
            <w:tcW w:w="1977" w:type="dxa"/>
            <w:tcBorders>
              <w:top w:val="single" w:sz="4" w:space="0" w:color="000000"/>
              <w:left w:val="single" w:sz="4" w:space="0" w:color="000000"/>
              <w:bottom w:val="single" w:sz="4" w:space="0" w:color="000000"/>
              <w:right w:val="single" w:sz="4" w:space="0" w:color="000000"/>
            </w:tcBorders>
            <w:vAlign w:val="center"/>
          </w:tcPr>
          <w:p w14:paraId="1AB2E30B" w14:textId="77777777" w:rsidR="00CE02A7" w:rsidRPr="00665D7E" w:rsidRDefault="00CE02A7" w:rsidP="00665D7E">
            <w:pPr>
              <w:widowControl w:val="0"/>
              <w:spacing w:after="0" w:line="240" w:lineRule="auto"/>
              <w:rPr>
                <w:rFonts w:ascii="Arial" w:hAnsi="Arial" w:cs="Arial"/>
                <w:sz w:val="18"/>
                <w:szCs w:val="18"/>
              </w:rPr>
            </w:pPr>
          </w:p>
        </w:tc>
      </w:tr>
      <w:tr w:rsidR="00CE02A7" w:rsidRPr="00665D7E" w14:paraId="0F89FA0B"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512FB6"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8.</w:t>
            </w:r>
          </w:p>
        </w:tc>
        <w:tc>
          <w:tcPr>
            <w:tcW w:w="5529" w:type="dxa"/>
            <w:tcBorders>
              <w:top w:val="single" w:sz="4" w:space="0" w:color="000000"/>
              <w:left w:val="single" w:sz="4" w:space="0" w:color="000000"/>
              <w:bottom w:val="single" w:sz="4" w:space="0" w:color="000000"/>
              <w:right w:val="single" w:sz="4" w:space="0" w:color="000000"/>
            </w:tcBorders>
            <w:vAlign w:val="center"/>
          </w:tcPr>
          <w:p w14:paraId="00A0440B"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Rozmiar piksela</w:t>
            </w:r>
          </w:p>
        </w:tc>
        <w:tc>
          <w:tcPr>
            <w:tcW w:w="1277" w:type="dxa"/>
            <w:tcBorders>
              <w:top w:val="single" w:sz="4" w:space="0" w:color="000000"/>
              <w:left w:val="single" w:sz="4" w:space="0" w:color="000000"/>
              <w:bottom w:val="single" w:sz="4" w:space="0" w:color="000000"/>
              <w:right w:val="single" w:sz="4" w:space="0" w:color="000000"/>
            </w:tcBorders>
            <w:vAlign w:val="center"/>
          </w:tcPr>
          <w:p w14:paraId="1F5F1544"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145µm</w:t>
            </w:r>
          </w:p>
          <w:p w14:paraId="1DBF9F2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1977" w:type="dxa"/>
            <w:tcBorders>
              <w:top w:val="single" w:sz="4" w:space="0" w:color="000000"/>
              <w:left w:val="single" w:sz="4" w:space="0" w:color="000000"/>
              <w:bottom w:val="single" w:sz="4" w:space="0" w:color="000000"/>
              <w:right w:val="single" w:sz="4" w:space="0" w:color="000000"/>
            </w:tcBorders>
            <w:vAlign w:val="center"/>
          </w:tcPr>
          <w:p w14:paraId="5B4A8602" w14:textId="77777777" w:rsidR="00CE02A7" w:rsidRPr="00665D7E" w:rsidRDefault="006B2272" w:rsidP="00665D7E">
            <w:pPr>
              <w:pStyle w:val="Akapitzlist"/>
              <w:widowControl w:val="0"/>
              <w:numPr>
                <w:ilvl w:val="0"/>
                <w:numId w:val="94"/>
              </w:numPr>
              <w:snapToGrid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≥140 ≤ 145µm – 0pkt</w:t>
            </w:r>
          </w:p>
          <w:p w14:paraId="5503D833" w14:textId="77777777" w:rsidR="00CE02A7" w:rsidRPr="00665D7E" w:rsidRDefault="006B2272" w:rsidP="00665D7E">
            <w:pPr>
              <w:pStyle w:val="Akapitzlist"/>
              <w:widowControl w:val="0"/>
              <w:numPr>
                <w:ilvl w:val="0"/>
                <w:numId w:val="94"/>
              </w:numPr>
              <w:snapToGrid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&lt; 140µm – 5pkt</w:t>
            </w:r>
          </w:p>
        </w:tc>
      </w:tr>
      <w:tr w:rsidR="00CE02A7" w:rsidRPr="00665D7E" w14:paraId="3E78E072"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4A1F7C"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H.</w:t>
            </w:r>
          </w:p>
        </w:tc>
        <w:tc>
          <w:tcPr>
            <w:tcW w:w="5529" w:type="dxa"/>
            <w:tcBorders>
              <w:top w:val="single" w:sz="4" w:space="0" w:color="000000"/>
              <w:left w:val="single" w:sz="4" w:space="0" w:color="000000"/>
              <w:bottom w:val="single" w:sz="4" w:space="0" w:color="000000"/>
              <w:right w:val="single" w:sz="4" w:space="0" w:color="000000"/>
            </w:tcBorders>
          </w:tcPr>
          <w:p w14:paraId="25A6A753" w14:textId="77777777" w:rsidR="00CE02A7" w:rsidRPr="00665D7E" w:rsidRDefault="006B2272" w:rsidP="00665D7E">
            <w:pPr>
              <w:widowControl w:val="0"/>
              <w:spacing w:after="0" w:line="240" w:lineRule="auto"/>
              <w:rPr>
                <w:rFonts w:ascii="Arial" w:hAnsi="Arial" w:cs="Arial"/>
                <w:b/>
                <w:bCs/>
                <w:sz w:val="18"/>
                <w:szCs w:val="18"/>
              </w:rPr>
            </w:pPr>
            <w:r w:rsidRPr="00665D7E">
              <w:rPr>
                <w:rFonts w:ascii="Arial" w:hAnsi="Arial" w:cs="Arial"/>
                <w:b/>
                <w:bCs/>
                <w:sz w:val="18"/>
                <w:szCs w:val="18"/>
              </w:rPr>
              <w:t>CYFROWY BEZPRZEWODOWY, PŁASKI, PRZENOŚNY DETEKTOR DO WOLNYCH EKSPOZYCJI</w:t>
            </w:r>
          </w:p>
        </w:tc>
        <w:tc>
          <w:tcPr>
            <w:tcW w:w="1277" w:type="dxa"/>
            <w:tcBorders>
              <w:top w:val="single" w:sz="4" w:space="0" w:color="000000"/>
              <w:left w:val="single" w:sz="4" w:space="0" w:color="000000"/>
              <w:bottom w:val="single" w:sz="4" w:space="0" w:color="000000"/>
              <w:right w:val="single" w:sz="4" w:space="0" w:color="000000"/>
            </w:tcBorders>
            <w:vAlign w:val="center"/>
          </w:tcPr>
          <w:p w14:paraId="056DD560" w14:textId="77777777" w:rsidR="00CE02A7" w:rsidRPr="00665D7E" w:rsidRDefault="00CE02A7" w:rsidP="00665D7E">
            <w:pPr>
              <w:widowControl w:val="0"/>
              <w:spacing w:after="0" w:line="240" w:lineRule="auto"/>
              <w:jc w:val="center"/>
              <w:rPr>
                <w:rFonts w:ascii="Arial" w:hAnsi="Arial" w:cs="Arial"/>
                <w:bCs/>
                <w:iCs/>
                <w:sz w:val="18"/>
                <w:szCs w:val="18"/>
              </w:rPr>
            </w:pPr>
          </w:p>
        </w:tc>
        <w:tc>
          <w:tcPr>
            <w:tcW w:w="1977" w:type="dxa"/>
            <w:tcBorders>
              <w:top w:val="single" w:sz="4" w:space="0" w:color="000000"/>
              <w:left w:val="single" w:sz="4" w:space="0" w:color="000000"/>
              <w:bottom w:val="single" w:sz="4" w:space="0" w:color="000000"/>
              <w:right w:val="single" w:sz="4" w:space="0" w:color="000000"/>
            </w:tcBorders>
            <w:vAlign w:val="center"/>
          </w:tcPr>
          <w:p w14:paraId="619F7C85" w14:textId="77777777" w:rsidR="00CE02A7" w:rsidRPr="00665D7E" w:rsidRDefault="00CE02A7" w:rsidP="00665D7E">
            <w:pPr>
              <w:widowControl w:val="0"/>
              <w:spacing w:after="0" w:line="240" w:lineRule="auto"/>
              <w:rPr>
                <w:rFonts w:ascii="Arial" w:hAnsi="Arial" w:cs="Arial"/>
                <w:sz w:val="18"/>
                <w:szCs w:val="18"/>
              </w:rPr>
            </w:pPr>
          </w:p>
        </w:tc>
      </w:tr>
      <w:tr w:rsidR="00CE02A7" w:rsidRPr="00665D7E" w14:paraId="555CB413"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473EFE"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9.</w:t>
            </w:r>
          </w:p>
        </w:tc>
        <w:tc>
          <w:tcPr>
            <w:tcW w:w="5529" w:type="dxa"/>
            <w:tcBorders>
              <w:top w:val="single" w:sz="4" w:space="0" w:color="000000"/>
              <w:left w:val="single" w:sz="4" w:space="0" w:color="000000"/>
              <w:bottom w:val="single" w:sz="4" w:space="0" w:color="000000"/>
              <w:right w:val="single" w:sz="4" w:space="0" w:color="000000"/>
            </w:tcBorders>
            <w:vAlign w:val="center"/>
          </w:tcPr>
          <w:p w14:paraId="4E487E59"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Rozmiar piksela</w:t>
            </w:r>
          </w:p>
        </w:tc>
        <w:tc>
          <w:tcPr>
            <w:tcW w:w="1277" w:type="dxa"/>
            <w:tcBorders>
              <w:top w:val="single" w:sz="4" w:space="0" w:color="000000"/>
              <w:left w:val="single" w:sz="4" w:space="0" w:color="000000"/>
              <w:bottom w:val="single" w:sz="4" w:space="0" w:color="000000"/>
              <w:right w:val="single" w:sz="4" w:space="0" w:color="000000"/>
            </w:tcBorders>
            <w:vAlign w:val="center"/>
          </w:tcPr>
          <w:p w14:paraId="4E2401A2"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145µm</w:t>
            </w:r>
          </w:p>
          <w:p w14:paraId="565F93D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1977" w:type="dxa"/>
            <w:tcBorders>
              <w:top w:val="single" w:sz="4" w:space="0" w:color="000000"/>
              <w:left w:val="single" w:sz="4" w:space="0" w:color="000000"/>
              <w:bottom w:val="single" w:sz="4" w:space="0" w:color="000000"/>
              <w:right w:val="single" w:sz="4" w:space="0" w:color="000000"/>
            </w:tcBorders>
            <w:vAlign w:val="center"/>
          </w:tcPr>
          <w:p w14:paraId="2BB89AB2" w14:textId="77777777" w:rsidR="00CE02A7" w:rsidRPr="00665D7E" w:rsidRDefault="006B2272" w:rsidP="00665D7E">
            <w:pPr>
              <w:pStyle w:val="Akapitzlist"/>
              <w:widowControl w:val="0"/>
              <w:numPr>
                <w:ilvl w:val="0"/>
                <w:numId w:val="95"/>
              </w:numPr>
              <w:snapToGrid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≥140 ≤ 145µm – 0pkt</w:t>
            </w:r>
          </w:p>
          <w:p w14:paraId="6413597B" w14:textId="77777777" w:rsidR="00CE02A7" w:rsidRPr="00665D7E" w:rsidRDefault="006B2272" w:rsidP="00665D7E">
            <w:pPr>
              <w:pStyle w:val="Akapitzlist"/>
              <w:widowControl w:val="0"/>
              <w:numPr>
                <w:ilvl w:val="0"/>
                <w:numId w:val="95"/>
              </w:numPr>
              <w:snapToGrid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&lt; 140µm – 5pkt</w:t>
            </w:r>
          </w:p>
        </w:tc>
      </w:tr>
      <w:tr w:rsidR="00CE02A7" w:rsidRPr="00665D7E" w14:paraId="1F18DCE6"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75286C"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I.</w:t>
            </w:r>
          </w:p>
        </w:tc>
        <w:tc>
          <w:tcPr>
            <w:tcW w:w="5529" w:type="dxa"/>
            <w:tcBorders>
              <w:top w:val="single" w:sz="4" w:space="0" w:color="000000"/>
              <w:left w:val="single" w:sz="4" w:space="0" w:color="000000"/>
              <w:bottom w:val="single" w:sz="4" w:space="0" w:color="000000"/>
              <w:right w:val="single" w:sz="4" w:space="0" w:color="000000"/>
            </w:tcBorders>
          </w:tcPr>
          <w:p w14:paraId="099CAA2E" w14:textId="77777777" w:rsidR="00CE02A7" w:rsidRPr="00665D7E" w:rsidRDefault="006B2272" w:rsidP="00665D7E">
            <w:pPr>
              <w:widowControl w:val="0"/>
              <w:spacing w:after="0" w:line="240" w:lineRule="auto"/>
              <w:rPr>
                <w:rFonts w:ascii="Arial" w:hAnsi="Arial" w:cs="Arial"/>
                <w:b/>
                <w:bCs/>
                <w:sz w:val="18"/>
                <w:szCs w:val="18"/>
              </w:rPr>
            </w:pPr>
            <w:r w:rsidRPr="00665D7E">
              <w:rPr>
                <w:rFonts w:ascii="Arial" w:hAnsi="Arial" w:cs="Arial"/>
                <w:b/>
                <w:bCs/>
                <w:sz w:val="18"/>
                <w:szCs w:val="18"/>
              </w:rPr>
              <w:t>KONSOLA OPERATORA APARATU RENTGENOWSKIEGO</w:t>
            </w:r>
          </w:p>
        </w:tc>
        <w:tc>
          <w:tcPr>
            <w:tcW w:w="1277" w:type="dxa"/>
            <w:tcBorders>
              <w:top w:val="single" w:sz="4" w:space="0" w:color="000000"/>
              <w:left w:val="single" w:sz="4" w:space="0" w:color="000000"/>
              <w:bottom w:val="single" w:sz="4" w:space="0" w:color="000000"/>
              <w:right w:val="single" w:sz="4" w:space="0" w:color="000000"/>
            </w:tcBorders>
            <w:vAlign w:val="center"/>
          </w:tcPr>
          <w:p w14:paraId="5A394C40" w14:textId="77777777" w:rsidR="00CE02A7" w:rsidRPr="00665D7E" w:rsidRDefault="00CE02A7" w:rsidP="00665D7E">
            <w:pPr>
              <w:widowControl w:val="0"/>
              <w:spacing w:after="0" w:line="240" w:lineRule="auto"/>
              <w:jc w:val="center"/>
              <w:rPr>
                <w:rFonts w:ascii="Arial" w:hAnsi="Arial" w:cs="Arial"/>
                <w:bCs/>
                <w:iCs/>
                <w:sz w:val="18"/>
                <w:szCs w:val="18"/>
              </w:rPr>
            </w:pPr>
          </w:p>
        </w:tc>
        <w:tc>
          <w:tcPr>
            <w:tcW w:w="1977" w:type="dxa"/>
            <w:tcBorders>
              <w:top w:val="single" w:sz="4" w:space="0" w:color="000000"/>
              <w:left w:val="single" w:sz="4" w:space="0" w:color="000000"/>
              <w:bottom w:val="single" w:sz="4" w:space="0" w:color="000000"/>
              <w:right w:val="single" w:sz="4" w:space="0" w:color="000000"/>
            </w:tcBorders>
            <w:vAlign w:val="center"/>
          </w:tcPr>
          <w:p w14:paraId="632F0D2A" w14:textId="77777777" w:rsidR="00CE02A7" w:rsidRPr="00665D7E" w:rsidRDefault="00CE02A7" w:rsidP="00665D7E">
            <w:pPr>
              <w:widowControl w:val="0"/>
              <w:spacing w:after="0" w:line="240" w:lineRule="auto"/>
              <w:rPr>
                <w:rFonts w:ascii="Arial" w:hAnsi="Arial" w:cs="Arial"/>
                <w:sz w:val="18"/>
                <w:szCs w:val="18"/>
              </w:rPr>
            </w:pPr>
          </w:p>
        </w:tc>
      </w:tr>
      <w:tr w:rsidR="00CE02A7" w:rsidRPr="00665D7E" w14:paraId="07660638"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DF38D3"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32.</w:t>
            </w:r>
          </w:p>
        </w:tc>
        <w:tc>
          <w:tcPr>
            <w:tcW w:w="5529" w:type="dxa"/>
            <w:tcBorders>
              <w:top w:val="single" w:sz="4" w:space="0" w:color="000000"/>
              <w:left w:val="single" w:sz="4" w:space="0" w:color="000000"/>
              <w:bottom w:val="single" w:sz="4" w:space="0" w:color="000000"/>
              <w:right w:val="single" w:sz="4" w:space="0" w:color="000000"/>
            </w:tcBorders>
            <w:vAlign w:val="center"/>
          </w:tcPr>
          <w:p w14:paraId="6993C540" w14:textId="77777777" w:rsidR="00CE02A7" w:rsidRPr="00665D7E" w:rsidRDefault="006B2272" w:rsidP="00665D7E">
            <w:pPr>
              <w:widowControl w:val="0"/>
              <w:spacing w:after="0" w:line="240" w:lineRule="auto"/>
              <w:rPr>
                <w:rFonts w:ascii="Arial" w:eastAsia="Garamond" w:hAnsi="Arial" w:cs="Arial"/>
                <w:sz w:val="18"/>
                <w:szCs w:val="18"/>
              </w:rPr>
            </w:pPr>
            <w:r w:rsidRPr="00665D7E">
              <w:rPr>
                <w:rFonts w:ascii="Arial" w:eastAsia="Garamond" w:hAnsi="Arial" w:cs="Arial"/>
                <w:sz w:val="18"/>
                <w:szCs w:val="18"/>
              </w:rPr>
              <w:t>Oprogramowanie do wizualizacji rur intubacyjnych, opcja dostępna w chwili składania oferty</w:t>
            </w:r>
          </w:p>
        </w:tc>
        <w:tc>
          <w:tcPr>
            <w:tcW w:w="1277" w:type="dxa"/>
            <w:tcBorders>
              <w:top w:val="single" w:sz="4" w:space="0" w:color="000000"/>
              <w:left w:val="single" w:sz="4" w:space="0" w:color="000000"/>
              <w:bottom w:val="single" w:sz="4" w:space="0" w:color="000000"/>
              <w:right w:val="single" w:sz="4" w:space="0" w:color="000000"/>
            </w:tcBorders>
            <w:vAlign w:val="center"/>
          </w:tcPr>
          <w:p w14:paraId="650316D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1977" w:type="dxa"/>
            <w:tcBorders>
              <w:top w:val="single" w:sz="4" w:space="0" w:color="000000"/>
              <w:left w:val="single" w:sz="4" w:space="0" w:color="000000"/>
              <w:bottom w:val="single" w:sz="4" w:space="0" w:color="000000"/>
              <w:right w:val="single" w:sz="4" w:space="0" w:color="000000"/>
            </w:tcBorders>
            <w:vAlign w:val="center"/>
          </w:tcPr>
          <w:p w14:paraId="42903A34" w14:textId="77777777" w:rsidR="00CE02A7" w:rsidRPr="00665D7E" w:rsidRDefault="006B2272" w:rsidP="00665D7E">
            <w:pPr>
              <w:pStyle w:val="Akapitzlist"/>
              <w:widowControl w:val="0"/>
              <w:numPr>
                <w:ilvl w:val="0"/>
                <w:numId w:val="96"/>
              </w:numPr>
              <w:snapToGrid w:val="0"/>
              <w:spacing w:after="0" w:line="240" w:lineRule="auto"/>
              <w:rPr>
                <w:rFonts w:ascii="Arial" w:hAnsi="Arial" w:cs="Arial"/>
                <w:sz w:val="18"/>
                <w:szCs w:val="18"/>
              </w:rPr>
            </w:pPr>
            <w:r w:rsidRPr="00665D7E">
              <w:rPr>
                <w:rFonts w:ascii="Arial" w:hAnsi="Arial" w:cs="Arial"/>
                <w:sz w:val="18"/>
                <w:szCs w:val="18"/>
              </w:rPr>
              <w:t>NIE - 0pkt</w:t>
            </w:r>
          </w:p>
          <w:p w14:paraId="3215BFA6" w14:textId="77777777" w:rsidR="00CE02A7" w:rsidRPr="00665D7E" w:rsidRDefault="006B2272" w:rsidP="00665D7E">
            <w:pPr>
              <w:pStyle w:val="Akapitzlist"/>
              <w:widowControl w:val="0"/>
              <w:numPr>
                <w:ilvl w:val="0"/>
                <w:numId w:val="96"/>
              </w:numPr>
              <w:snapToGrid w:val="0"/>
              <w:spacing w:after="0" w:line="240" w:lineRule="auto"/>
              <w:rPr>
                <w:rFonts w:ascii="Arial" w:hAnsi="Arial" w:cs="Arial"/>
                <w:sz w:val="18"/>
                <w:szCs w:val="18"/>
              </w:rPr>
            </w:pPr>
            <w:r w:rsidRPr="00665D7E">
              <w:rPr>
                <w:rFonts w:ascii="Arial" w:hAnsi="Arial" w:cs="Arial"/>
                <w:sz w:val="18"/>
                <w:szCs w:val="18"/>
              </w:rPr>
              <w:t>TAK - 5pkt</w:t>
            </w:r>
          </w:p>
        </w:tc>
      </w:tr>
      <w:tr w:rsidR="00CE02A7" w:rsidRPr="00665D7E" w14:paraId="613191CC" w14:textId="77777777" w:rsidTr="003D1563">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0094DAF"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33.</w:t>
            </w:r>
          </w:p>
        </w:tc>
        <w:tc>
          <w:tcPr>
            <w:tcW w:w="5529" w:type="dxa"/>
            <w:tcBorders>
              <w:top w:val="single" w:sz="4" w:space="0" w:color="000000"/>
              <w:left w:val="single" w:sz="4" w:space="0" w:color="000000"/>
              <w:bottom w:val="single" w:sz="4" w:space="0" w:color="000000"/>
              <w:right w:val="single" w:sz="4" w:space="0" w:color="000000"/>
            </w:tcBorders>
            <w:vAlign w:val="center"/>
          </w:tcPr>
          <w:p w14:paraId="2FF62D62" w14:textId="77777777" w:rsidR="00CE02A7" w:rsidRPr="00665D7E" w:rsidRDefault="006B2272" w:rsidP="00665D7E">
            <w:pPr>
              <w:widowControl w:val="0"/>
              <w:spacing w:after="0" w:line="240" w:lineRule="auto"/>
              <w:rPr>
                <w:rFonts w:ascii="Arial" w:eastAsia="Garamond" w:hAnsi="Arial" w:cs="Arial"/>
                <w:sz w:val="18"/>
                <w:szCs w:val="18"/>
              </w:rPr>
            </w:pPr>
            <w:r w:rsidRPr="00665D7E">
              <w:rPr>
                <w:rFonts w:ascii="Arial" w:eastAsia="Garamond" w:hAnsi="Arial" w:cs="Arial"/>
                <w:sz w:val="18"/>
                <w:szCs w:val="18"/>
              </w:rPr>
              <w:t>Funkcja separacji (różnicowania) tkanki miękkiej od twardej (kości) realizowana przy użyciu dwóch energii oparta na 2 ekspozycjach z dwoma energiami (ekspozycji niskoenergetycznej i wysokoenergetycznej) lub realizowanej podczas jednej ekspozycji przy użyciu dedykowanego oprogramowania</w:t>
            </w:r>
          </w:p>
        </w:tc>
        <w:tc>
          <w:tcPr>
            <w:tcW w:w="1277" w:type="dxa"/>
            <w:tcBorders>
              <w:top w:val="single" w:sz="4" w:space="0" w:color="000000"/>
              <w:left w:val="single" w:sz="4" w:space="0" w:color="000000"/>
              <w:bottom w:val="single" w:sz="4" w:space="0" w:color="000000"/>
              <w:right w:val="single" w:sz="4" w:space="0" w:color="000000"/>
            </w:tcBorders>
            <w:vAlign w:val="center"/>
          </w:tcPr>
          <w:p w14:paraId="1237D75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1977" w:type="dxa"/>
            <w:tcBorders>
              <w:top w:val="single" w:sz="4" w:space="0" w:color="000000"/>
              <w:left w:val="single" w:sz="4" w:space="0" w:color="000000"/>
              <w:bottom w:val="single" w:sz="4" w:space="0" w:color="000000"/>
              <w:right w:val="single" w:sz="4" w:space="0" w:color="000000"/>
            </w:tcBorders>
            <w:vAlign w:val="center"/>
          </w:tcPr>
          <w:p w14:paraId="034D6DDE" w14:textId="77777777" w:rsidR="00CE02A7" w:rsidRPr="00665D7E" w:rsidRDefault="006B2272" w:rsidP="00665D7E">
            <w:pPr>
              <w:pStyle w:val="Akapitzlist"/>
              <w:widowControl w:val="0"/>
              <w:numPr>
                <w:ilvl w:val="0"/>
                <w:numId w:val="97"/>
              </w:numPr>
              <w:snapToGrid w:val="0"/>
              <w:spacing w:after="0" w:line="240" w:lineRule="auto"/>
              <w:rPr>
                <w:rFonts w:ascii="Arial" w:hAnsi="Arial" w:cs="Arial"/>
                <w:sz w:val="18"/>
                <w:szCs w:val="18"/>
              </w:rPr>
            </w:pPr>
            <w:r w:rsidRPr="00665D7E">
              <w:rPr>
                <w:rFonts w:ascii="Arial" w:hAnsi="Arial" w:cs="Arial"/>
                <w:sz w:val="18"/>
                <w:szCs w:val="18"/>
              </w:rPr>
              <w:t>NIE - 0pkt</w:t>
            </w:r>
          </w:p>
          <w:p w14:paraId="4C7C8CC7" w14:textId="77777777" w:rsidR="00CE02A7" w:rsidRPr="00665D7E" w:rsidRDefault="006B2272" w:rsidP="00665D7E">
            <w:pPr>
              <w:pStyle w:val="Akapitzlist"/>
              <w:widowControl w:val="0"/>
              <w:numPr>
                <w:ilvl w:val="0"/>
                <w:numId w:val="97"/>
              </w:numPr>
              <w:snapToGrid w:val="0"/>
              <w:spacing w:after="0" w:line="240" w:lineRule="auto"/>
              <w:rPr>
                <w:rFonts w:ascii="Arial" w:hAnsi="Arial" w:cs="Arial"/>
                <w:sz w:val="18"/>
                <w:szCs w:val="18"/>
              </w:rPr>
            </w:pPr>
            <w:r w:rsidRPr="00665D7E">
              <w:rPr>
                <w:rFonts w:ascii="Arial" w:hAnsi="Arial" w:cs="Arial"/>
                <w:sz w:val="18"/>
                <w:szCs w:val="18"/>
              </w:rPr>
              <w:t>TAK - 5pkt</w:t>
            </w:r>
          </w:p>
        </w:tc>
      </w:tr>
    </w:tbl>
    <w:p w14:paraId="14DFCD0B"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68C9CB80" w14:textId="77777777" w:rsidR="00CE02A7" w:rsidRPr="00665D7E" w:rsidRDefault="006B2272" w:rsidP="00665D7E">
      <w:pPr>
        <w:widowControl w:val="0"/>
        <w:spacing w:after="0" w:line="240" w:lineRule="auto"/>
        <w:ind w:left="567"/>
        <w:jc w:val="both"/>
        <w:rPr>
          <w:rFonts w:ascii="Arial" w:eastAsia="Times New Roman" w:hAnsi="Arial" w:cs="Arial"/>
          <w:lang w:eastAsia="ar-SA"/>
        </w:rPr>
      </w:pPr>
      <w:r w:rsidRPr="00665D7E">
        <w:rPr>
          <w:rFonts w:ascii="Arial" w:eastAsia="Times New Roman" w:hAnsi="Arial" w:cs="Arial"/>
          <w:lang w:eastAsia="ar-SA"/>
        </w:rPr>
        <w:t xml:space="preserve">Ocena zostanie dokonana w oparciu o informacje podane w złożonym FORMULARZU CENOWYM WRAZ ZE SZCZEGÓŁOWYM OPISEM PRZEDMIOTU ZAMÓWIENIA ZAŁĄCZNIK NR 2 do SIWZ. </w:t>
      </w:r>
    </w:p>
    <w:p w14:paraId="2090E9A9"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7260AB0B" w14:textId="77777777" w:rsidR="00CE02A7" w:rsidRPr="00665D7E" w:rsidRDefault="006B2272" w:rsidP="00665D7E">
      <w:pPr>
        <w:widowControl w:val="0"/>
        <w:spacing w:after="0" w:line="240" w:lineRule="auto"/>
        <w:ind w:firstLine="567"/>
        <w:jc w:val="both"/>
        <w:rPr>
          <w:rFonts w:ascii="Arial" w:eastAsia="Times New Roman" w:hAnsi="Arial" w:cs="Arial"/>
          <w:lang w:eastAsia="ar-SA"/>
        </w:rPr>
      </w:pPr>
      <w:r w:rsidRPr="00665D7E">
        <w:rPr>
          <w:rFonts w:ascii="Arial" w:eastAsia="Times New Roman" w:hAnsi="Arial" w:cs="Arial"/>
          <w:lang w:eastAsia="ar-SA"/>
        </w:rPr>
        <w:t>Maksymalna liczba punktów do uzyskania w kryterium „parametry techniczne” – 60 pkt,</w:t>
      </w:r>
    </w:p>
    <w:p w14:paraId="018EBD1C" w14:textId="77777777" w:rsidR="00CE02A7" w:rsidRPr="00665D7E" w:rsidRDefault="00CE02A7" w:rsidP="00665D7E">
      <w:pPr>
        <w:widowControl w:val="0"/>
        <w:tabs>
          <w:tab w:val="left" w:pos="720"/>
        </w:tabs>
        <w:spacing w:after="0" w:line="240" w:lineRule="auto"/>
        <w:jc w:val="both"/>
        <w:rPr>
          <w:rFonts w:ascii="Arial" w:eastAsia="Times New Roman" w:hAnsi="Arial" w:cs="Arial"/>
          <w:lang w:eastAsia="ar-SA"/>
        </w:rPr>
      </w:pPr>
    </w:p>
    <w:p w14:paraId="10DF3C9A" w14:textId="77777777" w:rsidR="00CE02A7" w:rsidRPr="00665D7E" w:rsidRDefault="006B2272" w:rsidP="00665D7E">
      <w:pPr>
        <w:widowControl w:val="0"/>
        <w:numPr>
          <w:ilvl w:val="0"/>
          <w:numId w:val="10"/>
        </w:numPr>
        <w:spacing w:after="0" w:line="240" w:lineRule="auto"/>
        <w:jc w:val="both"/>
      </w:pPr>
      <w:r w:rsidRPr="00665D7E">
        <w:rPr>
          <w:rFonts w:ascii="Arial" w:eastAsia="Times New Roman" w:hAnsi="Arial" w:cs="Arial"/>
          <w:lang w:eastAsia="ar-SA"/>
        </w:rPr>
        <w:t>Jeżeli złożono ofertę</w:t>
      </w:r>
      <w:r w:rsidRPr="00665D7E">
        <w:rPr>
          <w:rFonts w:ascii="Arial" w:eastAsia="Times New Roman" w:hAnsi="Arial" w:cs="Arial"/>
          <w:szCs w:val="24"/>
          <w:lang w:eastAsia="ar-SA"/>
        </w:rPr>
        <w:t xml:space="preserve">, której wybór prowadziłby do powstania u zamawiającego obowiązku podatkowego zgodnie z </w:t>
      </w:r>
      <w:r w:rsidRPr="00665D7E">
        <w:rPr>
          <w:rFonts w:ascii="Arial" w:eastAsia="Times New Roman" w:hAnsi="Arial" w:cs="Arial"/>
          <w:lang w:eastAsia="ar-SA"/>
        </w:rPr>
        <w:t>przepisami</w:t>
      </w:r>
      <w:r w:rsidRPr="00665D7E">
        <w:rPr>
          <w:rFonts w:ascii="Arial" w:eastAsia="Times New Roman" w:hAnsi="Arial" w:cs="Arial"/>
          <w:szCs w:val="24"/>
          <w:lang w:eastAsia="ar-SA"/>
        </w:rPr>
        <w:t xml:space="preserve">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F248D0D" w14:textId="77777777" w:rsidR="00CE02A7" w:rsidRPr="00665D7E" w:rsidRDefault="006B2272" w:rsidP="00665D7E">
      <w:pPr>
        <w:widowControl w:val="0"/>
        <w:numPr>
          <w:ilvl w:val="0"/>
          <w:numId w:val="10"/>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Zamawiający obliczy punkty liczbowo z dokładnością do dwóch miejsc po przecinku, zaokrąglając zgodnie z zasadami matematycznymi.</w:t>
      </w:r>
    </w:p>
    <w:p w14:paraId="184412E7" w14:textId="77777777" w:rsidR="00CE02A7" w:rsidRPr="00665D7E" w:rsidRDefault="006B2272" w:rsidP="00665D7E">
      <w:pPr>
        <w:widowControl w:val="0"/>
        <w:numPr>
          <w:ilvl w:val="0"/>
          <w:numId w:val="10"/>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Oferta z najwyższą sumą punktów, spełniająca pozostałe wymagania zamawiającego, zostanie uznana za najkorzystniejszą.</w:t>
      </w:r>
    </w:p>
    <w:p w14:paraId="0695DFF8"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3EBDDB7A"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 xml:space="preserve">WYJAŚNIENIE TREŚCI BADANYCH OFERT </w:t>
      </w:r>
    </w:p>
    <w:p w14:paraId="72EC70E6" w14:textId="77777777" w:rsidR="003D1563" w:rsidRDefault="006B2272" w:rsidP="003D1563">
      <w:pPr>
        <w:pStyle w:val="Akapitzlist"/>
        <w:widowControl w:val="0"/>
        <w:numPr>
          <w:ilvl w:val="0"/>
          <w:numId w:val="281"/>
        </w:numPr>
        <w:tabs>
          <w:tab w:val="left" w:pos="720"/>
        </w:tabs>
        <w:spacing w:after="0" w:line="240" w:lineRule="auto"/>
        <w:jc w:val="both"/>
        <w:rPr>
          <w:rFonts w:ascii="Arial" w:eastAsia="Times New Roman" w:hAnsi="Arial" w:cs="Arial"/>
          <w:lang w:eastAsia="ar-SA"/>
        </w:rPr>
      </w:pPr>
      <w:r w:rsidRPr="003D1563">
        <w:rPr>
          <w:rFonts w:ascii="Arial" w:eastAsia="Times New Roman" w:hAnsi="Arial" w:cs="Arial"/>
          <w:lang w:eastAsia="ar-SA"/>
        </w:rPr>
        <w:t xml:space="preserve">W toku dokonywania oceny złożonych ofert Zamawiający może żądać udzielenia przez Wykonawców wyjaśnień dotyczących treści złożonych przez nich ofert. </w:t>
      </w:r>
    </w:p>
    <w:p w14:paraId="63EF88F1" w14:textId="4489BB8A" w:rsidR="00CE02A7" w:rsidRPr="003D1563" w:rsidRDefault="006B2272" w:rsidP="003D1563">
      <w:pPr>
        <w:pStyle w:val="Akapitzlist"/>
        <w:widowControl w:val="0"/>
        <w:numPr>
          <w:ilvl w:val="0"/>
          <w:numId w:val="281"/>
        </w:numPr>
        <w:tabs>
          <w:tab w:val="left" w:pos="720"/>
        </w:tabs>
        <w:spacing w:after="0" w:line="240" w:lineRule="auto"/>
        <w:jc w:val="both"/>
        <w:rPr>
          <w:rFonts w:ascii="Arial" w:eastAsia="Times New Roman" w:hAnsi="Arial" w:cs="Arial"/>
          <w:lang w:eastAsia="ar-SA"/>
        </w:rPr>
      </w:pPr>
      <w:r w:rsidRPr="003D1563">
        <w:rPr>
          <w:rFonts w:ascii="Arial" w:eastAsia="Times New Roman" w:hAnsi="Arial" w:cs="Arial"/>
          <w:lang w:eastAsia="ar-SA"/>
        </w:rPr>
        <w:t>Zamawiający poprawia: oczywiste omyłki pisarskie; oczywiste omyłki rachunkowe z uwzględnieniem konsekwencji rachunkowych; inne omyłki polegające na niezgodności oferty z treścią SIWZ, nie powodujące istotnych zmian w treści oferty, niezwłocznie zawiadamiając o tym Wykonawcę, którego oferta została poprawiona.</w:t>
      </w:r>
    </w:p>
    <w:p w14:paraId="776560A9" w14:textId="77777777" w:rsidR="00CE02A7" w:rsidRPr="00665D7E" w:rsidRDefault="00CE02A7" w:rsidP="00665D7E">
      <w:pPr>
        <w:widowControl w:val="0"/>
        <w:tabs>
          <w:tab w:val="left" w:pos="720"/>
        </w:tabs>
        <w:spacing w:after="0" w:line="240" w:lineRule="auto"/>
        <w:ind w:left="604"/>
        <w:jc w:val="both"/>
        <w:rPr>
          <w:rFonts w:ascii="Arial" w:eastAsia="Times New Roman" w:hAnsi="Arial" w:cs="Arial"/>
          <w:color w:val="FF0000"/>
          <w:lang w:eastAsia="ar-SA"/>
        </w:rPr>
      </w:pPr>
    </w:p>
    <w:p w14:paraId="073A2ECE"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FORMALNOŚCI JAKIE POWINNY ZOSTAĆ DOPEŁNIONE PO WYBORZE OFERTY W CELU ZAWARCIA UMOWY</w:t>
      </w:r>
    </w:p>
    <w:p w14:paraId="5E224E9B" w14:textId="77777777" w:rsidR="00CE02A7" w:rsidRPr="00665D7E" w:rsidRDefault="006B2272" w:rsidP="00665D7E">
      <w:pPr>
        <w:widowControl w:val="0"/>
        <w:numPr>
          <w:ilvl w:val="0"/>
          <w:numId w:val="17"/>
        </w:numPr>
        <w:tabs>
          <w:tab w:val="clear" w:pos="720"/>
          <w:tab w:val="left" w:pos="36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Zawarcie umowy z wybranym Wykonawcą nastąpi w siedzibie Zamawiającego lub zostanie </w:t>
      </w:r>
      <w:r w:rsidRPr="00665D7E">
        <w:rPr>
          <w:rFonts w:ascii="Arial" w:eastAsia="Times New Roman" w:hAnsi="Arial" w:cs="Arial"/>
          <w:lang w:eastAsia="ar-SA"/>
        </w:rPr>
        <w:lastRenderedPageBreak/>
        <w:t xml:space="preserve">przekazana do podpisania. Wybrany Wykonawca zostanie powiadomiony o terminie zawarcia umowy oraz o ewentualnych dodatkowych formalnościach, jakie powinny być dopełnione w celu zawarcia umowy. </w:t>
      </w:r>
    </w:p>
    <w:p w14:paraId="652E6BDE" w14:textId="77777777" w:rsidR="00CE02A7" w:rsidRPr="00665D7E" w:rsidRDefault="006B2272" w:rsidP="00665D7E">
      <w:pPr>
        <w:widowControl w:val="0"/>
        <w:spacing w:after="0" w:line="240" w:lineRule="auto"/>
        <w:ind w:left="709"/>
        <w:jc w:val="both"/>
        <w:rPr>
          <w:rFonts w:ascii="Arial" w:eastAsia="Times New Roman" w:hAnsi="Arial" w:cs="Arial"/>
          <w:lang w:eastAsia="ar-SA"/>
        </w:rPr>
      </w:pPr>
      <w:r w:rsidRPr="00665D7E">
        <w:rPr>
          <w:rFonts w:ascii="Arial" w:eastAsia="Times New Roman" w:hAnsi="Arial" w:cs="Arial"/>
          <w:lang w:eastAsia="ar-SA"/>
        </w:rPr>
        <w:t xml:space="preserve">W przypadku przekazania umowy do podpisu Wykonawca będzie zobowiązany do podpisania umowy i niezwłocznego dostarczenia jednego egzemplarza umowy Zamawiającemu. </w:t>
      </w:r>
    </w:p>
    <w:p w14:paraId="40ED2281" w14:textId="77777777" w:rsidR="00CE02A7" w:rsidRPr="00665D7E" w:rsidRDefault="006B2272" w:rsidP="00665D7E">
      <w:pPr>
        <w:widowControl w:val="0"/>
        <w:spacing w:after="0" w:line="240" w:lineRule="auto"/>
        <w:ind w:left="709"/>
        <w:jc w:val="both"/>
      </w:pPr>
      <w:r w:rsidRPr="00665D7E">
        <w:rPr>
          <w:rFonts w:ascii="Arial" w:eastAsia="Times New Roman" w:hAnsi="Arial" w:cs="Arial"/>
          <w:lang w:eastAsia="ar-SA"/>
        </w:rPr>
        <w:t xml:space="preserve">W przypadku niedostarczenia umowy przekazanej do podpisu </w:t>
      </w:r>
      <w:r w:rsidRPr="00665D7E">
        <w:rPr>
          <w:rFonts w:ascii="Arial" w:eastAsia="Times New Roman" w:hAnsi="Arial" w:cs="Arial"/>
          <w:b/>
          <w:bCs/>
          <w:lang w:eastAsia="ar-SA"/>
        </w:rPr>
        <w:t>najpóźniej do 7 dni roboczych od dnia doręczenia umowy do podpisania</w:t>
      </w:r>
      <w:r w:rsidRPr="00665D7E">
        <w:rPr>
          <w:rFonts w:ascii="Arial" w:eastAsia="Times New Roman" w:hAnsi="Arial" w:cs="Arial"/>
          <w:lang w:eastAsia="ar-SA"/>
        </w:rPr>
        <w:t xml:space="preserve"> Zamawiający może potraktować to jako uchylanie się od zawarcia umowy i zastosować art. 24aa ust. 2 ustawy PZP, lub unieważnić postępowanie, jeśli zachodzą takie przesłanki.</w:t>
      </w:r>
    </w:p>
    <w:p w14:paraId="64517631" w14:textId="77777777" w:rsidR="00CE02A7" w:rsidRPr="00665D7E" w:rsidRDefault="006B2272" w:rsidP="00665D7E">
      <w:pPr>
        <w:widowControl w:val="0"/>
        <w:numPr>
          <w:ilvl w:val="0"/>
          <w:numId w:val="17"/>
        </w:numPr>
        <w:tabs>
          <w:tab w:val="clear" w:pos="720"/>
          <w:tab w:val="left" w:pos="36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W przypadku, gdy do realizacji zamówienia zostanie wybrana oferta złożona przez konsorcjum, przed podpisaniem umowy, członkowie konsorcjum zobowiązani będą do przedłożenia Zamawiającemu umowy konsorcjum. </w:t>
      </w:r>
    </w:p>
    <w:p w14:paraId="24303302"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68219B35"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ZABEZPIECZENIE NALEŻYTEGO WYKONANIA UMOWY</w:t>
      </w:r>
    </w:p>
    <w:p w14:paraId="6C4C2508" w14:textId="77777777" w:rsidR="00CE02A7" w:rsidRPr="00665D7E" w:rsidRDefault="006B2272" w:rsidP="00665D7E">
      <w:pPr>
        <w:widowControl w:val="0"/>
        <w:tabs>
          <w:tab w:val="left" w:pos="36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ab/>
        <w:t>Zamawiający nie wymaga wniesienia zabezpieczenia należytego wykonania umowy.</w:t>
      </w:r>
    </w:p>
    <w:p w14:paraId="40358982"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60E925C1"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WARUNKI UMOWY O WYKONANIE ZAMÓWIENIA</w:t>
      </w:r>
    </w:p>
    <w:p w14:paraId="6B5A3BAC" w14:textId="77777777" w:rsidR="00CE02A7" w:rsidRPr="00665D7E" w:rsidRDefault="006B2272" w:rsidP="00665D7E">
      <w:pPr>
        <w:widowControl w:val="0"/>
        <w:numPr>
          <w:ilvl w:val="0"/>
          <w:numId w:val="16"/>
        </w:numPr>
        <w:spacing w:after="0" w:line="240" w:lineRule="auto"/>
        <w:jc w:val="both"/>
      </w:pPr>
      <w:r w:rsidRPr="00665D7E">
        <w:rPr>
          <w:rFonts w:ascii="Arial" w:eastAsia="Times New Roman" w:hAnsi="Arial" w:cs="Arial"/>
          <w:lang w:eastAsia="ar-SA"/>
        </w:rPr>
        <w:t xml:space="preserve">Ogólne i szczegółowe warunki umowy, które uwzględnione będą w przyszłej umowie </w:t>
      </w:r>
      <w:r w:rsidRPr="00665D7E">
        <w:rPr>
          <w:rFonts w:ascii="Arial" w:eastAsia="Times New Roman" w:hAnsi="Arial" w:cs="Arial"/>
          <w:lang w:eastAsia="ar-SA"/>
        </w:rPr>
        <w:br/>
        <w:t xml:space="preserve">z wybranym w wyniku przetargu Wykonawcą zamieszczone są w projekcie umowy – zawartym w </w:t>
      </w:r>
      <w:r w:rsidRPr="00665D7E">
        <w:rPr>
          <w:rFonts w:ascii="Arial" w:eastAsia="Times New Roman" w:hAnsi="Arial" w:cs="Arial"/>
          <w:b/>
          <w:bCs/>
          <w:lang w:eastAsia="ar-SA"/>
        </w:rPr>
        <w:t>ZAŁĄCZNIKU NR 7</w:t>
      </w:r>
      <w:r w:rsidRPr="00665D7E">
        <w:rPr>
          <w:rFonts w:ascii="Arial" w:eastAsia="Times New Roman" w:hAnsi="Arial" w:cs="Arial"/>
          <w:lang w:eastAsia="ar-SA"/>
        </w:rPr>
        <w:t xml:space="preserve"> do SIWZ.</w:t>
      </w:r>
    </w:p>
    <w:p w14:paraId="7FB01829" w14:textId="77777777" w:rsidR="00CE02A7" w:rsidRPr="00665D7E" w:rsidRDefault="006B2272" w:rsidP="00665D7E">
      <w:pPr>
        <w:widowControl w:val="0"/>
        <w:numPr>
          <w:ilvl w:val="0"/>
          <w:numId w:val="16"/>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art. 38 ustawy Pzp. </w:t>
      </w:r>
    </w:p>
    <w:p w14:paraId="219BE5A4"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74C58B15"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 xml:space="preserve">ŚRODKI OCHRONY PRAWNEJ </w:t>
      </w:r>
    </w:p>
    <w:p w14:paraId="5975A1E8" w14:textId="77777777" w:rsidR="00CE02A7" w:rsidRPr="00665D7E" w:rsidRDefault="006B2272" w:rsidP="00665D7E">
      <w:pPr>
        <w:widowControl w:val="0"/>
        <w:numPr>
          <w:ilvl w:val="0"/>
          <w:numId w:val="18"/>
        </w:numPr>
        <w:spacing w:after="0" w:line="240" w:lineRule="auto"/>
        <w:jc w:val="both"/>
        <w:rPr>
          <w:rFonts w:ascii="Arial" w:eastAsia="Times New Roman" w:hAnsi="Arial" w:cs="Arial"/>
        </w:rPr>
      </w:pPr>
      <w:r w:rsidRPr="00665D7E">
        <w:rPr>
          <w:rFonts w:ascii="Arial" w:eastAsia="Times New Roman" w:hAnsi="Arial" w:cs="Arial"/>
        </w:rPr>
        <w:t xml:space="preserve">Środki ochrony prawnej przysługują wykonawcy, a także innemu podmiotowi, jeżeli ma lub miał interes w uzyskaniu danego zamówienia oraz poniósł lub może ponieść szkodę w wyniku naruszenia przez zamawiającego przepisów niniejszej ustawy. </w:t>
      </w:r>
    </w:p>
    <w:p w14:paraId="10D13619" w14:textId="77777777" w:rsidR="00CE02A7" w:rsidRPr="00665D7E" w:rsidRDefault="006B2272" w:rsidP="00665D7E">
      <w:pPr>
        <w:widowControl w:val="0"/>
        <w:numPr>
          <w:ilvl w:val="0"/>
          <w:numId w:val="18"/>
        </w:numPr>
        <w:spacing w:after="0" w:line="240" w:lineRule="auto"/>
        <w:jc w:val="both"/>
        <w:rPr>
          <w:rFonts w:ascii="Arial" w:eastAsia="Times New Roman" w:hAnsi="Arial" w:cs="Arial"/>
        </w:rPr>
      </w:pPr>
      <w:r w:rsidRPr="00665D7E">
        <w:rPr>
          <w:rFonts w:ascii="Arial" w:eastAsia="Times New Roman" w:hAnsi="Arial" w:cs="Arial"/>
        </w:rPr>
        <w:t>Odwołanie przysługuje wyłącznie od niezgodnej z przepisami ustawy czynności zamawiającego podjętej w postępowaniu o udzielenie zamówienia lub zaniechania czynności, do której zamawiający jest zobowiązany na podstawie ustaw.</w:t>
      </w:r>
    </w:p>
    <w:p w14:paraId="45151760" w14:textId="77777777" w:rsidR="00CE02A7" w:rsidRPr="00665D7E" w:rsidRDefault="006B2272" w:rsidP="00665D7E">
      <w:pPr>
        <w:widowControl w:val="0"/>
        <w:numPr>
          <w:ilvl w:val="0"/>
          <w:numId w:val="18"/>
        </w:numPr>
        <w:spacing w:after="0" w:line="240" w:lineRule="auto"/>
        <w:jc w:val="both"/>
        <w:rPr>
          <w:rFonts w:ascii="Arial" w:eastAsia="Times New Roman" w:hAnsi="Arial" w:cs="Arial"/>
        </w:rPr>
      </w:pPr>
      <w:r w:rsidRPr="00665D7E">
        <w:rPr>
          <w:rFonts w:ascii="Arial" w:eastAsia="Times New Roman" w:hAnsi="Arial" w:cs="Aria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552EA3DA" w14:textId="77777777" w:rsidR="00CE02A7" w:rsidRPr="00665D7E" w:rsidRDefault="006B2272" w:rsidP="00665D7E">
      <w:pPr>
        <w:widowControl w:val="0"/>
        <w:numPr>
          <w:ilvl w:val="0"/>
          <w:numId w:val="18"/>
        </w:numPr>
        <w:spacing w:after="0" w:line="240" w:lineRule="auto"/>
        <w:jc w:val="both"/>
        <w:rPr>
          <w:rFonts w:ascii="Arial" w:eastAsia="Times New Roman" w:hAnsi="Arial" w:cs="Arial"/>
        </w:rPr>
      </w:pPr>
      <w:r w:rsidRPr="00665D7E">
        <w:rPr>
          <w:rFonts w:ascii="Arial" w:eastAsia="Times New Roman" w:hAnsi="Arial" w:cs="Arial"/>
        </w:rPr>
        <w:t xml:space="preserve">Odwołanie wnosi się do Prezesa Izby w formie pisemnej w postaci papierowej albo w postaci elektronicznej, opatrzone odpowiednio własnoręcznym podpisem albo kwalifikowanym podpisem elektronicznym. </w:t>
      </w:r>
    </w:p>
    <w:p w14:paraId="7950C433" w14:textId="77777777" w:rsidR="00CE02A7" w:rsidRPr="00665D7E" w:rsidRDefault="006B2272" w:rsidP="00665D7E">
      <w:pPr>
        <w:widowControl w:val="0"/>
        <w:numPr>
          <w:ilvl w:val="0"/>
          <w:numId w:val="18"/>
        </w:numPr>
        <w:spacing w:after="0" w:line="240" w:lineRule="auto"/>
        <w:jc w:val="both"/>
        <w:rPr>
          <w:rFonts w:ascii="Arial" w:eastAsia="Times New Roman" w:hAnsi="Arial" w:cs="Arial"/>
        </w:rPr>
      </w:pPr>
      <w:r w:rsidRPr="00665D7E">
        <w:rPr>
          <w:rFonts w:ascii="Arial" w:eastAsia="Times New Roman" w:hAnsi="Arial" w:cs="Aria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2A83C8D9" w14:textId="77777777" w:rsidR="00CE02A7" w:rsidRPr="00665D7E" w:rsidRDefault="006B2272" w:rsidP="00665D7E">
      <w:pPr>
        <w:widowControl w:val="0"/>
        <w:numPr>
          <w:ilvl w:val="0"/>
          <w:numId w:val="18"/>
        </w:numPr>
        <w:spacing w:after="0" w:line="240" w:lineRule="auto"/>
        <w:jc w:val="both"/>
        <w:rPr>
          <w:rFonts w:ascii="Arial" w:eastAsia="Times New Roman" w:hAnsi="Arial" w:cs="Arial"/>
        </w:rPr>
      </w:pPr>
      <w:r w:rsidRPr="00665D7E">
        <w:rPr>
          <w:rFonts w:ascii="Arial" w:eastAsia="Times New Roman" w:hAnsi="Arial" w:cs="Aria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1CBCEB1A" w14:textId="77777777" w:rsidR="00CE02A7" w:rsidRPr="00665D7E" w:rsidRDefault="006B2272" w:rsidP="00665D7E">
      <w:pPr>
        <w:widowControl w:val="0"/>
        <w:numPr>
          <w:ilvl w:val="0"/>
          <w:numId w:val="18"/>
        </w:numPr>
        <w:spacing w:after="0" w:line="240" w:lineRule="auto"/>
        <w:jc w:val="both"/>
        <w:rPr>
          <w:rFonts w:ascii="Arial" w:eastAsia="Times New Roman" w:hAnsi="Arial" w:cs="Arial"/>
        </w:rPr>
      </w:pPr>
      <w:r w:rsidRPr="00665D7E">
        <w:rPr>
          <w:rFonts w:ascii="Arial" w:eastAsia="Times New Roman" w:hAnsi="Arial" w:cs="Arial"/>
        </w:rPr>
        <w:t xml:space="preserve">W przypadku uznania zasadności przekazanej informacji zamawiający powtarza czynność albo dokonuje czynności zaniechanej, informując o tym wykonawców w sposób przewidziany </w:t>
      </w:r>
    </w:p>
    <w:p w14:paraId="1693F5C0" w14:textId="77777777" w:rsidR="00CE02A7" w:rsidRPr="00665D7E" w:rsidRDefault="006B2272" w:rsidP="00665D7E">
      <w:pPr>
        <w:widowControl w:val="0"/>
        <w:spacing w:after="0" w:line="240" w:lineRule="auto"/>
        <w:ind w:left="720"/>
        <w:jc w:val="both"/>
        <w:rPr>
          <w:rFonts w:ascii="Arial" w:eastAsia="Times New Roman" w:hAnsi="Arial" w:cs="Arial"/>
        </w:rPr>
      </w:pPr>
      <w:r w:rsidRPr="00665D7E">
        <w:rPr>
          <w:rFonts w:ascii="Arial" w:eastAsia="Times New Roman" w:hAnsi="Arial" w:cs="Arial"/>
        </w:rPr>
        <w:t>w ustawie dla tej czynności.</w:t>
      </w:r>
    </w:p>
    <w:p w14:paraId="45478E28" w14:textId="77777777" w:rsidR="00CE02A7" w:rsidRPr="00665D7E" w:rsidRDefault="006B2272" w:rsidP="00665D7E">
      <w:pPr>
        <w:widowControl w:val="0"/>
        <w:numPr>
          <w:ilvl w:val="0"/>
          <w:numId w:val="18"/>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Na czynności, o których mowa w ust. 7, nie przysługuje odwołanie, z zastrzeżeniem art. 180 ust. 2.</w:t>
      </w:r>
    </w:p>
    <w:p w14:paraId="65257257" w14:textId="77777777" w:rsidR="00CE02A7" w:rsidRPr="00665D7E" w:rsidRDefault="006B2272" w:rsidP="00665D7E">
      <w:pPr>
        <w:widowControl w:val="0"/>
        <w:numPr>
          <w:ilvl w:val="0"/>
          <w:numId w:val="18"/>
        </w:numPr>
        <w:spacing w:after="0" w:line="240" w:lineRule="auto"/>
        <w:jc w:val="both"/>
        <w:rPr>
          <w:rFonts w:ascii="Arial" w:eastAsia="Times New Roman" w:hAnsi="Arial" w:cs="Arial"/>
        </w:rPr>
      </w:pPr>
      <w:r w:rsidRPr="00665D7E">
        <w:rPr>
          <w:rFonts w:ascii="Arial" w:eastAsia="Times New Roman" w:hAnsi="Arial" w:cs="Arial"/>
        </w:rPr>
        <w:t>Odwołanie wnosi się:</w:t>
      </w:r>
    </w:p>
    <w:p w14:paraId="68A05D54" w14:textId="77777777" w:rsidR="00CE02A7" w:rsidRPr="00665D7E" w:rsidRDefault="006B2272" w:rsidP="00665D7E">
      <w:pPr>
        <w:widowControl w:val="0"/>
        <w:numPr>
          <w:ilvl w:val="0"/>
          <w:numId w:val="23"/>
        </w:numPr>
        <w:tabs>
          <w:tab w:val="left" w:pos="567"/>
        </w:tabs>
        <w:spacing w:after="0" w:line="240" w:lineRule="auto"/>
        <w:jc w:val="both"/>
        <w:rPr>
          <w:rFonts w:ascii="Arial" w:eastAsia="Times New Roman" w:hAnsi="Arial" w:cs="Arial"/>
        </w:rPr>
      </w:pPr>
      <w:r w:rsidRPr="00665D7E">
        <w:rPr>
          <w:rFonts w:ascii="Arial" w:eastAsia="Times New Roman" w:hAnsi="Arial" w:cs="Arial"/>
        </w:rPr>
        <w:t xml:space="preserve">w terminie 10 dni od dnia przesłania informacji o czynności zamawiającego stanowiącej podstawę jego wniesienia - jeżeli zostały przesłane w sposób określony w art. 180 ust. 5 zdanie drugie albo w terminie 15 dni - jeżeli zostały przesłane w inny sposób. </w:t>
      </w:r>
    </w:p>
    <w:p w14:paraId="6B2944AB" w14:textId="77777777" w:rsidR="00CE02A7" w:rsidRPr="00665D7E" w:rsidRDefault="006B2272" w:rsidP="00665D7E">
      <w:pPr>
        <w:widowControl w:val="0"/>
        <w:numPr>
          <w:ilvl w:val="0"/>
          <w:numId w:val="23"/>
        </w:numPr>
        <w:tabs>
          <w:tab w:val="left" w:pos="567"/>
        </w:tabs>
        <w:spacing w:after="0" w:line="240" w:lineRule="auto"/>
        <w:ind w:hanging="357"/>
        <w:jc w:val="both"/>
        <w:rPr>
          <w:rFonts w:ascii="Arial" w:eastAsia="Times New Roman" w:hAnsi="Arial" w:cs="Arial"/>
        </w:rPr>
      </w:pPr>
      <w:r w:rsidRPr="00665D7E">
        <w:rPr>
          <w:rFonts w:ascii="Arial" w:eastAsia="Times New Roman" w:hAnsi="Arial" w:cs="Arial"/>
        </w:rPr>
        <w:t xml:space="preserve">Odwołanie wobec treści ogłoszenia o zamówieniu i wobec postanowień specyfikacji istotnych warunków zamówienia, wnosi się w terminie 10 dni od dnia publikacji ogłoszenia </w:t>
      </w:r>
      <w:r w:rsidRPr="00665D7E">
        <w:rPr>
          <w:rFonts w:ascii="Arial" w:eastAsia="Times New Roman" w:hAnsi="Arial" w:cs="Arial"/>
        </w:rPr>
        <w:br/>
      </w:r>
      <w:r w:rsidRPr="00665D7E">
        <w:rPr>
          <w:rFonts w:ascii="Arial" w:eastAsia="Times New Roman" w:hAnsi="Arial" w:cs="Arial"/>
        </w:rPr>
        <w:lastRenderedPageBreak/>
        <w:t>w Dzienniku Urzędowym Unii Europejskiej lub zamieszczenia specyfikacji istotnych warunków zamówienia na stronie internetowej.</w:t>
      </w:r>
    </w:p>
    <w:p w14:paraId="293C3634" w14:textId="77777777" w:rsidR="00CE02A7" w:rsidRPr="00665D7E" w:rsidRDefault="006B2272" w:rsidP="00665D7E">
      <w:pPr>
        <w:widowControl w:val="0"/>
        <w:numPr>
          <w:ilvl w:val="0"/>
          <w:numId w:val="23"/>
        </w:numPr>
        <w:tabs>
          <w:tab w:val="left" w:pos="567"/>
        </w:tabs>
        <w:spacing w:after="0" w:line="240" w:lineRule="auto"/>
        <w:ind w:hanging="357"/>
        <w:jc w:val="both"/>
        <w:rPr>
          <w:rFonts w:ascii="Arial" w:eastAsia="Times New Roman" w:hAnsi="Arial" w:cs="Arial"/>
        </w:rPr>
      </w:pPr>
      <w:r w:rsidRPr="00665D7E">
        <w:rPr>
          <w:rFonts w:ascii="Arial" w:eastAsia="Times New Roman" w:hAnsi="Arial" w:cs="Arial"/>
        </w:rPr>
        <w:t>Odwołanie wobec czynności innych niż określone w pkt 1) i 2) wnosi się w terminie 10 dni od dnia, w którym powzięto lub przy zachowaniu należytej staranności można było powziąć wiadomość o okolicznościach stanowiących podstawę jego wniesienia;</w:t>
      </w:r>
    </w:p>
    <w:p w14:paraId="05F839E4" w14:textId="77777777" w:rsidR="00CE02A7" w:rsidRPr="00665D7E" w:rsidRDefault="006B2272" w:rsidP="00665D7E">
      <w:pPr>
        <w:widowControl w:val="0"/>
        <w:numPr>
          <w:ilvl w:val="0"/>
          <w:numId w:val="23"/>
        </w:numPr>
        <w:tabs>
          <w:tab w:val="left" w:pos="567"/>
        </w:tabs>
        <w:spacing w:after="0" w:line="240" w:lineRule="auto"/>
        <w:ind w:hanging="357"/>
        <w:jc w:val="both"/>
        <w:rPr>
          <w:rFonts w:ascii="Arial" w:eastAsia="Times New Roman" w:hAnsi="Arial" w:cs="Arial"/>
        </w:rPr>
      </w:pPr>
      <w:r w:rsidRPr="00665D7E">
        <w:rPr>
          <w:rFonts w:ascii="Arial" w:eastAsia="Times New Roman" w:hAnsi="Arial" w:cs="Arial"/>
        </w:rPr>
        <w:t xml:space="preserve">Jeżeli zamawiający nie przesłał wykonawcy zawiadomienia o wyborze oferty najkorzystniejszej, odwołanie wnosi się nie później niż w terminie: </w:t>
      </w:r>
    </w:p>
    <w:p w14:paraId="1ED1A0DE" w14:textId="77777777" w:rsidR="00CE02A7" w:rsidRPr="00665D7E" w:rsidRDefault="006B2272" w:rsidP="00665D7E">
      <w:pPr>
        <w:widowControl w:val="0"/>
        <w:numPr>
          <w:ilvl w:val="0"/>
          <w:numId w:val="36"/>
        </w:numPr>
        <w:spacing w:after="0" w:line="240" w:lineRule="auto"/>
        <w:jc w:val="both"/>
        <w:rPr>
          <w:rFonts w:ascii="Arial" w:eastAsia="Times New Roman" w:hAnsi="Arial" w:cs="Arial"/>
        </w:rPr>
      </w:pPr>
      <w:r w:rsidRPr="00665D7E">
        <w:rPr>
          <w:rFonts w:ascii="Arial" w:eastAsia="Times New Roman" w:hAnsi="Arial" w:cs="Arial"/>
        </w:rPr>
        <w:t xml:space="preserve">30 dni od dnia publikacji w Dzienniku Urzędowym Unii Europejskiej ogłoszenia </w:t>
      </w:r>
      <w:r w:rsidRPr="00665D7E">
        <w:rPr>
          <w:rFonts w:ascii="Arial" w:eastAsia="Times New Roman" w:hAnsi="Arial" w:cs="Arial"/>
        </w:rPr>
        <w:br/>
        <w:t xml:space="preserve">o udzieleniu zamówienia; </w:t>
      </w:r>
    </w:p>
    <w:p w14:paraId="6B153199" w14:textId="77777777" w:rsidR="00CE02A7" w:rsidRPr="00665D7E" w:rsidRDefault="006B2272" w:rsidP="00665D7E">
      <w:pPr>
        <w:widowControl w:val="0"/>
        <w:numPr>
          <w:ilvl w:val="0"/>
          <w:numId w:val="36"/>
        </w:numPr>
        <w:spacing w:after="0" w:line="240" w:lineRule="auto"/>
        <w:jc w:val="both"/>
        <w:rPr>
          <w:rFonts w:ascii="Arial" w:eastAsia="Times New Roman" w:hAnsi="Arial" w:cs="Arial"/>
        </w:rPr>
      </w:pPr>
      <w:r w:rsidRPr="00665D7E">
        <w:rPr>
          <w:rFonts w:ascii="Arial" w:eastAsia="Times New Roman" w:hAnsi="Arial" w:cs="Arial"/>
        </w:rPr>
        <w:t xml:space="preserve">6 miesięcy od dnia zawarcia umowy, jeżeli zamawiający nie opublikował w Dzienniku Urzędowym Unii Europejskiej ogłoszenia o udzieleniu zamówienia; albo </w:t>
      </w:r>
    </w:p>
    <w:p w14:paraId="271CA954" w14:textId="77777777" w:rsidR="00CE02A7" w:rsidRPr="00665D7E" w:rsidRDefault="006B2272" w:rsidP="00665D7E">
      <w:pPr>
        <w:widowControl w:val="0"/>
        <w:numPr>
          <w:ilvl w:val="0"/>
          <w:numId w:val="18"/>
        </w:numPr>
        <w:spacing w:after="0" w:line="240" w:lineRule="auto"/>
        <w:ind w:hanging="357"/>
        <w:jc w:val="both"/>
        <w:rPr>
          <w:rFonts w:ascii="Arial" w:eastAsia="Times New Roman" w:hAnsi="Arial" w:cs="Arial"/>
        </w:rPr>
      </w:pPr>
      <w:r w:rsidRPr="00665D7E">
        <w:rPr>
          <w:rFonts w:ascii="Arial" w:eastAsia="Times New Roman" w:hAnsi="Arial" w:cs="Arial"/>
        </w:rPr>
        <w:t>W przypadku wniesienia odwołania wobec treści ogłoszenia o zamówieniu lub postanowień specyfikacji istotnych warunków zamówienia zamawiający może przedłużyć termin składania ofert.</w:t>
      </w:r>
    </w:p>
    <w:p w14:paraId="1198C0FA" w14:textId="77777777" w:rsidR="00CE02A7" w:rsidRPr="00665D7E" w:rsidRDefault="006B2272" w:rsidP="00665D7E">
      <w:pPr>
        <w:widowControl w:val="0"/>
        <w:numPr>
          <w:ilvl w:val="0"/>
          <w:numId w:val="18"/>
        </w:numPr>
        <w:spacing w:after="0" w:line="240" w:lineRule="auto"/>
        <w:ind w:hanging="357"/>
        <w:jc w:val="both"/>
        <w:rPr>
          <w:rFonts w:ascii="Arial" w:eastAsia="Times New Roman" w:hAnsi="Arial" w:cs="Arial"/>
        </w:rPr>
      </w:pPr>
      <w:r w:rsidRPr="00665D7E">
        <w:rPr>
          <w:rFonts w:ascii="Arial" w:eastAsia="Times New Roman" w:hAnsi="Arial" w:cs="Arial"/>
        </w:rPr>
        <w:t>W przypadku wniesienia odwołania po upływie terminu składania ofert bieg terminu związania ofertą ulega zawieszeniu do czasu ogłoszenia przez Izbę orzeczenia.</w:t>
      </w:r>
    </w:p>
    <w:p w14:paraId="2C2FF8E9" w14:textId="77777777" w:rsidR="00CE02A7" w:rsidRPr="00665D7E" w:rsidRDefault="006B2272" w:rsidP="00665D7E">
      <w:pPr>
        <w:widowControl w:val="0"/>
        <w:numPr>
          <w:ilvl w:val="0"/>
          <w:numId w:val="18"/>
        </w:numPr>
        <w:spacing w:after="0" w:line="240" w:lineRule="auto"/>
        <w:jc w:val="both"/>
      </w:pPr>
      <w:r w:rsidRPr="00665D7E">
        <w:rPr>
          <w:rFonts w:ascii="Arial" w:eastAsia="Times New Roman" w:hAnsi="Arial" w:cs="Arial"/>
        </w:rPr>
        <w:t xml:space="preserve">Zamawiający przesyła niezwłocznie, nie później niż w terminie 2 dni od dnia otrzymania, kopię odwołania innym wykonawcom uczestniczącym w postępowaniu o udzielenie zamówienia, </w:t>
      </w:r>
      <w:r w:rsidRPr="00665D7E">
        <w:rPr>
          <w:rFonts w:ascii="Arial" w:eastAsia="Times New Roman" w:hAnsi="Arial" w:cs="Arial"/>
        </w:rPr>
        <w:br/>
        <w:t>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476CBE10" w14:textId="77777777" w:rsidR="00CE02A7" w:rsidRPr="00665D7E" w:rsidRDefault="006B2272" w:rsidP="00665D7E">
      <w:pPr>
        <w:widowControl w:val="0"/>
        <w:numPr>
          <w:ilvl w:val="0"/>
          <w:numId w:val="18"/>
        </w:numPr>
        <w:spacing w:after="0" w:line="240" w:lineRule="auto"/>
        <w:jc w:val="both"/>
        <w:rPr>
          <w:rFonts w:ascii="Arial" w:eastAsia="Times New Roman" w:hAnsi="Arial" w:cs="Arial"/>
        </w:rPr>
      </w:pPr>
      <w:r w:rsidRPr="00665D7E">
        <w:rPr>
          <w:rFonts w:ascii="Arial" w:eastAsia="Times New Roman" w:hAnsi="Arial" w:cs="Aria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kwalifikowanym podpisem elektronicznym, a jego kopię przesyła się zamawiającemu oraz wykonawcy wnoszącemu odwołanie.</w:t>
      </w:r>
    </w:p>
    <w:p w14:paraId="31C4473A" w14:textId="77777777" w:rsidR="00CE02A7" w:rsidRPr="00665D7E" w:rsidRDefault="006B2272" w:rsidP="00665D7E">
      <w:pPr>
        <w:widowControl w:val="0"/>
        <w:numPr>
          <w:ilvl w:val="0"/>
          <w:numId w:val="18"/>
        </w:numPr>
        <w:spacing w:after="0" w:line="240" w:lineRule="auto"/>
        <w:jc w:val="both"/>
        <w:rPr>
          <w:rFonts w:ascii="Arial" w:eastAsia="Times New Roman" w:hAnsi="Arial" w:cs="Arial"/>
        </w:rPr>
      </w:pPr>
      <w:r w:rsidRPr="00665D7E">
        <w:rPr>
          <w:rFonts w:ascii="Arial" w:eastAsia="Times New Roman" w:hAnsi="Arial" w:cs="Arial"/>
        </w:rPr>
        <w:t>Wykonawcy, którzy przystąpili do postępowania odwoławczego, stają się uczestnikami postępowania odwoławczego, jeżeli mają interes w tym, aby odwołanie zostało rozstrzygnięte na korzyść jednej ze stron.</w:t>
      </w:r>
    </w:p>
    <w:p w14:paraId="51ED46A0"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16BB37B4" w14:textId="77777777" w:rsidR="00CE02A7" w:rsidRPr="00665D7E" w:rsidRDefault="006B2272" w:rsidP="00665D7E">
      <w:pPr>
        <w:widowControl w:val="0"/>
        <w:numPr>
          <w:ilvl w:val="0"/>
          <w:numId w:val="5"/>
        </w:numPr>
        <w:tabs>
          <w:tab w:val="left" w:pos="900"/>
        </w:tabs>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RODO</w:t>
      </w:r>
    </w:p>
    <w:p w14:paraId="2754A41F" w14:textId="77777777" w:rsidR="00CE02A7" w:rsidRPr="00665D7E" w:rsidRDefault="006B2272" w:rsidP="00665D7E">
      <w:pPr>
        <w:widowControl w:val="0"/>
        <w:tabs>
          <w:tab w:val="left" w:pos="900"/>
        </w:tabs>
        <w:spacing w:after="0" w:line="240" w:lineRule="auto"/>
        <w:ind w:left="360"/>
        <w:jc w:val="both"/>
        <w:rPr>
          <w:rFonts w:ascii="Arial" w:eastAsia="Times New Roman" w:hAnsi="Arial" w:cs="Arial"/>
          <w:lang w:eastAsia="ar-SA"/>
        </w:rPr>
      </w:pPr>
      <w:r w:rsidRPr="00665D7E">
        <w:rPr>
          <w:rFonts w:ascii="Arial" w:eastAsia="Times New Roman" w:hAnsi="Arial" w:cs="Arial"/>
          <w:lang w:eastAsia="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informuje się, że: </w:t>
      </w:r>
    </w:p>
    <w:p w14:paraId="752907C9" w14:textId="77777777" w:rsidR="00CE02A7" w:rsidRPr="00665D7E" w:rsidRDefault="006B2272" w:rsidP="00665D7E">
      <w:pPr>
        <w:widowControl w:val="0"/>
        <w:tabs>
          <w:tab w:val="left" w:pos="900"/>
        </w:tabs>
        <w:spacing w:after="0" w:line="240" w:lineRule="auto"/>
        <w:ind w:left="567" w:hanging="207"/>
        <w:jc w:val="both"/>
      </w:pPr>
      <w:r w:rsidRPr="00665D7E">
        <w:rPr>
          <w:rFonts w:ascii="Arial" w:eastAsia="Times New Roman" w:hAnsi="Arial" w:cs="Arial"/>
          <w:lang w:eastAsia="ar-SA"/>
        </w:rPr>
        <w:t>• administratorem danych osobowych pozyskiwanych w toku postępowania o udzielenie zamówienie publicznego jest Szpital Specjalistyczny im. J. Dietla w Krakowie</w:t>
      </w:r>
      <w:r w:rsidRPr="00665D7E">
        <w:rPr>
          <w:rFonts w:ascii="Certa" w:eastAsia="Certa" w:hAnsi="Certa" w:cs="Certa"/>
          <w:vertAlign w:val="superscript"/>
          <w:lang w:eastAsia="ar-SA"/>
        </w:rPr>
        <w:t></w:t>
      </w:r>
      <w:r w:rsidRPr="00665D7E">
        <w:rPr>
          <w:rFonts w:ascii="Arial" w:eastAsia="Times New Roman" w:hAnsi="Arial" w:cs="Arial"/>
          <w:lang w:eastAsia="ar-SA"/>
        </w:rPr>
        <w:t xml:space="preserve">, ul. Skarbowa 4, 31-121 Kraków, tel. 12 68 76 330, fax. 12 68 76 331, e-mail: </w:t>
      </w:r>
      <w:hyperlink r:id="rId16">
        <w:r w:rsidRPr="00665D7E">
          <w:rPr>
            <w:rFonts w:ascii="Arial" w:eastAsia="Times New Roman" w:hAnsi="Arial" w:cs="Arial"/>
            <w:u w:val="single"/>
            <w:lang w:eastAsia="ar-SA"/>
          </w:rPr>
          <w:t>sekretariat@dietl.krakow.pl</w:t>
        </w:r>
      </w:hyperlink>
      <w:r w:rsidRPr="00665D7E">
        <w:rPr>
          <w:rFonts w:ascii="Arial" w:eastAsia="Times New Roman" w:hAnsi="Arial" w:cs="Arial"/>
          <w:lang w:eastAsia="ar-SA"/>
        </w:rPr>
        <w:t>;</w:t>
      </w:r>
    </w:p>
    <w:p w14:paraId="421C91A5" w14:textId="77777777" w:rsidR="00CE02A7" w:rsidRPr="00665D7E" w:rsidRDefault="006B2272" w:rsidP="00665D7E">
      <w:pPr>
        <w:widowControl w:val="0"/>
        <w:tabs>
          <w:tab w:val="left" w:pos="900"/>
        </w:tabs>
        <w:spacing w:after="0" w:line="240" w:lineRule="auto"/>
        <w:ind w:left="567" w:hanging="207"/>
        <w:jc w:val="both"/>
      </w:pPr>
      <w:r w:rsidRPr="00665D7E">
        <w:rPr>
          <w:rFonts w:ascii="Arial" w:eastAsia="Times New Roman" w:hAnsi="Arial" w:cs="Arial"/>
          <w:lang w:eastAsia="ar-SA"/>
        </w:rPr>
        <w:t>•</w:t>
      </w:r>
      <w:r w:rsidRPr="00665D7E">
        <w:rPr>
          <w:rFonts w:ascii="Arial" w:eastAsia="Times New Roman" w:hAnsi="Arial" w:cs="Arial"/>
          <w:lang w:eastAsia="ar-SA"/>
        </w:rPr>
        <w:tab/>
        <w:t>z inspektorem ochrony danych osobowych w Szpitalu Specjalistycznym im. J. Dietla w Krakowie</w:t>
      </w:r>
      <w:r w:rsidRPr="00665D7E">
        <w:rPr>
          <w:rFonts w:ascii="Certa" w:eastAsia="Certa" w:hAnsi="Certa" w:cs="Certa"/>
          <w:vertAlign w:val="superscript"/>
          <w:lang w:eastAsia="ar-SA"/>
        </w:rPr>
        <w:t></w:t>
      </w:r>
      <w:r w:rsidRPr="00665D7E">
        <w:rPr>
          <w:rFonts w:ascii="Arial" w:eastAsia="Times New Roman" w:hAnsi="Arial" w:cs="Arial"/>
          <w:lang w:eastAsia="ar-SA"/>
        </w:rPr>
        <w:t xml:space="preserve"> można skontaktować się pocztą e-mail na adres: iodo@dietl.krakow.pl lub telefonicznie pod numerem telefonu: 12 68 76 377;</w:t>
      </w:r>
    </w:p>
    <w:p w14:paraId="5D0C48DF" w14:textId="77777777" w:rsidR="00CE02A7" w:rsidRPr="00665D7E" w:rsidRDefault="006B2272" w:rsidP="00665D7E">
      <w:pPr>
        <w:widowControl w:val="0"/>
        <w:tabs>
          <w:tab w:val="left" w:pos="900"/>
        </w:tabs>
        <w:spacing w:after="0" w:line="240" w:lineRule="auto"/>
        <w:ind w:left="567" w:hanging="207"/>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 xml:space="preserve">dane osobowe przetwarzane będą na podstawie art. 6 ust. 1 lit. c) RODO w celu związanym </w:t>
      </w:r>
      <w:r w:rsidRPr="00665D7E">
        <w:rPr>
          <w:rFonts w:ascii="Arial" w:eastAsia="Times New Roman" w:hAnsi="Arial" w:cs="Arial"/>
          <w:lang w:eastAsia="ar-SA"/>
        </w:rPr>
        <w:br/>
        <w:t>z postępowaniem o udzielenie zamówienia publicznego w niniejszym postępowaniu;</w:t>
      </w:r>
    </w:p>
    <w:p w14:paraId="3B547C5D" w14:textId="77777777" w:rsidR="00CE02A7" w:rsidRPr="00665D7E" w:rsidRDefault="006B2272" w:rsidP="00665D7E">
      <w:pPr>
        <w:widowControl w:val="0"/>
        <w:tabs>
          <w:tab w:val="left" w:pos="900"/>
        </w:tabs>
        <w:spacing w:after="0" w:line="240" w:lineRule="auto"/>
        <w:ind w:left="567" w:hanging="207"/>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 xml:space="preserve">odbiorcami pozyskanych w toku niniejszego postępowania danych osobowych mogą być osoby lub podmioty, którym udostępniona zostanie dokumentacja postępowania w oparciu o art. 8 oraz art. 96 ust. 3 ustawy z dnia 29 stycznia 2004 r. – Prawo zamówień publicznych (Dz. U. z 2019 r. poz. 1843 ze zm.), dalej „ustawa Pzp”;  </w:t>
      </w:r>
    </w:p>
    <w:p w14:paraId="3333BE19" w14:textId="77777777" w:rsidR="00CE02A7" w:rsidRPr="00665D7E" w:rsidRDefault="006B2272" w:rsidP="00665D7E">
      <w:pPr>
        <w:widowControl w:val="0"/>
        <w:tabs>
          <w:tab w:val="left" w:pos="900"/>
        </w:tabs>
        <w:spacing w:after="0" w:line="240" w:lineRule="auto"/>
        <w:ind w:left="567" w:hanging="207"/>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dane osobowe będą przechowywane, zgodnie z art. 97 ust. 1 ustawy Pzp, przez okres 4 lat od dnia zakończenia postępowania o udzielenie zamówienia;</w:t>
      </w:r>
    </w:p>
    <w:p w14:paraId="63109567" w14:textId="77777777" w:rsidR="00CE02A7" w:rsidRPr="00665D7E" w:rsidRDefault="006B2272" w:rsidP="00665D7E">
      <w:pPr>
        <w:widowControl w:val="0"/>
        <w:tabs>
          <w:tab w:val="left" w:pos="900"/>
        </w:tabs>
        <w:spacing w:after="0" w:line="240" w:lineRule="auto"/>
        <w:ind w:left="567" w:hanging="207"/>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 xml:space="preserve">obowiązek podania przez Wykonawcę, osoby reprezentujące go lub działające w jego imieniu danych osobowych jest wymogiem ustawowym określonym w przepisach ustawy Pzp, związanym z udziałem w postępowaniu o udzielenie zamówienia publicznego; konsekwencje niepodania określonych danych wynikają z ustawy Pzp;  </w:t>
      </w:r>
    </w:p>
    <w:p w14:paraId="0E4085D5" w14:textId="77777777" w:rsidR="00CE02A7" w:rsidRPr="00665D7E" w:rsidRDefault="006B2272" w:rsidP="00665D7E">
      <w:pPr>
        <w:widowControl w:val="0"/>
        <w:tabs>
          <w:tab w:val="left" w:pos="900"/>
        </w:tabs>
        <w:spacing w:after="0" w:line="240" w:lineRule="auto"/>
        <w:ind w:left="567" w:hanging="207"/>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w odniesieniu do zgromadzonych w ramach niniejszego postępowania danych osobowych decyzje nie będą podejmowane w sposób zautomatyzowany, stosowanie do art. 22 RODO;</w:t>
      </w:r>
    </w:p>
    <w:p w14:paraId="5C5B080E" w14:textId="77777777" w:rsidR="00CE02A7" w:rsidRPr="00665D7E" w:rsidRDefault="006B2272" w:rsidP="00665D7E">
      <w:pPr>
        <w:widowControl w:val="0"/>
        <w:tabs>
          <w:tab w:val="left" w:pos="900"/>
        </w:tabs>
        <w:spacing w:after="0" w:line="240" w:lineRule="auto"/>
        <w:ind w:left="567" w:hanging="207"/>
        <w:jc w:val="both"/>
        <w:rPr>
          <w:rFonts w:ascii="Arial" w:eastAsia="Times New Roman" w:hAnsi="Arial" w:cs="Arial"/>
          <w:lang w:eastAsia="ar-SA"/>
        </w:rPr>
      </w:pPr>
      <w:r w:rsidRPr="00665D7E">
        <w:rPr>
          <w:rFonts w:ascii="Arial" w:eastAsia="Times New Roman" w:hAnsi="Arial" w:cs="Arial"/>
          <w:lang w:eastAsia="ar-SA"/>
        </w:rPr>
        <w:lastRenderedPageBreak/>
        <w:t>•</w:t>
      </w:r>
      <w:r w:rsidRPr="00665D7E">
        <w:rPr>
          <w:rFonts w:ascii="Arial" w:eastAsia="Times New Roman" w:hAnsi="Arial" w:cs="Arial"/>
          <w:lang w:eastAsia="ar-SA"/>
        </w:rPr>
        <w:tab/>
        <w:t>Osoby, których dane zostaną zgromadzone w ramach niniejszego postępowania posiadają:</w:t>
      </w:r>
    </w:p>
    <w:p w14:paraId="2B50EC76" w14:textId="77777777" w:rsidR="00CE02A7" w:rsidRPr="00665D7E" w:rsidRDefault="006B2272" w:rsidP="00665D7E">
      <w:pPr>
        <w:widowControl w:val="0"/>
        <w:tabs>
          <w:tab w:val="left" w:pos="900"/>
        </w:tabs>
        <w:spacing w:after="0" w:line="240" w:lineRule="auto"/>
        <w:ind w:left="774" w:hanging="207"/>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na podstawie art. 15 RODO prawo dostępu do danych osobowych dot. tej osoby;</w:t>
      </w:r>
    </w:p>
    <w:p w14:paraId="5A8C2982" w14:textId="77777777" w:rsidR="00CE02A7" w:rsidRPr="00665D7E" w:rsidRDefault="006B2272" w:rsidP="00665D7E">
      <w:pPr>
        <w:widowControl w:val="0"/>
        <w:tabs>
          <w:tab w:val="left" w:pos="900"/>
        </w:tabs>
        <w:spacing w:after="0" w:line="240" w:lineRule="auto"/>
        <w:ind w:left="774" w:hanging="207"/>
        <w:jc w:val="both"/>
      </w:pPr>
      <w:r w:rsidRPr="00665D7E">
        <w:rPr>
          <w:rFonts w:ascii="Arial" w:eastAsia="Times New Roman" w:hAnsi="Arial" w:cs="Arial"/>
          <w:lang w:eastAsia="ar-SA"/>
        </w:rPr>
        <w:t>−</w:t>
      </w:r>
      <w:r w:rsidRPr="00665D7E">
        <w:rPr>
          <w:rFonts w:ascii="Arial" w:eastAsia="Times New Roman" w:hAnsi="Arial" w:cs="Arial"/>
          <w:lang w:eastAsia="ar-SA"/>
        </w:rPr>
        <w:tab/>
        <w:t>na podstawie art. 16 RODO prawo do sprostowania danych osobowych;</w:t>
      </w:r>
      <w:r w:rsidRPr="00665D7E">
        <w:rPr>
          <w:rStyle w:val="Zakotwiczenieprzypisudolnego"/>
          <w:rFonts w:ascii="Arial" w:eastAsia="Times New Roman" w:hAnsi="Arial" w:cs="Arial"/>
          <w:lang w:eastAsia="ar-SA"/>
        </w:rPr>
        <w:footnoteReference w:id="2"/>
      </w:r>
      <w:r w:rsidRPr="00665D7E">
        <w:rPr>
          <w:rFonts w:ascii="Arial" w:eastAsia="Times New Roman" w:hAnsi="Arial" w:cs="Arial"/>
          <w:lang w:eastAsia="ar-SA"/>
        </w:rPr>
        <w:t xml:space="preserve"> </w:t>
      </w:r>
    </w:p>
    <w:p w14:paraId="4E21345F" w14:textId="77777777" w:rsidR="00CE02A7" w:rsidRPr="00665D7E" w:rsidRDefault="006B2272" w:rsidP="00665D7E">
      <w:pPr>
        <w:widowControl w:val="0"/>
        <w:tabs>
          <w:tab w:val="left" w:pos="900"/>
        </w:tabs>
        <w:spacing w:after="0" w:line="240" w:lineRule="auto"/>
        <w:ind w:left="774" w:hanging="207"/>
      </w:pPr>
      <w:r w:rsidRPr="00665D7E">
        <w:rPr>
          <w:rFonts w:ascii="Arial" w:eastAsia="Times New Roman" w:hAnsi="Arial" w:cs="Arial"/>
          <w:lang w:eastAsia="ar-SA"/>
        </w:rPr>
        <w:t>−</w:t>
      </w:r>
      <w:r w:rsidRPr="00665D7E">
        <w:rPr>
          <w:rFonts w:ascii="Arial" w:eastAsia="Times New Roman" w:hAnsi="Arial" w:cs="Arial"/>
          <w:lang w:eastAsia="ar-SA"/>
        </w:rPr>
        <w:tab/>
        <w:t>na podstawie art. 18 RODO prawo żądania od administratora ograniczenia przetwarzania danych osobowych z zastrzeżeniem przypadków, o których mowa w art. 18 ust. 2 RODO;</w:t>
      </w:r>
      <w:r w:rsidRPr="00665D7E">
        <w:rPr>
          <w:rStyle w:val="Zakotwiczenieprzypisudolnego"/>
          <w:rFonts w:ascii="Arial" w:eastAsia="Times New Roman" w:hAnsi="Arial" w:cs="Arial"/>
          <w:lang w:eastAsia="ar-SA"/>
        </w:rPr>
        <w:footnoteReference w:id="3"/>
      </w:r>
    </w:p>
    <w:p w14:paraId="6AE2F9AD" w14:textId="77777777" w:rsidR="00CE02A7" w:rsidRPr="00665D7E" w:rsidRDefault="006B2272" w:rsidP="00665D7E">
      <w:pPr>
        <w:widowControl w:val="0"/>
        <w:tabs>
          <w:tab w:val="left" w:pos="900"/>
        </w:tabs>
        <w:spacing w:after="0" w:line="240" w:lineRule="auto"/>
        <w:ind w:left="774" w:hanging="207"/>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prawo do wniesienia skargi do Prezesa Urzędu Ochrony Danych Osobowych, w sytuacji uznania, że przetwarzanie danych osobowych dot. tych osób narusza przepisy RODO;</w:t>
      </w:r>
    </w:p>
    <w:p w14:paraId="20914189" w14:textId="77777777" w:rsidR="00CE02A7" w:rsidRPr="00665D7E" w:rsidRDefault="006B2272" w:rsidP="00665D7E">
      <w:pPr>
        <w:widowControl w:val="0"/>
        <w:tabs>
          <w:tab w:val="left" w:pos="900"/>
        </w:tabs>
        <w:spacing w:after="0" w:line="240" w:lineRule="auto"/>
        <w:ind w:left="567" w:hanging="207"/>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Osobom, których dane osobowe zostały zgromadzone w toku niniejszego postępowania nie przysługuje:</w:t>
      </w:r>
    </w:p>
    <w:p w14:paraId="7F8BD698" w14:textId="77777777" w:rsidR="00CE02A7" w:rsidRPr="00665D7E" w:rsidRDefault="006B2272" w:rsidP="00665D7E">
      <w:pPr>
        <w:widowControl w:val="0"/>
        <w:tabs>
          <w:tab w:val="left" w:pos="900"/>
        </w:tabs>
        <w:spacing w:after="0" w:line="240" w:lineRule="auto"/>
        <w:ind w:left="774" w:hanging="207"/>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w związku z art. 17 ust. 3 lit. b, d lub e RODO prawo do usunięcia danych osobowych;</w:t>
      </w:r>
    </w:p>
    <w:p w14:paraId="32B47D68" w14:textId="77777777" w:rsidR="00CE02A7" w:rsidRPr="00665D7E" w:rsidRDefault="006B2272" w:rsidP="00665D7E">
      <w:pPr>
        <w:widowControl w:val="0"/>
        <w:tabs>
          <w:tab w:val="left" w:pos="900"/>
        </w:tabs>
        <w:spacing w:after="0" w:line="240" w:lineRule="auto"/>
        <w:ind w:left="774" w:hanging="207"/>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prawo do przenoszenia danych osobowych, o którym mowa w art. 20 RODO;</w:t>
      </w:r>
    </w:p>
    <w:p w14:paraId="513BBFBE" w14:textId="77777777" w:rsidR="00CE02A7" w:rsidRPr="00665D7E" w:rsidRDefault="006B2272" w:rsidP="00665D7E">
      <w:pPr>
        <w:widowControl w:val="0"/>
        <w:tabs>
          <w:tab w:val="left" w:pos="900"/>
        </w:tabs>
        <w:spacing w:after="0" w:line="240" w:lineRule="auto"/>
        <w:ind w:left="774" w:hanging="207"/>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na podstawie art. 21 RODO prawo sprzeciwu, wobec przetwarzania danych osobowych, gdyż podstawą prawną przetwarzania tychże danych osobowych jest art. 6 ust. 1 lit. c RODO.</w:t>
      </w:r>
    </w:p>
    <w:p w14:paraId="7C37C85E" w14:textId="77777777" w:rsidR="00CE02A7" w:rsidRPr="00665D7E" w:rsidRDefault="006B2272" w:rsidP="00665D7E">
      <w:pPr>
        <w:widowControl w:val="0"/>
        <w:numPr>
          <w:ilvl w:val="0"/>
          <w:numId w:val="25"/>
        </w:numPr>
        <w:tabs>
          <w:tab w:val="left" w:pos="900"/>
        </w:tabs>
        <w:spacing w:after="0" w:line="240" w:lineRule="auto"/>
        <w:jc w:val="both"/>
        <w:rPr>
          <w:rFonts w:ascii="Arial" w:eastAsia="Times New Roman" w:hAnsi="Arial" w:cs="Arial"/>
          <w:lang w:eastAsia="en-US"/>
        </w:rPr>
      </w:pPr>
      <w:r w:rsidRPr="00665D7E">
        <w:rPr>
          <w:rFonts w:ascii="Arial" w:eastAsia="Times New Roman" w:hAnsi="Arial" w:cs="Arial"/>
          <w:lang w:eastAsia="en-US"/>
        </w:rPr>
        <w:t>ponadto Zamawiający informuje, iż:</w:t>
      </w:r>
    </w:p>
    <w:p w14:paraId="030EB104" w14:textId="77777777" w:rsidR="00CE02A7" w:rsidRPr="00665D7E" w:rsidRDefault="006B2272" w:rsidP="00665D7E">
      <w:pPr>
        <w:widowControl w:val="0"/>
        <w:tabs>
          <w:tab w:val="left" w:pos="900"/>
        </w:tabs>
        <w:spacing w:after="0" w:line="240" w:lineRule="auto"/>
        <w:ind w:left="774" w:hanging="207"/>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65A9AB76" w14:textId="77777777" w:rsidR="00CE02A7" w:rsidRPr="00665D7E" w:rsidRDefault="006B2272" w:rsidP="00665D7E">
      <w:pPr>
        <w:widowControl w:val="0"/>
        <w:tabs>
          <w:tab w:val="left" w:pos="900"/>
        </w:tabs>
        <w:spacing w:after="0" w:line="240" w:lineRule="auto"/>
        <w:ind w:left="774" w:hanging="207"/>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wystąpienie z żądaniem, o którym mowa w art. 18 ust. 1 rozporządzenia 2016/679, nie ogranicza przetwarzania danych osobowych do czasu zakończenia postępowania o udzielenie zamówienia publicznego</w:t>
      </w:r>
    </w:p>
    <w:p w14:paraId="3923B2E0" w14:textId="77777777" w:rsidR="00CE02A7" w:rsidRPr="00665D7E" w:rsidRDefault="00CE02A7" w:rsidP="00665D7E">
      <w:pPr>
        <w:widowControl w:val="0"/>
        <w:tabs>
          <w:tab w:val="left" w:pos="900"/>
        </w:tabs>
        <w:spacing w:after="0" w:line="240" w:lineRule="auto"/>
        <w:ind w:left="774" w:hanging="207"/>
        <w:jc w:val="both"/>
        <w:rPr>
          <w:rFonts w:ascii="Arial" w:eastAsia="Times New Roman" w:hAnsi="Arial" w:cs="Arial"/>
          <w:lang w:eastAsia="ar-SA"/>
        </w:rPr>
      </w:pPr>
    </w:p>
    <w:p w14:paraId="29920029" w14:textId="77777777" w:rsidR="00CE02A7" w:rsidRPr="00665D7E" w:rsidRDefault="006B2272" w:rsidP="00665D7E">
      <w:pPr>
        <w:widowControl w:val="0"/>
        <w:numPr>
          <w:ilvl w:val="0"/>
          <w:numId w:val="5"/>
        </w:numPr>
        <w:tabs>
          <w:tab w:val="left" w:pos="900"/>
        </w:tabs>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POSTANOWIENIA KOŃCOWE</w:t>
      </w:r>
    </w:p>
    <w:p w14:paraId="611CF4FE" w14:textId="77777777" w:rsidR="00CE02A7" w:rsidRPr="00665D7E" w:rsidRDefault="006B2272" w:rsidP="00665D7E">
      <w:pPr>
        <w:pStyle w:val="Akapitzlist"/>
        <w:widowControl w:val="0"/>
        <w:numPr>
          <w:ilvl w:val="0"/>
          <w:numId w:val="53"/>
        </w:numPr>
        <w:tabs>
          <w:tab w:val="left" w:pos="90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Do spraw nieuregulowanych w niniejszej SIWZ mają zastosowanie przepisy ustawy Pzp oraz przepisy wykonawcze do niej.</w:t>
      </w:r>
    </w:p>
    <w:p w14:paraId="2EEF94C8" w14:textId="77777777" w:rsidR="00CE02A7" w:rsidRPr="00665D7E" w:rsidRDefault="006B2272" w:rsidP="00665D7E">
      <w:pPr>
        <w:pStyle w:val="Akapitzlist"/>
        <w:widowControl w:val="0"/>
        <w:numPr>
          <w:ilvl w:val="0"/>
          <w:numId w:val="53"/>
        </w:numPr>
        <w:tabs>
          <w:tab w:val="left" w:pos="900"/>
        </w:tabs>
        <w:spacing w:after="0" w:line="240" w:lineRule="auto"/>
        <w:jc w:val="both"/>
      </w:pPr>
      <w:r w:rsidRPr="00665D7E">
        <w:rPr>
          <w:rFonts w:ascii="Arial" w:eastAsia="Times New Roman" w:hAnsi="Arial" w:cs="Arial"/>
          <w:b/>
          <w:bCs/>
          <w:u w:val="single"/>
          <w:lang w:eastAsia="ar-SA"/>
        </w:rPr>
        <w:t>Zamawiający p</w:t>
      </w:r>
      <w:r w:rsidRPr="00665D7E">
        <w:rPr>
          <w:rFonts w:ascii="Arial" w:eastAsia="Times New Roman" w:hAnsi="Arial" w:cs="Arial"/>
          <w:b/>
          <w:bCs/>
          <w:u w:val="single"/>
        </w:rPr>
        <w:t>rzewiduje możliwość unieważnienia postępowania o udzielenie zamówienia w zakresie pakietu 2 – aparat rtg, w przypadku nieprzyznania środków, które mają być przeznaczone na sfinansowanie zamówienia w wyżej wymienionym pakiecie.</w:t>
      </w:r>
    </w:p>
    <w:p w14:paraId="382B94B3" w14:textId="77777777" w:rsidR="00CE02A7" w:rsidRPr="00665D7E" w:rsidRDefault="00CE02A7" w:rsidP="00665D7E">
      <w:pPr>
        <w:widowControl w:val="0"/>
        <w:spacing w:after="0" w:line="240" w:lineRule="auto"/>
        <w:jc w:val="both"/>
        <w:rPr>
          <w:rFonts w:ascii="Arial" w:eastAsia="Times New Roman" w:hAnsi="Arial" w:cs="Arial"/>
          <w:b/>
          <w:bCs/>
          <w:u w:val="single"/>
          <w:lang w:eastAsia="ar-SA"/>
        </w:rPr>
      </w:pPr>
    </w:p>
    <w:p w14:paraId="7AF45AE9" w14:textId="77777777" w:rsidR="00CE02A7" w:rsidRPr="00665D7E" w:rsidRDefault="006B2272" w:rsidP="00665D7E">
      <w:pPr>
        <w:widowControl w:val="0"/>
        <w:numPr>
          <w:ilvl w:val="0"/>
          <w:numId w:val="5"/>
        </w:numPr>
        <w:spacing w:after="0" w:line="240" w:lineRule="auto"/>
        <w:jc w:val="both"/>
        <w:rPr>
          <w:rFonts w:ascii="Arial" w:eastAsia="Times New Roman" w:hAnsi="Arial" w:cs="Arial"/>
          <w:b/>
          <w:bCs/>
          <w:u w:val="single"/>
          <w:lang w:eastAsia="ar-SA"/>
        </w:rPr>
      </w:pPr>
      <w:r w:rsidRPr="00665D7E">
        <w:rPr>
          <w:rFonts w:ascii="Arial" w:eastAsia="Times New Roman" w:hAnsi="Arial" w:cs="Arial"/>
          <w:b/>
          <w:bCs/>
          <w:u w:val="single"/>
          <w:lang w:eastAsia="ar-SA"/>
        </w:rPr>
        <w:t>ZAŁĄCZNIKI</w:t>
      </w:r>
    </w:p>
    <w:tbl>
      <w:tblPr>
        <w:tblW w:w="4750" w:type="pct"/>
        <w:tblInd w:w="421" w:type="dxa"/>
        <w:tblLayout w:type="fixed"/>
        <w:tblLook w:val="04A0" w:firstRow="1" w:lastRow="0" w:firstColumn="1" w:lastColumn="0" w:noHBand="0" w:noVBand="1"/>
      </w:tblPr>
      <w:tblGrid>
        <w:gridCol w:w="1964"/>
        <w:gridCol w:w="7587"/>
      </w:tblGrid>
      <w:tr w:rsidR="00CE02A7" w:rsidRPr="00665D7E" w14:paraId="5DC5F465" w14:textId="77777777">
        <w:tc>
          <w:tcPr>
            <w:tcW w:w="1966" w:type="dxa"/>
            <w:tcBorders>
              <w:top w:val="single" w:sz="4" w:space="0" w:color="000000"/>
              <w:left w:val="single" w:sz="4" w:space="0" w:color="000000"/>
              <w:bottom w:val="single" w:sz="4" w:space="0" w:color="000000"/>
              <w:right w:val="single" w:sz="4" w:space="0" w:color="000000"/>
            </w:tcBorders>
          </w:tcPr>
          <w:p w14:paraId="0B508C37" w14:textId="77777777" w:rsidR="00CE02A7" w:rsidRPr="00665D7E" w:rsidRDefault="006B2272" w:rsidP="00665D7E">
            <w:pPr>
              <w:widowControl w:val="0"/>
              <w:snapToGrid w:val="0"/>
              <w:spacing w:after="0" w:line="240" w:lineRule="auto"/>
              <w:ind w:right="-634"/>
              <w:jc w:val="both"/>
              <w:rPr>
                <w:rFonts w:ascii="Arial" w:eastAsia="Times New Roman" w:hAnsi="Arial" w:cs="Arial"/>
                <w:lang w:eastAsia="ar-SA"/>
              </w:rPr>
            </w:pPr>
            <w:r w:rsidRPr="00665D7E">
              <w:rPr>
                <w:rFonts w:ascii="Arial" w:eastAsia="Times New Roman" w:hAnsi="Arial" w:cs="Arial"/>
                <w:lang w:eastAsia="ar-SA"/>
              </w:rPr>
              <w:t>Załącznik Nr 1 -</w:t>
            </w:r>
          </w:p>
        </w:tc>
        <w:tc>
          <w:tcPr>
            <w:tcW w:w="7594" w:type="dxa"/>
            <w:tcBorders>
              <w:top w:val="single" w:sz="4" w:space="0" w:color="000000"/>
              <w:left w:val="single" w:sz="4" w:space="0" w:color="000000"/>
              <w:bottom w:val="single" w:sz="4" w:space="0" w:color="000000"/>
              <w:right w:val="single" w:sz="4" w:space="0" w:color="000000"/>
            </w:tcBorders>
          </w:tcPr>
          <w:p w14:paraId="2C1FDF4A" w14:textId="77777777" w:rsidR="00CE02A7" w:rsidRPr="00665D7E" w:rsidRDefault="006B2272" w:rsidP="00665D7E">
            <w:pPr>
              <w:widowControl w:val="0"/>
              <w:numPr>
                <w:ilvl w:val="0"/>
                <w:numId w:val="2"/>
              </w:numPr>
              <w:tabs>
                <w:tab w:val="clear" w:pos="720"/>
                <w:tab w:val="left" w:pos="360"/>
              </w:tabs>
              <w:snapToGrid w:val="0"/>
              <w:spacing w:after="0" w:line="240" w:lineRule="auto"/>
              <w:ind w:left="318" w:right="-634" w:hanging="858"/>
              <w:jc w:val="both"/>
              <w:rPr>
                <w:rFonts w:ascii="Arial" w:eastAsia="Times New Roman" w:hAnsi="Arial" w:cs="Arial"/>
                <w:lang w:eastAsia="ar-SA"/>
              </w:rPr>
            </w:pPr>
            <w:r w:rsidRPr="00665D7E">
              <w:rPr>
                <w:rFonts w:ascii="Arial" w:eastAsia="Times New Roman" w:hAnsi="Arial" w:cs="Arial"/>
                <w:lang w:eastAsia="ar-SA"/>
              </w:rPr>
              <w:t>Formularz oferty</w:t>
            </w:r>
          </w:p>
        </w:tc>
      </w:tr>
      <w:tr w:rsidR="00CE02A7" w:rsidRPr="00665D7E" w14:paraId="7C9D5809" w14:textId="77777777">
        <w:tc>
          <w:tcPr>
            <w:tcW w:w="1966" w:type="dxa"/>
            <w:tcBorders>
              <w:top w:val="single" w:sz="4" w:space="0" w:color="000000"/>
              <w:left w:val="single" w:sz="4" w:space="0" w:color="000000"/>
              <w:bottom w:val="single" w:sz="4" w:space="0" w:color="000000"/>
              <w:right w:val="single" w:sz="4" w:space="0" w:color="000000"/>
            </w:tcBorders>
          </w:tcPr>
          <w:p w14:paraId="0E3DB0B8" w14:textId="77777777" w:rsidR="00CE02A7" w:rsidRPr="00665D7E" w:rsidRDefault="006B2272" w:rsidP="00665D7E">
            <w:pPr>
              <w:widowControl w:val="0"/>
              <w:tabs>
                <w:tab w:val="left" w:pos="5655"/>
              </w:tabs>
              <w:snapToGrid w:val="0"/>
              <w:spacing w:after="0" w:line="240" w:lineRule="auto"/>
              <w:ind w:right="-634"/>
              <w:jc w:val="both"/>
              <w:outlineLvl w:val="3"/>
              <w:rPr>
                <w:rFonts w:ascii="Arial" w:eastAsia="Times New Roman" w:hAnsi="Arial" w:cs="Arial"/>
                <w:lang w:eastAsia="ar-SA"/>
              </w:rPr>
            </w:pPr>
            <w:r w:rsidRPr="00665D7E">
              <w:rPr>
                <w:rFonts w:ascii="Arial" w:eastAsia="Times New Roman" w:hAnsi="Arial" w:cs="Arial"/>
                <w:lang w:eastAsia="ar-SA"/>
              </w:rPr>
              <w:t xml:space="preserve">Załącznik Nr 2 - </w:t>
            </w:r>
          </w:p>
        </w:tc>
        <w:tc>
          <w:tcPr>
            <w:tcW w:w="7594" w:type="dxa"/>
            <w:tcBorders>
              <w:top w:val="single" w:sz="4" w:space="0" w:color="000000"/>
              <w:left w:val="single" w:sz="4" w:space="0" w:color="000000"/>
              <w:bottom w:val="single" w:sz="4" w:space="0" w:color="000000"/>
              <w:right w:val="single" w:sz="4" w:space="0" w:color="000000"/>
            </w:tcBorders>
          </w:tcPr>
          <w:p w14:paraId="6FB13724" w14:textId="77777777" w:rsidR="00CE02A7" w:rsidRPr="00665D7E" w:rsidRDefault="006B2272" w:rsidP="00665D7E">
            <w:pPr>
              <w:widowControl w:val="0"/>
              <w:numPr>
                <w:ilvl w:val="0"/>
                <w:numId w:val="2"/>
              </w:numPr>
              <w:tabs>
                <w:tab w:val="clear" w:pos="720"/>
                <w:tab w:val="left" w:pos="360"/>
              </w:tabs>
              <w:snapToGrid w:val="0"/>
              <w:spacing w:after="0" w:line="240" w:lineRule="auto"/>
              <w:ind w:left="318" w:right="-634" w:hanging="858"/>
              <w:jc w:val="both"/>
              <w:rPr>
                <w:rFonts w:ascii="Arial" w:eastAsia="Times New Roman" w:hAnsi="Arial" w:cs="Arial"/>
                <w:lang w:eastAsia="ar-SA"/>
              </w:rPr>
            </w:pPr>
            <w:r w:rsidRPr="00665D7E">
              <w:rPr>
                <w:rFonts w:ascii="Arial" w:eastAsia="Times New Roman" w:hAnsi="Arial" w:cs="Arial"/>
                <w:lang w:eastAsia="ar-SA"/>
              </w:rPr>
              <w:t>Formularz cenowy wraz ze szczegółowym opisem przedmiotu zamówienia</w:t>
            </w:r>
          </w:p>
        </w:tc>
      </w:tr>
      <w:tr w:rsidR="00CE02A7" w:rsidRPr="00665D7E" w14:paraId="774F3076" w14:textId="77777777">
        <w:tc>
          <w:tcPr>
            <w:tcW w:w="1966" w:type="dxa"/>
            <w:tcBorders>
              <w:top w:val="single" w:sz="4" w:space="0" w:color="000000"/>
              <w:left w:val="single" w:sz="4" w:space="0" w:color="000000"/>
              <w:bottom w:val="single" w:sz="4" w:space="0" w:color="000000"/>
              <w:right w:val="single" w:sz="4" w:space="0" w:color="000000"/>
            </w:tcBorders>
          </w:tcPr>
          <w:p w14:paraId="3B474A21" w14:textId="77777777" w:rsidR="00CE02A7" w:rsidRPr="00665D7E" w:rsidRDefault="006B2272" w:rsidP="00665D7E">
            <w:pPr>
              <w:widowControl w:val="0"/>
              <w:tabs>
                <w:tab w:val="left" w:pos="0"/>
                <w:tab w:val="left" w:pos="5655"/>
              </w:tabs>
              <w:snapToGrid w:val="0"/>
              <w:spacing w:after="0" w:line="240" w:lineRule="auto"/>
              <w:ind w:right="-634"/>
              <w:jc w:val="both"/>
              <w:outlineLvl w:val="3"/>
              <w:rPr>
                <w:rFonts w:ascii="Arial" w:eastAsia="Times New Roman" w:hAnsi="Arial" w:cs="Arial"/>
                <w:lang w:eastAsia="ar-SA"/>
              </w:rPr>
            </w:pPr>
            <w:r w:rsidRPr="00665D7E">
              <w:rPr>
                <w:rFonts w:ascii="Arial" w:eastAsia="Times New Roman" w:hAnsi="Arial" w:cs="Arial"/>
                <w:lang w:eastAsia="ar-SA"/>
              </w:rPr>
              <w:t xml:space="preserve">Załącznik Nr 3 - </w:t>
            </w:r>
          </w:p>
        </w:tc>
        <w:tc>
          <w:tcPr>
            <w:tcW w:w="7594" w:type="dxa"/>
            <w:tcBorders>
              <w:top w:val="single" w:sz="4" w:space="0" w:color="000000"/>
              <w:left w:val="single" w:sz="4" w:space="0" w:color="000000"/>
              <w:bottom w:val="single" w:sz="4" w:space="0" w:color="000000"/>
              <w:right w:val="single" w:sz="4" w:space="0" w:color="000000"/>
            </w:tcBorders>
          </w:tcPr>
          <w:p w14:paraId="38F3AD61" w14:textId="77777777" w:rsidR="00CE02A7" w:rsidRPr="00665D7E" w:rsidRDefault="006B2272" w:rsidP="00665D7E">
            <w:pPr>
              <w:widowControl w:val="0"/>
              <w:numPr>
                <w:ilvl w:val="0"/>
                <w:numId w:val="2"/>
              </w:numPr>
              <w:tabs>
                <w:tab w:val="clear" w:pos="720"/>
                <w:tab w:val="left" w:pos="360"/>
              </w:tabs>
              <w:snapToGrid w:val="0"/>
              <w:spacing w:after="0" w:line="240" w:lineRule="auto"/>
              <w:ind w:left="318" w:right="-634" w:hanging="858"/>
              <w:jc w:val="both"/>
              <w:rPr>
                <w:rFonts w:ascii="Arial" w:eastAsia="Times New Roman" w:hAnsi="Arial" w:cs="Arial"/>
                <w:lang w:eastAsia="ar-SA"/>
              </w:rPr>
            </w:pPr>
            <w:r w:rsidRPr="00665D7E">
              <w:rPr>
                <w:rFonts w:ascii="Arial" w:eastAsia="Times New Roman" w:hAnsi="Arial" w:cs="Arial"/>
                <w:lang w:eastAsia="ar-SA"/>
              </w:rPr>
              <w:t>Jednolity Europejski Dokument Zamówienia (JEDZ)</w:t>
            </w:r>
          </w:p>
        </w:tc>
      </w:tr>
      <w:tr w:rsidR="00CE02A7" w:rsidRPr="00665D7E" w14:paraId="06F35870" w14:textId="77777777">
        <w:tc>
          <w:tcPr>
            <w:tcW w:w="1966" w:type="dxa"/>
            <w:tcBorders>
              <w:top w:val="single" w:sz="4" w:space="0" w:color="000000"/>
              <w:left w:val="single" w:sz="4" w:space="0" w:color="000000"/>
              <w:bottom w:val="single" w:sz="4" w:space="0" w:color="000000"/>
              <w:right w:val="single" w:sz="4" w:space="0" w:color="000000"/>
            </w:tcBorders>
          </w:tcPr>
          <w:p w14:paraId="340310FC" w14:textId="77777777" w:rsidR="00CE02A7" w:rsidRPr="00665D7E" w:rsidRDefault="006B2272" w:rsidP="00665D7E">
            <w:pPr>
              <w:widowControl w:val="0"/>
              <w:tabs>
                <w:tab w:val="left" w:pos="0"/>
                <w:tab w:val="left" w:pos="5655"/>
              </w:tabs>
              <w:snapToGrid w:val="0"/>
              <w:spacing w:after="0" w:line="240" w:lineRule="auto"/>
              <w:ind w:right="-634"/>
              <w:jc w:val="both"/>
              <w:outlineLvl w:val="3"/>
              <w:rPr>
                <w:rFonts w:ascii="Arial" w:eastAsia="Times New Roman" w:hAnsi="Arial" w:cs="Arial"/>
                <w:lang w:eastAsia="ar-SA"/>
              </w:rPr>
            </w:pPr>
            <w:r w:rsidRPr="00665D7E">
              <w:rPr>
                <w:rFonts w:ascii="Arial" w:eastAsia="Times New Roman" w:hAnsi="Arial" w:cs="Arial"/>
                <w:lang w:eastAsia="ar-SA"/>
              </w:rPr>
              <w:t xml:space="preserve">Załącznik Nr 4 - </w:t>
            </w:r>
          </w:p>
        </w:tc>
        <w:tc>
          <w:tcPr>
            <w:tcW w:w="7594" w:type="dxa"/>
            <w:tcBorders>
              <w:top w:val="single" w:sz="4" w:space="0" w:color="000000"/>
              <w:left w:val="single" w:sz="4" w:space="0" w:color="000000"/>
              <w:bottom w:val="single" w:sz="4" w:space="0" w:color="000000"/>
              <w:right w:val="single" w:sz="4" w:space="0" w:color="000000"/>
            </w:tcBorders>
          </w:tcPr>
          <w:p w14:paraId="74AF5F99" w14:textId="77777777" w:rsidR="00CE02A7" w:rsidRPr="00665D7E" w:rsidRDefault="006B2272" w:rsidP="00665D7E">
            <w:pPr>
              <w:widowControl w:val="0"/>
              <w:numPr>
                <w:ilvl w:val="0"/>
                <w:numId w:val="2"/>
              </w:numPr>
              <w:tabs>
                <w:tab w:val="clear" w:pos="720"/>
                <w:tab w:val="left" w:pos="360"/>
              </w:tabs>
              <w:snapToGrid w:val="0"/>
              <w:spacing w:after="0" w:line="240" w:lineRule="auto"/>
              <w:ind w:left="318" w:right="-634" w:hanging="858"/>
              <w:jc w:val="both"/>
              <w:rPr>
                <w:rFonts w:ascii="Arial" w:eastAsia="Times New Roman" w:hAnsi="Arial" w:cs="Arial"/>
                <w:lang w:eastAsia="ar-SA"/>
              </w:rPr>
            </w:pPr>
            <w:r w:rsidRPr="00665D7E">
              <w:rPr>
                <w:rFonts w:ascii="Arial" w:eastAsia="Times New Roman" w:hAnsi="Arial" w:cs="Arial"/>
                <w:lang w:eastAsia="ar-SA"/>
              </w:rPr>
              <w:t>Oświadczenie Wykonawcy przynależności do grupy kapitałowej</w:t>
            </w:r>
          </w:p>
        </w:tc>
      </w:tr>
      <w:tr w:rsidR="00CE02A7" w:rsidRPr="00665D7E" w14:paraId="37617969" w14:textId="77777777">
        <w:tc>
          <w:tcPr>
            <w:tcW w:w="1966" w:type="dxa"/>
            <w:tcBorders>
              <w:top w:val="single" w:sz="4" w:space="0" w:color="000000"/>
              <w:left w:val="single" w:sz="4" w:space="0" w:color="000000"/>
              <w:bottom w:val="single" w:sz="4" w:space="0" w:color="000000"/>
              <w:right w:val="single" w:sz="4" w:space="0" w:color="000000"/>
            </w:tcBorders>
          </w:tcPr>
          <w:p w14:paraId="40946ADF" w14:textId="77777777" w:rsidR="00CE02A7" w:rsidRPr="00665D7E" w:rsidRDefault="006B2272" w:rsidP="00665D7E">
            <w:pPr>
              <w:widowControl w:val="0"/>
              <w:tabs>
                <w:tab w:val="left" w:pos="0"/>
                <w:tab w:val="left" w:pos="5655"/>
              </w:tabs>
              <w:snapToGrid w:val="0"/>
              <w:spacing w:after="0" w:line="240" w:lineRule="auto"/>
              <w:ind w:right="-634"/>
              <w:jc w:val="both"/>
              <w:outlineLvl w:val="3"/>
              <w:rPr>
                <w:rFonts w:ascii="Arial" w:eastAsia="Times New Roman" w:hAnsi="Arial" w:cs="Arial"/>
                <w:lang w:eastAsia="ar-SA"/>
              </w:rPr>
            </w:pPr>
            <w:r w:rsidRPr="00665D7E">
              <w:rPr>
                <w:rFonts w:ascii="Arial" w:eastAsia="Times New Roman" w:hAnsi="Arial" w:cs="Arial"/>
                <w:lang w:eastAsia="ar-SA"/>
              </w:rPr>
              <w:t xml:space="preserve">Załącznik Nr 5A - </w:t>
            </w:r>
          </w:p>
        </w:tc>
        <w:tc>
          <w:tcPr>
            <w:tcW w:w="7594" w:type="dxa"/>
            <w:tcBorders>
              <w:top w:val="single" w:sz="4" w:space="0" w:color="000000"/>
              <w:left w:val="single" w:sz="4" w:space="0" w:color="000000"/>
              <w:bottom w:val="single" w:sz="4" w:space="0" w:color="000000"/>
              <w:right w:val="single" w:sz="4" w:space="0" w:color="000000"/>
            </w:tcBorders>
          </w:tcPr>
          <w:p w14:paraId="18D4D0F8" w14:textId="77777777" w:rsidR="00CE02A7" w:rsidRPr="00665D7E" w:rsidRDefault="006B2272" w:rsidP="00665D7E">
            <w:pPr>
              <w:widowControl w:val="0"/>
              <w:numPr>
                <w:ilvl w:val="0"/>
                <w:numId w:val="2"/>
              </w:numPr>
              <w:tabs>
                <w:tab w:val="clear" w:pos="720"/>
                <w:tab w:val="left" w:pos="360"/>
                <w:tab w:val="left" w:pos="418"/>
              </w:tabs>
              <w:snapToGrid w:val="0"/>
              <w:spacing w:after="0" w:line="240" w:lineRule="auto"/>
              <w:ind w:left="318" w:right="-634" w:hanging="858"/>
              <w:jc w:val="both"/>
              <w:rPr>
                <w:rFonts w:ascii="Arial" w:hAnsi="Arial" w:cs="Arial"/>
              </w:rPr>
            </w:pPr>
            <w:r w:rsidRPr="00665D7E">
              <w:rPr>
                <w:rFonts w:ascii="Arial" w:eastAsia="Times New Roman" w:hAnsi="Arial" w:cs="Arial"/>
                <w:lang w:eastAsia="ar-SA"/>
              </w:rPr>
              <w:t xml:space="preserve">Oświadczenie Wykonawcy </w:t>
            </w:r>
            <w:r w:rsidRPr="00665D7E">
              <w:rPr>
                <w:rFonts w:ascii="Arial" w:hAnsi="Arial" w:cs="Arial"/>
              </w:rPr>
              <w:t>wykaz dostaw</w:t>
            </w:r>
          </w:p>
        </w:tc>
      </w:tr>
      <w:tr w:rsidR="00CE02A7" w:rsidRPr="00665D7E" w14:paraId="391DEF7D" w14:textId="77777777">
        <w:tc>
          <w:tcPr>
            <w:tcW w:w="1966" w:type="dxa"/>
            <w:tcBorders>
              <w:top w:val="single" w:sz="4" w:space="0" w:color="000000"/>
              <w:left w:val="single" w:sz="4" w:space="0" w:color="000000"/>
              <w:bottom w:val="single" w:sz="4" w:space="0" w:color="000000"/>
              <w:right w:val="single" w:sz="4" w:space="0" w:color="000000"/>
            </w:tcBorders>
          </w:tcPr>
          <w:p w14:paraId="317B7747" w14:textId="77777777" w:rsidR="00CE02A7" w:rsidRPr="00665D7E" w:rsidRDefault="006B2272" w:rsidP="00665D7E">
            <w:pPr>
              <w:widowControl w:val="0"/>
              <w:tabs>
                <w:tab w:val="left" w:pos="0"/>
                <w:tab w:val="left" w:pos="5655"/>
              </w:tabs>
              <w:snapToGrid w:val="0"/>
              <w:spacing w:after="0" w:line="240" w:lineRule="auto"/>
              <w:ind w:right="-634"/>
              <w:jc w:val="both"/>
              <w:outlineLvl w:val="3"/>
              <w:rPr>
                <w:rFonts w:ascii="Arial" w:eastAsia="Times New Roman" w:hAnsi="Arial" w:cs="Arial"/>
                <w:lang w:eastAsia="ar-SA"/>
              </w:rPr>
            </w:pPr>
            <w:r w:rsidRPr="00665D7E">
              <w:rPr>
                <w:rFonts w:ascii="Arial" w:eastAsia="Times New Roman" w:hAnsi="Arial" w:cs="Arial"/>
                <w:lang w:eastAsia="ar-SA"/>
              </w:rPr>
              <w:t>Załącznik Nr 5B -</w:t>
            </w:r>
          </w:p>
        </w:tc>
        <w:tc>
          <w:tcPr>
            <w:tcW w:w="7594" w:type="dxa"/>
            <w:tcBorders>
              <w:top w:val="single" w:sz="4" w:space="0" w:color="000000"/>
              <w:left w:val="single" w:sz="4" w:space="0" w:color="000000"/>
              <w:bottom w:val="single" w:sz="4" w:space="0" w:color="000000"/>
              <w:right w:val="single" w:sz="4" w:space="0" w:color="000000"/>
            </w:tcBorders>
          </w:tcPr>
          <w:p w14:paraId="689BB93B" w14:textId="77777777" w:rsidR="00CE02A7" w:rsidRPr="00665D7E" w:rsidRDefault="006B2272" w:rsidP="00665D7E">
            <w:pPr>
              <w:widowControl w:val="0"/>
              <w:numPr>
                <w:ilvl w:val="0"/>
                <w:numId w:val="2"/>
              </w:numPr>
              <w:tabs>
                <w:tab w:val="clear" w:pos="720"/>
                <w:tab w:val="left" w:pos="360"/>
                <w:tab w:val="left" w:pos="418"/>
              </w:tabs>
              <w:snapToGrid w:val="0"/>
              <w:spacing w:after="0" w:line="240" w:lineRule="auto"/>
              <w:ind w:left="318" w:right="-634" w:hanging="858"/>
              <w:jc w:val="both"/>
              <w:rPr>
                <w:rFonts w:ascii="Arial" w:eastAsia="Times New Roman" w:hAnsi="Arial" w:cs="Arial"/>
                <w:lang w:eastAsia="ar-SA"/>
              </w:rPr>
            </w:pPr>
            <w:r w:rsidRPr="00665D7E">
              <w:rPr>
                <w:rFonts w:ascii="Arial" w:eastAsia="Times New Roman" w:hAnsi="Arial" w:cs="Arial"/>
                <w:lang w:eastAsia="ar-SA"/>
              </w:rPr>
              <w:t>Oświadczenie Wykonawcy o spełnieniu wymagań dotyczących przedmiotu zamówienia</w:t>
            </w:r>
          </w:p>
        </w:tc>
      </w:tr>
      <w:tr w:rsidR="00CE02A7" w:rsidRPr="00665D7E" w14:paraId="7905F3E8" w14:textId="77777777">
        <w:tc>
          <w:tcPr>
            <w:tcW w:w="1966" w:type="dxa"/>
            <w:tcBorders>
              <w:top w:val="single" w:sz="4" w:space="0" w:color="000000"/>
              <w:left w:val="single" w:sz="4" w:space="0" w:color="000000"/>
              <w:bottom w:val="single" w:sz="4" w:space="0" w:color="000000"/>
              <w:right w:val="single" w:sz="4" w:space="0" w:color="000000"/>
            </w:tcBorders>
          </w:tcPr>
          <w:p w14:paraId="4C796D32" w14:textId="77777777" w:rsidR="00CE02A7" w:rsidRPr="00665D7E" w:rsidRDefault="006B2272" w:rsidP="00665D7E">
            <w:pPr>
              <w:widowControl w:val="0"/>
              <w:tabs>
                <w:tab w:val="left" w:pos="0"/>
                <w:tab w:val="left" w:pos="5655"/>
              </w:tabs>
              <w:snapToGrid w:val="0"/>
              <w:spacing w:after="0" w:line="240" w:lineRule="auto"/>
              <w:ind w:right="-634"/>
              <w:jc w:val="both"/>
              <w:outlineLvl w:val="3"/>
              <w:rPr>
                <w:rFonts w:ascii="Arial" w:eastAsia="Times New Roman" w:hAnsi="Arial" w:cs="Arial"/>
                <w:lang w:eastAsia="ar-SA"/>
              </w:rPr>
            </w:pPr>
            <w:r w:rsidRPr="00665D7E">
              <w:rPr>
                <w:rFonts w:ascii="Arial" w:eastAsia="Times New Roman" w:hAnsi="Arial" w:cs="Arial"/>
                <w:lang w:eastAsia="ar-SA"/>
              </w:rPr>
              <w:t xml:space="preserve">Załącznik Nr 6 - </w:t>
            </w:r>
          </w:p>
        </w:tc>
        <w:tc>
          <w:tcPr>
            <w:tcW w:w="7594" w:type="dxa"/>
            <w:tcBorders>
              <w:top w:val="single" w:sz="4" w:space="0" w:color="000000"/>
              <w:left w:val="single" w:sz="4" w:space="0" w:color="000000"/>
              <w:bottom w:val="single" w:sz="4" w:space="0" w:color="000000"/>
              <w:right w:val="single" w:sz="4" w:space="0" w:color="000000"/>
            </w:tcBorders>
          </w:tcPr>
          <w:p w14:paraId="695EE862" w14:textId="77777777" w:rsidR="00CE02A7" w:rsidRPr="00665D7E" w:rsidRDefault="006B2272" w:rsidP="00665D7E">
            <w:pPr>
              <w:widowControl w:val="0"/>
              <w:numPr>
                <w:ilvl w:val="0"/>
                <w:numId w:val="2"/>
              </w:numPr>
              <w:tabs>
                <w:tab w:val="clear" w:pos="720"/>
                <w:tab w:val="left" w:pos="360"/>
                <w:tab w:val="left" w:pos="418"/>
              </w:tabs>
              <w:snapToGrid w:val="0"/>
              <w:spacing w:after="0" w:line="240" w:lineRule="auto"/>
              <w:ind w:left="318" w:right="-634" w:hanging="858"/>
              <w:jc w:val="both"/>
              <w:rPr>
                <w:rFonts w:ascii="Arial" w:eastAsia="Times New Roman" w:hAnsi="Arial" w:cs="Arial"/>
                <w:lang w:eastAsia="ar-SA"/>
              </w:rPr>
            </w:pPr>
            <w:r w:rsidRPr="00665D7E">
              <w:rPr>
                <w:rFonts w:ascii="Arial" w:eastAsia="Times New Roman" w:hAnsi="Arial" w:cs="Arial"/>
                <w:lang w:eastAsia="ar-SA"/>
              </w:rPr>
              <w:t>Zobowiązanie o oddaniu Wykonawcy do dyspozycji niezbędnych zasobów na potrzeby wykonania zamówienia</w:t>
            </w:r>
          </w:p>
        </w:tc>
      </w:tr>
      <w:tr w:rsidR="00CE02A7" w:rsidRPr="00665D7E" w14:paraId="183377E6" w14:textId="77777777">
        <w:tc>
          <w:tcPr>
            <w:tcW w:w="1966" w:type="dxa"/>
            <w:tcBorders>
              <w:top w:val="single" w:sz="4" w:space="0" w:color="000000"/>
              <w:left w:val="single" w:sz="4" w:space="0" w:color="000000"/>
              <w:bottom w:val="single" w:sz="4" w:space="0" w:color="000000"/>
              <w:right w:val="single" w:sz="4" w:space="0" w:color="000000"/>
            </w:tcBorders>
          </w:tcPr>
          <w:p w14:paraId="746AF23B" w14:textId="77777777" w:rsidR="00CE02A7" w:rsidRPr="00665D7E" w:rsidRDefault="006B2272" w:rsidP="00665D7E">
            <w:pPr>
              <w:widowControl w:val="0"/>
              <w:tabs>
                <w:tab w:val="left" w:pos="0"/>
                <w:tab w:val="left" w:pos="4800"/>
                <w:tab w:val="left" w:pos="5655"/>
              </w:tabs>
              <w:snapToGrid w:val="0"/>
              <w:spacing w:after="0" w:line="240" w:lineRule="auto"/>
              <w:ind w:right="-634"/>
              <w:jc w:val="both"/>
              <w:outlineLvl w:val="3"/>
              <w:rPr>
                <w:rFonts w:ascii="Arial" w:eastAsia="Times New Roman" w:hAnsi="Arial" w:cs="Arial"/>
                <w:lang w:eastAsia="ar-SA"/>
              </w:rPr>
            </w:pPr>
            <w:r w:rsidRPr="00665D7E">
              <w:rPr>
                <w:rFonts w:ascii="Arial" w:eastAsia="Times New Roman" w:hAnsi="Arial" w:cs="Arial"/>
                <w:lang w:eastAsia="ar-SA"/>
              </w:rPr>
              <w:t xml:space="preserve">Załącznik Nr 7 - </w:t>
            </w:r>
          </w:p>
        </w:tc>
        <w:tc>
          <w:tcPr>
            <w:tcW w:w="7594" w:type="dxa"/>
            <w:tcBorders>
              <w:top w:val="single" w:sz="4" w:space="0" w:color="000000"/>
              <w:left w:val="single" w:sz="4" w:space="0" w:color="000000"/>
              <w:bottom w:val="single" w:sz="4" w:space="0" w:color="000000"/>
              <w:right w:val="single" w:sz="4" w:space="0" w:color="000000"/>
            </w:tcBorders>
          </w:tcPr>
          <w:p w14:paraId="45DBB174" w14:textId="77777777" w:rsidR="00CE02A7" w:rsidRPr="00665D7E" w:rsidRDefault="006B2272" w:rsidP="00665D7E">
            <w:pPr>
              <w:widowControl w:val="0"/>
              <w:numPr>
                <w:ilvl w:val="0"/>
                <w:numId w:val="2"/>
              </w:numPr>
              <w:tabs>
                <w:tab w:val="clear" w:pos="720"/>
                <w:tab w:val="left" w:pos="360"/>
              </w:tabs>
              <w:snapToGrid w:val="0"/>
              <w:spacing w:after="0" w:line="240" w:lineRule="auto"/>
              <w:ind w:left="318" w:right="-634" w:hanging="858"/>
              <w:jc w:val="both"/>
              <w:rPr>
                <w:rFonts w:ascii="Arial" w:eastAsia="Times New Roman" w:hAnsi="Arial" w:cs="Arial"/>
                <w:lang w:eastAsia="ar-SA"/>
              </w:rPr>
            </w:pPr>
            <w:r w:rsidRPr="00665D7E">
              <w:rPr>
                <w:rFonts w:ascii="Arial" w:eastAsia="Times New Roman" w:hAnsi="Arial" w:cs="Arial"/>
                <w:lang w:eastAsia="ar-SA"/>
              </w:rPr>
              <w:t>Projekt umowy</w:t>
            </w:r>
          </w:p>
        </w:tc>
      </w:tr>
      <w:tr w:rsidR="007A0733" w:rsidRPr="00665D7E" w14:paraId="26B97B98" w14:textId="77777777">
        <w:tc>
          <w:tcPr>
            <w:tcW w:w="1966" w:type="dxa"/>
            <w:tcBorders>
              <w:top w:val="single" w:sz="4" w:space="0" w:color="000000"/>
              <w:left w:val="single" w:sz="4" w:space="0" w:color="000000"/>
              <w:bottom w:val="single" w:sz="4" w:space="0" w:color="000000"/>
              <w:right w:val="single" w:sz="4" w:space="0" w:color="000000"/>
            </w:tcBorders>
          </w:tcPr>
          <w:p w14:paraId="6AA108D2" w14:textId="0CE7878C" w:rsidR="007A0733" w:rsidRPr="00665D7E" w:rsidRDefault="007A0733" w:rsidP="00665D7E">
            <w:pPr>
              <w:widowControl w:val="0"/>
              <w:tabs>
                <w:tab w:val="left" w:pos="0"/>
                <w:tab w:val="left" w:pos="4800"/>
                <w:tab w:val="left" w:pos="5655"/>
              </w:tabs>
              <w:snapToGrid w:val="0"/>
              <w:spacing w:after="0" w:line="240" w:lineRule="auto"/>
              <w:ind w:right="-634"/>
              <w:jc w:val="both"/>
              <w:outlineLvl w:val="3"/>
              <w:rPr>
                <w:rFonts w:ascii="Arial" w:eastAsia="Times New Roman" w:hAnsi="Arial" w:cs="Arial"/>
                <w:lang w:eastAsia="ar-SA"/>
              </w:rPr>
            </w:pPr>
            <w:r>
              <w:rPr>
                <w:rFonts w:ascii="Arial" w:eastAsia="Times New Roman" w:hAnsi="Arial" w:cs="Arial"/>
                <w:lang w:eastAsia="ar-SA"/>
              </w:rPr>
              <w:t xml:space="preserve">Załącznik Nr 8a- </w:t>
            </w:r>
          </w:p>
        </w:tc>
        <w:tc>
          <w:tcPr>
            <w:tcW w:w="7594" w:type="dxa"/>
            <w:tcBorders>
              <w:top w:val="single" w:sz="4" w:space="0" w:color="000000"/>
              <w:left w:val="single" w:sz="4" w:space="0" w:color="000000"/>
              <w:bottom w:val="single" w:sz="4" w:space="0" w:color="000000"/>
              <w:right w:val="single" w:sz="4" w:space="0" w:color="000000"/>
            </w:tcBorders>
          </w:tcPr>
          <w:p w14:paraId="3EDC5BC5" w14:textId="66CB655F" w:rsidR="007A0733" w:rsidRPr="00665D7E" w:rsidRDefault="007A0733" w:rsidP="00665D7E">
            <w:pPr>
              <w:widowControl w:val="0"/>
              <w:numPr>
                <w:ilvl w:val="0"/>
                <w:numId w:val="2"/>
              </w:numPr>
              <w:tabs>
                <w:tab w:val="clear" w:pos="720"/>
                <w:tab w:val="left" w:pos="360"/>
              </w:tabs>
              <w:snapToGrid w:val="0"/>
              <w:spacing w:after="0" w:line="240" w:lineRule="auto"/>
              <w:ind w:left="318" w:right="-634" w:hanging="858"/>
              <w:jc w:val="both"/>
              <w:rPr>
                <w:rFonts w:ascii="Arial" w:eastAsia="Times New Roman" w:hAnsi="Arial" w:cs="Arial"/>
                <w:lang w:eastAsia="ar-SA"/>
              </w:rPr>
            </w:pPr>
            <w:r>
              <w:rPr>
                <w:rFonts w:ascii="Arial" w:eastAsia="Times New Roman" w:hAnsi="Arial" w:cs="Arial"/>
                <w:lang w:eastAsia="ar-SA"/>
              </w:rPr>
              <w:t>Rzut pracowni RTG</w:t>
            </w:r>
          </w:p>
        </w:tc>
      </w:tr>
      <w:tr w:rsidR="007A0733" w:rsidRPr="00665D7E" w14:paraId="421F6BCA" w14:textId="77777777">
        <w:tc>
          <w:tcPr>
            <w:tcW w:w="1966" w:type="dxa"/>
            <w:tcBorders>
              <w:top w:val="single" w:sz="4" w:space="0" w:color="000000"/>
              <w:left w:val="single" w:sz="4" w:space="0" w:color="000000"/>
              <w:bottom w:val="single" w:sz="4" w:space="0" w:color="000000"/>
              <w:right w:val="single" w:sz="4" w:space="0" w:color="000000"/>
            </w:tcBorders>
          </w:tcPr>
          <w:p w14:paraId="10346F78" w14:textId="40A10D4D" w:rsidR="007A0733" w:rsidRDefault="007A0733" w:rsidP="00665D7E">
            <w:pPr>
              <w:widowControl w:val="0"/>
              <w:tabs>
                <w:tab w:val="left" w:pos="0"/>
                <w:tab w:val="left" w:pos="4800"/>
                <w:tab w:val="left" w:pos="5655"/>
              </w:tabs>
              <w:snapToGrid w:val="0"/>
              <w:spacing w:after="0" w:line="240" w:lineRule="auto"/>
              <w:ind w:right="-634"/>
              <w:jc w:val="both"/>
              <w:outlineLvl w:val="3"/>
              <w:rPr>
                <w:rFonts w:ascii="Arial" w:eastAsia="Times New Roman" w:hAnsi="Arial" w:cs="Arial"/>
                <w:lang w:eastAsia="ar-SA"/>
              </w:rPr>
            </w:pPr>
            <w:r>
              <w:rPr>
                <w:rFonts w:ascii="Arial" w:eastAsia="Times New Roman" w:hAnsi="Arial" w:cs="Arial"/>
                <w:lang w:eastAsia="ar-SA"/>
              </w:rPr>
              <w:t xml:space="preserve">Załącznik Nr 8b - </w:t>
            </w:r>
          </w:p>
        </w:tc>
        <w:tc>
          <w:tcPr>
            <w:tcW w:w="7594" w:type="dxa"/>
            <w:tcBorders>
              <w:top w:val="single" w:sz="4" w:space="0" w:color="000000"/>
              <w:left w:val="single" w:sz="4" w:space="0" w:color="000000"/>
              <w:bottom w:val="single" w:sz="4" w:space="0" w:color="000000"/>
              <w:right w:val="single" w:sz="4" w:space="0" w:color="000000"/>
            </w:tcBorders>
          </w:tcPr>
          <w:p w14:paraId="46A4FA34" w14:textId="1F72E841" w:rsidR="007A0733" w:rsidRDefault="007A0733" w:rsidP="00665D7E">
            <w:pPr>
              <w:widowControl w:val="0"/>
              <w:numPr>
                <w:ilvl w:val="0"/>
                <w:numId w:val="2"/>
              </w:numPr>
              <w:tabs>
                <w:tab w:val="clear" w:pos="720"/>
                <w:tab w:val="left" w:pos="360"/>
              </w:tabs>
              <w:snapToGrid w:val="0"/>
              <w:spacing w:after="0" w:line="240" w:lineRule="auto"/>
              <w:ind w:left="318" w:right="-634" w:hanging="858"/>
              <w:jc w:val="both"/>
              <w:rPr>
                <w:rFonts w:ascii="Arial" w:eastAsia="Times New Roman" w:hAnsi="Arial" w:cs="Arial"/>
                <w:lang w:eastAsia="ar-SA"/>
              </w:rPr>
            </w:pPr>
            <w:r>
              <w:rPr>
                <w:rFonts w:ascii="Arial" w:eastAsia="Times New Roman" w:hAnsi="Arial" w:cs="Arial"/>
                <w:lang w:eastAsia="ar-SA"/>
              </w:rPr>
              <w:t>Rzut pracowni TK</w:t>
            </w:r>
          </w:p>
        </w:tc>
      </w:tr>
    </w:tbl>
    <w:p w14:paraId="098B7458" w14:textId="77777777" w:rsidR="00CE02A7" w:rsidRPr="00665D7E" w:rsidRDefault="00CE02A7" w:rsidP="00665D7E">
      <w:pPr>
        <w:widowControl w:val="0"/>
        <w:spacing w:after="0" w:line="240" w:lineRule="auto"/>
        <w:rPr>
          <w:rFonts w:ascii="Arial" w:eastAsia="Times New Roman" w:hAnsi="Arial" w:cs="Arial"/>
          <w:lang w:eastAsia="ar-SA"/>
        </w:rPr>
      </w:pPr>
    </w:p>
    <w:p w14:paraId="45FB19E0" w14:textId="77777777" w:rsidR="00CE02A7" w:rsidRPr="00665D7E" w:rsidRDefault="006B2272" w:rsidP="00665D7E">
      <w:pPr>
        <w:widowControl w:val="0"/>
        <w:spacing w:after="0" w:line="240" w:lineRule="auto"/>
        <w:rPr>
          <w:rFonts w:ascii="Arial" w:eastAsia="Times New Roman" w:hAnsi="Arial" w:cs="Arial"/>
          <w:lang w:eastAsia="ar-SA"/>
        </w:rPr>
      </w:pPr>
      <w:r w:rsidRPr="00665D7E">
        <w:br w:type="page"/>
      </w:r>
    </w:p>
    <w:p w14:paraId="4D1C9245" w14:textId="77777777" w:rsidR="00CE02A7" w:rsidRPr="00665D7E" w:rsidRDefault="006B2272" w:rsidP="00665D7E">
      <w:pPr>
        <w:widowControl w:val="0"/>
        <w:spacing w:after="0" w:line="240" w:lineRule="auto"/>
        <w:ind w:left="708"/>
        <w:jc w:val="right"/>
        <w:outlineLvl w:val="3"/>
        <w:rPr>
          <w:rFonts w:ascii="Arial" w:eastAsia="Times New Roman" w:hAnsi="Arial" w:cs="Arial"/>
          <w:b/>
          <w:bCs/>
          <w:lang w:eastAsia="ar-SA"/>
        </w:rPr>
      </w:pPr>
      <w:r w:rsidRPr="00665D7E">
        <w:rPr>
          <w:rFonts w:ascii="Arial" w:eastAsia="Times New Roman" w:hAnsi="Arial" w:cs="Arial"/>
          <w:b/>
          <w:bCs/>
          <w:lang w:eastAsia="ar-SA"/>
        </w:rPr>
        <w:lastRenderedPageBreak/>
        <w:t>ZAŁĄCZNIK NR 1</w:t>
      </w:r>
    </w:p>
    <w:p w14:paraId="5C24507C" w14:textId="77777777" w:rsidR="00CE02A7" w:rsidRPr="00665D7E" w:rsidRDefault="00CE02A7" w:rsidP="00665D7E">
      <w:pPr>
        <w:widowControl w:val="0"/>
        <w:spacing w:after="0" w:line="240" w:lineRule="auto"/>
        <w:ind w:left="708"/>
        <w:outlineLvl w:val="3"/>
        <w:rPr>
          <w:rFonts w:ascii="Arial" w:eastAsia="Times New Roman" w:hAnsi="Arial" w:cs="Arial"/>
          <w:b/>
          <w:bCs/>
          <w:sz w:val="28"/>
          <w:szCs w:val="28"/>
          <w:lang w:eastAsia="ar-SA"/>
        </w:rPr>
      </w:pPr>
    </w:p>
    <w:p w14:paraId="783082B4" w14:textId="77777777" w:rsidR="00CE02A7" w:rsidRPr="00665D7E" w:rsidRDefault="006B2272" w:rsidP="00665D7E">
      <w:pPr>
        <w:widowControl w:val="0"/>
        <w:spacing w:after="0" w:line="240" w:lineRule="auto"/>
        <w:ind w:left="708"/>
        <w:jc w:val="center"/>
        <w:outlineLvl w:val="3"/>
        <w:rPr>
          <w:rFonts w:ascii="Arial" w:eastAsia="Times New Roman" w:hAnsi="Arial" w:cs="Arial"/>
          <w:b/>
          <w:bCs/>
          <w:sz w:val="24"/>
          <w:szCs w:val="24"/>
          <w:u w:val="single"/>
          <w:lang w:eastAsia="ar-SA"/>
        </w:rPr>
      </w:pPr>
      <w:r w:rsidRPr="00665D7E">
        <w:rPr>
          <w:rFonts w:ascii="Arial" w:eastAsia="Times New Roman" w:hAnsi="Arial" w:cs="Arial"/>
          <w:b/>
          <w:bCs/>
          <w:sz w:val="24"/>
          <w:szCs w:val="24"/>
          <w:u w:val="single"/>
          <w:lang w:eastAsia="ar-SA"/>
        </w:rPr>
        <w:t>FORMULARZ OFERTOWY</w:t>
      </w:r>
    </w:p>
    <w:p w14:paraId="7813358A" w14:textId="77777777" w:rsidR="00CE02A7" w:rsidRPr="00665D7E" w:rsidRDefault="00CE02A7" w:rsidP="00665D7E">
      <w:pPr>
        <w:widowControl w:val="0"/>
        <w:spacing w:after="0" w:line="240" w:lineRule="auto"/>
        <w:ind w:left="709"/>
        <w:rPr>
          <w:rFonts w:ascii="Arial" w:eastAsia="Times New Roman" w:hAnsi="Arial" w:cs="Arial"/>
          <w:lang w:eastAsia="ar-SA"/>
        </w:rPr>
      </w:pPr>
    </w:p>
    <w:tbl>
      <w:tblPr>
        <w:tblW w:w="5000" w:type="pct"/>
        <w:tblInd w:w="2" w:type="dxa"/>
        <w:tblLayout w:type="fixed"/>
        <w:tblLook w:val="04A0" w:firstRow="1" w:lastRow="0" w:firstColumn="1" w:lastColumn="0" w:noHBand="0" w:noVBand="1"/>
      </w:tblPr>
      <w:tblGrid>
        <w:gridCol w:w="973"/>
        <w:gridCol w:w="1665"/>
        <w:gridCol w:w="1884"/>
        <w:gridCol w:w="1774"/>
        <w:gridCol w:w="3758"/>
      </w:tblGrid>
      <w:tr w:rsidR="00CE02A7" w:rsidRPr="00665D7E" w14:paraId="192D6C9B" w14:textId="77777777">
        <w:trPr>
          <w:trHeight w:val="488"/>
        </w:trPr>
        <w:tc>
          <w:tcPr>
            <w:tcW w:w="264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3F9DC9B" w14:textId="77777777" w:rsidR="00CE02A7" w:rsidRPr="00665D7E" w:rsidRDefault="006B2272" w:rsidP="00665D7E">
            <w:pPr>
              <w:widowControl w:val="0"/>
              <w:snapToGrid w:val="0"/>
              <w:spacing w:before="120" w:after="120" w:line="240" w:lineRule="auto"/>
              <w:rPr>
                <w:rFonts w:ascii="Arial" w:eastAsia="Times New Roman" w:hAnsi="Arial" w:cs="Arial"/>
                <w:b/>
                <w:bCs/>
                <w:sz w:val="20"/>
                <w:szCs w:val="20"/>
                <w:lang w:eastAsia="ar-SA"/>
              </w:rPr>
            </w:pPr>
            <w:r w:rsidRPr="00665D7E">
              <w:rPr>
                <w:rFonts w:ascii="Arial" w:eastAsia="Times New Roman" w:hAnsi="Arial" w:cs="Arial"/>
                <w:b/>
                <w:bCs/>
                <w:sz w:val="20"/>
                <w:szCs w:val="20"/>
                <w:lang w:eastAsia="ar-SA"/>
              </w:rPr>
              <w:t>Wykonawca</w:t>
            </w:r>
          </w:p>
        </w:tc>
        <w:tc>
          <w:tcPr>
            <w:tcW w:w="7424" w:type="dxa"/>
            <w:gridSpan w:val="3"/>
            <w:tcBorders>
              <w:top w:val="single" w:sz="4" w:space="0" w:color="000000"/>
              <w:left w:val="single" w:sz="4" w:space="0" w:color="000000"/>
              <w:bottom w:val="single" w:sz="4" w:space="0" w:color="000000"/>
              <w:right w:val="single" w:sz="4" w:space="0" w:color="000000"/>
            </w:tcBorders>
            <w:vAlign w:val="center"/>
          </w:tcPr>
          <w:p w14:paraId="7390E851" w14:textId="77777777" w:rsidR="00CE02A7" w:rsidRPr="00665D7E" w:rsidRDefault="00CE02A7" w:rsidP="00665D7E">
            <w:pPr>
              <w:widowControl w:val="0"/>
              <w:snapToGrid w:val="0"/>
              <w:spacing w:before="120" w:after="120" w:line="240" w:lineRule="auto"/>
              <w:rPr>
                <w:rFonts w:ascii="Arial" w:eastAsia="Times New Roman" w:hAnsi="Arial" w:cs="Arial"/>
                <w:lang w:eastAsia="ar-SA"/>
              </w:rPr>
            </w:pPr>
          </w:p>
        </w:tc>
      </w:tr>
      <w:tr w:rsidR="00CE02A7" w:rsidRPr="00665D7E" w14:paraId="3CB93088" w14:textId="77777777">
        <w:trPr>
          <w:trHeight w:val="473"/>
        </w:trPr>
        <w:tc>
          <w:tcPr>
            <w:tcW w:w="264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EAC2F7A" w14:textId="77777777" w:rsidR="00CE02A7" w:rsidRPr="00665D7E" w:rsidRDefault="006B2272" w:rsidP="00665D7E">
            <w:pPr>
              <w:widowControl w:val="0"/>
              <w:snapToGrid w:val="0"/>
              <w:spacing w:before="120" w:after="120" w:line="240" w:lineRule="auto"/>
              <w:rPr>
                <w:rFonts w:ascii="Arial" w:eastAsia="Times New Roman" w:hAnsi="Arial" w:cs="Arial"/>
                <w:b/>
                <w:bCs/>
                <w:sz w:val="20"/>
                <w:szCs w:val="20"/>
                <w:lang w:eastAsia="ar-SA"/>
              </w:rPr>
            </w:pPr>
            <w:r w:rsidRPr="00665D7E">
              <w:rPr>
                <w:rFonts w:ascii="Arial" w:eastAsia="Times New Roman" w:hAnsi="Arial" w:cs="Arial"/>
                <w:b/>
                <w:bCs/>
                <w:sz w:val="20"/>
                <w:szCs w:val="20"/>
                <w:lang w:eastAsia="ar-SA"/>
              </w:rPr>
              <w:t>Forma prowadzonej działalności</w:t>
            </w:r>
          </w:p>
        </w:tc>
        <w:tc>
          <w:tcPr>
            <w:tcW w:w="7424" w:type="dxa"/>
            <w:gridSpan w:val="3"/>
            <w:tcBorders>
              <w:top w:val="single" w:sz="4" w:space="0" w:color="000000"/>
              <w:left w:val="single" w:sz="4" w:space="0" w:color="000000"/>
              <w:bottom w:val="single" w:sz="4" w:space="0" w:color="000000"/>
              <w:right w:val="single" w:sz="4" w:space="0" w:color="000000"/>
            </w:tcBorders>
            <w:vAlign w:val="center"/>
          </w:tcPr>
          <w:p w14:paraId="2EA64BDD" w14:textId="77777777" w:rsidR="00CE02A7" w:rsidRPr="00665D7E" w:rsidRDefault="00CE02A7" w:rsidP="00665D7E">
            <w:pPr>
              <w:widowControl w:val="0"/>
              <w:snapToGrid w:val="0"/>
              <w:spacing w:before="120" w:after="120" w:line="240" w:lineRule="auto"/>
              <w:rPr>
                <w:rFonts w:ascii="Arial" w:eastAsia="Times New Roman" w:hAnsi="Arial" w:cs="Arial"/>
                <w:lang w:eastAsia="ar-SA"/>
              </w:rPr>
            </w:pPr>
          </w:p>
        </w:tc>
      </w:tr>
      <w:tr w:rsidR="00CE02A7" w:rsidRPr="00665D7E" w14:paraId="0600BD63" w14:textId="77777777">
        <w:trPr>
          <w:trHeight w:val="488"/>
        </w:trPr>
        <w:tc>
          <w:tcPr>
            <w:tcW w:w="264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787A3AE" w14:textId="77777777" w:rsidR="00CE02A7" w:rsidRPr="00665D7E" w:rsidRDefault="006B2272" w:rsidP="00665D7E">
            <w:pPr>
              <w:widowControl w:val="0"/>
              <w:snapToGrid w:val="0"/>
              <w:spacing w:before="120" w:after="120" w:line="240" w:lineRule="auto"/>
              <w:rPr>
                <w:rFonts w:ascii="Arial" w:eastAsia="Times New Roman" w:hAnsi="Arial" w:cs="Arial"/>
                <w:b/>
                <w:bCs/>
                <w:sz w:val="20"/>
                <w:szCs w:val="20"/>
                <w:lang w:eastAsia="ar-SA"/>
              </w:rPr>
            </w:pPr>
            <w:r w:rsidRPr="00665D7E">
              <w:rPr>
                <w:rFonts w:ascii="Arial" w:eastAsia="Times New Roman" w:hAnsi="Arial" w:cs="Arial"/>
                <w:b/>
                <w:bCs/>
                <w:sz w:val="20"/>
                <w:szCs w:val="20"/>
                <w:lang w:eastAsia="ar-SA"/>
              </w:rPr>
              <w:t>Adres</w:t>
            </w:r>
          </w:p>
        </w:tc>
        <w:tc>
          <w:tcPr>
            <w:tcW w:w="7424" w:type="dxa"/>
            <w:gridSpan w:val="3"/>
            <w:tcBorders>
              <w:top w:val="single" w:sz="4" w:space="0" w:color="000000"/>
              <w:left w:val="single" w:sz="4" w:space="0" w:color="000000"/>
              <w:bottom w:val="single" w:sz="4" w:space="0" w:color="000000"/>
              <w:right w:val="single" w:sz="4" w:space="0" w:color="000000"/>
            </w:tcBorders>
            <w:vAlign w:val="center"/>
          </w:tcPr>
          <w:p w14:paraId="199F0EA0" w14:textId="77777777" w:rsidR="00CE02A7" w:rsidRPr="00665D7E" w:rsidRDefault="00CE02A7" w:rsidP="00665D7E">
            <w:pPr>
              <w:widowControl w:val="0"/>
              <w:snapToGrid w:val="0"/>
              <w:spacing w:before="120" w:after="120" w:line="240" w:lineRule="auto"/>
              <w:rPr>
                <w:rFonts w:ascii="Arial" w:eastAsia="Times New Roman" w:hAnsi="Arial" w:cs="Arial"/>
                <w:lang w:eastAsia="ar-SA"/>
              </w:rPr>
            </w:pPr>
          </w:p>
        </w:tc>
      </w:tr>
      <w:tr w:rsidR="00CE02A7" w:rsidRPr="00665D7E" w14:paraId="6B315CC7" w14:textId="77777777">
        <w:trPr>
          <w:trHeight w:val="488"/>
        </w:trPr>
        <w:tc>
          <w:tcPr>
            <w:tcW w:w="264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56E2759" w14:textId="77777777" w:rsidR="00CE02A7" w:rsidRPr="00665D7E" w:rsidRDefault="006B2272" w:rsidP="00665D7E">
            <w:pPr>
              <w:widowControl w:val="0"/>
              <w:snapToGrid w:val="0"/>
              <w:spacing w:before="120" w:after="120" w:line="240" w:lineRule="auto"/>
              <w:rPr>
                <w:rFonts w:ascii="Arial" w:eastAsia="Times New Roman" w:hAnsi="Arial" w:cs="Arial"/>
                <w:b/>
                <w:bCs/>
                <w:sz w:val="20"/>
                <w:szCs w:val="20"/>
                <w:lang w:eastAsia="ar-SA"/>
              </w:rPr>
            </w:pPr>
            <w:r w:rsidRPr="00665D7E">
              <w:rPr>
                <w:rFonts w:ascii="Arial" w:eastAsia="Times New Roman" w:hAnsi="Arial" w:cs="Arial"/>
                <w:b/>
                <w:bCs/>
                <w:sz w:val="20"/>
                <w:szCs w:val="20"/>
                <w:lang w:eastAsia="ar-SA"/>
              </w:rPr>
              <w:t>Adres do korespondencji</w:t>
            </w:r>
          </w:p>
        </w:tc>
        <w:tc>
          <w:tcPr>
            <w:tcW w:w="7424" w:type="dxa"/>
            <w:gridSpan w:val="3"/>
            <w:tcBorders>
              <w:top w:val="single" w:sz="4" w:space="0" w:color="000000"/>
              <w:left w:val="single" w:sz="4" w:space="0" w:color="000000"/>
              <w:bottom w:val="single" w:sz="4" w:space="0" w:color="000000"/>
              <w:right w:val="single" w:sz="4" w:space="0" w:color="000000"/>
            </w:tcBorders>
            <w:vAlign w:val="center"/>
          </w:tcPr>
          <w:p w14:paraId="4DE87DDD" w14:textId="77777777" w:rsidR="00CE02A7" w:rsidRPr="00665D7E" w:rsidRDefault="00CE02A7" w:rsidP="00665D7E">
            <w:pPr>
              <w:widowControl w:val="0"/>
              <w:snapToGrid w:val="0"/>
              <w:spacing w:before="120" w:after="120" w:line="240" w:lineRule="auto"/>
              <w:rPr>
                <w:rFonts w:ascii="Arial" w:eastAsia="Times New Roman" w:hAnsi="Arial" w:cs="Arial"/>
                <w:lang w:eastAsia="ar-SA"/>
              </w:rPr>
            </w:pPr>
          </w:p>
        </w:tc>
      </w:tr>
      <w:tr w:rsidR="00CE02A7" w:rsidRPr="00665D7E" w14:paraId="19FB370F" w14:textId="77777777">
        <w:trPr>
          <w:trHeight w:val="473"/>
        </w:trPr>
        <w:tc>
          <w:tcPr>
            <w:tcW w:w="9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FC121CC" w14:textId="77777777" w:rsidR="00CE02A7" w:rsidRPr="00665D7E" w:rsidRDefault="006B2272" w:rsidP="00665D7E">
            <w:pPr>
              <w:widowControl w:val="0"/>
              <w:snapToGrid w:val="0"/>
              <w:spacing w:before="120" w:after="120" w:line="240" w:lineRule="auto"/>
              <w:rPr>
                <w:rFonts w:ascii="Arial" w:eastAsia="Times New Roman" w:hAnsi="Arial" w:cs="Arial"/>
                <w:b/>
                <w:bCs/>
                <w:sz w:val="20"/>
                <w:szCs w:val="20"/>
                <w:lang w:eastAsia="ar-SA"/>
              </w:rPr>
            </w:pPr>
            <w:r w:rsidRPr="00665D7E">
              <w:rPr>
                <w:rFonts w:ascii="Arial" w:eastAsia="Times New Roman" w:hAnsi="Arial" w:cs="Arial"/>
                <w:b/>
                <w:bCs/>
                <w:sz w:val="20"/>
                <w:szCs w:val="20"/>
                <w:lang w:eastAsia="ar-SA"/>
              </w:rPr>
              <w:t>Powiat:</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14:paraId="0F3A7158" w14:textId="77777777" w:rsidR="00CE02A7" w:rsidRPr="00665D7E" w:rsidRDefault="00CE02A7" w:rsidP="00665D7E">
            <w:pPr>
              <w:widowControl w:val="0"/>
              <w:snapToGrid w:val="0"/>
              <w:spacing w:before="120" w:after="120" w:line="240" w:lineRule="auto"/>
              <w:rPr>
                <w:rFonts w:ascii="Arial" w:eastAsia="Times New Roman" w:hAnsi="Arial" w:cs="Arial"/>
                <w:lang w:eastAsia="ar-SA"/>
              </w:rPr>
            </w:pPr>
          </w:p>
        </w:tc>
        <w:tc>
          <w:tcPr>
            <w:tcW w:w="177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01AF577" w14:textId="77777777" w:rsidR="00CE02A7" w:rsidRPr="00665D7E" w:rsidRDefault="006B2272" w:rsidP="00665D7E">
            <w:pPr>
              <w:widowControl w:val="0"/>
              <w:snapToGrid w:val="0"/>
              <w:spacing w:before="120" w:after="120" w:line="240" w:lineRule="auto"/>
              <w:rPr>
                <w:rFonts w:ascii="Arial" w:eastAsia="Times New Roman" w:hAnsi="Arial" w:cs="Arial"/>
                <w:b/>
                <w:bCs/>
                <w:sz w:val="20"/>
                <w:szCs w:val="20"/>
                <w:lang w:eastAsia="ar-SA"/>
              </w:rPr>
            </w:pPr>
            <w:r w:rsidRPr="00665D7E">
              <w:rPr>
                <w:rFonts w:ascii="Arial" w:eastAsia="Times New Roman" w:hAnsi="Arial" w:cs="Arial"/>
                <w:b/>
                <w:bCs/>
                <w:sz w:val="20"/>
                <w:szCs w:val="20"/>
                <w:lang w:eastAsia="ar-SA"/>
              </w:rPr>
              <w:t>Województwo</w:t>
            </w:r>
          </w:p>
        </w:tc>
        <w:tc>
          <w:tcPr>
            <w:tcW w:w="3762" w:type="dxa"/>
            <w:tcBorders>
              <w:top w:val="single" w:sz="4" w:space="0" w:color="000000"/>
              <w:left w:val="single" w:sz="4" w:space="0" w:color="000000"/>
              <w:bottom w:val="single" w:sz="4" w:space="0" w:color="000000"/>
              <w:right w:val="single" w:sz="4" w:space="0" w:color="000000"/>
            </w:tcBorders>
            <w:vAlign w:val="center"/>
          </w:tcPr>
          <w:p w14:paraId="3547AE6C" w14:textId="77777777" w:rsidR="00CE02A7" w:rsidRPr="00665D7E" w:rsidRDefault="00CE02A7" w:rsidP="00665D7E">
            <w:pPr>
              <w:widowControl w:val="0"/>
              <w:snapToGrid w:val="0"/>
              <w:spacing w:before="120" w:after="120" w:line="240" w:lineRule="auto"/>
              <w:rPr>
                <w:rFonts w:ascii="Arial" w:eastAsia="Times New Roman" w:hAnsi="Arial" w:cs="Arial"/>
                <w:lang w:eastAsia="ar-SA"/>
              </w:rPr>
            </w:pPr>
          </w:p>
        </w:tc>
      </w:tr>
      <w:tr w:rsidR="00CE02A7" w:rsidRPr="00665D7E" w14:paraId="211FC947" w14:textId="77777777">
        <w:trPr>
          <w:trHeight w:val="488"/>
        </w:trPr>
        <w:tc>
          <w:tcPr>
            <w:tcW w:w="9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57BFB69" w14:textId="77777777" w:rsidR="00CE02A7" w:rsidRPr="00665D7E" w:rsidRDefault="006B2272" w:rsidP="00665D7E">
            <w:pPr>
              <w:widowControl w:val="0"/>
              <w:snapToGrid w:val="0"/>
              <w:spacing w:before="120" w:after="120" w:line="240" w:lineRule="auto"/>
              <w:rPr>
                <w:rFonts w:ascii="Arial" w:eastAsia="Times New Roman" w:hAnsi="Arial" w:cs="Arial"/>
                <w:b/>
                <w:bCs/>
                <w:sz w:val="20"/>
                <w:szCs w:val="20"/>
                <w:lang w:eastAsia="ar-SA"/>
              </w:rPr>
            </w:pPr>
            <w:r w:rsidRPr="00665D7E">
              <w:rPr>
                <w:rFonts w:ascii="Arial" w:eastAsia="Times New Roman" w:hAnsi="Arial" w:cs="Arial"/>
                <w:b/>
                <w:bCs/>
                <w:sz w:val="20"/>
                <w:szCs w:val="20"/>
                <w:lang w:eastAsia="ar-SA"/>
              </w:rPr>
              <w:t>Telefon</w:t>
            </w:r>
          </w:p>
        </w:tc>
        <w:tc>
          <w:tcPr>
            <w:tcW w:w="9091" w:type="dxa"/>
            <w:gridSpan w:val="4"/>
            <w:tcBorders>
              <w:top w:val="single" w:sz="4" w:space="0" w:color="000000"/>
              <w:left w:val="single" w:sz="4" w:space="0" w:color="000000"/>
              <w:bottom w:val="single" w:sz="4" w:space="0" w:color="000000"/>
              <w:right w:val="single" w:sz="4" w:space="0" w:color="000000"/>
            </w:tcBorders>
            <w:vAlign w:val="center"/>
          </w:tcPr>
          <w:p w14:paraId="1068D77E" w14:textId="77777777" w:rsidR="00CE02A7" w:rsidRPr="00665D7E" w:rsidRDefault="00CE02A7" w:rsidP="00665D7E">
            <w:pPr>
              <w:widowControl w:val="0"/>
              <w:snapToGrid w:val="0"/>
              <w:spacing w:before="120" w:after="120" w:line="240" w:lineRule="auto"/>
              <w:rPr>
                <w:rFonts w:ascii="Arial" w:eastAsia="Times New Roman" w:hAnsi="Arial" w:cs="Arial"/>
                <w:lang w:eastAsia="ar-SA"/>
              </w:rPr>
            </w:pPr>
          </w:p>
        </w:tc>
      </w:tr>
      <w:tr w:rsidR="00CE02A7" w:rsidRPr="00665D7E" w14:paraId="4FCE5093" w14:textId="77777777">
        <w:trPr>
          <w:trHeight w:val="488"/>
        </w:trPr>
        <w:tc>
          <w:tcPr>
            <w:tcW w:w="9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B796DBA" w14:textId="77777777" w:rsidR="00CE02A7" w:rsidRPr="00665D7E" w:rsidRDefault="006B2272" w:rsidP="00665D7E">
            <w:pPr>
              <w:widowControl w:val="0"/>
              <w:snapToGrid w:val="0"/>
              <w:spacing w:before="120" w:after="120" w:line="240" w:lineRule="auto"/>
              <w:rPr>
                <w:rFonts w:ascii="Arial" w:eastAsia="Times New Roman" w:hAnsi="Arial" w:cs="Arial"/>
                <w:b/>
                <w:bCs/>
                <w:sz w:val="20"/>
                <w:szCs w:val="20"/>
                <w:lang w:eastAsia="ar-SA"/>
              </w:rPr>
            </w:pPr>
            <w:r w:rsidRPr="00665D7E">
              <w:rPr>
                <w:rFonts w:ascii="Arial" w:eastAsia="Times New Roman" w:hAnsi="Arial" w:cs="Arial"/>
                <w:b/>
                <w:bCs/>
                <w:sz w:val="20"/>
                <w:szCs w:val="20"/>
                <w:lang w:eastAsia="ar-SA"/>
              </w:rPr>
              <w:t>Email</w:t>
            </w:r>
          </w:p>
        </w:tc>
        <w:tc>
          <w:tcPr>
            <w:tcW w:w="9091" w:type="dxa"/>
            <w:gridSpan w:val="4"/>
            <w:tcBorders>
              <w:top w:val="single" w:sz="4" w:space="0" w:color="000000"/>
              <w:left w:val="single" w:sz="4" w:space="0" w:color="000000"/>
              <w:bottom w:val="single" w:sz="4" w:space="0" w:color="000000"/>
              <w:right w:val="single" w:sz="4" w:space="0" w:color="000000"/>
            </w:tcBorders>
            <w:vAlign w:val="center"/>
          </w:tcPr>
          <w:p w14:paraId="5C73569B" w14:textId="77777777" w:rsidR="00CE02A7" w:rsidRPr="00665D7E" w:rsidRDefault="00CE02A7" w:rsidP="00665D7E">
            <w:pPr>
              <w:widowControl w:val="0"/>
              <w:snapToGrid w:val="0"/>
              <w:spacing w:before="120" w:after="120" w:line="240" w:lineRule="auto"/>
              <w:rPr>
                <w:rFonts w:ascii="Arial" w:eastAsia="Times New Roman" w:hAnsi="Arial" w:cs="Arial"/>
                <w:lang w:eastAsia="ar-SA"/>
              </w:rPr>
            </w:pPr>
          </w:p>
        </w:tc>
      </w:tr>
      <w:tr w:rsidR="00CE02A7" w:rsidRPr="00665D7E" w14:paraId="4F226D26" w14:textId="77777777">
        <w:trPr>
          <w:trHeight w:val="473"/>
        </w:trPr>
        <w:tc>
          <w:tcPr>
            <w:tcW w:w="9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8F5F031" w14:textId="77777777" w:rsidR="00CE02A7" w:rsidRPr="00665D7E" w:rsidRDefault="006B2272" w:rsidP="00665D7E">
            <w:pPr>
              <w:widowControl w:val="0"/>
              <w:snapToGrid w:val="0"/>
              <w:spacing w:before="120" w:after="120" w:line="240" w:lineRule="auto"/>
              <w:rPr>
                <w:rFonts w:ascii="Arial" w:eastAsia="Times New Roman" w:hAnsi="Arial" w:cs="Arial"/>
                <w:b/>
                <w:bCs/>
                <w:sz w:val="20"/>
                <w:szCs w:val="20"/>
                <w:lang w:eastAsia="ar-SA"/>
              </w:rPr>
            </w:pPr>
            <w:r w:rsidRPr="00665D7E">
              <w:rPr>
                <w:rFonts w:ascii="Arial" w:eastAsia="Times New Roman" w:hAnsi="Arial" w:cs="Arial"/>
                <w:b/>
                <w:bCs/>
                <w:sz w:val="20"/>
                <w:szCs w:val="20"/>
                <w:lang w:eastAsia="ar-SA"/>
              </w:rPr>
              <w:t>NIP</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14:paraId="4E0C6B01" w14:textId="77777777" w:rsidR="00CE02A7" w:rsidRPr="00665D7E" w:rsidRDefault="00CE02A7" w:rsidP="00665D7E">
            <w:pPr>
              <w:widowControl w:val="0"/>
              <w:snapToGrid w:val="0"/>
              <w:spacing w:before="120" w:after="120" w:line="240" w:lineRule="auto"/>
              <w:rPr>
                <w:rFonts w:ascii="Arial" w:eastAsia="Times New Roman" w:hAnsi="Arial" w:cs="Arial"/>
                <w:lang w:eastAsia="ar-SA"/>
              </w:rPr>
            </w:pPr>
          </w:p>
        </w:tc>
        <w:tc>
          <w:tcPr>
            <w:tcW w:w="177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D71F215" w14:textId="77777777" w:rsidR="00CE02A7" w:rsidRPr="00665D7E" w:rsidRDefault="006B2272" w:rsidP="00665D7E">
            <w:pPr>
              <w:widowControl w:val="0"/>
              <w:snapToGrid w:val="0"/>
              <w:spacing w:before="120" w:after="120" w:line="240" w:lineRule="auto"/>
              <w:rPr>
                <w:rFonts w:ascii="Arial" w:eastAsia="Times New Roman" w:hAnsi="Arial" w:cs="Arial"/>
                <w:b/>
                <w:bCs/>
                <w:sz w:val="20"/>
                <w:szCs w:val="20"/>
                <w:lang w:eastAsia="ar-SA"/>
              </w:rPr>
            </w:pPr>
            <w:r w:rsidRPr="00665D7E">
              <w:rPr>
                <w:rFonts w:ascii="Arial" w:eastAsia="Times New Roman" w:hAnsi="Arial" w:cs="Arial"/>
                <w:b/>
                <w:bCs/>
                <w:sz w:val="20"/>
                <w:szCs w:val="20"/>
                <w:lang w:eastAsia="ar-SA"/>
              </w:rPr>
              <w:t>Regon</w:t>
            </w:r>
          </w:p>
        </w:tc>
        <w:tc>
          <w:tcPr>
            <w:tcW w:w="3762" w:type="dxa"/>
            <w:tcBorders>
              <w:top w:val="single" w:sz="4" w:space="0" w:color="000000"/>
              <w:left w:val="single" w:sz="4" w:space="0" w:color="000000"/>
              <w:bottom w:val="single" w:sz="4" w:space="0" w:color="000000"/>
              <w:right w:val="single" w:sz="4" w:space="0" w:color="000000"/>
            </w:tcBorders>
            <w:vAlign w:val="center"/>
          </w:tcPr>
          <w:p w14:paraId="2760FEF9" w14:textId="77777777" w:rsidR="00CE02A7" w:rsidRPr="00665D7E" w:rsidRDefault="00CE02A7" w:rsidP="00665D7E">
            <w:pPr>
              <w:widowControl w:val="0"/>
              <w:snapToGrid w:val="0"/>
              <w:spacing w:before="120" w:after="120" w:line="240" w:lineRule="auto"/>
              <w:rPr>
                <w:rFonts w:ascii="Arial" w:eastAsia="Times New Roman" w:hAnsi="Arial" w:cs="Arial"/>
                <w:lang w:eastAsia="ar-SA"/>
              </w:rPr>
            </w:pPr>
          </w:p>
        </w:tc>
      </w:tr>
      <w:tr w:rsidR="00CE02A7" w:rsidRPr="00665D7E" w14:paraId="17DD2B30" w14:textId="77777777">
        <w:trPr>
          <w:trHeight w:val="473"/>
        </w:trPr>
        <w:tc>
          <w:tcPr>
            <w:tcW w:w="4526"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76C22AB6" w14:textId="77777777" w:rsidR="00CE02A7" w:rsidRPr="00665D7E" w:rsidRDefault="006B2272" w:rsidP="00665D7E">
            <w:pPr>
              <w:widowControl w:val="0"/>
              <w:tabs>
                <w:tab w:val="left" w:pos="284"/>
              </w:tabs>
              <w:spacing w:after="0" w:line="240" w:lineRule="auto"/>
              <w:jc w:val="both"/>
              <w:rPr>
                <w:rFonts w:ascii="Arial" w:eastAsia="Times New Roman" w:hAnsi="Arial" w:cs="Arial"/>
                <w:b/>
                <w:bCs/>
                <w:sz w:val="20"/>
                <w:szCs w:val="20"/>
                <w:lang w:eastAsia="ar-SA"/>
              </w:rPr>
            </w:pPr>
            <w:r w:rsidRPr="00665D7E">
              <w:rPr>
                <w:rFonts w:ascii="Arial" w:eastAsia="Times New Roman" w:hAnsi="Arial" w:cs="Arial"/>
                <w:b/>
                <w:bCs/>
                <w:sz w:val="20"/>
                <w:szCs w:val="20"/>
                <w:lang w:eastAsia="ar-SA"/>
              </w:rPr>
              <w:t>Osoba upoważniona do kontaktów w sprawie oferty, telefon, e-mail</w:t>
            </w:r>
          </w:p>
        </w:tc>
        <w:tc>
          <w:tcPr>
            <w:tcW w:w="5538" w:type="dxa"/>
            <w:gridSpan w:val="2"/>
            <w:tcBorders>
              <w:top w:val="single" w:sz="4" w:space="0" w:color="000000"/>
              <w:left w:val="single" w:sz="4" w:space="0" w:color="000000"/>
              <w:bottom w:val="single" w:sz="4" w:space="0" w:color="000000"/>
              <w:right w:val="single" w:sz="4" w:space="0" w:color="000000"/>
            </w:tcBorders>
            <w:vAlign w:val="center"/>
          </w:tcPr>
          <w:p w14:paraId="11ED7524" w14:textId="77777777" w:rsidR="00CE02A7" w:rsidRPr="00665D7E" w:rsidRDefault="006B2272" w:rsidP="00665D7E">
            <w:pPr>
              <w:widowControl w:val="0"/>
              <w:snapToGrid w:val="0"/>
              <w:spacing w:before="120" w:after="120" w:line="240" w:lineRule="auto"/>
              <w:rPr>
                <w:rFonts w:ascii="Arial" w:eastAsia="Times New Roman" w:hAnsi="Arial" w:cs="Arial"/>
                <w:lang w:eastAsia="ar-SA"/>
              </w:rPr>
            </w:pPr>
            <w:r w:rsidRPr="00665D7E">
              <w:rPr>
                <w:rFonts w:ascii="Arial" w:eastAsia="Times New Roman" w:hAnsi="Arial" w:cs="Arial"/>
                <w:lang w:eastAsia="ar-SA"/>
              </w:rPr>
              <w:t xml:space="preserve">……………………………….…….  </w:t>
            </w:r>
            <w:r w:rsidRPr="00665D7E">
              <w:rPr>
                <w:rFonts w:ascii="Arial" w:eastAsia="Times New Roman" w:hAnsi="Arial" w:cs="Arial"/>
                <w:i/>
                <w:iCs/>
                <w:sz w:val="20"/>
                <w:szCs w:val="20"/>
                <w:lang w:eastAsia="ar-SA"/>
              </w:rPr>
              <w:t>(imię i nazwisko)</w:t>
            </w:r>
          </w:p>
          <w:p w14:paraId="5DB3A4A4" w14:textId="77777777" w:rsidR="00CE02A7" w:rsidRPr="00665D7E" w:rsidRDefault="006B2272" w:rsidP="00665D7E">
            <w:pPr>
              <w:widowControl w:val="0"/>
              <w:snapToGrid w:val="0"/>
              <w:spacing w:before="120" w:after="120" w:line="240" w:lineRule="auto"/>
              <w:rPr>
                <w:rFonts w:ascii="Arial" w:eastAsia="Times New Roman" w:hAnsi="Arial" w:cs="Arial"/>
                <w:lang w:eastAsia="ar-SA"/>
              </w:rPr>
            </w:pPr>
            <w:r w:rsidRPr="00665D7E">
              <w:rPr>
                <w:rFonts w:ascii="Arial" w:eastAsia="Times New Roman" w:hAnsi="Arial" w:cs="Arial"/>
                <w:lang w:eastAsia="ar-SA"/>
              </w:rPr>
              <w:t xml:space="preserve">……………………………..………. </w:t>
            </w:r>
            <w:r w:rsidRPr="00665D7E">
              <w:rPr>
                <w:rFonts w:ascii="Arial" w:eastAsia="Times New Roman" w:hAnsi="Arial" w:cs="Arial"/>
                <w:i/>
                <w:iCs/>
                <w:sz w:val="20"/>
                <w:szCs w:val="20"/>
                <w:lang w:eastAsia="ar-SA"/>
              </w:rPr>
              <w:t>(nr telefonu)</w:t>
            </w:r>
          </w:p>
          <w:p w14:paraId="4FC01B1E" w14:textId="77777777" w:rsidR="00CE02A7" w:rsidRPr="00665D7E" w:rsidRDefault="006B2272" w:rsidP="00665D7E">
            <w:pPr>
              <w:widowControl w:val="0"/>
              <w:snapToGrid w:val="0"/>
              <w:spacing w:before="120" w:after="120" w:line="240" w:lineRule="auto"/>
              <w:rPr>
                <w:rFonts w:ascii="Arial" w:eastAsia="Times New Roman" w:hAnsi="Arial" w:cs="Arial"/>
                <w:sz w:val="20"/>
                <w:szCs w:val="20"/>
                <w:lang w:eastAsia="ar-SA"/>
              </w:rPr>
            </w:pPr>
            <w:r w:rsidRPr="00665D7E">
              <w:rPr>
                <w:rFonts w:ascii="Arial" w:eastAsia="Times New Roman" w:hAnsi="Arial" w:cs="Arial"/>
                <w:sz w:val="20"/>
                <w:szCs w:val="20"/>
                <w:lang w:eastAsia="ar-SA"/>
              </w:rPr>
              <w:t>…………………………………………  (e-mail)</w:t>
            </w:r>
          </w:p>
        </w:tc>
      </w:tr>
    </w:tbl>
    <w:p w14:paraId="1ACE8963" w14:textId="77777777" w:rsidR="00CE02A7" w:rsidRPr="00665D7E" w:rsidRDefault="00CE02A7" w:rsidP="00665D7E">
      <w:pPr>
        <w:widowControl w:val="0"/>
        <w:spacing w:after="0" w:line="240" w:lineRule="auto"/>
        <w:ind w:left="709"/>
        <w:rPr>
          <w:rFonts w:ascii="Arial" w:eastAsia="Times New Roman" w:hAnsi="Arial" w:cs="Arial"/>
          <w:lang w:eastAsia="ar-SA"/>
        </w:rPr>
      </w:pPr>
    </w:p>
    <w:p w14:paraId="0079503E" w14:textId="77777777" w:rsidR="00CE02A7" w:rsidRPr="00665D7E" w:rsidRDefault="006B2272" w:rsidP="00665D7E">
      <w:pPr>
        <w:widowControl w:val="0"/>
        <w:spacing w:after="0" w:line="240" w:lineRule="auto"/>
        <w:ind w:left="4678" w:firstLine="4"/>
        <w:rPr>
          <w:rFonts w:ascii="Arial" w:eastAsia="Times New Roman" w:hAnsi="Arial" w:cs="Arial"/>
          <w:b/>
          <w:bCs/>
          <w:lang w:eastAsia="ar-SA"/>
        </w:rPr>
      </w:pPr>
      <w:r w:rsidRPr="00665D7E">
        <w:rPr>
          <w:rFonts w:ascii="Arial" w:eastAsia="Times New Roman" w:hAnsi="Arial" w:cs="Arial"/>
          <w:b/>
          <w:bCs/>
          <w:lang w:eastAsia="ar-SA"/>
        </w:rPr>
        <w:t>Do:</w:t>
      </w:r>
    </w:p>
    <w:p w14:paraId="4908139E" w14:textId="77777777" w:rsidR="00CE02A7" w:rsidRPr="00665D7E" w:rsidRDefault="006B2272" w:rsidP="00665D7E">
      <w:pPr>
        <w:widowControl w:val="0"/>
        <w:spacing w:after="0" w:line="240" w:lineRule="auto"/>
        <w:ind w:left="4678" w:firstLine="4"/>
      </w:pPr>
      <w:r w:rsidRPr="00665D7E">
        <w:rPr>
          <w:rFonts w:ascii="Arial" w:eastAsia="Times New Roman" w:hAnsi="Arial" w:cs="Arial"/>
          <w:b/>
          <w:bCs/>
          <w:lang w:eastAsia="ar-SA"/>
        </w:rPr>
        <w:t>Szpital Specjalistyczny im. J. Dietla w Krakowie</w:t>
      </w:r>
      <w:r w:rsidRPr="00665D7E">
        <w:rPr>
          <w:rFonts w:ascii="Certa" w:eastAsia="Certa" w:hAnsi="Certa" w:cs="Certa"/>
          <w:b/>
          <w:bCs/>
          <w:vertAlign w:val="superscript"/>
          <w:lang w:eastAsia="ar-SA"/>
        </w:rPr>
        <w:t></w:t>
      </w:r>
    </w:p>
    <w:p w14:paraId="55E57DF9" w14:textId="77777777" w:rsidR="00CE02A7" w:rsidRPr="00665D7E" w:rsidRDefault="006B2272" w:rsidP="00665D7E">
      <w:pPr>
        <w:widowControl w:val="0"/>
        <w:spacing w:after="0" w:line="240" w:lineRule="auto"/>
        <w:ind w:left="4678" w:firstLine="4"/>
        <w:rPr>
          <w:rFonts w:ascii="Arial" w:eastAsia="Times New Roman" w:hAnsi="Arial" w:cs="Arial"/>
          <w:b/>
          <w:bCs/>
          <w:lang w:eastAsia="ar-SA"/>
        </w:rPr>
      </w:pPr>
      <w:r w:rsidRPr="00665D7E">
        <w:rPr>
          <w:rFonts w:ascii="Arial" w:eastAsia="Times New Roman" w:hAnsi="Arial" w:cs="Arial"/>
          <w:b/>
          <w:bCs/>
          <w:lang w:eastAsia="ar-SA"/>
        </w:rPr>
        <w:t>ul. Skarbowa 4</w:t>
      </w:r>
    </w:p>
    <w:p w14:paraId="601E9C23" w14:textId="77777777" w:rsidR="00CE02A7" w:rsidRPr="00665D7E" w:rsidRDefault="006B2272" w:rsidP="00665D7E">
      <w:pPr>
        <w:widowControl w:val="0"/>
        <w:spacing w:after="0" w:line="240" w:lineRule="auto"/>
        <w:ind w:left="4678" w:firstLine="4"/>
        <w:rPr>
          <w:rFonts w:ascii="Arial" w:eastAsia="Times New Roman" w:hAnsi="Arial" w:cs="Arial"/>
          <w:b/>
          <w:bCs/>
          <w:lang w:eastAsia="ar-SA"/>
        </w:rPr>
      </w:pPr>
      <w:r w:rsidRPr="00665D7E">
        <w:rPr>
          <w:rFonts w:ascii="Arial" w:eastAsia="Times New Roman" w:hAnsi="Arial" w:cs="Arial"/>
          <w:b/>
          <w:bCs/>
          <w:lang w:eastAsia="ar-SA"/>
        </w:rPr>
        <w:t>31-121 Kraków</w:t>
      </w:r>
    </w:p>
    <w:p w14:paraId="1158CD06" w14:textId="77777777" w:rsidR="00CE02A7" w:rsidRPr="00665D7E" w:rsidRDefault="006B2272" w:rsidP="00665D7E">
      <w:pPr>
        <w:widowControl w:val="0"/>
        <w:tabs>
          <w:tab w:val="left" w:pos="851"/>
          <w:tab w:val="left" w:pos="1276"/>
        </w:tabs>
        <w:spacing w:after="0" w:line="240" w:lineRule="auto"/>
        <w:jc w:val="both"/>
      </w:pPr>
      <w:r w:rsidRPr="00665D7E">
        <w:rPr>
          <w:rFonts w:ascii="Arial" w:eastAsia="Times New Roman" w:hAnsi="Arial" w:cs="Arial"/>
          <w:lang w:eastAsia="ar-SA"/>
        </w:rPr>
        <w:t xml:space="preserve">                                                                                                                                                                                                                                                                                                                                                                                                   Wykonawca składając ofertę w postępowaniu o udzielenie zamówienia publicznego, prowadzonym </w:t>
      </w:r>
      <w:r w:rsidRPr="00665D7E">
        <w:rPr>
          <w:rFonts w:ascii="Arial" w:eastAsia="Times New Roman" w:hAnsi="Arial" w:cs="Arial"/>
          <w:lang w:eastAsia="ar-SA"/>
        </w:rPr>
        <w:br/>
        <w:t xml:space="preserve">w trybie przetargu nieograniczonego o wartości zamówienia powyżej 214 000 euro na: </w:t>
      </w:r>
      <w:r w:rsidRPr="00665D7E">
        <w:rPr>
          <w:rFonts w:ascii="Arial" w:eastAsia="Times New Roman" w:hAnsi="Arial" w:cs="Arial"/>
          <w:b/>
          <w:bCs/>
          <w:lang w:eastAsia="ar-SA"/>
        </w:rPr>
        <w:t xml:space="preserve">Dostawę tomografu komputerowego i aparatu rtg cyfrowego do Szpitala Specjalistycznego im. J. Dietla </w:t>
      </w:r>
      <w:r w:rsidRPr="00665D7E">
        <w:rPr>
          <w:rFonts w:ascii="Arial" w:eastAsia="Times New Roman" w:hAnsi="Arial" w:cs="Arial"/>
          <w:b/>
          <w:bCs/>
          <w:lang w:eastAsia="ar-SA"/>
        </w:rPr>
        <w:br/>
        <w:t>w Krakowie</w:t>
      </w:r>
      <w:r w:rsidRPr="00665D7E">
        <w:rPr>
          <w:rFonts w:ascii="Certa" w:eastAsia="Certa" w:hAnsi="Certa" w:cs="Certa"/>
          <w:b/>
          <w:bCs/>
          <w:vertAlign w:val="superscript"/>
          <w:lang w:eastAsia="ar-SA"/>
        </w:rPr>
        <w:t></w:t>
      </w:r>
      <w:r w:rsidRPr="00665D7E">
        <w:rPr>
          <w:rFonts w:ascii="Arial" w:eastAsia="Times New Roman" w:hAnsi="Arial" w:cs="Arial"/>
          <w:b/>
          <w:bCs/>
          <w:lang w:eastAsia="ar-SA"/>
        </w:rPr>
        <w:t>, nr sprawy: SZP/27/2020</w:t>
      </w:r>
      <w:r w:rsidRPr="00665D7E">
        <w:rPr>
          <w:rFonts w:ascii="Arial" w:eastAsia="Times New Roman" w:hAnsi="Arial" w:cs="Arial"/>
          <w:lang w:eastAsia="ar-SA"/>
        </w:rPr>
        <w:t>; oferuje realizację zamówienia zgodnie z wymogami, warunkami i terminami określonymi w SIWZ.</w:t>
      </w:r>
    </w:p>
    <w:p w14:paraId="16BE1EA6" w14:textId="77777777" w:rsidR="00CE02A7" w:rsidRPr="00665D7E" w:rsidRDefault="00CE02A7" w:rsidP="00665D7E">
      <w:pPr>
        <w:widowControl w:val="0"/>
        <w:tabs>
          <w:tab w:val="left" w:pos="851"/>
        </w:tabs>
        <w:spacing w:after="0" w:line="240" w:lineRule="auto"/>
        <w:ind w:left="709"/>
        <w:jc w:val="center"/>
        <w:rPr>
          <w:rFonts w:ascii="Arial" w:eastAsia="Times New Roman" w:hAnsi="Arial" w:cs="Arial"/>
          <w:b/>
          <w:bCs/>
          <w:lang w:eastAsia="ar-SA"/>
        </w:rPr>
      </w:pPr>
    </w:p>
    <w:p w14:paraId="16AA7404" w14:textId="77777777" w:rsidR="00CE02A7" w:rsidRPr="00665D7E" w:rsidRDefault="006B2272" w:rsidP="00665D7E">
      <w:pPr>
        <w:widowControl w:val="0"/>
        <w:numPr>
          <w:ilvl w:val="0"/>
          <w:numId w:val="3"/>
        </w:numPr>
        <w:tabs>
          <w:tab w:val="left" w:pos="851"/>
        </w:tabs>
        <w:spacing w:after="0" w:line="240" w:lineRule="auto"/>
        <w:ind w:left="357" w:hanging="357"/>
      </w:pPr>
      <w:r w:rsidRPr="00665D7E">
        <w:rPr>
          <w:rFonts w:ascii="Arial" w:eastAsia="Times New Roman" w:hAnsi="Arial" w:cs="Arial"/>
          <w:lang w:eastAsia="ar-SA"/>
        </w:rPr>
        <w:t xml:space="preserve">Wykonawca oferuje wykonanie zamówienia publicznego zgodnie z FORMULARZEM CENOWYM WRAZ ZE SZCZEGÓŁOWYM OPISEM PRZEDMIOTU ZAMÓWIENIA, stanowiącym ZAŁĄCZNIK do oferty, za cenę </w:t>
      </w:r>
      <w:r w:rsidRPr="00665D7E">
        <w:rPr>
          <w:rFonts w:ascii="Arial" w:eastAsia="Times New Roman" w:hAnsi="Arial" w:cs="Arial"/>
          <w:b/>
          <w:bCs/>
          <w:u w:val="single"/>
          <w:lang w:eastAsia="ar-SA"/>
        </w:rPr>
        <w:t>dla poszczególnych pakietów:</w:t>
      </w:r>
    </w:p>
    <w:p w14:paraId="2431694A" w14:textId="77777777" w:rsidR="00CE02A7" w:rsidRPr="00665D7E" w:rsidRDefault="00CE02A7" w:rsidP="00665D7E">
      <w:pPr>
        <w:widowControl w:val="0"/>
        <w:spacing w:after="0" w:line="240" w:lineRule="auto"/>
        <w:jc w:val="both"/>
        <w:rPr>
          <w:rFonts w:ascii="Arial" w:eastAsia="Times New Roman" w:hAnsi="Arial" w:cs="Arial"/>
          <w:b/>
          <w:bCs/>
          <w:lang w:eastAsia="ar-SA"/>
        </w:rPr>
      </w:pPr>
    </w:p>
    <w:tbl>
      <w:tblPr>
        <w:tblW w:w="4750" w:type="pct"/>
        <w:tblInd w:w="421" w:type="dxa"/>
        <w:tblLayout w:type="fixed"/>
        <w:tblLook w:val="04A0" w:firstRow="1" w:lastRow="0" w:firstColumn="1" w:lastColumn="0" w:noHBand="0" w:noVBand="1"/>
      </w:tblPr>
      <w:tblGrid>
        <w:gridCol w:w="9551"/>
      </w:tblGrid>
      <w:tr w:rsidR="00CE02A7" w:rsidRPr="00665D7E" w14:paraId="3889BCE5" w14:textId="77777777">
        <w:trPr>
          <w:trHeight w:val="20"/>
        </w:trPr>
        <w:tc>
          <w:tcPr>
            <w:tcW w:w="9560" w:type="dxa"/>
            <w:tcBorders>
              <w:top w:val="single" w:sz="4" w:space="0" w:color="000000"/>
              <w:left w:val="single" w:sz="4" w:space="0" w:color="000000"/>
              <w:bottom w:val="single" w:sz="4" w:space="0" w:color="000000"/>
              <w:right w:val="single" w:sz="4" w:space="0" w:color="000000"/>
            </w:tcBorders>
          </w:tcPr>
          <w:p w14:paraId="16A0F954" w14:textId="77777777" w:rsidR="00CE02A7" w:rsidRPr="00665D7E" w:rsidRDefault="006B2272" w:rsidP="00665D7E">
            <w:pPr>
              <w:widowControl w:val="0"/>
              <w:spacing w:before="120" w:after="120" w:line="240" w:lineRule="auto"/>
              <w:jc w:val="both"/>
              <w:rPr>
                <w:rFonts w:ascii="Arial" w:eastAsia="Times New Roman" w:hAnsi="Arial" w:cs="Arial"/>
                <w:b/>
                <w:bCs/>
                <w:lang w:eastAsia="ar-SA"/>
              </w:rPr>
            </w:pPr>
            <w:r w:rsidRPr="00665D7E">
              <w:rPr>
                <w:rFonts w:ascii="Arial" w:eastAsia="Times New Roman" w:hAnsi="Arial" w:cs="Arial"/>
                <w:b/>
                <w:bCs/>
                <w:lang w:eastAsia="ar-SA"/>
              </w:rPr>
              <w:t>Pakiet nr 1</w:t>
            </w:r>
          </w:p>
        </w:tc>
      </w:tr>
      <w:tr w:rsidR="00CE02A7" w:rsidRPr="00665D7E" w14:paraId="29C9DFBC" w14:textId="77777777">
        <w:trPr>
          <w:trHeight w:val="20"/>
        </w:trPr>
        <w:tc>
          <w:tcPr>
            <w:tcW w:w="9560" w:type="dxa"/>
            <w:tcBorders>
              <w:top w:val="single" w:sz="4" w:space="0" w:color="000000"/>
              <w:left w:val="single" w:sz="4" w:space="0" w:color="000000"/>
              <w:bottom w:val="single" w:sz="4" w:space="0" w:color="000000"/>
              <w:right w:val="single" w:sz="4" w:space="0" w:color="000000"/>
            </w:tcBorders>
          </w:tcPr>
          <w:p w14:paraId="17206B92" w14:textId="77777777" w:rsidR="00CE02A7" w:rsidRPr="00665D7E" w:rsidRDefault="006B2272" w:rsidP="00665D7E">
            <w:pPr>
              <w:widowControl w:val="0"/>
              <w:tabs>
                <w:tab w:val="left" w:pos="360"/>
              </w:tabs>
              <w:spacing w:before="120" w:after="120" w:line="240" w:lineRule="auto"/>
              <w:jc w:val="both"/>
              <w:rPr>
                <w:rFonts w:ascii="Arial" w:eastAsia="Times New Roman" w:hAnsi="Arial" w:cs="Arial"/>
                <w:lang w:eastAsia="ar-SA"/>
              </w:rPr>
            </w:pPr>
            <w:r w:rsidRPr="00665D7E">
              <w:rPr>
                <w:rFonts w:ascii="Arial" w:eastAsia="Times New Roman" w:hAnsi="Arial" w:cs="Arial"/>
                <w:b/>
                <w:bCs/>
                <w:u w:val="single"/>
                <w:lang w:eastAsia="ar-SA"/>
              </w:rPr>
              <w:t>Cena brutto:</w:t>
            </w:r>
            <w:r w:rsidRPr="00665D7E">
              <w:rPr>
                <w:rFonts w:ascii="Arial" w:eastAsia="Times New Roman" w:hAnsi="Arial" w:cs="Arial"/>
                <w:lang w:eastAsia="ar-SA"/>
              </w:rPr>
              <w:t xml:space="preserve"> ................................................ zł </w:t>
            </w:r>
          </w:p>
          <w:p w14:paraId="51CB735D" w14:textId="77777777" w:rsidR="00CE02A7" w:rsidRPr="00665D7E" w:rsidRDefault="006B2272" w:rsidP="00665D7E">
            <w:pPr>
              <w:widowControl w:val="0"/>
              <w:tabs>
                <w:tab w:val="left" w:pos="360"/>
              </w:tabs>
              <w:spacing w:before="120" w:after="120" w:line="240" w:lineRule="auto"/>
              <w:jc w:val="both"/>
              <w:rPr>
                <w:rFonts w:ascii="Arial" w:eastAsia="Times New Roman" w:hAnsi="Arial" w:cs="Arial"/>
                <w:lang w:eastAsia="ar-SA"/>
              </w:rPr>
            </w:pPr>
            <w:r w:rsidRPr="00665D7E">
              <w:rPr>
                <w:rFonts w:ascii="Arial" w:eastAsia="Times New Roman" w:hAnsi="Arial" w:cs="Arial"/>
                <w:b/>
                <w:bCs/>
                <w:lang w:eastAsia="ar-SA"/>
              </w:rPr>
              <w:t>Cena netto:</w:t>
            </w:r>
            <w:r w:rsidRPr="00665D7E">
              <w:rPr>
                <w:rFonts w:ascii="Arial" w:eastAsia="Times New Roman" w:hAnsi="Arial" w:cs="Arial"/>
                <w:lang w:eastAsia="ar-SA"/>
              </w:rPr>
              <w:t xml:space="preserve"> .................................................. zł </w:t>
            </w:r>
          </w:p>
          <w:p w14:paraId="0515A0E3" w14:textId="77777777" w:rsidR="00CE02A7" w:rsidRPr="00665D7E" w:rsidRDefault="006B2272" w:rsidP="00665D7E">
            <w:pPr>
              <w:widowControl w:val="0"/>
              <w:tabs>
                <w:tab w:val="left" w:pos="360"/>
              </w:tabs>
              <w:spacing w:before="120" w:after="120" w:line="240" w:lineRule="auto"/>
              <w:jc w:val="both"/>
              <w:rPr>
                <w:rFonts w:ascii="Arial" w:eastAsia="Times New Roman" w:hAnsi="Arial" w:cs="Arial"/>
                <w:lang w:eastAsia="ar-SA"/>
              </w:rPr>
            </w:pPr>
            <w:r w:rsidRPr="00665D7E">
              <w:rPr>
                <w:rFonts w:ascii="Arial" w:eastAsia="Times New Roman" w:hAnsi="Arial" w:cs="Arial"/>
                <w:b/>
                <w:bCs/>
                <w:lang w:eastAsia="ar-SA"/>
              </w:rPr>
              <w:t>stawka/i podatku VAT:</w:t>
            </w:r>
            <w:r w:rsidRPr="00665D7E">
              <w:rPr>
                <w:rFonts w:ascii="Arial" w:eastAsia="Times New Roman" w:hAnsi="Arial" w:cs="Arial"/>
                <w:lang w:eastAsia="ar-SA"/>
              </w:rPr>
              <w:t xml:space="preserve"> ...................................</w:t>
            </w:r>
          </w:p>
        </w:tc>
      </w:tr>
    </w:tbl>
    <w:p w14:paraId="4098FCC6" w14:textId="77777777" w:rsidR="00CE02A7" w:rsidRPr="00665D7E" w:rsidRDefault="00CE02A7" w:rsidP="00665D7E">
      <w:pPr>
        <w:widowControl w:val="0"/>
        <w:spacing w:after="0" w:line="240" w:lineRule="auto"/>
        <w:jc w:val="both"/>
        <w:rPr>
          <w:rFonts w:ascii="Arial" w:eastAsia="Times New Roman" w:hAnsi="Arial" w:cs="Arial"/>
          <w:b/>
          <w:bCs/>
          <w:lang w:eastAsia="ar-SA"/>
        </w:rPr>
      </w:pPr>
    </w:p>
    <w:p w14:paraId="48260ABA" w14:textId="77777777" w:rsidR="00CE02A7" w:rsidRPr="00665D7E" w:rsidRDefault="00CE02A7" w:rsidP="00665D7E">
      <w:pPr>
        <w:widowControl w:val="0"/>
        <w:spacing w:after="0" w:line="240" w:lineRule="auto"/>
        <w:ind w:left="357"/>
        <w:jc w:val="both"/>
        <w:rPr>
          <w:rFonts w:ascii="Arial" w:eastAsia="Times New Roman" w:hAnsi="Arial" w:cs="Arial"/>
          <w:b/>
          <w:bCs/>
          <w:lang w:eastAsia="ar-SA"/>
        </w:rPr>
      </w:pPr>
    </w:p>
    <w:tbl>
      <w:tblPr>
        <w:tblW w:w="4750" w:type="pct"/>
        <w:tblInd w:w="421" w:type="dxa"/>
        <w:tblLayout w:type="fixed"/>
        <w:tblLook w:val="04A0" w:firstRow="1" w:lastRow="0" w:firstColumn="1" w:lastColumn="0" w:noHBand="0" w:noVBand="1"/>
      </w:tblPr>
      <w:tblGrid>
        <w:gridCol w:w="9551"/>
      </w:tblGrid>
      <w:tr w:rsidR="00CE02A7" w:rsidRPr="00665D7E" w14:paraId="33F70FD4" w14:textId="77777777">
        <w:trPr>
          <w:trHeight w:val="20"/>
        </w:trPr>
        <w:tc>
          <w:tcPr>
            <w:tcW w:w="9560" w:type="dxa"/>
            <w:tcBorders>
              <w:top w:val="single" w:sz="4" w:space="0" w:color="000000"/>
              <w:left w:val="single" w:sz="4" w:space="0" w:color="000000"/>
              <w:bottom w:val="single" w:sz="4" w:space="0" w:color="000000"/>
              <w:right w:val="single" w:sz="4" w:space="0" w:color="000000"/>
            </w:tcBorders>
          </w:tcPr>
          <w:p w14:paraId="76765064" w14:textId="77777777" w:rsidR="00CE02A7" w:rsidRPr="00665D7E" w:rsidRDefault="006B2272" w:rsidP="00665D7E">
            <w:pPr>
              <w:widowControl w:val="0"/>
              <w:spacing w:before="120" w:after="120" w:line="240" w:lineRule="auto"/>
              <w:jc w:val="both"/>
              <w:rPr>
                <w:rFonts w:ascii="Arial" w:eastAsia="Times New Roman" w:hAnsi="Arial" w:cs="Arial"/>
                <w:b/>
                <w:bCs/>
                <w:lang w:eastAsia="ar-SA"/>
              </w:rPr>
            </w:pPr>
            <w:r w:rsidRPr="00665D7E">
              <w:rPr>
                <w:rFonts w:ascii="Arial" w:eastAsia="Times New Roman" w:hAnsi="Arial" w:cs="Arial"/>
                <w:b/>
                <w:bCs/>
                <w:lang w:eastAsia="ar-SA"/>
              </w:rPr>
              <w:t>Pakiet nr 2</w:t>
            </w:r>
          </w:p>
        </w:tc>
      </w:tr>
      <w:tr w:rsidR="00CE02A7" w:rsidRPr="00665D7E" w14:paraId="2F01963E" w14:textId="77777777">
        <w:trPr>
          <w:trHeight w:val="20"/>
        </w:trPr>
        <w:tc>
          <w:tcPr>
            <w:tcW w:w="9560" w:type="dxa"/>
            <w:tcBorders>
              <w:top w:val="single" w:sz="4" w:space="0" w:color="000000"/>
              <w:left w:val="single" w:sz="4" w:space="0" w:color="000000"/>
              <w:bottom w:val="single" w:sz="4" w:space="0" w:color="000000"/>
              <w:right w:val="single" w:sz="4" w:space="0" w:color="000000"/>
            </w:tcBorders>
          </w:tcPr>
          <w:p w14:paraId="28270977" w14:textId="77777777" w:rsidR="00CE02A7" w:rsidRPr="00665D7E" w:rsidRDefault="006B2272" w:rsidP="00665D7E">
            <w:pPr>
              <w:widowControl w:val="0"/>
              <w:tabs>
                <w:tab w:val="left" w:pos="360"/>
              </w:tabs>
              <w:spacing w:before="120" w:after="120" w:line="240" w:lineRule="auto"/>
              <w:jc w:val="both"/>
              <w:rPr>
                <w:rFonts w:ascii="Arial" w:eastAsia="Times New Roman" w:hAnsi="Arial" w:cs="Arial"/>
                <w:lang w:eastAsia="ar-SA"/>
              </w:rPr>
            </w:pPr>
            <w:r w:rsidRPr="00665D7E">
              <w:rPr>
                <w:rFonts w:ascii="Arial" w:eastAsia="Times New Roman" w:hAnsi="Arial" w:cs="Arial"/>
                <w:b/>
                <w:bCs/>
                <w:u w:val="single"/>
                <w:lang w:eastAsia="ar-SA"/>
              </w:rPr>
              <w:t>Cena brutto:</w:t>
            </w:r>
            <w:r w:rsidRPr="00665D7E">
              <w:rPr>
                <w:rFonts w:ascii="Arial" w:eastAsia="Times New Roman" w:hAnsi="Arial" w:cs="Arial"/>
                <w:lang w:eastAsia="ar-SA"/>
              </w:rPr>
              <w:t xml:space="preserve"> ................................................ zł </w:t>
            </w:r>
          </w:p>
          <w:p w14:paraId="7CA2DEB6" w14:textId="77777777" w:rsidR="00CE02A7" w:rsidRPr="00665D7E" w:rsidRDefault="006B2272" w:rsidP="00665D7E">
            <w:pPr>
              <w:widowControl w:val="0"/>
              <w:tabs>
                <w:tab w:val="left" w:pos="360"/>
              </w:tabs>
              <w:spacing w:before="120" w:after="120" w:line="240" w:lineRule="auto"/>
              <w:jc w:val="both"/>
              <w:rPr>
                <w:rFonts w:ascii="Arial" w:eastAsia="Times New Roman" w:hAnsi="Arial" w:cs="Arial"/>
                <w:lang w:eastAsia="ar-SA"/>
              </w:rPr>
            </w:pPr>
            <w:r w:rsidRPr="00665D7E">
              <w:rPr>
                <w:rFonts w:ascii="Arial" w:eastAsia="Times New Roman" w:hAnsi="Arial" w:cs="Arial"/>
                <w:b/>
                <w:bCs/>
                <w:lang w:eastAsia="ar-SA"/>
              </w:rPr>
              <w:t>Cena netto:</w:t>
            </w:r>
            <w:r w:rsidRPr="00665D7E">
              <w:rPr>
                <w:rFonts w:ascii="Arial" w:eastAsia="Times New Roman" w:hAnsi="Arial" w:cs="Arial"/>
                <w:lang w:eastAsia="ar-SA"/>
              </w:rPr>
              <w:t xml:space="preserve"> .................................................. zł </w:t>
            </w:r>
          </w:p>
          <w:p w14:paraId="0F46ED12" w14:textId="77777777" w:rsidR="00CE02A7" w:rsidRPr="00665D7E" w:rsidRDefault="006B2272" w:rsidP="00665D7E">
            <w:pPr>
              <w:widowControl w:val="0"/>
              <w:tabs>
                <w:tab w:val="left" w:pos="360"/>
              </w:tabs>
              <w:spacing w:before="120" w:after="120" w:line="240" w:lineRule="auto"/>
              <w:jc w:val="both"/>
              <w:rPr>
                <w:rFonts w:ascii="Arial" w:eastAsia="Times New Roman" w:hAnsi="Arial" w:cs="Arial"/>
                <w:lang w:eastAsia="ar-SA"/>
              </w:rPr>
            </w:pPr>
            <w:r w:rsidRPr="00665D7E">
              <w:rPr>
                <w:rFonts w:ascii="Arial" w:eastAsia="Times New Roman" w:hAnsi="Arial" w:cs="Arial"/>
                <w:b/>
                <w:bCs/>
                <w:lang w:eastAsia="ar-SA"/>
              </w:rPr>
              <w:t>stawka/i podatku VAT:</w:t>
            </w:r>
            <w:r w:rsidRPr="00665D7E">
              <w:rPr>
                <w:rFonts w:ascii="Arial" w:eastAsia="Times New Roman" w:hAnsi="Arial" w:cs="Arial"/>
                <w:lang w:eastAsia="ar-SA"/>
              </w:rPr>
              <w:t xml:space="preserve"> ...................................</w:t>
            </w:r>
          </w:p>
        </w:tc>
      </w:tr>
    </w:tbl>
    <w:p w14:paraId="6AEDA608" w14:textId="77777777" w:rsidR="00CE02A7" w:rsidRPr="00665D7E" w:rsidRDefault="006B2272" w:rsidP="00665D7E">
      <w:pPr>
        <w:widowControl w:val="0"/>
        <w:spacing w:after="0" w:line="240" w:lineRule="auto"/>
        <w:ind w:left="357"/>
        <w:jc w:val="both"/>
      </w:pPr>
      <w:r w:rsidRPr="00665D7E">
        <w:rPr>
          <w:rFonts w:ascii="Arial" w:eastAsia="Times New Roman" w:hAnsi="Arial" w:cs="Arial"/>
          <w:b/>
          <w:bCs/>
          <w:lang w:eastAsia="ar-SA"/>
        </w:rPr>
        <w:lastRenderedPageBreak/>
        <w:t xml:space="preserve">Warunki płatności: </w:t>
      </w:r>
      <w:r w:rsidRPr="00665D7E">
        <w:rPr>
          <w:rFonts w:ascii="Arial" w:eastAsia="Times New Roman" w:hAnsi="Arial" w:cs="Arial"/>
          <w:lang w:eastAsia="ar-SA"/>
        </w:rPr>
        <w:t>do 30 dni od daty otrzymania oryginału prawidłowo wystawionej faktury i po zrealizowaniu zamówienia potwierdzonego przez upoważnionego pracownika Zamawiającego</w:t>
      </w:r>
    </w:p>
    <w:p w14:paraId="3A07751F" w14:textId="77777777" w:rsidR="00CE02A7" w:rsidRPr="00665D7E" w:rsidRDefault="00CE02A7" w:rsidP="00665D7E">
      <w:pPr>
        <w:widowControl w:val="0"/>
        <w:spacing w:after="0" w:line="240" w:lineRule="auto"/>
        <w:ind w:left="357" w:hanging="357"/>
        <w:jc w:val="both"/>
        <w:rPr>
          <w:rFonts w:ascii="Arial" w:eastAsia="Times New Roman" w:hAnsi="Arial" w:cs="Arial"/>
          <w:b/>
          <w:bCs/>
          <w:lang w:eastAsia="ar-SA"/>
        </w:rPr>
      </w:pPr>
    </w:p>
    <w:p w14:paraId="4B24F59C" w14:textId="77777777" w:rsidR="00CE02A7" w:rsidRPr="00665D7E" w:rsidRDefault="006B2272" w:rsidP="00665D7E">
      <w:pPr>
        <w:widowControl w:val="0"/>
        <w:spacing w:after="0" w:line="240" w:lineRule="auto"/>
        <w:ind w:left="357"/>
        <w:jc w:val="both"/>
      </w:pPr>
      <w:r w:rsidRPr="00665D7E">
        <w:rPr>
          <w:rFonts w:ascii="Arial" w:eastAsia="Times New Roman" w:hAnsi="Arial" w:cs="Arial"/>
          <w:b/>
          <w:bCs/>
          <w:lang w:eastAsia="ar-SA"/>
        </w:rPr>
        <w:t>Cena brutto</w:t>
      </w:r>
      <w:r w:rsidRPr="00665D7E">
        <w:rPr>
          <w:rFonts w:ascii="Arial" w:eastAsia="Times New Roman" w:hAnsi="Arial" w:cs="Arial"/>
          <w:lang w:eastAsia="ar-SA"/>
        </w:rPr>
        <w:t xml:space="preserve"> zawiera koszt przedmiotu oferty, wszelkie koszty związane z dostarczeniem przedmiotu zamówienia do Zamawiającego, zakładany zysk, należne podatki, koszt ubezpieczenia, opakowania, ewentualne upusty i inne, jeśli występują.</w:t>
      </w:r>
    </w:p>
    <w:p w14:paraId="63EF4939" w14:textId="77777777" w:rsidR="00CE02A7" w:rsidRPr="00665D7E" w:rsidRDefault="00CE02A7" w:rsidP="00665D7E">
      <w:pPr>
        <w:widowControl w:val="0"/>
        <w:spacing w:after="0" w:line="240" w:lineRule="auto"/>
        <w:ind w:left="709"/>
        <w:rPr>
          <w:rFonts w:ascii="Arial" w:eastAsia="Times New Roman" w:hAnsi="Arial" w:cs="Arial"/>
          <w:b/>
          <w:bCs/>
          <w:lang w:eastAsia="ar-SA"/>
        </w:rPr>
      </w:pPr>
    </w:p>
    <w:p w14:paraId="6DD8EA98" w14:textId="77777777" w:rsidR="00CE02A7" w:rsidRPr="00665D7E" w:rsidRDefault="006B2272" w:rsidP="00665D7E">
      <w:pPr>
        <w:widowControl w:val="0"/>
        <w:numPr>
          <w:ilvl w:val="0"/>
          <w:numId w:val="3"/>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Wykonawca oświadcza, że zapoznał się ze szczegółowymi warunkami określonymi w SIWZ (wraz ze wszelkimi ewentualnymi zmianami, wprowadzonymi w toku postępowania) i zobowiązujemy się do ich stosowania i ścisłego przestrzegania oraz akceptujemy je bez zastrzeżeń.</w:t>
      </w:r>
    </w:p>
    <w:p w14:paraId="35ACAFB9" w14:textId="77777777" w:rsidR="00CE02A7" w:rsidRPr="00665D7E" w:rsidRDefault="00CE02A7" w:rsidP="00665D7E">
      <w:pPr>
        <w:widowControl w:val="0"/>
        <w:spacing w:after="0" w:line="240" w:lineRule="auto"/>
        <w:ind w:left="709"/>
        <w:jc w:val="both"/>
        <w:rPr>
          <w:rFonts w:ascii="Arial" w:eastAsia="Times New Roman" w:hAnsi="Arial" w:cs="Arial"/>
          <w:b/>
          <w:bCs/>
          <w:lang w:eastAsia="ar-SA"/>
        </w:rPr>
      </w:pPr>
    </w:p>
    <w:p w14:paraId="3CDE1244" w14:textId="77777777" w:rsidR="00CE02A7" w:rsidRPr="00665D7E" w:rsidRDefault="006B2272" w:rsidP="00665D7E">
      <w:pPr>
        <w:widowControl w:val="0"/>
        <w:numPr>
          <w:ilvl w:val="0"/>
          <w:numId w:val="3"/>
        </w:numPr>
        <w:spacing w:after="0" w:line="240" w:lineRule="auto"/>
        <w:jc w:val="both"/>
      </w:pPr>
      <w:r w:rsidRPr="00665D7E">
        <w:rPr>
          <w:rFonts w:ascii="Arial" w:eastAsia="Times New Roman" w:hAnsi="Arial" w:cs="Arial"/>
          <w:lang w:eastAsia="ar-SA"/>
        </w:rPr>
        <w:t xml:space="preserve">Wykonawca oświadcza, że zawarty w SIWZ wzór umowy (wraz ze wszelkimi ewentualnymi zmianami, wprowadzonymi w toku postępowania) został zaakceptowany i zobowiązuje się, w przypadku wyboru niniejszej oferty, do zawarcia umowy na wymienionych warunkach, </w:t>
      </w:r>
      <w:r w:rsidRPr="00665D7E">
        <w:rPr>
          <w:rFonts w:ascii="Arial" w:eastAsia="Times New Roman" w:hAnsi="Arial" w:cs="Arial"/>
          <w:b/>
          <w:bCs/>
          <w:lang w:eastAsia="ar-SA"/>
        </w:rPr>
        <w:t>w miejscu i terminie wskazanym przez Zamawiającego.</w:t>
      </w:r>
    </w:p>
    <w:p w14:paraId="2E6F8E2D"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08AE152A" w14:textId="77777777" w:rsidR="00CE02A7" w:rsidRPr="00665D7E" w:rsidRDefault="006B2272" w:rsidP="00665D7E">
      <w:pPr>
        <w:widowControl w:val="0"/>
        <w:numPr>
          <w:ilvl w:val="0"/>
          <w:numId w:val="3"/>
        </w:numPr>
        <w:spacing w:after="0" w:line="240" w:lineRule="auto"/>
        <w:jc w:val="both"/>
      </w:pPr>
      <w:r w:rsidRPr="00665D7E">
        <w:rPr>
          <w:rFonts w:ascii="Arial" w:eastAsia="Times New Roman" w:hAnsi="Arial" w:cs="Arial"/>
          <w:lang w:eastAsia="ar-SA"/>
        </w:rPr>
        <w:t xml:space="preserve">Wykonawca oświadcza, iż zobowiązuje się w przypadku przesłania umowy do podpisu, do odesłania jednego podpisanego egzemplarza umowy do Zamawiającego </w:t>
      </w:r>
      <w:r w:rsidRPr="00665D7E">
        <w:rPr>
          <w:rFonts w:ascii="Arial" w:eastAsia="Times New Roman" w:hAnsi="Arial" w:cs="Arial"/>
          <w:b/>
          <w:bCs/>
          <w:lang w:eastAsia="ar-SA"/>
        </w:rPr>
        <w:t xml:space="preserve">najpóźniej do 7 dni roboczych od dnia doręczenia umowy do podpisania. </w:t>
      </w:r>
      <w:r w:rsidRPr="00665D7E">
        <w:rPr>
          <w:rFonts w:ascii="Arial" w:eastAsia="Times New Roman" w:hAnsi="Arial" w:cs="Arial"/>
          <w:lang w:eastAsia="ar-SA"/>
        </w:rPr>
        <w:t xml:space="preserve">Brak umowy u Zamawiającego po tym okresie może zostać potraktowane to jako uchylanie się od zawarcia umowy. </w:t>
      </w:r>
    </w:p>
    <w:p w14:paraId="196EA44F"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44A21914" w14:textId="77777777" w:rsidR="00CE02A7" w:rsidRPr="00665D7E" w:rsidRDefault="006B2272" w:rsidP="00665D7E">
      <w:pPr>
        <w:widowControl w:val="0"/>
        <w:numPr>
          <w:ilvl w:val="0"/>
          <w:numId w:val="3"/>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Wykonawca oświadcza, że uzyskał wszystkie informacje niezbędne do przygotowania oferty. </w:t>
      </w:r>
    </w:p>
    <w:p w14:paraId="19A8FED1"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034456A5" w14:textId="77777777" w:rsidR="00CE02A7" w:rsidRPr="00665D7E" w:rsidRDefault="006B2272" w:rsidP="00665D7E">
      <w:pPr>
        <w:widowControl w:val="0"/>
        <w:numPr>
          <w:ilvl w:val="0"/>
          <w:numId w:val="3"/>
        </w:numPr>
        <w:spacing w:after="0" w:line="240" w:lineRule="auto"/>
        <w:jc w:val="both"/>
      </w:pPr>
      <w:r w:rsidRPr="00665D7E">
        <w:rPr>
          <w:rFonts w:ascii="Arial" w:eastAsia="Times New Roman" w:hAnsi="Arial" w:cs="Arial"/>
          <w:lang w:eastAsia="ar-SA"/>
        </w:rPr>
        <w:t xml:space="preserve">Wykonawca oświadcza, że uważa się za związanego niniejszą ofertą przez okres </w:t>
      </w:r>
      <w:r w:rsidRPr="00665D7E">
        <w:rPr>
          <w:rFonts w:ascii="Arial" w:eastAsia="Times New Roman" w:hAnsi="Arial" w:cs="Arial"/>
          <w:b/>
          <w:bCs/>
          <w:lang w:eastAsia="ar-SA"/>
        </w:rPr>
        <w:t>60 dni</w:t>
      </w:r>
      <w:r w:rsidRPr="00665D7E">
        <w:rPr>
          <w:rFonts w:ascii="Arial" w:eastAsia="Times New Roman" w:hAnsi="Arial" w:cs="Arial"/>
          <w:lang w:eastAsia="ar-SA"/>
        </w:rPr>
        <w:t xml:space="preserve"> od dnia złożenia oferty. </w:t>
      </w:r>
    </w:p>
    <w:p w14:paraId="6FBCACB0"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3439D759" w14:textId="77777777" w:rsidR="00CE02A7" w:rsidRPr="00665D7E" w:rsidRDefault="006B2272" w:rsidP="00665D7E">
      <w:pPr>
        <w:widowControl w:val="0"/>
        <w:numPr>
          <w:ilvl w:val="0"/>
          <w:numId w:val="3"/>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Wadium w wysokości …………………PLN (słownie: ………………… złotych), zostało wniesione </w:t>
      </w:r>
      <w:r w:rsidRPr="00665D7E">
        <w:rPr>
          <w:rFonts w:ascii="Arial" w:eastAsia="Times New Roman" w:hAnsi="Arial" w:cs="Arial"/>
          <w:lang w:eastAsia="ar-SA"/>
        </w:rPr>
        <w:br/>
        <w:t>w dniu ........................................................., w formie: ………........................................................ Wadium w pieniądzu należy zwrócić na następujący rachunek: …...………………..........................</w:t>
      </w:r>
    </w:p>
    <w:p w14:paraId="2A074208"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737CF86E" w14:textId="77777777" w:rsidR="00CE02A7" w:rsidRPr="00665D7E" w:rsidRDefault="006B2272" w:rsidP="00665D7E">
      <w:pPr>
        <w:widowControl w:val="0"/>
        <w:numPr>
          <w:ilvl w:val="0"/>
          <w:numId w:val="3"/>
        </w:numPr>
        <w:spacing w:after="0" w:line="240" w:lineRule="auto"/>
        <w:jc w:val="both"/>
      </w:pPr>
      <w:r w:rsidRPr="00665D7E">
        <w:rPr>
          <w:rFonts w:ascii="Arial" w:eastAsia="Times New Roman" w:hAnsi="Arial" w:cs="Arial"/>
          <w:lang w:eastAsia="ar-SA"/>
        </w:rPr>
        <w:t>Wykonawca oświadcza, że niniejsze zamówienie zamierza wykonać:</w:t>
      </w:r>
      <w:r w:rsidRPr="00665D7E">
        <w:rPr>
          <w:rFonts w:ascii="Arial" w:eastAsia="Times New Roman" w:hAnsi="Arial" w:cs="Arial"/>
          <w:b/>
          <w:bCs/>
          <w:lang w:eastAsia="ar-SA"/>
        </w:rPr>
        <w:t xml:space="preserve"> (</w:t>
      </w:r>
      <w:r w:rsidRPr="00665D7E">
        <w:rPr>
          <w:rFonts w:ascii="Arial" w:eastAsia="Times New Roman" w:hAnsi="Arial" w:cs="Arial"/>
          <w:b/>
          <w:bCs/>
          <w:sz w:val="20"/>
          <w:szCs w:val="20"/>
          <w:lang w:eastAsia="ar-SA"/>
        </w:rPr>
        <w:t>UWAGA! Niewłaściwe skreślić)</w:t>
      </w:r>
    </w:p>
    <w:p w14:paraId="1C5397C3" w14:textId="77777777" w:rsidR="00CE02A7" w:rsidRPr="00665D7E" w:rsidRDefault="006B2272" w:rsidP="00665D7E">
      <w:pPr>
        <w:widowControl w:val="0"/>
        <w:numPr>
          <w:ilvl w:val="0"/>
          <w:numId w:val="4"/>
        </w:numPr>
        <w:tabs>
          <w:tab w:val="clear" w:pos="710"/>
          <w:tab w:val="left" w:pos="425"/>
        </w:tabs>
        <w:spacing w:after="0" w:line="240" w:lineRule="auto"/>
        <w:ind w:left="425" w:firstLine="0"/>
        <w:jc w:val="both"/>
        <w:rPr>
          <w:rFonts w:ascii="Arial" w:eastAsia="Times New Roman" w:hAnsi="Arial" w:cs="Arial"/>
          <w:lang w:eastAsia="ar-SA"/>
        </w:rPr>
      </w:pPr>
      <w:r w:rsidRPr="00665D7E">
        <w:rPr>
          <w:rFonts w:ascii="Arial" w:eastAsia="Times New Roman" w:hAnsi="Arial" w:cs="Arial"/>
          <w:lang w:eastAsia="ar-SA"/>
        </w:rPr>
        <w:t>BEZ UDZIAŁU podwykonawców *)</w:t>
      </w:r>
    </w:p>
    <w:p w14:paraId="4DF1DACC" w14:textId="77777777" w:rsidR="00CE02A7" w:rsidRPr="00665D7E" w:rsidRDefault="006B2272" w:rsidP="00665D7E">
      <w:pPr>
        <w:widowControl w:val="0"/>
        <w:numPr>
          <w:ilvl w:val="0"/>
          <w:numId w:val="4"/>
        </w:numPr>
        <w:tabs>
          <w:tab w:val="clear" w:pos="710"/>
          <w:tab w:val="left" w:pos="425"/>
        </w:tabs>
        <w:spacing w:after="0" w:line="240" w:lineRule="auto"/>
        <w:ind w:left="425" w:firstLine="0"/>
        <w:jc w:val="both"/>
        <w:rPr>
          <w:rFonts w:ascii="Arial" w:eastAsia="Times New Roman" w:hAnsi="Arial" w:cs="Arial"/>
          <w:lang w:eastAsia="ar-SA"/>
        </w:rPr>
      </w:pPr>
      <w:r w:rsidRPr="00665D7E">
        <w:rPr>
          <w:rFonts w:ascii="Arial" w:eastAsia="Times New Roman" w:hAnsi="Arial" w:cs="Arial"/>
          <w:lang w:eastAsia="ar-SA"/>
        </w:rPr>
        <w:t xml:space="preserve">Z UDZIAŁEM podwykonawców w zakresie …......................………………………………………, </w:t>
      </w:r>
    </w:p>
    <w:p w14:paraId="52639E79" w14:textId="77777777" w:rsidR="00CE02A7" w:rsidRPr="00665D7E" w:rsidRDefault="006B2272" w:rsidP="00665D7E">
      <w:pPr>
        <w:widowControl w:val="0"/>
        <w:spacing w:after="0" w:line="240" w:lineRule="auto"/>
        <w:ind w:left="425" w:firstLine="284"/>
        <w:jc w:val="both"/>
        <w:rPr>
          <w:rFonts w:ascii="Arial" w:eastAsia="Times New Roman" w:hAnsi="Arial" w:cs="Arial"/>
          <w:lang w:eastAsia="ar-SA"/>
        </w:rPr>
      </w:pPr>
      <w:r w:rsidRPr="00665D7E">
        <w:rPr>
          <w:rFonts w:ascii="Arial" w:eastAsia="Times New Roman" w:hAnsi="Arial" w:cs="Arial"/>
          <w:lang w:eastAsia="ar-SA"/>
        </w:rPr>
        <w:t xml:space="preserve">…...…% udziału podwykonawcy *) …………………………………………………………… </w:t>
      </w:r>
    </w:p>
    <w:p w14:paraId="52C3640B" w14:textId="77777777" w:rsidR="00CE02A7" w:rsidRPr="00665D7E" w:rsidRDefault="006B2272" w:rsidP="00665D7E">
      <w:pPr>
        <w:widowControl w:val="0"/>
        <w:spacing w:after="0" w:line="240" w:lineRule="auto"/>
        <w:ind w:left="425" w:firstLine="284"/>
        <w:jc w:val="both"/>
      </w:pPr>
      <w:r w:rsidRPr="00665D7E">
        <w:rPr>
          <w:rFonts w:ascii="Arial" w:eastAsia="Times New Roman" w:hAnsi="Arial" w:cs="Arial"/>
          <w:i/>
          <w:iCs/>
          <w:sz w:val="20"/>
          <w:szCs w:val="20"/>
          <w:lang w:eastAsia="ar-SA"/>
        </w:rPr>
        <w:t>(nazwa i adres podwykonawcy*)</w:t>
      </w:r>
      <w:r w:rsidRPr="00665D7E">
        <w:rPr>
          <w:rFonts w:ascii="Arial" w:eastAsia="Times New Roman" w:hAnsi="Arial" w:cs="Arial"/>
          <w:sz w:val="20"/>
          <w:szCs w:val="20"/>
          <w:lang w:eastAsia="ar-SA"/>
        </w:rPr>
        <w:t>.</w:t>
      </w:r>
    </w:p>
    <w:p w14:paraId="2CE1DCE7"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6FE45AC3" w14:textId="77777777" w:rsidR="00CE02A7" w:rsidRPr="00665D7E" w:rsidRDefault="006B2272" w:rsidP="00665D7E">
      <w:pPr>
        <w:widowControl w:val="0"/>
        <w:spacing w:after="0" w:line="240" w:lineRule="auto"/>
        <w:ind w:left="360"/>
        <w:jc w:val="both"/>
      </w:pPr>
      <w:r w:rsidRPr="00665D7E">
        <w:rPr>
          <w:rFonts w:ascii="Arial" w:eastAsia="Times New Roman" w:hAnsi="Arial" w:cs="Arial"/>
          <w:b/>
          <w:bCs/>
          <w:i/>
          <w:iCs/>
          <w:sz w:val="20"/>
          <w:szCs w:val="20"/>
          <w:lang w:eastAsia="ar-SA"/>
        </w:rPr>
        <w:t>Uwaga:</w:t>
      </w:r>
      <w:r w:rsidRPr="00665D7E">
        <w:rPr>
          <w:rFonts w:ascii="Arial" w:eastAsia="Times New Roman" w:hAnsi="Arial" w:cs="Arial"/>
          <w:i/>
          <w:iCs/>
          <w:sz w:val="20"/>
          <w:szCs w:val="20"/>
          <w:lang w:eastAsia="ar-SA"/>
        </w:rPr>
        <w:t xml:space="preserve"> niepodanie powyżej przez Wykonawcę zakresu części zamówienia, który powierzy podwykonawcom Zamawiający będzie traktować, jako oświadczenie, że wykonawca wykona cały przedmiot zamówienia własnymi siłami.</w:t>
      </w:r>
    </w:p>
    <w:p w14:paraId="267AEAAB" w14:textId="77777777" w:rsidR="00CE02A7" w:rsidRPr="00665D7E" w:rsidRDefault="00CE02A7" w:rsidP="00665D7E">
      <w:pPr>
        <w:widowControl w:val="0"/>
        <w:spacing w:after="0" w:line="240" w:lineRule="auto"/>
        <w:rPr>
          <w:rFonts w:ascii="Arial" w:eastAsia="Times New Roman" w:hAnsi="Arial" w:cs="Arial"/>
          <w:lang w:eastAsia="ar-SA"/>
        </w:rPr>
      </w:pPr>
    </w:p>
    <w:p w14:paraId="54897777" w14:textId="77777777" w:rsidR="00CE02A7" w:rsidRPr="00665D7E" w:rsidRDefault="006B2272" w:rsidP="00665D7E">
      <w:pPr>
        <w:widowControl w:val="0"/>
        <w:numPr>
          <w:ilvl w:val="0"/>
          <w:numId w:val="3"/>
        </w:numPr>
        <w:spacing w:after="0" w:line="240" w:lineRule="auto"/>
        <w:jc w:val="both"/>
      </w:pPr>
      <w:r w:rsidRPr="00665D7E">
        <w:rPr>
          <w:rFonts w:ascii="Arial" w:eastAsia="Times New Roman" w:hAnsi="Arial" w:cs="Arial"/>
          <w:lang w:eastAsia="ar-SA"/>
        </w:rPr>
        <w:t>Wykonawca oświadcza, że jest mikroprzedsiębiorstwem bądź małym lub średnim przedsiębiorstwem</w:t>
      </w:r>
      <w:r w:rsidRPr="00665D7E">
        <w:rPr>
          <w:rStyle w:val="Zakotwiczenieprzypisudolnego"/>
          <w:rFonts w:ascii="Arial" w:eastAsia="Times New Roman" w:hAnsi="Arial" w:cs="Arial"/>
          <w:lang w:eastAsia="ar-SA"/>
        </w:rPr>
        <w:footnoteReference w:id="4"/>
      </w:r>
      <w:r w:rsidRPr="00665D7E">
        <w:rPr>
          <w:rFonts w:ascii="Arial" w:eastAsia="Times New Roman" w:hAnsi="Arial" w:cs="Arial"/>
          <w:lang w:eastAsia="ar-SA"/>
        </w:rPr>
        <w:t xml:space="preserve"> </w:t>
      </w:r>
      <w:r w:rsidRPr="00665D7E">
        <w:rPr>
          <w:rFonts w:ascii="Arial" w:eastAsia="Times New Roman" w:hAnsi="Arial" w:cs="Arial"/>
          <w:b/>
          <w:bCs/>
          <w:sz w:val="20"/>
          <w:szCs w:val="20"/>
          <w:lang w:eastAsia="ar-SA"/>
        </w:rPr>
        <w:t>(UWAGA! Niewłaściwe skreślić)</w:t>
      </w:r>
    </w:p>
    <w:p w14:paraId="38B8E5CD" w14:textId="77777777" w:rsidR="00CE02A7" w:rsidRPr="00665D7E" w:rsidRDefault="006B2272" w:rsidP="00665D7E">
      <w:pPr>
        <w:widowControl w:val="0"/>
        <w:numPr>
          <w:ilvl w:val="1"/>
          <w:numId w:val="40"/>
        </w:numPr>
        <w:spacing w:after="0" w:line="240" w:lineRule="auto"/>
        <w:ind w:left="709"/>
        <w:jc w:val="both"/>
        <w:rPr>
          <w:rFonts w:ascii="Arial" w:eastAsia="Times New Roman" w:hAnsi="Arial" w:cs="Arial"/>
          <w:lang w:eastAsia="en-US"/>
        </w:rPr>
      </w:pPr>
      <w:r w:rsidRPr="00665D7E">
        <w:rPr>
          <w:rFonts w:ascii="Arial" w:eastAsia="Times New Roman" w:hAnsi="Arial" w:cs="Arial"/>
          <w:lang w:eastAsia="en-US"/>
        </w:rPr>
        <w:t>TAK *)</w:t>
      </w:r>
    </w:p>
    <w:p w14:paraId="2854AD96" w14:textId="77777777" w:rsidR="00CE02A7" w:rsidRPr="00665D7E" w:rsidRDefault="006B2272" w:rsidP="00665D7E">
      <w:pPr>
        <w:widowControl w:val="0"/>
        <w:numPr>
          <w:ilvl w:val="1"/>
          <w:numId w:val="40"/>
        </w:numPr>
        <w:spacing w:after="0" w:line="240" w:lineRule="auto"/>
        <w:ind w:left="709"/>
        <w:jc w:val="both"/>
        <w:rPr>
          <w:rFonts w:ascii="Arial" w:eastAsia="Times New Roman" w:hAnsi="Arial" w:cs="Arial"/>
          <w:lang w:eastAsia="en-US"/>
        </w:rPr>
      </w:pPr>
      <w:r w:rsidRPr="00665D7E">
        <w:rPr>
          <w:rFonts w:ascii="Arial" w:eastAsia="Times New Roman" w:hAnsi="Arial" w:cs="Arial"/>
          <w:lang w:eastAsia="en-US"/>
        </w:rPr>
        <w:t>NIE *)</w:t>
      </w:r>
    </w:p>
    <w:p w14:paraId="53940B3D" w14:textId="77777777" w:rsidR="00CE02A7" w:rsidRPr="00665D7E" w:rsidRDefault="00CE02A7" w:rsidP="00665D7E">
      <w:pPr>
        <w:widowControl w:val="0"/>
        <w:spacing w:after="0" w:line="240" w:lineRule="auto"/>
        <w:jc w:val="both"/>
        <w:rPr>
          <w:rFonts w:ascii="Arial" w:eastAsia="Times New Roman" w:hAnsi="Arial" w:cs="Arial"/>
          <w:b/>
          <w:bCs/>
          <w:lang w:eastAsia="ar-SA"/>
        </w:rPr>
      </w:pPr>
    </w:p>
    <w:p w14:paraId="71800264" w14:textId="77777777" w:rsidR="00CE02A7" w:rsidRPr="00665D7E" w:rsidRDefault="006B2272" w:rsidP="00665D7E">
      <w:pPr>
        <w:widowControl w:val="0"/>
        <w:numPr>
          <w:ilvl w:val="0"/>
          <w:numId w:val="3"/>
        </w:numPr>
        <w:spacing w:after="0" w:line="240" w:lineRule="auto"/>
        <w:jc w:val="both"/>
      </w:pPr>
      <w:r w:rsidRPr="00665D7E">
        <w:rPr>
          <w:rFonts w:ascii="Arial" w:eastAsia="Times New Roman" w:hAnsi="Arial" w:cs="Arial"/>
          <w:b/>
          <w:bCs/>
          <w:u w:val="single"/>
          <w:lang w:eastAsia="ar-SA"/>
        </w:rPr>
        <w:t>Zastrzeżenie</w:t>
      </w:r>
      <w:r w:rsidRPr="00665D7E">
        <w:rPr>
          <w:rFonts w:ascii="Arial" w:eastAsia="Times New Roman" w:hAnsi="Arial" w:cs="Arial"/>
          <w:lang w:eastAsia="ar-SA"/>
        </w:rPr>
        <w:t xml:space="preserve"> *)</w:t>
      </w:r>
    </w:p>
    <w:p w14:paraId="56E8B15C" w14:textId="77777777" w:rsidR="00CE02A7" w:rsidRPr="00665D7E" w:rsidRDefault="006B2272" w:rsidP="00665D7E">
      <w:pPr>
        <w:widowControl w:val="0"/>
        <w:tabs>
          <w:tab w:val="left" w:pos="284"/>
        </w:tabs>
        <w:spacing w:after="0" w:line="240" w:lineRule="auto"/>
        <w:ind w:left="284"/>
        <w:jc w:val="both"/>
        <w:rPr>
          <w:rFonts w:ascii="Arial" w:eastAsia="Times New Roman" w:hAnsi="Arial" w:cs="Arial"/>
          <w:lang w:eastAsia="ar-SA"/>
        </w:rPr>
      </w:pPr>
      <w:r w:rsidRPr="00665D7E">
        <w:rPr>
          <w:rFonts w:ascii="Arial" w:eastAsia="Times New Roman" w:hAnsi="Arial" w:cs="Arial"/>
          <w:lang w:eastAsia="ar-SA"/>
        </w:rPr>
        <w:t xml:space="preserve">Wykonawca oświadcza, że następujące informacje zawarte w ofercie (umieszczone w katalogu wewnętrznym oznaczonym „B – tajemnica przedsiębiorstwa”, stanowią tajemnicę przedsiębiorstwa: </w:t>
      </w:r>
    </w:p>
    <w:p w14:paraId="37E8FA27" w14:textId="77777777" w:rsidR="00CE02A7" w:rsidRPr="00665D7E" w:rsidRDefault="006B2272" w:rsidP="00665D7E">
      <w:pPr>
        <w:widowControl w:val="0"/>
        <w:spacing w:after="0" w:line="240" w:lineRule="auto"/>
        <w:ind w:firstLine="709"/>
        <w:jc w:val="both"/>
        <w:rPr>
          <w:rFonts w:ascii="Arial" w:eastAsia="Times New Roman" w:hAnsi="Arial" w:cs="Arial"/>
          <w:lang w:eastAsia="ar-SA"/>
        </w:rPr>
      </w:pPr>
      <w:r w:rsidRPr="00665D7E">
        <w:rPr>
          <w:rFonts w:ascii="Arial" w:eastAsia="Times New Roman" w:hAnsi="Arial" w:cs="Arial"/>
          <w:lang w:eastAsia="ar-SA"/>
        </w:rPr>
        <w:t>a..........................................................................................</w:t>
      </w:r>
    </w:p>
    <w:p w14:paraId="7FD17AF0" w14:textId="77777777" w:rsidR="00CE02A7" w:rsidRPr="00665D7E" w:rsidRDefault="006B2272" w:rsidP="00665D7E">
      <w:pPr>
        <w:widowControl w:val="0"/>
        <w:spacing w:after="0" w:line="240" w:lineRule="auto"/>
        <w:ind w:firstLine="709"/>
        <w:jc w:val="both"/>
        <w:rPr>
          <w:rFonts w:ascii="Arial" w:eastAsia="Times New Roman" w:hAnsi="Arial" w:cs="Arial"/>
          <w:lang w:eastAsia="ar-SA"/>
        </w:rPr>
      </w:pPr>
      <w:r w:rsidRPr="00665D7E">
        <w:rPr>
          <w:rFonts w:ascii="Arial" w:eastAsia="Times New Roman" w:hAnsi="Arial" w:cs="Arial"/>
          <w:lang w:eastAsia="ar-SA"/>
        </w:rPr>
        <w:t>b.........................................................................................</w:t>
      </w:r>
    </w:p>
    <w:p w14:paraId="2266420D" w14:textId="77777777" w:rsidR="00CE02A7" w:rsidRPr="00665D7E" w:rsidRDefault="006B2272" w:rsidP="00665D7E">
      <w:pPr>
        <w:widowControl w:val="0"/>
        <w:tabs>
          <w:tab w:val="left" w:pos="284"/>
        </w:tabs>
        <w:spacing w:after="0" w:line="240" w:lineRule="auto"/>
        <w:ind w:left="284"/>
        <w:jc w:val="both"/>
      </w:pPr>
      <w:r w:rsidRPr="00665D7E">
        <w:rPr>
          <w:rFonts w:ascii="Arial" w:eastAsia="Times New Roman" w:hAnsi="Arial" w:cs="Arial"/>
          <w:lang w:eastAsia="ar-SA"/>
        </w:rPr>
        <w:t xml:space="preserve">Uzasadnienie zastrzeżenia ww. informacji jako tajemnicy przedsiębiorstwa zostało załączone do </w:t>
      </w:r>
      <w:r w:rsidRPr="00665D7E">
        <w:rPr>
          <w:rFonts w:ascii="Arial" w:eastAsia="Times New Roman" w:hAnsi="Arial" w:cs="Arial"/>
          <w:lang w:eastAsia="ar-SA"/>
        </w:rPr>
        <w:lastRenderedPageBreak/>
        <w:t xml:space="preserve">naszej oferty. </w:t>
      </w:r>
    </w:p>
    <w:p w14:paraId="48009FC0" w14:textId="77777777" w:rsidR="00CE02A7" w:rsidRPr="00665D7E" w:rsidRDefault="00CE02A7" w:rsidP="00665D7E">
      <w:pPr>
        <w:widowControl w:val="0"/>
        <w:spacing w:after="0" w:line="240" w:lineRule="auto"/>
        <w:jc w:val="both"/>
        <w:rPr>
          <w:rFonts w:ascii="Arial" w:eastAsia="Times New Roman" w:hAnsi="Arial" w:cs="Arial"/>
          <w:b/>
          <w:bCs/>
          <w:lang w:eastAsia="ar-SA"/>
        </w:rPr>
      </w:pPr>
    </w:p>
    <w:p w14:paraId="5AFD56F9" w14:textId="77777777" w:rsidR="00CE02A7" w:rsidRPr="00665D7E" w:rsidRDefault="006B2272" w:rsidP="00665D7E">
      <w:pPr>
        <w:widowControl w:val="0"/>
        <w:numPr>
          <w:ilvl w:val="0"/>
          <w:numId w:val="3"/>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Wykonawca oświadcza, że złożone dokumenty i oświadczenia są zgodne z aktualnym stanem prawnym i faktycznym.</w:t>
      </w:r>
    </w:p>
    <w:p w14:paraId="43FE8093" w14:textId="77777777" w:rsidR="00CE02A7" w:rsidRPr="00665D7E" w:rsidRDefault="00CE02A7" w:rsidP="00665D7E">
      <w:pPr>
        <w:widowControl w:val="0"/>
        <w:spacing w:after="0" w:line="240" w:lineRule="auto"/>
        <w:jc w:val="both"/>
        <w:rPr>
          <w:rFonts w:ascii="Arial" w:eastAsia="Times New Roman" w:hAnsi="Arial" w:cs="Arial"/>
          <w:color w:val="FF0000"/>
          <w:lang w:eastAsia="ar-SA"/>
        </w:rPr>
      </w:pPr>
    </w:p>
    <w:p w14:paraId="15975362" w14:textId="77777777" w:rsidR="00CE02A7" w:rsidRPr="00665D7E" w:rsidRDefault="006B2272" w:rsidP="00665D7E">
      <w:pPr>
        <w:widowControl w:val="0"/>
        <w:numPr>
          <w:ilvl w:val="0"/>
          <w:numId w:val="3"/>
        </w:numPr>
        <w:spacing w:after="0" w:line="240" w:lineRule="auto"/>
        <w:jc w:val="both"/>
      </w:pPr>
      <w:r w:rsidRPr="00665D7E">
        <w:rPr>
          <w:rFonts w:ascii="Arial" w:eastAsia="Times New Roman" w:hAnsi="Arial" w:cs="Arial"/>
          <w:lang w:eastAsia="ar-SA"/>
        </w:rPr>
        <w:t>Upoważnionym/upoważnionymi</w:t>
      </w:r>
      <w:r w:rsidRPr="00665D7E">
        <w:rPr>
          <w:rFonts w:ascii="Arial" w:eastAsia="Times New Roman" w:hAnsi="Arial" w:cs="Arial"/>
          <w:b/>
          <w:bCs/>
          <w:lang w:eastAsia="ar-SA"/>
        </w:rPr>
        <w:t>*)</w:t>
      </w:r>
      <w:r w:rsidRPr="00665D7E">
        <w:rPr>
          <w:rFonts w:ascii="Arial" w:eastAsia="Times New Roman" w:hAnsi="Arial" w:cs="Arial"/>
          <w:lang w:eastAsia="ar-SA"/>
        </w:rPr>
        <w:t xml:space="preserve"> do reprezentowania naszej firmy w niniejszym postępowaniu jest/są</w:t>
      </w:r>
      <w:r w:rsidRPr="00665D7E">
        <w:rPr>
          <w:rFonts w:ascii="Arial" w:eastAsia="Times New Roman" w:hAnsi="Arial" w:cs="Arial"/>
          <w:b/>
          <w:bCs/>
          <w:lang w:eastAsia="ar-SA"/>
        </w:rPr>
        <w:t>*)</w:t>
      </w:r>
      <w:r w:rsidRPr="00665D7E">
        <w:rPr>
          <w:rFonts w:ascii="Arial" w:eastAsia="Times New Roman" w:hAnsi="Arial" w:cs="Arial"/>
          <w:lang w:eastAsia="ar-SA"/>
        </w:rPr>
        <w:t>:</w:t>
      </w:r>
    </w:p>
    <w:p w14:paraId="6966911E" w14:textId="77777777" w:rsidR="00CE02A7" w:rsidRPr="00665D7E" w:rsidRDefault="006B2272" w:rsidP="00665D7E">
      <w:pPr>
        <w:widowControl w:val="0"/>
        <w:spacing w:after="0" w:line="240" w:lineRule="auto"/>
        <w:ind w:firstLine="360"/>
        <w:jc w:val="both"/>
        <w:rPr>
          <w:rFonts w:ascii="Arial" w:eastAsia="Times New Roman" w:hAnsi="Arial" w:cs="Arial"/>
          <w:lang w:eastAsia="ar-SA"/>
        </w:rPr>
      </w:pPr>
      <w:r w:rsidRPr="00665D7E">
        <w:rPr>
          <w:rFonts w:ascii="Arial" w:eastAsia="Times New Roman" w:hAnsi="Arial" w:cs="Arial"/>
          <w:lang w:eastAsia="ar-SA"/>
        </w:rPr>
        <w:t>...........................................................................................................................................................</w:t>
      </w:r>
    </w:p>
    <w:p w14:paraId="1EDA26C8" w14:textId="77777777" w:rsidR="00CE02A7" w:rsidRPr="00665D7E" w:rsidRDefault="006B2272" w:rsidP="00665D7E">
      <w:pPr>
        <w:widowControl w:val="0"/>
        <w:spacing w:after="0" w:line="240" w:lineRule="auto"/>
        <w:ind w:firstLine="360"/>
        <w:jc w:val="both"/>
        <w:rPr>
          <w:rFonts w:ascii="Arial" w:eastAsia="Times New Roman" w:hAnsi="Arial" w:cs="Arial"/>
          <w:lang w:eastAsia="ar-SA"/>
        </w:rPr>
      </w:pPr>
      <w:r w:rsidRPr="00665D7E">
        <w:rPr>
          <w:rFonts w:ascii="Arial" w:eastAsia="Times New Roman" w:hAnsi="Arial" w:cs="Arial"/>
          <w:lang w:eastAsia="ar-SA"/>
        </w:rPr>
        <w:t>............................................................................................................................................................</w:t>
      </w:r>
    </w:p>
    <w:p w14:paraId="320E9C4D" w14:textId="77777777" w:rsidR="00CE02A7" w:rsidRPr="00665D7E" w:rsidRDefault="006B2272" w:rsidP="00665D7E">
      <w:pPr>
        <w:widowControl w:val="0"/>
        <w:spacing w:after="0" w:line="240" w:lineRule="auto"/>
        <w:ind w:firstLine="360"/>
        <w:jc w:val="both"/>
        <w:rPr>
          <w:rFonts w:ascii="Arial" w:eastAsia="Times New Roman" w:hAnsi="Arial" w:cs="Arial"/>
          <w:lang w:eastAsia="ar-SA"/>
        </w:rPr>
      </w:pPr>
      <w:r w:rsidRPr="00665D7E">
        <w:rPr>
          <w:rFonts w:ascii="Arial" w:eastAsia="Times New Roman" w:hAnsi="Arial" w:cs="Arial"/>
          <w:lang w:eastAsia="ar-SA"/>
        </w:rPr>
        <w:t>............................................................................................................................................................</w:t>
      </w:r>
    </w:p>
    <w:p w14:paraId="758F010C" w14:textId="77777777" w:rsidR="00CE02A7" w:rsidRPr="00665D7E" w:rsidRDefault="006B2272" w:rsidP="00665D7E">
      <w:pPr>
        <w:widowControl w:val="0"/>
        <w:spacing w:after="0" w:line="240" w:lineRule="auto"/>
        <w:ind w:left="709" w:firstLine="708"/>
        <w:jc w:val="both"/>
        <w:rPr>
          <w:rFonts w:ascii="Arial" w:eastAsia="Times New Roman" w:hAnsi="Arial" w:cs="Arial"/>
          <w:i/>
          <w:iCs/>
          <w:sz w:val="20"/>
          <w:szCs w:val="20"/>
          <w:lang w:eastAsia="ar-SA"/>
        </w:rPr>
      </w:pPr>
      <w:r w:rsidRPr="00665D7E">
        <w:rPr>
          <w:rFonts w:ascii="Arial" w:eastAsia="Times New Roman" w:hAnsi="Arial" w:cs="Arial"/>
          <w:i/>
          <w:iCs/>
          <w:sz w:val="20"/>
          <w:szCs w:val="20"/>
          <w:lang w:eastAsia="ar-SA"/>
        </w:rPr>
        <w:t xml:space="preserve">(Imię i nazwisko)                                                                           </w:t>
      </w:r>
    </w:p>
    <w:p w14:paraId="0A2829B7" w14:textId="77777777" w:rsidR="00CE02A7" w:rsidRPr="00665D7E" w:rsidRDefault="00CE02A7" w:rsidP="00665D7E">
      <w:pPr>
        <w:widowControl w:val="0"/>
        <w:spacing w:after="0" w:line="240" w:lineRule="auto"/>
        <w:jc w:val="both"/>
        <w:rPr>
          <w:rFonts w:ascii="Arial" w:eastAsia="Times New Roman" w:hAnsi="Arial" w:cs="Arial"/>
          <w:b/>
          <w:bCs/>
          <w:lang w:eastAsia="ar-SA"/>
        </w:rPr>
      </w:pPr>
    </w:p>
    <w:p w14:paraId="41D50ACD" w14:textId="77777777" w:rsidR="00CE02A7" w:rsidRPr="00665D7E" w:rsidRDefault="006B2272" w:rsidP="00665D7E">
      <w:pPr>
        <w:widowControl w:val="0"/>
        <w:numPr>
          <w:ilvl w:val="0"/>
          <w:numId w:val="3"/>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Upoważnienie dla powyżej wskazanych osób wynika z następujących dokumentów: ................................................................................................................., które dołączamy do oferty.</w:t>
      </w:r>
    </w:p>
    <w:p w14:paraId="250C3297" w14:textId="77777777" w:rsidR="00CE02A7" w:rsidRPr="00665D7E" w:rsidRDefault="00CE02A7" w:rsidP="00665D7E">
      <w:pPr>
        <w:widowControl w:val="0"/>
        <w:spacing w:after="0" w:line="240" w:lineRule="auto"/>
        <w:jc w:val="both"/>
        <w:rPr>
          <w:rFonts w:ascii="Arial" w:eastAsia="Times New Roman" w:hAnsi="Arial" w:cs="Arial"/>
          <w:b/>
          <w:bCs/>
          <w:lang w:eastAsia="ar-SA"/>
        </w:rPr>
      </w:pPr>
    </w:p>
    <w:p w14:paraId="5FFD95B5" w14:textId="77777777" w:rsidR="00CE02A7" w:rsidRPr="00665D7E" w:rsidRDefault="006B2272" w:rsidP="00665D7E">
      <w:pPr>
        <w:widowControl w:val="0"/>
        <w:numPr>
          <w:ilvl w:val="0"/>
          <w:numId w:val="3"/>
        </w:numPr>
        <w:spacing w:after="0" w:line="240" w:lineRule="auto"/>
        <w:jc w:val="both"/>
      </w:pPr>
      <w:r w:rsidRPr="00665D7E">
        <w:rPr>
          <w:rFonts w:ascii="Arial" w:eastAsia="Times New Roman" w:hAnsi="Arial" w:cs="Arial"/>
          <w:lang w:eastAsia="ar-SA"/>
        </w:rPr>
        <w:t>Wykonawca oświadcza, że wypełnił zostały obowiązki informacyjne przewidziane w art. 13 lub art. 14 RODO</w:t>
      </w:r>
      <w:r w:rsidRPr="00665D7E">
        <w:rPr>
          <w:rStyle w:val="Zakotwiczenieprzypisudolnego"/>
          <w:rFonts w:ascii="Arial" w:eastAsia="Times New Roman" w:hAnsi="Arial" w:cs="Arial"/>
          <w:lang w:eastAsia="ar-SA"/>
        </w:rPr>
        <w:footnoteReference w:id="5"/>
      </w:r>
      <w:r w:rsidRPr="00665D7E">
        <w:rPr>
          <w:rFonts w:ascii="Arial" w:eastAsia="Times New Roman" w:hAnsi="Arial" w:cs="Arial"/>
          <w:lang w:eastAsia="ar-SA"/>
        </w:rPr>
        <w:t xml:space="preserve"> wobec osób fizycznych, od których dane osobowe bezpośrednio lub pośrednio pozyskał w celu ubiegania się o udzielenie zamówienia publicznego w niniejszym postępowaniu.</w:t>
      </w:r>
      <w:r w:rsidRPr="00665D7E">
        <w:rPr>
          <w:rStyle w:val="Zakotwiczenieprzypisudolnego"/>
          <w:rFonts w:ascii="Arial" w:eastAsia="Times New Roman" w:hAnsi="Arial" w:cs="Arial"/>
          <w:lang w:eastAsia="ar-SA"/>
        </w:rPr>
        <w:footnoteReference w:id="6"/>
      </w:r>
    </w:p>
    <w:p w14:paraId="1E652C34" w14:textId="77777777" w:rsidR="00CE02A7" w:rsidRPr="00665D7E" w:rsidRDefault="00CE02A7" w:rsidP="00665D7E">
      <w:pPr>
        <w:widowControl w:val="0"/>
        <w:spacing w:after="0" w:line="240" w:lineRule="auto"/>
        <w:jc w:val="both"/>
        <w:rPr>
          <w:rFonts w:ascii="Arial" w:eastAsia="Times New Roman" w:hAnsi="Arial" w:cs="Arial"/>
          <w:b/>
          <w:bCs/>
          <w:lang w:eastAsia="ar-SA"/>
        </w:rPr>
      </w:pPr>
    </w:p>
    <w:p w14:paraId="2A5D8C80" w14:textId="77777777" w:rsidR="00CE02A7" w:rsidRPr="00665D7E" w:rsidRDefault="006B2272" w:rsidP="00665D7E">
      <w:pPr>
        <w:widowControl w:val="0"/>
        <w:numPr>
          <w:ilvl w:val="0"/>
          <w:numId w:val="3"/>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W załączeni przedkładamy następujące dokumenty:</w:t>
      </w:r>
    </w:p>
    <w:p w14:paraId="61E3DA86" w14:textId="77777777" w:rsidR="00CE02A7" w:rsidRPr="00665D7E" w:rsidRDefault="006B2272" w:rsidP="00665D7E">
      <w:pPr>
        <w:widowControl w:val="0"/>
        <w:numPr>
          <w:ilvl w:val="0"/>
          <w:numId w:val="7"/>
        </w:numPr>
        <w:tabs>
          <w:tab w:val="left" w:pos="360"/>
        </w:tabs>
        <w:spacing w:after="0" w:line="240" w:lineRule="auto"/>
        <w:ind w:left="709"/>
        <w:rPr>
          <w:rFonts w:ascii="Arial" w:eastAsia="Times New Roman" w:hAnsi="Arial" w:cs="Arial"/>
          <w:lang w:eastAsia="ar-SA"/>
        </w:rPr>
      </w:pPr>
      <w:r w:rsidRPr="00665D7E">
        <w:rPr>
          <w:rFonts w:ascii="Arial" w:eastAsia="Times New Roman" w:hAnsi="Arial" w:cs="Arial"/>
          <w:lang w:eastAsia="ar-SA"/>
        </w:rPr>
        <w:t xml:space="preserve">............................................................................................................... </w:t>
      </w:r>
    </w:p>
    <w:p w14:paraId="7D432037" w14:textId="77777777" w:rsidR="00CE02A7" w:rsidRPr="00665D7E" w:rsidRDefault="006B2272" w:rsidP="00665D7E">
      <w:pPr>
        <w:widowControl w:val="0"/>
        <w:numPr>
          <w:ilvl w:val="0"/>
          <w:numId w:val="7"/>
        </w:numPr>
        <w:tabs>
          <w:tab w:val="left" w:pos="360"/>
        </w:tabs>
        <w:spacing w:after="0" w:line="240" w:lineRule="auto"/>
        <w:ind w:left="709"/>
        <w:rPr>
          <w:rFonts w:ascii="Arial" w:eastAsia="Times New Roman" w:hAnsi="Arial" w:cs="Arial"/>
          <w:lang w:eastAsia="ar-SA"/>
        </w:rPr>
      </w:pPr>
      <w:r w:rsidRPr="00665D7E">
        <w:rPr>
          <w:rFonts w:ascii="Arial" w:eastAsia="Times New Roman" w:hAnsi="Arial" w:cs="Arial"/>
          <w:lang w:eastAsia="ar-SA"/>
        </w:rPr>
        <w:t xml:space="preserve">.............................................................................................................. </w:t>
      </w:r>
    </w:p>
    <w:p w14:paraId="1337E082" w14:textId="77777777" w:rsidR="00CE02A7" w:rsidRPr="00665D7E" w:rsidRDefault="006B2272" w:rsidP="00665D7E">
      <w:pPr>
        <w:widowControl w:val="0"/>
        <w:numPr>
          <w:ilvl w:val="0"/>
          <w:numId w:val="7"/>
        </w:numPr>
        <w:tabs>
          <w:tab w:val="left" w:pos="360"/>
        </w:tabs>
        <w:spacing w:after="0" w:line="240" w:lineRule="auto"/>
        <w:ind w:left="709"/>
        <w:rPr>
          <w:rFonts w:ascii="Arial" w:eastAsia="Times New Roman" w:hAnsi="Arial" w:cs="Arial"/>
          <w:lang w:eastAsia="ar-SA"/>
        </w:rPr>
      </w:pPr>
      <w:r w:rsidRPr="00665D7E">
        <w:rPr>
          <w:rFonts w:ascii="Arial" w:eastAsia="Times New Roman" w:hAnsi="Arial" w:cs="Arial"/>
          <w:lang w:eastAsia="ar-SA"/>
        </w:rPr>
        <w:t xml:space="preserve">.............................................................................................................. </w:t>
      </w:r>
    </w:p>
    <w:p w14:paraId="61AC9EE3" w14:textId="77777777" w:rsidR="00CE02A7" w:rsidRPr="00665D7E" w:rsidRDefault="006B2272" w:rsidP="00665D7E">
      <w:pPr>
        <w:widowControl w:val="0"/>
        <w:numPr>
          <w:ilvl w:val="0"/>
          <w:numId w:val="7"/>
        </w:numPr>
        <w:tabs>
          <w:tab w:val="left" w:pos="360"/>
        </w:tabs>
        <w:spacing w:after="0" w:line="240" w:lineRule="auto"/>
        <w:ind w:left="709"/>
        <w:rPr>
          <w:rFonts w:ascii="Arial" w:eastAsia="Times New Roman" w:hAnsi="Arial" w:cs="Arial"/>
          <w:lang w:eastAsia="ar-SA"/>
        </w:rPr>
      </w:pPr>
      <w:r w:rsidRPr="00665D7E">
        <w:rPr>
          <w:rFonts w:ascii="Arial" w:eastAsia="Times New Roman" w:hAnsi="Arial" w:cs="Arial"/>
          <w:lang w:eastAsia="ar-SA"/>
        </w:rPr>
        <w:t xml:space="preserve">.............................................................................................................. </w:t>
      </w:r>
    </w:p>
    <w:p w14:paraId="36584521" w14:textId="77777777" w:rsidR="00CE02A7" w:rsidRPr="00665D7E" w:rsidRDefault="006B2272" w:rsidP="00665D7E">
      <w:pPr>
        <w:widowControl w:val="0"/>
        <w:numPr>
          <w:ilvl w:val="0"/>
          <w:numId w:val="7"/>
        </w:numPr>
        <w:tabs>
          <w:tab w:val="left" w:pos="360"/>
        </w:tabs>
        <w:spacing w:after="0" w:line="240" w:lineRule="auto"/>
        <w:ind w:left="709"/>
        <w:rPr>
          <w:rFonts w:ascii="Arial" w:eastAsia="Times New Roman" w:hAnsi="Arial" w:cs="Arial"/>
          <w:lang w:eastAsia="ar-SA"/>
        </w:rPr>
      </w:pPr>
      <w:r w:rsidRPr="00665D7E">
        <w:rPr>
          <w:rFonts w:ascii="Arial" w:eastAsia="Times New Roman" w:hAnsi="Arial" w:cs="Arial"/>
          <w:lang w:eastAsia="ar-SA"/>
        </w:rPr>
        <w:t>……………………………………………………………………………….</w:t>
      </w:r>
    </w:p>
    <w:p w14:paraId="7360D495" w14:textId="77777777" w:rsidR="00CE02A7" w:rsidRPr="00665D7E" w:rsidRDefault="006B2272" w:rsidP="00665D7E">
      <w:pPr>
        <w:widowControl w:val="0"/>
        <w:numPr>
          <w:ilvl w:val="0"/>
          <w:numId w:val="7"/>
        </w:numPr>
        <w:tabs>
          <w:tab w:val="left" w:pos="360"/>
        </w:tabs>
        <w:spacing w:after="0" w:line="240" w:lineRule="auto"/>
        <w:ind w:left="709"/>
        <w:rPr>
          <w:rFonts w:ascii="Arial" w:eastAsia="Times New Roman" w:hAnsi="Arial" w:cs="Arial"/>
          <w:lang w:eastAsia="ar-SA"/>
        </w:rPr>
      </w:pPr>
      <w:r w:rsidRPr="00665D7E">
        <w:rPr>
          <w:rFonts w:ascii="Arial" w:eastAsia="Times New Roman" w:hAnsi="Arial" w:cs="Arial"/>
          <w:lang w:eastAsia="ar-SA"/>
        </w:rPr>
        <w:t>……………………………………………………………………………….</w:t>
      </w:r>
    </w:p>
    <w:p w14:paraId="64C850E9" w14:textId="77777777" w:rsidR="00CE02A7" w:rsidRPr="00665D7E" w:rsidRDefault="006B2272" w:rsidP="00665D7E">
      <w:pPr>
        <w:widowControl w:val="0"/>
        <w:numPr>
          <w:ilvl w:val="0"/>
          <w:numId w:val="7"/>
        </w:numPr>
        <w:tabs>
          <w:tab w:val="left" w:pos="360"/>
        </w:tabs>
        <w:spacing w:after="0" w:line="240" w:lineRule="auto"/>
        <w:ind w:left="709"/>
        <w:rPr>
          <w:rFonts w:ascii="Arial" w:eastAsia="Times New Roman" w:hAnsi="Arial" w:cs="Arial"/>
          <w:lang w:eastAsia="ar-SA"/>
        </w:rPr>
      </w:pPr>
      <w:r w:rsidRPr="00665D7E">
        <w:rPr>
          <w:rFonts w:ascii="Arial" w:eastAsia="Times New Roman" w:hAnsi="Arial" w:cs="Arial"/>
          <w:lang w:eastAsia="ar-SA"/>
        </w:rPr>
        <w:t>……………………………………………………………………………….</w:t>
      </w:r>
    </w:p>
    <w:p w14:paraId="73D4F35A" w14:textId="77777777" w:rsidR="00CE02A7" w:rsidRPr="00665D7E" w:rsidRDefault="00CE02A7" w:rsidP="00665D7E">
      <w:pPr>
        <w:widowControl w:val="0"/>
        <w:spacing w:after="0" w:line="240" w:lineRule="auto"/>
        <w:ind w:left="709"/>
        <w:rPr>
          <w:rFonts w:ascii="Arial" w:eastAsia="Times New Roman" w:hAnsi="Arial" w:cs="Arial"/>
          <w:lang w:eastAsia="ar-SA"/>
        </w:rPr>
      </w:pPr>
    </w:p>
    <w:p w14:paraId="4B88B570" w14:textId="77777777" w:rsidR="00CE02A7" w:rsidRPr="00665D7E" w:rsidRDefault="00CE02A7" w:rsidP="00665D7E">
      <w:pPr>
        <w:widowControl w:val="0"/>
        <w:spacing w:after="0" w:line="240" w:lineRule="auto"/>
        <w:rPr>
          <w:rFonts w:ascii="Arial" w:eastAsia="Times New Roman" w:hAnsi="Arial" w:cs="Arial"/>
          <w:lang w:eastAsia="ar-SA"/>
        </w:rPr>
      </w:pPr>
    </w:p>
    <w:p w14:paraId="56A55956" w14:textId="77777777" w:rsidR="00CE02A7" w:rsidRPr="00665D7E" w:rsidRDefault="006B2272" w:rsidP="00665D7E">
      <w:pPr>
        <w:widowControl w:val="0"/>
        <w:spacing w:after="0" w:line="240" w:lineRule="auto"/>
        <w:ind w:left="5529"/>
        <w:jc w:val="center"/>
        <w:rPr>
          <w:rFonts w:ascii="Arial" w:eastAsia="Times New Roman" w:hAnsi="Arial" w:cs="Arial"/>
          <w:lang w:eastAsia="ar-SA"/>
        </w:rPr>
      </w:pPr>
      <w:r w:rsidRPr="00665D7E">
        <w:rPr>
          <w:rFonts w:ascii="Arial" w:eastAsia="Times New Roman" w:hAnsi="Arial" w:cs="Arial"/>
          <w:lang w:eastAsia="ar-SA"/>
        </w:rPr>
        <w:t>..................................................................</w:t>
      </w:r>
    </w:p>
    <w:p w14:paraId="2061154E" w14:textId="77777777" w:rsidR="00CE02A7" w:rsidRPr="00665D7E" w:rsidRDefault="006B2272" w:rsidP="00665D7E">
      <w:pPr>
        <w:widowControl w:val="0"/>
        <w:spacing w:after="0" w:line="240" w:lineRule="auto"/>
        <w:ind w:left="5529"/>
        <w:jc w:val="center"/>
        <w:rPr>
          <w:rFonts w:ascii="Arial" w:eastAsia="Times New Roman" w:hAnsi="Arial" w:cs="Arial"/>
          <w:i/>
          <w:iCs/>
          <w:sz w:val="18"/>
          <w:szCs w:val="18"/>
          <w:lang w:eastAsia="ar-SA"/>
        </w:rPr>
      </w:pPr>
      <w:r w:rsidRPr="00665D7E">
        <w:rPr>
          <w:rFonts w:ascii="Arial" w:eastAsia="Times New Roman" w:hAnsi="Arial" w:cs="Arial"/>
          <w:i/>
          <w:iCs/>
          <w:sz w:val="18"/>
          <w:szCs w:val="18"/>
          <w:lang w:eastAsia="ar-SA"/>
        </w:rPr>
        <w:t xml:space="preserve"> (Podpis elektroniczny upełnomocnionego przedstawiciela Wykonawcy)</w:t>
      </w:r>
    </w:p>
    <w:p w14:paraId="477B1BBD" w14:textId="77777777" w:rsidR="00CE02A7" w:rsidRPr="00665D7E" w:rsidRDefault="00CE02A7" w:rsidP="00665D7E">
      <w:pPr>
        <w:widowControl w:val="0"/>
        <w:spacing w:after="0" w:line="240" w:lineRule="auto"/>
        <w:ind w:left="5529"/>
        <w:jc w:val="center"/>
        <w:rPr>
          <w:rFonts w:ascii="Arial" w:eastAsia="Times New Roman" w:hAnsi="Arial" w:cs="Arial"/>
          <w:i/>
          <w:iCs/>
          <w:sz w:val="18"/>
          <w:szCs w:val="18"/>
          <w:lang w:eastAsia="ar-SA"/>
        </w:rPr>
      </w:pPr>
    </w:p>
    <w:p w14:paraId="58E409A9" w14:textId="77777777" w:rsidR="00CE02A7" w:rsidRPr="00665D7E" w:rsidRDefault="006B2272" w:rsidP="00665D7E">
      <w:pPr>
        <w:widowControl w:val="0"/>
        <w:tabs>
          <w:tab w:val="left" w:pos="3660"/>
        </w:tabs>
        <w:spacing w:after="0" w:line="240" w:lineRule="auto"/>
        <w:ind w:left="709"/>
      </w:pPr>
      <w:r w:rsidRPr="00665D7E">
        <w:rPr>
          <w:rFonts w:ascii="Arial" w:eastAsia="Times New Roman" w:hAnsi="Arial" w:cs="Arial"/>
          <w:b/>
          <w:bCs/>
          <w:sz w:val="20"/>
          <w:szCs w:val="20"/>
          <w:lang w:eastAsia="ar-SA"/>
        </w:rPr>
        <w:t>*)</w:t>
      </w:r>
      <w:r w:rsidRPr="00665D7E">
        <w:rPr>
          <w:rFonts w:ascii="Arial" w:eastAsia="Times New Roman" w:hAnsi="Arial" w:cs="Arial"/>
          <w:sz w:val="20"/>
          <w:szCs w:val="20"/>
          <w:lang w:eastAsia="ar-SA"/>
        </w:rPr>
        <w:t xml:space="preserve"> niepotrzebne skreślić</w:t>
      </w:r>
      <w:r w:rsidRPr="00665D7E">
        <w:br w:type="page"/>
      </w:r>
    </w:p>
    <w:p w14:paraId="3F5376BB" w14:textId="77777777" w:rsidR="00CE02A7" w:rsidRPr="00665D7E" w:rsidRDefault="006B2272" w:rsidP="00665D7E">
      <w:pPr>
        <w:widowControl w:val="0"/>
        <w:spacing w:after="0" w:line="240" w:lineRule="auto"/>
        <w:ind w:left="851"/>
        <w:jc w:val="right"/>
        <w:rPr>
          <w:rFonts w:ascii="Arial" w:eastAsia="Times New Roman" w:hAnsi="Arial" w:cs="Arial"/>
          <w:b/>
          <w:bCs/>
          <w:lang w:eastAsia="ar-SA"/>
        </w:rPr>
      </w:pPr>
      <w:r w:rsidRPr="00665D7E">
        <w:rPr>
          <w:rFonts w:ascii="Arial" w:eastAsia="Times New Roman" w:hAnsi="Arial" w:cs="Arial"/>
          <w:b/>
          <w:bCs/>
          <w:lang w:eastAsia="ar-SA"/>
        </w:rPr>
        <w:lastRenderedPageBreak/>
        <w:t xml:space="preserve"> ZAŁĄCZNIK NR 4</w:t>
      </w:r>
    </w:p>
    <w:p w14:paraId="7FFEB1B5" w14:textId="77777777" w:rsidR="00CE02A7" w:rsidRPr="00665D7E" w:rsidRDefault="006B2272" w:rsidP="00665D7E">
      <w:pPr>
        <w:widowControl w:val="0"/>
        <w:tabs>
          <w:tab w:val="left" w:pos="3240"/>
        </w:tabs>
        <w:spacing w:line="252" w:lineRule="auto"/>
        <w:jc w:val="center"/>
        <w:rPr>
          <w:rFonts w:ascii="Arial" w:eastAsia="Times New Roman" w:hAnsi="Arial" w:cs="Arial"/>
          <w:b/>
          <w:bCs/>
          <w:szCs w:val="24"/>
          <w:lang w:eastAsia="ar-SA"/>
        </w:rPr>
      </w:pPr>
      <w:r w:rsidRPr="00665D7E">
        <w:rPr>
          <w:rFonts w:ascii="Arial" w:eastAsia="Times New Roman" w:hAnsi="Arial" w:cs="Arial"/>
          <w:b/>
          <w:bCs/>
          <w:szCs w:val="24"/>
          <w:lang w:eastAsia="ar-SA"/>
        </w:rPr>
        <w:t>Formularz cenowy wraz ze szczegółowym opisem przedmiotu zamówienia</w:t>
      </w:r>
    </w:p>
    <w:p w14:paraId="68F45B6C" w14:textId="77777777" w:rsidR="00CE02A7" w:rsidRPr="00665D7E" w:rsidRDefault="006B2272" w:rsidP="00665D7E">
      <w:pPr>
        <w:widowControl w:val="0"/>
        <w:spacing w:line="252" w:lineRule="auto"/>
      </w:pPr>
      <w:r w:rsidRPr="00665D7E">
        <w:rPr>
          <w:rFonts w:ascii="Arial" w:eastAsia="Times New Roman" w:hAnsi="Arial" w:cs="Arial"/>
          <w:b/>
          <w:bCs/>
          <w:szCs w:val="24"/>
          <w:lang w:eastAsia="ar-SA"/>
        </w:rPr>
        <w:t>Pakiet 1 – tomograf komputerowy</w:t>
      </w:r>
      <w:r w:rsidRPr="00665D7E">
        <w:rPr>
          <w:rFonts w:ascii="Arial" w:eastAsia="Times New Roman" w:hAnsi="Arial" w:cs="Arial"/>
          <w:b/>
          <w:bCs/>
          <w:sz w:val="20"/>
          <w:szCs w:val="20"/>
        </w:rPr>
        <w:tab/>
      </w:r>
    </w:p>
    <w:tbl>
      <w:tblPr>
        <w:tblW w:w="5000" w:type="pct"/>
        <w:tblLayout w:type="fixed"/>
        <w:tblLook w:val="04A0" w:firstRow="1" w:lastRow="0" w:firstColumn="1" w:lastColumn="0" w:noHBand="0" w:noVBand="1"/>
      </w:tblPr>
      <w:tblGrid>
        <w:gridCol w:w="886"/>
        <w:gridCol w:w="3316"/>
        <w:gridCol w:w="2220"/>
        <w:gridCol w:w="1410"/>
        <w:gridCol w:w="2222"/>
      </w:tblGrid>
      <w:tr w:rsidR="00CE02A7" w:rsidRPr="00665D7E" w14:paraId="7911F814" w14:textId="77777777">
        <w:trPr>
          <w:cantSplit/>
          <w:trHeight w:val="20"/>
        </w:trPr>
        <w:tc>
          <w:tcPr>
            <w:tcW w:w="88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1642304" w14:textId="77777777" w:rsidR="00CE02A7" w:rsidRPr="00665D7E" w:rsidRDefault="006B2272" w:rsidP="00665D7E">
            <w:pPr>
              <w:widowControl w:val="0"/>
              <w:spacing w:after="0" w:line="240" w:lineRule="auto"/>
              <w:jc w:val="center"/>
              <w:rPr>
                <w:rFonts w:ascii="Arial" w:eastAsia="Times New Roman" w:hAnsi="Arial" w:cs="Arial"/>
                <w:b/>
                <w:sz w:val="20"/>
                <w:szCs w:val="20"/>
              </w:rPr>
            </w:pPr>
            <w:r w:rsidRPr="00665D7E">
              <w:rPr>
                <w:rFonts w:ascii="Arial" w:eastAsia="Times New Roman" w:hAnsi="Arial" w:cs="Arial"/>
                <w:b/>
                <w:sz w:val="20"/>
                <w:szCs w:val="20"/>
              </w:rPr>
              <w:t>L.p.</w:t>
            </w:r>
          </w:p>
        </w:tc>
        <w:tc>
          <w:tcPr>
            <w:tcW w:w="331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A00FB0" w14:textId="77777777" w:rsidR="00CE02A7" w:rsidRPr="00665D7E" w:rsidRDefault="006B2272" w:rsidP="00665D7E">
            <w:pPr>
              <w:widowControl w:val="0"/>
              <w:spacing w:after="0" w:line="240" w:lineRule="auto"/>
              <w:jc w:val="center"/>
              <w:rPr>
                <w:rFonts w:ascii="Arial" w:eastAsia="Times New Roman" w:hAnsi="Arial" w:cs="Arial"/>
                <w:b/>
                <w:sz w:val="20"/>
                <w:szCs w:val="20"/>
              </w:rPr>
            </w:pPr>
            <w:r w:rsidRPr="00665D7E">
              <w:rPr>
                <w:rFonts w:ascii="Arial" w:eastAsia="Times New Roman" w:hAnsi="Arial" w:cs="Arial"/>
                <w:b/>
                <w:sz w:val="20"/>
                <w:szCs w:val="20"/>
              </w:rPr>
              <w:t>Przedmiot zamówienia</w:t>
            </w:r>
          </w:p>
          <w:p w14:paraId="0C86DED5" w14:textId="77777777" w:rsidR="00CE02A7" w:rsidRPr="00665D7E" w:rsidRDefault="006B2272" w:rsidP="00665D7E">
            <w:pPr>
              <w:widowControl w:val="0"/>
              <w:spacing w:after="0" w:line="240" w:lineRule="auto"/>
              <w:jc w:val="center"/>
              <w:rPr>
                <w:rFonts w:ascii="Arial" w:eastAsia="Times New Roman" w:hAnsi="Arial" w:cs="Arial"/>
                <w:sz w:val="20"/>
                <w:szCs w:val="20"/>
              </w:rPr>
            </w:pPr>
            <w:r w:rsidRPr="00665D7E">
              <w:rPr>
                <w:rFonts w:ascii="Arial" w:eastAsia="Times New Roman" w:hAnsi="Arial" w:cs="Arial"/>
                <w:sz w:val="20"/>
                <w:szCs w:val="20"/>
              </w:rPr>
              <w:t>(szczegółowy opis)</w:t>
            </w:r>
          </w:p>
        </w:tc>
        <w:tc>
          <w:tcPr>
            <w:tcW w:w="222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D1F5531" w14:textId="77777777" w:rsidR="00CE02A7" w:rsidRPr="00665D7E" w:rsidRDefault="006B2272" w:rsidP="00665D7E">
            <w:pPr>
              <w:widowControl w:val="0"/>
              <w:spacing w:after="0" w:line="240" w:lineRule="auto"/>
              <w:jc w:val="center"/>
              <w:rPr>
                <w:rFonts w:ascii="Arial" w:eastAsia="Times New Roman" w:hAnsi="Arial" w:cs="Arial"/>
                <w:b/>
                <w:sz w:val="20"/>
                <w:szCs w:val="20"/>
              </w:rPr>
            </w:pPr>
            <w:r w:rsidRPr="00665D7E">
              <w:rPr>
                <w:rFonts w:ascii="Arial" w:eastAsia="Times New Roman" w:hAnsi="Arial" w:cs="Arial"/>
                <w:b/>
                <w:sz w:val="20"/>
                <w:szCs w:val="20"/>
              </w:rPr>
              <w:t>Wartość netto</w:t>
            </w:r>
          </w:p>
        </w:tc>
        <w:tc>
          <w:tcPr>
            <w:tcW w:w="14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613FB0A" w14:textId="77777777" w:rsidR="00CE02A7" w:rsidRPr="00665D7E" w:rsidRDefault="006B2272" w:rsidP="00665D7E">
            <w:pPr>
              <w:widowControl w:val="0"/>
              <w:spacing w:after="0" w:line="240" w:lineRule="auto"/>
              <w:jc w:val="center"/>
              <w:rPr>
                <w:rFonts w:ascii="Arial" w:eastAsia="Times New Roman" w:hAnsi="Arial" w:cs="Arial"/>
                <w:b/>
                <w:sz w:val="20"/>
                <w:szCs w:val="20"/>
              </w:rPr>
            </w:pPr>
            <w:r w:rsidRPr="00665D7E">
              <w:rPr>
                <w:rFonts w:ascii="Arial" w:eastAsia="Times New Roman" w:hAnsi="Arial" w:cs="Arial"/>
                <w:b/>
                <w:sz w:val="20"/>
                <w:szCs w:val="20"/>
              </w:rPr>
              <w:t>Stawka VAT</w:t>
            </w:r>
          </w:p>
        </w:tc>
        <w:tc>
          <w:tcPr>
            <w:tcW w:w="222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9277FC" w14:textId="77777777" w:rsidR="00CE02A7" w:rsidRPr="00665D7E" w:rsidRDefault="006B2272" w:rsidP="00665D7E">
            <w:pPr>
              <w:widowControl w:val="0"/>
              <w:spacing w:after="0" w:line="240" w:lineRule="auto"/>
              <w:jc w:val="center"/>
              <w:rPr>
                <w:rFonts w:ascii="Arial" w:eastAsia="Times New Roman" w:hAnsi="Arial" w:cs="Arial"/>
                <w:b/>
                <w:sz w:val="20"/>
                <w:szCs w:val="20"/>
              </w:rPr>
            </w:pPr>
            <w:r w:rsidRPr="00665D7E">
              <w:rPr>
                <w:rFonts w:ascii="Arial" w:eastAsia="Times New Roman" w:hAnsi="Arial" w:cs="Arial"/>
                <w:b/>
                <w:sz w:val="20"/>
                <w:szCs w:val="20"/>
              </w:rPr>
              <w:t>Wartość brutto</w:t>
            </w:r>
          </w:p>
        </w:tc>
      </w:tr>
      <w:tr w:rsidR="00CE02A7" w:rsidRPr="00665D7E" w14:paraId="33BAF29E" w14:textId="77777777">
        <w:trPr>
          <w:cantSplit/>
          <w:trHeight w:val="20"/>
        </w:trPr>
        <w:tc>
          <w:tcPr>
            <w:tcW w:w="88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16708EF" w14:textId="77777777" w:rsidR="00CE02A7" w:rsidRPr="00665D7E" w:rsidRDefault="00CE02A7" w:rsidP="00665D7E">
            <w:pPr>
              <w:widowControl w:val="0"/>
              <w:numPr>
                <w:ilvl w:val="0"/>
                <w:numId w:val="44"/>
              </w:numPr>
              <w:spacing w:after="0" w:line="240" w:lineRule="auto"/>
              <w:rPr>
                <w:rFonts w:ascii="Arial" w:eastAsia="Times New Roman" w:hAnsi="Arial" w:cs="Arial"/>
                <w:b/>
                <w:sz w:val="20"/>
                <w:szCs w:val="20"/>
              </w:rPr>
            </w:pPr>
          </w:p>
        </w:tc>
        <w:tc>
          <w:tcPr>
            <w:tcW w:w="3319" w:type="dxa"/>
            <w:tcBorders>
              <w:top w:val="single" w:sz="4" w:space="0" w:color="000000"/>
              <w:left w:val="single" w:sz="4" w:space="0" w:color="000000"/>
              <w:bottom w:val="single" w:sz="4" w:space="0" w:color="000000"/>
              <w:right w:val="single" w:sz="4" w:space="0" w:color="000000"/>
            </w:tcBorders>
          </w:tcPr>
          <w:p w14:paraId="28CE816E" w14:textId="77777777" w:rsidR="00CE02A7" w:rsidRPr="00665D7E" w:rsidRDefault="006B2272" w:rsidP="00665D7E">
            <w:pPr>
              <w:widowControl w:val="0"/>
              <w:spacing w:after="0" w:line="240" w:lineRule="auto"/>
              <w:rPr>
                <w:rFonts w:ascii="Arial" w:eastAsia="Times New Roman" w:hAnsi="Arial" w:cs="Arial"/>
                <w:bCs/>
                <w:sz w:val="20"/>
                <w:szCs w:val="20"/>
              </w:rPr>
            </w:pPr>
            <w:r w:rsidRPr="00665D7E">
              <w:rPr>
                <w:rFonts w:ascii="Arial" w:eastAsia="Times New Roman" w:hAnsi="Arial" w:cs="Arial"/>
                <w:bCs/>
                <w:sz w:val="20"/>
                <w:szCs w:val="20"/>
              </w:rPr>
              <w:t>Tomograf komputerowy – 1 aparat</w:t>
            </w:r>
          </w:p>
        </w:tc>
        <w:tc>
          <w:tcPr>
            <w:tcW w:w="2222" w:type="dxa"/>
            <w:tcBorders>
              <w:top w:val="single" w:sz="4" w:space="0" w:color="000000"/>
              <w:left w:val="single" w:sz="4" w:space="0" w:color="000000"/>
              <w:bottom w:val="single" w:sz="4" w:space="0" w:color="000000"/>
              <w:right w:val="single" w:sz="4" w:space="0" w:color="000000"/>
            </w:tcBorders>
            <w:vAlign w:val="center"/>
          </w:tcPr>
          <w:p w14:paraId="1548332D"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DE01380"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c>
          <w:tcPr>
            <w:tcW w:w="2224" w:type="dxa"/>
            <w:tcBorders>
              <w:top w:val="single" w:sz="4" w:space="0" w:color="000000"/>
              <w:left w:val="single" w:sz="4" w:space="0" w:color="000000"/>
              <w:bottom w:val="single" w:sz="4" w:space="0" w:color="000000"/>
              <w:right w:val="single" w:sz="4" w:space="0" w:color="000000"/>
            </w:tcBorders>
            <w:vAlign w:val="center"/>
          </w:tcPr>
          <w:p w14:paraId="6858DA48"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r>
      <w:tr w:rsidR="00CE02A7" w:rsidRPr="00665D7E" w14:paraId="1162D927" w14:textId="77777777">
        <w:trPr>
          <w:cantSplit/>
          <w:trHeight w:val="20"/>
        </w:trPr>
        <w:tc>
          <w:tcPr>
            <w:tcW w:w="88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5FA77E8" w14:textId="77777777" w:rsidR="00CE02A7" w:rsidRPr="00665D7E" w:rsidRDefault="00CE02A7" w:rsidP="00665D7E">
            <w:pPr>
              <w:widowControl w:val="0"/>
              <w:numPr>
                <w:ilvl w:val="0"/>
                <w:numId w:val="44"/>
              </w:numPr>
              <w:spacing w:after="0" w:line="240" w:lineRule="auto"/>
              <w:rPr>
                <w:rFonts w:ascii="Arial" w:eastAsia="Times New Roman" w:hAnsi="Arial" w:cs="Arial"/>
                <w:b/>
                <w:sz w:val="20"/>
                <w:szCs w:val="20"/>
              </w:rPr>
            </w:pPr>
          </w:p>
        </w:tc>
        <w:tc>
          <w:tcPr>
            <w:tcW w:w="3319" w:type="dxa"/>
            <w:tcBorders>
              <w:top w:val="single" w:sz="4" w:space="0" w:color="000000"/>
              <w:left w:val="single" w:sz="4" w:space="0" w:color="000000"/>
              <w:bottom w:val="single" w:sz="4" w:space="0" w:color="000000"/>
              <w:right w:val="single" w:sz="4" w:space="0" w:color="000000"/>
            </w:tcBorders>
          </w:tcPr>
          <w:p w14:paraId="14D6D753" w14:textId="77777777" w:rsidR="00CE02A7" w:rsidRPr="00665D7E" w:rsidRDefault="006B2272" w:rsidP="00665D7E">
            <w:pPr>
              <w:widowControl w:val="0"/>
              <w:spacing w:after="0" w:line="240" w:lineRule="auto"/>
              <w:rPr>
                <w:rFonts w:ascii="Arial" w:eastAsia="Times New Roman" w:hAnsi="Arial" w:cs="Arial"/>
                <w:bCs/>
                <w:sz w:val="20"/>
                <w:szCs w:val="20"/>
              </w:rPr>
            </w:pPr>
            <w:r w:rsidRPr="00665D7E">
              <w:rPr>
                <w:rFonts w:ascii="Arial" w:eastAsia="Times New Roman" w:hAnsi="Arial" w:cs="Arial"/>
                <w:bCs/>
                <w:sz w:val="20"/>
                <w:szCs w:val="20"/>
              </w:rPr>
              <w:t>Roboty budowlane</w:t>
            </w:r>
          </w:p>
        </w:tc>
        <w:tc>
          <w:tcPr>
            <w:tcW w:w="2222" w:type="dxa"/>
            <w:tcBorders>
              <w:top w:val="single" w:sz="4" w:space="0" w:color="000000"/>
              <w:left w:val="single" w:sz="4" w:space="0" w:color="000000"/>
              <w:bottom w:val="single" w:sz="4" w:space="0" w:color="000000"/>
              <w:right w:val="single" w:sz="4" w:space="0" w:color="000000"/>
            </w:tcBorders>
            <w:vAlign w:val="center"/>
          </w:tcPr>
          <w:p w14:paraId="110F4F0A"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357FBD7"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c>
          <w:tcPr>
            <w:tcW w:w="2224" w:type="dxa"/>
            <w:tcBorders>
              <w:top w:val="single" w:sz="4" w:space="0" w:color="000000"/>
              <w:left w:val="single" w:sz="4" w:space="0" w:color="000000"/>
              <w:bottom w:val="single" w:sz="4" w:space="0" w:color="000000"/>
              <w:right w:val="single" w:sz="4" w:space="0" w:color="000000"/>
            </w:tcBorders>
            <w:vAlign w:val="center"/>
          </w:tcPr>
          <w:p w14:paraId="31652C57"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r>
      <w:tr w:rsidR="00CE02A7" w:rsidRPr="00665D7E" w14:paraId="3F726D68" w14:textId="77777777">
        <w:trPr>
          <w:cantSplit/>
          <w:trHeight w:val="20"/>
        </w:trPr>
        <w:tc>
          <w:tcPr>
            <w:tcW w:w="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3174F4" w14:textId="77777777" w:rsidR="00CE02A7" w:rsidRPr="00665D7E" w:rsidRDefault="00CE02A7" w:rsidP="00665D7E">
            <w:pPr>
              <w:widowControl w:val="0"/>
              <w:spacing w:after="0" w:line="240" w:lineRule="auto"/>
              <w:ind w:left="360"/>
              <w:rPr>
                <w:rFonts w:ascii="Arial" w:eastAsia="Times New Roman" w:hAnsi="Arial" w:cs="Arial"/>
                <w:b/>
                <w:sz w:val="20"/>
                <w:szCs w:val="20"/>
              </w:rPr>
            </w:pPr>
          </w:p>
        </w:tc>
        <w:tc>
          <w:tcPr>
            <w:tcW w:w="3319" w:type="dxa"/>
            <w:tcBorders>
              <w:top w:val="single" w:sz="4" w:space="0" w:color="000000"/>
              <w:left w:val="single" w:sz="4" w:space="0" w:color="000000"/>
              <w:bottom w:val="single" w:sz="4" w:space="0" w:color="000000"/>
              <w:right w:val="single" w:sz="4" w:space="0" w:color="000000"/>
            </w:tcBorders>
            <w:shd w:val="clear" w:color="auto" w:fill="D9D9D9"/>
          </w:tcPr>
          <w:p w14:paraId="3C606891" w14:textId="77777777" w:rsidR="00CE02A7" w:rsidRPr="00665D7E" w:rsidRDefault="006B2272" w:rsidP="00665D7E">
            <w:pPr>
              <w:widowControl w:val="0"/>
              <w:spacing w:after="0" w:line="240" w:lineRule="auto"/>
              <w:rPr>
                <w:rFonts w:ascii="Arial" w:eastAsia="Times New Roman" w:hAnsi="Arial" w:cs="Arial"/>
                <w:b/>
                <w:sz w:val="20"/>
                <w:szCs w:val="20"/>
              </w:rPr>
            </w:pPr>
            <w:r w:rsidRPr="00665D7E">
              <w:rPr>
                <w:rFonts w:ascii="Arial" w:eastAsia="Times New Roman" w:hAnsi="Arial" w:cs="Arial"/>
                <w:b/>
                <w:sz w:val="20"/>
                <w:szCs w:val="20"/>
              </w:rPr>
              <w:t>RAZEM</w:t>
            </w:r>
          </w:p>
        </w:tc>
        <w:tc>
          <w:tcPr>
            <w:tcW w:w="2222" w:type="dxa"/>
            <w:tcBorders>
              <w:top w:val="single" w:sz="4" w:space="0" w:color="000000"/>
              <w:left w:val="single" w:sz="4" w:space="0" w:color="000000"/>
              <w:bottom w:val="single" w:sz="4" w:space="0" w:color="000000"/>
              <w:right w:val="single" w:sz="4" w:space="0" w:color="000000"/>
            </w:tcBorders>
            <w:vAlign w:val="center"/>
          </w:tcPr>
          <w:p w14:paraId="599857CB"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6CEDC6"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c>
          <w:tcPr>
            <w:tcW w:w="2224" w:type="dxa"/>
            <w:tcBorders>
              <w:top w:val="single" w:sz="4" w:space="0" w:color="000000"/>
              <w:left w:val="single" w:sz="4" w:space="0" w:color="000000"/>
              <w:bottom w:val="single" w:sz="4" w:space="0" w:color="000000"/>
              <w:right w:val="single" w:sz="4" w:space="0" w:color="000000"/>
            </w:tcBorders>
            <w:vAlign w:val="center"/>
          </w:tcPr>
          <w:p w14:paraId="21EA9568"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r>
    </w:tbl>
    <w:p w14:paraId="23DBF238" w14:textId="77777777" w:rsidR="00CE02A7" w:rsidRPr="00665D7E" w:rsidRDefault="006B2272" w:rsidP="00665D7E">
      <w:pPr>
        <w:widowControl w:val="0"/>
        <w:spacing w:after="0" w:line="240" w:lineRule="auto"/>
        <w:jc w:val="both"/>
        <w:rPr>
          <w:rFonts w:ascii="Arial" w:eastAsia="Times New Roman" w:hAnsi="Arial" w:cs="Arial"/>
          <w:b/>
          <w:sz w:val="20"/>
          <w:szCs w:val="20"/>
          <w:lang w:eastAsia="ar-SA"/>
        </w:rPr>
      </w:pPr>
      <w:r w:rsidRPr="00665D7E">
        <w:rPr>
          <w:rFonts w:ascii="Arial" w:eastAsia="Times New Roman" w:hAnsi="Arial" w:cs="Arial"/>
          <w:b/>
          <w:sz w:val="20"/>
          <w:szCs w:val="20"/>
          <w:lang w:eastAsia="ar-SA"/>
        </w:rPr>
        <w:t>UWAGA:</w:t>
      </w:r>
    </w:p>
    <w:p w14:paraId="47E8141A" w14:textId="77777777" w:rsidR="00CE02A7" w:rsidRPr="00665D7E" w:rsidRDefault="006B2272" w:rsidP="00665D7E">
      <w:pPr>
        <w:widowControl w:val="0"/>
        <w:spacing w:after="0" w:line="240" w:lineRule="auto"/>
        <w:jc w:val="both"/>
        <w:rPr>
          <w:rFonts w:ascii="Arial" w:eastAsia="Times New Roman" w:hAnsi="Arial" w:cs="Arial"/>
          <w:sz w:val="20"/>
          <w:szCs w:val="20"/>
          <w:lang w:eastAsia="ar-SA"/>
        </w:rPr>
      </w:pPr>
      <w:r w:rsidRPr="00665D7E">
        <w:rPr>
          <w:rFonts w:ascii="Arial" w:eastAsia="Times New Roman" w:hAnsi="Arial" w:cs="Arial"/>
          <w:sz w:val="20"/>
          <w:szCs w:val="20"/>
          <w:lang w:eastAsia="ar-SA"/>
        </w:rPr>
        <w:t xml:space="preserve">Cena winna być wartością wyrażoną w walucie polskiej z dokładnością do dwóch miejsc po przecinku przy zachowaniu matematycznej zasady zaokrąglania liczb (zgodnie z art. 106e ust. 11 ustawy o podatku od towarów </w:t>
      </w:r>
      <w:r w:rsidRPr="00665D7E">
        <w:rPr>
          <w:rFonts w:ascii="Arial" w:eastAsia="Times New Roman" w:hAnsi="Arial" w:cs="Arial"/>
          <w:sz w:val="20"/>
          <w:szCs w:val="20"/>
          <w:lang w:eastAsia="ar-SA"/>
        </w:rPr>
        <w:br/>
        <w:t>i usług).</w:t>
      </w:r>
    </w:p>
    <w:p w14:paraId="2D580768" w14:textId="77777777" w:rsidR="00CE02A7" w:rsidRPr="00665D7E" w:rsidRDefault="00CE02A7" w:rsidP="00665D7E">
      <w:pPr>
        <w:widowControl w:val="0"/>
        <w:spacing w:after="0" w:line="240" w:lineRule="auto"/>
        <w:jc w:val="both"/>
        <w:rPr>
          <w:rFonts w:ascii="Arial" w:eastAsia="Times New Roman" w:hAnsi="Arial" w:cs="Arial"/>
          <w:sz w:val="20"/>
          <w:szCs w:val="20"/>
          <w:lang w:eastAsia="ar-SA"/>
        </w:rPr>
      </w:pPr>
    </w:p>
    <w:tbl>
      <w:tblPr>
        <w:tblW w:w="5000" w:type="pct"/>
        <w:tblLayout w:type="fixed"/>
        <w:tblLook w:val="04A0" w:firstRow="1" w:lastRow="0" w:firstColumn="1" w:lastColumn="0" w:noHBand="0" w:noVBand="1"/>
      </w:tblPr>
      <w:tblGrid>
        <w:gridCol w:w="483"/>
        <w:gridCol w:w="3911"/>
        <w:gridCol w:w="1381"/>
        <w:gridCol w:w="2109"/>
        <w:gridCol w:w="2170"/>
      </w:tblGrid>
      <w:tr w:rsidR="00CE02A7" w:rsidRPr="00665D7E" w14:paraId="5CBF5CC2"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520F215"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Lp.</w:t>
            </w:r>
          </w:p>
        </w:tc>
        <w:tc>
          <w:tcPr>
            <w:tcW w:w="391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BF3C62C"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OPIS</w:t>
            </w:r>
          </w:p>
        </w:tc>
        <w:tc>
          <w:tcPr>
            <w:tcW w:w="13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068F2D" w14:textId="77777777" w:rsidR="00CE02A7" w:rsidRPr="00665D7E" w:rsidRDefault="00CE02A7" w:rsidP="00665D7E">
            <w:pPr>
              <w:widowControl w:val="0"/>
              <w:spacing w:after="0" w:line="240" w:lineRule="auto"/>
              <w:jc w:val="center"/>
              <w:rPr>
                <w:rFonts w:ascii="Arial" w:eastAsia="Times New Roman" w:hAnsi="Arial" w:cs="Arial"/>
                <w:b/>
                <w:strike/>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AFA1AA" w14:textId="77777777" w:rsidR="00CE02A7" w:rsidRPr="00665D7E" w:rsidRDefault="00CE02A7" w:rsidP="00665D7E">
            <w:pPr>
              <w:widowControl w:val="0"/>
              <w:spacing w:after="0" w:line="240" w:lineRule="auto"/>
              <w:jc w:val="center"/>
              <w:rPr>
                <w:rFonts w:ascii="Arial" w:eastAsia="Times New Roman" w:hAnsi="Arial" w:cs="Arial"/>
                <w:b/>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D9DB50" w14:textId="77777777" w:rsidR="00CE02A7" w:rsidRPr="00665D7E" w:rsidRDefault="00CE02A7" w:rsidP="00665D7E">
            <w:pPr>
              <w:widowControl w:val="0"/>
              <w:spacing w:after="0" w:line="240" w:lineRule="auto"/>
              <w:jc w:val="center"/>
              <w:rPr>
                <w:rFonts w:ascii="Arial" w:eastAsia="Times New Roman" w:hAnsi="Arial" w:cs="Arial"/>
                <w:b/>
                <w:sz w:val="18"/>
                <w:szCs w:val="18"/>
                <w:lang w:eastAsia="ar-SA"/>
              </w:rPr>
            </w:pPr>
          </w:p>
        </w:tc>
      </w:tr>
      <w:tr w:rsidR="00CE02A7" w:rsidRPr="00665D7E" w14:paraId="6C8D785F" w14:textId="77777777">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56705E" w14:textId="77777777" w:rsidR="00CE02A7" w:rsidRPr="00665D7E" w:rsidRDefault="00CE02A7" w:rsidP="00665D7E">
            <w:pPr>
              <w:pStyle w:val="Akapitzlist"/>
              <w:widowControl w:val="0"/>
              <w:numPr>
                <w:ilvl w:val="0"/>
                <w:numId w:val="81"/>
              </w:numPr>
              <w:spacing w:after="0" w:line="240" w:lineRule="auto"/>
              <w:rPr>
                <w:rFonts w:ascii="Arial" w:eastAsia="Times New Roman" w:hAnsi="Arial" w:cs="Arial"/>
                <w:b/>
                <w:sz w:val="18"/>
                <w:szCs w:val="18"/>
                <w:lang w:eastAsia="ar-SA"/>
              </w:rPr>
            </w:pPr>
          </w:p>
        </w:tc>
        <w:tc>
          <w:tcPr>
            <w:tcW w:w="958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321A395"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DANE OGÓLNE</w:t>
            </w:r>
          </w:p>
        </w:tc>
      </w:tr>
      <w:tr w:rsidR="00CE02A7" w:rsidRPr="00665D7E" w14:paraId="59F20985"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A4FCE6C" w14:textId="77777777" w:rsidR="00CE02A7" w:rsidRPr="00665D7E" w:rsidRDefault="00CE02A7" w:rsidP="00665D7E">
            <w:pPr>
              <w:widowControl w:val="0"/>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2AECD17" w14:textId="77777777" w:rsidR="00CE02A7" w:rsidRPr="00665D7E" w:rsidRDefault="006B2272" w:rsidP="00665D7E">
            <w:pPr>
              <w:widowControl w:val="0"/>
              <w:spacing w:after="0" w:line="240" w:lineRule="auto"/>
              <w:rPr>
                <w:rFonts w:ascii="Arial" w:eastAsia="Times New Roman" w:hAnsi="Arial" w:cs="Arial"/>
                <w:sz w:val="20"/>
                <w:szCs w:val="20"/>
                <w:lang w:eastAsia="ar-SA"/>
              </w:rPr>
            </w:pPr>
            <w:r w:rsidRPr="00665D7E">
              <w:rPr>
                <w:rFonts w:ascii="Arial" w:eastAsia="Times New Roman" w:hAnsi="Arial" w:cs="Arial"/>
                <w:sz w:val="20"/>
                <w:szCs w:val="20"/>
                <w:lang w:eastAsia="ar-SA"/>
              </w:rPr>
              <w:t>Pełna nazwa aparatu/typ/model</w:t>
            </w:r>
          </w:p>
        </w:tc>
        <w:tc>
          <w:tcPr>
            <w:tcW w:w="1382" w:type="dxa"/>
            <w:tcBorders>
              <w:top w:val="single" w:sz="4" w:space="0" w:color="000000"/>
              <w:left w:val="single" w:sz="4" w:space="0" w:color="000000"/>
              <w:bottom w:val="single" w:sz="4" w:space="0" w:color="000000"/>
              <w:right w:val="single" w:sz="4" w:space="0" w:color="000000"/>
            </w:tcBorders>
            <w:vAlign w:val="center"/>
          </w:tcPr>
          <w:p w14:paraId="76FECC9C"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27FC7409"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AFC3E63"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r>
      <w:tr w:rsidR="00CE02A7" w:rsidRPr="00665D7E" w14:paraId="37500E14"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641DF1" w14:textId="77777777" w:rsidR="00CE02A7" w:rsidRPr="00665D7E" w:rsidRDefault="00CE02A7" w:rsidP="00665D7E">
            <w:pPr>
              <w:widowControl w:val="0"/>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CDD6C3C" w14:textId="77777777" w:rsidR="00CE02A7" w:rsidRPr="00665D7E" w:rsidRDefault="006B2272" w:rsidP="00665D7E">
            <w:pPr>
              <w:widowControl w:val="0"/>
              <w:spacing w:after="0" w:line="240" w:lineRule="auto"/>
              <w:rPr>
                <w:rFonts w:ascii="Arial" w:eastAsia="Times New Roman" w:hAnsi="Arial" w:cs="Arial"/>
                <w:sz w:val="20"/>
                <w:szCs w:val="20"/>
                <w:lang w:eastAsia="ar-SA"/>
              </w:rPr>
            </w:pPr>
            <w:r w:rsidRPr="00665D7E">
              <w:rPr>
                <w:rFonts w:ascii="Arial" w:eastAsia="Times New Roman" w:hAnsi="Arial" w:cs="Arial"/>
                <w:sz w:val="20"/>
                <w:szCs w:val="20"/>
                <w:lang w:eastAsia="ar-SA"/>
              </w:rPr>
              <w:t>Producent/ Kraj</w:t>
            </w:r>
          </w:p>
        </w:tc>
        <w:tc>
          <w:tcPr>
            <w:tcW w:w="1382" w:type="dxa"/>
            <w:tcBorders>
              <w:top w:val="single" w:sz="4" w:space="0" w:color="000000"/>
              <w:left w:val="single" w:sz="4" w:space="0" w:color="000000"/>
              <w:bottom w:val="single" w:sz="4" w:space="0" w:color="000000"/>
              <w:right w:val="single" w:sz="4" w:space="0" w:color="000000"/>
            </w:tcBorders>
            <w:vAlign w:val="center"/>
          </w:tcPr>
          <w:p w14:paraId="358E10CA"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2626EACE"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E0A9702"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r>
      <w:tr w:rsidR="00CE02A7" w:rsidRPr="00665D7E" w14:paraId="3AC75933"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38F3C1" w14:textId="77777777" w:rsidR="00CE02A7" w:rsidRPr="00665D7E" w:rsidRDefault="00CE02A7" w:rsidP="00665D7E">
            <w:pPr>
              <w:widowControl w:val="0"/>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4EBE876" w14:textId="77777777" w:rsidR="00CE02A7" w:rsidRPr="00665D7E" w:rsidRDefault="006B2272" w:rsidP="00665D7E">
            <w:pPr>
              <w:widowControl w:val="0"/>
              <w:spacing w:after="0" w:line="240" w:lineRule="auto"/>
              <w:rPr>
                <w:rFonts w:ascii="Arial" w:eastAsia="Times New Roman" w:hAnsi="Arial" w:cs="Arial"/>
                <w:sz w:val="20"/>
                <w:szCs w:val="20"/>
                <w:lang w:eastAsia="ar-SA"/>
              </w:rPr>
            </w:pPr>
            <w:r w:rsidRPr="00665D7E">
              <w:rPr>
                <w:rFonts w:ascii="Arial" w:eastAsia="Times New Roman" w:hAnsi="Arial" w:cs="Arial"/>
                <w:sz w:val="20"/>
                <w:szCs w:val="20"/>
                <w:lang w:eastAsia="ar-SA"/>
              </w:rPr>
              <w:t xml:space="preserve">Rok produkcji </w:t>
            </w:r>
          </w:p>
        </w:tc>
        <w:tc>
          <w:tcPr>
            <w:tcW w:w="1382" w:type="dxa"/>
            <w:tcBorders>
              <w:top w:val="single" w:sz="4" w:space="0" w:color="000000"/>
              <w:left w:val="single" w:sz="4" w:space="0" w:color="000000"/>
              <w:bottom w:val="single" w:sz="4" w:space="0" w:color="000000"/>
              <w:right w:val="single" w:sz="4" w:space="0" w:color="000000"/>
            </w:tcBorders>
            <w:vAlign w:val="center"/>
          </w:tcPr>
          <w:p w14:paraId="2941DD4C"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5ED36BB3"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FD7899E"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r>
      <w:tr w:rsidR="00CE02A7" w:rsidRPr="00665D7E" w14:paraId="49E81D1B" w14:textId="77777777">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B5DB76" w14:textId="77777777" w:rsidR="00CE02A7" w:rsidRPr="00665D7E" w:rsidRDefault="00CE02A7" w:rsidP="00665D7E">
            <w:pPr>
              <w:widowControl w:val="0"/>
              <w:spacing w:after="0" w:line="240" w:lineRule="auto"/>
              <w:jc w:val="center"/>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B100DB"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c>
          <w:tcPr>
            <w:tcW w:w="13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7A93DF"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Wymogi</w:t>
            </w:r>
          </w:p>
          <w:p w14:paraId="2587A256"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graniczne</w:t>
            </w:r>
          </w:p>
        </w:tc>
        <w:tc>
          <w:tcPr>
            <w:tcW w:w="21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6B8C4A"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Parametry oferowane</w:t>
            </w:r>
            <w:r w:rsidRPr="00665D7E">
              <w:rPr>
                <w:rFonts w:ascii="Arial" w:eastAsia="Times New Roman" w:hAnsi="Arial" w:cs="Arial"/>
                <w:b/>
                <w:sz w:val="18"/>
                <w:szCs w:val="18"/>
                <w:lang w:eastAsia="ar-SA"/>
              </w:rPr>
              <w:br/>
              <w:t>(podać zakresy lub opisać)</w:t>
            </w:r>
          </w:p>
        </w:tc>
        <w:tc>
          <w:tcPr>
            <w:tcW w:w="21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F1E4ED"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Ocena punktowa</w:t>
            </w:r>
          </w:p>
        </w:tc>
      </w:tr>
      <w:tr w:rsidR="00CE02A7" w:rsidRPr="00665D7E" w14:paraId="7B9AF4B4" w14:textId="77777777">
        <w:tc>
          <w:tcPr>
            <w:tcW w:w="1006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8B179CF"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DANE SZCZEGÓŁOWE:</w:t>
            </w:r>
          </w:p>
        </w:tc>
      </w:tr>
      <w:tr w:rsidR="00CE02A7" w:rsidRPr="00665D7E" w14:paraId="101787F3" w14:textId="77777777">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AA9CEC" w14:textId="77777777" w:rsidR="00CE02A7" w:rsidRPr="00665D7E" w:rsidRDefault="00CE02A7" w:rsidP="00665D7E">
            <w:pPr>
              <w:pStyle w:val="Akapitzlist"/>
              <w:widowControl w:val="0"/>
              <w:numPr>
                <w:ilvl w:val="0"/>
                <w:numId w:val="81"/>
              </w:numPr>
              <w:spacing w:after="0" w:line="240" w:lineRule="auto"/>
              <w:rPr>
                <w:rFonts w:ascii="Arial" w:eastAsia="Times New Roman" w:hAnsi="Arial" w:cs="Arial"/>
                <w:b/>
                <w:sz w:val="18"/>
                <w:szCs w:val="18"/>
                <w:lang w:eastAsia="ar-SA"/>
              </w:rPr>
            </w:pPr>
          </w:p>
        </w:tc>
        <w:tc>
          <w:tcPr>
            <w:tcW w:w="958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652C334" w14:textId="77777777" w:rsidR="00CE02A7" w:rsidRPr="00665D7E" w:rsidRDefault="006B2272" w:rsidP="00665D7E">
            <w:pPr>
              <w:widowControl w:val="0"/>
              <w:spacing w:after="0" w:line="240" w:lineRule="auto"/>
              <w:rPr>
                <w:rFonts w:ascii="Arial" w:hAnsi="Arial" w:cs="Arial"/>
                <w:b/>
                <w:sz w:val="18"/>
                <w:szCs w:val="18"/>
              </w:rPr>
            </w:pPr>
            <w:r w:rsidRPr="00665D7E">
              <w:rPr>
                <w:rFonts w:ascii="Arial" w:hAnsi="Arial" w:cs="Arial"/>
                <w:b/>
                <w:sz w:val="18"/>
                <w:szCs w:val="18"/>
              </w:rPr>
              <w:t>Parametry ogólne</w:t>
            </w:r>
          </w:p>
        </w:tc>
      </w:tr>
      <w:tr w:rsidR="00CE02A7" w:rsidRPr="00665D7E" w14:paraId="54AB2F59"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1C72887"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06AA62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Tomograf i wyposażenie fabrycznie nowe, wyprodukowane nie wcześniej niż w 2020 roku, nieużywane, </w:t>
            </w:r>
            <w:proofErr w:type="spellStart"/>
            <w:r w:rsidRPr="00665D7E">
              <w:rPr>
                <w:rFonts w:ascii="Arial" w:hAnsi="Arial" w:cs="Arial"/>
                <w:sz w:val="18"/>
                <w:szCs w:val="18"/>
              </w:rPr>
              <w:t>nierekondycjonowane</w:t>
            </w:r>
            <w:proofErr w:type="spellEnd"/>
            <w:r w:rsidRPr="00665D7E">
              <w:rPr>
                <w:rFonts w:ascii="Arial" w:hAnsi="Arial" w:cs="Arial"/>
                <w:sz w:val="18"/>
                <w:szCs w:val="18"/>
              </w:rPr>
              <w:t xml:space="preserve">, </w:t>
            </w:r>
            <w:proofErr w:type="spellStart"/>
            <w:r w:rsidRPr="00665D7E">
              <w:rPr>
                <w:rFonts w:ascii="Arial" w:hAnsi="Arial" w:cs="Arial"/>
                <w:sz w:val="18"/>
                <w:szCs w:val="18"/>
              </w:rPr>
              <w:t>niepowystawowe</w:t>
            </w:r>
            <w:proofErr w:type="spellEnd"/>
          </w:p>
        </w:tc>
        <w:tc>
          <w:tcPr>
            <w:tcW w:w="1382" w:type="dxa"/>
            <w:tcBorders>
              <w:top w:val="single" w:sz="4" w:space="0" w:color="000000"/>
              <w:left w:val="single" w:sz="4" w:space="0" w:color="000000"/>
              <w:bottom w:val="single" w:sz="4" w:space="0" w:color="000000"/>
              <w:right w:val="single" w:sz="4" w:space="0" w:color="000000"/>
            </w:tcBorders>
            <w:vAlign w:val="center"/>
          </w:tcPr>
          <w:p w14:paraId="1675CBD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018BEA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0562A8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DA0E646"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445827"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6F69C7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Tomograf komputerowy wyposażony w minimum jeden detektor posiadający min. 64 rzędy detektora w osi Z o zakresie pokrycia w </w:t>
            </w:r>
            <w:proofErr w:type="spellStart"/>
            <w:r w:rsidRPr="00665D7E">
              <w:rPr>
                <w:rFonts w:ascii="Arial" w:hAnsi="Arial" w:cs="Arial"/>
                <w:sz w:val="18"/>
                <w:szCs w:val="18"/>
              </w:rPr>
              <w:t>izocentrum</w:t>
            </w:r>
            <w:proofErr w:type="spellEnd"/>
            <w:r w:rsidRPr="00665D7E">
              <w:rPr>
                <w:rFonts w:ascii="Arial" w:hAnsi="Arial" w:cs="Arial"/>
                <w:sz w:val="18"/>
                <w:szCs w:val="18"/>
              </w:rPr>
              <w:t xml:space="preserve"> minimum 40 mm, obejmujący w pełni diagnostyczne pole skanowania SFOV min. 50 cm </w:t>
            </w:r>
          </w:p>
          <w:p w14:paraId="7DDC97C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W przypadku systemu dwudetektorowego podać liczbę rzędów detektora obejmującego w pełni diagnostyczne pole skanowania SFOV min. 50 cm</w:t>
            </w:r>
          </w:p>
        </w:tc>
        <w:tc>
          <w:tcPr>
            <w:tcW w:w="1382" w:type="dxa"/>
            <w:tcBorders>
              <w:top w:val="single" w:sz="4" w:space="0" w:color="000000"/>
              <w:left w:val="single" w:sz="4" w:space="0" w:color="000000"/>
              <w:bottom w:val="single" w:sz="4" w:space="0" w:color="000000"/>
              <w:right w:val="single" w:sz="4" w:space="0" w:color="000000"/>
            </w:tcBorders>
            <w:vAlign w:val="center"/>
          </w:tcPr>
          <w:p w14:paraId="12B8A43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p w14:paraId="508168F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 ilość rzędów</w:t>
            </w:r>
          </w:p>
        </w:tc>
        <w:tc>
          <w:tcPr>
            <w:tcW w:w="2111" w:type="dxa"/>
            <w:tcBorders>
              <w:top w:val="single" w:sz="4" w:space="0" w:color="000000"/>
              <w:left w:val="single" w:sz="4" w:space="0" w:color="000000"/>
              <w:bottom w:val="single" w:sz="4" w:space="0" w:color="000000"/>
              <w:right w:val="single" w:sz="4" w:space="0" w:color="000000"/>
            </w:tcBorders>
            <w:vAlign w:val="center"/>
          </w:tcPr>
          <w:p w14:paraId="0FA3A28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39F82CB" w14:textId="77777777" w:rsidR="00CE02A7" w:rsidRPr="00665D7E" w:rsidRDefault="006B2272" w:rsidP="00665D7E">
            <w:pPr>
              <w:pStyle w:val="Akapitzlist"/>
              <w:widowControl w:val="0"/>
              <w:numPr>
                <w:ilvl w:val="0"/>
                <w:numId w:val="56"/>
              </w:numPr>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graniczna – 0 pkt</w:t>
            </w:r>
          </w:p>
          <w:p w14:paraId="6969667B" w14:textId="77777777" w:rsidR="00CE02A7" w:rsidRPr="00665D7E" w:rsidRDefault="006B2272" w:rsidP="00665D7E">
            <w:pPr>
              <w:pStyle w:val="Akapitzlist"/>
              <w:widowControl w:val="0"/>
              <w:numPr>
                <w:ilvl w:val="0"/>
                <w:numId w:val="55"/>
              </w:numPr>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największa - 10 pkt</w:t>
            </w:r>
          </w:p>
          <w:p w14:paraId="0B8D7A7E" w14:textId="77777777" w:rsidR="00CE02A7" w:rsidRPr="00665D7E" w:rsidRDefault="006B2272" w:rsidP="00665D7E">
            <w:pPr>
              <w:pStyle w:val="Akapitzlist"/>
              <w:widowControl w:val="0"/>
              <w:numPr>
                <w:ilvl w:val="0"/>
                <w:numId w:val="55"/>
              </w:numPr>
              <w:spacing w:after="0" w:line="240" w:lineRule="auto"/>
              <w:rPr>
                <w:rFonts w:ascii="Arial" w:hAnsi="Arial" w:cs="Arial"/>
                <w:sz w:val="18"/>
                <w:szCs w:val="18"/>
                <w:lang w:eastAsia="ar-SA"/>
              </w:rPr>
            </w:pPr>
            <w:r w:rsidRPr="00665D7E">
              <w:rPr>
                <w:rFonts w:ascii="Arial" w:hAnsi="Arial" w:cs="Arial"/>
                <w:sz w:val="18"/>
                <w:szCs w:val="18"/>
                <w:lang w:eastAsia="ar-SA"/>
              </w:rPr>
              <w:t>pozostałe proporcjonalnie</w:t>
            </w:r>
          </w:p>
        </w:tc>
      </w:tr>
      <w:tr w:rsidR="00CE02A7" w:rsidRPr="00665D7E" w14:paraId="4C43D14F"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0AEF59B"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310FD8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Tomograf komputerowy całego ciała, umożliwiający uzyskanie min. 128 warstw </w:t>
            </w:r>
            <w:proofErr w:type="spellStart"/>
            <w:r w:rsidRPr="00665D7E">
              <w:rPr>
                <w:rFonts w:ascii="Arial" w:hAnsi="Arial" w:cs="Arial"/>
                <w:sz w:val="18"/>
                <w:szCs w:val="18"/>
              </w:rPr>
              <w:t>submilimetrowych</w:t>
            </w:r>
            <w:proofErr w:type="spellEnd"/>
            <w:r w:rsidRPr="00665D7E">
              <w:rPr>
                <w:rFonts w:ascii="Arial" w:hAnsi="Arial" w:cs="Arial"/>
                <w:sz w:val="18"/>
                <w:szCs w:val="18"/>
              </w:rPr>
              <w:t xml:space="preserve"> nienakładających się, przylegających do badanego obszaru w czasie jednego pełnego obrotu układu lampa-detektor, </w:t>
            </w:r>
          </w:p>
        </w:tc>
        <w:tc>
          <w:tcPr>
            <w:tcW w:w="1382" w:type="dxa"/>
            <w:tcBorders>
              <w:top w:val="single" w:sz="4" w:space="0" w:color="000000"/>
              <w:left w:val="single" w:sz="4" w:space="0" w:color="000000"/>
              <w:bottom w:val="single" w:sz="4" w:space="0" w:color="000000"/>
              <w:right w:val="single" w:sz="4" w:space="0" w:color="000000"/>
            </w:tcBorders>
            <w:vAlign w:val="center"/>
          </w:tcPr>
          <w:p w14:paraId="7DDBAD3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p w14:paraId="6F90EA2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 ilość warstw</w:t>
            </w:r>
          </w:p>
        </w:tc>
        <w:tc>
          <w:tcPr>
            <w:tcW w:w="2111" w:type="dxa"/>
            <w:tcBorders>
              <w:top w:val="single" w:sz="4" w:space="0" w:color="000000"/>
              <w:left w:val="single" w:sz="4" w:space="0" w:color="000000"/>
              <w:bottom w:val="single" w:sz="4" w:space="0" w:color="000000"/>
              <w:right w:val="single" w:sz="4" w:space="0" w:color="000000"/>
            </w:tcBorders>
            <w:vAlign w:val="center"/>
          </w:tcPr>
          <w:p w14:paraId="2573A59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0A59B4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9B91D0C"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C19299"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D21DBA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Średnica otworu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[cm].</w:t>
            </w:r>
          </w:p>
        </w:tc>
        <w:tc>
          <w:tcPr>
            <w:tcW w:w="1382" w:type="dxa"/>
            <w:tcBorders>
              <w:top w:val="single" w:sz="4" w:space="0" w:color="000000"/>
              <w:left w:val="single" w:sz="4" w:space="0" w:color="000000"/>
              <w:bottom w:val="single" w:sz="4" w:space="0" w:color="000000"/>
              <w:right w:val="single" w:sz="4" w:space="0" w:color="000000"/>
            </w:tcBorders>
            <w:vAlign w:val="center"/>
          </w:tcPr>
          <w:p w14:paraId="16F5BC3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70 cm</w:t>
            </w:r>
          </w:p>
          <w:p w14:paraId="6C4161C4" w14:textId="77777777" w:rsidR="00CE02A7" w:rsidRPr="00665D7E" w:rsidRDefault="006B2272" w:rsidP="00665D7E">
            <w:pPr>
              <w:widowControl w:val="0"/>
              <w:spacing w:after="0" w:line="240" w:lineRule="auto"/>
              <w:jc w:val="center"/>
              <w:rPr>
                <w:rFonts w:ascii="Arial" w:hAnsi="Arial" w:cs="Arial"/>
                <w:sz w:val="18"/>
                <w:szCs w:val="18"/>
                <w:lang w:eastAsia="ar-SA"/>
              </w:rPr>
            </w:pPr>
            <w:r w:rsidRPr="00665D7E">
              <w:rPr>
                <w:rFonts w:ascii="Arial" w:hAnsi="Arial" w:cs="Arial"/>
                <w:sz w:val="18"/>
                <w:szCs w:val="18"/>
                <w:lang w:eastAsia="ar-SA"/>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23507E5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20C6776" w14:textId="77777777" w:rsidR="00CE02A7" w:rsidRPr="00665D7E" w:rsidRDefault="006B2272" w:rsidP="00665D7E">
            <w:pPr>
              <w:pStyle w:val="Akapitzlist"/>
              <w:widowControl w:val="0"/>
              <w:numPr>
                <w:ilvl w:val="0"/>
                <w:numId w:val="57"/>
              </w:numPr>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graniczna – 0 pkt</w:t>
            </w:r>
          </w:p>
          <w:p w14:paraId="10EA041E" w14:textId="77777777" w:rsidR="00CE02A7" w:rsidRPr="00665D7E" w:rsidRDefault="006B2272" w:rsidP="00665D7E">
            <w:pPr>
              <w:pStyle w:val="Akapitzlist"/>
              <w:widowControl w:val="0"/>
              <w:numPr>
                <w:ilvl w:val="0"/>
                <w:numId w:val="57"/>
              </w:numPr>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największa - 5 pkt</w:t>
            </w:r>
          </w:p>
          <w:p w14:paraId="7CACBC1A" w14:textId="77777777" w:rsidR="00CE02A7" w:rsidRPr="00665D7E" w:rsidRDefault="006B2272" w:rsidP="00665D7E">
            <w:pPr>
              <w:pStyle w:val="Akapitzlist"/>
              <w:widowControl w:val="0"/>
              <w:numPr>
                <w:ilvl w:val="0"/>
                <w:numId w:val="57"/>
              </w:numPr>
              <w:spacing w:after="0" w:line="240" w:lineRule="auto"/>
              <w:rPr>
                <w:rFonts w:ascii="Arial" w:hAnsi="Arial" w:cs="Arial"/>
                <w:sz w:val="18"/>
                <w:szCs w:val="18"/>
                <w:lang w:eastAsia="ar-SA"/>
              </w:rPr>
            </w:pPr>
            <w:r w:rsidRPr="00665D7E">
              <w:rPr>
                <w:rFonts w:ascii="Arial" w:hAnsi="Arial" w:cs="Arial"/>
                <w:sz w:val="18"/>
                <w:szCs w:val="18"/>
                <w:lang w:eastAsia="ar-SA"/>
              </w:rPr>
              <w:t>pozostałe proporcjonalnie</w:t>
            </w:r>
          </w:p>
        </w:tc>
      </w:tr>
      <w:tr w:rsidR="00CE02A7" w:rsidRPr="00665D7E" w14:paraId="139CB853"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D9C028B"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51A564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Maksymalne diagnostyczne pole skanowania [cm].</w:t>
            </w:r>
          </w:p>
        </w:tc>
        <w:tc>
          <w:tcPr>
            <w:tcW w:w="1382" w:type="dxa"/>
            <w:tcBorders>
              <w:top w:val="single" w:sz="4" w:space="0" w:color="000000"/>
              <w:left w:val="single" w:sz="4" w:space="0" w:color="000000"/>
              <w:bottom w:val="single" w:sz="4" w:space="0" w:color="000000"/>
              <w:right w:val="single" w:sz="4" w:space="0" w:color="000000"/>
            </w:tcBorders>
            <w:vAlign w:val="center"/>
          </w:tcPr>
          <w:p w14:paraId="5E6CBC1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50 cm</w:t>
            </w:r>
          </w:p>
          <w:p w14:paraId="0C7846C0" w14:textId="77777777" w:rsidR="00CE02A7" w:rsidRPr="00665D7E" w:rsidRDefault="006B2272" w:rsidP="00665D7E">
            <w:pPr>
              <w:widowControl w:val="0"/>
              <w:spacing w:after="0" w:line="240" w:lineRule="auto"/>
              <w:jc w:val="center"/>
              <w:rPr>
                <w:rFonts w:ascii="Arial" w:hAnsi="Arial" w:cs="Arial"/>
                <w:sz w:val="18"/>
                <w:szCs w:val="18"/>
                <w:lang w:eastAsia="ar-SA"/>
              </w:rPr>
            </w:pPr>
            <w:r w:rsidRPr="00665D7E">
              <w:rPr>
                <w:rFonts w:ascii="Arial" w:hAnsi="Arial" w:cs="Arial"/>
                <w:sz w:val="18"/>
                <w:szCs w:val="18"/>
                <w:lang w:eastAsia="ar-SA"/>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7D3EF46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33356F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9B00868"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E57F33C"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F1B2FA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Zakres pochylania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w:t>
            </w:r>
            <w:r w:rsidRPr="00665D7E">
              <w:rPr>
                <w:rFonts w:ascii="Arial" w:hAnsi="Arial" w:cs="Arial"/>
                <w:sz w:val="18"/>
                <w:szCs w:val="18"/>
                <w:vertAlign w:val="superscript"/>
              </w:rPr>
              <w:t>0</w:t>
            </w:r>
            <w:r w:rsidRPr="00665D7E">
              <w:rPr>
                <w:rFonts w:ascii="Arial" w:hAnsi="Arial" w:cs="Arial"/>
                <w:sz w:val="18"/>
                <w:szCs w:val="18"/>
              </w:rPr>
              <w:t>].</w:t>
            </w:r>
          </w:p>
        </w:tc>
        <w:tc>
          <w:tcPr>
            <w:tcW w:w="1382" w:type="dxa"/>
            <w:tcBorders>
              <w:top w:val="single" w:sz="4" w:space="0" w:color="000000"/>
              <w:left w:val="single" w:sz="4" w:space="0" w:color="000000"/>
              <w:bottom w:val="single" w:sz="4" w:space="0" w:color="000000"/>
              <w:right w:val="single" w:sz="4" w:space="0" w:color="000000"/>
            </w:tcBorders>
            <w:vAlign w:val="center"/>
          </w:tcPr>
          <w:p w14:paraId="20FFA7A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 20</w:t>
            </w:r>
            <w:r w:rsidRPr="00665D7E">
              <w:rPr>
                <w:rFonts w:ascii="Arial" w:hAnsi="Arial" w:cs="Arial"/>
                <w:sz w:val="18"/>
                <w:szCs w:val="18"/>
                <w:vertAlign w:val="superscript"/>
              </w:rPr>
              <w:t>0</w:t>
            </w:r>
          </w:p>
          <w:p w14:paraId="0AD096C8" w14:textId="77777777" w:rsidR="00CE02A7" w:rsidRPr="00665D7E" w:rsidRDefault="006B2272" w:rsidP="00665D7E">
            <w:pPr>
              <w:widowControl w:val="0"/>
              <w:spacing w:after="0" w:line="240" w:lineRule="auto"/>
              <w:jc w:val="center"/>
              <w:rPr>
                <w:rFonts w:ascii="Arial" w:hAnsi="Arial" w:cs="Arial"/>
                <w:sz w:val="18"/>
                <w:szCs w:val="18"/>
                <w:lang w:eastAsia="ar-SA"/>
              </w:rPr>
            </w:pPr>
            <w:r w:rsidRPr="00665D7E">
              <w:rPr>
                <w:rFonts w:ascii="Arial" w:hAnsi="Arial" w:cs="Arial"/>
                <w:sz w:val="18"/>
                <w:szCs w:val="18"/>
                <w:lang w:eastAsia="ar-SA"/>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7F351E9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3E37FF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5F6B6F1"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3F5F0A"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72DD3A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Wskaźnik informujący pacjenta w trakcie akwizycji o konieczności zatrzymania oddechu wraz z cyfrowym licznikami czasu pozostałego do końca skanowania </w:t>
            </w:r>
          </w:p>
        </w:tc>
        <w:tc>
          <w:tcPr>
            <w:tcW w:w="1382" w:type="dxa"/>
            <w:tcBorders>
              <w:top w:val="single" w:sz="4" w:space="0" w:color="000000"/>
              <w:left w:val="single" w:sz="4" w:space="0" w:color="000000"/>
              <w:bottom w:val="single" w:sz="4" w:space="0" w:color="000000"/>
              <w:right w:val="single" w:sz="4" w:space="0" w:color="000000"/>
            </w:tcBorders>
            <w:vAlign w:val="center"/>
          </w:tcPr>
          <w:p w14:paraId="641CAEE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B6E2DC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CDF1A0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BE96C9D"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4D51610"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DBC4DD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Dwa monitory zintegrowane z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(po obu stronach), filmów instruktażowych dla pacjenta (np. ćwiczeń oddechu pacjenta), przebiegów </w:t>
            </w:r>
            <w:proofErr w:type="spellStart"/>
            <w:r w:rsidRPr="00665D7E">
              <w:rPr>
                <w:rFonts w:ascii="Arial" w:hAnsi="Arial" w:cs="Arial"/>
                <w:sz w:val="18"/>
                <w:szCs w:val="18"/>
              </w:rPr>
              <w:t>ekg</w:t>
            </w:r>
            <w:proofErr w:type="spellEnd"/>
            <w:r w:rsidRPr="00665D7E">
              <w:rPr>
                <w:rFonts w:ascii="Arial" w:hAnsi="Arial" w:cs="Arial"/>
                <w:sz w:val="18"/>
                <w:szCs w:val="18"/>
              </w:rPr>
              <w:t xml:space="preserve">, informacji o pacjencie, z możliwością wyboru pacjenta z listy roboczej oraz wyboru odpowiedniego programu badania na wyświetlaczu zintegrowanym z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tomografu</w:t>
            </w:r>
          </w:p>
        </w:tc>
        <w:tc>
          <w:tcPr>
            <w:tcW w:w="1382" w:type="dxa"/>
            <w:tcBorders>
              <w:top w:val="single" w:sz="4" w:space="0" w:color="000000"/>
              <w:left w:val="single" w:sz="4" w:space="0" w:color="000000"/>
              <w:bottom w:val="single" w:sz="4" w:space="0" w:color="000000"/>
              <w:right w:val="single" w:sz="4" w:space="0" w:color="000000"/>
            </w:tcBorders>
            <w:vAlign w:val="center"/>
          </w:tcPr>
          <w:p w14:paraId="7C02E56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627986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80D93B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BD633D0"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F88A4B"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DDE2F1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Tryb badań nagłych umożliwiający uruchomienie badania z pokoju badań (nie z </w:t>
            </w:r>
            <w:r w:rsidRPr="00665D7E">
              <w:rPr>
                <w:rFonts w:ascii="Arial" w:hAnsi="Arial" w:cs="Arial"/>
                <w:sz w:val="18"/>
                <w:szCs w:val="18"/>
              </w:rPr>
              <w:lastRenderedPageBreak/>
              <w:t>poziomu konsoli operatorskiej)</w:t>
            </w:r>
          </w:p>
        </w:tc>
        <w:tc>
          <w:tcPr>
            <w:tcW w:w="1382" w:type="dxa"/>
            <w:tcBorders>
              <w:top w:val="single" w:sz="4" w:space="0" w:color="000000"/>
              <w:left w:val="single" w:sz="4" w:space="0" w:color="000000"/>
              <w:bottom w:val="single" w:sz="4" w:space="0" w:color="000000"/>
              <w:right w:val="single" w:sz="4" w:space="0" w:color="000000"/>
            </w:tcBorders>
            <w:vAlign w:val="center"/>
          </w:tcPr>
          <w:p w14:paraId="6FC283D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144999B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699DE0F" w14:textId="77777777" w:rsidR="00CE02A7" w:rsidRPr="00665D7E" w:rsidRDefault="006B2272" w:rsidP="00665D7E">
            <w:pPr>
              <w:pStyle w:val="Akapitzlist"/>
              <w:widowControl w:val="0"/>
              <w:numPr>
                <w:ilvl w:val="0"/>
                <w:numId w:val="58"/>
              </w:numPr>
              <w:spacing w:after="0" w:line="240" w:lineRule="auto"/>
              <w:rPr>
                <w:rFonts w:ascii="Arial" w:hAnsi="Arial" w:cs="Arial"/>
                <w:sz w:val="18"/>
                <w:szCs w:val="18"/>
              </w:rPr>
            </w:pPr>
            <w:r w:rsidRPr="00665D7E">
              <w:rPr>
                <w:rFonts w:ascii="Arial" w:hAnsi="Arial" w:cs="Arial"/>
                <w:sz w:val="18"/>
                <w:szCs w:val="18"/>
              </w:rPr>
              <w:t>Tak – 1 pkt</w:t>
            </w:r>
          </w:p>
          <w:p w14:paraId="37E8DF95" w14:textId="77777777" w:rsidR="00CE02A7" w:rsidRPr="00665D7E" w:rsidRDefault="006B2272" w:rsidP="00665D7E">
            <w:pPr>
              <w:pStyle w:val="Akapitzlist"/>
              <w:widowControl w:val="0"/>
              <w:numPr>
                <w:ilvl w:val="0"/>
                <w:numId w:val="58"/>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7A8B053B"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8EA6D9"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2A3CF6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Maksymalne dopuszczalne obciążenie stołu z zachowaniem precyzji pozycjonowania lub precyzji powtarzalności pozycjonowania ± 0,25 mm [kg].</w:t>
            </w:r>
          </w:p>
        </w:tc>
        <w:tc>
          <w:tcPr>
            <w:tcW w:w="1382" w:type="dxa"/>
            <w:tcBorders>
              <w:top w:val="single" w:sz="4" w:space="0" w:color="000000"/>
              <w:left w:val="single" w:sz="4" w:space="0" w:color="000000"/>
              <w:bottom w:val="single" w:sz="4" w:space="0" w:color="000000"/>
              <w:right w:val="single" w:sz="4" w:space="0" w:color="000000"/>
            </w:tcBorders>
            <w:vAlign w:val="center"/>
          </w:tcPr>
          <w:p w14:paraId="1159D82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200 kg</w:t>
            </w:r>
          </w:p>
          <w:p w14:paraId="3EC60957" w14:textId="77777777" w:rsidR="00CE02A7" w:rsidRPr="00665D7E" w:rsidRDefault="006B2272" w:rsidP="00665D7E">
            <w:pPr>
              <w:widowControl w:val="0"/>
              <w:spacing w:after="0" w:line="240" w:lineRule="auto"/>
              <w:jc w:val="center"/>
              <w:rPr>
                <w:rFonts w:ascii="Arial" w:hAnsi="Arial" w:cs="Arial"/>
                <w:sz w:val="18"/>
                <w:szCs w:val="18"/>
                <w:lang w:eastAsia="ar-SA"/>
              </w:rPr>
            </w:pPr>
            <w:r w:rsidRPr="00665D7E">
              <w:rPr>
                <w:rFonts w:ascii="Arial" w:hAnsi="Arial" w:cs="Arial"/>
                <w:sz w:val="18"/>
                <w:szCs w:val="18"/>
                <w:lang w:eastAsia="ar-SA"/>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4E6118C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E00AA1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9ED17F7"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549B73"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2DC5DB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Stół umożliwiający wykonanie badania w zakresie ≥ 175 cm (bez elementów metalowych) bez potrzeby zmiany pozycji pacjenta [cm]</w:t>
            </w:r>
          </w:p>
        </w:tc>
        <w:tc>
          <w:tcPr>
            <w:tcW w:w="1382" w:type="dxa"/>
            <w:tcBorders>
              <w:top w:val="single" w:sz="4" w:space="0" w:color="000000"/>
              <w:left w:val="single" w:sz="4" w:space="0" w:color="000000"/>
              <w:bottom w:val="single" w:sz="4" w:space="0" w:color="000000"/>
              <w:right w:val="single" w:sz="4" w:space="0" w:color="000000"/>
            </w:tcBorders>
            <w:vAlign w:val="center"/>
          </w:tcPr>
          <w:p w14:paraId="1B045EF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p w14:paraId="11BC24FE" w14:textId="77777777" w:rsidR="00CE02A7" w:rsidRPr="00665D7E" w:rsidRDefault="006B2272" w:rsidP="00665D7E">
            <w:pPr>
              <w:widowControl w:val="0"/>
              <w:spacing w:after="0" w:line="240" w:lineRule="auto"/>
              <w:jc w:val="center"/>
              <w:rPr>
                <w:rFonts w:ascii="Arial" w:hAnsi="Arial" w:cs="Arial"/>
                <w:sz w:val="18"/>
                <w:szCs w:val="18"/>
                <w:lang w:eastAsia="ar-SA"/>
              </w:rPr>
            </w:pPr>
            <w:r w:rsidRPr="00665D7E">
              <w:rPr>
                <w:rFonts w:ascii="Arial" w:hAnsi="Arial" w:cs="Arial"/>
                <w:sz w:val="18"/>
                <w:szCs w:val="18"/>
                <w:lang w:eastAsia="ar-SA"/>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79E3D00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3B09FB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32696E7"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7BD0D56"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AB5755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Minimalne położenie stołu do badań (poza </w:t>
            </w:r>
            <w:proofErr w:type="spellStart"/>
            <w:r w:rsidRPr="00665D7E">
              <w:rPr>
                <w:rFonts w:ascii="Arial" w:hAnsi="Arial" w:cs="Arial"/>
                <w:sz w:val="18"/>
                <w:szCs w:val="18"/>
              </w:rPr>
              <w:t>gantry</w:t>
            </w:r>
            <w:proofErr w:type="spellEnd"/>
            <w:r w:rsidRPr="00665D7E">
              <w:rPr>
                <w:rFonts w:ascii="Arial" w:hAnsi="Arial" w:cs="Arial"/>
                <w:sz w:val="18"/>
                <w:szCs w:val="18"/>
              </w:rPr>
              <w:t>) mierzone od podłoża ≤ 55 [cm]</w:t>
            </w:r>
          </w:p>
        </w:tc>
        <w:tc>
          <w:tcPr>
            <w:tcW w:w="1382" w:type="dxa"/>
            <w:tcBorders>
              <w:top w:val="single" w:sz="4" w:space="0" w:color="000000"/>
              <w:left w:val="single" w:sz="4" w:space="0" w:color="000000"/>
              <w:bottom w:val="single" w:sz="4" w:space="0" w:color="000000"/>
              <w:right w:val="single" w:sz="4" w:space="0" w:color="000000"/>
            </w:tcBorders>
            <w:vAlign w:val="center"/>
          </w:tcPr>
          <w:p w14:paraId="4E63169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p w14:paraId="4A66A175" w14:textId="77777777" w:rsidR="00CE02A7" w:rsidRPr="00665D7E" w:rsidRDefault="006B2272" w:rsidP="00665D7E">
            <w:pPr>
              <w:widowControl w:val="0"/>
              <w:spacing w:after="0" w:line="240" w:lineRule="auto"/>
              <w:jc w:val="center"/>
              <w:rPr>
                <w:rFonts w:ascii="Arial" w:hAnsi="Arial" w:cs="Arial"/>
                <w:sz w:val="18"/>
                <w:szCs w:val="18"/>
                <w:lang w:eastAsia="ar-SA"/>
              </w:rPr>
            </w:pPr>
            <w:r w:rsidRPr="00665D7E">
              <w:rPr>
                <w:rFonts w:ascii="Arial" w:hAnsi="Arial" w:cs="Arial"/>
                <w:sz w:val="18"/>
                <w:szCs w:val="18"/>
                <w:lang w:eastAsia="ar-SA"/>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5E4CCFF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3D3BF27" w14:textId="77777777" w:rsidR="00CE02A7" w:rsidRPr="00665D7E" w:rsidRDefault="006B2272" w:rsidP="00665D7E">
            <w:pPr>
              <w:pStyle w:val="Akapitzlist"/>
              <w:widowControl w:val="0"/>
              <w:numPr>
                <w:ilvl w:val="0"/>
                <w:numId w:val="59"/>
              </w:numPr>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graniczna – 0 pkt</w:t>
            </w:r>
          </w:p>
          <w:p w14:paraId="2D591562" w14:textId="77777777" w:rsidR="00CE02A7" w:rsidRPr="00665D7E" w:rsidRDefault="006B2272" w:rsidP="00665D7E">
            <w:pPr>
              <w:pStyle w:val="Akapitzlist"/>
              <w:widowControl w:val="0"/>
              <w:numPr>
                <w:ilvl w:val="0"/>
                <w:numId w:val="59"/>
              </w:numPr>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najmniejsza - 5 pkt</w:t>
            </w:r>
          </w:p>
          <w:p w14:paraId="4D961EC0" w14:textId="77777777" w:rsidR="00CE02A7" w:rsidRPr="00665D7E" w:rsidRDefault="006B2272" w:rsidP="00665D7E">
            <w:pPr>
              <w:pStyle w:val="Akapitzlist"/>
              <w:widowControl w:val="0"/>
              <w:numPr>
                <w:ilvl w:val="0"/>
                <w:numId w:val="59"/>
              </w:numPr>
              <w:spacing w:after="0" w:line="240" w:lineRule="auto"/>
              <w:rPr>
                <w:rFonts w:ascii="Arial" w:hAnsi="Arial" w:cs="Arial"/>
                <w:sz w:val="18"/>
                <w:szCs w:val="18"/>
                <w:lang w:eastAsia="ar-SA"/>
              </w:rPr>
            </w:pPr>
            <w:r w:rsidRPr="00665D7E">
              <w:rPr>
                <w:rFonts w:ascii="Arial" w:hAnsi="Arial" w:cs="Arial"/>
                <w:sz w:val="18"/>
                <w:szCs w:val="18"/>
                <w:lang w:eastAsia="ar-SA"/>
              </w:rPr>
              <w:t>pozostałe proporcjonalnie</w:t>
            </w:r>
          </w:p>
        </w:tc>
      </w:tr>
      <w:tr w:rsidR="00CE02A7" w:rsidRPr="00665D7E" w14:paraId="1F58D381" w14:textId="77777777">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77C5A7"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FE6782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Możliwość poprzecznego ruchu stołu (realizowana min. z paneli sterujących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i konsoli operatorskiej) </w:t>
            </w:r>
            <w:r w:rsidRPr="00665D7E">
              <w:rPr>
                <w:rFonts w:ascii="Arial" w:hAnsi="Arial" w:cs="Arial"/>
                <w:sz w:val="18"/>
                <w:szCs w:val="18"/>
              </w:rPr>
              <w:tab/>
            </w:r>
          </w:p>
        </w:tc>
        <w:tc>
          <w:tcPr>
            <w:tcW w:w="1382" w:type="dxa"/>
            <w:tcBorders>
              <w:top w:val="single" w:sz="4" w:space="0" w:color="000000"/>
              <w:left w:val="single" w:sz="4" w:space="0" w:color="000000"/>
              <w:bottom w:val="single" w:sz="4" w:space="0" w:color="000000"/>
              <w:right w:val="single" w:sz="4" w:space="0" w:color="000000"/>
            </w:tcBorders>
            <w:vAlign w:val="center"/>
          </w:tcPr>
          <w:p w14:paraId="779D2E6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+/- 150 mm</w:t>
            </w:r>
          </w:p>
          <w:p w14:paraId="6409764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p w14:paraId="5A0BC52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1096717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68A7F1F" w14:textId="77777777" w:rsidR="00CE02A7" w:rsidRPr="00665D7E" w:rsidRDefault="006B2272" w:rsidP="00665D7E">
            <w:pPr>
              <w:pStyle w:val="Akapitzlist"/>
              <w:widowControl w:val="0"/>
              <w:numPr>
                <w:ilvl w:val="0"/>
                <w:numId w:val="60"/>
              </w:numPr>
              <w:spacing w:after="0" w:line="240" w:lineRule="auto"/>
              <w:rPr>
                <w:rFonts w:ascii="Arial" w:hAnsi="Arial" w:cs="Arial"/>
                <w:sz w:val="18"/>
                <w:szCs w:val="18"/>
              </w:rPr>
            </w:pPr>
            <w:r w:rsidRPr="00665D7E">
              <w:rPr>
                <w:rFonts w:ascii="Arial" w:hAnsi="Arial" w:cs="Arial"/>
                <w:sz w:val="18"/>
                <w:szCs w:val="18"/>
              </w:rPr>
              <w:t>Tak – 20 pkt</w:t>
            </w:r>
          </w:p>
          <w:p w14:paraId="3A3BB343" w14:textId="77777777" w:rsidR="00CE02A7" w:rsidRPr="00665D7E" w:rsidRDefault="006B2272" w:rsidP="00665D7E">
            <w:pPr>
              <w:pStyle w:val="Akapitzlist"/>
              <w:widowControl w:val="0"/>
              <w:numPr>
                <w:ilvl w:val="0"/>
                <w:numId w:val="60"/>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63E02EED"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DB6BE40"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6AD748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Sterowanie ruchami stołu i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z konsoli operatorskiej </w:t>
            </w:r>
          </w:p>
        </w:tc>
        <w:tc>
          <w:tcPr>
            <w:tcW w:w="1382" w:type="dxa"/>
            <w:tcBorders>
              <w:top w:val="single" w:sz="4" w:space="0" w:color="000000"/>
              <w:left w:val="single" w:sz="4" w:space="0" w:color="000000"/>
              <w:bottom w:val="single" w:sz="4" w:space="0" w:color="000000"/>
              <w:right w:val="single" w:sz="4" w:space="0" w:color="000000"/>
            </w:tcBorders>
            <w:vAlign w:val="center"/>
          </w:tcPr>
          <w:p w14:paraId="575CC36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xml:space="preserve">Tak </w:t>
            </w:r>
          </w:p>
        </w:tc>
        <w:tc>
          <w:tcPr>
            <w:tcW w:w="2111" w:type="dxa"/>
            <w:tcBorders>
              <w:top w:val="single" w:sz="4" w:space="0" w:color="000000"/>
              <w:left w:val="single" w:sz="4" w:space="0" w:color="000000"/>
              <w:bottom w:val="single" w:sz="4" w:space="0" w:color="000000"/>
              <w:right w:val="single" w:sz="4" w:space="0" w:color="000000"/>
            </w:tcBorders>
            <w:vAlign w:val="center"/>
          </w:tcPr>
          <w:p w14:paraId="1CC1F8A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86CE02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90524F9"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A75367B"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DB7D43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Sterowanie ruchami stołu i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w pokoju badań (panel sterujący na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(wbudowany w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lub niewbudowany w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np. tablet)</w:t>
            </w:r>
          </w:p>
          <w:p w14:paraId="405613E8" w14:textId="77777777" w:rsidR="00CE02A7" w:rsidRPr="00665D7E" w:rsidRDefault="00CE02A7" w:rsidP="00665D7E">
            <w:pPr>
              <w:widowControl w:val="0"/>
              <w:spacing w:after="0" w:line="240" w:lineRule="auto"/>
              <w:rPr>
                <w:rFonts w:ascii="Arial" w:hAnsi="Arial" w:cs="Arial"/>
                <w:sz w:val="18"/>
                <w:szCs w:val="18"/>
              </w:rPr>
            </w:pPr>
          </w:p>
          <w:p w14:paraId="41468CE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(Dotyczy również poprzecznego ruchu stołu w przypadku zaoferowania tej funkcjonalności)</w:t>
            </w:r>
          </w:p>
        </w:tc>
        <w:tc>
          <w:tcPr>
            <w:tcW w:w="1382" w:type="dxa"/>
            <w:tcBorders>
              <w:top w:val="single" w:sz="4" w:space="0" w:color="000000"/>
              <w:left w:val="single" w:sz="4" w:space="0" w:color="000000"/>
              <w:bottom w:val="single" w:sz="4" w:space="0" w:color="000000"/>
              <w:right w:val="single" w:sz="4" w:space="0" w:color="000000"/>
            </w:tcBorders>
            <w:vAlign w:val="center"/>
          </w:tcPr>
          <w:p w14:paraId="4A98BA7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036F9D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81BA24B" w14:textId="77777777" w:rsidR="00CE02A7" w:rsidRPr="00665D7E" w:rsidRDefault="006B2272" w:rsidP="00665D7E">
            <w:pPr>
              <w:pStyle w:val="Akapitzlist"/>
              <w:widowControl w:val="0"/>
              <w:numPr>
                <w:ilvl w:val="0"/>
                <w:numId w:val="61"/>
              </w:numPr>
              <w:spacing w:after="0" w:line="240" w:lineRule="auto"/>
              <w:rPr>
                <w:rFonts w:ascii="Arial" w:hAnsi="Arial" w:cs="Arial"/>
                <w:sz w:val="18"/>
                <w:szCs w:val="18"/>
              </w:rPr>
            </w:pPr>
            <w:r w:rsidRPr="00665D7E">
              <w:rPr>
                <w:rFonts w:ascii="Arial" w:hAnsi="Arial" w:cs="Arial"/>
                <w:sz w:val="18"/>
                <w:szCs w:val="18"/>
              </w:rPr>
              <w:t xml:space="preserve">Panel sterujący wbudowany trwale w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 5 pkt</w:t>
            </w:r>
          </w:p>
          <w:p w14:paraId="172DF463" w14:textId="77777777" w:rsidR="00CE02A7" w:rsidRPr="00665D7E" w:rsidRDefault="006B2272" w:rsidP="00665D7E">
            <w:pPr>
              <w:pStyle w:val="Akapitzlist"/>
              <w:widowControl w:val="0"/>
              <w:numPr>
                <w:ilvl w:val="0"/>
                <w:numId w:val="61"/>
              </w:numPr>
              <w:spacing w:after="0" w:line="240" w:lineRule="auto"/>
              <w:rPr>
                <w:rFonts w:ascii="Arial" w:hAnsi="Arial" w:cs="Arial"/>
                <w:sz w:val="18"/>
                <w:szCs w:val="18"/>
              </w:rPr>
            </w:pPr>
            <w:r w:rsidRPr="00665D7E">
              <w:rPr>
                <w:rFonts w:ascii="Arial" w:hAnsi="Arial" w:cs="Arial"/>
                <w:sz w:val="18"/>
                <w:szCs w:val="18"/>
              </w:rPr>
              <w:t xml:space="preserve">Panel sterujący niewbudowany w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 0 pkt</w:t>
            </w:r>
          </w:p>
        </w:tc>
      </w:tr>
      <w:tr w:rsidR="00CE02A7" w:rsidRPr="00665D7E" w14:paraId="5412E0DE"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684856"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CABE9F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Sterowanie ruchami stołu za pomocą przycisku nożnego</w:t>
            </w:r>
          </w:p>
        </w:tc>
        <w:tc>
          <w:tcPr>
            <w:tcW w:w="1382" w:type="dxa"/>
            <w:tcBorders>
              <w:top w:val="single" w:sz="4" w:space="0" w:color="000000"/>
              <w:left w:val="single" w:sz="4" w:space="0" w:color="000000"/>
              <w:bottom w:val="single" w:sz="4" w:space="0" w:color="000000"/>
              <w:right w:val="single" w:sz="4" w:space="0" w:color="000000"/>
            </w:tcBorders>
            <w:vAlign w:val="center"/>
          </w:tcPr>
          <w:p w14:paraId="6A3AFFE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477CE5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3335A1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5AB5416"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349824E"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618EC7C" w14:textId="77777777" w:rsidR="00CE02A7" w:rsidRPr="00665D7E" w:rsidRDefault="006B2272" w:rsidP="00665D7E">
            <w:pPr>
              <w:pStyle w:val="Bezodstpw1"/>
              <w:widowControl w:val="0"/>
              <w:rPr>
                <w:rFonts w:ascii="Arial" w:hAnsi="Arial" w:cs="Arial"/>
                <w:sz w:val="18"/>
                <w:szCs w:val="18"/>
              </w:rPr>
            </w:pPr>
            <w:r w:rsidRPr="00665D7E">
              <w:rPr>
                <w:rFonts w:ascii="Arial" w:hAnsi="Arial" w:cs="Arial"/>
                <w:sz w:val="18"/>
                <w:szCs w:val="18"/>
              </w:rPr>
              <w:t>Wyposażenie stołu:</w:t>
            </w:r>
          </w:p>
          <w:p w14:paraId="65353E84" w14:textId="77777777" w:rsidR="00CE02A7" w:rsidRPr="00665D7E" w:rsidRDefault="006B2272" w:rsidP="00665D7E">
            <w:pPr>
              <w:pStyle w:val="Bezodstpw1"/>
              <w:widowControl w:val="0"/>
              <w:numPr>
                <w:ilvl w:val="0"/>
                <w:numId w:val="82"/>
              </w:numPr>
              <w:tabs>
                <w:tab w:val="left" w:pos="588"/>
              </w:tabs>
              <w:rPr>
                <w:rFonts w:ascii="Arial" w:hAnsi="Arial" w:cs="Arial"/>
                <w:sz w:val="18"/>
                <w:szCs w:val="18"/>
              </w:rPr>
            </w:pPr>
            <w:r w:rsidRPr="00665D7E">
              <w:rPr>
                <w:rFonts w:ascii="Arial" w:hAnsi="Arial" w:cs="Arial"/>
                <w:sz w:val="18"/>
                <w:szCs w:val="18"/>
              </w:rPr>
              <w:t>materac zabezpieczony przed zalaniem płynami</w:t>
            </w:r>
          </w:p>
          <w:p w14:paraId="46AC3641" w14:textId="77777777" w:rsidR="00CE02A7" w:rsidRPr="00665D7E" w:rsidRDefault="006B2272" w:rsidP="00665D7E">
            <w:pPr>
              <w:pStyle w:val="Bezodstpw1"/>
              <w:widowControl w:val="0"/>
              <w:numPr>
                <w:ilvl w:val="0"/>
                <w:numId w:val="82"/>
              </w:numPr>
              <w:tabs>
                <w:tab w:val="left" w:pos="588"/>
              </w:tabs>
              <w:rPr>
                <w:rFonts w:ascii="Arial" w:hAnsi="Arial" w:cs="Arial"/>
                <w:sz w:val="18"/>
                <w:szCs w:val="18"/>
              </w:rPr>
            </w:pPr>
            <w:r w:rsidRPr="00665D7E">
              <w:rPr>
                <w:rFonts w:ascii="Arial" w:hAnsi="Arial" w:cs="Arial"/>
                <w:sz w:val="18"/>
                <w:szCs w:val="18"/>
              </w:rPr>
              <w:t>podgłówek do badania głowy</w:t>
            </w:r>
          </w:p>
          <w:p w14:paraId="57AA2F75" w14:textId="77777777" w:rsidR="00CE02A7" w:rsidRPr="00665D7E" w:rsidRDefault="006B2272" w:rsidP="00665D7E">
            <w:pPr>
              <w:pStyle w:val="Bezodstpw1"/>
              <w:widowControl w:val="0"/>
              <w:numPr>
                <w:ilvl w:val="0"/>
                <w:numId w:val="82"/>
              </w:numPr>
              <w:tabs>
                <w:tab w:val="left" w:pos="573"/>
              </w:tabs>
              <w:rPr>
                <w:rFonts w:ascii="Arial" w:hAnsi="Arial" w:cs="Arial"/>
                <w:sz w:val="18"/>
                <w:szCs w:val="18"/>
              </w:rPr>
            </w:pPr>
            <w:r w:rsidRPr="00665D7E">
              <w:rPr>
                <w:rFonts w:ascii="Arial" w:hAnsi="Arial" w:cs="Arial"/>
                <w:sz w:val="18"/>
                <w:szCs w:val="18"/>
              </w:rPr>
              <w:t>podgłówek do pozycji na wznak</w:t>
            </w:r>
          </w:p>
          <w:p w14:paraId="36EB7F29" w14:textId="77777777" w:rsidR="00CE02A7" w:rsidRPr="00665D7E" w:rsidRDefault="006B2272" w:rsidP="00665D7E">
            <w:pPr>
              <w:pStyle w:val="Bezodstpw1"/>
              <w:widowControl w:val="0"/>
              <w:numPr>
                <w:ilvl w:val="0"/>
                <w:numId w:val="82"/>
              </w:numPr>
              <w:tabs>
                <w:tab w:val="left" w:pos="573"/>
              </w:tabs>
              <w:rPr>
                <w:rFonts w:ascii="Arial" w:hAnsi="Arial" w:cs="Arial"/>
                <w:sz w:val="18"/>
                <w:szCs w:val="18"/>
              </w:rPr>
            </w:pPr>
            <w:r w:rsidRPr="00665D7E">
              <w:rPr>
                <w:rFonts w:ascii="Arial" w:hAnsi="Arial" w:cs="Arial"/>
                <w:sz w:val="18"/>
                <w:szCs w:val="18"/>
              </w:rPr>
              <w:t>pasy stabilizujące</w:t>
            </w:r>
          </w:p>
          <w:p w14:paraId="037A11B4" w14:textId="77777777" w:rsidR="00CE02A7" w:rsidRPr="00665D7E" w:rsidRDefault="006B2272" w:rsidP="00665D7E">
            <w:pPr>
              <w:pStyle w:val="Bezodstpw1"/>
              <w:widowControl w:val="0"/>
              <w:numPr>
                <w:ilvl w:val="0"/>
                <w:numId w:val="82"/>
              </w:numPr>
              <w:tabs>
                <w:tab w:val="left" w:pos="573"/>
              </w:tabs>
              <w:rPr>
                <w:rFonts w:ascii="Arial" w:hAnsi="Arial" w:cs="Arial"/>
                <w:sz w:val="18"/>
                <w:szCs w:val="18"/>
              </w:rPr>
            </w:pPr>
            <w:r w:rsidRPr="00665D7E">
              <w:rPr>
                <w:rFonts w:ascii="Arial" w:hAnsi="Arial" w:cs="Arial"/>
                <w:sz w:val="18"/>
                <w:szCs w:val="18"/>
              </w:rPr>
              <w:t>podpórka pod ramię, kolana i nogi</w:t>
            </w:r>
          </w:p>
        </w:tc>
        <w:tc>
          <w:tcPr>
            <w:tcW w:w="1382" w:type="dxa"/>
            <w:tcBorders>
              <w:top w:val="single" w:sz="4" w:space="0" w:color="000000"/>
              <w:left w:val="single" w:sz="4" w:space="0" w:color="000000"/>
              <w:bottom w:val="single" w:sz="4" w:space="0" w:color="000000"/>
              <w:right w:val="single" w:sz="4" w:space="0" w:color="000000"/>
            </w:tcBorders>
            <w:vAlign w:val="center"/>
          </w:tcPr>
          <w:p w14:paraId="7D05D6A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40850E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E13B8F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983DA8E"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8C5BBF6"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4C8C2C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Kamera do obserwacji </w:t>
            </w:r>
            <w:proofErr w:type="spellStart"/>
            <w:r w:rsidRPr="00665D7E">
              <w:rPr>
                <w:rFonts w:ascii="Arial" w:hAnsi="Arial" w:cs="Arial"/>
                <w:sz w:val="18"/>
                <w:szCs w:val="18"/>
              </w:rPr>
              <w:t>zachowań</w:t>
            </w:r>
            <w:proofErr w:type="spellEnd"/>
            <w:r w:rsidRPr="00665D7E">
              <w:rPr>
                <w:rFonts w:ascii="Arial" w:hAnsi="Arial" w:cs="Arial"/>
                <w:sz w:val="18"/>
                <w:szCs w:val="18"/>
              </w:rPr>
              <w:t xml:space="preserve"> pacjenta, z funkcją zbliżania widoku</w:t>
            </w:r>
          </w:p>
        </w:tc>
        <w:tc>
          <w:tcPr>
            <w:tcW w:w="1382" w:type="dxa"/>
            <w:tcBorders>
              <w:top w:val="single" w:sz="4" w:space="0" w:color="000000"/>
              <w:left w:val="single" w:sz="4" w:space="0" w:color="000000"/>
              <w:bottom w:val="single" w:sz="4" w:space="0" w:color="000000"/>
              <w:right w:val="single" w:sz="4" w:space="0" w:color="000000"/>
            </w:tcBorders>
            <w:vAlign w:val="center"/>
          </w:tcPr>
          <w:p w14:paraId="14E43FA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36AC5D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2343FE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57C6311"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64536D"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DE1654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Kompletny zestaw protokołów do badania wszystkich obszarów anatomicznych, z możliwością ich projektowania i zapamiętywania.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6AF6FEC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098012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271740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544D931"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FF16410"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A987EF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Zestaw protokołów pediatrycznych umożliwiający automatyczny dobór </w:t>
            </w:r>
            <w:proofErr w:type="spellStart"/>
            <w:r w:rsidRPr="00665D7E">
              <w:rPr>
                <w:rFonts w:ascii="Arial" w:hAnsi="Arial" w:cs="Arial"/>
                <w:sz w:val="18"/>
                <w:szCs w:val="18"/>
              </w:rPr>
              <w:t>mAs</w:t>
            </w:r>
            <w:proofErr w:type="spellEnd"/>
            <w:r w:rsidRPr="00665D7E">
              <w:rPr>
                <w:rFonts w:ascii="Arial" w:hAnsi="Arial" w:cs="Arial"/>
                <w:sz w:val="18"/>
                <w:szCs w:val="18"/>
              </w:rPr>
              <w:t xml:space="preserve"> w zależności od wagi pacjenta</w:t>
            </w:r>
          </w:p>
        </w:tc>
        <w:tc>
          <w:tcPr>
            <w:tcW w:w="1382" w:type="dxa"/>
            <w:tcBorders>
              <w:top w:val="single" w:sz="4" w:space="0" w:color="000000"/>
              <w:left w:val="single" w:sz="4" w:space="0" w:color="000000"/>
              <w:bottom w:val="single" w:sz="4" w:space="0" w:color="000000"/>
              <w:right w:val="single" w:sz="4" w:space="0" w:color="000000"/>
            </w:tcBorders>
            <w:vAlign w:val="center"/>
          </w:tcPr>
          <w:p w14:paraId="174BE30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5519C2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6E11DE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A7D84C2"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D4D286E"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414F91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Rzeczywista maksymalna moc generatora liczona jako iloczyn napięcia i prądu jednocześnie dostępnych w protokole badania [kW].</w:t>
            </w:r>
          </w:p>
        </w:tc>
        <w:tc>
          <w:tcPr>
            <w:tcW w:w="1382" w:type="dxa"/>
            <w:tcBorders>
              <w:top w:val="single" w:sz="4" w:space="0" w:color="000000"/>
              <w:left w:val="single" w:sz="4" w:space="0" w:color="000000"/>
              <w:bottom w:val="single" w:sz="4" w:space="0" w:color="000000"/>
              <w:right w:val="single" w:sz="4" w:space="0" w:color="000000"/>
            </w:tcBorders>
            <w:vAlign w:val="center"/>
          </w:tcPr>
          <w:p w14:paraId="73A4242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70 kW</w:t>
            </w:r>
          </w:p>
          <w:p w14:paraId="7B0B7BE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 iloczyn)</w:t>
            </w:r>
          </w:p>
        </w:tc>
        <w:tc>
          <w:tcPr>
            <w:tcW w:w="2111" w:type="dxa"/>
            <w:tcBorders>
              <w:top w:val="single" w:sz="4" w:space="0" w:color="000000"/>
              <w:left w:val="single" w:sz="4" w:space="0" w:color="000000"/>
              <w:bottom w:val="single" w:sz="4" w:space="0" w:color="000000"/>
              <w:right w:val="single" w:sz="4" w:space="0" w:color="000000"/>
            </w:tcBorders>
            <w:vAlign w:val="center"/>
          </w:tcPr>
          <w:p w14:paraId="029D2C7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2BF286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6F8EEE5"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C5ADDB2"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7B99F" w14:textId="77777777" w:rsidR="00CE02A7" w:rsidRPr="00665D7E" w:rsidRDefault="006B2272" w:rsidP="00665D7E">
            <w:pPr>
              <w:widowControl w:val="0"/>
              <w:spacing w:after="0" w:line="240" w:lineRule="auto"/>
              <w:rPr>
                <w:rFonts w:ascii="Arial" w:hAnsi="Arial" w:cs="Arial"/>
                <w:color w:val="000000"/>
                <w:sz w:val="18"/>
                <w:szCs w:val="18"/>
              </w:rPr>
            </w:pPr>
            <w:r w:rsidRPr="00665D7E">
              <w:rPr>
                <w:rFonts w:ascii="Arial" w:hAnsi="Arial" w:cs="Arial"/>
                <w:color w:val="000000"/>
                <w:sz w:val="18"/>
                <w:szCs w:val="18"/>
              </w:rPr>
              <w:t>Minimalne napięcie anodowe możliwe do zastosowania w protokołach badań [</w:t>
            </w:r>
            <w:proofErr w:type="spellStart"/>
            <w:r w:rsidRPr="00665D7E">
              <w:rPr>
                <w:rFonts w:ascii="Arial" w:hAnsi="Arial" w:cs="Arial"/>
                <w:color w:val="000000"/>
                <w:sz w:val="18"/>
                <w:szCs w:val="18"/>
              </w:rPr>
              <w:t>kV</w:t>
            </w:r>
            <w:proofErr w:type="spellEnd"/>
            <w:r w:rsidRPr="00665D7E">
              <w:rPr>
                <w:rFonts w:ascii="Arial" w:hAnsi="Arial" w:cs="Arial"/>
                <w:color w:val="000000"/>
                <w:sz w:val="18"/>
                <w:szCs w:val="18"/>
              </w:rPr>
              <w:t>]</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8FF4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 xml:space="preserve">80 </w:t>
            </w:r>
            <w:proofErr w:type="spellStart"/>
            <w:r w:rsidRPr="00665D7E">
              <w:rPr>
                <w:rFonts w:ascii="Arial" w:hAnsi="Arial" w:cs="Arial"/>
                <w:sz w:val="18"/>
                <w:szCs w:val="18"/>
              </w:rPr>
              <w:t>kV</w:t>
            </w:r>
            <w:proofErr w:type="spellEnd"/>
          </w:p>
          <w:p w14:paraId="1E86EE16"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895E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BF644" w14:textId="77777777" w:rsidR="00CE02A7" w:rsidRPr="00665D7E" w:rsidRDefault="006B2272" w:rsidP="00665D7E">
            <w:pPr>
              <w:pStyle w:val="Akapitzlist"/>
              <w:widowControl w:val="0"/>
              <w:numPr>
                <w:ilvl w:val="0"/>
                <w:numId w:val="62"/>
              </w:numPr>
              <w:spacing w:after="0" w:line="240" w:lineRule="auto"/>
              <w:rPr>
                <w:rFonts w:ascii="Arial" w:hAnsi="Arial" w:cs="Arial"/>
                <w:sz w:val="18"/>
                <w:szCs w:val="18"/>
              </w:rPr>
            </w:pPr>
            <w:r w:rsidRPr="00665D7E">
              <w:rPr>
                <w:rFonts w:ascii="Arial" w:hAnsi="Arial" w:cs="Arial"/>
                <w:sz w:val="18"/>
                <w:szCs w:val="18"/>
              </w:rPr>
              <w:t>Wartość graniczna – 0 pkt</w:t>
            </w:r>
          </w:p>
          <w:p w14:paraId="09337AC1" w14:textId="77777777" w:rsidR="00CE02A7" w:rsidRPr="00665D7E" w:rsidRDefault="006B2272" w:rsidP="00665D7E">
            <w:pPr>
              <w:pStyle w:val="Akapitzlist"/>
              <w:widowControl w:val="0"/>
              <w:numPr>
                <w:ilvl w:val="0"/>
                <w:numId w:val="62"/>
              </w:numPr>
              <w:spacing w:after="0" w:line="240" w:lineRule="auto"/>
              <w:rPr>
                <w:rFonts w:ascii="Arial" w:hAnsi="Arial" w:cs="Arial"/>
                <w:sz w:val="18"/>
                <w:szCs w:val="18"/>
              </w:rPr>
            </w:pPr>
            <w:r w:rsidRPr="00665D7E">
              <w:rPr>
                <w:rFonts w:ascii="Arial" w:hAnsi="Arial" w:cs="Arial"/>
                <w:sz w:val="18"/>
                <w:szCs w:val="18"/>
              </w:rPr>
              <w:t xml:space="preserve">70 </w:t>
            </w:r>
            <w:proofErr w:type="spellStart"/>
            <w:r w:rsidRPr="00665D7E">
              <w:rPr>
                <w:rFonts w:ascii="Arial" w:hAnsi="Arial" w:cs="Arial"/>
                <w:sz w:val="18"/>
                <w:szCs w:val="18"/>
              </w:rPr>
              <w:t>kV</w:t>
            </w:r>
            <w:proofErr w:type="spellEnd"/>
            <w:r w:rsidRPr="00665D7E">
              <w:rPr>
                <w:rFonts w:ascii="Arial" w:hAnsi="Arial" w:cs="Arial"/>
                <w:sz w:val="18"/>
                <w:szCs w:val="18"/>
              </w:rPr>
              <w:t xml:space="preserve"> i mniej – 20 pkt</w:t>
            </w:r>
          </w:p>
        </w:tc>
      </w:tr>
      <w:tr w:rsidR="00CE02A7" w:rsidRPr="00665D7E" w14:paraId="0451C81B" w14:textId="77777777">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F1842E"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A68D35E" w14:textId="77777777" w:rsidR="00CE02A7" w:rsidRPr="00665D7E" w:rsidRDefault="006B2272" w:rsidP="00665D7E">
            <w:pPr>
              <w:widowControl w:val="0"/>
              <w:spacing w:after="0" w:line="240" w:lineRule="auto"/>
              <w:rPr>
                <w:rFonts w:ascii="Arial" w:hAnsi="Arial" w:cs="Arial"/>
                <w:color w:val="000000"/>
                <w:sz w:val="18"/>
                <w:szCs w:val="18"/>
              </w:rPr>
            </w:pPr>
            <w:r w:rsidRPr="00665D7E">
              <w:rPr>
                <w:rFonts w:ascii="Arial" w:hAnsi="Arial" w:cs="Arial"/>
                <w:color w:val="000000"/>
                <w:sz w:val="18"/>
                <w:szCs w:val="18"/>
              </w:rPr>
              <w:t>Maksymalne napięcie anodowe, możliwe do zastosowania w protokołach badań [</w:t>
            </w:r>
            <w:proofErr w:type="spellStart"/>
            <w:r w:rsidRPr="00665D7E">
              <w:rPr>
                <w:rFonts w:ascii="Arial" w:hAnsi="Arial" w:cs="Arial"/>
                <w:color w:val="000000"/>
                <w:sz w:val="18"/>
                <w:szCs w:val="18"/>
              </w:rPr>
              <w:t>kV</w:t>
            </w:r>
            <w:proofErr w:type="spellEnd"/>
            <w:r w:rsidRPr="00665D7E">
              <w:rPr>
                <w:rFonts w:ascii="Arial" w:hAnsi="Arial" w:cs="Arial"/>
                <w:color w:val="000000"/>
                <w:sz w:val="18"/>
                <w:szCs w:val="18"/>
              </w:rPr>
              <w:t>]</w:t>
            </w:r>
          </w:p>
        </w:tc>
        <w:tc>
          <w:tcPr>
            <w:tcW w:w="1382" w:type="dxa"/>
            <w:tcBorders>
              <w:top w:val="single" w:sz="4" w:space="0" w:color="000000"/>
              <w:left w:val="single" w:sz="4" w:space="0" w:color="000000"/>
              <w:bottom w:val="single" w:sz="4" w:space="0" w:color="000000"/>
              <w:right w:val="single" w:sz="4" w:space="0" w:color="000000"/>
            </w:tcBorders>
            <w:vAlign w:val="center"/>
          </w:tcPr>
          <w:p w14:paraId="0281A44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xml:space="preserve">≥135 </w:t>
            </w:r>
            <w:proofErr w:type="spellStart"/>
            <w:r w:rsidRPr="00665D7E">
              <w:rPr>
                <w:rFonts w:ascii="Arial" w:hAnsi="Arial" w:cs="Arial"/>
                <w:sz w:val="18"/>
                <w:szCs w:val="18"/>
              </w:rPr>
              <w:t>kV</w:t>
            </w:r>
            <w:proofErr w:type="spellEnd"/>
          </w:p>
          <w:p w14:paraId="428702B1"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507F192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6F5616F" w14:textId="77777777" w:rsidR="00CE02A7" w:rsidRPr="00665D7E" w:rsidRDefault="006B2272" w:rsidP="00665D7E">
            <w:pPr>
              <w:pStyle w:val="Akapitzlist"/>
              <w:widowControl w:val="0"/>
              <w:numPr>
                <w:ilvl w:val="0"/>
                <w:numId w:val="63"/>
              </w:numPr>
              <w:spacing w:after="0" w:line="240" w:lineRule="auto"/>
              <w:rPr>
                <w:rFonts w:ascii="Arial" w:hAnsi="Arial" w:cs="Arial"/>
                <w:sz w:val="18"/>
                <w:szCs w:val="18"/>
              </w:rPr>
            </w:pPr>
            <w:r w:rsidRPr="00665D7E">
              <w:rPr>
                <w:rFonts w:ascii="Arial" w:hAnsi="Arial" w:cs="Arial"/>
                <w:sz w:val="18"/>
                <w:szCs w:val="18"/>
              </w:rPr>
              <w:t>Wartość graniczna – 0 pkt</w:t>
            </w:r>
          </w:p>
          <w:p w14:paraId="7EA7BEDB" w14:textId="77777777" w:rsidR="00CE02A7" w:rsidRPr="00665D7E" w:rsidRDefault="006B2272" w:rsidP="00665D7E">
            <w:pPr>
              <w:pStyle w:val="Akapitzlist"/>
              <w:widowControl w:val="0"/>
              <w:numPr>
                <w:ilvl w:val="0"/>
                <w:numId w:val="63"/>
              </w:numPr>
              <w:spacing w:after="0" w:line="240" w:lineRule="auto"/>
              <w:rPr>
                <w:rFonts w:ascii="Arial" w:hAnsi="Arial" w:cs="Arial"/>
                <w:sz w:val="18"/>
                <w:szCs w:val="18"/>
              </w:rPr>
            </w:pPr>
            <w:r w:rsidRPr="00665D7E">
              <w:rPr>
                <w:rFonts w:ascii="Arial" w:hAnsi="Arial" w:cs="Arial"/>
                <w:sz w:val="18"/>
                <w:szCs w:val="18"/>
              </w:rPr>
              <w:t xml:space="preserve">140 </w:t>
            </w:r>
            <w:proofErr w:type="spellStart"/>
            <w:r w:rsidRPr="00665D7E">
              <w:rPr>
                <w:rFonts w:ascii="Arial" w:hAnsi="Arial" w:cs="Arial"/>
                <w:sz w:val="18"/>
                <w:szCs w:val="18"/>
              </w:rPr>
              <w:t>kV</w:t>
            </w:r>
            <w:proofErr w:type="spellEnd"/>
            <w:r w:rsidRPr="00665D7E">
              <w:rPr>
                <w:rFonts w:ascii="Arial" w:hAnsi="Arial" w:cs="Arial"/>
                <w:sz w:val="18"/>
                <w:szCs w:val="18"/>
              </w:rPr>
              <w:t xml:space="preserve"> i więcej – 5 pkt</w:t>
            </w:r>
          </w:p>
        </w:tc>
      </w:tr>
      <w:tr w:rsidR="00CE02A7" w:rsidRPr="00665D7E" w14:paraId="284A3B49"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660B1"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868389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Automatyczny dobór napięcia anodowego w zależności od badanej anatomii i rodzaju badania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014F23D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41DB62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2E2F7D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94888BE"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D12CFF"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DB8056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Rzeczywisty maksymalny prąd lampy dla napięcia min. 120 </w:t>
            </w:r>
            <w:proofErr w:type="spellStart"/>
            <w:r w:rsidRPr="00665D7E">
              <w:rPr>
                <w:rFonts w:ascii="Arial" w:hAnsi="Arial" w:cs="Arial"/>
                <w:sz w:val="18"/>
                <w:szCs w:val="18"/>
              </w:rPr>
              <w:t>kV</w:t>
            </w:r>
            <w:proofErr w:type="spellEnd"/>
            <w:r w:rsidRPr="00665D7E">
              <w:rPr>
                <w:rFonts w:ascii="Arial" w:hAnsi="Arial" w:cs="Arial"/>
                <w:sz w:val="18"/>
                <w:szCs w:val="18"/>
              </w:rPr>
              <w:t xml:space="preserve"> [</w:t>
            </w:r>
            <w:proofErr w:type="spellStart"/>
            <w:r w:rsidRPr="00665D7E">
              <w:rPr>
                <w:rFonts w:ascii="Arial" w:hAnsi="Arial" w:cs="Arial"/>
                <w:sz w:val="18"/>
                <w:szCs w:val="18"/>
              </w:rPr>
              <w:t>mA</w:t>
            </w:r>
            <w:proofErr w:type="spellEnd"/>
            <w:r w:rsidRPr="00665D7E">
              <w:rPr>
                <w:rFonts w:ascii="Arial" w:hAnsi="Arial" w:cs="Arial"/>
                <w:sz w:val="18"/>
                <w:szCs w:val="18"/>
              </w:rPr>
              <w:t xml:space="preserve">]  </w:t>
            </w:r>
          </w:p>
        </w:tc>
        <w:tc>
          <w:tcPr>
            <w:tcW w:w="1382" w:type="dxa"/>
            <w:tcBorders>
              <w:top w:val="single" w:sz="4" w:space="0" w:color="000000"/>
              <w:left w:val="single" w:sz="4" w:space="0" w:color="000000"/>
              <w:bottom w:val="single" w:sz="4" w:space="0" w:color="000000"/>
              <w:right w:val="single" w:sz="4" w:space="0" w:color="000000"/>
            </w:tcBorders>
            <w:vAlign w:val="center"/>
          </w:tcPr>
          <w:p w14:paraId="47B5422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 xml:space="preserve">600 </w:t>
            </w:r>
            <w:proofErr w:type="spellStart"/>
            <w:r w:rsidRPr="00665D7E">
              <w:rPr>
                <w:rFonts w:ascii="Arial" w:hAnsi="Arial" w:cs="Arial"/>
                <w:sz w:val="18"/>
                <w:szCs w:val="18"/>
              </w:rPr>
              <w:t>mA</w:t>
            </w:r>
            <w:proofErr w:type="spellEnd"/>
          </w:p>
          <w:p w14:paraId="0FB788F2"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0F0D56E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DCC7F9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FDC1038"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EB2D1A3"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D215AB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Rzeczywista (nie ekwiwalent) pojemność cieplna anody lampy [MHU]</w:t>
            </w:r>
          </w:p>
          <w:p w14:paraId="63A20C1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(dopuszcza się lampy o niższej pojemności cieplnej anody pod warunkiem, że jej szybkość chłodzenia nie jest mniejsza niż 5 MHU/min)</w:t>
            </w:r>
          </w:p>
        </w:tc>
        <w:tc>
          <w:tcPr>
            <w:tcW w:w="1382" w:type="dxa"/>
            <w:tcBorders>
              <w:top w:val="single" w:sz="4" w:space="0" w:color="000000"/>
              <w:left w:val="single" w:sz="4" w:space="0" w:color="000000"/>
              <w:bottom w:val="single" w:sz="4" w:space="0" w:color="000000"/>
              <w:right w:val="single" w:sz="4" w:space="0" w:color="000000"/>
            </w:tcBorders>
            <w:vAlign w:val="center"/>
          </w:tcPr>
          <w:p w14:paraId="5AB7115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7 MHU</w:t>
            </w:r>
          </w:p>
          <w:p w14:paraId="3C204264"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3C9FDAB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B97210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0E920B5"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8671108"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5052DD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Rzeczywista (nie ekwiwalent) szybkość chłodzenia lampy [</w:t>
            </w:r>
            <w:proofErr w:type="spellStart"/>
            <w:r w:rsidRPr="00665D7E">
              <w:rPr>
                <w:rFonts w:ascii="Arial" w:hAnsi="Arial" w:cs="Arial"/>
                <w:sz w:val="18"/>
                <w:szCs w:val="18"/>
              </w:rPr>
              <w:t>kHU</w:t>
            </w:r>
            <w:proofErr w:type="spellEnd"/>
            <w:r w:rsidRPr="00665D7E">
              <w:rPr>
                <w:rFonts w:ascii="Arial" w:hAnsi="Arial" w:cs="Arial"/>
                <w:sz w:val="18"/>
                <w:szCs w:val="18"/>
              </w:rPr>
              <w:t>/min].</w:t>
            </w:r>
          </w:p>
        </w:tc>
        <w:tc>
          <w:tcPr>
            <w:tcW w:w="1382" w:type="dxa"/>
            <w:tcBorders>
              <w:top w:val="single" w:sz="4" w:space="0" w:color="000000"/>
              <w:left w:val="single" w:sz="4" w:space="0" w:color="000000"/>
              <w:bottom w:val="single" w:sz="4" w:space="0" w:color="000000"/>
              <w:right w:val="single" w:sz="4" w:space="0" w:color="000000"/>
            </w:tcBorders>
            <w:vAlign w:val="center"/>
          </w:tcPr>
          <w:p w14:paraId="22BC1AA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 xml:space="preserve">1000 </w:t>
            </w:r>
            <w:proofErr w:type="spellStart"/>
            <w:r w:rsidRPr="00665D7E">
              <w:rPr>
                <w:rFonts w:ascii="Arial" w:hAnsi="Arial" w:cs="Arial"/>
                <w:sz w:val="18"/>
                <w:szCs w:val="18"/>
              </w:rPr>
              <w:t>kHU</w:t>
            </w:r>
            <w:proofErr w:type="spellEnd"/>
            <w:r w:rsidRPr="00665D7E">
              <w:rPr>
                <w:rFonts w:ascii="Arial" w:hAnsi="Arial" w:cs="Arial"/>
                <w:sz w:val="18"/>
                <w:szCs w:val="18"/>
              </w:rPr>
              <w:t>/min</w:t>
            </w:r>
          </w:p>
          <w:p w14:paraId="2556223A"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746BC416"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54E88F6" w14:textId="77777777" w:rsidR="00CE02A7" w:rsidRPr="00665D7E" w:rsidRDefault="006B2272" w:rsidP="00665D7E">
            <w:pPr>
              <w:widowControl w:val="0"/>
              <w:spacing w:after="0" w:line="240" w:lineRule="auto"/>
              <w:jc w:val="both"/>
              <w:rPr>
                <w:rFonts w:ascii="Arial" w:hAnsi="Arial" w:cs="Arial"/>
                <w:sz w:val="18"/>
                <w:szCs w:val="18"/>
              </w:rPr>
            </w:pPr>
            <w:r w:rsidRPr="00665D7E">
              <w:rPr>
                <w:rFonts w:ascii="Arial" w:hAnsi="Arial" w:cs="Arial"/>
                <w:sz w:val="18"/>
                <w:szCs w:val="18"/>
              </w:rPr>
              <w:t>Bez punktacji</w:t>
            </w:r>
          </w:p>
        </w:tc>
      </w:tr>
      <w:tr w:rsidR="00CE02A7" w:rsidRPr="00665D7E" w14:paraId="226A9A38"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A988357"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7F3744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Możliwość wykonywania skanu </w:t>
            </w:r>
            <w:r w:rsidRPr="00665D7E">
              <w:rPr>
                <w:rFonts w:ascii="Arial" w:hAnsi="Arial" w:cs="Arial"/>
                <w:sz w:val="18"/>
                <w:szCs w:val="18"/>
              </w:rPr>
              <w:lastRenderedPageBreak/>
              <w:t xml:space="preserve">sekwencyjnego z pochylonym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w pełnym oferowanym zakresie (±20</w:t>
            </w:r>
            <w:r w:rsidRPr="00665D7E">
              <w:rPr>
                <w:rFonts w:ascii="Arial" w:hAnsi="Arial" w:cs="Arial"/>
                <w:sz w:val="18"/>
                <w:szCs w:val="18"/>
                <w:vertAlign w:val="superscript"/>
              </w:rPr>
              <w:t>0</w:t>
            </w:r>
            <w:r w:rsidRPr="00665D7E">
              <w:rPr>
                <w:rFonts w:ascii="Arial" w:hAnsi="Arial" w:cs="Arial"/>
                <w:sz w:val="18"/>
                <w:szCs w:val="18"/>
              </w:rPr>
              <w:t>)) i uzyskania w pełni diagnostycznych obrazów w tym badań głowy, kręgosłupa z akwizycji wykonywanej w ten sposób</w:t>
            </w:r>
          </w:p>
        </w:tc>
        <w:tc>
          <w:tcPr>
            <w:tcW w:w="1382" w:type="dxa"/>
            <w:tcBorders>
              <w:top w:val="single" w:sz="4" w:space="0" w:color="000000"/>
              <w:left w:val="single" w:sz="4" w:space="0" w:color="000000"/>
              <w:bottom w:val="single" w:sz="4" w:space="0" w:color="000000"/>
              <w:right w:val="single" w:sz="4" w:space="0" w:color="000000"/>
            </w:tcBorders>
            <w:vAlign w:val="center"/>
          </w:tcPr>
          <w:p w14:paraId="41C183B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Tak</w:t>
            </w:r>
          </w:p>
          <w:p w14:paraId="37E5EF59"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lastRenderedPageBreak/>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0B1BFF3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C1A278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D525AB4"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EAB10B6"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3AD031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Możliwość wykonywania skanu spiralnego z pochylonym </w:t>
            </w:r>
            <w:proofErr w:type="spellStart"/>
            <w:r w:rsidRPr="00665D7E">
              <w:rPr>
                <w:rFonts w:ascii="Arial" w:hAnsi="Arial" w:cs="Arial"/>
                <w:sz w:val="18"/>
                <w:szCs w:val="18"/>
              </w:rPr>
              <w:t>gantry</w:t>
            </w:r>
            <w:proofErr w:type="spellEnd"/>
            <w:r w:rsidRPr="00665D7E">
              <w:rPr>
                <w:rFonts w:ascii="Arial" w:hAnsi="Arial" w:cs="Arial"/>
                <w:sz w:val="18"/>
                <w:szCs w:val="18"/>
              </w:rPr>
              <w:t xml:space="preserve"> w pełnym oferowanym zakresie (±35</w:t>
            </w:r>
            <w:r w:rsidRPr="00665D7E">
              <w:rPr>
                <w:rFonts w:ascii="Arial" w:hAnsi="Arial" w:cs="Arial"/>
                <w:sz w:val="18"/>
                <w:szCs w:val="18"/>
                <w:vertAlign w:val="superscript"/>
              </w:rPr>
              <w:t>0</w:t>
            </w:r>
            <w:r w:rsidRPr="00665D7E">
              <w:rPr>
                <w:rFonts w:ascii="Arial" w:hAnsi="Arial" w:cs="Arial"/>
                <w:sz w:val="18"/>
                <w:szCs w:val="18"/>
              </w:rPr>
              <w:t>) i uzyskania w pełni diagnostycznych obrazów w tym badań głowy, kręgosłupa z akwizycji wykonywanej w ten sposób</w:t>
            </w:r>
          </w:p>
        </w:tc>
        <w:tc>
          <w:tcPr>
            <w:tcW w:w="1382" w:type="dxa"/>
            <w:tcBorders>
              <w:top w:val="single" w:sz="4" w:space="0" w:color="000000"/>
              <w:left w:val="single" w:sz="4" w:space="0" w:color="000000"/>
              <w:bottom w:val="single" w:sz="4" w:space="0" w:color="000000"/>
              <w:right w:val="single" w:sz="4" w:space="0" w:color="000000"/>
            </w:tcBorders>
            <w:vAlign w:val="center"/>
          </w:tcPr>
          <w:p w14:paraId="0F5B5AD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3EB90F1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C850ADF" w14:textId="77777777" w:rsidR="00CE02A7" w:rsidRPr="00665D7E" w:rsidRDefault="006B2272" w:rsidP="00665D7E">
            <w:pPr>
              <w:pStyle w:val="Akapitzlist"/>
              <w:widowControl w:val="0"/>
              <w:numPr>
                <w:ilvl w:val="0"/>
                <w:numId w:val="64"/>
              </w:numPr>
              <w:spacing w:after="0" w:line="240" w:lineRule="auto"/>
              <w:rPr>
                <w:rFonts w:ascii="Arial" w:hAnsi="Arial" w:cs="Arial"/>
                <w:sz w:val="18"/>
                <w:szCs w:val="18"/>
              </w:rPr>
            </w:pPr>
            <w:r w:rsidRPr="00665D7E">
              <w:rPr>
                <w:rFonts w:ascii="Arial" w:hAnsi="Arial" w:cs="Arial"/>
                <w:sz w:val="18"/>
                <w:szCs w:val="18"/>
              </w:rPr>
              <w:t>Tak – 10 pkt</w:t>
            </w:r>
          </w:p>
          <w:p w14:paraId="76FEF037" w14:textId="77777777" w:rsidR="00CE02A7" w:rsidRPr="00665D7E" w:rsidRDefault="006B2272" w:rsidP="00665D7E">
            <w:pPr>
              <w:pStyle w:val="Akapitzlist"/>
              <w:widowControl w:val="0"/>
              <w:numPr>
                <w:ilvl w:val="0"/>
                <w:numId w:val="64"/>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0C241596"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B6E7472"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776171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Modulacja promieniowania w zależności od badanego organu umożliwiająca zmniejszenie promieniowania nad szczególnie wrażliwymi narządami (oczy, tarczyca, itp.) poprzez modulację lub wyłączenie prądu lampy w zależności od pozycji kątowej lampy.</w:t>
            </w:r>
          </w:p>
        </w:tc>
        <w:tc>
          <w:tcPr>
            <w:tcW w:w="1382" w:type="dxa"/>
            <w:tcBorders>
              <w:top w:val="single" w:sz="4" w:space="0" w:color="000000"/>
              <w:left w:val="single" w:sz="4" w:space="0" w:color="000000"/>
              <w:bottom w:val="single" w:sz="4" w:space="0" w:color="000000"/>
              <w:right w:val="single" w:sz="4" w:space="0" w:color="000000"/>
            </w:tcBorders>
            <w:vAlign w:val="center"/>
          </w:tcPr>
          <w:p w14:paraId="38600FB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846C05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D4D5E3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52A9ED0"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F5CD868"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7E7017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Technologia filtracji (filtr ze złota bądź cyny lub technologia oparta na oprogramowaniu) dedykowana do eliminacji promieniowania o niższych od wykorzystywanych energiach do ograniczenia dawki promieniowania i optymalnej jakości obrazów</w:t>
            </w:r>
            <w:r w:rsidRPr="00665D7E">
              <w:rPr>
                <w:rFonts w:ascii="Arial" w:hAnsi="Arial" w:cs="Arial"/>
                <w:sz w:val="18"/>
                <w:szCs w:val="18"/>
              </w:rPr>
              <w:tab/>
            </w:r>
          </w:p>
        </w:tc>
        <w:tc>
          <w:tcPr>
            <w:tcW w:w="1382" w:type="dxa"/>
            <w:tcBorders>
              <w:top w:val="single" w:sz="4" w:space="0" w:color="000000"/>
              <w:left w:val="single" w:sz="4" w:space="0" w:color="000000"/>
              <w:bottom w:val="single" w:sz="4" w:space="0" w:color="000000"/>
              <w:right w:val="single" w:sz="4" w:space="0" w:color="000000"/>
            </w:tcBorders>
            <w:vAlign w:val="center"/>
          </w:tcPr>
          <w:p w14:paraId="443043D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AA67FF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0890FA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90450FD"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F1B51EE"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622CC0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Minimalny czas pełnego obrotu lampy rtg wokół pacjenta [s] dostępny dla wszystkich rodzajów badań</w:t>
            </w:r>
          </w:p>
        </w:tc>
        <w:tc>
          <w:tcPr>
            <w:tcW w:w="1382" w:type="dxa"/>
            <w:tcBorders>
              <w:top w:val="single" w:sz="4" w:space="0" w:color="000000"/>
              <w:left w:val="single" w:sz="4" w:space="0" w:color="000000"/>
              <w:bottom w:val="single" w:sz="4" w:space="0" w:color="000000"/>
              <w:right w:val="single" w:sz="4" w:space="0" w:color="000000"/>
            </w:tcBorders>
            <w:vAlign w:val="center"/>
          </w:tcPr>
          <w:p w14:paraId="2FFB48E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0,35 s</w:t>
            </w:r>
          </w:p>
          <w:p w14:paraId="562947BF"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08B2453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A15951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BD3772E"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A3F35E"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DBC47D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Maksymalna wartość współczynnika </w:t>
            </w:r>
            <w:proofErr w:type="spellStart"/>
            <w:r w:rsidRPr="00665D7E">
              <w:rPr>
                <w:rFonts w:ascii="Arial" w:hAnsi="Arial" w:cs="Arial"/>
                <w:sz w:val="18"/>
                <w:szCs w:val="18"/>
              </w:rPr>
              <w:t>pitch</w:t>
            </w:r>
            <w:proofErr w:type="spellEnd"/>
            <w:r w:rsidRPr="00665D7E">
              <w:rPr>
                <w:rFonts w:ascii="Arial" w:hAnsi="Arial" w:cs="Arial"/>
                <w:sz w:val="18"/>
                <w:szCs w:val="18"/>
              </w:rPr>
              <w:t xml:space="preserve"> (rozumianego zgodnie z definicją IEC) dla trybu spiralnego dostępnego w protokołach klinicznych </w:t>
            </w:r>
          </w:p>
        </w:tc>
        <w:tc>
          <w:tcPr>
            <w:tcW w:w="1382" w:type="dxa"/>
            <w:tcBorders>
              <w:top w:val="single" w:sz="4" w:space="0" w:color="000000"/>
              <w:left w:val="single" w:sz="4" w:space="0" w:color="000000"/>
              <w:bottom w:val="single" w:sz="4" w:space="0" w:color="000000"/>
              <w:right w:val="single" w:sz="4" w:space="0" w:color="000000"/>
            </w:tcBorders>
            <w:vAlign w:val="center"/>
          </w:tcPr>
          <w:p w14:paraId="1B1D1C7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1,50</w:t>
            </w:r>
          </w:p>
          <w:p w14:paraId="46DA93EB"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4A69742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A9A4846" w14:textId="77777777" w:rsidR="00CE02A7" w:rsidRPr="00665D7E" w:rsidRDefault="006B2272" w:rsidP="00665D7E">
            <w:pPr>
              <w:widowControl w:val="0"/>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Bez punktacji</w:t>
            </w:r>
          </w:p>
        </w:tc>
      </w:tr>
      <w:tr w:rsidR="00CE02A7" w:rsidRPr="00665D7E" w14:paraId="343EF486"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A8FD9B5"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B9FBED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Tomograf komputerowy umożliwiający wykonanie badania różnych obszarów anatomicznych (np. klatka piersiowa, jama brzuszna, kończyny dolne) ze zmiennymi wartościami parametrów skanowania spiralnego (</w:t>
            </w:r>
            <w:proofErr w:type="spellStart"/>
            <w:r w:rsidRPr="00665D7E">
              <w:rPr>
                <w:rFonts w:ascii="Arial" w:hAnsi="Arial" w:cs="Arial"/>
                <w:sz w:val="18"/>
                <w:szCs w:val="18"/>
              </w:rPr>
              <w:t>pitch</w:t>
            </w:r>
            <w:proofErr w:type="spellEnd"/>
            <w:r w:rsidRPr="00665D7E">
              <w:rPr>
                <w:rFonts w:ascii="Arial" w:hAnsi="Arial" w:cs="Arial"/>
                <w:sz w:val="18"/>
                <w:szCs w:val="18"/>
              </w:rPr>
              <w:t xml:space="preserve">, bramkowanie sygnałem EKG, modulacja dawki) w jednym planie, z jednego podania kontrastu-dla min.3 obszarów, bez zatrzymania procesu skanowania (oraz bez zatrzymywania stołu) pomiędzy poszczególnymi obszarami anatomicznymi </w:t>
            </w:r>
          </w:p>
          <w:p w14:paraId="5A69CA0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(Potwierdzone oficjalnymi materiałami producenta, dostępne na dzień składania ofert)</w:t>
            </w:r>
          </w:p>
        </w:tc>
        <w:tc>
          <w:tcPr>
            <w:tcW w:w="1382" w:type="dxa"/>
            <w:tcBorders>
              <w:top w:val="single" w:sz="4" w:space="0" w:color="000000"/>
              <w:left w:val="single" w:sz="4" w:space="0" w:color="000000"/>
              <w:bottom w:val="single" w:sz="4" w:space="0" w:color="000000"/>
              <w:right w:val="single" w:sz="4" w:space="0" w:color="000000"/>
            </w:tcBorders>
            <w:vAlign w:val="center"/>
          </w:tcPr>
          <w:p w14:paraId="27791D2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6C6139F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8FA754D" w14:textId="77777777" w:rsidR="00CE02A7" w:rsidRPr="00665D7E" w:rsidRDefault="006B2272" w:rsidP="00665D7E">
            <w:pPr>
              <w:pStyle w:val="Akapitzlist"/>
              <w:widowControl w:val="0"/>
              <w:numPr>
                <w:ilvl w:val="0"/>
                <w:numId w:val="65"/>
              </w:numPr>
              <w:spacing w:after="0" w:line="240" w:lineRule="auto"/>
              <w:rPr>
                <w:rFonts w:ascii="Arial" w:hAnsi="Arial" w:cs="Arial"/>
                <w:sz w:val="18"/>
                <w:szCs w:val="18"/>
              </w:rPr>
            </w:pPr>
            <w:r w:rsidRPr="00665D7E">
              <w:rPr>
                <w:rFonts w:ascii="Arial" w:hAnsi="Arial" w:cs="Arial"/>
                <w:sz w:val="18"/>
                <w:szCs w:val="18"/>
              </w:rPr>
              <w:t>Tak – 10 pkt</w:t>
            </w:r>
          </w:p>
          <w:p w14:paraId="6B72F572" w14:textId="77777777" w:rsidR="00CE02A7" w:rsidRPr="00665D7E" w:rsidRDefault="006B2272" w:rsidP="00665D7E">
            <w:pPr>
              <w:pStyle w:val="Akapitzlist"/>
              <w:widowControl w:val="0"/>
              <w:numPr>
                <w:ilvl w:val="0"/>
                <w:numId w:val="65"/>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7529B7CD"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E3797E9"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5CBC0A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Modulowanie promieniowania RTG w zależności od rzeczywistej pochłanialności badanej anatomii. Modulacja we wszystkich trzech osiach.</w:t>
            </w:r>
          </w:p>
        </w:tc>
        <w:tc>
          <w:tcPr>
            <w:tcW w:w="1382" w:type="dxa"/>
            <w:tcBorders>
              <w:top w:val="single" w:sz="4" w:space="0" w:color="000000"/>
              <w:left w:val="single" w:sz="4" w:space="0" w:color="000000"/>
              <w:bottom w:val="single" w:sz="4" w:space="0" w:color="000000"/>
              <w:right w:val="single" w:sz="4" w:space="0" w:color="000000"/>
            </w:tcBorders>
            <w:vAlign w:val="center"/>
          </w:tcPr>
          <w:p w14:paraId="54AB909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4D64E8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C8FD6A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E3922A7"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C7D2117"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76B65A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Pokrycie anatomiczne detektora w osi z </w:t>
            </w:r>
          </w:p>
          <w:p w14:paraId="7E2823B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W przypadku zaoferowania systemu dwudetektorowego szerokość w osi Z </w:t>
            </w:r>
          </w:p>
          <w:p w14:paraId="64EE1D9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detektora obejmującego min. 50 cm w pełni diagnostycznego pola skanowania SFOV. [mm]</w:t>
            </w:r>
          </w:p>
        </w:tc>
        <w:tc>
          <w:tcPr>
            <w:tcW w:w="1382" w:type="dxa"/>
            <w:tcBorders>
              <w:top w:val="single" w:sz="4" w:space="0" w:color="000000"/>
              <w:left w:val="single" w:sz="4" w:space="0" w:color="000000"/>
              <w:bottom w:val="single" w:sz="4" w:space="0" w:color="000000"/>
              <w:right w:val="single" w:sz="4" w:space="0" w:color="000000"/>
            </w:tcBorders>
            <w:vAlign w:val="center"/>
          </w:tcPr>
          <w:p w14:paraId="1DF1C6B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40</w:t>
            </w:r>
            <w:r w:rsidRPr="00665D7E">
              <w:rPr>
                <w:rFonts w:ascii="Arial" w:hAnsi="Arial" w:cs="Arial"/>
                <w:sz w:val="18"/>
                <w:szCs w:val="18"/>
              </w:rPr>
              <w:t xml:space="preserve"> mm</w:t>
            </w:r>
          </w:p>
          <w:p w14:paraId="5F60BE9B"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1D7D2AA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5D95906" w14:textId="77777777" w:rsidR="00CE02A7" w:rsidRPr="00665D7E" w:rsidRDefault="006B2272" w:rsidP="00665D7E">
            <w:pPr>
              <w:widowControl w:val="0"/>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Bez punktacji</w:t>
            </w:r>
          </w:p>
        </w:tc>
      </w:tr>
      <w:tr w:rsidR="00CE02A7" w:rsidRPr="00665D7E" w14:paraId="5EC061D2"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F35AF3"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22F506E7"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 xml:space="preserve">Liczba aktywnych elementów detektora w płaszczyźnie </w:t>
            </w:r>
            <w:proofErr w:type="spellStart"/>
            <w:r w:rsidRPr="00665D7E">
              <w:rPr>
                <w:rFonts w:ascii="Arial" w:hAnsi="Arial" w:cs="Arial"/>
                <w:bCs/>
                <w:sz w:val="18"/>
                <w:szCs w:val="18"/>
              </w:rPr>
              <w:t>xy</w:t>
            </w:r>
            <w:proofErr w:type="spellEnd"/>
            <w:r w:rsidRPr="00665D7E">
              <w:rPr>
                <w:rFonts w:ascii="Arial" w:hAnsi="Arial" w:cs="Arial"/>
                <w:bCs/>
                <w:sz w:val="18"/>
                <w:szCs w:val="18"/>
              </w:rPr>
              <w:t xml:space="preserve"> (biorących udział w akwizycji dla 1 rzędu w osi z) ≥ 650</w:t>
            </w:r>
          </w:p>
          <w:p w14:paraId="2D16919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W przypadku systemu dwudetektorowego podać liczbę elementów dla detektora obejmującego w pełni diagnostyczne pole skanowania SFOV min. 50 cm</w:t>
            </w:r>
          </w:p>
        </w:tc>
        <w:tc>
          <w:tcPr>
            <w:tcW w:w="1382" w:type="dxa"/>
            <w:tcBorders>
              <w:top w:val="single" w:sz="4" w:space="0" w:color="000000"/>
              <w:left w:val="single" w:sz="4" w:space="0" w:color="000000"/>
              <w:bottom w:val="single" w:sz="4" w:space="0" w:color="000000"/>
              <w:right w:val="single" w:sz="4" w:space="0" w:color="000000"/>
            </w:tcBorders>
            <w:vAlign w:val="center"/>
          </w:tcPr>
          <w:p w14:paraId="55DC97F0" w14:textId="77777777" w:rsidR="00CE02A7" w:rsidRPr="00665D7E" w:rsidRDefault="006B2272" w:rsidP="00665D7E">
            <w:pPr>
              <w:widowControl w:val="0"/>
              <w:spacing w:after="0" w:line="240" w:lineRule="auto"/>
              <w:jc w:val="center"/>
              <w:rPr>
                <w:rFonts w:ascii="Arial" w:hAnsi="Arial" w:cs="Arial"/>
                <w:bCs/>
                <w:sz w:val="18"/>
                <w:szCs w:val="18"/>
              </w:rPr>
            </w:pPr>
            <w:r w:rsidRPr="00665D7E">
              <w:rPr>
                <w:rFonts w:ascii="Arial" w:hAnsi="Arial" w:cs="Arial"/>
                <w:bCs/>
                <w:sz w:val="18"/>
                <w:szCs w:val="18"/>
              </w:rPr>
              <w:t>Tak, podać i opisać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0ABDA79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8D3C1D9" w14:textId="77777777" w:rsidR="00CE02A7" w:rsidRPr="00665D7E" w:rsidRDefault="006B2272" w:rsidP="00665D7E">
            <w:pPr>
              <w:widowControl w:val="0"/>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Bez punktacji</w:t>
            </w:r>
          </w:p>
        </w:tc>
      </w:tr>
      <w:tr w:rsidR="00CE02A7" w:rsidRPr="00665D7E" w14:paraId="3FC45C0B"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7593C7"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AB2EEA4"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Liczba rozmiarów diagnostycznych pól skanowania SFOV [cm] wynikających i zgodnych z kolimacją kąta wiązki promieniowania lampy RTG w płaszczyźnie XY &gt; 1</w:t>
            </w:r>
          </w:p>
        </w:tc>
        <w:tc>
          <w:tcPr>
            <w:tcW w:w="1382" w:type="dxa"/>
            <w:tcBorders>
              <w:top w:val="single" w:sz="4" w:space="0" w:color="000000"/>
              <w:left w:val="single" w:sz="4" w:space="0" w:color="000000"/>
              <w:bottom w:val="single" w:sz="4" w:space="0" w:color="000000"/>
              <w:right w:val="single" w:sz="4" w:space="0" w:color="000000"/>
            </w:tcBorders>
          </w:tcPr>
          <w:p w14:paraId="1D79F002" w14:textId="77777777" w:rsidR="00CE02A7" w:rsidRPr="00665D7E" w:rsidRDefault="006B2272" w:rsidP="00665D7E">
            <w:pPr>
              <w:widowControl w:val="0"/>
              <w:spacing w:after="0" w:line="240" w:lineRule="auto"/>
              <w:jc w:val="center"/>
              <w:rPr>
                <w:rFonts w:ascii="Arial" w:hAnsi="Arial" w:cs="Arial"/>
                <w:bCs/>
                <w:sz w:val="18"/>
                <w:szCs w:val="18"/>
              </w:rPr>
            </w:pPr>
            <w:r w:rsidRPr="00665D7E">
              <w:rPr>
                <w:rFonts w:ascii="Arial" w:hAnsi="Arial" w:cs="Arial"/>
                <w:bCs/>
                <w:sz w:val="18"/>
                <w:szCs w:val="18"/>
              </w:rPr>
              <w:t>Tak / Nie</w:t>
            </w:r>
          </w:p>
          <w:p w14:paraId="69F93BD0" w14:textId="77777777" w:rsidR="00CE02A7" w:rsidRPr="00665D7E" w:rsidRDefault="006B2272" w:rsidP="00665D7E">
            <w:pPr>
              <w:widowControl w:val="0"/>
              <w:spacing w:after="0" w:line="240" w:lineRule="auto"/>
              <w:jc w:val="center"/>
              <w:rPr>
                <w:rFonts w:ascii="Arial" w:hAnsi="Arial" w:cs="Arial"/>
                <w:bCs/>
                <w:sz w:val="18"/>
                <w:szCs w:val="18"/>
              </w:rPr>
            </w:pPr>
            <w:r w:rsidRPr="00665D7E">
              <w:rPr>
                <w:rFonts w:ascii="Arial" w:hAnsi="Arial" w:cs="Arial"/>
                <w:bCs/>
                <w:sz w:val="18"/>
                <w:szCs w:val="18"/>
              </w:rPr>
              <w:t>Podać rozmiary, jeden rozmiar=jedno pole widzenia)</w:t>
            </w:r>
          </w:p>
        </w:tc>
        <w:tc>
          <w:tcPr>
            <w:tcW w:w="2111" w:type="dxa"/>
            <w:tcBorders>
              <w:top w:val="single" w:sz="4" w:space="0" w:color="000000"/>
              <w:left w:val="single" w:sz="4" w:space="0" w:color="000000"/>
              <w:bottom w:val="single" w:sz="4" w:space="0" w:color="000000"/>
              <w:right w:val="single" w:sz="4" w:space="0" w:color="000000"/>
            </w:tcBorders>
            <w:vAlign w:val="center"/>
          </w:tcPr>
          <w:p w14:paraId="1978988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27FE6C1"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Bez punktacji</w:t>
            </w:r>
          </w:p>
        </w:tc>
      </w:tr>
      <w:tr w:rsidR="00CE02A7" w:rsidRPr="00665D7E" w14:paraId="6A31277C"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B0BFB58"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45B647A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bCs/>
                <w:sz w:val="18"/>
                <w:szCs w:val="18"/>
              </w:rPr>
              <w:t xml:space="preserve">Kolimator ograniczający promieniowanie zgodnie z planem badania pozwalający uniknąć niepotrzebnego naświetlania </w:t>
            </w:r>
            <w:r w:rsidRPr="00665D7E">
              <w:rPr>
                <w:rFonts w:ascii="Arial" w:hAnsi="Arial" w:cs="Arial"/>
                <w:bCs/>
                <w:sz w:val="18"/>
                <w:szCs w:val="18"/>
              </w:rPr>
              <w:lastRenderedPageBreak/>
              <w:t>pacjenta.</w:t>
            </w:r>
          </w:p>
        </w:tc>
        <w:tc>
          <w:tcPr>
            <w:tcW w:w="1382" w:type="dxa"/>
            <w:tcBorders>
              <w:top w:val="single" w:sz="4" w:space="0" w:color="000000"/>
              <w:left w:val="single" w:sz="4" w:space="0" w:color="000000"/>
              <w:bottom w:val="single" w:sz="4" w:space="0" w:color="000000"/>
              <w:right w:val="single" w:sz="4" w:space="0" w:color="000000"/>
            </w:tcBorders>
            <w:vAlign w:val="center"/>
          </w:tcPr>
          <w:p w14:paraId="7CE7555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Tak</w:t>
            </w:r>
          </w:p>
          <w:p w14:paraId="51C1C09F"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110781A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806DBF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D350887"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AC4A5F2"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51F365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Iteracyjny algorytm rekonstrukcji, automatycznie przetwarzający wielokrotnie te same surowe dane (RAW) w cyklach iteracyjnych, poprawiający co najmniej jakość obrazu i rozdzielczość </w:t>
            </w:r>
            <w:proofErr w:type="spellStart"/>
            <w:r w:rsidRPr="00665D7E">
              <w:rPr>
                <w:rFonts w:ascii="Arial" w:hAnsi="Arial" w:cs="Arial"/>
                <w:sz w:val="18"/>
                <w:szCs w:val="18"/>
              </w:rPr>
              <w:t>niskokontrastową</w:t>
            </w:r>
            <w:proofErr w:type="spellEnd"/>
            <w:r w:rsidRPr="00665D7E">
              <w:rPr>
                <w:rFonts w:ascii="Arial" w:hAnsi="Arial" w:cs="Arial"/>
                <w:sz w:val="18"/>
                <w:szCs w:val="18"/>
              </w:rPr>
              <w:t xml:space="preserve"> oraz pozwalający na redukcję dawki promieniowania bez pogorszenia jakości obrazu (nazwa wg nomenklatury producenta SAFIRE, iDose4, VEO, AIDIR 3D lub inny). </w:t>
            </w:r>
          </w:p>
          <w:p w14:paraId="79738F9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Możliwość stosowania algorytmu we wszystkich trybach pracy i rodzajach badań. Iteracyjny algorytm rekonstrukcji automatycznie (bez udziału operatora) dostosowuje dawkę do założonej jakości obrazu. </w:t>
            </w:r>
          </w:p>
          <w:p w14:paraId="6157E58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Algorytm iteracyjny zintegrowany z system automatycznej kontroli ekspozycji (AEC)</w:t>
            </w:r>
          </w:p>
        </w:tc>
        <w:tc>
          <w:tcPr>
            <w:tcW w:w="1382" w:type="dxa"/>
            <w:tcBorders>
              <w:top w:val="single" w:sz="4" w:space="0" w:color="000000"/>
              <w:left w:val="single" w:sz="4" w:space="0" w:color="000000"/>
              <w:bottom w:val="single" w:sz="4" w:space="0" w:color="000000"/>
              <w:right w:val="single" w:sz="4" w:space="0" w:color="000000"/>
            </w:tcBorders>
            <w:vAlign w:val="center"/>
          </w:tcPr>
          <w:p w14:paraId="040E227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p w14:paraId="2D4D440A"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0838036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7E87DF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462D00E"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6950BCB"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EF2420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Szybkość rekonstrukcji obrazów w rozdzielczości 512 x 512 [</w:t>
            </w:r>
            <w:proofErr w:type="spellStart"/>
            <w:r w:rsidRPr="00665D7E">
              <w:rPr>
                <w:rFonts w:ascii="Arial" w:hAnsi="Arial" w:cs="Arial"/>
                <w:sz w:val="18"/>
                <w:szCs w:val="18"/>
              </w:rPr>
              <w:t>obr</w:t>
            </w:r>
            <w:proofErr w:type="spellEnd"/>
            <w:r w:rsidRPr="00665D7E">
              <w:rPr>
                <w:rFonts w:ascii="Arial" w:hAnsi="Arial" w:cs="Arial"/>
                <w:sz w:val="18"/>
                <w:szCs w:val="18"/>
              </w:rPr>
              <w:t xml:space="preserve">./s] z wykorzystaniem algorytmu iteracyjnego zaoferowanego powyżej </w:t>
            </w:r>
          </w:p>
        </w:tc>
        <w:tc>
          <w:tcPr>
            <w:tcW w:w="1382" w:type="dxa"/>
            <w:tcBorders>
              <w:top w:val="single" w:sz="4" w:space="0" w:color="000000"/>
              <w:left w:val="single" w:sz="4" w:space="0" w:color="000000"/>
              <w:bottom w:val="single" w:sz="4" w:space="0" w:color="000000"/>
              <w:right w:val="single" w:sz="4" w:space="0" w:color="000000"/>
            </w:tcBorders>
            <w:vAlign w:val="center"/>
          </w:tcPr>
          <w:p w14:paraId="1EDC449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 xml:space="preserve">40 </w:t>
            </w:r>
            <w:proofErr w:type="spellStart"/>
            <w:r w:rsidRPr="00665D7E">
              <w:rPr>
                <w:rFonts w:ascii="Arial" w:hAnsi="Arial" w:cs="Arial"/>
                <w:sz w:val="18"/>
                <w:szCs w:val="18"/>
              </w:rPr>
              <w:t>obr</w:t>
            </w:r>
            <w:proofErr w:type="spellEnd"/>
            <w:r w:rsidRPr="00665D7E">
              <w:rPr>
                <w:rFonts w:ascii="Arial" w:hAnsi="Arial" w:cs="Arial"/>
                <w:sz w:val="18"/>
                <w:szCs w:val="18"/>
              </w:rPr>
              <w:t>./s</w:t>
            </w:r>
          </w:p>
          <w:p w14:paraId="033F145E"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25FD1BA3"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A1A0C9D" w14:textId="77777777" w:rsidR="00CE02A7" w:rsidRPr="00665D7E" w:rsidRDefault="006B2272" w:rsidP="00665D7E">
            <w:pPr>
              <w:widowControl w:val="0"/>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Bez punktacji</w:t>
            </w:r>
          </w:p>
        </w:tc>
      </w:tr>
      <w:tr w:rsidR="00CE02A7" w:rsidRPr="00665D7E" w14:paraId="265906DC"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DD48E03"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E58FCA2"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Zakres skanu spiralnego</w:t>
            </w:r>
          </w:p>
        </w:tc>
        <w:tc>
          <w:tcPr>
            <w:tcW w:w="1382" w:type="dxa"/>
            <w:tcBorders>
              <w:top w:val="single" w:sz="4" w:space="0" w:color="000000"/>
              <w:left w:val="single" w:sz="4" w:space="0" w:color="000000"/>
              <w:bottom w:val="single" w:sz="4" w:space="0" w:color="000000"/>
              <w:right w:val="single" w:sz="4" w:space="0" w:color="000000"/>
            </w:tcBorders>
            <w:vAlign w:val="center"/>
          </w:tcPr>
          <w:p w14:paraId="06E089E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170 cm</w:t>
            </w:r>
          </w:p>
          <w:p w14:paraId="6F180FFA"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0929E39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70C850D" w14:textId="77777777" w:rsidR="00CE02A7" w:rsidRPr="00665D7E" w:rsidRDefault="006B2272" w:rsidP="00665D7E">
            <w:pPr>
              <w:widowControl w:val="0"/>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Bez punktacji</w:t>
            </w:r>
          </w:p>
        </w:tc>
      </w:tr>
      <w:tr w:rsidR="00CE02A7" w:rsidRPr="00665D7E" w14:paraId="7FD43E63"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8F62C"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5B8BE11"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Grubość najcieńszej dostępnej warstwy w jednoczesnej akwizycji min. 64 warstw</w:t>
            </w:r>
          </w:p>
        </w:tc>
        <w:tc>
          <w:tcPr>
            <w:tcW w:w="1382" w:type="dxa"/>
            <w:tcBorders>
              <w:top w:val="single" w:sz="4" w:space="0" w:color="000000"/>
              <w:left w:val="single" w:sz="4" w:space="0" w:color="000000"/>
              <w:bottom w:val="single" w:sz="4" w:space="0" w:color="000000"/>
              <w:right w:val="single" w:sz="4" w:space="0" w:color="000000"/>
            </w:tcBorders>
            <w:vAlign w:val="center"/>
          </w:tcPr>
          <w:p w14:paraId="6B6061F9" w14:textId="77777777" w:rsidR="00CE02A7" w:rsidRPr="00665D7E" w:rsidRDefault="006B2272" w:rsidP="00665D7E">
            <w:pPr>
              <w:widowControl w:val="0"/>
              <w:spacing w:after="0" w:line="240" w:lineRule="auto"/>
              <w:jc w:val="center"/>
              <w:rPr>
                <w:rFonts w:ascii="Arial" w:hAnsi="Arial" w:cs="Arial"/>
                <w:bCs/>
                <w:sz w:val="18"/>
                <w:szCs w:val="18"/>
              </w:rPr>
            </w:pPr>
            <w:r w:rsidRPr="00665D7E">
              <w:rPr>
                <w:rFonts w:ascii="Arial" w:hAnsi="Arial" w:cs="Arial"/>
                <w:bCs/>
                <w:sz w:val="18"/>
                <w:szCs w:val="18"/>
              </w:rPr>
              <w:t>≤</w:t>
            </w:r>
            <w:r w:rsidRPr="00665D7E">
              <w:rPr>
                <w:rFonts w:ascii="Arial" w:eastAsia="Century Gothic" w:hAnsi="Arial" w:cs="Arial"/>
                <w:bCs/>
                <w:sz w:val="18"/>
                <w:szCs w:val="18"/>
              </w:rPr>
              <w:t xml:space="preserve"> </w:t>
            </w:r>
            <w:r w:rsidRPr="00665D7E">
              <w:rPr>
                <w:rFonts w:ascii="Arial" w:hAnsi="Arial" w:cs="Arial"/>
                <w:bCs/>
                <w:sz w:val="18"/>
                <w:szCs w:val="18"/>
              </w:rPr>
              <w:t>0,625 mm</w:t>
            </w:r>
          </w:p>
          <w:p w14:paraId="6B9B7874" w14:textId="77777777" w:rsidR="00CE02A7" w:rsidRPr="00665D7E" w:rsidRDefault="006B2272" w:rsidP="00665D7E">
            <w:pPr>
              <w:widowControl w:val="0"/>
              <w:spacing w:after="0" w:line="240" w:lineRule="auto"/>
              <w:jc w:val="center"/>
              <w:rPr>
                <w:rFonts w:ascii="Arial" w:eastAsia="Times New Roman" w:hAnsi="Arial" w:cs="Arial"/>
                <w:bCs/>
                <w:sz w:val="18"/>
                <w:szCs w:val="18"/>
              </w:rPr>
            </w:pPr>
            <w:r w:rsidRPr="00665D7E">
              <w:rPr>
                <w:rFonts w:ascii="Arial" w:eastAsia="Times New Roman" w:hAnsi="Arial" w:cs="Arial"/>
                <w:bCs/>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4668E2A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0CC7C95" w14:textId="77777777" w:rsidR="00CE02A7" w:rsidRPr="00665D7E" w:rsidRDefault="006B2272" w:rsidP="00665D7E">
            <w:pPr>
              <w:widowControl w:val="0"/>
              <w:spacing w:after="0" w:line="240" w:lineRule="auto"/>
              <w:rPr>
                <w:rFonts w:ascii="Arial" w:eastAsia="Arial Unicode MS" w:hAnsi="Arial" w:cs="Arial"/>
                <w:sz w:val="18"/>
                <w:szCs w:val="18"/>
                <w:lang w:eastAsia="ar-SA"/>
              </w:rPr>
            </w:pPr>
            <w:r w:rsidRPr="00665D7E">
              <w:rPr>
                <w:rFonts w:ascii="Arial" w:eastAsia="Arial Unicode MS" w:hAnsi="Arial" w:cs="Arial"/>
                <w:sz w:val="18"/>
                <w:szCs w:val="18"/>
                <w:lang w:eastAsia="ar-SA"/>
              </w:rPr>
              <w:t>Bez punktacji</w:t>
            </w:r>
          </w:p>
        </w:tc>
      </w:tr>
      <w:tr w:rsidR="00CE02A7" w:rsidRPr="00665D7E" w14:paraId="1D3F941F"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6A4924"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4849037"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Maksymalna rozdzielczość wysokokontrastowa [</w:t>
            </w:r>
            <w:proofErr w:type="spellStart"/>
            <w:r w:rsidRPr="00665D7E">
              <w:rPr>
                <w:rFonts w:ascii="Arial" w:hAnsi="Arial" w:cs="Arial"/>
                <w:bCs/>
                <w:sz w:val="18"/>
                <w:szCs w:val="18"/>
              </w:rPr>
              <w:t>pl</w:t>
            </w:r>
            <w:proofErr w:type="spellEnd"/>
            <w:r w:rsidRPr="00665D7E">
              <w:rPr>
                <w:rFonts w:ascii="Arial" w:hAnsi="Arial" w:cs="Arial"/>
                <w:bCs/>
                <w:sz w:val="18"/>
                <w:szCs w:val="18"/>
              </w:rPr>
              <w:t>/cm] dla min. 128 warstw w czasie pełnego skanu w zapisie spiralnym w matrycy 512 x 512 w płaszczyźnie XY w polu akwizycyjnym 50 cm dla 0 % krzywej MTF [</w:t>
            </w:r>
            <w:proofErr w:type="spellStart"/>
            <w:r w:rsidRPr="00665D7E">
              <w:rPr>
                <w:rFonts w:ascii="Arial" w:hAnsi="Arial" w:cs="Arial"/>
                <w:bCs/>
                <w:sz w:val="18"/>
                <w:szCs w:val="18"/>
              </w:rPr>
              <w:t>pl</w:t>
            </w:r>
            <w:proofErr w:type="spellEnd"/>
            <w:r w:rsidRPr="00665D7E">
              <w:rPr>
                <w:rFonts w:ascii="Arial" w:hAnsi="Arial" w:cs="Arial"/>
                <w:bCs/>
                <w:sz w:val="18"/>
                <w:szCs w:val="18"/>
              </w:rPr>
              <w:t xml:space="preserve">/cm]. </w:t>
            </w:r>
          </w:p>
        </w:tc>
        <w:tc>
          <w:tcPr>
            <w:tcW w:w="1382" w:type="dxa"/>
            <w:tcBorders>
              <w:top w:val="single" w:sz="4" w:space="0" w:color="000000"/>
              <w:left w:val="single" w:sz="4" w:space="0" w:color="000000"/>
              <w:bottom w:val="single" w:sz="4" w:space="0" w:color="000000"/>
              <w:right w:val="single" w:sz="4" w:space="0" w:color="000000"/>
            </w:tcBorders>
            <w:vAlign w:val="center"/>
          </w:tcPr>
          <w:p w14:paraId="4C9D7947" w14:textId="77777777" w:rsidR="00CE02A7" w:rsidRPr="00665D7E" w:rsidRDefault="006B2272" w:rsidP="00665D7E">
            <w:pPr>
              <w:widowControl w:val="0"/>
              <w:spacing w:after="0" w:line="240" w:lineRule="auto"/>
              <w:jc w:val="center"/>
              <w:rPr>
                <w:rFonts w:ascii="Arial" w:hAnsi="Arial" w:cs="Arial"/>
                <w:bCs/>
                <w:sz w:val="18"/>
                <w:szCs w:val="18"/>
              </w:rPr>
            </w:pPr>
            <w:r w:rsidRPr="00665D7E">
              <w:rPr>
                <w:rFonts w:ascii="Arial" w:hAnsi="Arial" w:cs="Arial"/>
                <w:bCs/>
                <w:sz w:val="18"/>
                <w:szCs w:val="18"/>
              </w:rPr>
              <w:t>≥</w:t>
            </w:r>
            <w:r w:rsidRPr="00665D7E">
              <w:rPr>
                <w:rFonts w:ascii="Arial" w:eastAsia="Century Gothic" w:hAnsi="Arial" w:cs="Arial"/>
                <w:bCs/>
                <w:sz w:val="18"/>
                <w:szCs w:val="18"/>
              </w:rPr>
              <w:t xml:space="preserve"> </w:t>
            </w:r>
            <w:r w:rsidRPr="00665D7E">
              <w:rPr>
                <w:rFonts w:ascii="Arial" w:hAnsi="Arial" w:cs="Arial"/>
                <w:bCs/>
                <w:sz w:val="18"/>
                <w:szCs w:val="18"/>
              </w:rPr>
              <w:t xml:space="preserve">15 </w:t>
            </w:r>
            <w:proofErr w:type="spellStart"/>
            <w:r w:rsidRPr="00665D7E">
              <w:rPr>
                <w:rFonts w:ascii="Arial" w:hAnsi="Arial" w:cs="Arial"/>
                <w:bCs/>
                <w:sz w:val="18"/>
                <w:szCs w:val="18"/>
              </w:rPr>
              <w:t>pl</w:t>
            </w:r>
            <w:proofErr w:type="spellEnd"/>
            <w:r w:rsidRPr="00665D7E">
              <w:rPr>
                <w:rFonts w:ascii="Arial" w:hAnsi="Arial" w:cs="Arial"/>
                <w:bCs/>
                <w:sz w:val="18"/>
                <w:szCs w:val="18"/>
              </w:rPr>
              <w:t>/cm</w:t>
            </w:r>
          </w:p>
          <w:p w14:paraId="504276D4" w14:textId="77777777" w:rsidR="00CE02A7" w:rsidRPr="00665D7E" w:rsidRDefault="006B2272" w:rsidP="00665D7E">
            <w:pPr>
              <w:widowControl w:val="0"/>
              <w:spacing w:after="0" w:line="240" w:lineRule="auto"/>
              <w:jc w:val="center"/>
              <w:rPr>
                <w:rFonts w:ascii="Arial" w:eastAsia="Times New Roman" w:hAnsi="Arial" w:cs="Arial"/>
                <w:bCs/>
                <w:sz w:val="18"/>
                <w:szCs w:val="18"/>
              </w:rPr>
            </w:pPr>
            <w:r w:rsidRPr="00665D7E">
              <w:rPr>
                <w:rFonts w:ascii="Arial" w:eastAsia="Times New Roman" w:hAnsi="Arial" w:cs="Arial"/>
                <w:bCs/>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20D57B4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8E751F2"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Bez punktacji</w:t>
            </w:r>
          </w:p>
        </w:tc>
      </w:tr>
      <w:tr w:rsidR="00CE02A7" w:rsidRPr="00665D7E" w14:paraId="4C1F8DA0"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B222F9F"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989AFBE"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 xml:space="preserve">Rozdzielczość przestrzenna izotropowa x=y=z dla wszystkich trybów skanowania dla min. 128 warstw </w:t>
            </w:r>
            <w:proofErr w:type="spellStart"/>
            <w:r w:rsidRPr="00665D7E">
              <w:rPr>
                <w:rFonts w:ascii="Arial" w:hAnsi="Arial" w:cs="Arial"/>
                <w:bCs/>
                <w:sz w:val="18"/>
                <w:szCs w:val="18"/>
              </w:rPr>
              <w:t>submilimetrowych</w:t>
            </w:r>
            <w:proofErr w:type="spellEnd"/>
            <w:r w:rsidRPr="00665D7E">
              <w:rPr>
                <w:rFonts w:ascii="Arial" w:hAnsi="Arial" w:cs="Arial"/>
                <w:bCs/>
                <w:sz w:val="18"/>
                <w:szCs w:val="18"/>
              </w:rPr>
              <w:t xml:space="preserve"> [mm]</w:t>
            </w:r>
          </w:p>
        </w:tc>
        <w:tc>
          <w:tcPr>
            <w:tcW w:w="1382" w:type="dxa"/>
            <w:tcBorders>
              <w:top w:val="single" w:sz="4" w:space="0" w:color="000000"/>
              <w:left w:val="single" w:sz="4" w:space="0" w:color="000000"/>
              <w:bottom w:val="single" w:sz="4" w:space="0" w:color="000000"/>
              <w:right w:val="single" w:sz="4" w:space="0" w:color="000000"/>
            </w:tcBorders>
            <w:vAlign w:val="center"/>
          </w:tcPr>
          <w:p w14:paraId="1227E2B8" w14:textId="77777777" w:rsidR="00CE02A7" w:rsidRPr="00665D7E" w:rsidRDefault="006B2272" w:rsidP="00665D7E">
            <w:pPr>
              <w:widowControl w:val="0"/>
              <w:spacing w:after="0" w:line="240" w:lineRule="auto"/>
              <w:jc w:val="center"/>
              <w:rPr>
                <w:rFonts w:ascii="Arial" w:hAnsi="Arial" w:cs="Arial"/>
                <w:bCs/>
                <w:sz w:val="18"/>
                <w:szCs w:val="18"/>
              </w:rPr>
            </w:pPr>
            <w:r w:rsidRPr="00665D7E">
              <w:rPr>
                <w:rFonts w:ascii="Arial" w:hAnsi="Arial" w:cs="Arial"/>
                <w:bCs/>
                <w:sz w:val="18"/>
                <w:szCs w:val="18"/>
              </w:rPr>
              <w:t>≤</w:t>
            </w:r>
            <w:r w:rsidRPr="00665D7E">
              <w:rPr>
                <w:rFonts w:ascii="Arial" w:eastAsia="Century Gothic" w:hAnsi="Arial" w:cs="Arial"/>
                <w:bCs/>
                <w:sz w:val="18"/>
                <w:szCs w:val="18"/>
              </w:rPr>
              <w:t xml:space="preserve"> </w:t>
            </w:r>
            <w:r w:rsidRPr="00665D7E">
              <w:rPr>
                <w:rFonts w:ascii="Arial" w:hAnsi="Arial" w:cs="Arial"/>
                <w:bCs/>
                <w:sz w:val="18"/>
                <w:szCs w:val="18"/>
              </w:rPr>
              <w:t>0,38</w:t>
            </w:r>
          </w:p>
          <w:p w14:paraId="1F316664"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4531D0F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32B3867"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Bez punktacji</w:t>
            </w:r>
          </w:p>
        </w:tc>
      </w:tr>
      <w:tr w:rsidR="00CE02A7" w:rsidRPr="00665D7E" w14:paraId="7AC6BD7F"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1891487"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2E5845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Dawka (</w:t>
            </w:r>
            <w:proofErr w:type="spellStart"/>
            <w:r w:rsidRPr="00665D7E">
              <w:rPr>
                <w:rFonts w:ascii="Arial" w:hAnsi="Arial" w:cs="Arial"/>
                <w:sz w:val="18"/>
                <w:szCs w:val="18"/>
              </w:rPr>
              <w:t>CTDIvol</w:t>
            </w:r>
            <w:proofErr w:type="spellEnd"/>
            <w:r w:rsidRPr="00665D7E">
              <w:rPr>
                <w:rFonts w:ascii="Arial" w:hAnsi="Arial" w:cs="Arial"/>
                <w:sz w:val="18"/>
                <w:szCs w:val="18"/>
              </w:rPr>
              <w:t xml:space="preserve"> obliczana) konieczna do uzyskania rozdzielczości </w:t>
            </w:r>
            <w:proofErr w:type="spellStart"/>
            <w:r w:rsidRPr="00665D7E">
              <w:rPr>
                <w:rFonts w:ascii="Arial" w:hAnsi="Arial" w:cs="Arial"/>
                <w:sz w:val="18"/>
                <w:szCs w:val="18"/>
              </w:rPr>
              <w:t>niskokontrastowej</w:t>
            </w:r>
            <w:proofErr w:type="spellEnd"/>
            <w:r w:rsidRPr="00665D7E">
              <w:rPr>
                <w:rFonts w:ascii="Arial" w:hAnsi="Arial" w:cs="Arial"/>
                <w:sz w:val="18"/>
                <w:szCs w:val="18"/>
              </w:rPr>
              <w:t xml:space="preserve"> – 5 mm, mierzonej w maksymalnym polu akwizycyjnym min 50 cm dla fantomu CATPHAN 20 cm przy warstwie ≤ 10 mm i różnicy gęstości 3HU i napięciu min. 110kV, w płaszczyźnie </w:t>
            </w:r>
            <w:proofErr w:type="spellStart"/>
            <w:r w:rsidRPr="00665D7E">
              <w:rPr>
                <w:rFonts w:ascii="Arial" w:hAnsi="Arial" w:cs="Arial"/>
                <w:sz w:val="18"/>
                <w:szCs w:val="18"/>
              </w:rPr>
              <w:t>xy</w:t>
            </w:r>
            <w:proofErr w:type="spellEnd"/>
            <w:r w:rsidRPr="00665D7E">
              <w:rPr>
                <w:rFonts w:ascii="Arial" w:hAnsi="Arial" w:cs="Arial"/>
                <w:sz w:val="18"/>
                <w:szCs w:val="18"/>
              </w:rPr>
              <w:t xml:space="preserve"> z użyciem algorytmu iteracyjnego zaoferowanego w pkt. 40 (Parametr potwierdzony w oficjalnych materiałach producenta) &lt; 18,0 </w:t>
            </w:r>
            <w:proofErr w:type="spellStart"/>
            <w:r w:rsidRPr="00665D7E">
              <w:rPr>
                <w:rFonts w:ascii="Arial" w:hAnsi="Arial" w:cs="Arial"/>
                <w:sz w:val="18"/>
                <w:szCs w:val="18"/>
              </w:rPr>
              <w:t>mGy</w:t>
            </w:r>
            <w:proofErr w:type="spellEnd"/>
            <w:r w:rsidRPr="00665D7E">
              <w:rPr>
                <w:rFonts w:ascii="Arial" w:hAnsi="Arial" w:cs="Arial"/>
                <w:sz w:val="18"/>
                <w:szCs w:val="18"/>
              </w:rPr>
              <w:t>.</w:t>
            </w:r>
          </w:p>
        </w:tc>
        <w:tc>
          <w:tcPr>
            <w:tcW w:w="1382" w:type="dxa"/>
            <w:tcBorders>
              <w:top w:val="single" w:sz="4" w:space="0" w:color="000000"/>
              <w:left w:val="single" w:sz="4" w:space="0" w:color="000000"/>
              <w:bottom w:val="single" w:sz="4" w:space="0" w:color="000000"/>
              <w:right w:val="single" w:sz="4" w:space="0" w:color="000000"/>
            </w:tcBorders>
            <w:vAlign w:val="center"/>
          </w:tcPr>
          <w:p w14:paraId="2A12DCD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xml:space="preserve">&lt; 18,0 </w:t>
            </w:r>
            <w:proofErr w:type="spellStart"/>
            <w:r w:rsidRPr="00665D7E">
              <w:rPr>
                <w:rFonts w:ascii="Arial" w:hAnsi="Arial" w:cs="Arial"/>
                <w:sz w:val="18"/>
                <w:szCs w:val="18"/>
              </w:rPr>
              <w:t>mGy</w:t>
            </w:r>
            <w:proofErr w:type="spellEnd"/>
            <w:r w:rsidRPr="00665D7E">
              <w:rPr>
                <w:rFonts w:ascii="Arial" w:hAnsi="Arial" w:cs="Arial"/>
                <w:sz w:val="18"/>
                <w:szCs w:val="18"/>
              </w:rPr>
              <w:t xml:space="preserve"> </w:t>
            </w:r>
          </w:p>
          <w:p w14:paraId="30AEF8C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438AA78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9490F6D" w14:textId="77777777" w:rsidR="00CE02A7" w:rsidRPr="00665D7E" w:rsidRDefault="006B2272" w:rsidP="00665D7E">
            <w:pPr>
              <w:pStyle w:val="Akapitzlist"/>
              <w:widowControl w:val="0"/>
              <w:numPr>
                <w:ilvl w:val="0"/>
                <w:numId w:val="66"/>
              </w:numPr>
              <w:snapToGrid w:val="0"/>
              <w:spacing w:after="0" w:line="240" w:lineRule="auto"/>
              <w:rPr>
                <w:rFonts w:ascii="Arial" w:hAnsi="Arial" w:cs="Arial"/>
                <w:sz w:val="18"/>
                <w:szCs w:val="18"/>
              </w:rPr>
            </w:pPr>
            <w:r w:rsidRPr="00665D7E">
              <w:rPr>
                <w:rFonts w:ascii="Arial" w:hAnsi="Arial" w:cs="Arial"/>
                <w:sz w:val="18"/>
                <w:szCs w:val="18"/>
              </w:rPr>
              <w:t>graniczna - 0 pkt</w:t>
            </w:r>
          </w:p>
          <w:p w14:paraId="42E1A356" w14:textId="77777777" w:rsidR="00CE02A7" w:rsidRPr="00665D7E" w:rsidRDefault="006B2272" w:rsidP="00665D7E">
            <w:pPr>
              <w:pStyle w:val="Akapitzlist"/>
              <w:widowControl w:val="0"/>
              <w:numPr>
                <w:ilvl w:val="0"/>
                <w:numId w:val="66"/>
              </w:numPr>
              <w:snapToGrid w:val="0"/>
              <w:spacing w:after="0" w:line="240" w:lineRule="auto"/>
              <w:rPr>
                <w:rFonts w:ascii="Arial" w:hAnsi="Arial" w:cs="Arial"/>
                <w:sz w:val="18"/>
                <w:szCs w:val="18"/>
              </w:rPr>
            </w:pPr>
            <w:r w:rsidRPr="00665D7E">
              <w:rPr>
                <w:rFonts w:ascii="Arial" w:hAnsi="Arial" w:cs="Arial"/>
                <w:sz w:val="18"/>
                <w:szCs w:val="18"/>
              </w:rPr>
              <w:t>najmniejsza - 5 pkt</w:t>
            </w:r>
          </w:p>
          <w:p w14:paraId="6543F2CE" w14:textId="77777777" w:rsidR="00CE02A7" w:rsidRPr="00665D7E" w:rsidRDefault="006B2272" w:rsidP="00665D7E">
            <w:pPr>
              <w:pStyle w:val="Akapitzlist"/>
              <w:widowControl w:val="0"/>
              <w:numPr>
                <w:ilvl w:val="0"/>
                <w:numId w:val="66"/>
              </w:numPr>
              <w:snapToGrid w:val="0"/>
              <w:spacing w:after="0" w:line="240" w:lineRule="auto"/>
              <w:rPr>
                <w:rFonts w:ascii="Arial" w:hAnsi="Arial" w:cs="Arial"/>
                <w:sz w:val="18"/>
                <w:szCs w:val="18"/>
              </w:rPr>
            </w:pPr>
            <w:r w:rsidRPr="00665D7E">
              <w:rPr>
                <w:rFonts w:ascii="Arial" w:hAnsi="Arial" w:cs="Arial"/>
                <w:sz w:val="18"/>
                <w:szCs w:val="18"/>
              </w:rPr>
              <w:t>pozostałe proporcjonalnie</w:t>
            </w:r>
          </w:p>
        </w:tc>
      </w:tr>
      <w:tr w:rsidR="00CE02A7" w:rsidRPr="00665D7E" w14:paraId="514766D9"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60AA39"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86F149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Oprogramowanie do synchronizacji startu badania spiralnego na podstawie automatycznej analizy napływu środka cieniującego w zadanej warstwie bez wykonywania wstrzyknięć testowych.</w:t>
            </w:r>
          </w:p>
          <w:p w14:paraId="3874B99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Możliwość opóźnienia zaprogramowanego startu badania w np. przypadku pojawienia się błędnego odczytu wartości gęstości kontrastu w naczyniu, a następnie kontynuowania go bez ponownego wprowadzania zaplanowanego protokołu badania.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70FFE70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p w14:paraId="244F2BAC"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0C4B327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BDABB1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FB09006"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416D59"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80CB2F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Praca w trybie typu „bolus </w:t>
            </w:r>
            <w:proofErr w:type="spellStart"/>
            <w:r w:rsidRPr="00665D7E">
              <w:rPr>
                <w:rFonts w:ascii="Arial" w:hAnsi="Arial" w:cs="Arial"/>
                <w:sz w:val="18"/>
                <w:szCs w:val="18"/>
              </w:rPr>
              <w:t>tracking</w:t>
            </w:r>
            <w:proofErr w:type="spellEnd"/>
            <w:r w:rsidRPr="00665D7E">
              <w:rPr>
                <w:rFonts w:ascii="Arial" w:hAnsi="Arial" w:cs="Arial"/>
                <w:sz w:val="18"/>
                <w:szCs w:val="18"/>
              </w:rPr>
              <w:t>" z wykorzystaniem algorytmu iteracyjnego zaoferowanego w pkt. 40</w:t>
            </w:r>
          </w:p>
        </w:tc>
        <w:tc>
          <w:tcPr>
            <w:tcW w:w="1382" w:type="dxa"/>
            <w:tcBorders>
              <w:top w:val="single" w:sz="4" w:space="0" w:color="000000"/>
              <w:left w:val="single" w:sz="4" w:space="0" w:color="000000"/>
              <w:bottom w:val="single" w:sz="4" w:space="0" w:color="000000"/>
              <w:right w:val="single" w:sz="4" w:space="0" w:color="000000"/>
            </w:tcBorders>
            <w:vAlign w:val="center"/>
          </w:tcPr>
          <w:p w14:paraId="7A3B94E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 / Nie</w:t>
            </w:r>
          </w:p>
          <w:p w14:paraId="5ACD8CC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1A9ECD8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93F1A44" w14:textId="77777777" w:rsidR="00CE02A7" w:rsidRPr="00665D7E" w:rsidRDefault="006B2272" w:rsidP="00665D7E">
            <w:pPr>
              <w:pStyle w:val="Akapitzlist"/>
              <w:widowControl w:val="0"/>
              <w:numPr>
                <w:ilvl w:val="0"/>
                <w:numId w:val="67"/>
              </w:numPr>
              <w:spacing w:after="0" w:line="240" w:lineRule="auto"/>
              <w:rPr>
                <w:rFonts w:ascii="Arial" w:hAnsi="Arial" w:cs="Arial"/>
                <w:sz w:val="18"/>
                <w:szCs w:val="18"/>
              </w:rPr>
            </w:pPr>
            <w:r w:rsidRPr="00665D7E">
              <w:rPr>
                <w:rFonts w:ascii="Arial" w:hAnsi="Arial" w:cs="Arial"/>
                <w:sz w:val="18"/>
                <w:szCs w:val="18"/>
              </w:rPr>
              <w:t>Tak – 5 pkt</w:t>
            </w:r>
          </w:p>
          <w:p w14:paraId="64DF9052" w14:textId="77777777" w:rsidR="00CE02A7" w:rsidRPr="00665D7E" w:rsidRDefault="006B2272" w:rsidP="00665D7E">
            <w:pPr>
              <w:pStyle w:val="Akapitzlist"/>
              <w:widowControl w:val="0"/>
              <w:numPr>
                <w:ilvl w:val="0"/>
                <w:numId w:val="67"/>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4C294A36"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922825"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91AF7E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Praca w trybie </w:t>
            </w:r>
            <w:proofErr w:type="spellStart"/>
            <w:r w:rsidRPr="00665D7E">
              <w:rPr>
                <w:rFonts w:ascii="Arial" w:hAnsi="Arial" w:cs="Arial"/>
                <w:sz w:val="18"/>
                <w:szCs w:val="18"/>
              </w:rPr>
              <w:t>topogramu</w:t>
            </w:r>
            <w:proofErr w:type="spellEnd"/>
            <w:r w:rsidRPr="00665D7E">
              <w:rPr>
                <w:rFonts w:ascii="Arial" w:hAnsi="Arial" w:cs="Arial"/>
                <w:sz w:val="18"/>
                <w:szCs w:val="18"/>
              </w:rPr>
              <w:t xml:space="preserve"> z wykorzystaniem algorytmu iteracyjnego zaoferowanego w pkt. 40 z możliwością archiwizacji w systemie PACS</w:t>
            </w:r>
          </w:p>
        </w:tc>
        <w:tc>
          <w:tcPr>
            <w:tcW w:w="1382" w:type="dxa"/>
            <w:tcBorders>
              <w:top w:val="single" w:sz="4" w:space="0" w:color="000000"/>
              <w:left w:val="single" w:sz="4" w:space="0" w:color="000000"/>
              <w:bottom w:val="single" w:sz="4" w:space="0" w:color="000000"/>
              <w:right w:val="single" w:sz="4" w:space="0" w:color="000000"/>
            </w:tcBorders>
            <w:vAlign w:val="center"/>
          </w:tcPr>
          <w:p w14:paraId="1AA5E27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 / Nie</w:t>
            </w:r>
          </w:p>
          <w:p w14:paraId="68EDBEE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03C09AC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EFF74E1" w14:textId="77777777" w:rsidR="00CE02A7" w:rsidRPr="00665D7E" w:rsidRDefault="006B2272" w:rsidP="00665D7E">
            <w:pPr>
              <w:pStyle w:val="Akapitzlist"/>
              <w:widowControl w:val="0"/>
              <w:numPr>
                <w:ilvl w:val="0"/>
                <w:numId w:val="68"/>
              </w:numPr>
              <w:spacing w:after="0" w:line="240" w:lineRule="auto"/>
              <w:rPr>
                <w:rFonts w:ascii="Arial" w:hAnsi="Arial" w:cs="Arial"/>
                <w:sz w:val="18"/>
                <w:szCs w:val="18"/>
              </w:rPr>
            </w:pPr>
            <w:r w:rsidRPr="00665D7E">
              <w:rPr>
                <w:rFonts w:ascii="Arial" w:hAnsi="Arial" w:cs="Arial"/>
                <w:sz w:val="18"/>
                <w:szCs w:val="18"/>
              </w:rPr>
              <w:t>Tak – 5 pkt</w:t>
            </w:r>
          </w:p>
          <w:p w14:paraId="79339D5F" w14:textId="77777777" w:rsidR="00CE02A7" w:rsidRPr="00665D7E" w:rsidRDefault="006B2272" w:rsidP="00665D7E">
            <w:pPr>
              <w:pStyle w:val="Akapitzlist"/>
              <w:widowControl w:val="0"/>
              <w:numPr>
                <w:ilvl w:val="0"/>
                <w:numId w:val="68"/>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0D468D4F"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10C777"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115D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Matryca rekonstrukcyjna.</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0C63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512x512</w:t>
            </w:r>
          </w:p>
          <w:p w14:paraId="3471A472"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E692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5D34A" w14:textId="77777777" w:rsidR="00CE02A7" w:rsidRPr="00665D7E" w:rsidRDefault="006B2272" w:rsidP="00665D7E">
            <w:pPr>
              <w:pStyle w:val="Akapitzlist"/>
              <w:widowControl w:val="0"/>
              <w:numPr>
                <w:ilvl w:val="0"/>
                <w:numId w:val="69"/>
              </w:numPr>
              <w:spacing w:after="0" w:line="240" w:lineRule="auto"/>
              <w:rPr>
                <w:rFonts w:ascii="Arial" w:hAnsi="Arial" w:cs="Arial"/>
                <w:sz w:val="18"/>
                <w:szCs w:val="18"/>
              </w:rPr>
            </w:pPr>
            <w:r w:rsidRPr="00665D7E">
              <w:rPr>
                <w:rFonts w:ascii="Arial" w:hAnsi="Arial" w:cs="Arial"/>
                <w:sz w:val="18"/>
                <w:szCs w:val="18"/>
              </w:rPr>
              <w:t>512x512 – 0 pkt</w:t>
            </w:r>
          </w:p>
          <w:p w14:paraId="1317A5F6" w14:textId="77777777" w:rsidR="00CE02A7" w:rsidRPr="00665D7E" w:rsidRDefault="006B2272" w:rsidP="00665D7E">
            <w:pPr>
              <w:pStyle w:val="Akapitzlist"/>
              <w:widowControl w:val="0"/>
              <w:numPr>
                <w:ilvl w:val="0"/>
                <w:numId w:val="69"/>
              </w:numPr>
              <w:spacing w:after="0" w:line="240" w:lineRule="auto"/>
              <w:rPr>
                <w:rFonts w:ascii="Arial" w:hAnsi="Arial" w:cs="Arial"/>
                <w:sz w:val="18"/>
                <w:szCs w:val="18"/>
              </w:rPr>
            </w:pPr>
            <w:r w:rsidRPr="00665D7E">
              <w:rPr>
                <w:rFonts w:ascii="Arial" w:hAnsi="Arial" w:cs="Arial"/>
                <w:sz w:val="18"/>
                <w:szCs w:val="18"/>
              </w:rPr>
              <w:t>≥ 768x768 – 20 pkt</w:t>
            </w:r>
          </w:p>
        </w:tc>
      </w:tr>
      <w:tr w:rsidR="00CE02A7" w:rsidRPr="00665D7E" w14:paraId="1328D55D"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6A7D95A"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04A40B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Zakres skanu topograficznego</w:t>
            </w:r>
          </w:p>
        </w:tc>
        <w:tc>
          <w:tcPr>
            <w:tcW w:w="1382" w:type="dxa"/>
            <w:tcBorders>
              <w:top w:val="single" w:sz="4" w:space="0" w:color="000000"/>
              <w:left w:val="single" w:sz="4" w:space="0" w:color="000000"/>
              <w:bottom w:val="single" w:sz="4" w:space="0" w:color="000000"/>
              <w:right w:val="single" w:sz="4" w:space="0" w:color="000000"/>
            </w:tcBorders>
            <w:vAlign w:val="center"/>
          </w:tcPr>
          <w:p w14:paraId="4BA273D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170 cm</w:t>
            </w:r>
          </w:p>
          <w:p w14:paraId="3242EF80"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4CEAC6A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5D40DF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17C9F61"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8E0457"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3492FE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Matryca prezentacyjna. </w:t>
            </w:r>
          </w:p>
        </w:tc>
        <w:tc>
          <w:tcPr>
            <w:tcW w:w="1382" w:type="dxa"/>
            <w:tcBorders>
              <w:top w:val="single" w:sz="4" w:space="0" w:color="000000"/>
              <w:left w:val="single" w:sz="4" w:space="0" w:color="000000"/>
              <w:bottom w:val="single" w:sz="4" w:space="0" w:color="000000"/>
              <w:right w:val="single" w:sz="4" w:space="0" w:color="000000"/>
            </w:tcBorders>
            <w:vAlign w:val="center"/>
          </w:tcPr>
          <w:p w14:paraId="29BEC65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1024x1024</w:t>
            </w:r>
          </w:p>
          <w:p w14:paraId="16CCF91E" w14:textId="77777777" w:rsidR="00CE02A7" w:rsidRPr="00665D7E" w:rsidRDefault="006B2272" w:rsidP="00665D7E">
            <w:pPr>
              <w:widowControl w:val="0"/>
              <w:spacing w:after="0" w:line="240" w:lineRule="auto"/>
              <w:jc w:val="center"/>
              <w:rPr>
                <w:rFonts w:ascii="Arial" w:eastAsia="Times New Roman" w:hAnsi="Arial" w:cs="Arial"/>
                <w:sz w:val="18"/>
                <w:szCs w:val="18"/>
              </w:rPr>
            </w:pPr>
            <w:r w:rsidRPr="00665D7E">
              <w:rPr>
                <w:rFonts w:ascii="Arial" w:eastAsia="Times New Roman"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507DACC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059D63D" w14:textId="77777777" w:rsidR="00CE02A7" w:rsidRPr="00665D7E" w:rsidRDefault="006B2272" w:rsidP="00665D7E">
            <w:pPr>
              <w:widowControl w:val="0"/>
              <w:spacing w:after="0" w:line="240" w:lineRule="auto"/>
              <w:jc w:val="both"/>
              <w:rPr>
                <w:rFonts w:ascii="Arial" w:hAnsi="Arial" w:cs="Arial"/>
                <w:sz w:val="18"/>
                <w:szCs w:val="18"/>
              </w:rPr>
            </w:pPr>
            <w:r w:rsidRPr="00665D7E">
              <w:rPr>
                <w:rFonts w:ascii="Arial" w:hAnsi="Arial" w:cs="Arial"/>
                <w:sz w:val="18"/>
                <w:szCs w:val="18"/>
              </w:rPr>
              <w:t>Bez punktacji</w:t>
            </w:r>
          </w:p>
        </w:tc>
      </w:tr>
      <w:tr w:rsidR="00CE02A7" w:rsidRPr="00665D7E" w14:paraId="020C63F0"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FB0F13"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E7E350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Stanowisko operatorskie jedno lub </w:t>
            </w:r>
            <w:r w:rsidRPr="00665D7E">
              <w:rPr>
                <w:rFonts w:ascii="Arial" w:hAnsi="Arial" w:cs="Arial"/>
                <w:sz w:val="18"/>
                <w:szCs w:val="18"/>
              </w:rPr>
              <w:lastRenderedPageBreak/>
              <w:t>dwumonitorowe, z kolorowym(i) monitorem(i) z aktywną matrycą ciekłokrystaliczną typu Flat o przekątnej nie mniejszej niż 19”.</w:t>
            </w:r>
          </w:p>
        </w:tc>
        <w:tc>
          <w:tcPr>
            <w:tcW w:w="1382" w:type="dxa"/>
            <w:tcBorders>
              <w:top w:val="single" w:sz="4" w:space="0" w:color="000000"/>
              <w:left w:val="single" w:sz="4" w:space="0" w:color="000000"/>
              <w:bottom w:val="single" w:sz="4" w:space="0" w:color="000000"/>
              <w:right w:val="single" w:sz="4" w:space="0" w:color="000000"/>
            </w:tcBorders>
            <w:vAlign w:val="center"/>
          </w:tcPr>
          <w:p w14:paraId="2AC4695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Tak</w:t>
            </w:r>
          </w:p>
          <w:p w14:paraId="4C0AF43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5B48D81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4970E4D" w14:textId="77777777" w:rsidR="00CE02A7" w:rsidRPr="00665D7E" w:rsidRDefault="006B2272" w:rsidP="00665D7E">
            <w:pPr>
              <w:widowControl w:val="0"/>
              <w:spacing w:after="0" w:line="240" w:lineRule="auto"/>
              <w:jc w:val="both"/>
              <w:rPr>
                <w:rFonts w:ascii="Arial" w:hAnsi="Arial" w:cs="Arial"/>
                <w:sz w:val="18"/>
                <w:szCs w:val="18"/>
              </w:rPr>
            </w:pPr>
            <w:r w:rsidRPr="00665D7E">
              <w:rPr>
                <w:rFonts w:ascii="Arial" w:hAnsi="Arial" w:cs="Arial"/>
                <w:sz w:val="18"/>
                <w:szCs w:val="18"/>
              </w:rPr>
              <w:t>Bez punktacji</w:t>
            </w:r>
          </w:p>
        </w:tc>
      </w:tr>
      <w:tr w:rsidR="00CE02A7" w:rsidRPr="00665D7E" w14:paraId="1BED05B6"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0629800"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16DF91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Pojemność dostępnej bazy danych dla obrazów [512 x 512] bez kompresji wyrażona ilością obrazów niezależnie od przestrzeni dyskowej dla danych surowych [obrazów].  </w:t>
            </w:r>
          </w:p>
        </w:tc>
        <w:tc>
          <w:tcPr>
            <w:tcW w:w="1382" w:type="dxa"/>
            <w:tcBorders>
              <w:top w:val="single" w:sz="4" w:space="0" w:color="000000"/>
              <w:left w:val="single" w:sz="4" w:space="0" w:color="000000"/>
              <w:bottom w:val="single" w:sz="4" w:space="0" w:color="000000"/>
              <w:right w:val="single" w:sz="4" w:space="0" w:color="000000"/>
            </w:tcBorders>
            <w:vAlign w:val="center"/>
          </w:tcPr>
          <w:p w14:paraId="02FAB87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w:t>
            </w:r>
            <w:r w:rsidRPr="00665D7E">
              <w:rPr>
                <w:rFonts w:ascii="Arial" w:eastAsia="Century Gothic" w:hAnsi="Arial" w:cs="Arial"/>
                <w:sz w:val="18"/>
                <w:szCs w:val="18"/>
              </w:rPr>
              <w:t xml:space="preserve"> </w:t>
            </w:r>
            <w:r w:rsidRPr="00665D7E">
              <w:rPr>
                <w:rFonts w:ascii="Arial" w:hAnsi="Arial" w:cs="Arial"/>
                <w:sz w:val="18"/>
                <w:szCs w:val="18"/>
              </w:rPr>
              <w:t>400 000 obrazów</w:t>
            </w:r>
          </w:p>
        </w:tc>
        <w:tc>
          <w:tcPr>
            <w:tcW w:w="2111" w:type="dxa"/>
            <w:tcBorders>
              <w:top w:val="single" w:sz="4" w:space="0" w:color="000000"/>
              <w:left w:val="single" w:sz="4" w:space="0" w:color="000000"/>
              <w:bottom w:val="single" w:sz="4" w:space="0" w:color="000000"/>
              <w:right w:val="single" w:sz="4" w:space="0" w:color="000000"/>
            </w:tcBorders>
            <w:vAlign w:val="center"/>
          </w:tcPr>
          <w:p w14:paraId="6783420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18A265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2917A06"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F00DC80"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F17FBF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Akwizycja obrazów do badań: </w:t>
            </w:r>
          </w:p>
          <w:p w14:paraId="262AB22A" w14:textId="77777777" w:rsidR="00CE02A7" w:rsidRPr="00665D7E" w:rsidRDefault="006B2272" w:rsidP="00665D7E">
            <w:pPr>
              <w:widowControl w:val="0"/>
              <w:numPr>
                <w:ilvl w:val="0"/>
                <w:numId w:val="54"/>
              </w:numPr>
              <w:spacing w:after="0" w:line="240" w:lineRule="auto"/>
              <w:ind w:left="360"/>
              <w:rPr>
                <w:rFonts w:ascii="Arial" w:hAnsi="Arial" w:cs="Arial"/>
                <w:sz w:val="18"/>
                <w:szCs w:val="18"/>
              </w:rPr>
            </w:pPr>
            <w:r w:rsidRPr="00665D7E">
              <w:rPr>
                <w:rFonts w:ascii="Arial" w:hAnsi="Arial" w:cs="Arial"/>
                <w:sz w:val="18"/>
                <w:szCs w:val="18"/>
              </w:rPr>
              <w:t>pulmonologicznych</w:t>
            </w:r>
          </w:p>
          <w:p w14:paraId="4F01B0E6" w14:textId="77777777" w:rsidR="00CE02A7" w:rsidRPr="00665D7E" w:rsidRDefault="006B2272" w:rsidP="00665D7E">
            <w:pPr>
              <w:widowControl w:val="0"/>
              <w:numPr>
                <w:ilvl w:val="0"/>
                <w:numId w:val="54"/>
              </w:numPr>
              <w:spacing w:after="0" w:line="240" w:lineRule="auto"/>
              <w:ind w:left="360"/>
              <w:rPr>
                <w:rFonts w:ascii="Arial" w:hAnsi="Arial" w:cs="Arial"/>
                <w:sz w:val="18"/>
                <w:szCs w:val="18"/>
              </w:rPr>
            </w:pPr>
            <w:proofErr w:type="spellStart"/>
            <w:r w:rsidRPr="00665D7E">
              <w:rPr>
                <w:rFonts w:ascii="Arial" w:hAnsi="Arial" w:cs="Arial"/>
                <w:sz w:val="18"/>
                <w:szCs w:val="18"/>
              </w:rPr>
              <w:t>kolonoskopowych</w:t>
            </w:r>
            <w:proofErr w:type="spellEnd"/>
          </w:p>
          <w:p w14:paraId="0EEC57E0" w14:textId="77777777" w:rsidR="00CE02A7" w:rsidRPr="00665D7E" w:rsidRDefault="006B2272" w:rsidP="00665D7E">
            <w:pPr>
              <w:widowControl w:val="0"/>
              <w:numPr>
                <w:ilvl w:val="0"/>
                <w:numId w:val="54"/>
              </w:numPr>
              <w:spacing w:after="0" w:line="240" w:lineRule="auto"/>
              <w:ind w:left="360"/>
              <w:rPr>
                <w:rFonts w:ascii="Arial" w:hAnsi="Arial" w:cs="Arial"/>
                <w:sz w:val="18"/>
                <w:szCs w:val="18"/>
              </w:rPr>
            </w:pPr>
            <w:r w:rsidRPr="00665D7E">
              <w:rPr>
                <w:rFonts w:ascii="Arial" w:hAnsi="Arial" w:cs="Arial"/>
                <w:sz w:val="18"/>
                <w:szCs w:val="18"/>
              </w:rPr>
              <w:t>endoskopii.</w:t>
            </w:r>
          </w:p>
          <w:p w14:paraId="1BF3EA91" w14:textId="77777777" w:rsidR="00CE02A7" w:rsidRPr="00665D7E" w:rsidRDefault="006B2272" w:rsidP="00665D7E">
            <w:pPr>
              <w:widowControl w:val="0"/>
              <w:numPr>
                <w:ilvl w:val="0"/>
                <w:numId w:val="54"/>
              </w:numPr>
              <w:spacing w:after="0" w:line="240" w:lineRule="auto"/>
              <w:ind w:left="360"/>
              <w:rPr>
                <w:rFonts w:ascii="Arial" w:hAnsi="Arial" w:cs="Arial"/>
                <w:sz w:val="18"/>
                <w:szCs w:val="18"/>
              </w:rPr>
            </w:pPr>
            <w:r w:rsidRPr="00665D7E">
              <w:rPr>
                <w:rFonts w:ascii="Arial" w:hAnsi="Arial" w:cs="Arial"/>
                <w:sz w:val="18"/>
                <w:szCs w:val="18"/>
              </w:rPr>
              <w:t>naczyniowych</w:t>
            </w:r>
          </w:p>
          <w:p w14:paraId="777A8D5F" w14:textId="77777777" w:rsidR="00CE02A7" w:rsidRPr="00665D7E" w:rsidRDefault="006B2272" w:rsidP="00665D7E">
            <w:pPr>
              <w:widowControl w:val="0"/>
              <w:numPr>
                <w:ilvl w:val="0"/>
                <w:numId w:val="54"/>
              </w:numPr>
              <w:spacing w:after="0" w:line="240" w:lineRule="auto"/>
              <w:ind w:left="360"/>
              <w:rPr>
                <w:rFonts w:ascii="Arial" w:hAnsi="Arial" w:cs="Arial"/>
                <w:sz w:val="18"/>
                <w:szCs w:val="18"/>
              </w:rPr>
            </w:pPr>
            <w:r w:rsidRPr="00665D7E">
              <w:rPr>
                <w:rFonts w:ascii="Arial" w:hAnsi="Arial" w:cs="Arial"/>
                <w:sz w:val="18"/>
                <w:szCs w:val="18"/>
              </w:rPr>
              <w:t xml:space="preserve">perfuzyjnych </w:t>
            </w:r>
          </w:p>
          <w:p w14:paraId="338E6767" w14:textId="77777777" w:rsidR="00CE02A7" w:rsidRPr="00665D7E" w:rsidRDefault="006B2272" w:rsidP="00665D7E">
            <w:pPr>
              <w:widowControl w:val="0"/>
              <w:numPr>
                <w:ilvl w:val="0"/>
                <w:numId w:val="54"/>
              </w:numPr>
              <w:spacing w:after="0" w:line="240" w:lineRule="auto"/>
              <w:ind w:left="360"/>
              <w:rPr>
                <w:rFonts w:ascii="Arial" w:hAnsi="Arial" w:cs="Arial"/>
                <w:sz w:val="18"/>
                <w:szCs w:val="18"/>
              </w:rPr>
            </w:pPr>
            <w:r w:rsidRPr="00665D7E">
              <w:rPr>
                <w:rFonts w:ascii="Arial" w:hAnsi="Arial" w:cs="Arial"/>
                <w:sz w:val="18"/>
                <w:szCs w:val="18"/>
              </w:rPr>
              <w:t>kardiologicznych</w:t>
            </w:r>
          </w:p>
          <w:p w14:paraId="7921B7DA" w14:textId="77777777" w:rsidR="00CE02A7" w:rsidRPr="00665D7E" w:rsidRDefault="006B2272" w:rsidP="00665D7E">
            <w:pPr>
              <w:widowControl w:val="0"/>
              <w:spacing w:after="0" w:line="240" w:lineRule="auto"/>
              <w:rPr>
                <w:rFonts w:ascii="Arial" w:hAnsi="Arial" w:cs="Arial"/>
                <w:sz w:val="18"/>
                <w:szCs w:val="18"/>
              </w:rPr>
            </w:pPr>
            <w:proofErr w:type="spellStart"/>
            <w:r w:rsidRPr="00665D7E">
              <w:rPr>
                <w:rFonts w:ascii="Arial" w:hAnsi="Arial" w:cs="Arial"/>
                <w:sz w:val="18"/>
                <w:szCs w:val="18"/>
              </w:rPr>
              <w:t>subtrakcyjnych</w:t>
            </w:r>
            <w:proofErr w:type="spellEnd"/>
            <w:r w:rsidRPr="00665D7E">
              <w:rPr>
                <w:rFonts w:ascii="Arial" w:hAnsi="Arial" w:cs="Arial"/>
                <w:sz w:val="18"/>
                <w:szCs w:val="18"/>
              </w:rPr>
              <w:t xml:space="preserve"> (obraz z maską i bez maski) i/lub </w:t>
            </w:r>
            <w:proofErr w:type="spellStart"/>
            <w:r w:rsidRPr="00665D7E">
              <w:rPr>
                <w:rFonts w:ascii="Arial" w:hAnsi="Arial" w:cs="Arial"/>
                <w:sz w:val="18"/>
                <w:szCs w:val="18"/>
              </w:rPr>
              <w:t>dwuenergetycznych</w:t>
            </w:r>
            <w:proofErr w:type="spellEnd"/>
          </w:p>
        </w:tc>
        <w:tc>
          <w:tcPr>
            <w:tcW w:w="1382" w:type="dxa"/>
            <w:tcBorders>
              <w:top w:val="single" w:sz="4" w:space="0" w:color="000000"/>
              <w:left w:val="single" w:sz="4" w:space="0" w:color="000000"/>
              <w:bottom w:val="single" w:sz="4" w:space="0" w:color="000000"/>
              <w:right w:val="single" w:sz="4" w:space="0" w:color="000000"/>
            </w:tcBorders>
            <w:vAlign w:val="center"/>
          </w:tcPr>
          <w:p w14:paraId="1D97137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p w14:paraId="47D1A998" w14:textId="77777777" w:rsidR="00CE02A7" w:rsidRPr="00665D7E" w:rsidRDefault="00CE02A7" w:rsidP="00665D7E">
            <w:pPr>
              <w:widowControl w:val="0"/>
              <w:spacing w:after="0" w:line="240" w:lineRule="auto"/>
              <w:jc w:val="center"/>
              <w:rPr>
                <w:rFonts w:ascii="Arial" w:eastAsia="Times New Roman" w:hAnsi="Arial" w:cs="Arial"/>
                <w:color w:val="FF0000"/>
                <w:sz w:val="18"/>
                <w:szCs w:val="18"/>
                <w:lang w:eastAsia="ar-S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51641A5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8543C1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1AD3CA8"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02F8D8"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71146F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Oprogramowanie umożliwiające wykonywanie badań metodą </w:t>
            </w:r>
            <w:proofErr w:type="spellStart"/>
            <w:r w:rsidRPr="00665D7E">
              <w:rPr>
                <w:rFonts w:ascii="Arial" w:hAnsi="Arial" w:cs="Arial"/>
                <w:sz w:val="18"/>
                <w:szCs w:val="18"/>
              </w:rPr>
              <w:t>subtrakcyjną</w:t>
            </w:r>
            <w:proofErr w:type="spellEnd"/>
            <w:r w:rsidRPr="00665D7E">
              <w:rPr>
                <w:rFonts w:ascii="Arial" w:hAnsi="Arial" w:cs="Arial"/>
                <w:sz w:val="18"/>
                <w:szCs w:val="18"/>
              </w:rPr>
              <w:t xml:space="preserve"> w obszarze szyi i głowy.</w:t>
            </w:r>
          </w:p>
          <w:p w14:paraId="3CDB688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Możliwość akwizycji (automatyczna akwizycja, dwóch zestawów danych obrazowych przed i po podaniu środka kontrastowego, obraz z maską i bez maski) i oceny badań (automatyczne, na bazie dwóch zestawów danych obrazowych uzyskanych w akwizycji przed i po podaniu środka kontrastowego, automatyczne odejmowanie kości, usuwanie zwapnień, </w:t>
            </w:r>
            <w:proofErr w:type="spellStart"/>
            <w:r w:rsidRPr="00665D7E">
              <w:rPr>
                <w:rFonts w:ascii="Arial" w:hAnsi="Arial" w:cs="Arial"/>
                <w:sz w:val="18"/>
                <w:szCs w:val="18"/>
              </w:rPr>
              <w:t>stentów</w:t>
            </w:r>
            <w:proofErr w:type="spellEnd"/>
            <w:r w:rsidRPr="00665D7E">
              <w:rPr>
                <w:rFonts w:ascii="Arial" w:hAnsi="Arial" w:cs="Arial"/>
                <w:sz w:val="18"/>
                <w:szCs w:val="18"/>
              </w:rPr>
              <w:t>, automatyczne generowanie i prezentacja obrazu)</w:t>
            </w:r>
          </w:p>
        </w:tc>
        <w:tc>
          <w:tcPr>
            <w:tcW w:w="1382" w:type="dxa"/>
            <w:tcBorders>
              <w:top w:val="single" w:sz="4" w:space="0" w:color="000000"/>
              <w:left w:val="single" w:sz="4" w:space="0" w:color="000000"/>
              <w:bottom w:val="single" w:sz="4" w:space="0" w:color="000000"/>
              <w:right w:val="single" w:sz="4" w:space="0" w:color="000000"/>
            </w:tcBorders>
            <w:vAlign w:val="center"/>
          </w:tcPr>
          <w:p w14:paraId="4846399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491B5BC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99D7F12" w14:textId="77777777" w:rsidR="00CE02A7" w:rsidRPr="00665D7E" w:rsidRDefault="006B2272" w:rsidP="00665D7E">
            <w:pPr>
              <w:pStyle w:val="Akapitzlist"/>
              <w:widowControl w:val="0"/>
              <w:numPr>
                <w:ilvl w:val="0"/>
                <w:numId w:val="70"/>
              </w:numPr>
              <w:spacing w:after="0" w:line="240" w:lineRule="auto"/>
              <w:rPr>
                <w:rFonts w:ascii="Arial" w:hAnsi="Arial" w:cs="Arial"/>
                <w:sz w:val="18"/>
                <w:szCs w:val="18"/>
              </w:rPr>
            </w:pPr>
            <w:r w:rsidRPr="00665D7E">
              <w:rPr>
                <w:rFonts w:ascii="Arial" w:hAnsi="Arial" w:cs="Arial"/>
                <w:sz w:val="18"/>
                <w:szCs w:val="18"/>
              </w:rPr>
              <w:t>Tak – 1 pkt</w:t>
            </w:r>
          </w:p>
          <w:p w14:paraId="6A20A6D6" w14:textId="77777777" w:rsidR="00CE02A7" w:rsidRPr="00665D7E" w:rsidRDefault="006B2272" w:rsidP="00665D7E">
            <w:pPr>
              <w:pStyle w:val="Akapitzlist"/>
              <w:widowControl w:val="0"/>
              <w:numPr>
                <w:ilvl w:val="0"/>
                <w:numId w:val="70"/>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2BA89789"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DFCB57F"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2CBB96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Oprogramowanie umożliwiające wykonywanie badań metodą </w:t>
            </w:r>
            <w:proofErr w:type="spellStart"/>
            <w:r w:rsidRPr="00665D7E">
              <w:rPr>
                <w:rFonts w:ascii="Arial" w:hAnsi="Arial" w:cs="Arial"/>
                <w:sz w:val="18"/>
                <w:szCs w:val="18"/>
              </w:rPr>
              <w:t>subtrakcyjną</w:t>
            </w:r>
            <w:proofErr w:type="spellEnd"/>
            <w:r w:rsidRPr="00665D7E">
              <w:rPr>
                <w:rFonts w:ascii="Arial" w:hAnsi="Arial" w:cs="Arial"/>
                <w:sz w:val="18"/>
                <w:szCs w:val="18"/>
              </w:rPr>
              <w:t xml:space="preserve"> lub </w:t>
            </w:r>
            <w:proofErr w:type="spellStart"/>
            <w:r w:rsidRPr="00665D7E">
              <w:rPr>
                <w:rFonts w:ascii="Arial" w:hAnsi="Arial" w:cs="Arial"/>
                <w:sz w:val="18"/>
                <w:szCs w:val="18"/>
              </w:rPr>
              <w:t>dwuenergetyczną</w:t>
            </w:r>
            <w:proofErr w:type="spellEnd"/>
            <w:r w:rsidRPr="00665D7E">
              <w:rPr>
                <w:rFonts w:ascii="Arial" w:hAnsi="Arial" w:cs="Arial"/>
                <w:sz w:val="18"/>
                <w:szCs w:val="18"/>
              </w:rPr>
              <w:t xml:space="preserve"> w obszarze płuc</w:t>
            </w:r>
          </w:p>
          <w:p w14:paraId="2C93B2E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Możliwość akwizycji:</w:t>
            </w:r>
          </w:p>
          <w:p w14:paraId="39431AA4" w14:textId="77777777" w:rsidR="00CE02A7" w:rsidRPr="00665D7E" w:rsidRDefault="006B2272" w:rsidP="00665D7E">
            <w:pPr>
              <w:widowControl w:val="0"/>
              <w:numPr>
                <w:ilvl w:val="0"/>
                <w:numId w:val="107"/>
              </w:numPr>
              <w:spacing w:after="0" w:line="240" w:lineRule="auto"/>
              <w:ind w:left="360"/>
              <w:rPr>
                <w:rFonts w:ascii="Arial" w:hAnsi="Arial" w:cs="Arial"/>
                <w:sz w:val="18"/>
                <w:szCs w:val="18"/>
              </w:rPr>
            </w:pPr>
            <w:r w:rsidRPr="00665D7E">
              <w:rPr>
                <w:rFonts w:ascii="Arial" w:hAnsi="Arial" w:cs="Arial"/>
                <w:sz w:val="18"/>
                <w:szCs w:val="18"/>
              </w:rPr>
              <w:t xml:space="preserve">techniką </w:t>
            </w:r>
            <w:proofErr w:type="spellStart"/>
            <w:r w:rsidRPr="00665D7E">
              <w:rPr>
                <w:rFonts w:ascii="Arial" w:hAnsi="Arial" w:cs="Arial"/>
                <w:sz w:val="18"/>
                <w:szCs w:val="18"/>
              </w:rPr>
              <w:t>subtrakcyjną</w:t>
            </w:r>
            <w:proofErr w:type="spellEnd"/>
            <w:r w:rsidRPr="00665D7E">
              <w:rPr>
                <w:rFonts w:ascii="Arial" w:hAnsi="Arial" w:cs="Arial"/>
                <w:sz w:val="18"/>
                <w:szCs w:val="18"/>
              </w:rPr>
              <w:t>: automatyczna akwizycja, dwóch zestawów danych obrazowych przed i po podaniu środka kontrastowego, obraz z maską i bez maski) i oceny badań (automatyczne, na bazie dwóch zestawów danych obrazowych uzyskanych w akwizycji przed i po podaniu środka kontrastowego,</w:t>
            </w:r>
          </w:p>
          <w:p w14:paraId="5E61CD6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lub</w:t>
            </w:r>
          </w:p>
          <w:p w14:paraId="6912FC94" w14:textId="77777777" w:rsidR="00CE02A7" w:rsidRPr="00665D7E" w:rsidRDefault="006B2272" w:rsidP="00665D7E">
            <w:pPr>
              <w:widowControl w:val="0"/>
              <w:numPr>
                <w:ilvl w:val="0"/>
                <w:numId w:val="107"/>
              </w:numPr>
              <w:spacing w:after="0" w:line="240" w:lineRule="auto"/>
              <w:ind w:left="360"/>
              <w:rPr>
                <w:rFonts w:ascii="Arial" w:hAnsi="Arial" w:cs="Arial"/>
                <w:sz w:val="18"/>
                <w:szCs w:val="18"/>
              </w:rPr>
            </w:pPr>
            <w:r w:rsidRPr="00665D7E">
              <w:rPr>
                <w:rFonts w:ascii="Arial" w:hAnsi="Arial" w:cs="Arial"/>
                <w:sz w:val="18"/>
                <w:szCs w:val="18"/>
              </w:rPr>
              <w:t xml:space="preserve">techniką </w:t>
            </w:r>
            <w:proofErr w:type="spellStart"/>
            <w:r w:rsidRPr="00665D7E">
              <w:rPr>
                <w:rFonts w:ascii="Arial" w:hAnsi="Arial" w:cs="Arial"/>
                <w:sz w:val="18"/>
                <w:szCs w:val="18"/>
              </w:rPr>
              <w:t>dwuenergetyczną</w:t>
            </w:r>
            <w:proofErr w:type="spellEnd"/>
            <w:r w:rsidRPr="00665D7E">
              <w:rPr>
                <w:rFonts w:ascii="Arial" w:hAnsi="Arial" w:cs="Arial"/>
                <w:sz w:val="18"/>
                <w:szCs w:val="18"/>
              </w:rPr>
              <w:t xml:space="preserve"> - akwizycja umożliwiająca uzyskiwanie dwóch zestawów danych obrazowych badanej objętości dla dwóch różnych energii promieniowania. przy zmianie zarówno napięcia jak i prądu </w:t>
            </w:r>
          </w:p>
          <w:p w14:paraId="1870B121" w14:textId="77777777" w:rsidR="00CE02A7" w:rsidRPr="00665D7E" w:rsidRDefault="00CE02A7" w:rsidP="00665D7E">
            <w:pPr>
              <w:widowControl w:val="0"/>
              <w:spacing w:after="0" w:line="240" w:lineRule="auto"/>
              <w:rPr>
                <w:rFonts w:ascii="Arial" w:hAnsi="Arial" w:cs="Arial"/>
                <w:sz w:val="18"/>
                <w:szCs w:val="18"/>
              </w:rPr>
            </w:pPr>
          </w:p>
          <w:p w14:paraId="3648000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u w:val="single"/>
              </w:rPr>
              <w:t xml:space="preserve">Możliwość oceny: </w:t>
            </w:r>
            <w:r w:rsidRPr="00665D7E">
              <w:rPr>
                <w:rFonts w:ascii="Arial" w:hAnsi="Arial" w:cs="Arial"/>
                <w:sz w:val="18"/>
                <w:szCs w:val="18"/>
              </w:rPr>
              <w:t xml:space="preserve">Dedykowane oprogramowanie do oceny badań uzyskiwanych metodą </w:t>
            </w:r>
            <w:proofErr w:type="spellStart"/>
            <w:r w:rsidRPr="00665D7E">
              <w:rPr>
                <w:rFonts w:ascii="Arial" w:hAnsi="Arial" w:cs="Arial"/>
                <w:sz w:val="18"/>
                <w:szCs w:val="18"/>
              </w:rPr>
              <w:t>dwuenergetyczną</w:t>
            </w:r>
            <w:proofErr w:type="spellEnd"/>
            <w:r w:rsidRPr="00665D7E">
              <w:rPr>
                <w:rFonts w:ascii="Arial" w:hAnsi="Arial" w:cs="Arial"/>
                <w:sz w:val="18"/>
                <w:szCs w:val="18"/>
              </w:rPr>
              <w:t xml:space="preserve"> lub </w:t>
            </w:r>
            <w:proofErr w:type="spellStart"/>
            <w:r w:rsidRPr="00665D7E">
              <w:rPr>
                <w:rFonts w:ascii="Arial" w:hAnsi="Arial" w:cs="Arial"/>
                <w:sz w:val="18"/>
                <w:szCs w:val="18"/>
              </w:rPr>
              <w:t>subtrakcyjną</w:t>
            </w:r>
            <w:proofErr w:type="spellEnd"/>
            <w:r w:rsidRPr="00665D7E">
              <w:rPr>
                <w:rFonts w:ascii="Arial" w:hAnsi="Arial" w:cs="Arial"/>
                <w:sz w:val="18"/>
                <w:szCs w:val="18"/>
              </w:rPr>
              <w:t xml:space="preserve"> dla obszaru płuc dla automatycznego wyodrębnienia tkanki płucnej lub naczyń płucnych, oceny </w:t>
            </w:r>
            <w:proofErr w:type="spellStart"/>
            <w:r w:rsidRPr="00665D7E">
              <w:rPr>
                <w:rFonts w:ascii="Arial" w:hAnsi="Arial" w:cs="Arial"/>
                <w:sz w:val="18"/>
                <w:szCs w:val="18"/>
              </w:rPr>
              <w:t>mikrozatorowości</w:t>
            </w:r>
            <w:proofErr w:type="spellEnd"/>
            <w:r w:rsidRPr="00665D7E">
              <w:rPr>
                <w:rFonts w:ascii="Arial" w:hAnsi="Arial" w:cs="Arial"/>
                <w:sz w:val="18"/>
                <w:szCs w:val="18"/>
              </w:rPr>
              <w:t>, rozedmy, zmian nowotworowych, uzyskiwania map jodowych, automatyczne generowanie i prezentacja obrazu.</w:t>
            </w:r>
          </w:p>
        </w:tc>
        <w:tc>
          <w:tcPr>
            <w:tcW w:w="1382" w:type="dxa"/>
            <w:tcBorders>
              <w:top w:val="single" w:sz="4" w:space="0" w:color="000000"/>
              <w:left w:val="single" w:sz="4" w:space="0" w:color="000000"/>
              <w:bottom w:val="single" w:sz="4" w:space="0" w:color="000000"/>
              <w:right w:val="single" w:sz="4" w:space="0" w:color="000000"/>
            </w:tcBorders>
            <w:vAlign w:val="center"/>
          </w:tcPr>
          <w:p w14:paraId="0335D98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43E5A58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C0BA4A0" w14:textId="77777777" w:rsidR="00CE02A7" w:rsidRPr="00665D7E" w:rsidRDefault="006B2272" w:rsidP="00665D7E">
            <w:pPr>
              <w:pStyle w:val="Akapitzlist"/>
              <w:widowControl w:val="0"/>
              <w:numPr>
                <w:ilvl w:val="0"/>
                <w:numId w:val="71"/>
              </w:numPr>
              <w:spacing w:after="0" w:line="240" w:lineRule="auto"/>
              <w:rPr>
                <w:rFonts w:ascii="Arial" w:hAnsi="Arial" w:cs="Arial"/>
                <w:sz w:val="18"/>
                <w:szCs w:val="18"/>
              </w:rPr>
            </w:pPr>
            <w:r w:rsidRPr="00665D7E">
              <w:rPr>
                <w:rFonts w:ascii="Arial" w:hAnsi="Arial" w:cs="Arial"/>
                <w:sz w:val="18"/>
                <w:szCs w:val="18"/>
              </w:rPr>
              <w:t>Tak – 1 pkt</w:t>
            </w:r>
          </w:p>
          <w:p w14:paraId="45B77FA4" w14:textId="77777777" w:rsidR="00CE02A7" w:rsidRPr="00665D7E" w:rsidRDefault="006B2272" w:rsidP="00665D7E">
            <w:pPr>
              <w:pStyle w:val="Akapitzlist"/>
              <w:widowControl w:val="0"/>
              <w:numPr>
                <w:ilvl w:val="0"/>
                <w:numId w:val="71"/>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51942683"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DCA3E41"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52C33B7F"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Możliwość wykonania badania z zastosowaniem filtrów hybrydowych, w którego rekonstrukcję zaangażowane są równocześnie w jednej serii obrazów, dwa filtry rekonstrukcyjne do tkanki miękkiej i tkanki płucnej</w:t>
            </w:r>
          </w:p>
        </w:tc>
        <w:tc>
          <w:tcPr>
            <w:tcW w:w="1382" w:type="dxa"/>
            <w:tcBorders>
              <w:top w:val="single" w:sz="4" w:space="0" w:color="000000"/>
              <w:left w:val="single" w:sz="4" w:space="0" w:color="000000"/>
              <w:bottom w:val="single" w:sz="4" w:space="0" w:color="000000"/>
              <w:right w:val="single" w:sz="4" w:space="0" w:color="000000"/>
            </w:tcBorders>
          </w:tcPr>
          <w:p w14:paraId="26CE68F4" w14:textId="77777777" w:rsidR="00CE02A7" w:rsidRPr="00665D7E" w:rsidRDefault="00CE02A7" w:rsidP="00665D7E">
            <w:pPr>
              <w:widowControl w:val="0"/>
              <w:snapToGrid w:val="0"/>
              <w:spacing w:after="0" w:line="240" w:lineRule="auto"/>
              <w:jc w:val="center"/>
              <w:rPr>
                <w:rFonts w:ascii="Arial" w:hAnsi="Arial" w:cs="Arial"/>
                <w:bCs/>
                <w:sz w:val="18"/>
                <w:szCs w:val="18"/>
              </w:rPr>
            </w:pPr>
          </w:p>
          <w:p w14:paraId="579D2F1B" w14:textId="77777777" w:rsidR="00CE02A7" w:rsidRPr="00665D7E" w:rsidRDefault="006B2272" w:rsidP="00665D7E">
            <w:pPr>
              <w:widowControl w:val="0"/>
              <w:spacing w:after="0" w:line="240" w:lineRule="auto"/>
              <w:jc w:val="center"/>
              <w:rPr>
                <w:rFonts w:ascii="Arial" w:hAnsi="Arial" w:cs="Arial"/>
                <w:bCs/>
                <w:sz w:val="18"/>
                <w:szCs w:val="18"/>
              </w:rPr>
            </w:pPr>
            <w:r w:rsidRPr="00665D7E">
              <w:rPr>
                <w:rFonts w:ascii="Arial" w:hAnsi="Arial" w:cs="Arial"/>
                <w:bCs/>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4425102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tcPr>
          <w:p w14:paraId="5CEA615E" w14:textId="77777777" w:rsidR="00CE02A7" w:rsidRPr="00665D7E" w:rsidRDefault="006B2272" w:rsidP="00665D7E">
            <w:pPr>
              <w:pStyle w:val="Akapitzlist"/>
              <w:widowControl w:val="0"/>
              <w:numPr>
                <w:ilvl w:val="0"/>
                <w:numId w:val="72"/>
              </w:numPr>
              <w:spacing w:after="0" w:line="240" w:lineRule="auto"/>
              <w:rPr>
                <w:rFonts w:ascii="Arial" w:hAnsi="Arial" w:cs="Arial"/>
                <w:bCs/>
                <w:sz w:val="18"/>
                <w:szCs w:val="18"/>
              </w:rPr>
            </w:pPr>
            <w:r w:rsidRPr="00665D7E">
              <w:rPr>
                <w:rFonts w:ascii="Arial" w:hAnsi="Arial" w:cs="Arial"/>
                <w:bCs/>
                <w:sz w:val="18"/>
                <w:szCs w:val="18"/>
              </w:rPr>
              <w:t>Tak – 1 pkt</w:t>
            </w:r>
          </w:p>
          <w:p w14:paraId="26A636E1" w14:textId="77777777" w:rsidR="00CE02A7" w:rsidRPr="00665D7E" w:rsidRDefault="006B2272" w:rsidP="00665D7E">
            <w:pPr>
              <w:pStyle w:val="Akapitzlist"/>
              <w:widowControl w:val="0"/>
              <w:numPr>
                <w:ilvl w:val="0"/>
                <w:numId w:val="72"/>
              </w:numPr>
              <w:spacing w:after="0" w:line="240" w:lineRule="auto"/>
              <w:rPr>
                <w:rFonts w:ascii="Arial" w:hAnsi="Arial" w:cs="Arial"/>
                <w:bCs/>
                <w:sz w:val="18"/>
                <w:szCs w:val="18"/>
              </w:rPr>
            </w:pPr>
            <w:r w:rsidRPr="00665D7E">
              <w:rPr>
                <w:rFonts w:ascii="Arial" w:hAnsi="Arial" w:cs="Arial"/>
                <w:bCs/>
                <w:sz w:val="18"/>
                <w:szCs w:val="18"/>
              </w:rPr>
              <w:t>Nie – 0 pkt</w:t>
            </w:r>
          </w:p>
        </w:tc>
      </w:tr>
      <w:tr w:rsidR="00CE02A7" w:rsidRPr="00665D7E" w14:paraId="3B31CA6B"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964216"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E721F4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Dedykowany algorytm rekonstrukcji obrazów redukujący artefakty pochodzące od elementów metalowych i umożliwiający obrazowanie otaczających je tkanek miękkich.</w:t>
            </w:r>
          </w:p>
          <w:p w14:paraId="4B27E0F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Możliwość wykorzystania algorytmu, również po wykonaniu badania, w przypadku </w:t>
            </w:r>
            <w:r w:rsidRPr="00665D7E">
              <w:rPr>
                <w:rFonts w:ascii="Arial" w:hAnsi="Arial" w:cs="Arial"/>
                <w:sz w:val="18"/>
                <w:szCs w:val="18"/>
              </w:rPr>
              <w:lastRenderedPageBreak/>
              <w:t>stwierdzenia artefaktów</w:t>
            </w:r>
          </w:p>
          <w:p w14:paraId="53EDE6E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Rozwiązanie możliwe do wykorzystania dla wszystkich obszarów anatomicznych </w:t>
            </w:r>
          </w:p>
        </w:tc>
        <w:tc>
          <w:tcPr>
            <w:tcW w:w="1382" w:type="dxa"/>
            <w:tcBorders>
              <w:top w:val="single" w:sz="4" w:space="0" w:color="000000"/>
              <w:left w:val="single" w:sz="4" w:space="0" w:color="000000"/>
              <w:bottom w:val="single" w:sz="4" w:space="0" w:color="000000"/>
              <w:right w:val="single" w:sz="4" w:space="0" w:color="000000"/>
            </w:tcBorders>
            <w:vAlign w:val="center"/>
          </w:tcPr>
          <w:p w14:paraId="68BF115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05091B03"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95E04DA" w14:textId="77777777" w:rsidR="00CE02A7" w:rsidRPr="00665D7E" w:rsidRDefault="006B2272" w:rsidP="00665D7E">
            <w:pPr>
              <w:pStyle w:val="Akapitzlist"/>
              <w:widowControl w:val="0"/>
              <w:numPr>
                <w:ilvl w:val="0"/>
                <w:numId w:val="73"/>
              </w:numPr>
              <w:spacing w:after="0" w:line="240" w:lineRule="auto"/>
              <w:rPr>
                <w:rFonts w:ascii="Arial" w:hAnsi="Arial" w:cs="Arial"/>
                <w:sz w:val="18"/>
                <w:szCs w:val="18"/>
              </w:rPr>
            </w:pPr>
            <w:r w:rsidRPr="00665D7E">
              <w:rPr>
                <w:rFonts w:ascii="Arial" w:hAnsi="Arial" w:cs="Arial"/>
                <w:sz w:val="18"/>
                <w:szCs w:val="18"/>
              </w:rPr>
              <w:t>Tak – 1 pkt</w:t>
            </w:r>
          </w:p>
          <w:p w14:paraId="36ECF2F7" w14:textId="77777777" w:rsidR="00CE02A7" w:rsidRPr="00665D7E" w:rsidRDefault="006B2272" w:rsidP="00665D7E">
            <w:pPr>
              <w:pStyle w:val="Akapitzlist"/>
              <w:widowControl w:val="0"/>
              <w:numPr>
                <w:ilvl w:val="0"/>
                <w:numId w:val="73"/>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5A2B6C64"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02F38CD"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shd w:val="clear" w:color="auto" w:fill="FFFFFF"/>
          </w:tcPr>
          <w:p w14:paraId="2EA2C05A"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Tomograf wyposażony w  najnowszej generacji algorytm oparty na sztucznej inteligencji, algorytm rekonstrukcyjny wykorzystujący technologię głębokiego uczenia, umożliwiający uzyskiwanie obrazów o bardzo niskim poziomie szumów, wysokiej rozdzielczości anatomicznej oraz jednorodności przy zachowaniu jak najniższych poziomów dawek w porównaniu do innych algorytmów rekonstrukcyjnych ( w tym iteracyjnych) zaoferowanych w niniejszym systemie.(potwierdzone oficjalnymi materiałami producenta, dostępnymi na dzień składania ofert).</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A192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4014D"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2C4C9" w14:textId="77777777" w:rsidR="00CE02A7" w:rsidRPr="00665D7E" w:rsidRDefault="006B2272" w:rsidP="00665D7E">
            <w:pPr>
              <w:pStyle w:val="Akapitzlist"/>
              <w:widowControl w:val="0"/>
              <w:numPr>
                <w:ilvl w:val="0"/>
                <w:numId w:val="74"/>
              </w:numPr>
              <w:spacing w:after="0" w:line="240" w:lineRule="auto"/>
              <w:rPr>
                <w:rFonts w:ascii="Arial" w:hAnsi="Arial" w:cs="Arial"/>
                <w:sz w:val="18"/>
                <w:szCs w:val="18"/>
              </w:rPr>
            </w:pPr>
            <w:r w:rsidRPr="00665D7E">
              <w:rPr>
                <w:rFonts w:ascii="Arial" w:hAnsi="Arial" w:cs="Arial"/>
                <w:sz w:val="18"/>
                <w:szCs w:val="18"/>
              </w:rPr>
              <w:t>Tak – 5 pkt</w:t>
            </w:r>
          </w:p>
          <w:p w14:paraId="66941661" w14:textId="77777777" w:rsidR="00CE02A7" w:rsidRPr="00665D7E" w:rsidRDefault="006B2272" w:rsidP="00665D7E">
            <w:pPr>
              <w:pStyle w:val="Akapitzlist"/>
              <w:widowControl w:val="0"/>
              <w:numPr>
                <w:ilvl w:val="0"/>
                <w:numId w:val="74"/>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26B34F70"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EEA1A69"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603FF1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Możliwość szybkiego wykrywania przyczyny bólu w klatce piersiowej -badania typu „potrójnego wykluczenia” (</w:t>
            </w:r>
            <w:proofErr w:type="spellStart"/>
            <w:r w:rsidRPr="00665D7E">
              <w:rPr>
                <w:rFonts w:ascii="Arial" w:hAnsi="Arial" w:cs="Arial"/>
                <w:sz w:val="18"/>
                <w:szCs w:val="18"/>
              </w:rPr>
              <w:t>TripleRule</w:t>
            </w:r>
            <w:proofErr w:type="spellEnd"/>
            <w:r w:rsidRPr="00665D7E">
              <w:rPr>
                <w:rFonts w:ascii="Arial" w:hAnsi="Arial" w:cs="Arial"/>
                <w:sz w:val="18"/>
                <w:szCs w:val="18"/>
              </w:rPr>
              <w:t>– Out). Szybka, nieinwazyjna metoda pozwala na wykluczenie lub potwierdzenie, jednej z trzech głównych przyczyn nagłego bólu w klatce piersiowej – ostrego incydentu wieńcowego, tętniaka rozwarstwiającego aorty lub zatorowości płucnej.</w:t>
            </w:r>
          </w:p>
        </w:tc>
        <w:tc>
          <w:tcPr>
            <w:tcW w:w="1382" w:type="dxa"/>
            <w:tcBorders>
              <w:top w:val="single" w:sz="4" w:space="0" w:color="000000"/>
              <w:left w:val="single" w:sz="4" w:space="0" w:color="000000"/>
              <w:bottom w:val="single" w:sz="4" w:space="0" w:color="000000"/>
              <w:right w:val="single" w:sz="4" w:space="0" w:color="000000"/>
            </w:tcBorders>
            <w:vAlign w:val="center"/>
          </w:tcPr>
          <w:p w14:paraId="625D0F9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272CA4BF"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6B8FB64" w14:textId="77777777" w:rsidR="00CE02A7" w:rsidRPr="00665D7E" w:rsidRDefault="006B2272" w:rsidP="00665D7E">
            <w:pPr>
              <w:pStyle w:val="Akapitzlist"/>
              <w:widowControl w:val="0"/>
              <w:numPr>
                <w:ilvl w:val="0"/>
                <w:numId w:val="75"/>
              </w:numPr>
              <w:spacing w:after="0" w:line="240" w:lineRule="auto"/>
              <w:rPr>
                <w:rFonts w:ascii="Arial" w:hAnsi="Arial" w:cs="Arial"/>
                <w:sz w:val="18"/>
                <w:szCs w:val="18"/>
              </w:rPr>
            </w:pPr>
            <w:r w:rsidRPr="00665D7E">
              <w:rPr>
                <w:rFonts w:ascii="Arial" w:hAnsi="Arial" w:cs="Arial"/>
                <w:sz w:val="18"/>
                <w:szCs w:val="18"/>
              </w:rPr>
              <w:t>Tak – 1 pkt</w:t>
            </w:r>
          </w:p>
          <w:p w14:paraId="31911A86" w14:textId="77777777" w:rsidR="00CE02A7" w:rsidRPr="00665D7E" w:rsidRDefault="006B2272" w:rsidP="00665D7E">
            <w:pPr>
              <w:pStyle w:val="Akapitzlist"/>
              <w:widowControl w:val="0"/>
              <w:numPr>
                <w:ilvl w:val="0"/>
                <w:numId w:val="75"/>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16FA20DA"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FB3D79"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C72373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Akwizycja obrazów serca bramkowana sygnałem EKG metodą retrospektywną (skanem spiralnym) – kliniczne badanie naczyń wieńcowych badania funkcjonalne.</w:t>
            </w:r>
          </w:p>
        </w:tc>
        <w:tc>
          <w:tcPr>
            <w:tcW w:w="1382" w:type="dxa"/>
            <w:tcBorders>
              <w:top w:val="single" w:sz="4" w:space="0" w:color="000000"/>
              <w:left w:val="single" w:sz="4" w:space="0" w:color="000000"/>
              <w:bottom w:val="single" w:sz="4" w:space="0" w:color="000000"/>
              <w:right w:val="single" w:sz="4" w:space="0" w:color="000000"/>
            </w:tcBorders>
            <w:vAlign w:val="center"/>
          </w:tcPr>
          <w:p w14:paraId="14BD97F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487BCE26"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0A06577" w14:textId="77777777" w:rsidR="00CE02A7" w:rsidRPr="00665D7E" w:rsidRDefault="006B2272" w:rsidP="00665D7E">
            <w:pPr>
              <w:pStyle w:val="Akapitzlist"/>
              <w:widowControl w:val="0"/>
              <w:numPr>
                <w:ilvl w:val="0"/>
                <w:numId w:val="76"/>
              </w:numPr>
              <w:spacing w:after="0" w:line="240" w:lineRule="auto"/>
              <w:rPr>
                <w:rFonts w:ascii="Arial" w:hAnsi="Arial" w:cs="Arial"/>
                <w:sz w:val="18"/>
                <w:szCs w:val="18"/>
              </w:rPr>
            </w:pPr>
            <w:r w:rsidRPr="00665D7E">
              <w:rPr>
                <w:rFonts w:ascii="Arial" w:hAnsi="Arial" w:cs="Arial"/>
                <w:sz w:val="18"/>
                <w:szCs w:val="18"/>
              </w:rPr>
              <w:t>Tak – 1 pkt</w:t>
            </w:r>
          </w:p>
          <w:p w14:paraId="34616205" w14:textId="77777777" w:rsidR="00CE02A7" w:rsidRPr="00665D7E" w:rsidRDefault="006B2272" w:rsidP="00665D7E">
            <w:pPr>
              <w:pStyle w:val="Akapitzlist"/>
              <w:widowControl w:val="0"/>
              <w:numPr>
                <w:ilvl w:val="0"/>
                <w:numId w:val="76"/>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3D2A2CE2"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CB062B"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BB8513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Akwizycja obrazów serca bramkowana sygnałem EKG metodą prospektywną (skanem </w:t>
            </w:r>
            <w:proofErr w:type="spellStart"/>
            <w:r w:rsidRPr="00665D7E">
              <w:rPr>
                <w:rFonts w:ascii="Arial" w:hAnsi="Arial" w:cs="Arial"/>
                <w:sz w:val="18"/>
                <w:szCs w:val="18"/>
              </w:rPr>
              <w:t>aksjalnym</w:t>
            </w:r>
            <w:proofErr w:type="spellEnd"/>
            <w:r w:rsidRPr="00665D7E">
              <w:rPr>
                <w:rFonts w:ascii="Arial" w:hAnsi="Arial" w:cs="Arial"/>
                <w:sz w:val="18"/>
                <w:szCs w:val="18"/>
              </w:rPr>
              <w:t>).</w:t>
            </w:r>
          </w:p>
        </w:tc>
        <w:tc>
          <w:tcPr>
            <w:tcW w:w="1382" w:type="dxa"/>
            <w:tcBorders>
              <w:top w:val="single" w:sz="4" w:space="0" w:color="000000"/>
              <w:left w:val="single" w:sz="4" w:space="0" w:color="000000"/>
              <w:bottom w:val="single" w:sz="4" w:space="0" w:color="000000"/>
              <w:right w:val="single" w:sz="4" w:space="0" w:color="000000"/>
            </w:tcBorders>
            <w:vAlign w:val="center"/>
          </w:tcPr>
          <w:p w14:paraId="7910DAF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6ADE93D"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8D98E0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3F269F0"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608B67E"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74DB1D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Oprogramowanie umożliwiające skontrolowanie i dokonanie ręcznej korekty (usunięcie cyklu, korekta położenia piku) automatycznego rozpoznania sygnału EKG zarejestrowanego podczas akwizycji danych w badaniu serca metodą retrospektywną w celu poprawienia jakości rekonstrukcji.</w:t>
            </w:r>
          </w:p>
        </w:tc>
        <w:tc>
          <w:tcPr>
            <w:tcW w:w="1382" w:type="dxa"/>
            <w:tcBorders>
              <w:top w:val="single" w:sz="4" w:space="0" w:color="000000"/>
              <w:left w:val="single" w:sz="4" w:space="0" w:color="000000"/>
              <w:bottom w:val="single" w:sz="4" w:space="0" w:color="000000"/>
              <w:right w:val="single" w:sz="4" w:space="0" w:color="000000"/>
            </w:tcBorders>
            <w:vAlign w:val="center"/>
          </w:tcPr>
          <w:p w14:paraId="2AABD26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CB2AE3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DD1C80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1D7F4F8"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5D6F008"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1C3468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Oprogramowanie umożliwiające wyszukiwanie fazy lub faz serca najlepiej uwidaczniających tętnice wieńcowe bez konieczności wykonywania pełnej rekonstrukcji w poszczególnych fazach</w:t>
            </w:r>
          </w:p>
        </w:tc>
        <w:tc>
          <w:tcPr>
            <w:tcW w:w="1382" w:type="dxa"/>
            <w:tcBorders>
              <w:top w:val="single" w:sz="4" w:space="0" w:color="000000"/>
              <w:left w:val="single" w:sz="4" w:space="0" w:color="000000"/>
              <w:bottom w:val="single" w:sz="4" w:space="0" w:color="000000"/>
              <w:right w:val="single" w:sz="4" w:space="0" w:color="000000"/>
            </w:tcBorders>
            <w:vAlign w:val="center"/>
          </w:tcPr>
          <w:p w14:paraId="1B76CC1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781718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BECADE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2DB93CC"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DDB2BA"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81E3AE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Rekonstrukcje badania serca metodą retrospektywną i prospektywną.</w:t>
            </w:r>
          </w:p>
        </w:tc>
        <w:tc>
          <w:tcPr>
            <w:tcW w:w="1382" w:type="dxa"/>
            <w:tcBorders>
              <w:top w:val="single" w:sz="4" w:space="0" w:color="000000"/>
              <w:left w:val="single" w:sz="4" w:space="0" w:color="000000"/>
              <w:bottom w:val="single" w:sz="4" w:space="0" w:color="000000"/>
              <w:right w:val="single" w:sz="4" w:space="0" w:color="000000"/>
            </w:tcBorders>
            <w:vAlign w:val="center"/>
          </w:tcPr>
          <w:p w14:paraId="5AC56AC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29E587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FB4B6F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321845D"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CC1B4FA"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E48B9A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Możliwość wykonywania badań kardiologicznych w sposób automatyczny pomimo wystąpienia arytmii w trakcie badania. Tomograf, po detekcji arytmii, automatycznie (bez ingerencji personelu) kontynuuje wykonanie badania poprzez zmianę trybu pracy z prospektywnego na retrospektywny i gwarantuje uzyskanie diagnostycznego badania (potwierdzone w oficjalnych materiałach producenta)</w:t>
            </w:r>
          </w:p>
        </w:tc>
        <w:tc>
          <w:tcPr>
            <w:tcW w:w="1382" w:type="dxa"/>
            <w:tcBorders>
              <w:top w:val="single" w:sz="4" w:space="0" w:color="000000"/>
              <w:left w:val="single" w:sz="4" w:space="0" w:color="000000"/>
              <w:bottom w:val="single" w:sz="4" w:space="0" w:color="000000"/>
              <w:right w:val="single" w:sz="4" w:space="0" w:color="000000"/>
            </w:tcBorders>
            <w:vAlign w:val="center"/>
          </w:tcPr>
          <w:p w14:paraId="7708376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1142598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971C4FF" w14:textId="77777777" w:rsidR="00CE02A7" w:rsidRPr="00665D7E" w:rsidRDefault="006B2272" w:rsidP="00665D7E">
            <w:pPr>
              <w:pStyle w:val="Akapitzlist"/>
              <w:widowControl w:val="0"/>
              <w:numPr>
                <w:ilvl w:val="0"/>
                <w:numId w:val="77"/>
              </w:numPr>
              <w:spacing w:after="0" w:line="240" w:lineRule="auto"/>
              <w:rPr>
                <w:rFonts w:ascii="Arial" w:hAnsi="Arial" w:cs="Arial"/>
                <w:sz w:val="18"/>
                <w:szCs w:val="18"/>
              </w:rPr>
            </w:pPr>
            <w:r w:rsidRPr="00665D7E">
              <w:rPr>
                <w:rFonts w:ascii="Arial" w:hAnsi="Arial" w:cs="Arial"/>
                <w:sz w:val="18"/>
                <w:szCs w:val="18"/>
              </w:rPr>
              <w:t>Tak – 1 pkt</w:t>
            </w:r>
          </w:p>
          <w:p w14:paraId="5C9F3783" w14:textId="77777777" w:rsidR="00CE02A7" w:rsidRPr="00665D7E" w:rsidRDefault="006B2272" w:rsidP="00665D7E">
            <w:pPr>
              <w:pStyle w:val="Akapitzlist"/>
              <w:widowControl w:val="0"/>
              <w:numPr>
                <w:ilvl w:val="0"/>
                <w:numId w:val="77"/>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2D733366"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DFD395"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0C4AEE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Interfejs sieciowy zgodnie z DICOM 3.0 z następującymi klasami serwisowymi:</w:t>
            </w:r>
          </w:p>
          <w:p w14:paraId="1476C177" w14:textId="77777777" w:rsidR="00CE02A7" w:rsidRPr="00665D7E" w:rsidRDefault="006B2272" w:rsidP="00665D7E">
            <w:pPr>
              <w:widowControl w:val="0"/>
              <w:spacing w:after="0" w:line="240" w:lineRule="auto"/>
              <w:rPr>
                <w:rFonts w:ascii="Arial" w:hAnsi="Arial" w:cs="Arial"/>
                <w:sz w:val="18"/>
                <w:szCs w:val="18"/>
              </w:rPr>
            </w:pPr>
            <w:proofErr w:type="spellStart"/>
            <w:r w:rsidRPr="00665D7E">
              <w:rPr>
                <w:rFonts w:ascii="Arial" w:hAnsi="Arial" w:cs="Arial"/>
                <w:sz w:val="18"/>
                <w:szCs w:val="18"/>
              </w:rPr>
              <w:t>Send</w:t>
            </w:r>
            <w:proofErr w:type="spellEnd"/>
            <w:r w:rsidRPr="00665D7E">
              <w:rPr>
                <w:rFonts w:ascii="Arial" w:hAnsi="Arial" w:cs="Arial"/>
                <w:sz w:val="18"/>
                <w:szCs w:val="18"/>
              </w:rPr>
              <w:t xml:space="preserve"> / </w:t>
            </w:r>
            <w:proofErr w:type="spellStart"/>
            <w:r w:rsidRPr="00665D7E">
              <w:rPr>
                <w:rFonts w:ascii="Arial" w:hAnsi="Arial" w:cs="Arial"/>
                <w:sz w:val="18"/>
                <w:szCs w:val="18"/>
              </w:rPr>
              <w:t>Receive</w:t>
            </w:r>
            <w:proofErr w:type="spellEnd"/>
          </w:p>
          <w:p w14:paraId="2AE8BB2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Basic </w:t>
            </w:r>
            <w:proofErr w:type="spellStart"/>
            <w:r w:rsidRPr="00665D7E">
              <w:rPr>
                <w:rFonts w:ascii="Arial" w:hAnsi="Arial" w:cs="Arial"/>
                <w:sz w:val="18"/>
                <w:szCs w:val="18"/>
              </w:rPr>
              <w:t>Print</w:t>
            </w:r>
            <w:proofErr w:type="spellEnd"/>
          </w:p>
          <w:p w14:paraId="3D6008F1" w14:textId="77777777" w:rsidR="00CE02A7" w:rsidRPr="00665D7E" w:rsidRDefault="006B2272" w:rsidP="00665D7E">
            <w:pPr>
              <w:widowControl w:val="0"/>
              <w:spacing w:after="0" w:line="240" w:lineRule="auto"/>
              <w:rPr>
                <w:rFonts w:ascii="Arial" w:hAnsi="Arial" w:cs="Arial"/>
                <w:sz w:val="18"/>
                <w:szCs w:val="18"/>
              </w:rPr>
            </w:pPr>
            <w:proofErr w:type="spellStart"/>
            <w:r w:rsidRPr="00665D7E">
              <w:rPr>
                <w:rFonts w:ascii="Arial" w:hAnsi="Arial" w:cs="Arial"/>
                <w:sz w:val="18"/>
                <w:szCs w:val="18"/>
              </w:rPr>
              <w:t>Retrieve</w:t>
            </w:r>
            <w:proofErr w:type="spellEnd"/>
          </w:p>
          <w:p w14:paraId="2843D1D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Storage</w:t>
            </w:r>
          </w:p>
          <w:p w14:paraId="4CD6F861" w14:textId="77777777" w:rsidR="00CE02A7" w:rsidRPr="00665D7E" w:rsidRDefault="006B2272" w:rsidP="00665D7E">
            <w:pPr>
              <w:widowControl w:val="0"/>
              <w:spacing w:after="0" w:line="240" w:lineRule="auto"/>
              <w:rPr>
                <w:rFonts w:ascii="Arial" w:hAnsi="Arial" w:cs="Arial"/>
                <w:sz w:val="18"/>
                <w:szCs w:val="18"/>
              </w:rPr>
            </w:pPr>
            <w:proofErr w:type="spellStart"/>
            <w:r w:rsidRPr="00665D7E">
              <w:rPr>
                <w:rFonts w:ascii="Arial" w:hAnsi="Arial" w:cs="Arial"/>
                <w:sz w:val="18"/>
                <w:szCs w:val="18"/>
              </w:rPr>
              <w:t>Worklist</w:t>
            </w:r>
            <w:proofErr w:type="spellEnd"/>
          </w:p>
        </w:tc>
        <w:tc>
          <w:tcPr>
            <w:tcW w:w="1382" w:type="dxa"/>
            <w:tcBorders>
              <w:top w:val="single" w:sz="4" w:space="0" w:color="000000"/>
              <w:left w:val="single" w:sz="4" w:space="0" w:color="000000"/>
              <w:bottom w:val="single" w:sz="4" w:space="0" w:color="000000"/>
              <w:right w:val="single" w:sz="4" w:space="0" w:color="000000"/>
            </w:tcBorders>
            <w:vAlign w:val="center"/>
          </w:tcPr>
          <w:p w14:paraId="6E038D0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94760E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25D397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7F05963"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787925E"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706F07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MIP (Maximum </w:t>
            </w:r>
            <w:proofErr w:type="spellStart"/>
            <w:r w:rsidRPr="00665D7E">
              <w:rPr>
                <w:rFonts w:ascii="Arial" w:hAnsi="Arial" w:cs="Arial"/>
                <w:sz w:val="18"/>
                <w:szCs w:val="18"/>
              </w:rPr>
              <w:t>Intensity</w:t>
            </w:r>
            <w:proofErr w:type="spellEnd"/>
            <w:r w:rsidRPr="00665D7E">
              <w:rPr>
                <w:rFonts w:ascii="Arial" w:hAnsi="Arial" w:cs="Arial"/>
                <w:sz w:val="18"/>
                <w:szCs w:val="18"/>
              </w:rPr>
              <w:t xml:space="preserve"> </w:t>
            </w:r>
            <w:proofErr w:type="spellStart"/>
            <w:r w:rsidRPr="00665D7E">
              <w:rPr>
                <w:rFonts w:ascii="Arial" w:hAnsi="Arial" w:cs="Arial"/>
                <w:sz w:val="18"/>
                <w:szCs w:val="18"/>
              </w:rPr>
              <w:t>Projection</w:t>
            </w:r>
            <w:proofErr w:type="spellEnd"/>
            <w:r w:rsidRPr="00665D7E">
              <w:rPr>
                <w:rFonts w:ascii="Arial" w:hAnsi="Arial" w:cs="Arial"/>
                <w:sz w:val="18"/>
                <w:szCs w:val="18"/>
              </w:rPr>
              <w:t>).</w:t>
            </w:r>
          </w:p>
        </w:tc>
        <w:tc>
          <w:tcPr>
            <w:tcW w:w="1382" w:type="dxa"/>
            <w:tcBorders>
              <w:top w:val="single" w:sz="4" w:space="0" w:color="000000"/>
              <w:left w:val="single" w:sz="4" w:space="0" w:color="000000"/>
              <w:bottom w:val="single" w:sz="4" w:space="0" w:color="000000"/>
              <w:right w:val="single" w:sz="4" w:space="0" w:color="000000"/>
            </w:tcBorders>
            <w:vAlign w:val="center"/>
          </w:tcPr>
          <w:p w14:paraId="1044210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0B3156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148FBC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489D2D4"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AA1FF1D"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3C4AE5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VRT (Volume Rendering </w:t>
            </w:r>
            <w:proofErr w:type="spellStart"/>
            <w:r w:rsidRPr="00665D7E">
              <w:rPr>
                <w:rFonts w:ascii="Arial" w:hAnsi="Arial" w:cs="Arial"/>
                <w:sz w:val="18"/>
                <w:szCs w:val="18"/>
              </w:rPr>
              <w:t>Technique</w:t>
            </w:r>
            <w:proofErr w:type="spellEnd"/>
            <w:r w:rsidRPr="00665D7E">
              <w:rPr>
                <w:rFonts w:ascii="Arial" w:hAnsi="Arial" w:cs="Arial"/>
                <w:sz w:val="18"/>
                <w:szCs w:val="18"/>
              </w:rPr>
              <w:t>).</w:t>
            </w:r>
          </w:p>
        </w:tc>
        <w:tc>
          <w:tcPr>
            <w:tcW w:w="1382" w:type="dxa"/>
            <w:tcBorders>
              <w:top w:val="single" w:sz="4" w:space="0" w:color="000000"/>
              <w:left w:val="single" w:sz="4" w:space="0" w:color="000000"/>
              <w:bottom w:val="single" w:sz="4" w:space="0" w:color="000000"/>
              <w:right w:val="single" w:sz="4" w:space="0" w:color="000000"/>
            </w:tcBorders>
            <w:vAlign w:val="center"/>
          </w:tcPr>
          <w:p w14:paraId="3B60F8E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23A743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7892CD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868CB04"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669D4A1"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50ECE2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Rekonstrukcje 2D, 3D.</w:t>
            </w:r>
          </w:p>
        </w:tc>
        <w:tc>
          <w:tcPr>
            <w:tcW w:w="1382" w:type="dxa"/>
            <w:tcBorders>
              <w:top w:val="single" w:sz="4" w:space="0" w:color="000000"/>
              <w:left w:val="single" w:sz="4" w:space="0" w:color="000000"/>
              <w:bottom w:val="single" w:sz="4" w:space="0" w:color="000000"/>
              <w:right w:val="single" w:sz="4" w:space="0" w:color="000000"/>
            </w:tcBorders>
            <w:vAlign w:val="center"/>
          </w:tcPr>
          <w:p w14:paraId="4407615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A2E492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CB860D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31AC857"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410BEF"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5737B2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Pomiar odległości, kąta, powierzchni, objętości. </w:t>
            </w:r>
          </w:p>
        </w:tc>
        <w:tc>
          <w:tcPr>
            <w:tcW w:w="1382" w:type="dxa"/>
            <w:tcBorders>
              <w:top w:val="single" w:sz="4" w:space="0" w:color="000000"/>
              <w:left w:val="single" w:sz="4" w:space="0" w:color="000000"/>
              <w:bottom w:val="single" w:sz="4" w:space="0" w:color="000000"/>
              <w:right w:val="single" w:sz="4" w:space="0" w:color="000000"/>
            </w:tcBorders>
            <w:vAlign w:val="center"/>
          </w:tcPr>
          <w:p w14:paraId="1A47A0B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8EE674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CFBCE0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F4DDC8F"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8492A4"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9FA59A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Pomiary analityczne (pomiar poziomu </w:t>
            </w:r>
            <w:r w:rsidRPr="00665D7E">
              <w:rPr>
                <w:rFonts w:ascii="Arial" w:hAnsi="Arial" w:cs="Arial"/>
                <w:sz w:val="18"/>
                <w:szCs w:val="18"/>
              </w:rPr>
              <w:lastRenderedPageBreak/>
              <w:t>gęstości, histogramy).</w:t>
            </w:r>
          </w:p>
        </w:tc>
        <w:tc>
          <w:tcPr>
            <w:tcW w:w="1382" w:type="dxa"/>
            <w:tcBorders>
              <w:top w:val="single" w:sz="4" w:space="0" w:color="000000"/>
              <w:left w:val="single" w:sz="4" w:space="0" w:color="000000"/>
              <w:bottom w:val="single" w:sz="4" w:space="0" w:color="000000"/>
              <w:right w:val="single" w:sz="4" w:space="0" w:color="000000"/>
            </w:tcBorders>
            <w:vAlign w:val="center"/>
          </w:tcPr>
          <w:p w14:paraId="344EE8E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249184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935C83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440A6A7"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135534"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5B8A474" w14:textId="77777777" w:rsidR="00CE02A7" w:rsidRPr="00665D7E" w:rsidRDefault="006B2272" w:rsidP="00665D7E">
            <w:pPr>
              <w:widowControl w:val="0"/>
              <w:shd w:val="clear" w:color="auto" w:fill="FFFFFF"/>
              <w:spacing w:after="0" w:line="240" w:lineRule="auto"/>
              <w:ind w:left="22"/>
              <w:rPr>
                <w:rFonts w:ascii="Arial" w:hAnsi="Arial" w:cs="Arial"/>
                <w:sz w:val="18"/>
                <w:szCs w:val="18"/>
              </w:rPr>
            </w:pPr>
            <w:proofErr w:type="spellStart"/>
            <w:r w:rsidRPr="00665D7E">
              <w:rPr>
                <w:rFonts w:ascii="Arial" w:hAnsi="Arial" w:cs="Arial"/>
                <w:sz w:val="18"/>
                <w:szCs w:val="18"/>
              </w:rPr>
              <w:t>Reformatowanie</w:t>
            </w:r>
            <w:proofErr w:type="spellEnd"/>
            <w:r w:rsidRPr="00665D7E">
              <w:rPr>
                <w:rFonts w:ascii="Arial" w:hAnsi="Arial" w:cs="Arial"/>
                <w:sz w:val="18"/>
                <w:szCs w:val="18"/>
              </w:rPr>
              <w:t xml:space="preserve"> wielopłaszczyznowe (MPR), rekonstrukcje wzdłuż dowolnej prostej lub krzywej.</w:t>
            </w:r>
          </w:p>
        </w:tc>
        <w:tc>
          <w:tcPr>
            <w:tcW w:w="1382" w:type="dxa"/>
            <w:tcBorders>
              <w:top w:val="single" w:sz="4" w:space="0" w:color="000000"/>
              <w:left w:val="single" w:sz="4" w:space="0" w:color="000000"/>
              <w:bottom w:val="single" w:sz="4" w:space="0" w:color="000000"/>
              <w:right w:val="single" w:sz="4" w:space="0" w:color="000000"/>
            </w:tcBorders>
            <w:vAlign w:val="center"/>
          </w:tcPr>
          <w:p w14:paraId="3789B39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8BB32D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09B636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EADA940"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F463EC5"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4E2D24C" w14:textId="77777777" w:rsidR="00CE02A7" w:rsidRPr="00665D7E" w:rsidRDefault="006B2272" w:rsidP="00665D7E">
            <w:pPr>
              <w:widowControl w:val="0"/>
              <w:shd w:val="clear" w:color="auto" w:fill="FFFFFF"/>
              <w:spacing w:after="0" w:line="240" w:lineRule="auto"/>
              <w:ind w:left="22"/>
              <w:rPr>
                <w:rFonts w:ascii="Arial" w:hAnsi="Arial" w:cs="Arial"/>
                <w:sz w:val="18"/>
                <w:szCs w:val="18"/>
              </w:rPr>
            </w:pPr>
            <w:r w:rsidRPr="00665D7E">
              <w:rPr>
                <w:rFonts w:ascii="Arial" w:hAnsi="Arial" w:cs="Arial"/>
                <w:sz w:val="18"/>
                <w:szCs w:val="18"/>
              </w:rPr>
              <w:t>Wyświetlanie przewidywanej dawki DLP przed wykonaniem serii badania z uwzględnieniem automatycznej modulacji prądu i pozostałych parametrów badania.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6CAA996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7CCF96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D89131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52ECBD9"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42E4EC"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C55286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Automatyczny raport dawki tworzony przez system po zakończeniu badania podający poziom dawki oraz zapis do systemu DICOM.</w:t>
            </w:r>
          </w:p>
        </w:tc>
        <w:tc>
          <w:tcPr>
            <w:tcW w:w="1382" w:type="dxa"/>
            <w:tcBorders>
              <w:top w:val="single" w:sz="4" w:space="0" w:color="000000"/>
              <w:left w:val="single" w:sz="4" w:space="0" w:color="000000"/>
              <w:bottom w:val="single" w:sz="4" w:space="0" w:color="000000"/>
              <w:right w:val="single" w:sz="4" w:space="0" w:color="000000"/>
            </w:tcBorders>
            <w:vAlign w:val="center"/>
          </w:tcPr>
          <w:p w14:paraId="49FC864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7B86A3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8CEEB8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FC3DB73"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F4F1F05"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965DED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Oprogramowanie do monitorowania poziomu dawki, ostrzegające użytkownika w przypadku, gdy szacunkowa dawka dla skanu przewyższa wartość dawki ustanowioną w danej pracowni.</w:t>
            </w:r>
          </w:p>
        </w:tc>
        <w:tc>
          <w:tcPr>
            <w:tcW w:w="1382" w:type="dxa"/>
            <w:tcBorders>
              <w:top w:val="single" w:sz="4" w:space="0" w:color="000000"/>
              <w:left w:val="single" w:sz="4" w:space="0" w:color="000000"/>
              <w:bottom w:val="single" w:sz="4" w:space="0" w:color="000000"/>
              <w:right w:val="single" w:sz="4" w:space="0" w:color="000000"/>
            </w:tcBorders>
            <w:vAlign w:val="center"/>
          </w:tcPr>
          <w:p w14:paraId="542246F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208D3A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7ADC0A1" w14:textId="77777777" w:rsidR="00CE02A7" w:rsidRPr="00665D7E" w:rsidRDefault="006B2272" w:rsidP="00665D7E">
            <w:pPr>
              <w:widowControl w:val="0"/>
              <w:spacing w:after="0" w:line="240" w:lineRule="auto"/>
              <w:jc w:val="both"/>
              <w:rPr>
                <w:rFonts w:ascii="Arial" w:hAnsi="Arial" w:cs="Arial"/>
                <w:sz w:val="18"/>
                <w:szCs w:val="18"/>
              </w:rPr>
            </w:pPr>
            <w:r w:rsidRPr="00665D7E">
              <w:rPr>
                <w:rFonts w:ascii="Arial" w:hAnsi="Arial" w:cs="Arial"/>
                <w:sz w:val="18"/>
                <w:szCs w:val="18"/>
              </w:rPr>
              <w:t>Bez punktacji</w:t>
            </w:r>
          </w:p>
        </w:tc>
      </w:tr>
      <w:tr w:rsidR="00CE02A7" w:rsidRPr="00665D7E" w14:paraId="7CCC3EB7"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C68106"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550B08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Oprogramowanie do kontroli poziomu alarmowego dawki, przy przekroczeniu, którego użytkownik musi uzyskać zgodę od IOR lub innej osoby odpowiedzialnej, na kontynuację skanowania przy aktualnie oszacowanej dawce.</w:t>
            </w:r>
          </w:p>
        </w:tc>
        <w:tc>
          <w:tcPr>
            <w:tcW w:w="1382" w:type="dxa"/>
            <w:tcBorders>
              <w:top w:val="single" w:sz="4" w:space="0" w:color="000000"/>
              <w:left w:val="single" w:sz="4" w:space="0" w:color="000000"/>
              <w:bottom w:val="single" w:sz="4" w:space="0" w:color="000000"/>
              <w:right w:val="single" w:sz="4" w:space="0" w:color="000000"/>
            </w:tcBorders>
            <w:vAlign w:val="center"/>
          </w:tcPr>
          <w:p w14:paraId="438FF8D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54B126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C0CA96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CDD112C"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8EF24F"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0F2960C" w14:textId="77777777" w:rsidR="00CE02A7" w:rsidRPr="00665D7E" w:rsidRDefault="006B2272" w:rsidP="00665D7E">
            <w:pPr>
              <w:widowControl w:val="0"/>
              <w:snapToGrid w:val="0"/>
              <w:spacing w:after="0" w:line="240" w:lineRule="auto"/>
              <w:rPr>
                <w:rFonts w:ascii="Arial" w:hAnsi="Arial" w:cs="Arial"/>
                <w:sz w:val="18"/>
                <w:szCs w:val="18"/>
              </w:rPr>
            </w:pPr>
            <w:r w:rsidRPr="00665D7E">
              <w:rPr>
                <w:rFonts w:ascii="Arial" w:hAnsi="Arial" w:cs="Arial"/>
                <w:sz w:val="18"/>
                <w:szCs w:val="18"/>
              </w:rPr>
              <w:t>Nagrywanie obrazów CD/DVD w formacie DICOM 3.0 z możliwością automatycznego dołączenia darmowej przeglądarki DICOM do zapisanych danych. Możliwość odtworzenia na dowolnym komputerze klasy PC bez specjalistycznego oprogramowania.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7572F99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6DCF3C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5814FBE" w14:textId="77777777" w:rsidR="00CE02A7" w:rsidRPr="00665D7E" w:rsidRDefault="006B2272" w:rsidP="00665D7E">
            <w:pPr>
              <w:widowControl w:val="0"/>
              <w:spacing w:after="0" w:line="240" w:lineRule="auto"/>
              <w:jc w:val="both"/>
              <w:rPr>
                <w:rFonts w:ascii="Arial" w:hAnsi="Arial" w:cs="Arial"/>
                <w:sz w:val="18"/>
                <w:szCs w:val="18"/>
              </w:rPr>
            </w:pPr>
            <w:r w:rsidRPr="00665D7E">
              <w:rPr>
                <w:rFonts w:ascii="Arial" w:hAnsi="Arial" w:cs="Arial"/>
                <w:sz w:val="18"/>
                <w:szCs w:val="18"/>
              </w:rPr>
              <w:t>Bez punktacji</w:t>
            </w:r>
          </w:p>
        </w:tc>
      </w:tr>
      <w:tr w:rsidR="00CE02A7" w:rsidRPr="00665D7E" w14:paraId="4AAABF34"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E8CD94"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92385B3" w14:textId="77777777" w:rsidR="00CE02A7" w:rsidRPr="00665D7E" w:rsidRDefault="006B2272" w:rsidP="00665D7E">
            <w:pPr>
              <w:widowControl w:val="0"/>
              <w:tabs>
                <w:tab w:val="left" w:pos="360"/>
              </w:tabs>
              <w:spacing w:after="0" w:line="240" w:lineRule="auto"/>
              <w:rPr>
                <w:rFonts w:ascii="Arial" w:hAnsi="Arial" w:cs="Arial"/>
                <w:sz w:val="18"/>
                <w:szCs w:val="18"/>
              </w:rPr>
            </w:pPr>
            <w:r w:rsidRPr="00665D7E">
              <w:rPr>
                <w:rFonts w:ascii="Arial" w:hAnsi="Arial" w:cs="Arial"/>
                <w:sz w:val="18"/>
                <w:szCs w:val="18"/>
              </w:rPr>
              <w:t>Dwukierunkowy interkom do komunikacji głosowej z pacjentem.</w:t>
            </w:r>
          </w:p>
        </w:tc>
        <w:tc>
          <w:tcPr>
            <w:tcW w:w="1382" w:type="dxa"/>
            <w:tcBorders>
              <w:top w:val="single" w:sz="4" w:space="0" w:color="000000"/>
              <w:left w:val="single" w:sz="4" w:space="0" w:color="000000"/>
              <w:bottom w:val="single" w:sz="4" w:space="0" w:color="000000"/>
              <w:right w:val="single" w:sz="4" w:space="0" w:color="000000"/>
            </w:tcBorders>
            <w:vAlign w:val="center"/>
          </w:tcPr>
          <w:p w14:paraId="72CD032F" w14:textId="77777777" w:rsidR="00CE02A7" w:rsidRPr="00665D7E" w:rsidRDefault="006B2272" w:rsidP="00665D7E">
            <w:pPr>
              <w:widowControl w:val="0"/>
              <w:spacing w:after="0" w:line="240" w:lineRule="auto"/>
              <w:ind w:left="-70" w:right="-70"/>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E001623"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45E247E" w14:textId="77777777" w:rsidR="00CE02A7" w:rsidRPr="00665D7E" w:rsidRDefault="006B2272" w:rsidP="00665D7E">
            <w:pPr>
              <w:widowControl w:val="0"/>
              <w:spacing w:after="0" w:line="240" w:lineRule="auto"/>
              <w:jc w:val="both"/>
              <w:rPr>
                <w:rFonts w:ascii="Arial" w:hAnsi="Arial" w:cs="Arial"/>
                <w:sz w:val="18"/>
                <w:szCs w:val="18"/>
              </w:rPr>
            </w:pPr>
            <w:r w:rsidRPr="00665D7E">
              <w:rPr>
                <w:rFonts w:ascii="Arial" w:hAnsi="Arial" w:cs="Arial"/>
                <w:sz w:val="18"/>
                <w:szCs w:val="18"/>
              </w:rPr>
              <w:t>Bez punktacji</w:t>
            </w:r>
          </w:p>
        </w:tc>
      </w:tr>
      <w:tr w:rsidR="00CE02A7" w:rsidRPr="00665D7E" w14:paraId="6D017CC0"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3760808" w14:textId="77777777" w:rsidR="00CE02A7" w:rsidRPr="00665D7E" w:rsidRDefault="00CE02A7" w:rsidP="00665D7E">
            <w:pPr>
              <w:widowControl w:val="0"/>
              <w:numPr>
                <w:ilvl w:val="0"/>
                <w:numId w:val="112"/>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shd w:val="clear" w:color="auto" w:fill="FFFFFF"/>
          </w:tcPr>
          <w:p w14:paraId="321EE217" w14:textId="77777777" w:rsidR="00CE02A7" w:rsidRPr="00665D7E" w:rsidRDefault="006B2272" w:rsidP="00665D7E">
            <w:pPr>
              <w:widowControl w:val="0"/>
              <w:tabs>
                <w:tab w:val="left" w:pos="360"/>
              </w:tabs>
              <w:spacing w:after="0" w:line="240" w:lineRule="auto"/>
              <w:rPr>
                <w:rFonts w:ascii="Arial" w:hAnsi="Arial" w:cs="Arial"/>
                <w:sz w:val="18"/>
                <w:szCs w:val="18"/>
              </w:rPr>
            </w:pPr>
            <w:r w:rsidRPr="00665D7E">
              <w:rPr>
                <w:rFonts w:ascii="Arial" w:hAnsi="Arial" w:cs="Arial"/>
                <w:sz w:val="18"/>
                <w:szCs w:val="18"/>
              </w:rPr>
              <w:t>UPS Tomograf umożliwiającego (w razie zaniku zasilania) schłodzenie lampy RTG i detektora oraz bezpieczne wyłączenie tomografu komputerowego</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4554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7BB1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038D7" w14:textId="77777777" w:rsidR="00CE02A7" w:rsidRPr="00665D7E" w:rsidRDefault="006B2272" w:rsidP="00665D7E">
            <w:pPr>
              <w:widowControl w:val="0"/>
              <w:spacing w:after="0" w:line="240" w:lineRule="auto"/>
              <w:jc w:val="both"/>
              <w:rPr>
                <w:rFonts w:ascii="Arial" w:hAnsi="Arial" w:cs="Arial"/>
                <w:sz w:val="18"/>
                <w:szCs w:val="18"/>
              </w:rPr>
            </w:pPr>
            <w:r w:rsidRPr="00665D7E">
              <w:rPr>
                <w:rFonts w:ascii="Arial" w:hAnsi="Arial" w:cs="Arial"/>
                <w:sz w:val="18"/>
                <w:szCs w:val="18"/>
              </w:rPr>
              <w:t>Bez punktacji</w:t>
            </w:r>
          </w:p>
        </w:tc>
      </w:tr>
      <w:tr w:rsidR="00CE02A7" w:rsidRPr="00665D7E" w14:paraId="54D1B3F2" w14:textId="77777777">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1BBA46" w14:textId="77777777" w:rsidR="00CE02A7" w:rsidRPr="00665D7E" w:rsidRDefault="00CE02A7" w:rsidP="00665D7E">
            <w:pPr>
              <w:pStyle w:val="Akapitzlist"/>
              <w:widowControl w:val="0"/>
              <w:numPr>
                <w:ilvl w:val="0"/>
                <w:numId w:val="81"/>
              </w:numPr>
              <w:spacing w:after="0" w:line="240" w:lineRule="auto"/>
              <w:rPr>
                <w:rFonts w:ascii="Arial" w:eastAsia="Times New Roman" w:hAnsi="Arial" w:cs="Arial"/>
                <w:b/>
                <w:sz w:val="18"/>
                <w:szCs w:val="18"/>
                <w:lang w:eastAsia="ar-SA"/>
              </w:rPr>
            </w:pPr>
          </w:p>
        </w:tc>
        <w:tc>
          <w:tcPr>
            <w:tcW w:w="958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BC5F841" w14:textId="77777777" w:rsidR="00CE02A7" w:rsidRPr="00665D7E" w:rsidRDefault="006B2272" w:rsidP="00665D7E">
            <w:pPr>
              <w:widowControl w:val="0"/>
              <w:spacing w:after="0" w:line="240" w:lineRule="auto"/>
              <w:rPr>
                <w:rFonts w:ascii="Arial" w:hAnsi="Arial" w:cs="Arial"/>
                <w:b/>
                <w:sz w:val="18"/>
                <w:szCs w:val="18"/>
              </w:rPr>
            </w:pPr>
            <w:r w:rsidRPr="00665D7E">
              <w:rPr>
                <w:rFonts w:ascii="Arial" w:eastAsia="Century Gothic" w:hAnsi="Arial" w:cs="Arial"/>
                <w:b/>
                <w:color w:val="000000"/>
                <w:sz w:val="18"/>
                <w:szCs w:val="18"/>
              </w:rPr>
              <w:t xml:space="preserve"> </w:t>
            </w:r>
            <w:r w:rsidRPr="00665D7E">
              <w:rPr>
                <w:rFonts w:ascii="Arial" w:hAnsi="Arial" w:cs="Arial"/>
                <w:b/>
                <w:color w:val="000000"/>
                <w:sz w:val="18"/>
                <w:szCs w:val="18"/>
              </w:rPr>
              <w:t>Konsola diagnostyczna – 3 szt. rozwiązanie działające w oparciu o technologię klient serwer</w:t>
            </w:r>
          </w:p>
        </w:tc>
      </w:tr>
      <w:tr w:rsidR="00CE02A7" w:rsidRPr="00665D7E" w14:paraId="4BFC9B88"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F13F0E"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10CC464" w14:textId="77777777" w:rsidR="00CE02A7" w:rsidRPr="00665D7E" w:rsidRDefault="006B2272" w:rsidP="00665D7E">
            <w:pPr>
              <w:widowControl w:val="0"/>
              <w:snapToGrid w:val="0"/>
              <w:spacing w:after="0" w:line="240" w:lineRule="auto"/>
              <w:rPr>
                <w:rFonts w:ascii="Arial" w:hAnsi="Arial" w:cs="Arial"/>
                <w:color w:val="000000"/>
                <w:sz w:val="18"/>
                <w:szCs w:val="18"/>
              </w:rPr>
            </w:pPr>
            <w:r w:rsidRPr="00665D7E">
              <w:rPr>
                <w:rFonts w:ascii="Arial" w:hAnsi="Arial" w:cs="Arial"/>
                <w:color w:val="000000"/>
                <w:sz w:val="18"/>
                <w:szCs w:val="18"/>
              </w:rPr>
              <w:t xml:space="preserve">Rozwiązanie zapewniające jednoczesną pracę oraz dostęp do wszystkich aplikacji klinicznych min. 3 jednoczesnym użytkownikom </w:t>
            </w:r>
          </w:p>
          <w:p w14:paraId="21D71509" w14:textId="77777777" w:rsidR="00CE02A7" w:rsidRPr="00665D7E" w:rsidRDefault="006B2272" w:rsidP="00665D7E">
            <w:pPr>
              <w:widowControl w:val="0"/>
              <w:snapToGrid w:val="0"/>
              <w:spacing w:after="0" w:line="240" w:lineRule="auto"/>
              <w:rPr>
                <w:rFonts w:ascii="Arial" w:hAnsi="Arial" w:cs="Arial"/>
                <w:color w:val="000000"/>
                <w:sz w:val="18"/>
                <w:szCs w:val="18"/>
              </w:rPr>
            </w:pPr>
            <w:r w:rsidRPr="00665D7E">
              <w:rPr>
                <w:rFonts w:ascii="Arial" w:hAnsi="Arial" w:cs="Arial"/>
                <w:color w:val="000000"/>
                <w:sz w:val="18"/>
                <w:szCs w:val="18"/>
              </w:rPr>
              <w:t xml:space="preserve">Rozwiązanie w najnowszej dostępnej i oferowanej przez producenta wersji programowej i sprzętowej. </w:t>
            </w:r>
          </w:p>
          <w:p w14:paraId="534EB28A" w14:textId="77777777" w:rsidR="00CE02A7" w:rsidRPr="00665D7E" w:rsidRDefault="006B2272" w:rsidP="00665D7E">
            <w:pPr>
              <w:widowControl w:val="0"/>
              <w:snapToGrid w:val="0"/>
              <w:spacing w:after="0" w:line="240" w:lineRule="auto"/>
              <w:rPr>
                <w:rFonts w:ascii="Arial" w:hAnsi="Arial" w:cs="Arial"/>
                <w:color w:val="000000"/>
                <w:sz w:val="18"/>
                <w:szCs w:val="18"/>
              </w:rPr>
            </w:pPr>
            <w:r w:rsidRPr="00665D7E">
              <w:rPr>
                <w:rFonts w:ascii="Arial" w:hAnsi="Arial" w:cs="Arial"/>
                <w:color w:val="000000"/>
                <w:sz w:val="18"/>
                <w:szCs w:val="18"/>
              </w:rPr>
              <w:t>Serwer(y) aplikacji wraz z 3 stanowiskami diagnostycznymi, dostęp do serwera z poziomu stanowisk poprzez sieć lokalną lub zdalnie, możliwość zdalnej pracy stacji klienckiej na serwerze, bez konieczności ściągania badania na stację kliencką.</w:t>
            </w:r>
          </w:p>
          <w:p w14:paraId="0D2441C9" w14:textId="77777777" w:rsidR="00CE02A7" w:rsidRPr="00665D7E" w:rsidRDefault="006B2272" w:rsidP="00665D7E">
            <w:pPr>
              <w:widowControl w:val="0"/>
              <w:snapToGrid w:val="0"/>
              <w:spacing w:after="0" w:line="240" w:lineRule="auto"/>
              <w:rPr>
                <w:rFonts w:ascii="Arial" w:hAnsi="Arial" w:cs="Arial"/>
                <w:color w:val="000000"/>
                <w:sz w:val="18"/>
                <w:szCs w:val="18"/>
              </w:rPr>
            </w:pPr>
            <w:r w:rsidRPr="00665D7E">
              <w:rPr>
                <w:rFonts w:ascii="Arial" w:hAnsi="Arial" w:cs="Arial"/>
                <w:color w:val="000000"/>
                <w:sz w:val="18"/>
                <w:szCs w:val="18"/>
              </w:rPr>
              <w:t>Serwer i stacje:</w:t>
            </w:r>
          </w:p>
          <w:p w14:paraId="42FC73D7" w14:textId="77777777" w:rsidR="00CE02A7" w:rsidRPr="00665D7E" w:rsidRDefault="006B2272" w:rsidP="00665D7E">
            <w:pPr>
              <w:widowControl w:val="0"/>
              <w:tabs>
                <w:tab w:val="left" w:pos="708"/>
              </w:tabs>
              <w:snapToGrid w:val="0"/>
              <w:spacing w:after="0" w:line="240" w:lineRule="auto"/>
              <w:ind w:left="360" w:hanging="360"/>
              <w:rPr>
                <w:color w:val="000000"/>
              </w:rPr>
            </w:pPr>
            <w:r w:rsidRPr="00665D7E">
              <w:rPr>
                <w:rFonts w:ascii="Symbol" w:eastAsia="Symbol" w:hAnsi="Symbol" w:cs="Symbol"/>
                <w:color w:val="000000"/>
                <w:sz w:val="18"/>
                <w:szCs w:val="18"/>
              </w:rPr>
              <w:t></w:t>
            </w:r>
            <w:r w:rsidRPr="00665D7E">
              <w:rPr>
                <w:rFonts w:ascii="Times New Roman" w:eastAsia="Symbol" w:hAnsi="Times New Roman" w:cs="Times New Roman"/>
                <w:color w:val="000000"/>
                <w:sz w:val="14"/>
                <w:szCs w:val="14"/>
              </w:rPr>
              <w:t xml:space="preserve">        </w:t>
            </w:r>
            <w:r w:rsidRPr="00665D7E">
              <w:rPr>
                <w:rFonts w:ascii="Arial" w:hAnsi="Arial" w:cs="Arial"/>
                <w:color w:val="000000"/>
                <w:sz w:val="18"/>
                <w:szCs w:val="18"/>
              </w:rPr>
              <w:t>niezależna od tomografu i konsoli operatorskiej</w:t>
            </w:r>
          </w:p>
          <w:p w14:paraId="69F4E54E" w14:textId="77777777" w:rsidR="00CE02A7" w:rsidRPr="00665D7E" w:rsidRDefault="006B2272" w:rsidP="00665D7E">
            <w:pPr>
              <w:widowControl w:val="0"/>
              <w:tabs>
                <w:tab w:val="left" w:pos="708"/>
              </w:tabs>
              <w:snapToGrid w:val="0"/>
              <w:spacing w:after="0" w:line="240" w:lineRule="auto"/>
              <w:ind w:left="360" w:hanging="360"/>
              <w:rPr>
                <w:color w:val="000000"/>
              </w:rPr>
            </w:pPr>
            <w:r w:rsidRPr="00665D7E">
              <w:rPr>
                <w:rFonts w:ascii="Symbol" w:eastAsia="Symbol" w:hAnsi="Symbol" w:cs="Symbol"/>
                <w:color w:val="000000"/>
                <w:sz w:val="18"/>
                <w:szCs w:val="18"/>
              </w:rPr>
              <w:t></w:t>
            </w:r>
            <w:r w:rsidRPr="00665D7E">
              <w:rPr>
                <w:rFonts w:ascii="Times New Roman" w:eastAsia="Symbol" w:hAnsi="Times New Roman" w:cs="Times New Roman"/>
                <w:color w:val="000000"/>
                <w:sz w:val="14"/>
                <w:szCs w:val="14"/>
              </w:rPr>
              <w:t xml:space="preserve">        </w:t>
            </w:r>
            <w:r w:rsidRPr="00665D7E">
              <w:rPr>
                <w:rFonts w:ascii="Arial" w:hAnsi="Arial" w:cs="Arial"/>
                <w:color w:val="000000"/>
                <w:sz w:val="18"/>
                <w:szCs w:val="18"/>
              </w:rPr>
              <w:t>działające po jego wyłączeniu</w:t>
            </w:r>
          </w:p>
          <w:p w14:paraId="730DD83F" w14:textId="77777777" w:rsidR="00CE02A7" w:rsidRPr="00665D7E" w:rsidRDefault="006B2272" w:rsidP="00665D7E">
            <w:pPr>
              <w:widowControl w:val="0"/>
              <w:tabs>
                <w:tab w:val="left" w:pos="708"/>
              </w:tabs>
              <w:snapToGrid w:val="0"/>
              <w:spacing w:after="0" w:line="240" w:lineRule="auto"/>
              <w:ind w:left="360" w:hanging="360"/>
              <w:rPr>
                <w:color w:val="000000"/>
              </w:rPr>
            </w:pPr>
            <w:r w:rsidRPr="00665D7E">
              <w:rPr>
                <w:rFonts w:ascii="Symbol" w:eastAsia="Symbol" w:hAnsi="Symbol" w:cs="Symbol"/>
                <w:color w:val="000000"/>
                <w:sz w:val="18"/>
                <w:szCs w:val="18"/>
              </w:rPr>
              <w:t></w:t>
            </w:r>
            <w:r w:rsidRPr="00665D7E">
              <w:rPr>
                <w:rFonts w:ascii="Times New Roman" w:eastAsia="Symbol" w:hAnsi="Times New Roman" w:cs="Times New Roman"/>
                <w:color w:val="000000"/>
                <w:sz w:val="14"/>
                <w:szCs w:val="14"/>
              </w:rPr>
              <w:t xml:space="preserve">        </w:t>
            </w:r>
            <w:r w:rsidRPr="00665D7E">
              <w:rPr>
                <w:rFonts w:ascii="Arial" w:hAnsi="Arial" w:cs="Arial"/>
                <w:color w:val="000000"/>
                <w:sz w:val="18"/>
                <w:szCs w:val="18"/>
              </w:rPr>
              <w:t>o niezależnej bazie danych obrazowych</w:t>
            </w:r>
          </w:p>
          <w:p w14:paraId="752DCCD7" w14:textId="77777777" w:rsidR="00CE02A7" w:rsidRPr="00665D7E" w:rsidRDefault="006B2272" w:rsidP="00665D7E">
            <w:pPr>
              <w:widowControl w:val="0"/>
              <w:snapToGrid w:val="0"/>
              <w:spacing w:after="0" w:line="240" w:lineRule="auto"/>
            </w:pPr>
            <w:r w:rsidRPr="00665D7E">
              <w:rPr>
                <w:color w:val="000000"/>
              </w:rPr>
              <w:t> </w:t>
            </w:r>
            <w:r w:rsidRPr="00665D7E">
              <w:rPr>
                <w:rFonts w:ascii="Arial" w:hAnsi="Arial" w:cs="Arial"/>
                <w:color w:val="000000"/>
                <w:sz w:val="18"/>
                <w:szCs w:val="18"/>
              </w:rPr>
              <w:t>Konfiguracja serwera i stacji zgodna z wytycznymi producenta oprogramowania, zapewniająca płynną pracę, bez konieczności korzystania z zasobów stacji klienckich.</w:t>
            </w:r>
          </w:p>
        </w:tc>
        <w:tc>
          <w:tcPr>
            <w:tcW w:w="1382" w:type="dxa"/>
            <w:tcBorders>
              <w:top w:val="single" w:sz="4" w:space="0" w:color="000000"/>
              <w:left w:val="single" w:sz="4" w:space="0" w:color="000000"/>
              <w:bottom w:val="single" w:sz="4" w:space="0" w:color="000000"/>
              <w:right w:val="single" w:sz="4" w:space="0" w:color="000000"/>
            </w:tcBorders>
            <w:vAlign w:val="center"/>
          </w:tcPr>
          <w:p w14:paraId="791839E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17359F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14F585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744B02C"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4E78467"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0CF2EA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Interfejs sieciowy zgodnie z DICOM 3.0 z następującymi klasami serwisowymi:</w:t>
            </w:r>
          </w:p>
          <w:p w14:paraId="173D57DF" w14:textId="77777777" w:rsidR="00CE02A7" w:rsidRPr="00665D7E" w:rsidRDefault="006B2272" w:rsidP="00665D7E">
            <w:pPr>
              <w:widowControl w:val="0"/>
              <w:spacing w:after="0" w:line="240" w:lineRule="auto"/>
              <w:rPr>
                <w:rFonts w:ascii="Arial" w:hAnsi="Arial" w:cs="Arial"/>
                <w:sz w:val="18"/>
                <w:szCs w:val="18"/>
              </w:rPr>
            </w:pPr>
            <w:proofErr w:type="spellStart"/>
            <w:r w:rsidRPr="00665D7E">
              <w:rPr>
                <w:rFonts w:ascii="Arial" w:hAnsi="Arial" w:cs="Arial"/>
                <w:sz w:val="18"/>
                <w:szCs w:val="18"/>
              </w:rPr>
              <w:t>Send</w:t>
            </w:r>
            <w:proofErr w:type="spellEnd"/>
            <w:r w:rsidRPr="00665D7E">
              <w:rPr>
                <w:rFonts w:ascii="Arial" w:hAnsi="Arial" w:cs="Arial"/>
                <w:sz w:val="18"/>
                <w:szCs w:val="18"/>
              </w:rPr>
              <w:t xml:space="preserve"> / </w:t>
            </w:r>
            <w:proofErr w:type="spellStart"/>
            <w:r w:rsidRPr="00665D7E">
              <w:rPr>
                <w:rFonts w:ascii="Arial" w:hAnsi="Arial" w:cs="Arial"/>
                <w:sz w:val="18"/>
                <w:szCs w:val="18"/>
              </w:rPr>
              <w:t>Receive</w:t>
            </w:r>
            <w:proofErr w:type="spellEnd"/>
          </w:p>
          <w:p w14:paraId="2760B70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Basic </w:t>
            </w:r>
            <w:proofErr w:type="spellStart"/>
            <w:r w:rsidRPr="00665D7E">
              <w:rPr>
                <w:rFonts w:ascii="Arial" w:hAnsi="Arial" w:cs="Arial"/>
                <w:sz w:val="18"/>
                <w:szCs w:val="18"/>
              </w:rPr>
              <w:t>Print</w:t>
            </w:r>
            <w:proofErr w:type="spellEnd"/>
          </w:p>
          <w:p w14:paraId="4459E65A" w14:textId="77777777" w:rsidR="00CE02A7" w:rsidRPr="00665D7E" w:rsidRDefault="006B2272" w:rsidP="00665D7E">
            <w:pPr>
              <w:widowControl w:val="0"/>
              <w:spacing w:after="0" w:line="240" w:lineRule="auto"/>
              <w:rPr>
                <w:rFonts w:ascii="Arial" w:hAnsi="Arial" w:cs="Arial"/>
                <w:sz w:val="18"/>
                <w:szCs w:val="18"/>
              </w:rPr>
            </w:pPr>
            <w:proofErr w:type="spellStart"/>
            <w:r w:rsidRPr="00665D7E">
              <w:rPr>
                <w:rFonts w:ascii="Arial" w:hAnsi="Arial" w:cs="Arial"/>
                <w:sz w:val="18"/>
                <w:szCs w:val="18"/>
              </w:rPr>
              <w:t>Retrieve</w:t>
            </w:r>
            <w:proofErr w:type="spellEnd"/>
          </w:p>
          <w:p w14:paraId="47E6D2A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Storage </w:t>
            </w:r>
            <w:proofErr w:type="spellStart"/>
            <w:r w:rsidRPr="00665D7E">
              <w:rPr>
                <w:rFonts w:ascii="Arial" w:hAnsi="Arial" w:cs="Arial"/>
                <w:sz w:val="18"/>
                <w:szCs w:val="18"/>
              </w:rPr>
              <w:t>commitment</w:t>
            </w:r>
            <w:proofErr w:type="spellEnd"/>
          </w:p>
        </w:tc>
        <w:tc>
          <w:tcPr>
            <w:tcW w:w="1382" w:type="dxa"/>
            <w:tcBorders>
              <w:top w:val="single" w:sz="4" w:space="0" w:color="000000"/>
              <w:left w:val="single" w:sz="4" w:space="0" w:color="000000"/>
              <w:bottom w:val="single" w:sz="4" w:space="0" w:color="000000"/>
              <w:right w:val="single" w:sz="4" w:space="0" w:color="000000"/>
            </w:tcBorders>
            <w:vAlign w:val="center"/>
          </w:tcPr>
          <w:p w14:paraId="7D2B2C5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C51459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4E6D9F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DE11390"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2760D9"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EBB4F0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Przeglądanie i wyświetlanie w jakości diagnostycznej badań wielu modalności min. CT, MR, PET, XA, XR itp.</w:t>
            </w:r>
          </w:p>
        </w:tc>
        <w:tc>
          <w:tcPr>
            <w:tcW w:w="1382" w:type="dxa"/>
            <w:tcBorders>
              <w:top w:val="single" w:sz="4" w:space="0" w:color="000000"/>
              <w:left w:val="single" w:sz="4" w:space="0" w:color="000000"/>
              <w:bottom w:val="single" w:sz="4" w:space="0" w:color="000000"/>
              <w:right w:val="single" w:sz="4" w:space="0" w:color="000000"/>
            </w:tcBorders>
            <w:vAlign w:val="center"/>
          </w:tcPr>
          <w:p w14:paraId="32D2C1F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A67EA1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F8C212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FC70EB8"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EB843D7"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E0F88B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MIP (Maximum </w:t>
            </w:r>
            <w:proofErr w:type="spellStart"/>
            <w:r w:rsidRPr="00665D7E">
              <w:rPr>
                <w:rFonts w:ascii="Arial" w:hAnsi="Arial" w:cs="Arial"/>
                <w:sz w:val="18"/>
                <w:szCs w:val="18"/>
              </w:rPr>
              <w:t>Intensity</w:t>
            </w:r>
            <w:proofErr w:type="spellEnd"/>
            <w:r w:rsidRPr="00665D7E">
              <w:rPr>
                <w:rFonts w:ascii="Arial" w:hAnsi="Arial" w:cs="Arial"/>
                <w:sz w:val="18"/>
                <w:szCs w:val="18"/>
              </w:rPr>
              <w:t xml:space="preserve"> </w:t>
            </w:r>
            <w:proofErr w:type="spellStart"/>
            <w:r w:rsidRPr="00665D7E">
              <w:rPr>
                <w:rFonts w:ascii="Arial" w:hAnsi="Arial" w:cs="Arial"/>
                <w:sz w:val="18"/>
                <w:szCs w:val="18"/>
              </w:rPr>
              <w:t>Projection</w:t>
            </w:r>
            <w:proofErr w:type="spellEnd"/>
            <w:r w:rsidRPr="00665D7E">
              <w:rPr>
                <w:rFonts w:ascii="Arial" w:hAnsi="Arial" w:cs="Arial"/>
                <w:sz w:val="18"/>
                <w:szCs w:val="18"/>
              </w:rPr>
              <w:t>).</w:t>
            </w:r>
          </w:p>
        </w:tc>
        <w:tc>
          <w:tcPr>
            <w:tcW w:w="1382" w:type="dxa"/>
            <w:tcBorders>
              <w:top w:val="single" w:sz="4" w:space="0" w:color="000000"/>
              <w:left w:val="single" w:sz="4" w:space="0" w:color="000000"/>
              <w:bottom w:val="single" w:sz="4" w:space="0" w:color="000000"/>
              <w:right w:val="single" w:sz="4" w:space="0" w:color="000000"/>
            </w:tcBorders>
            <w:vAlign w:val="center"/>
          </w:tcPr>
          <w:p w14:paraId="14FCA6C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B95FE86"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4522E4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F9AC6E7"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28CA55F"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8B1295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VR (Volume Rendering).</w:t>
            </w:r>
          </w:p>
        </w:tc>
        <w:tc>
          <w:tcPr>
            <w:tcW w:w="1382" w:type="dxa"/>
            <w:tcBorders>
              <w:top w:val="single" w:sz="4" w:space="0" w:color="000000"/>
              <w:left w:val="single" w:sz="4" w:space="0" w:color="000000"/>
              <w:bottom w:val="single" w:sz="4" w:space="0" w:color="000000"/>
              <w:right w:val="single" w:sz="4" w:space="0" w:color="000000"/>
            </w:tcBorders>
            <w:vAlign w:val="center"/>
          </w:tcPr>
          <w:p w14:paraId="5F8CDEB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A496EC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E2B564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3956203"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FCD5A37"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40AE912" w14:textId="77777777" w:rsidR="00CE02A7" w:rsidRPr="00665D7E" w:rsidRDefault="006B2272" w:rsidP="00665D7E">
            <w:pPr>
              <w:widowControl w:val="0"/>
              <w:spacing w:after="0" w:line="240" w:lineRule="auto"/>
              <w:rPr>
                <w:rFonts w:ascii="Arial" w:hAnsi="Arial" w:cs="Arial"/>
                <w:sz w:val="18"/>
                <w:szCs w:val="18"/>
              </w:rPr>
            </w:pPr>
            <w:proofErr w:type="spellStart"/>
            <w:r w:rsidRPr="00665D7E">
              <w:rPr>
                <w:rFonts w:ascii="Arial" w:hAnsi="Arial" w:cs="Arial"/>
                <w:sz w:val="18"/>
                <w:szCs w:val="18"/>
              </w:rPr>
              <w:t>Reformatowanie</w:t>
            </w:r>
            <w:proofErr w:type="spellEnd"/>
            <w:r w:rsidRPr="00665D7E">
              <w:rPr>
                <w:rFonts w:ascii="Arial" w:hAnsi="Arial" w:cs="Arial"/>
                <w:sz w:val="18"/>
                <w:szCs w:val="18"/>
              </w:rPr>
              <w:t xml:space="preserve"> wielopłaszczyznowe (MPR), rekonstrukcje wzdłuż dowolnej prostej </w:t>
            </w:r>
            <w:r w:rsidRPr="00665D7E">
              <w:rPr>
                <w:rFonts w:ascii="Arial" w:hAnsi="Arial" w:cs="Arial"/>
                <w:sz w:val="18"/>
                <w:szCs w:val="18"/>
              </w:rPr>
              <w:lastRenderedPageBreak/>
              <w:t>(równoległe lub promieniste) lub krzywej.</w:t>
            </w:r>
          </w:p>
        </w:tc>
        <w:tc>
          <w:tcPr>
            <w:tcW w:w="1382" w:type="dxa"/>
            <w:tcBorders>
              <w:top w:val="single" w:sz="4" w:space="0" w:color="000000"/>
              <w:left w:val="single" w:sz="4" w:space="0" w:color="000000"/>
              <w:bottom w:val="single" w:sz="4" w:space="0" w:color="000000"/>
              <w:right w:val="single" w:sz="4" w:space="0" w:color="000000"/>
            </w:tcBorders>
            <w:vAlign w:val="center"/>
          </w:tcPr>
          <w:p w14:paraId="319BF90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7AD892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773E14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68F03F0"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DE0067"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03C25E2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Rekonstrukcje 2D,3D.</w:t>
            </w:r>
          </w:p>
        </w:tc>
        <w:tc>
          <w:tcPr>
            <w:tcW w:w="1382" w:type="dxa"/>
            <w:tcBorders>
              <w:top w:val="single" w:sz="4" w:space="0" w:color="000000"/>
              <w:left w:val="single" w:sz="4" w:space="0" w:color="000000"/>
              <w:bottom w:val="single" w:sz="4" w:space="0" w:color="000000"/>
              <w:right w:val="single" w:sz="4" w:space="0" w:color="000000"/>
            </w:tcBorders>
            <w:vAlign w:val="center"/>
          </w:tcPr>
          <w:p w14:paraId="52A336B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A76F2E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052763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0BA9693"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96D8BF"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105C09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Prezentacje </w:t>
            </w:r>
            <w:proofErr w:type="spellStart"/>
            <w:r w:rsidRPr="00665D7E">
              <w:rPr>
                <w:rFonts w:ascii="Arial" w:hAnsi="Arial" w:cs="Arial"/>
                <w:sz w:val="18"/>
                <w:szCs w:val="18"/>
              </w:rPr>
              <w:t>Cine</w:t>
            </w:r>
            <w:proofErr w:type="spellEnd"/>
            <w:r w:rsidRPr="00665D7E">
              <w:rPr>
                <w:rFonts w:ascii="Arial" w:hAnsi="Arial" w:cs="Arial"/>
                <w:sz w:val="18"/>
                <w:szCs w:val="18"/>
              </w:rPr>
              <w:t>.</w:t>
            </w:r>
          </w:p>
        </w:tc>
        <w:tc>
          <w:tcPr>
            <w:tcW w:w="1382" w:type="dxa"/>
            <w:tcBorders>
              <w:top w:val="single" w:sz="4" w:space="0" w:color="000000"/>
              <w:left w:val="single" w:sz="4" w:space="0" w:color="000000"/>
              <w:bottom w:val="single" w:sz="4" w:space="0" w:color="000000"/>
              <w:right w:val="single" w:sz="4" w:space="0" w:color="000000"/>
            </w:tcBorders>
            <w:vAlign w:val="center"/>
          </w:tcPr>
          <w:p w14:paraId="14BA83A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25A525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E16EE2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D827698"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2F4193"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5CF3526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SSD (Surface </w:t>
            </w:r>
            <w:proofErr w:type="spellStart"/>
            <w:r w:rsidRPr="00665D7E">
              <w:rPr>
                <w:rFonts w:ascii="Arial" w:hAnsi="Arial" w:cs="Arial"/>
                <w:sz w:val="18"/>
                <w:szCs w:val="18"/>
              </w:rPr>
              <w:t>Shaded</w:t>
            </w:r>
            <w:proofErr w:type="spellEnd"/>
            <w:r w:rsidRPr="00665D7E">
              <w:rPr>
                <w:rFonts w:ascii="Arial" w:hAnsi="Arial" w:cs="Arial"/>
                <w:sz w:val="18"/>
                <w:szCs w:val="18"/>
              </w:rPr>
              <w:t xml:space="preserve"> Display).</w:t>
            </w:r>
          </w:p>
        </w:tc>
        <w:tc>
          <w:tcPr>
            <w:tcW w:w="1382" w:type="dxa"/>
            <w:tcBorders>
              <w:top w:val="single" w:sz="4" w:space="0" w:color="000000"/>
              <w:left w:val="single" w:sz="4" w:space="0" w:color="000000"/>
              <w:bottom w:val="single" w:sz="4" w:space="0" w:color="000000"/>
              <w:right w:val="single" w:sz="4" w:space="0" w:color="000000"/>
            </w:tcBorders>
            <w:vAlign w:val="center"/>
          </w:tcPr>
          <w:p w14:paraId="7DAD595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E49B3B3"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C7FCA5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665EFFA"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0CA354"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CE2759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Elementy manipulacji obrazem (m. in.  przedstawienie w negatywie, obrót obrazu i odbicia lustrzane, powiększenie obrazu, dodawanie obrazów).</w:t>
            </w:r>
          </w:p>
        </w:tc>
        <w:tc>
          <w:tcPr>
            <w:tcW w:w="1382" w:type="dxa"/>
            <w:tcBorders>
              <w:top w:val="single" w:sz="4" w:space="0" w:color="000000"/>
              <w:left w:val="single" w:sz="4" w:space="0" w:color="000000"/>
              <w:bottom w:val="single" w:sz="4" w:space="0" w:color="000000"/>
              <w:right w:val="single" w:sz="4" w:space="0" w:color="000000"/>
            </w:tcBorders>
            <w:vAlign w:val="center"/>
          </w:tcPr>
          <w:p w14:paraId="06C6759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69A7AE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F6A91B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596A13B"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FB42E72"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6E66C97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Alternatywna w stosunku do innych technik wymaganych zapisami niniejszego opisu przedmiotu zamówienia technika renderingu 3D umożliwiająca </w:t>
            </w:r>
            <w:proofErr w:type="spellStart"/>
            <w:r w:rsidRPr="00665D7E">
              <w:rPr>
                <w:rFonts w:ascii="Arial" w:hAnsi="Arial" w:cs="Arial"/>
                <w:sz w:val="18"/>
                <w:szCs w:val="18"/>
              </w:rPr>
              <w:t>fotorealistyczną</w:t>
            </w:r>
            <w:proofErr w:type="spellEnd"/>
            <w:r w:rsidRPr="00665D7E">
              <w:rPr>
                <w:rFonts w:ascii="Arial" w:hAnsi="Arial" w:cs="Arial"/>
                <w:sz w:val="18"/>
                <w:szCs w:val="18"/>
              </w:rPr>
              <w:t xml:space="preserve"> prezentację ludzkiej anatomii, zwłaszcza obrazów płuc, naczyń, kości, działająca w czasie rzeczywistym (bez żadnych spowolnień) i zawierająca szereg zoptymalizowanych pod kątem danej anatomii </w:t>
            </w:r>
            <w:proofErr w:type="spellStart"/>
            <w:r w:rsidRPr="00665D7E">
              <w:rPr>
                <w:rFonts w:ascii="Arial" w:hAnsi="Arial" w:cs="Arial"/>
                <w:sz w:val="18"/>
                <w:szCs w:val="18"/>
              </w:rPr>
              <w:t>presetów</w:t>
            </w:r>
            <w:proofErr w:type="spellEnd"/>
            <w:r w:rsidRPr="00665D7E">
              <w:rPr>
                <w:rFonts w:ascii="Arial" w:hAnsi="Arial" w:cs="Arial"/>
                <w:sz w:val="18"/>
                <w:szCs w:val="18"/>
              </w:rPr>
              <w:t xml:space="preserve"> obrazowania oraz konfigurowalnych pod katem danego użytkownika widoków wyświetlania. Oprogramowanie umożliwiające tworzenie i udostępnianie obrazów, filmów oraz serii obrazów (</w:t>
            </w:r>
            <w:proofErr w:type="spellStart"/>
            <w:r w:rsidRPr="00665D7E">
              <w:rPr>
                <w:rFonts w:ascii="Arial" w:hAnsi="Arial" w:cs="Arial"/>
                <w:sz w:val="18"/>
                <w:szCs w:val="18"/>
              </w:rPr>
              <w:t>batch</w:t>
            </w:r>
            <w:proofErr w:type="spellEnd"/>
            <w:r w:rsidRPr="00665D7E">
              <w:rPr>
                <w:rFonts w:ascii="Arial" w:hAnsi="Arial" w:cs="Arial"/>
                <w:sz w:val="18"/>
                <w:szCs w:val="18"/>
              </w:rPr>
              <w:t>). Oprogramowanie diagnostyczne</w:t>
            </w:r>
          </w:p>
        </w:tc>
        <w:tc>
          <w:tcPr>
            <w:tcW w:w="1382" w:type="dxa"/>
            <w:tcBorders>
              <w:top w:val="single" w:sz="4" w:space="0" w:color="000000"/>
              <w:left w:val="single" w:sz="4" w:space="0" w:color="000000"/>
              <w:bottom w:val="single" w:sz="4" w:space="0" w:color="000000"/>
              <w:right w:val="single" w:sz="4" w:space="0" w:color="000000"/>
            </w:tcBorders>
            <w:vAlign w:val="center"/>
          </w:tcPr>
          <w:p w14:paraId="784AE1F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BCBD2E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567438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12AB646"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EB432B1"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42099D7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Automatyczne numerowanie kręgów kręgosłupa w badaniach odcinkowych jak i całego kręgosłupa, automatyczne numerowanie żeber</w:t>
            </w:r>
          </w:p>
        </w:tc>
        <w:tc>
          <w:tcPr>
            <w:tcW w:w="1382" w:type="dxa"/>
            <w:tcBorders>
              <w:top w:val="single" w:sz="4" w:space="0" w:color="000000"/>
              <w:left w:val="single" w:sz="4" w:space="0" w:color="000000"/>
              <w:bottom w:val="single" w:sz="4" w:space="0" w:color="000000"/>
              <w:right w:val="single" w:sz="4" w:space="0" w:color="000000"/>
            </w:tcBorders>
            <w:vAlign w:val="center"/>
          </w:tcPr>
          <w:p w14:paraId="05EAF76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22214EE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2DDE29D" w14:textId="77777777" w:rsidR="00CE02A7" w:rsidRPr="00665D7E" w:rsidRDefault="006B2272" w:rsidP="00665D7E">
            <w:pPr>
              <w:pStyle w:val="Akapitzlist"/>
              <w:widowControl w:val="0"/>
              <w:numPr>
                <w:ilvl w:val="0"/>
                <w:numId w:val="80"/>
              </w:numPr>
              <w:spacing w:after="0" w:line="240" w:lineRule="auto"/>
              <w:rPr>
                <w:rFonts w:ascii="Arial" w:hAnsi="Arial" w:cs="Arial"/>
                <w:sz w:val="18"/>
                <w:szCs w:val="18"/>
              </w:rPr>
            </w:pPr>
            <w:r w:rsidRPr="00665D7E">
              <w:rPr>
                <w:rFonts w:ascii="Arial" w:hAnsi="Arial" w:cs="Arial"/>
                <w:sz w:val="18"/>
                <w:szCs w:val="18"/>
              </w:rPr>
              <w:t>Tak – 5 pkt</w:t>
            </w:r>
          </w:p>
          <w:p w14:paraId="454B9F4A" w14:textId="77777777" w:rsidR="00CE02A7" w:rsidRPr="00665D7E" w:rsidRDefault="006B2272" w:rsidP="00665D7E">
            <w:pPr>
              <w:pStyle w:val="Akapitzlist"/>
              <w:widowControl w:val="0"/>
              <w:numPr>
                <w:ilvl w:val="0"/>
                <w:numId w:val="80"/>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17851955"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E9F4D7B"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06C4E6A"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 xml:space="preserve">Automatyczne usuwanie struktur kostnych z pozostawieniem wyłącznie </w:t>
            </w:r>
            <w:proofErr w:type="spellStart"/>
            <w:r w:rsidRPr="00665D7E">
              <w:rPr>
                <w:rFonts w:ascii="Arial" w:hAnsi="Arial" w:cs="Arial"/>
                <w:bCs/>
                <w:sz w:val="18"/>
                <w:szCs w:val="18"/>
              </w:rPr>
              <w:t>zakontrastowanego</w:t>
            </w:r>
            <w:proofErr w:type="spellEnd"/>
            <w:r w:rsidRPr="00665D7E">
              <w:rPr>
                <w:rFonts w:ascii="Arial" w:hAnsi="Arial" w:cs="Arial"/>
                <w:bCs/>
                <w:sz w:val="18"/>
                <w:szCs w:val="18"/>
              </w:rPr>
              <w:t xml:space="preserve"> drzewa naczyniowego. Możliwość prezentacji układu naczyniowego oraz przeziernych struktur kostnych w czasie rzeczywistym</w:t>
            </w:r>
          </w:p>
        </w:tc>
        <w:tc>
          <w:tcPr>
            <w:tcW w:w="1382" w:type="dxa"/>
            <w:tcBorders>
              <w:top w:val="single" w:sz="4" w:space="0" w:color="000000"/>
              <w:left w:val="single" w:sz="4" w:space="0" w:color="000000"/>
              <w:bottom w:val="single" w:sz="4" w:space="0" w:color="000000"/>
              <w:right w:val="single" w:sz="4" w:space="0" w:color="000000"/>
            </w:tcBorders>
            <w:vAlign w:val="center"/>
          </w:tcPr>
          <w:p w14:paraId="7608F89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134DE7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4485F8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8953E54"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29855A"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BEDC5B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Oprogramowanie do angiografii TK umożliwiające automatyczną identyfikację i izolację </w:t>
            </w:r>
            <w:proofErr w:type="spellStart"/>
            <w:r w:rsidRPr="00665D7E">
              <w:rPr>
                <w:rFonts w:ascii="Arial" w:hAnsi="Arial" w:cs="Arial"/>
                <w:sz w:val="18"/>
                <w:szCs w:val="18"/>
              </w:rPr>
              <w:t>zakontrastowanego</w:t>
            </w:r>
            <w:proofErr w:type="spellEnd"/>
            <w:r w:rsidRPr="00665D7E">
              <w:rPr>
                <w:rFonts w:ascii="Arial" w:hAnsi="Arial" w:cs="Arial"/>
                <w:sz w:val="18"/>
                <w:szCs w:val="18"/>
              </w:rPr>
              <w:t xml:space="preserve"> naczynia z objętości badanej (rozwinięcie wzdłuż linii centralnej naczynia, z pomiarem średnicy, pola przekroju w płaszczyźnie prostopadłej do osi naczynia, automatyczne: wyznaczanie, segmentacja i pomiary </w:t>
            </w:r>
            <w:proofErr w:type="spellStart"/>
            <w:r w:rsidRPr="00665D7E">
              <w:rPr>
                <w:rFonts w:ascii="Arial" w:hAnsi="Arial" w:cs="Arial"/>
                <w:sz w:val="18"/>
                <w:szCs w:val="18"/>
              </w:rPr>
              <w:t>stenozy</w:t>
            </w:r>
            <w:proofErr w:type="spellEnd"/>
            <w:r w:rsidRPr="00665D7E">
              <w:rPr>
                <w:rFonts w:ascii="Arial" w:hAnsi="Arial" w:cs="Arial"/>
                <w:sz w:val="18"/>
                <w:szCs w:val="18"/>
              </w:rPr>
              <w:t>).</w:t>
            </w:r>
          </w:p>
        </w:tc>
        <w:tc>
          <w:tcPr>
            <w:tcW w:w="1382" w:type="dxa"/>
            <w:tcBorders>
              <w:top w:val="single" w:sz="4" w:space="0" w:color="000000"/>
              <w:left w:val="single" w:sz="4" w:space="0" w:color="000000"/>
              <w:bottom w:val="single" w:sz="4" w:space="0" w:color="000000"/>
              <w:right w:val="single" w:sz="4" w:space="0" w:color="000000"/>
            </w:tcBorders>
            <w:vAlign w:val="center"/>
          </w:tcPr>
          <w:p w14:paraId="0BC7705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D2CEE6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FC1CAF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065EAA9"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84DE00"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64459CC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Oprogramowanie do wirtualnej endoskopii naczyń - z przekrojami w trzech głównych płaszczyznach (wraz z interaktywną synchronizacją położenia kursora).</w:t>
            </w:r>
          </w:p>
        </w:tc>
        <w:tc>
          <w:tcPr>
            <w:tcW w:w="1382" w:type="dxa"/>
            <w:tcBorders>
              <w:top w:val="single" w:sz="4" w:space="0" w:color="000000"/>
              <w:left w:val="single" w:sz="4" w:space="0" w:color="000000"/>
              <w:bottom w:val="single" w:sz="4" w:space="0" w:color="000000"/>
              <w:right w:val="single" w:sz="4" w:space="0" w:color="000000"/>
            </w:tcBorders>
            <w:vAlign w:val="center"/>
          </w:tcPr>
          <w:p w14:paraId="5D9BBAD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A5C517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2AEA11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823E5DB"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E814EF"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427806D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Oprogramowanie do badań perfuzyjnych mózgu umożliwiające ocenę ilościową i jakościową (mapy barwne) co najmniej następujących parametrów: </w:t>
            </w:r>
            <w:proofErr w:type="spellStart"/>
            <w:r w:rsidRPr="00665D7E">
              <w:rPr>
                <w:rFonts w:ascii="Arial" w:hAnsi="Arial" w:cs="Arial"/>
                <w:sz w:val="18"/>
                <w:szCs w:val="18"/>
              </w:rPr>
              <w:t>rBF</w:t>
            </w:r>
            <w:proofErr w:type="spellEnd"/>
            <w:r w:rsidRPr="00665D7E">
              <w:rPr>
                <w:rFonts w:ascii="Arial" w:hAnsi="Arial" w:cs="Arial"/>
                <w:sz w:val="18"/>
                <w:szCs w:val="18"/>
              </w:rPr>
              <w:t xml:space="preserve"> (miejscowy przepływ krwi), </w:t>
            </w:r>
            <w:proofErr w:type="spellStart"/>
            <w:r w:rsidRPr="00665D7E">
              <w:rPr>
                <w:rFonts w:ascii="Arial" w:hAnsi="Arial" w:cs="Arial"/>
                <w:sz w:val="18"/>
                <w:szCs w:val="18"/>
              </w:rPr>
              <w:t>rBV</w:t>
            </w:r>
            <w:proofErr w:type="spellEnd"/>
            <w:r w:rsidRPr="00665D7E">
              <w:rPr>
                <w:rFonts w:ascii="Arial" w:hAnsi="Arial" w:cs="Arial"/>
                <w:sz w:val="18"/>
                <w:szCs w:val="18"/>
              </w:rPr>
              <w:t xml:space="preserve"> (miejscowa objętość krwi), TTP (czas do szczytu) i MTT (średni czas przejścia). Pakiet oceny perfuzji mózgu ma różnicować obszary o zwiększonej objętości krwi i obszary o zmniejszonym przepływie krwi oraz prezentować te obszary w formie kolorowych map sumacyjnych (dwubarwna prezentacja obszarów </w:t>
            </w:r>
            <w:proofErr w:type="spellStart"/>
            <w:r w:rsidRPr="00665D7E">
              <w:rPr>
                <w:rFonts w:ascii="Arial" w:hAnsi="Arial" w:cs="Arial"/>
                <w:sz w:val="18"/>
                <w:szCs w:val="18"/>
              </w:rPr>
              <w:t>penumbry</w:t>
            </w:r>
            <w:proofErr w:type="spellEnd"/>
            <w:r w:rsidRPr="00665D7E">
              <w:rPr>
                <w:rFonts w:ascii="Arial" w:hAnsi="Arial" w:cs="Arial"/>
                <w:sz w:val="18"/>
                <w:szCs w:val="18"/>
              </w:rPr>
              <w:t xml:space="preserve"> i zawału) w celu pomocy w odróżnianiu żywej i martwej tkanki w obszarze udaru.</w:t>
            </w:r>
          </w:p>
        </w:tc>
        <w:tc>
          <w:tcPr>
            <w:tcW w:w="1382" w:type="dxa"/>
            <w:tcBorders>
              <w:top w:val="single" w:sz="4" w:space="0" w:color="000000"/>
              <w:left w:val="single" w:sz="4" w:space="0" w:color="000000"/>
              <w:bottom w:val="single" w:sz="4" w:space="0" w:color="000000"/>
              <w:right w:val="single" w:sz="4" w:space="0" w:color="000000"/>
            </w:tcBorders>
            <w:vAlign w:val="center"/>
          </w:tcPr>
          <w:p w14:paraId="11AC010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EB08B5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5DD5C1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B2F92FA"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435DF2B"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31BF61F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Automatyczne segmentacja zmian ogniskowych w narządach miąższowych z możliwością porównania zmiany z poprzednim badaniem.</w:t>
            </w:r>
          </w:p>
        </w:tc>
        <w:tc>
          <w:tcPr>
            <w:tcW w:w="1382" w:type="dxa"/>
            <w:tcBorders>
              <w:top w:val="single" w:sz="4" w:space="0" w:color="000000"/>
              <w:left w:val="single" w:sz="4" w:space="0" w:color="000000"/>
              <w:bottom w:val="single" w:sz="4" w:space="0" w:color="000000"/>
              <w:right w:val="single" w:sz="4" w:space="0" w:color="000000"/>
            </w:tcBorders>
            <w:vAlign w:val="center"/>
          </w:tcPr>
          <w:p w14:paraId="161D34E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983D11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0F968A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5773EAD"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2633EC"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43A2B9E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Oprogramowanie do wirtualnej </w:t>
            </w:r>
            <w:proofErr w:type="spellStart"/>
            <w:r w:rsidRPr="00665D7E">
              <w:rPr>
                <w:rFonts w:ascii="Arial" w:hAnsi="Arial" w:cs="Arial"/>
                <w:sz w:val="18"/>
                <w:szCs w:val="18"/>
              </w:rPr>
              <w:t>kolonografii</w:t>
            </w:r>
            <w:proofErr w:type="spellEnd"/>
            <w:r w:rsidRPr="00665D7E">
              <w:rPr>
                <w:rFonts w:ascii="Arial" w:hAnsi="Arial" w:cs="Arial"/>
                <w:sz w:val="18"/>
                <w:szCs w:val="18"/>
              </w:rPr>
              <w:t xml:space="preserve"> TK umożliwiające w pełni swobodne poruszanie się w obrębie jelita, umożliwiające jednoczesną prezentację wnętrza jelita i projekcji przekrojów w trzech głównych płaszczyznach. Interaktywna zmiana położenia kursora we wszystkich oknach wymienionych w punkcie powyżej. </w:t>
            </w:r>
          </w:p>
          <w:p w14:paraId="54C3A71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lastRenderedPageBreak/>
              <w:t xml:space="preserve">Możliwość automatycznej wirtualnej </w:t>
            </w:r>
            <w:proofErr w:type="spellStart"/>
            <w:r w:rsidRPr="00665D7E">
              <w:rPr>
                <w:rFonts w:ascii="Arial" w:hAnsi="Arial" w:cs="Arial"/>
                <w:sz w:val="18"/>
                <w:szCs w:val="18"/>
              </w:rPr>
              <w:t>dyssekcji</w:t>
            </w:r>
            <w:proofErr w:type="spellEnd"/>
            <w:r w:rsidRPr="00665D7E">
              <w:rPr>
                <w:rFonts w:ascii="Arial" w:hAnsi="Arial" w:cs="Arial"/>
                <w:sz w:val="18"/>
                <w:szCs w:val="18"/>
              </w:rPr>
              <w:t xml:space="preserve"> jelita grubego i prezentacji w postaci jednej wstęgi rozłożonej na płaszczyźnie. </w:t>
            </w:r>
          </w:p>
          <w:p w14:paraId="70EE101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Automatyczne oznaczanie i usuwanie obrazu resztek kałowych z obrazu jelita.</w:t>
            </w:r>
          </w:p>
        </w:tc>
        <w:tc>
          <w:tcPr>
            <w:tcW w:w="1382" w:type="dxa"/>
            <w:tcBorders>
              <w:top w:val="single" w:sz="4" w:space="0" w:color="000000"/>
              <w:left w:val="single" w:sz="4" w:space="0" w:color="000000"/>
              <w:bottom w:val="single" w:sz="4" w:space="0" w:color="000000"/>
              <w:right w:val="single" w:sz="4" w:space="0" w:color="000000"/>
            </w:tcBorders>
            <w:vAlign w:val="center"/>
          </w:tcPr>
          <w:p w14:paraId="77EB5FE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1BCAE0F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125E2B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133E836"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AAC5587"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0059FE5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Oprogramowanie do wirtualnej bronchoskopii umożliwiające zbadanie i ocenę drzewa oskrzelowego w przypadku pacjentów z ciężką niewydolnością oddechową, ciężkimi zaburzenia rytmu serca.</w:t>
            </w:r>
          </w:p>
          <w:p w14:paraId="177F822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Przekroje w trzech głównych płaszczyznach (wraz z interaktywną synchronizacją położenia kursora).</w:t>
            </w:r>
          </w:p>
        </w:tc>
        <w:tc>
          <w:tcPr>
            <w:tcW w:w="1382" w:type="dxa"/>
            <w:tcBorders>
              <w:top w:val="single" w:sz="4" w:space="0" w:color="000000"/>
              <w:left w:val="single" w:sz="4" w:space="0" w:color="000000"/>
              <w:bottom w:val="single" w:sz="4" w:space="0" w:color="000000"/>
              <w:right w:val="single" w:sz="4" w:space="0" w:color="000000"/>
            </w:tcBorders>
            <w:vAlign w:val="center"/>
          </w:tcPr>
          <w:p w14:paraId="11B132F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5FD0E4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81A3A1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9A877A4"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F60479E"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3BA856B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Oprogramowanie do oceny zmian ogniskowych w płucach, z automatyczną identyfikacją zmian guzkowych w miąższu i </w:t>
            </w:r>
            <w:proofErr w:type="spellStart"/>
            <w:r w:rsidRPr="00665D7E">
              <w:rPr>
                <w:rFonts w:ascii="Arial" w:hAnsi="Arial" w:cs="Arial"/>
                <w:sz w:val="18"/>
                <w:szCs w:val="18"/>
              </w:rPr>
              <w:t>przyopłucnowych</w:t>
            </w:r>
            <w:proofErr w:type="spellEnd"/>
            <w:r w:rsidRPr="00665D7E">
              <w:rPr>
                <w:rFonts w:ascii="Arial" w:hAnsi="Arial" w:cs="Arial"/>
                <w:sz w:val="18"/>
                <w:szCs w:val="18"/>
              </w:rPr>
              <w:t xml:space="preserve"> przez program komputerowy, z możliwością zapamiętywania położenia zmian, oceną dynamiki wielkości zmian i rozróżnianiem charakteru guza (lity, częściowo lity, nielity). Oprogramowanie ma umożliwiać automatycznej segmentacji guzów litych, nielitych i częściowo litych.</w:t>
            </w:r>
          </w:p>
        </w:tc>
        <w:tc>
          <w:tcPr>
            <w:tcW w:w="1382" w:type="dxa"/>
            <w:tcBorders>
              <w:top w:val="single" w:sz="4" w:space="0" w:color="000000"/>
              <w:left w:val="single" w:sz="4" w:space="0" w:color="000000"/>
              <w:bottom w:val="single" w:sz="4" w:space="0" w:color="000000"/>
              <w:right w:val="single" w:sz="4" w:space="0" w:color="000000"/>
            </w:tcBorders>
            <w:vAlign w:val="center"/>
          </w:tcPr>
          <w:p w14:paraId="4414381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6B7F93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AE04AF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0AA7605"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0291F1"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70A5895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Specjalistyczne oprogramowanie do diagnostyki chorób płuc /POCHP i rozedmy miąższowej/ umożliwiające obliczenie rozedmy i analizę dróg oddechowych.</w:t>
            </w:r>
          </w:p>
        </w:tc>
        <w:tc>
          <w:tcPr>
            <w:tcW w:w="1382" w:type="dxa"/>
            <w:tcBorders>
              <w:top w:val="single" w:sz="4" w:space="0" w:color="000000"/>
              <w:left w:val="single" w:sz="4" w:space="0" w:color="000000"/>
              <w:bottom w:val="single" w:sz="4" w:space="0" w:color="000000"/>
              <w:right w:val="single" w:sz="4" w:space="0" w:color="000000"/>
            </w:tcBorders>
            <w:vAlign w:val="center"/>
          </w:tcPr>
          <w:p w14:paraId="1992B0B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B9120F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9A9583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97998AF"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67E8CA2"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4FE6159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Specjalistyczne oprogramowanie umożliwiające automatyczna segmentację płuc i dróg powietrznych. </w:t>
            </w:r>
          </w:p>
          <w:p w14:paraId="48D6390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Automatyczne pomiary: powierzchni, średnicy światła i objętości dróg powietrznych oraz tchawicy.</w:t>
            </w:r>
          </w:p>
          <w:p w14:paraId="5D56F48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Ocena 4D zmian w drogach powietrznych dla całego cyklu oddechowego.</w:t>
            </w:r>
          </w:p>
        </w:tc>
        <w:tc>
          <w:tcPr>
            <w:tcW w:w="1382" w:type="dxa"/>
            <w:tcBorders>
              <w:top w:val="single" w:sz="4" w:space="0" w:color="000000"/>
              <w:left w:val="single" w:sz="4" w:space="0" w:color="000000"/>
              <w:bottom w:val="single" w:sz="4" w:space="0" w:color="000000"/>
              <w:right w:val="single" w:sz="4" w:space="0" w:color="000000"/>
            </w:tcBorders>
            <w:vAlign w:val="center"/>
          </w:tcPr>
          <w:p w14:paraId="6BF0766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2FA20B6"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0C5A5E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1EFF142"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8E34A4A"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22A5D51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Oprogramowanie umożliwiające redukcję szumów od </w:t>
            </w:r>
            <w:proofErr w:type="spellStart"/>
            <w:r w:rsidRPr="00665D7E">
              <w:rPr>
                <w:rFonts w:ascii="Arial" w:hAnsi="Arial" w:cs="Arial"/>
                <w:sz w:val="18"/>
                <w:szCs w:val="18"/>
              </w:rPr>
              <w:t>pixeli</w:t>
            </w:r>
            <w:proofErr w:type="spellEnd"/>
            <w:r w:rsidRPr="00665D7E">
              <w:rPr>
                <w:rFonts w:ascii="Arial" w:hAnsi="Arial" w:cs="Arial"/>
                <w:sz w:val="18"/>
                <w:szCs w:val="18"/>
              </w:rPr>
              <w:t>, poprawiające stosunek sygnału do szumu oraz prezentację obrazów 3D oraz MPR CT i XA, zachowujące ostrość i szczegóły krawędzi, rozmiar przestrzenny, strukturę 3D w oryginalnych obrazach, zwłaszcza w obrazach płuc.</w:t>
            </w:r>
          </w:p>
          <w:p w14:paraId="4EEDD0B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Możliwość modyfikacji i zapamiętywania (do wykorzystania w przyszłości) wstępnie zdefiniowanych ustawień filtrów obrazu, przełączania w czasie rzeczywistym między danymi oryginalnymi i </w:t>
            </w:r>
            <w:proofErr w:type="spellStart"/>
            <w:r w:rsidRPr="00665D7E">
              <w:rPr>
                <w:rFonts w:ascii="Arial" w:hAnsi="Arial" w:cs="Arial"/>
                <w:sz w:val="18"/>
                <w:szCs w:val="18"/>
              </w:rPr>
              <w:t>odszumionymi</w:t>
            </w:r>
            <w:proofErr w:type="spellEnd"/>
            <w:r w:rsidRPr="00665D7E">
              <w:rPr>
                <w:rFonts w:ascii="Arial" w:hAnsi="Arial" w:cs="Arial"/>
                <w:sz w:val="18"/>
                <w:szCs w:val="18"/>
              </w:rPr>
              <w:t xml:space="preserve">, exportu do systemu PACS zestawu danych </w:t>
            </w:r>
            <w:proofErr w:type="spellStart"/>
            <w:r w:rsidRPr="00665D7E">
              <w:rPr>
                <w:rFonts w:ascii="Arial" w:hAnsi="Arial" w:cs="Arial"/>
                <w:sz w:val="18"/>
                <w:szCs w:val="18"/>
              </w:rPr>
              <w:t>odszumionych</w:t>
            </w:r>
            <w:proofErr w:type="spellEnd"/>
            <w:r w:rsidRPr="00665D7E">
              <w:rPr>
                <w:rFonts w:ascii="Arial" w:hAnsi="Arial" w:cs="Arial"/>
                <w:sz w:val="18"/>
                <w:szCs w:val="18"/>
              </w:rPr>
              <w:t xml:space="preserve"> do porównania z oryginalnymi danymi obrazowymi</w:t>
            </w:r>
          </w:p>
        </w:tc>
        <w:tc>
          <w:tcPr>
            <w:tcW w:w="1382" w:type="dxa"/>
            <w:tcBorders>
              <w:top w:val="single" w:sz="4" w:space="0" w:color="000000"/>
              <w:left w:val="single" w:sz="4" w:space="0" w:color="000000"/>
              <w:bottom w:val="single" w:sz="4" w:space="0" w:color="000000"/>
              <w:right w:val="single" w:sz="4" w:space="0" w:color="000000"/>
            </w:tcBorders>
            <w:vAlign w:val="center"/>
          </w:tcPr>
          <w:p w14:paraId="146DD1A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11" w:type="dxa"/>
            <w:tcBorders>
              <w:top w:val="single" w:sz="4" w:space="0" w:color="000000"/>
              <w:left w:val="single" w:sz="4" w:space="0" w:color="000000"/>
              <w:bottom w:val="single" w:sz="4" w:space="0" w:color="000000"/>
              <w:right w:val="single" w:sz="4" w:space="0" w:color="000000"/>
            </w:tcBorders>
            <w:vAlign w:val="center"/>
          </w:tcPr>
          <w:p w14:paraId="540FE7B3"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138B28C" w14:textId="77777777" w:rsidR="00CE02A7" w:rsidRPr="00665D7E" w:rsidRDefault="006B2272" w:rsidP="00665D7E">
            <w:pPr>
              <w:pStyle w:val="Akapitzlist"/>
              <w:widowControl w:val="0"/>
              <w:numPr>
                <w:ilvl w:val="0"/>
                <w:numId w:val="79"/>
              </w:numPr>
              <w:spacing w:after="0" w:line="240" w:lineRule="auto"/>
              <w:rPr>
                <w:rFonts w:ascii="Arial" w:hAnsi="Arial" w:cs="Arial"/>
                <w:sz w:val="18"/>
                <w:szCs w:val="18"/>
              </w:rPr>
            </w:pPr>
            <w:r w:rsidRPr="00665D7E">
              <w:rPr>
                <w:rFonts w:ascii="Arial" w:hAnsi="Arial" w:cs="Arial"/>
                <w:sz w:val="18"/>
                <w:szCs w:val="18"/>
              </w:rPr>
              <w:t>Tak – 5 pkt</w:t>
            </w:r>
          </w:p>
          <w:p w14:paraId="77264347" w14:textId="77777777" w:rsidR="00CE02A7" w:rsidRPr="00665D7E" w:rsidRDefault="006B2272" w:rsidP="00665D7E">
            <w:pPr>
              <w:pStyle w:val="Akapitzlist"/>
              <w:widowControl w:val="0"/>
              <w:numPr>
                <w:ilvl w:val="0"/>
                <w:numId w:val="79"/>
              </w:numPr>
              <w:spacing w:after="0" w:line="240" w:lineRule="auto"/>
              <w:rPr>
                <w:rFonts w:ascii="Arial" w:hAnsi="Arial" w:cs="Arial"/>
                <w:sz w:val="18"/>
                <w:szCs w:val="18"/>
              </w:rPr>
            </w:pPr>
            <w:r w:rsidRPr="00665D7E">
              <w:rPr>
                <w:rFonts w:ascii="Arial" w:hAnsi="Arial" w:cs="Arial"/>
                <w:sz w:val="18"/>
                <w:szCs w:val="18"/>
              </w:rPr>
              <w:t>Nie – 0 pkt</w:t>
            </w:r>
          </w:p>
        </w:tc>
      </w:tr>
      <w:tr w:rsidR="00CE02A7" w:rsidRPr="00665D7E" w14:paraId="580DA991"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D0736BC"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58CBA84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Specjalizowane oprogramowanie do oceny tętnic wieńcowych, umożliwiające co najmniej: rozwinięcie wzdłuż linii centralnej naczynia, pomiar średnicy, pola przekroju w płaszczyźnie prostopadłej, światła naczynia i automatyczne: wyznaczanie, segmentację i pomiary </w:t>
            </w:r>
            <w:proofErr w:type="spellStart"/>
            <w:r w:rsidRPr="00665D7E">
              <w:rPr>
                <w:rFonts w:ascii="Arial" w:hAnsi="Arial" w:cs="Arial"/>
                <w:sz w:val="18"/>
                <w:szCs w:val="18"/>
              </w:rPr>
              <w:t>stenozy</w:t>
            </w:r>
            <w:proofErr w:type="spellEnd"/>
            <w:r w:rsidRPr="00665D7E">
              <w:rPr>
                <w:rFonts w:ascii="Arial" w:hAnsi="Arial" w:cs="Arial"/>
                <w:sz w:val="18"/>
                <w:szCs w:val="18"/>
              </w:rPr>
              <w:t xml:space="preserve"> </w:t>
            </w:r>
          </w:p>
        </w:tc>
        <w:tc>
          <w:tcPr>
            <w:tcW w:w="1382" w:type="dxa"/>
            <w:tcBorders>
              <w:top w:val="single" w:sz="4" w:space="0" w:color="000000"/>
              <w:left w:val="single" w:sz="4" w:space="0" w:color="000000"/>
              <w:bottom w:val="single" w:sz="4" w:space="0" w:color="000000"/>
              <w:right w:val="single" w:sz="4" w:space="0" w:color="000000"/>
            </w:tcBorders>
            <w:vAlign w:val="center"/>
          </w:tcPr>
          <w:p w14:paraId="1802BD4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C24035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CA1036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Bez punktacji </w:t>
            </w:r>
          </w:p>
        </w:tc>
      </w:tr>
      <w:tr w:rsidR="00CE02A7" w:rsidRPr="00665D7E" w14:paraId="7AC6F587"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F2EFD43"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68B6C828" w14:textId="77777777" w:rsidR="00CE02A7" w:rsidRPr="00665D7E" w:rsidRDefault="006B2272" w:rsidP="00665D7E">
            <w:pPr>
              <w:widowControl w:val="0"/>
              <w:snapToGrid w:val="0"/>
              <w:spacing w:after="0" w:line="240" w:lineRule="auto"/>
              <w:rPr>
                <w:rFonts w:ascii="Arial" w:hAnsi="Arial" w:cs="Arial"/>
                <w:sz w:val="18"/>
                <w:szCs w:val="18"/>
              </w:rPr>
            </w:pPr>
            <w:r w:rsidRPr="00665D7E">
              <w:rPr>
                <w:rFonts w:ascii="Arial" w:hAnsi="Arial" w:cs="Arial"/>
                <w:sz w:val="18"/>
                <w:szCs w:val="18"/>
              </w:rPr>
              <w:t xml:space="preserve">Oprogramowanie do oceny uwapnienia tętnic wieńcowych (wskaźnik: masy, </w:t>
            </w:r>
            <w:proofErr w:type="spellStart"/>
            <w:r w:rsidRPr="00665D7E">
              <w:rPr>
                <w:rFonts w:ascii="Arial" w:hAnsi="Arial" w:cs="Arial"/>
                <w:sz w:val="18"/>
                <w:szCs w:val="18"/>
              </w:rPr>
              <w:t>Agatstona</w:t>
            </w:r>
            <w:proofErr w:type="spellEnd"/>
            <w:r w:rsidRPr="00665D7E">
              <w:rPr>
                <w:rFonts w:ascii="Arial" w:hAnsi="Arial" w:cs="Arial"/>
                <w:sz w:val="18"/>
                <w:szCs w:val="18"/>
              </w:rPr>
              <w:t xml:space="preserve">) </w:t>
            </w:r>
          </w:p>
        </w:tc>
        <w:tc>
          <w:tcPr>
            <w:tcW w:w="1382" w:type="dxa"/>
            <w:tcBorders>
              <w:top w:val="single" w:sz="4" w:space="0" w:color="000000"/>
              <w:left w:val="single" w:sz="4" w:space="0" w:color="000000"/>
              <w:bottom w:val="single" w:sz="4" w:space="0" w:color="000000"/>
              <w:right w:val="single" w:sz="4" w:space="0" w:color="000000"/>
            </w:tcBorders>
            <w:vAlign w:val="center"/>
          </w:tcPr>
          <w:p w14:paraId="4729980C" w14:textId="77777777" w:rsidR="00CE02A7" w:rsidRPr="00665D7E" w:rsidRDefault="006B2272" w:rsidP="00665D7E">
            <w:pPr>
              <w:widowControl w:val="0"/>
              <w:snapToGrid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1BAE55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9FC2FE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Bez punktacji </w:t>
            </w:r>
          </w:p>
        </w:tc>
      </w:tr>
      <w:tr w:rsidR="00CE02A7" w:rsidRPr="00665D7E" w14:paraId="2881B3E5"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DC62DDC"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76DA277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Oprogramowanie do automatycznej wizualizacji blaszek miażdżycowych w naczyniach obwodowych z rozpoznawaniem ich gęstości i rodzaju (informacja ilościowa i jakościowa) </w:t>
            </w:r>
          </w:p>
          <w:p w14:paraId="2A28D23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Automatyczne oznaczenie kolorem blaszek miażdżycowych. </w:t>
            </w:r>
          </w:p>
          <w:p w14:paraId="7B14E3F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Możliwość automatycznego tworzenia raportu z wyliczeniami ilości blaszek</w:t>
            </w:r>
          </w:p>
          <w:p w14:paraId="6B79603A" w14:textId="77777777" w:rsidR="00CE02A7" w:rsidRPr="00665D7E" w:rsidRDefault="006B2272" w:rsidP="00665D7E">
            <w:pPr>
              <w:widowControl w:val="0"/>
              <w:snapToGrid w:val="0"/>
              <w:spacing w:after="0" w:line="240" w:lineRule="auto"/>
              <w:rPr>
                <w:rFonts w:ascii="Arial" w:hAnsi="Arial" w:cs="Arial"/>
                <w:sz w:val="18"/>
                <w:szCs w:val="18"/>
              </w:rPr>
            </w:pPr>
            <w:r w:rsidRPr="00665D7E">
              <w:rPr>
                <w:rFonts w:ascii="Arial" w:hAnsi="Arial" w:cs="Arial"/>
                <w:sz w:val="18"/>
                <w:szCs w:val="18"/>
              </w:rPr>
              <w:t xml:space="preserve">miażdżycowych wraz z wykresem ryzyka dla kobiet i mężczyzn </w:t>
            </w:r>
          </w:p>
        </w:tc>
        <w:tc>
          <w:tcPr>
            <w:tcW w:w="1382" w:type="dxa"/>
            <w:tcBorders>
              <w:top w:val="single" w:sz="4" w:space="0" w:color="000000"/>
              <w:left w:val="single" w:sz="4" w:space="0" w:color="000000"/>
              <w:bottom w:val="single" w:sz="4" w:space="0" w:color="000000"/>
              <w:right w:val="single" w:sz="4" w:space="0" w:color="000000"/>
            </w:tcBorders>
            <w:vAlign w:val="center"/>
          </w:tcPr>
          <w:p w14:paraId="2A6D7C98" w14:textId="77777777" w:rsidR="00CE02A7" w:rsidRPr="00665D7E" w:rsidRDefault="006B2272" w:rsidP="00665D7E">
            <w:pPr>
              <w:widowControl w:val="0"/>
              <w:snapToGrid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5519FD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76F00E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Bez punktacji </w:t>
            </w:r>
          </w:p>
        </w:tc>
      </w:tr>
      <w:tr w:rsidR="00CE02A7" w:rsidRPr="00665D7E" w14:paraId="2BC64671"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2DF3136"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176F9001" w14:textId="77777777" w:rsidR="00CE02A7" w:rsidRPr="00665D7E" w:rsidRDefault="006B2272" w:rsidP="00665D7E">
            <w:pPr>
              <w:widowControl w:val="0"/>
              <w:snapToGrid w:val="0"/>
              <w:spacing w:after="0" w:line="240" w:lineRule="auto"/>
              <w:rPr>
                <w:rFonts w:ascii="Arial" w:hAnsi="Arial" w:cs="Arial"/>
                <w:sz w:val="18"/>
                <w:szCs w:val="18"/>
              </w:rPr>
            </w:pPr>
            <w:r w:rsidRPr="00665D7E">
              <w:rPr>
                <w:rFonts w:ascii="Arial" w:hAnsi="Arial" w:cs="Arial"/>
                <w:bCs/>
                <w:sz w:val="18"/>
                <w:szCs w:val="18"/>
              </w:rPr>
              <w:t xml:space="preserve">Oprogramowanie do oceny parametrów </w:t>
            </w:r>
            <w:r w:rsidRPr="00665D7E">
              <w:rPr>
                <w:rFonts w:ascii="Arial" w:hAnsi="Arial" w:cs="Arial"/>
                <w:bCs/>
                <w:sz w:val="18"/>
                <w:szCs w:val="18"/>
              </w:rPr>
              <w:lastRenderedPageBreak/>
              <w:t xml:space="preserve">czynnościowych lewej komory serca z pomiarem m.in. objętości skurczowej, rozkurczowej, objętości wyrzutowej, frakcji wyrzutowej, pogrubienia ściany lub kurczliwości odcinkowej, masy mięśnia oraz wizualizacja w 2D parametrów funkcjonalnych w postaci 17 segmentowego diagramu AHA  </w:t>
            </w:r>
          </w:p>
        </w:tc>
        <w:tc>
          <w:tcPr>
            <w:tcW w:w="1382" w:type="dxa"/>
            <w:tcBorders>
              <w:top w:val="single" w:sz="4" w:space="0" w:color="000000"/>
              <w:left w:val="single" w:sz="4" w:space="0" w:color="000000"/>
              <w:bottom w:val="single" w:sz="4" w:space="0" w:color="000000"/>
              <w:right w:val="single" w:sz="4" w:space="0" w:color="000000"/>
            </w:tcBorders>
            <w:vAlign w:val="center"/>
          </w:tcPr>
          <w:p w14:paraId="2DF4305C" w14:textId="77777777" w:rsidR="00CE02A7" w:rsidRPr="00665D7E" w:rsidRDefault="006B2272" w:rsidP="00665D7E">
            <w:pPr>
              <w:widowControl w:val="0"/>
              <w:snapToGrid w:val="0"/>
              <w:spacing w:after="0" w:line="240" w:lineRule="auto"/>
              <w:jc w:val="center"/>
              <w:rPr>
                <w:rFonts w:ascii="Arial" w:hAnsi="Arial" w:cs="Arial"/>
                <w:sz w:val="18"/>
                <w:szCs w:val="18"/>
              </w:rPr>
            </w:pPr>
            <w:r w:rsidRPr="00665D7E">
              <w:rPr>
                <w:rFonts w:ascii="Arial" w:hAnsi="Arial" w:cs="Arial"/>
                <w:sz w:val="18"/>
                <w:szCs w:val="18"/>
              </w:rPr>
              <w:lastRenderedPageBreak/>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BF0038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1C41E2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Bez punktacji </w:t>
            </w:r>
          </w:p>
        </w:tc>
      </w:tr>
      <w:tr w:rsidR="00CE02A7" w:rsidRPr="00665D7E" w14:paraId="56AA3838"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0892953"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590351E8" w14:textId="77777777" w:rsidR="00CE02A7" w:rsidRPr="00665D7E" w:rsidRDefault="006B2272" w:rsidP="00665D7E">
            <w:pPr>
              <w:widowControl w:val="0"/>
              <w:snapToGrid w:val="0"/>
              <w:spacing w:after="0" w:line="240" w:lineRule="auto"/>
              <w:rPr>
                <w:rFonts w:ascii="Arial" w:hAnsi="Arial" w:cs="Arial"/>
                <w:sz w:val="18"/>
                <w:szCs w:val="18"/>
              </w:rPr>
            </w:pPr>
            <w:r w:rsidRPr="00665D7E">
              <w:rPr>
                <w:rFonts w:ascii="Arial" w:hAnsi="Arial" w:cs="Arial"/>
                <w:sz w:val="18"/>
                <w:szCs w:val="18"/>
              </w:rPr>
              <w:t>Specjalistyczne oprogramowanie do planowania zabiegów elektrofizjologicznych umożliwiające wizualizację w 3D układu anatomicznego lewego przedsionka, zatoki wieńcowej oraz żył płucnych wraz z ich oceną i pomiarami</w:t>
            </w:r>
          </w:p>
        </w:tc>
        <w:tc>
          <w:tcPr>
            <w:tcW w:w="1382" w:type="dxa"/>
            <w:tcBorders>
              <w:top w:val="single" w:sz="4" w:space="0" w:color="000000"/>
              <w:left w:val="single" w:sz="4" w:space="0" w:color="000000"/>
              <w:bottom w:val="single" w:sz="4" w:space="0" w:color="000000"/>
              <w:right w:val="single" w:sz="4" w:space="0" w:color="000000"/>
            </w:tcBorders>
            <w:vAlign w:val="center"/>
          </w:tcPr>
          <w:p w14:paraId="6F6A1BC0" w14:textId="77777777" w:rsidR="00CE02A7" w:rsidRPr="00665D7E" w:rsidRDefault="006B2272" w:rsidP="00665D7E">
            <w:pPr>
              <w:widowControl w:val="0"/>
              <w:snapToGrid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4B7993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27DFEF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Bez punktacji </w:t>
            </w:r>
          </w:p>
        </w:tc>
      </w:tr>
      <w:tr w:rsidR="00CE02A7" w:rsidRPr="00665D7E" w14:paraId="5CB63C18"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3B9FEC" w14:textId="77777777" w:rsidR="00CE02A7" w:rsidRPr="00665D7E" w:rsidRDefault="00CE02A7" w:rsidP="00665D7E">
            <w:pPr>
              <w:widowControl w:val="0"/>
              <w:numPr>
                <w:ilvl w:val="0"/>
                <w:numId w:val="113"/>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97309F0" w14:textId="77777777" w:rsidR="00CE02A7" w:rsidRPr="00665D7E" w:rsidRDefault="006B2272" w:rsidP="00665D7E">
            <w:pPr>
              <w:widowControl w:val="0"/>
              <w:snapToGrid w:val="0"/>
              <w:spacing w:after="0" w:line="240" w:lineRule="auto"/>
              <w:rPr>
                <w:rFonts w:ascii="Arial" w:hAnsi="Arial" w:cs="Arial"/>
                <w:sz w:val="18"/>
                <w:szCs w:val="18"/>
              </w:rPr>
            </w:pPr>
            <w:r w:rsidRPr="00665D7E">
              <w:rPr>
                <w:rFonts w:ascii="Arial" w:hAnsi="Arial" w:cs="Arial"/>
                <w:sz w:val="18"/>
                <w:szCs w:val="18"/>
              </w:rPr>
              <w:t>System awaryjnego zasilania umożliwiający zapis oraz bezpieczne wyłączenie konsoli lekarskiej w momencie braku zasilania.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6D50F08F" w14:textId="77777777" w:rsidR="00CE02A7" w:rsidRPr="00665D7E" w:rsidRDefault="006B2272" w:rsidP="00665D7E">
            <w:pPr>
              <w:widowControl w:val="0"/>
              <w:snapToGrid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55299CE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874323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9014070" w14:textId="77777777">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2C4AB2" w14:textId="77777777" w:rsidR="00CE02A7" w:rsidRPr="00665D7E" w:rsidRDefault="00CE02A7" w:rsidP="00665D7E">
            <w:pPr>
              <w:pStyle w:val="Akapitzlist"/>
              <w:widowControl w:val="0"/>
              <w:numPr>
                <w:ilvl w:val="0"/>
                <w:numId w:val="81"/>
              </w:numPr>
              <w:spacing w:after="0" w:line="240" w:lineRule="auto"/>
              <w:rPr>
                <w:rFonts w:ascii="Arial" w:eastAsia="Times New Roman" w:hAnsi="Arial" w:cs="Arial"/>
                <w:b/>
                <w:sz w:val="18"/>
                <w:szCs w:val="18"/>
                <w:lang w:eastAsia="ar-SA"/>
              </w:rPr>
            </w:pPr>
          </w:p>
        </w:tc>
        <w:tc>
          <w:tcPr>
            <w:tcW w:w="95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7C3A70AB" w14:textId="77777777" w:rsidR="00CE02A7" w:rsidRPr="00665D7E" w:rsidRDefault="006B2272" w:rsidP="00665D7E">
            <w:pPr>
              <w:widowControl w:val="0"/>
              <w:spacing w:after="0" w:line="240" w:lineRule="auto"/>
              <w:rPr>
                <w:rFonts w:ascii="Arial" w:hAnsi="Arial" w:cs="Arial"/>
                <w:b/>
                <w:sz w:val="18"/>
                <w:szCs w:val="18"/>
              </w:rPr>
            </w:pPr>
            <w:r w:rsidRPr="00665D7E">
              <w:rPr>
                <w:rFonts w:ascii="Arial" w:hAnsi="Arial" w:cs="Arial"/>
                <w:b/>
                <w:sz w:val="18"/>
                <w:szCs w:val="18"/>
              </w:rPr>
              <w:t>Wyposażenie</w:t>
            </w:r>
          </w:p>
        </w:tc>
      </w:tr>
      <w:tr w:rsidR="00CE02A7" w:rsidRPr="00665D7E" w14:paraId="2D6C7CCF"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011ED50" w14:textId="77777777" w:rsidR="00CE02A7" w:rsidRPr="00665D7E" w:rsidRDefault="00CE02A7" w:rsidP="00665D7E">
            <w:pPr>
              <w:widowControl w:val="0"/>
              <w:numPr>
                <w:ilvl w:val="0"/>
                <w:numId w:val="114"/>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7ACA1417" w14:textId="77777777" w:rsidR="00CE02A7" w:rsidRPr="00665D7E" w:rsidRDefault="006B2272" w:rsidP="00665D7E">
            <w:pPr>
              <w:widowControl w:val="0"/>
              <w:snapToGrid w:val="0"/>
              <w:spacing w:after="0" w:line="240" w:lineRule="auto"/>
              <w:rPr>
                <w:rFonts w:ascii="Arial" w:hAnsi="Arial" w:cs="Arial"/>
                <w:sz w:val="18"/>
                <w:szCs w:val="18"/>
              </w:rPr>
            </w:pPr>
            <w:r w:rsidRPr="00665D7E">
              <w:rPr>
                <w:rFonts w:ascii="Arial" w:hAnsi="Arial" w:cs="Arial"/>
                <w:sz w:val="18"/>
                <w:szCs w:val="18"/>
              </w:rPr>
              <w:t xml:space="preserve">Automatyczny dwugłowicowy </w:t>
            </w:r>
            <w:proofErr w:type="spellStart"/>
            <w:r w:rsidRPr="00665D7E">
              <w:rPr>
                <w:rFonts w:ascii="Arial" w:hAnsi="Arial" w:cs="Arial"/>
                <w:sz w:val="18"/>
                <w:szCs w:val="18"/>
              </w:rPr>
              <w:t>wstrzykiwacz</w:t>
            </w:r>
            <w:proofErr w:type="spellEnd"/>
            <w:r w:rsidRPr="00665D7E">
              <w:rPr>
                <w:rFonts w:ascii="Arial" w:hAnsi="Arial" w:cs="Arial"/>
                <w:sz w:val="18"/>
                <w:szCs w:val="18"/>
              </w:rPr>
              <w:t xml:space="preserve"> środka cieniującego zintegrowany z tomografem</w:t>
            </w:r>
          </w:p>
        </w:tc>
        <w:tc>
          <w:tcPr>
            <w:tcW w:w="1382" w:type="dxa"/>
            <w:tcBorders>
              <w:top w:val="single" w:sz="4" w:space="0" w:color="000000"/>
              <w:left w:val="single" w:sz="4" w:space="0" w:color="000000"/>
              <w:bottom w:val="single" w:sz="4" w:space="0" w:color="000000"/>
              <w:right w:val="single" w:sz="4" w:space="0" w:color="000000"/>
            </w:tcBorders>
            <w:vAlign w:val="center"/>
          </w:tcPr>
          <w:p w14:paraId="3571A447" w14:textId="77777777" w:rsidR="00CE02A7" w:rsidRPr="00665D7E" w:rsidRDefault="006B2272" w:rsidP="00665D7E">
            <w:pPr>
              <w:widowControl w:val="0"/>
              <w:snapToGrid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3B7FD4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47B68B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04C624C"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FCEC9D" w14:textId="77777777" w:rsidR="00CE02A7" w:rsidRPr="00665D7E" w:rsidRDefault="00CE02A7" w:rsidP="00665D7E">
            <w:pPr>
              <w:widowControl w:val="0"/>
              <w:numPr>
                <w:ilvl w:val="0"/>
                <w:numId w:val="114"/>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430E0D97" w14:textId="77777777" w:rsidR="00CE02A7" w:rsidRPr="00665D7E" w:rsidRDefault="006B2272" w:rsidP="00665D7E">
            <w:pPr>
              <w:widowControl w:val="0"/>
              <w:snapToGrid w:val="0"/>
              <w:spacing w:after="0" w:line="240" w:lineRule="auto"/>
              <w:rPr>
                <w:rFonts w:ascii="Arial" w:hAnsi="Arial" w:cs="Arial"/>
                <w:sz w:val="18"/>
                <w:szCs w:val="18"/>
              </w:rPr>
            </w:pPr>
            <w:r w:rsidRPr="00665D7E">
              <w:rPr>
                <w:rFonts w:ascii="Arial" w:hAnsi="Arial" w:cs="Arial"/>
                <w:sz w:val="18"/>
                <w:szCs w:val="18"/>
              </w:rPr>
              <w:t>Fantom lub zestaw fantomów do kalibracji i testowania aparatu oraz do testów podstawowych.</w:t>
            </w:r>
          </w:p>
        </w:tc>
        <w:tc>
          <w:tcPr>
            <w:tcW w:w="1382" w:type="dxa"/>
            <w:tcBorders>
              <w:top w:val="single" w:sz="4" w:space="0" w:color="000000"/>
              <w:left w:val="single" w:sz="4" w:space="0" w:color="000000"/>
              <w:bottom w:val="single" w:sz="4" w:space="0" w:color="000000"/>
              <w:right w:val="single" w:sz="4" w:space="0" w:color="000000"/>
            </w:tcBorders>
            <w:vAlign w:val="center"/>
          </w:tcPr>
          <w:p w14:paraId="0D2C296F" w14:textId="77777777" w:rsidR="00CE02A7" w:rsidRPr="00665D7E" w:rsidRDefault="006B2272" w:rsidP="00665D7E">
            <w:pPr>
              <w:widowControl w:val="0"/>
              <w:snapToGrid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23E370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7D2E29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AEAD575"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D63DF78" w14:textId="77777777" w:rsidR="00CE02A7" w:rsidRPr="00665D7E" w:rsidRDefault="00CE02A7" w:rsidP="00665D7E">
            <w:pPr>
              <w:widowControl w:val="0"/>
              <w:numPr>
                <w:ilvl w:val="0"/>
                <w:numId w:val="114"/>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1B80BA9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Instrukcja obsługi aparatu TK w formie elektronicznej i papierowej oraz instrukcje obsługi urządzeń wyposażenia – w języku polskim (przekazywana Zamawiającemu w dniu odbioru).</w:t>
            </w:r>
          </w:p>
        </w:tc>
        <w:tc>
          <w:tcPr>
            <w:tcW w:w="1382" w:type="dxa"/>
            <w:tcBorders>
              <w:top w:val="single" w:sz="4" w:space="0" w:color="000000"/>
              <w:left w:val="single" w:sz="4" w:space="0" w:color="000000"/>
              <w:bottom w:val="single" w:sz="4" w:space="0" w:color="000000"/>
              <w:right w:val="single" w:sz="4" w:space="0" w:color="000000"/>
            </w:tcBorders>
            <w:vAlign w:val="center"/>
          </w:tcPr>
          <w:p w14:paraId="3483DF7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220CE8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FA07D1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D6E3C46"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0BD314" w14:textId="77777777" w:rsidR="00CE02A7" w:rsidRPr="00665D7E" w:rsidRDefault="00CE02A7" w:rsidP="00665D7E">
            <w:pPr>
              <w:widowControl w:val="0"/>
              <w:numPr>
                <w:ilvl w:val="0"/>
                <w:numId w:val="114"/>
              </w:numPr>
              <w:spacing w:after="0" w:line="240" w:lineRule="auto"/>
              <w:rPr>
                <w:rFonts w:ascii="Arial" w:eastAsia="Times New Roman" w:hAnsi="Arial" w:cs="Arial"/>
                <w:b/>
                <w:sz w:val="18"/>
                <w:szCs w:val="18"/>
                <w:lang w:eastAsia="ar-SA"/>
              </w:rPr>
            </w:pPr>
          </w:p>
        </w:tc>
        <w:tc>
          <w:tcPr>
            <w:tcW w:w="3915" w:type="dxa"/>
          </w:tcPr>
          <w:p w14:paraId="16AD7D7C" w14:textId="77777777" w:rsidR="00CE02A7" w:rsidRPr="00665D7E" w:rsidRDefault="006B2272" w:rsidP="00665D7E">
            <w:pPr>
              <w:widowControl w:val="0"/>
              <w:spacing w:after="0" w:line="240" w:lineRule="auto"/>
              <w:rPr>
                <w:rFonts w:eastAsia="Times New Roman"/>
                <w:sz w:val="18"/>
                <w:szCs w:val="18"/>
              </w:rPr>
            </w:pPr>
            <w:r w:rsidRPr="00665D7E">
              <w:rPr>
                <w:rFonts w:ascii="Arial" w:eastAsia="Times New Roman" w:hAnsi="Arial" w:cs="Arial"/>
                <w:sz w:val="18"/>
                <w:szCs w:val="18"/>
              </w:rPr>
              <w:t>Integracja z systemem PACS/RIS Zamawiającego</w:t>
            </w:r>
            <w:r w:rsidRPr="00665D7E">
              <w:rPr>
                <w:rFonts w:ascii="Times New Roman" w:eastAsia="Times New Roman" w:hAnsi="Times New Roman" w:cs="Times New Roman"/>
                <w:sz w:val="18"/>
                <w:szCs w:val="18"/>
              </w:rPr>
              <w:t xml:space="preserve"> </w:t>
            </w:r>
            <w:r w:rsidRPr="00665D7E">
              <w:rPr>
                <w:rFonts w:ascii="Arial" w:eastAsia="Times New Roman" w:hAnsi="Arial" w:cs="Arial"/>
                <w:sz w:val="18"/>
                <w:szCs w:val="18"/>
              </w:rPr>
              <w:t xml:space="preserve">RIS - SIS GEM producent GEM sp. z o.o. PACS - </w:t>
            </w:r>
            <w:proofErr w:type="spellStart"/>
            <w:r w:rsidRPr="00665D7E">
              <w:rPr>
                <w:rFonts w:ascii="Arial" w:eastAsia="Times New Roman" w:hAnsi="Arial" w:cs="Arial"/>
                <w:sz w:val="18"/>
                <w:szCs w:val="18"/>
              </w:rPr>
              <w:t>ExPACS</w:t>
            </w:r>
            <w:proofErr w:type="spellEnd"/>
            <w:r w:rsidRPr="00665D7E">
              <w:rPr>
                <w:rFonts w:ascii="Arial" w:eastAsia="Times New Roman" w:hAnsi="Arial" w:cs="Arial"/>
                <w:sz w:val="18"/>
                <w:szCs w:val="18"/>
              </w:rPr>
              <w:t xml:space="preserve"> producent PIXEL Technology</w:t>
            </w:r>
            <w:r w:rsidRPr="00665D7E">
              <w:rPr>
                <w:rFonts w:ascii="Times New Roman" w:eastAsia="Times New Roman" w:hAnsi="Times New Roman" w:cs="Times New Roman"/>
                <w:sz w:val="18"/>
                <w:szCs w:val="18"/>
              </w:rPr>
              <w:t>.</w:t>
            </w:r>
          </w:p>
          <w:p w14:paraId="18B3C202" w14:textId="77777777" w:rsidR="00CE02A7" w:rsidRPr="00665D7E" w:rsidRDefault="006B2272" w:rsidP="00665D7E">
            <w:pPr>
              <w:widowControl w:val="0"/>
              <w:spacing w:after="0" w:line="240" w:lineRule="auto"/>
              <w:rPr>
                <w:rFonts w:eastAsia="Times New Roman"/>
                <w:sz w:val="18"/>
                <w:szCs w:val="18"/>
              </w:rPr>
            </w:pPr>
            <w:r w:rsidRPr="00665D7E">
              <w:rPr>
                <w:rFonts w:ascii="Arial" w:eastAsia="Times New Roman" w:hAnsi="Arial" w:cs="Arial"/>
                <w:sz w:val="18"/>
                <w:szCs w:val="18"/>
              </w:rPr>
              <w:t>Integracja w z zakresie listy zleceń, dystrybucji obrazów </w:t>
            </w:r>
            <w:r w:rsidRPr="00665D7E">
              <w:rPr>
                <w:rFonts w:ascii="Times New Roman" w:eastAsia="Times New Roman" w:hAnsi="Times New Roman" w:cs="Times New Roman"/>
                <w:sz w:val="18"/>
                <w:szCs w:val="18"/>
              </w:rPr>
              <w:t xml:space="preserve"> </w:t>
            </w:r>
          </w:p>
        </w:tc>
        <w:tc>
          <w:tcPr>
            <w:tcW w:w="1382" w:type="dxa"/>
            <w:tcBorders>
              <w:top w:val="single" w:sz="4" w:space="0" w:color="000000"/>
              <w:left w:val="single" w:sz="4" w:space="0" w:color="000000"/>
              <w:bottom w:val="single" w:sz="4" w:space="0" w:color="000000"/>
              <w:right w:val="single" w:sz="4" w:space="0" w:color="000000"/>
            </w:tcBorders>
            <w:vAlign w:val="center"/>
          </w:tcPr>
          <w:p w14:paraId="432696E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A77DD0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3674FD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EEEB27C" w14:textId="77777777">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0B357B" w14:textId="77777777" w:rsidR="00CE02A7" w:rsidRPr="00665D7E" w:rsidRDefault="00CE02A7" w:rsidP="00665D7E">
            <w:pPr>
              <w:pStyle w:val="Akapitzlist"/>
              <w:widowControl w:val="0"/>
              <w:numPr>
                <w:ilvl w:val="0"/>
                <w:numId w:val="81"/>
              </w:numPr>
              <w:spacing w:after="0" w:line="240" w:lineRule="auto"/>
              <w:rPr>
                <w:rFonts w:ascii="Arial" w:eastAsia="Times New Roman" w:hAnsi="Arial" w:cs="Arial"/>
                <w:b/>
                <w:sz w:val="18"/>
                <w:szCs w:val="18"/>
                <w:lang w:eastAsia="ar-SA"/>
              </w:rPr>
            </w:pPr>
          </w:p>
        </w:tc>
        <w:tc>
          <w:tcPr>
            <w:tcW w:w="95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5E0F6050" w14:textId="77777777" w:rsidR="00CE02A7" w:rsidRPr="00665D7E" w:rsidRDefault="006B2272" w:rsidP="00665D7E">
            <w:pPr>
              <w:widowControl w:val="0"/>
              <w:spacing w:after="0" w:line="240" w:lineRule="auto"/>
              <w:rPr>
                <w:rFonts w:ascii="Arial" w:hAnsi="Arial" w:cs="Arial"/>
                <w:b/>
                <w:sz w:val="18"/>
                <w:szCs w:val="18"/>
              </w:rPr>
            </w:pPr>
            <w:r w:rsidRPr="00665D7E">
              <w:rPr>
                <w:rFonts w:ascii="Arial" w:hAnsi="Arial" w:cs="Arial"/>
                <w:b/>
                <w:sz w:val="18"/>
                <w:szCs w:val="18"/>
              </w:rPr>
              <w:t>Gwarancja i szkolenia</w:t>
            </w:r>
          </w:p>
        </w:tc>
      </w:tr>
      <w:tr w:rsidR="00CE02A7" w:rsidRPr="00665D7E" w14:paraId="6D36DA77" w14:textId="77777777">
        <w:trPr>
          <w:trHeight w:val="2524"/>
        </w:trPr>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41F538"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5B694BB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Pełna gwarancja (bez wyłączeń) na dostarczony sprzęt i oprogramowanie na okres minimum 60 miesięcy (liczona od daty odbioru przedmiotu umowy protokołem technicznym), obejmująca wszystkie elementy systemu, w tym lampę rtg, naprawy, dojazdy, przeglądy (ilość zgodna z zaleceniami producenta) </w:t>
            </w:r>
          </w:p>
          <w:p w14:paraId="7189CA4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Serwis ma być realizowany w sposób niepowodujący utraty gwarancji</w:t>
            </w:r>
          </w:p>
          <w:p w14:paraId="4E22AF4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Komunikacja z serwisem musi się odbywać w języku polskim. </w:t>
            </w:r>
          </w:p>
        </w:tc>
        <w:tc>
          <w:tcPr>
            <w:tcW w:w="1382" w:type="dxa"/>
            <w:tcBorders>
              <w:top w:val="single" w:sz="4" w:space="0" w:color="000000"/>
              <w:left w:val="single" w:sz="4" w:space="0" w:color="000000"/>
              <w:bottom w:val="single" w:sz="4" w:space="0" w:color="000000"/>
              <w:right w:val="single" w:sz="4" w:space="0" w:color="000000"/>
            </w:tcBorders>
            <w:vAlign w:val="center"/>
          </w:tcPr>
          <w:p w14:paraId="23AA555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xml:space="preserve">Tak </w:t>
            </w:r>
          </w:p>
          <w:p w14:paraId="5897ABD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11" w:type="dxa"/>
            <w:tcBorders>
              <w:top w:val="single" w:sz="4" w:space="0" w:color="000000"/>
              <w:left w:val="single" w:sz="4" w:space="0" w:color="000000"/>
              <w:bottom w:val="single" w:sz="4" w:space="0" w:color="000000"/>
              <w:right w:val="single" w:sz="4" w:space="0" w:color="000000"/>
            </w:tcBorders>
            <w:vAlign w:val="center"/>
          </w:tcPr>
          <w:p w14:paraId="4DA81F6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45C9E3D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BE3AEDE"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67F0E1"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6A90C61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Zdalna diagnostyka przez Internet/VPN</w:t>
            </w:r>
          </w:p>
        </w:tc>
        <w:tc>
          <w:tcPr>
            <w:tcW w:w="1382" w:type="dxa"/>
            <w:tcBorders>
              <w:top w:val="single" w:sz="4" w:space="0" w:color="000000"/>
              <w:left w:val="single" w:sz="4" w:space="0" w:color="000000"/>
              <w:bottom w:val="single" w:sz="4" w:space="0" w:color="000000"/>
              <w:right w:val="single" w:sz="4" w:space="0" w:color="000000"/>
            </w:tcBorders>
            <w:vAlign w:val="center"/>
          </w:tcPr>
          <w:p w14:paraId="4F0B94C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A567F6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361D98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01F75CB"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8B860C6"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54657BD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Wykonanie testów akceptacyjnych, specjalistycznych (w tym monitorów) po oddaniu aparatu do użytku i testów akceptacyjnych po istotnych naprawach gwarancyjnych zawarte w cenie oferty</w:t>
            </w:r>
          </w:p>
        </w:tc>
        <w:tc>
          <w:tcPr>
            <w:tcW w:w="1382" w:type="dxa"/>
            <w:tcBorders>
              <w:top w:val="single" w:sz="4" w:space="0" w:color="000000"/>
              <w:left w:val="single" w:sz="4" w:space="0" w:color="000000"/>
              <w:bottom w:val="single" w:sz="4" w:space="0" w:color="000000"/>
              <w:right w:val="single" w:sz="4" w:space="0" w:color="000000"/>
            </w:tcBorders>
            <w:vAlign w:val="center"/>
          </w:tcPr>
          <w:p w14:paraId="544E023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FB8AB0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A86600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DAF3179"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1F6A086"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0D78FBDD" w14:textId="77777777" w:rsidR="00CE02A7" w:rsidRPr="00665D7E" w:rsidRDefault="006B2272" w:rsidP="00665D7E">
            <w:pPr>
              <w:widowControl w:val="0"/>
              <w:spacing w:after="0" w:line="240" w:lineRule="auto"/>
              <w:rPr>
                <w:rFonts w:ascii="Arial" w:eastAsia="Times New Roman" w:hAnsi="Arial" w:cs="Arial"/>
                <w:sz w:val="18"/>
                <w:szCs w:val="18"/>
              </w:rPr>
            </w:pPr>
            <w:r w:rsidRPr="00665D7E">
              <w:rPr>
                <w:rFonts w:ascii="Arial" w:eastAsia="Times New Roman" w:hAnsi="Arial" w:cs="Arial"/>
                <w:sz w:val="18"/>
                <w:szCs w:val="18"/>
              </w:rPr>
              <w:t>Aktualizacja oprogramowania zainstalowanego w dostarczonych urządzeniach komputerowych w okresie trwania gwarancji.</w:t>
            </w:r>
          </w:p>
        </w:tc>
        <w:tc>
          <w:tcPr>
            <w:tcW w:w="1382" w:type="dxa"/>
            <w:tcBorders>
              <w:top w:val="single" w:sz="4" w:space="0" w:color="000000"/>
              <w:left w:val="single" w:sz="4" w:space="0" w:color="000000"/>
              <w:bottom w:val="single" w:sz="4" w:space="0" w:color="000000"/>
              <w:right w:val="single" w:sz="4" w:space="0" w:color="000000"/>
            </w:tcBorders>
            <w:vAlign w:val="center"/>
          </w:tcPr>
          <w:p w14:paraId="7563163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5572586"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B4769B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FD73A49"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09DE4C"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16A206D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Przeglądy gwarancyjne zgodnie z dokumentacją producenta w okresie obowiązywania gwarancji, dokonywane na koszt Wykonawcy, po uprzednim uzgodnieniu terminu z Użytkownikiem. </w:t>
            </w:r>
          </w:p>
          <w:p w14:paraId="60EC477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Podać liczbę i częstotliwość przeglądów dla 1 roku używania aparatury. </w:t>
            </w:r>
          </w:p>
          <w:p w14:paraId="637F256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Okres gwarancji kończy się przeglądem i wydaniem pisemnego orzeczenia, w którym Wykonawca określi stan techniczny sprzętu</w:t>
            </w:r>
          </w:p>
        </w:tc>
        <w:tc>
          <w:tcPr>
            <w:tcW w:w="1382" w:type="dxa"/>
            <w:tcBorders>
              <w:top w:val="single" w:sz="4" w:space="0" w:color="000000"/>
              <w:left w:val="single" w:sz="4" w:space="0" w:color="000000"/>
              <w:bottom w:val="single" w:sz="4" w:space="0" w:color="000000"/>
              <w:right w:val="single" w:sz="4" w:space="0" w:color="000000"/>
            </w:tcBorders>
            <w:vAlign w:val="center"/>
          </w:tcPr>
          <w:p w14:paraId="1FCBCE7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8BBAAF3"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29A2DA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154BF4D"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E3E6B4"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64C3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Czas reakcji serwisu na zgłoszenie awarii - do 24 godz. w dni robocze (przez dni robocze rozumie się dni od poniedziałku do piątku z </w:t>
            </w:r>
            <w:r w:rsidRPr="00665D7E">
              <w:rPr>
                <w:rFonts w:ascii="Arial" w:hAnsi="Arial" w:cs="Arial"/>
                <w:sz w:val="18"/>
                <w:szCs w:val="18"/>
              </w:rPr>
              <w:lastRenderedPageBreak/>
              <w:t>wyłączeniem dni ustawowo wolnych od pracy, godz. 8.00- 17.00), czas usunięcia zgłoszonych wad lub usterek i wykonania napraw maks. 5 dni roboczych od daty zgłoszenia przez Zamawiającego, przy czym za reakcję serwisową uważa się także diagnostykę zdalną lub wywiad telefoniczny przedstawiciela serwisu Wykonawcy</w:t>
            </w:r>
          </w:p>
          <w:p w14:paraId="0A780A5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Możliwość przyjmowania zgłoszeń w okresie gwarancyjnym 24 h na dobę, 365 dni w roku.</w:t>
            </w:r>
          </w:p>
        </w:tc>
        <w:tc>
          <w:tcPr>
            <w:tcW w:w="1382" w:type="dxa"/>
            <w:tcBorders>
              <w:top w:val="single" w:sz="4" w:space="0" w:color="000000"/>
              <w:left w:val="single" w:sz="4" w:space="0" w:color="000000"/>
              <w:bottom w:val="single" w:sz="4" w:space="0" w:color="000000"/>
              <w:right w:val="single" w:sz="4" w:space="0" w:color="000000"/>
            </w:tcBorders>
            <w:vAlign w:val="center"/>
          </w:tcPr>
          <w:p w14:paraId="3A30A1F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6C240B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1539B15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B55FA25"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3BDA5F"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5297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Usunięcie usterki w terminie max.3 dni roboczych, w przypadku konieczności sprowadzenia części zamiennych z zagranicy w terminie do 5 dni roboczych od daty zgłoszenia</w:t>
            </w:r>
          </w:p>
        </w:tc>
        <w:tc>
          <w:tcPr>
            <w:tcW w:w="1382" w:type="dxa"/>
            <w:tcBorders>
              <w:top w:val="single" w:sz="4" w:space="0" w:color="000000"/>
              <w:left w:val="single" w:sz="4" w:space="0" w:color="000000"/>
              <w:bottom w:val="single" w:sz="4" w:space="0" w:color="000000"/>
              <w:right w:val="single" w:sz="4" w:space="0" w:color="000000"/>
            </w:tcBorders>
            <w:vAlign w:val="center"/>
          </w:tcPr>
          <w:p w14:paraId="1C852BA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BE86296"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5D1AE1D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6C6A9BE"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C6A5ADF"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72CF98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W okresie gwarancji Wykonawca zobowiązuje się do bezpłatnego usuwania usterek i wad, jakie wystąpią w działaniu aparat, których przyczyną są wady tkwiące w dostarczonym sprzęcie.</w:t>
            </w:r>
          </w:p>
        </w:tc>
        <w:tc>
          <w:tcPr>
            <w:tcW w:w="1382" w:type="dxa"/>
            <w:tcBorders>
              <w:top w:val="single" w:sz="4" w:space="0" w:color="000000"/>
              <w:left w:val="single" w:sz="4" w:space="0" w:color="000000"/>
              <w:bottom w:val="single" w:sz="4" w:space="0" w:color="000000"/>
              <w:right w:val="single" w:sz="4" w:space="0" w:color="000000"/>
            </w:tcBorders>
            <w:vAlign w:val="center"/>
          </w:tcPr>
          <w:p w14:paraId="136E563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0AEE344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6F5764E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02E0B0C"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E6A9DF1"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2B39D7B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W przypadku wykonania naprawy - potwierdzeniem wykonania usługi będzie protokół z naprawy/karta pracy serwisu, podpisana przez upoważnionego przedstawiciela Zamawiającego oraz wpis do Paszportu Technicznego</w:t>
            </w:r>
          </w:p>
        </w:tc>
        <w:tc>
          <w:tcPr>
            <w:tcW w:w="1382" w:type="dxa"/>
            <w:tcBorders>
              <w:top w:val="single" w:sz="4" w:space="0" w:color="000000"/>
              <w:left w:val="single" w:sz="4" w:space="0" w:color="000000"/>
              <w:bottom w:val="single" w:sz="4" w:space="0" w:color="000000"/>
              <w:right w:val="single" w:sz="4" w:space="0" w:color="000000"/>
            </w:tcBorders>
            <w:vAlign w:val="center"/>
          </w:tcPr>
          <w:p w14:paraId="6514F43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FEA14C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22B3F7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E20BBE1"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6AB743"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6053F0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Wykonawca zobowiązuje się zapewnić dostępność części zamiennych przez okres minimum 10 (dziesięciu) lat od dostawy</w:t>
            </w:r>
          </w:p>
          <w:p w14:paraId="525010D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Powyższe nie dotyczy oprogramowania i sprzętu komputerowego, dla którego okres zapewnienia dostępności części zamiennych wynosi minimum 5 lat.</w:t>
            </w:r>
          </w:p>
        </w:tc>
        <w:tc>
          <w:tcPr>
            <w:tcW w:w="1382" w:type="dxa"/>
            <w:tcBorders>
              <w:top w:val="single" w:sz="4" w:space="0" w:color="000000"/>
              <w:left w:val="single" w:sz="4" w:space="0" w:color="000000"/>
              <w:bottom w:val="single" w:sz="4" w:space="0" w:color="000000"/>
              <w:right w:val="single" w:sz="4" w:space="0" w:color="000000"/>
            </w:tcBorders>
            <w:vAlign w:val="center"/>
          </w:tcPr>
          <w:p w14:paraId="64A3CAE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7AABA08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5399BF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7381A34"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8D47138"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490839F3" w14:textId="77777777" w:rsidR="00CE02A7" w:rsidRPr="00665D7E" w:rsidRDefault="006B2272" w:rsidP="00665D7E">
            <w:pPr>
              <w:widowControl w:val="0"/>
              <w:spacing w:after="0" w:line="240" w:lineRule="auto"/>
              <w:rPr>
                <w:rFonts w:ascii="Arial" w:eastAsia="Times New Roman" w:hAnsi="Arial" w:cs="Arial"/>
                <w:sz w:val="18"/>
                <w:szCs w:val="18"/>
                <w:lang w:eastAsia="en-US"/>
              </w:rPr>
            </w:pPr>
            <w:r w:rsidRPr="00665D7E">
              <w:rPr>
                <w:rFonts w:ascii="Arial" w:eastAsia="Times New Roman" w:hAnsi="Arial" w:cs="Arial"/>
                <w:sz w:val="18"/>
                <w:szCs w:val="18"/>
                <w:lang w:eastAsia="en-US"/>
              </w:rPr>
              <w:t xml:space="preserve">Aparat pozbawiony haseł, kodów, blokad serwisowych, itp., które po upływie gwarancji utrudniałyby właścicielowi dostęp do opcji serwisowych lub naprawę aparatu przez inny niż Wykonawca umowy podmiot, w przypadku nie korzystania przez zamawiającego z serwisu pogwarancyjnego Wykonawcy </w:t>
            </w:r>
          </w:p>
        </w:tc>
        <w:tc>
          <w:tcPr>
            <w:tcW w:w="1382" w:type="dxa"/>
            <w:tcBorders>
              <w:top w:val="single" w:sz="4" w:space="0" w:color="000000"/>
              <w:left w:val="single" w:sz="4" w:space="0" w:color="000000"/>
              <w:bottom w:val="single" w:sz="4" w:space="0" w:color="000000"/>
              <w:right w:val="single" w:sz="4" w:space="0" w:color="000000"/>
            </w:tcBorders>
            <w:vAlign w:val="center"/>
          </w:tcPr>
          <w:p w14:paraId="5BA3F97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CA724E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73405CE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BDA737F"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E51F71D"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vAlign w:val="center"/>
          </w:tcPr>
          <w:p w14:paraId="7981CC2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Dokumentacja admina dla informatyków szpitala</w:t>
            </w:r>
          </w:p>
        </w:tc>
        <w:tc>
          <w:tcPr>
            <w:tcW w:w="1382" w:type="dxa"/>
            <w:tcBorders>
              <w:top w:val="single" w:sz="4" w:space="0" w:color="000000"/>
              <w:left w:val="single" w:sz="4" w:space="0" w:color="000000"/>
              <w:bottom w:val="single" w:sz="4" w:space="0" w:color="000000"/>
              <w:right w:val="single" w:sz="4" w:space="0" w:color="000000"/>
            </w:tcBorders>
            <w:vAlign w:val="center"/>
          </w:tcPr>
          <w:p w14:paraId="0382E6D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FDE8FC2"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83DF48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7864BE5"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68DBF88"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76F98990" w14:textId="77777777" w:rsidR="00CE02A7" w:rsidRPr="00665D7E" w:rsidRDefault="006B2272" w:rsidP="00665D7E">
            <w:pPr>
              <w:widowControl w:val="0"/>
              <w:spacing w:after="0" w:line="240" w:lineRule="auto"/>
              <w:outlineLvl w:val="0"/>
              <w:rPr>
                <w:rFonts w:ascii="Arial" w:hAnsi="Arial" w:cs="Arial"/>
                <w:sz w:val="18"/>
                <w:szCs w:val="18"/>
              </w:rPr>
            </w:pPr>
            <w:r w:rsidRPr="00665D7E">
              <w:rPr>
                <w:rFonts w:ascii="Arial" w:hAnsi="Arial" w:cs="Arial"/>
                <w:sz w:val="18"/>
                <w:szCs w:val="18"/>
              </w:rPr>
              <w:t xml:space="preserve">Szkolenie aplikacyjne dla techników i lekarzy w </w:t>
            </w:r>
            <w:r w:rsidRPr="00665D7E">
              <w:rPr>
                <w:rFonts w:ascii="Arial" w:eastAsia="Times New Roman" w:hAnsi="Arial" w:cs="Arial"/>
                <w:sz w:val="18"/>
                <w:szCs w:val="18"/>
              </w:rPr>
              <w:t>miejscu zamontowania aparatu u Zamawiającego</w:t>
            </w:r>
            <w:r w:rsidRPr="00665D7E">
              <w:rPr>
                <w:rFonts w:ascii="Arial" w:hAnsi="Arial" w:cs="Arial"/>
                <w:sz w:val="18"/>
                <w:szCs w:val="18"/>
              </w:rPr>
              <w:t xml:space="preserve"> lub w innym uzgodnionym miejscu </w:t>
            </w:r>
          </w:p>
          <w:p w14:paraId="5E1F4C4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 pierwsze po uzyskaniu pozwoleń min. 5 dni po 8 godzin/dzień potwierdzone wydanymi certyfikatami, </w:t>
            </w:r>
          </w:p>
          <w:p w14:paraId="71BD25A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 drugie przypominające w terminie i wymiarze uzgodnionym z zamawiającym w wymiarze (nie więcej niż 5 dni x 8 </w:t>
            </w:r>
            <w:proofErr w:type="spellStart"/>
            <w:r w:rsidRPr="00665D7E">
              <w:rPr>
                <w:rFonts w:ascii="Arial" w:hAnsi="Arial" w:cs="Arial"/>
                <w:sz w:val="18"/>
                <w:szCs w:val="18"/>
              </w:rPr>
              <w:t>godz</w:t>
            </w:r>
            <w:proofErr w:type="spellEnd"/>
            <w:r w:rsidRPr="00665D7E">
              <w:rPr>
                <w:rFonts w:ascii="Arial" w:hAnsi="Arial" w:cs="Arial"/>
                <w:sz w:val="18"/>
                <w:szCs w:val="18"/>
              </w:rPr>
              <w:t xml:space="preserve">). </w:t>
            </w:r>
          </w:p>
          <w:p w14:paraId="005AD29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 trzecie szkolenie </w:t>
            </w:r>
            <w:r w:rsidRPr="00665D7E">
              <w:rPr>
                <w:rFonts w:ascii="Arial" w:hAnsi="Arial" w:cs="Arial"/>
                <w:sz w:val="18"/>
                <w:szCs w:val="18"/>
                <w:u w:val="single"/>
              </w:rPr>
              <w:t>w razie potrzeby</w:t>
            </w:r>
            <w:r w:rsidRPr="00665D7E">
              <w:rPr>
                <w:rFonts w:ascii="Arial" w:hAnsi="Arial" w:cs="Arial"/>
                <w:sz w:val="18"/>
                <w:szCs w:val="18"/>
              </w:rPr>
              <w:t xml:space="preserve"> po upływie 25 dni od ostatniego szkolenia.</w:t>
            </w:r>
          </w:p>
          <w:p w14:paraId="374E7B38" w14:textId="77777777" w:rsidR="00CE02A7" w:rsidRPr="00665D7E" w:rsidRDefault="006B2272" w:rsidP="00665D7E">
            <w:pPr>
              <w:widowControl w:val="0"/>
              <w:spacing w:after="0" w:line="240" w:lineRule="auto"/>
              <w:rPr>
                <w:rFonts w:ascii="Arial" w:hAnsi="Arial" w:cs="Arial"/>
                <w:sz w:val="18"/>
                <w:szCs w:val="18"/>
              </w:rPr>
            </w:pPr>
            <w:bookmarkStart w:id="13" w:name="_Hlk57117404"/>
            <w:r w:rsidRPr="00665D7E">
              <w:rPr>
                <w:rFonts w:ascii="Arial" w:hAnsi="Arial" w:cs="Arial"/>
                <w:sz w:val="18"/>
                <w:szCs w:val="18"/>
              </w:rPr>
              <w:t xml:space="preserve">Szkolenia muszą odbywać się w języku polskim. </w:t>
            </w:r>
            <w:bookmarkEnd w:id="13"/>
          </w:p>
        </w:tc>
        <w:tc>
          <w:tcPr>
            <w:tcW w:w="1382" w:type="dxa"/>
            <w:tcBorders>
              <w:top w:val="single" w:sz="4" w:space="0" w:color="000000"/>
              <w:left w:val="single" w:sz="4" w:space="0" w:color="000000"/>
              <w:bottom w:val="single" w:sz="4" w:space="0" w:color="000000"/>
              <w:right w:val="single" w:sz="4" w:space="0" w:color="000000"/>
            </w:tcBorders>
            <w:vAlign w:val="center"/>
          </w:tcPr>
          <w:p w14:paraId="58D9F74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3CF112A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766383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2B828AE"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1A94D0"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74CBDCE1" w14:textId="77777777" w:rsidR="00CE02A7" w:rsidRPr="00665D7E" w:rsidRDefault="006B2272" w:rsidP="00665D7E">
            <w:pPr>
              <w:widowControl w:val="0"/>
              <w:spacing w:after="0" w:line="240" w:lineRule="auto"/>
              <w:rPr>
                <w:rFonts w:ascii="Arial" w:eastAsia="Times New Roman" w:hAnsi="Arial" w:cs="Arial"/>
                <w:sz w:val="18"/>
                <w:szCs w:val="18"/>
              </w:rPr>
            </w:pPr>
            <w:r w:rsidRPr="00665D7E">
              <w:rPr>
                <w:rFonts w:ascii="Arial" w:eastAsia="Times New Roman" w:hAnsi="Arial" w:cs="Arial"/>
                <w:sz w:val="18"/>
                <w:szCs w:val="18"/>
              </w:rPr>
              <w:t>Szkolenia dla personelu technicznego (min. 1 osoba dla wszystkich etapów szkoleń) z zakresu podstawowej diagnostyki stanu technicznego i wykonywania podstawowych czynności konserwacyjnych, naprawczych i przeglądowych</w:t>
            </w:r>
            <w:r w:rsidRPr="00665D7E">
              <w:rPr>
                <w:rFonts w:ascii="Arial" w:eastAsia="Times New Roman" w:hAnsi="Arial" w:cs="Arial"/>
                <w:sz w:val="18"/>
                <w:szCs w:val="18"/>
                <w:lang w:eastAsia="en-US"/>
              </w:rPr>
              <w:t xml:space="preserve"> </w:t>
            </w:r>
          </w:p>
          <w:p w14:paraId="4BE5A48A" w14:textId="77777777" w:rsidR="00CE02A7" w:rsidRPr="00665D7E" w:rsidRDefault="006B2272" w:rsidP="00665D7E">
            <w:pPr>
              <w:widowControl w:val="0"/>
              <w:spacing w:after="0" w:line="240" w:lineRule="auto"/>
              <w:rPr>
                <w:rFonts w:ascii="Arial" w:eastAsia="Times New Roman" w:hAnsi="Arial" w:cs="Arial"/>
                <w:sz w:val="18"/>
                <w:szCs w:val="18"/>
              </w:rPr>
            </w:pPr>
            <w:r w:rsidRPr="00665D7E">
              <w:rPr>
                <w:rFonts w:ascii="Arial" w:eastAsia="Times New Roman" w:hAnsi="Arial" w:cs="Arial"/>
                <w:sz w:val="18"/>
                <w:szCs w:val="18"/>
              </w:rPr>
              <w:t>oraz szkolenia dla informatyków (min. 1 osoba dla wszystkich etapów szkoleń) z zakresu podstawowej konfiguracji i diagnostyki elementów komunikacji sieciowej.</w:t>
            </w:r>
          </w:p>
        </w:tc>
        <w:tc>
          <w:tcPr>
            <w:tcW w:w="1382" w:type="dxa"/>
            <w:tcBorders>
              <w:top w:val="single" w:sz="4" w:space="0" w:color="000000"/>
              <w:left w:val="single" w:sz="4" w:space="0" w:color="000000"/>
              <w:bottom w:val="single" w:sz="4" w:space="0" w:color="000000"/>
              <w:right w:val="single" w:sz="4" w:space="0" w:color="000000"/>
            </w:tcBorders>
            <w:vAlign w:val="center"/>
          </w:tcPr>
          <w:p w14:paraId="43E6254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6F30611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2E09A2D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BA17425"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DFD859C"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71FB88D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Wykonanie prac adaptacyjnych (budowlanych) Pracowni TK (pokój badań, sterówka, kabina pacjenta). W załączeniu rzut ZDO. Dotyczy pomieszczeń: 0.43, 0.44, 0.45. Zakres prac: projekt techniczny, osłon </w:t>
            </w:r>
            <w:r w:rsidRPr="00665D7E">
              <w:rPr>
                <w:rFonts w:ascii="Arial" w:hAnsi="Arial" w:cs="Arial"/>
                <w:sz w:val="18"/>
                <w:szCs w:val="18"/>
              </w:rPr>
              <w:lastRenderedPageBreak/>
              <w:t xml:space="preserve">radiologicznych, dokumentacja powykonawcza; wymiana posadzki – wykładzina antyelektrostatyczna, homogeniczna, termozgrzewalna; kanały instalacyjne;  wymiana drzwi; wymiana sufitów podwieszanych; wymiana instalacji klimatyzacji; modernizacja instalacji elektrycznej i oświetleniowej (obecnie przyłączone zasilanie do pracowni TK – 3 x 400 V, 100 kVA); sieć strukturalna obecnie kat.6 ekranowana; sieć telefoniczna; narożniki i listwy ochronne </w:t>
            </w:r>
            <w:proofErr w:type="spellStart"/>
            <w:r w:rsidRPr="00665D7E">
              <w:rPr>
                <w:rFonts w:ascii="Arial" w:hAnsi="Arial" w:cs="Arial"/>
                <w:sz w:val="18"/>
                <w:szCs w:val="18"/>
              </w:rPr>
              <w:t>pcv</w:t>
            </w:r>
            <w:proofErr w:type="spellEnd"/>
            <w:r w:rsidRPr="00665D7E">
              <w:rPr>
                <w:rFonts w:ascii="Arial" w:hAnsi="Arial" w:cs="Arial"/>
                <w:sz w:val="18"/>
                <w:szCs w:val="18"/>
              </w:rPr>
              <w:t>; malowanie;</w:t>
            </w:r>
          </w:p>
        </w:tc>
        <w:tc>
          <w:tcPr>
            <w:tcW w:w="1382" w:type="dxa"/>
            <w:tcBorders>
              <w:top w:val="single" w:sz="4" w:space="0" w:color="000000"/>
              <w:left w:val="single" w:sz="4" w:space="0" w:color="000000"/>
              <w:bottom w:val="single" w:sz="4" w:space="0" w:color="000000"/>
              <w:right w:val="single" w:sz="4" w:space="0" w:color="000000"/>
            </w:tcBorders>
            <w:vAlign w:val="center"/>
          </w:tcPr>
          <w:p w14:paraId="59BC76E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2E2AE9D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3F58C59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A8623F2" w14:textId="77777777">
        <w:tc>
          <w:tcPr>
            <w:tcW w:w="4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F1890F" w14:textId="77777777" w:rsidR="00CE02A7" w:rsidRPr="00665D7E" w:rsidRDefault="00CE02A7" w:rsidP="00665D7E">
            <w:pPr>
              <w:widowControl w:val="0"/>
              <w:numPr>
                <w:ilvl w:val="0"/>
                <w:numId w:val="115"/>
              </w:numPr>
              <w:spacing w:after="0" w:line="240" w:lineRule="auto"/>
              <w:rPr>
                <w:rFonts w:ascii="Arial" w:eastAsia="Times New Roman" w:hAnsi="Arial" w:cs="Arial"/>
                <w:b/>
                <w:sz w:val="18"/>
                <w:szCs w:val="18"/>
                <w:lang w:eastAsia="ar-SA"/>
              </w:rPr>
            </w:pPr>
          </w:p>
        </w:tc>
        <w:tc>
          <w:tcPr>
            <w:tcW w:w="3915" w:type="dxa"/>
            <w:tcBorders>
              <w:top w:val="single" w:sz="4" w:space="0" w:color="000000"/>
              <w:left w:val="single" w:sz="4" w:space="0" w:color="000000"/>
              <w:bottom w:val="single" w:sz="4" w:space="0" w:color="000000"/>
              <w:right w:val="single" w:sz="4" w:space="0" w:color="000000"/>
            </w:tcBorders>
          </w:tcPr>
          <w:p w14:paraId="4C23C137" w14:textId="5DFC8EA8"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Demontaż obecnie zainstalowanego tomografu komputerowego i przetransportowanie go do magazynu/miejsca wskazanego przez Zamawiającego na terenie Krakowa</w:t>
            </w:r>
            <w:r w:rsidR="00887596">
              <w:rPr>
                <w:rFonts w:ascii="Arial" w:hAnsi="Arial" w:cs="Arial"/>
                <w:sz w:val="18"/>
                <w:szCs w:val="18"/>
              </w:rPr>
              <w:t>.</w:t>
            </w:r>
          </w:p>
        </w:tc>
        <w:tc>
          <w:tcPr>
            <w:tcW w:w="1382" w:type="dxa"/>
            <w:tcBorders>
              <w:top w:val="single" w:sz="4" w:space="0" w:color="000000"/>
              <w:left w:val="single" w:sz="4" w:space="0" w:color="000000"/>
              <w:bottom w:val="single" w:sz="4" w:space="0" w:color="000000"/>
              <w:right w:val="single" w:sz="4" w:space="0" w:color="000000"/>
            </w:tcBorders>
            <w:vAlign w:val="center"/>
          </w:tcPr>
          <w:p w14:paraId="12B840B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11" w:type="dxa"/>
            <w:tcBorders>
              <w:top w:val="single" w:sz="4" w:space="0" w:color="000000"/>
              <w:left w:val="single" w:sz="4" w:space="0" w:color="000000"/>
              <w:bottom w:val="single" w:sz="4" w:space="0" w:color="000000"/>
              <w:right w:val="single" w:sz="4" w:space="0" w:color="000000"/>
            </w:tcBorders>
            <w:vAlign w:val="center"/>
          </w:tcPr>
          <w:p w14:paraId="41983966"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14:paraId="07DED46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bookmarkStart w:id="14" w:name="_Hlk57121052"/>
            <w:bookmarkEnd w:id="14"/>
          </w:p>
        </w:tc>
      </w:tr>
    </w:tbl>
    <w:p w14:paraId="571DAFD0" w14:textId="77777777" w:rsidR="00CE02A7" w:rsidRPr="00665D7E" w:rsidRDefault="00CE02A7" w:rsidP="00665D7E">
      <w:pPr>
        <w:widowControl w:val="0"/>
        <w:spacing w:line="252" w:lineRule="auto"/>
        <w:rPr>
          <w:rFonts w:ascii="Arial" w:eastAsia="Times New Roman" w:hAnsi="Arial" w:cs="Arial"/>
          <w:b/>
          <w:bCs/>
          <w:color w:val="00B050"/>
          <w:szCs w:val="24"/>
          <w:lang w:eastAsia="ar-SA"/>
        </w:rPr>
      </w:pPr>
    </w:p>
    <w:tbl>
      <w:tblPr>
        <w:tblW w:w="5000" w:type="pct"/>
        <w:tblLayout w:type="fixed"/>
        <w:tblCellMar>
          <w:left w:w="70" w:type="dxa"/>
          <w:right w:w="70" w:type="dxa"/>
        </w:tblCellMar>
        <w:tblLook w:val="04A0" w:firstRow="1" w:lastRow="0" w:firstColumn="1" w:lastColumn="0" w:noHBand="0" w:noVBand="1"/>
      </w:tblPr>
      <w:tblGrid>
        <w:gridCol w:w="2405"/>
        <w:gridCol w:w="7649"/>
      </w:tblGrid>
      <w:tr w:rsidR="00CE02A7" w:rsidRPr="00665D7E" w14:paraId="6515B767" w14:textId="77777777">
        <w:trPr>
          <w:trHeight w:val="2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28EEA18B" w14:textId="77777777" w:rsidR="00CE02A7" w:rsidRPr="00665D7E" w:rsidRDefault="006B2272" w:rsidP="00665D7E">
            <w:pPr>
              <w:widowControl w:val="0"/>
              <w:spacing w:after="0" w:line="240" w:lineRule="auto"/>
              <w:jc w:val="center"/>
              <w:rPr>
                <w:rFonts w:ascii="Arial" w:eastAsia="Times New Roman" w:hAnsi="Arial" w:cs="Arial"/>
                <w:b/>
                <w:bCs/>
                <w:sz w:val="18"/>
                <w:szCs w:val="18"/>
                <w:lang w:eastAsia="ar-SA"/>
              </w:rPr>
            </w:pPr>
            <w:r w:rsidRPr="00665D7E">
              <w:rPr>
                <w:rFonts w:ascii="Arial" w:eastAsia="Times New Roman" w:hAnsi="Arial" w:cs="Arial"/>
                <w:b/>
                <w:bCs/>
                <w:sz w:val="18"/>
                <w:szCs w:val="18"/>
                <w:lang w:eastAsia="ar-SA"/>
              </w:rPr>
              <w:t>SERWIS GWARANCYJNY</w:t>
            </w:r>
          </w:p>
          <w:p w14:paraId="65B8294F" w14:textId="77777777" w:rsidR="00CE02A7" w:rsidRPr="00665D7E" w:rsidRDefault="006B2272" w:rsidP="00665D7E">
            <w:pPr>
              <w:widowControl w:val="0"/>
              <w:spacing w:after="0" w:line="240" w:lineRule="auto"/>
              <w:jc w:val="center"/>
              <w:rPr>
                <w:rFonts w:ascii="Arial" w:eastAsia="Times New Roman" w:hAnsi="Arial" w:cs="Arial"/>
                <w:b/>
                <w:bCs/>
                <w:sz w:val="18"/>
                <w:szCs w:val="18"/>
                <w:lang w:eastAsia="ar-SA"/>
              </w:rPr>
            </w:pPr>
            <w:r w:rsidRPr="00665D7E">
              <w:rPr>
                <w:rFonts w:ascii="Arial" w:eastAsia="Times New Roman" w:hAnsi="Arial" w:cs="Arial"/>
                <w:b/>
                <w:bCs/>
                <w:sz w:val="18"/>
                <w:szCs w:val="18"/>
                <w:lang w:eastAsia="ar-SA"/>
              </w:rPr>
              <w:t>(WYPEŁNIA OFERENT):</w:t>
            </w:r>
          </w:p>
        </w:tc>
      </w:tr>
      <w:tr w:rsidR="00CE02A7" w:rsidRPr="00665D7E" w14:paraId="37E892F2" w14:textId="77777777">
        <w:trPr>
          <w:trHeight w:val="20"/>
        </w:trPr>
        <w:tc>
          <w:tcPr>
            <w:tcW w:w="24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29E65A" w14:textId="77777777" w:rsidR="00CE02A7" w:rsidRPr="00665D7E" w:rsidRDefault="006B2272" w:rsidP="00665D7E">
            <w:pPr>
              <w:widowControl w:val="0"/>
              <w:spacing w:after="0" w:line="240" w:lineRule="auto"/>
              <w:rPr>
                <w:rFonts w:ascii="Arial" w:eastAsia="Times New Roman" w:hAnsi="Arial" w:cs="Arial"/>
                <w:bCs/>
                <w:sz w:val="18"/>
                <w:szCs w:val="18"/>
                <w:lang w:eastAsia="ar-SA"/>
              </w:rPr>
            </w:pPr>
            <w:r w:rsidRPr="00665D7E">
              <w:rPr>
                <w:rFonts w:ascii="Arial" w:eastAsia="Times New Roman" w:hAnsi="Arial" w:cs="Arial"/>
                <w:bCs/>
                <w:sz w:val="18"/>
                <w:szCs w:val="18"/>
                <w:lang w:eastAsia="ar-SA"/>
              </w:rPr>
              <w:t>Adres:</w:t>
            </w:r>
          </w:p>
        </w:tc>
        <w:tc>
          <w:tcPr>
            <w:tcW w:w="7657" w:type="dxa"/>
            <w:tcBorders>
              <w:top w:val="single" w:sz="4" w:space="0" w:color="000000"/>
              <w:left w:val="single" w:sz="4" w:space="0" w:color="000000"/>
              <w:bottom w:val="single" w:sz="4" w:space="0" w:color="000000"/>
              <w:right w:val="single" w:sz="4" w:space="0" w:color="000000"/>
            </w:tcBorders>
            <w:vAlign w:val="center"/>
          </w:tcPr>
          <w:p w14:paraId="1B76CECF"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r>
      <w:tr w:rsidR="00CE02A7" w:rsidRPr="00665D7E" w14:paraId="0DC408B1" w14:textId="77777777">
        <w:trPr>
          <w:trHeight w:val="20"/>
        </w:trPr>
        <w:tc>
          <w:tcPr>
            <w:tcW w:w="24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05A2D25" w14:textId="77777777" w:rsidR="00CE02A7" w:rsidRPr="00665D7E" w:rsidRDefault="006B2272" w:rsidP="00665D7E">
            <w:pPr>
              <w:widowControl w:val="0"/>
              <w:spacing w:after="0" w:line="240" w:lineRule="auto"/>
              <w:rPr>
                <w:rFonts w:ascii="Arial" w:eastAsia="Times New Roman" w:hAnsi="Arial" w:cs="Arial"/>
                <w:bCs/>
                <w:sz w:val="18"/>
                <w:szCs w:val="18"/>
                <w:lang w:eastAsia="ar-SA"/>
              </w:rPr>
            </w:pPr>
            <w:r w:rsidRPr="00665D7E">
              <w:rPr>
                <w:rFonts w:ascii="Arial" w:eastAsia="Times New Roman" w:hAnsi="Arial" w:cs="Arial"/>
                <w:bCs/>
                <w:sz w:val="18"/>
                <w:szCs w:val="18"/>
                <w:lang w:eastAsia="ar-SA"/>
              </w:rPr>
              <w:t>Telefon:</w:t>
            </w:r>
          </w:p>
        </w:tc>
        <w:tc>
          <w:tcPr>
            <w:tcW w:w="7657" w:type="dxa"/>
            <w:tcBorders>
              <w:top w:val="single" w:sz="4" w:space="0" w:color="000000"/>
              <w:left w:val="single" w:sz="4" w:space="0" w:color="000000"/>
              <w:bottom w:val="single" w:sz="4" w:space="0" w:color="000000"/>
              <w:right w:val="single" w:sz="4" w:space="0" w:color="000000"/>
            </w:tcBorders>
            <w:vAlign w:val="center"/>
          </w:tcPr>
          <w:p w14:paraId="4E82DF79"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r>
      <w:tr w:rsidR="00CE02A7" w:rsidRPr="00665D7E" w14:paraId="7F8DF059" w14:textId="77777777">
        <w:trPr>
          <w:trHeight w:val="20"/>
        </w:trPr>
        <w:tc>
          <w:tcPr>
            <w:tcW w:w="24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48E18B6" w14:textId="77777777" w:rsidR="00CE02A7" w:rsidRPr="00665D7E" w:rsidRDefault="006B2272" w:rsidP="00665D7E">
            <w:pPr>
              <w:widowControl w:val="0"/>
              <w:spacing w:after="0" w:line="240" w:lineRule="auto"/>
              <w:rPr>
                <w:rFonts w:ascii="Arial" w:eastAsia="Times New Roman" w:hAnsi="Arial" w:cs="Arial"/>
                <w:bCs/>
                <w:sz w:val="18"/>
                <w:szCs w:val="18"/>
                <w:lang w:eastAsia="ar-SA"/>
              </w:rPr>
            </w:pPr>
            <w:r w:rsidRPr="00665D7E">
              <w:rPr>
                <w:rFonts w:ascii="Arial" w:eastAsia="Times New Roman" w:hAnsi="Arial" w:cs="Arial"/>
                <w:bCs/>
                <w:sz w:val="18"/>
                <w:szCs w:val="18"/>
                <w:lang w:eastAsia="ar-SA"/>
              </w:rPr>
              <w:t>e-mail:</w:t>
            </w:r>
          </w:p>
        </w:tc>
        <w:tc>
          <w:tcPr>
            <w:tcW w:w="7657" w:type="dxa"/>
            <w:tcBorders>
              <w:top w:val="single" w:sz="4" w:space="0" w:color="000000"/>
              <w:left w:val="single" w:sz="4" w:space="0" w:color="000000"/>
              <w:bottom w:val="single" w:sz="4" w:space="0" w:color="000000"/>
              <w:right w:val="single" w:sz="4" w:space="0" w:color="000000"/>
            </w:tcBorders>
            <w:vAlign w:val="center"/>
          </w:tcPr>
          <w:p w14:paraId="4A56D09D"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r>
      <w:tr w:rsidR="00CE02A7" w:rsidRPr="00665D7E" w14:paraId="29AE9E6E" w14:textId="77777777">
        <w:trPr>
          <w:trHeight w:val="20"/>
        </w:trPr>
        <w:tc>
          <w:tcPr>
            <w:tcW w:w="24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34A73F5" w14:textId="77777777" w:rsidR="00CE02A7" w:rsidRPr="00665D7E" w:rsidRDefault="006B2272" w:rsidP="00665D7E">
            <w:pPr>
              <w:widowControl w:val="0"/>
              <w:spacing w:after="0" w:line="240" w:lineRule="auto"/>
              <w:rPr>
                <w:rFonts w:ascii="Arial" w:eastAsia="Times New Roman" w:hAnsi="Arial" w:cs="Arial"/>
                <w:bCs/>
                <w:sz w:val="18"/>
                <w:szCs w:val="18"/>
                <w:lang w:eastAsia="ar-SA"/>
              </w:rPr>
            </w:pPr>
            <w:r w:rsidRPr="00665D7E">
              <w:rPr>
                <w:rFonts w:ascii="Arial" w:eastAsia="Times New Roman" w:hAnsi="Arial" w:cs="Arial"/>
                <w:bCs/>
                <w:sz w:val="18"/>
                <w:szCs w:val="18"/>
                <w:lang w:eastAsia="ar-SA"/>
              </w:rPr>
              <w:t>Godz. urzędowania serwisu:</w:t>
            </w:r>
          </w:p>
        </w:tc>
        <w:tc>
          <w:tcPr>
            <w:tcW w:w="7657" w:type="dxa"/>
            <w:tcBorders>
              <w:top w:val="single" w:sz="4" w:space="0" w:color="000000"/>
              <w:left w:val="single" w:sz="4" w:space="0" w:color="000000"/>
              <w:bottom w:val="single" w:sz="4" w:space="0" w:color="000000"/>
              <w:right w:val="single" w:sz="4" w:space="0" w:color="000000"/>
            </w:tcBorders>
            <w:vAlign w:val="center"/>
          </w:tcPr>
          <w:p w14:paraId="5A4F2796"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r>
    </w:tbl>
    <w:p w14:paraId="2B00B2E3" w14:textId="77777777" w:rsidR="00CE02A7" w:rsidRPr="00665D7E" w:rsidRDefault="00CE02A7" w:rsidP="00665D7E">
      <w:pPr>
        <w:widowControl w:val="0"/>
        <w:spacing w:after="0" w:line="240" w:lineRule="auto"/>
        <w:jc w:val="both"/>
        <w:rPr>
          <w:rFonts w:ascii="Arial" w:eastAsia="Times New Roman" w:hAnsi="Arial" w:cs="Arial"/>
          <w:color w:val="00B050"/>
          <w:sz w:val="24"/>
          <w:szCs w:val="24"/>
        </w:rPr>
      </w:pPr>
    </w:p>
    <w:p w14:paraId="54DB6889" w14:textId="77777777" w:rsidR="00CE02A7" w:rsidRPr="00665D7E" w:rsidRDefault="00CE02A7" w:rsidP="00665D7E">
      <w:pPr>
        <w:widowControl w:val="0"/>
        <w:spacing w:after="0" w:line="240" w:lineRule="auto"/>
        <w:jc w:val="both"/>
        <w:rPr>
          <w:rFonts w:ascii="Arial" w:eastAsia="Times New Roman" w:hAnsi="Arial" w:cs="Arial"/>
          <w:b/>
          <w:sz w:val="24"/>
          <w:szCs w:val="24"/>
          <w:lang w:eastAsia="ar-SA"/>
        </w:rPr>
      </w:pPr>
    </w:p>
    <w:p w14:paraId="004620D9" w14:textId="77777777" w:rsidR="00CE02A7" w:rsidRPr="00665D7E" w:rsidRDefault="00CE02A7" w:rsidP="00665D7E">
      <w:pPr>
        <w:widowControl w:val="0"/>
        <w:spacing w:after="0" w:line="240" w:lineRule="auto"/>
        <w:ind w:left="360"/>
        <w:jc w:val="both"/>
        <w:rPr>
          <w:rFonts w:ascii="Times New Roman" w:eastAsia="Times New Roman" w:hAnsi="Times New Roman" w:cs="Times New Roman"/>
        </w:rPr>
      </w:pPr>
    </w:p>
    <w:p w14:paraId="1D66C67A" w14:textId="77777777" w:rsidR="00CE02A7" w:rsidRPr="00665D7E" w:rsidRDefault="006B2272" w:rsidP="00665D7E">
      <w:pPr>
        <w:widowControl w:val="0"/>
        <w:spacing w:after="0" w:line="240" w:lineRule="auto"/>
        <w:ind w:left="180"/>
        <w:jc w:val="both"/>
        <w:rPr>
          <w:rFonts w:ascii="Arial" w:eastAsia="Times New Roman" w:hAnsi="Arial" w:cs="Arial"/>
          <w:b/>
          <w:sz w:val="20"/>
          <w:szCs w:val="20"/>
        </w:rPr>
      </w:pPr>
      <w:r w:rsidRPr="00665D7E">
        <w:rPr>
          <w:rFonts w:ascii="Arial" w:eastAsia="Times New Roman" w:hAnsi="Arial" w:cs="Arial"/>
          <w:b/>
          <w:sz w:val="20"/>
          <w:szCs w:val="20"/>
        </w:rPr>
        <w:t>UWAGA:</w:t>
      </w:r>
    </w:p>
    <w:p w14:paraId="0AD8FF28" w14:textId="77777777" w:rsidR="00CE02A7" w:rsidRPr="00665D7E" w:rsidRDefault="006B2272" w:rsidP="00665D7E">
      <w:pPr>
        <w:pStyle w:val="Akapitzlist"/>
        <w:widowControl w:val="0"/>
        <w:numPr>
          <w:ilvl w:val="0"/>
          <w:numId w:val="78"/>
        </w:numPr>
        <w:spacing w:after="0" w:line="240" w:lineRule="auto"/>
        <w:jc w:val="both"/>
        <w:rPr>
          <w:rFonts w:ascii="Arial" w:eastAsia="Times New Roman" w:hAnsi="Arial" w:cs="Arial"/>
          <w:sz w:val="20"/>
          <w:szCs w:val="20"/>
        </w:rPr>
      </w:pPr>
      <w:r w:rsidRPr="00665D7E">
        <w:rPr>
          <w:rFonts w:ascii="Arial" w:eastAsia="Times New Roman" w:hAnsi="Arial" w:cs="Arial"/>
          <w:sz w:val="20"/>
          <w:szCs w:val="20"/>
        </w:rPr>
        <w:t xml:space="preserve">Warunki graniczne stanowią wymagania odcinające - niespełnienie nawet jednego z ww. wymagań, wpisanie odpowiedzi NIE lub brak wpisu w kolumnie „Parametry oferowane” lub podanie nieprawdziwej informacji spowoduje odrzucenie oferty. </w:t>
      </w:r>
    </w:p>
    <w:p w14:paraId="41C1524F" w14:textId="77777777" w:rsidR="00CE02A7" w:rsidRPr="00665D7E" w:rsidRDefault="006B2272" w:rsidP="00665D7E">
      <w:pPr>
        <w:pStyle w:val="Akapitzlist"/>
        <w:widowControl w:val="0"/>
        <w:numPr>
          <w:ilvl w:val="0"/>
          <w:numId w:val="78"/>
        </w:numPr>
        <w:spacing w:after="0" w:line="240" w:lineRule="auto"/>
        <w:jc w:val="both"/>
      </w:pPr>
      <w:r w:rsidRPr="00665D7E">
        <w:rPr>
          <w:rFonts w:ascii="Arial" w:eastAsia="Times New Roman" w:hAnsi="Arial" w:cs="Arial"/>
          <w:sz w:val="20"/>
          <w:szCs w:val="20"/>
        </w:rPr>
        <w:t xml:space="preserve">W przypadku ofert producentów Zamawiający wymaga zaoferowania urządzeń istniejących na rynku. Nie dopuszczalne są oferty, w których Oferent </w:t>
      </w:r>
      <w:r w:rsidRPr="00665D7E">
        <w:rPr>
          <w:rFonts w:ascii="Arial" w:eastAsia="Times New Roman" w:hAnsi="Arial" w:cs="Arial"/>
          <w:sz w:val="20"/>
          <w:szCs w:val="20"/>
          <w:u w:val="single"/>
        </w:rPr>
        <w:t>proponuje spełnienie warunków</w:t>
      </w:r>
      <w:r w:rsidRPr="00665D7E">
        <w:rPr>
          <w:rFonts w:ascii="Arial" w:eastAsia="Times New Roman" w:hAnsi="Arial" w:cs="Arial"/>
          <w:sz w:val="20"/>
          <w:szCs w:val="20"/>
        </w:rPr>
        <w:t xml:space="preserve"> SIWZ „na zamówienie”. </w:t>
      </w:r>
    </w:p>
    <w:p w14:paraId="307F840E" w14:textId="77777777" w:rsidR="00CE02A7" w:rsidRPr="00665D7E" w:rsidRDefault="00CE02A7" w:rsidP="00665D7E">
      <w:pPr>
        <w:widowControl w:val="0"/>
        <w:spacing w:after="0" w:line="240" w:lineRule="auto"/>
        <w:ind w:left="180"/>
        <w:jc w:val="both"/>
        <w:rPr>
          <w:rFonts w:ascii="Arial" w:eastAsia="Times New Roman" w:hAnsi="Arial" w:cs="Arial"/>
          <w:sz w:val="20"/>
          <w:szCs w:val="20"/>
        </w:rPr>
      </w:pPr>
    </w:p>
    <w:p w14:paraId="26F9E162" w14:textId="77777777" w:rsidR="00CE02A7" w:rsidRPr="00665D7E" w:rsidRDefault="00CE02A7" w:rsidP="00665D7E">
      <w:pPr>
        <w:widowControl w:val="0"/>
        <w:spacing w:after="0" w:line="240" w:lineRule="auto"/>
        <w:ind w:left="180"/>
        <w:jc w:val="both"/>
        <w:rPr>
          <w:rFonts w:ascii="Arial" w:eastAsia="Times New Roman" w:hAnsi="Arial" w:cs="Arial"/>
          <w:sz w:val="20"/>
          <w:szCs w:val="20"/>
        </w:rPr>
      </w:pPr>
    </w:p>
    <w:p w14:paraId="5B482D57" w14:textId="77777777" w:rsidR="00CE02A7" w:rsidRPr="00665D7E" w:rsidRDefault="006B2272" w:rsidP="00665D7E">
      <w:pPr>
        <w:widowControl w:val="0"/>
        <w:spacing w:after="0" w:line="240" w:lineRule="auto"/>
        <w:ind w:left="180"/>
        <w:jc w:val="both"/>
        <w:rPr>
          <w:rFonts w:ascii="Arial" w:eastAsia="Times New Roman" w:hAnsi="Arial" w:cs="Arial"/>
          <w:b/>
          <w:sz w:val="20"/>
          <w:szCs w:val="20"/>
        </w:rPr>
      </w:pPr>
      <w:r w:rsidRPr="00665D7E">
        <w:rPr>
          <w:rFonts w:ascii="Arial" w:eastAsia="Times New Roman" w:hAnsi="Arial" w:cs="Arial"/>
          <w:b/>
          <w:sz w:val="20"/>
          <w:szCs w:val="20"/>
        </w:rPr>
        <w:t>OŚWIADCZENIE</w:t>
      </w:r>
    </w:p>
    <w:p w14:paraId="7B003A0B" w14:textId="77777777" w:rsidR="00CE02A7" w:rsidRPr="00665D7E" w:rsidRDefault="006B2272" w:rsidP="00665D7E">
      <w:pPr>
        <w:widowControl w:val="0"/>
        <w:spacing w:after="0" w:line="240" w:lineRule="auto"/>
        <w:ind w:left="180"/>
        <w:jc w:val="both"/>
        <w:rPr>
          <w:rFonts w:ascii="Arial" w:eastAsia="Times New Roman" w:hAnsi="Arial" w:cs="Arial"/>
          <w:sz w:val="20"/>
          <w:szCs w:val="20"/>
        </w:rPr>
      </w:pPr>
      <w:r w:rsidRPr="00665D7E">
        <w:rPr>
          <w:rFonts w:ascii="Arial" w:eastAsia="Times New Roman" w:hAnsi="Arial" w:cs="Arial"/>
          <w:sz w:val="20"/>
          <w:szCs w:val="20"/>
        </w:rPr>
        <w:t>Niniejszym oświadczam, że oferowany powyżej wyspecjalizowane urządzenie jest kompletne i będzie po uruchomieniu gotowe do pracy bez żadnych dodatkowych zakupów i inwestycji (poza materiałami eksploatacyjnymi) oraz że wszystkie zaoferowane funkcjonalności są dostępne na dzień składania ofert (nie są rozwiązaniami „w trakcie opracowania”, do zastosowań naukowych, badawczych).</w:t>
      </w:r>
    </w:p>
    <w:p w14:paraId="52BFB739" w14:textId="77777777" w:rsidR="00CE02A7" w:rsidRPr="00665D7E" w:rsidRDefault="00CE02A7" w:rsidP="00665D7E">
      <w:pPr>
        <w:widowControl w:val="0"/>
        <w:spacing w:after="0" w:line="240" w:lineRule="auto"/>
        <w:rPr>
          <w:rFonts w:ascii="Arial" w:eastAsia="Times New Roman" w:hAnsi="Arial" w:cs="Arial"/>
          <w:sz w:val="20"/>
          <w:szCs w:val="20"/>
        </w:rPr>
      </w:pPr>
    </w:p>
    <w:p w14:paraId="1FE4F008" w14:textId="77777777" w:rsidR="00CE02A7" w:rsidRPr="00665D7E" w:rsidRDefault="00CE02A7" w:rsidP="00665D7E">
      <w:pPr>
        <w:widowControl w:val="0"/>
        <w:rPr>
          <w:rFonts w:ascii="Arial" w:eastAsia="Times New Roman" w:hAnsi="Arial" w:cs="Arial"/>
          <w:b/>
          <w:bCs/>
          <w:lang w:eastAsia="ar-SA"/>
        </w:rPr>
      </w:pPr>
    </w:p>
    <w:p w14:paraId="2CD93315" w14:textId="77777777" w:rsidR="00CE02A7" w:rsidRPr="00665D7E" w:rsidRDefault="006B2272"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r w:rsidRPr="00665D7E">
        <w:rPr>
          <w:rFonts w:ascii="Arial" w:eastAsia="Times New Roman" w:hAnsi="Arial" w:cs="Arial"/>
          <w:sz w:val="18"/>
          <w:szCs w:val="18"/>
          <w:lang w:eastAsia="ar-SA"/>
        </w:rPr>
        <w:t>………………………………………………….</w:t>
      </w:r>
    </w:p>
    <w:p w14:paraId="23896DBE" w14:textId="77777777" w:rsidR="00CE02A7" w:rsidRPr="00665D7E" w:rsidRDefault="006B2272" w:rsidP="00665D7E">
      <w:pPr>
        <w:widowControl w:val="0"/>
        <w:spacing w:after="0" w:line="240" w:lineRule="auto"/>
        <w:ind w:left="5529"/>
        <w:jc w:val="center"/>
        <w:rPr>
          <w:rFonts w:ascii="Arial" w:eastAsia="Times New Roman" w:hAnsi="Arial" w:cs="Arial"/>
          <w:i/>
          <w:iCs/>
          <w:sz w:val="18"/>
          <w:szCs w:val="18"/>
          <w:lang w:eastAsia="ar-SA"/>
        </w:rPr>
      </w:pPr>
      <w:r w:rsidRPr="00665D7E">
        <w:rPr>
          <w:rFonts w:ascii="Arial" w:eastAsia="Times New Roman" w:hAnsi="Arial" w:cs="Arial"/>
          <w:i/>
          <w:iCs/>
          <w:sz w:val="18"/>
          <w:szCs w:val="18"/>
          <w:lang w:eastAsia="ar-SA"/>
        </w:rPr>
        <w:t xml:space="preserve"> (Podpis elektroniczny upełnomocnionego przedstawiciela Wykonawcy)</w:t>
      </w:r>
    </w:p>
    <w:p w14:paraId="6A43E5F1" w14:textId="77777777" w:rsidR="00CE02A7" w:rsidRPr="00665D7E" w:rsidRDefault="006B2272" w:rsidP="00665D7E">
      <w:pPr>
        <w:widowControl w:val="0"/>
        <w:rPr>
          <w:rFonts w:ascii="Arial" w:eastAsia="Times New Roman" w:hAnsi="Arial" w:cs="Arial"/>
          <w:b/>
          <w:bCs/>
          <w:szCs w:val="24"/>
          <w:lang w:eastAsia="ar-SA"/>
        </w:rPr>
      </w:pPr>
      <w:r w:rsidRPr="00665D7E">
        <w:br w:type="page"/>
      </w:r>
    </w:p>
    <w:p w14:paraId="49D9392C" w14:textId="77777777" w:rsidR="00CE02A7" w:rsidRPr="00665D7E" w:rsidRDefault="006B2272" w:rsidP="00665D7E">
      <w:pPr>
        <w:widowControl w:val="0"/>
        <w:spacing w:line="252" w:lineRule="auto"/>
      </w:pPr>
      <w:r w:rsidRPr="00665D7E">
        <w:rPr>
          <w:rFonts w:ascii="Arial" w:eastAsia="Times New Roman" w:hAnsi="Arial" w:cs="Arial"/>
          <w:b/>
          <w:bCs/>
          <w:szCs w:val="24"/>
          <w:lang w:eastAsia="ar-SA"/>
        </w:rPr>
        <w:lastRenderedPageBreak/>
        <w:t>Pakiet 2 – aparat rtg</w:t>
      </w:r>
      <w:r w:rsidRPr="00665D7E">
        <w:rPr>
          <w:rFonts w:ascii="Arial" w:eastAsia="Times New Roman" w:hAnsi="Arial" w:cs="Arial"/>
          <w:b/>
          <w:bCs/>
          <w:sz w:val="20"/>
          <w:szCs w:val="20"/>
        </w:rPr>
        <w:tab/>
      </w:r>
    </w:p>
    <w:tbl>
      <w:tblPr>
        <w:tblW w:w="5000" w:type="pct"/>
        <w:tblLayout w:type="fixed"/>
        <w:tblLook w:val="04A0" w:firstRow="1" w:lastRow="0" w:firstColumn="1" w:lastColumn="0" w:noHBand="0" w:noVBand="1"/>
      </w:tblPr>
      <w:tblGrid>
        <w:gridCol w:w="884"/>
        <w:gridCol w:w="3302"/>
        <w:gridCol w:w="2208"/>
        <w:gridCol w:w="1440"/>
        <w:gridCol w:w="2220"/>
      </w:tblGrid>
      <w:tr w:rsidR="00CE02A7" w:rsidRPr="00665D7E" w14:paraId="4FEEA862" w14:textId="77777777">
        <w:trPr>
          <w:cantSplit/>
          <w:trHeight w:val="20"/>
        </w:trPr>
        <w:tc>
          <w:tcPr>
            <w:tcW w:w="88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D733908" w14:textId="77777777" w:rsidR="00CE02A7" w:rsidRPr="00665D7E" w:rsidRDefault="006B2272" w:rsidP="00665D7E">
            <w:pPr>
              <w:widowControl w:val="0"/>
              <w:spacing w:after="0" w:line="240" w:lineRule="auto"/>
              <w:jc w:val="center"/>
              <w:rPr>
                <w:rFonts w:ascii="Arial" w:eastAsia="Times New Roman" w:hAnsi="Arial" w:cs="Arial"/>
                <w:b/>
                <w:sz w:val="20"/>
                <w:szCs w:val="20"/>
              </w:rPr>
            </w:pPr>
            <w:r w:rsidRPr="00665D7E">
              <w:rPr>
                <w:rFonts w:ascii="Arial" w:eastAsia="Times New Roman" w:hAnsi="Arial" w:cs="Arial"/>
                <w:b/>
                <w:sz w:val="20"/>
                <w:szCs w:val="20"/>
              </w:rPr>
              <w:t>L.p.</w:t>
            </w:r>
          </w:p>
        </w:tc>
        <w:tc>
          <w:tcPr>
            <w:tcW w:w="330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85FBEE6" w14:textId="77777777" w:rsidR="00CE02A7" w:rsidRPr="00665D7E" w:rsidRDefault="006B2272" w:rsidP="00665D7E">
            <w:pPr>
              <w:widowControl w:val="0"/>
              <w:spacing w:after="0" w:line="240" w:lineRule="auto"/>
              <w:jc w:val="center"/>
              <w:rPr>
                <w:rFonts w:ascii="Arial" w:eastAsia="Times New Roman" w:hAnsi="Arial" w:cs="Arial"/>
                <w:b/>
                <w:sz w:val="20"/>
                <w:szCs w:val="20"/>
              </w:rPr>
            </w:pPr>
            <w:r w:rsidRPr="00665D7E">
              <w:rPr>
                <w:rFonts w:ascii="Arial" w:eastAsia="Times New Roman" w:hAnsi="Arial" w:cs="Arial"/>
                <w:b/>
                <w:sz w:val="20"/>
                <w:szCs w:val="20"/>
              </w:rPr>
              <w:t>Przedmiot zamówienia</w:t>
            </w:r>
          </w:p>
          <w:p w14:paraId="4C2B52F9" w14:textId="77777777" w:rsidR="00CE02A7" w:rsidRPr="00665D7E" w:rsidRDefault="006B2272" w:rsidP="00665D7E">
            <w:pPr>
              <w:widowControl w:val="0"/>
              <w:spacing w:after="0" w:line="240" w:lineRule="auto"/>
              <w:jc w:val="center"/>
              <w:rPr>
                <w:rFonts w:ascii="Arial" w:eastAsia="Times New Roman" w:hAnsi="Arial" w:cs="Arial"/>
                <w:sz w:val="20"/>
                <w:szCs w:val="20"/>
              </w:rPr>
            </w:pPr>
            <w:r w:rsidRPr="00665D7E">
              <w:rPr>
                <w:rFonts w:ascii="Arial" w:eastAsia="Times New Roman" w:hAnsi="Arial" w:cs="Arial"/>
                <w:sz w:val="20"/>
                <w:szCs w:val="20"/>
              </w:rPr>
              <w:t>(szczegółowy opis)</w:t>
            </w:r>
          </w:p>
        </w:tc>
        <w:tc>
          <w:tcPr>
            <w:tcW w:w="221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51AF6FF" w14:textId="77777777" w:rsidR="00CE02A7" w:rsidRPr="00665D7E" w:rsidRDefault="006B2272" w:rsidP="00665D7E">
            <w:pPr>
              <w:widowControl w:val="0"/>
              <w:spacing w:after="0" w:line="240" w:lineRule="auto"/>
              <w:jc w:val="center"/>
              <w:rPr>
                <w:rFonts w:ascii="Arial" w:eastAsia="Times New Roman" w:hAnsi="Arial" w:cs="Arial"/>
                <w:b/>
                <w:sz w:val="20"/>
                <w:szCs w:val="20"/>
              </w:rPr>
            </w:pPr>
            <w:r w:rsidRPr="00665D7E">
              <w:rPr>
                <w:rFonts w:ascii="Arial" w:eastAsia="Times New Roman" w:hAnsi="Arial" w:cs="Arial"/>
                <w:b/>
                <w:sz w:val="20"/>
                <w:szCs w:val="20"/>
              </w:rPr>
              <w:t>Wartość netto</w:t>
            </w:r>
          </w:p>
        </w:tc>
        <w:tc>
          <w:tcPr>
            <w:tcW w:w="144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68254A0" w14:textId="77777777" w:rsidR="00CE02A7" w:rsidRPr="00665D7E" w:rsidRDefault="006B2272" w:rsidP="00665D7E">
            <w:pPr>
              <w:widowControl w:val="0"/>
              <w:spacing w:after="0" w:line="240" w:lineRule="auto"/>
              <w:jc w:val="center"/>
              <w:rPr>
                <w:rFonts w:ascii="Arial" w:eastAsia="Times New Roman" w:hAnsi="Arial" w:cs="Arial"/>
                <w:b/>
                <w:sz w:val="20"/>
                <w:szCs w:val="20"/>
              </w:rPr>
            </w:pPr>
            <w:r w:rsidRPr="00665D7E">
              <w:rPr>
                <w:rFonts w:ascii="Arial" w:eastAsia="Times New Roman" w:hAnsi="Arial" w:cs="Arial"/>
                <w:b/>
                <w:sz w:val="20"/>
                <w:szCs w:val="20"/>
              </w:rPr>
              <w:t>Stawka VAT</w:t>
            </w:r>
          </w:p>
        </w:tc>
        <w:tc>
          <w:tcPr>
            <w:tcW w:w="222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0F55C9C" w14:textId="77777777" w:rsidR="00CE02A7" w:rsidRPr="00665D7E" w:rsidRDefault="006B2272" w:rsidP="00665D7E">
            <w:pPr>
              <w:widowControl w:val="0"/>
              <w:spacing w:after="0" w:line="240" w:lineRule="auto"/>
              <w:jc w:val="center"/>
              <w:rPr>
                <w:rFonts w:ascii="Arial" w:eastAsia="Times New Roman" w:hAnsi="Arial" w:cs="Arial"/>
                <w:b/>
                <w:sz w:val="20"/>
                <w:szCs w:val="20"/>
              </w:rPr>
            </w:pPr>
            <w:r w:rsidRPr="00665D7E">
              <w:rPr>
                <w:rFonts w:ascii="Arial" w:eastAsia="Times New Roman" w:hAnsi="Arial" w:cs="Arial"/>
                <w:b/>
                <w:sz w:val="20"/>
                <w:szCs w:val="20"/>
              </w:rPr>
              <w:t>Wartość brutto</w:t>
            </w:r>
          </w:p>
        </w:tc>
      </w:tr>
      <w:tr w:rsidR="00CE02A7" w:rsidRPr="00665D7E" w14:paraId="4C817EE6" w14:textId="77777777">
        <w:trPr>
          <w:cantSplit/>
          <w:trHeight w:val="20"/>
        </w:trPr>
        <w:tc>
          <w:tcPr>
            <w:tcW w:w="88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1BE9E08" w14:textId="77777777" w:rsidR="00CE02A7" w:rsidRPr="00665D7E" w:rsidRDefault="00CE02A7" w:rsidP="00665D7E">
            <w:pPr>
              <w:widowControl w:val="0"/>
              <w:numPr>
                <w:ilvl w:val="0"/>
                <w:numId w:val="108"/>
              </w:numPr>
              <w:spacing w:after="0" w:line="240" w:lineRule="auto"/>
              <w:rPr>
                <w:rFonts w:ascii="Arial" w:eastAsia="Times New Roman" w:hAnsi="Arial" w:cs="Arial"/>
                <w:b/>
                <w:sz w:val="20"/>
                <w:szCs w:val="20"/>
              </w:rPr>
            </w:pPr>
          </w:p>
        </w:tc>
        <w:tc>
          <w:tcPr>
            <w:tcW w:w="3305" w:type="dxa"/>
            <w:tcBorders>
              <w:top w:val="single" w:sz="4" w:space="0" w:color="000000"/>
              <w:left w:val="single" w:sz="4" w:space="0" w:color="000000"/>
              <w:bottom w:val="single" w:sz="4" w:space="0" w:color="000000"/>
              <w:right w:val="single" w:sz="4" w:space="0" w:color="000000"/>
            </w:tcBorders>
          </w:tcPr>
          <w:p w14:paraId="58C157FF" w14:textId="77777777" w:rsidR="00CE02A7" w:rsidRPr="00665D7E" w:rsidRDefault="006B2272" w:rsidP="00665D7E">
            <w:pPr>
              <w:widowControl w:val="0"/>
              <w:spacing w:after="0" w:line="240" w:lineRule="auto"/>
              <w:rPr>
                <w:rFonts w:ascii="Arial" w:eastAsia="Times New Roman" w:hAnsi="Arial" w:cs="Arial"/>
                <w:bCs/>
                <w:sz w:val="20"/>
                <w:szCs w:val="20"/>
              </w:rPr>
            </w:pPr>
            <w:r w:rsidRPr="00665D7E">
              <w:rPr>
                <w:rFonts w:ascii="Arial" w:eastAsia="Times New Roman" w:hAnsi="Arial" w:cs="Arial"/>
                <w:bCs/>
                <w:sz w:val="20"/>
                <w:szCs w:val="20"/>
              </w:rPr>
              <w:t>Aparat rtg – 1 aparat</w:t>
            </w:r>
          </w:p>
        </w:tc>
        <w:tc>
          <w:tcPr>
            <w:tcW w:w="2210" w:type="dxa"/>
            <w:tcBorders>
              <w:top w:val="single" w:sz="4" w:space="0" w:color="000000"/>
              <w:left w:val="single" w:sz="4" w:space="0" w:color="000000"/>
              <w:bottom w:val="single" w:sz="4" w:space="0" w:color="000000"/>
              <w:right w:val="single" w:sz="4" w:space="0" w:color="000000"/>
            </w:tcBorders>
            <w:vAlign w:val="center"/>
          </w:tcPr>
          <w:p w14:paraId="0C59A93B"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6BDFCDF"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219AD8F2"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r>
      <w:tr w:rsidR="00CE02A7" w:rsidRPr="00665D7E" w14:paraId="63B388FB" w14:textId="77777777">
        <w:trPr>
          <w:cantSplit/>
          <w:trHeight w:val="20"/>
        </w:trPr>
        <w:tc>
          <w:tcPr>
            <w:tcW w:w="88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EEE263B" w14:textId="77777777" w:rsidR="00CE02A7" w:rsidRPr="00665D7E" w:rsidRDefault="00CE02A7" w:rsidP="00665D7E">
            <w:pPr>
              <w:widowControl w:val="0"/>
              <w:numPr>
                <w:ilvl w:val="0"/>
                <w:numId w:val="108"/>
              </w:numPr>
              <w:spacing w:after="0" w:line="240" w:lineRule="auto"/>
              <w:rPr>
                <w:rFonts w:ascii="Arial" w:eastAsia="Times New Roman" w:hAnsi="Arial" w:cs="Arial"/>
                <w:b/>
                <w:sz w:val="20"/>
                <w:szCs w:val="20"/>
              </w:rPr>
            </w:pPr>
          </w:p>
        </w:tc>
        <w:tc>
          <w:tcPr>
            <w:tcW w:w="3305" w:type="dxa"/>
            <w:tcBorders>
              <w:top w:val="single" w:sz="4" w:space="0" w:color="000000"/>
              <w:left w:val="single" w:sz="4" w:space="0" w:color="000000"/>
              <w:bottom w:val="single" w:sz="4" w:space="0" w:color="000000"/>
              <w:right w:val="single" w:sz="4" w:space="0" w:color="000000"/>
            </w:tcBorders>
          </w:tcPr>
          <w:p w14:paraId="313D75C2" w14:textId="77777777" w:rsidR="00CE02A7" w:rsidRPr="00665D7E" w:rsidRDefault="006B2272" w:rsidP="00665D7E">
            <w:pPr>
              <w:widowControl w:val="0"/>
              <w:spacing w:after="0" w:line="240" w:lineRule="auto"/>
              <w:rPr>
                <w:rFonts w:ascii="Arial" w:eastAsia="Times New Roman" w:hAnsi="Arial" w:cs="Arial"/>
                <w:bCs/>
                <w:sz w:val="20"/>
                <w:szCs w:val="20"/>
              </w:rPr>
            </w:pPr>
            <w:r w:rsidRPr="00665D7E">
              <w:rPr>
                <w:rFonts w:ascii="Arial" w:eastAsia="Times New Roman" w:hAnsi="Arial" w:cs="Arial"/>
                <w:bCs/>
                <w:sz w:val="20"/>
                <w:szCs w:val="20"/>
              </w:rPr>
              <w:t>Roboty budowlane</w:t>
            </w:r>
          </w:p>
        </w:tc>
        <w:tc>
          <w:tcPr>
            <w:tcW w:w="2210" w:type="dxa"/>
            <w:tcBorders>
              <w:top w:val="single" w:sz="4" w:space="0" w:color="000000"/>
              <w:left w:val="single" w:sz="4" w:space="0" w:color="000000"/>
              <w:bottom w:val="single" w:sz="4" w:space="0" w:color="000000"/>
              <w:right w:val="single" w:sz="4" w:space="0" w:color="000000"/>
            </w:tcBorders>
            <w:vAlign w:val="center"/>
          </w:tcPr>
          <w:p w14:paraId="1DDB6287"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045FA0B9"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63A59E37"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r>
      <w:tr w:rsidR="00CE02A7" w:rsidRPr="00665D7E" w14:paraId="1E6128FE" w14:textId="77777777">
        <w:trPr>
          <w:cantSplit/>
          <w:trHeight w:val="20"/>
        </w:trPr>
        <w:tc>
          <w:tcPr>
            <w:tcW w:w="8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9AFFB0" w14:textId="77777777" w:rsidR="00CE02A7" w:rsidRPr="00665D7E" w:rsidRDefault="00CE02A7" w:rsidP="00665D7E">
            <w:pPr>
              <w:widowControl w:val="0"/>
              <w:spacing w:after="0" w:line="240" w:lineRule="auto"/>
              <w:ind w:left="360"/>
              <w:rPr>
                <w:rFonts w:ascii="Arial" w:eastAsia="Times New Roman" w:hAnsi="Arial" w:cs="Arial"/>
                <w:b/>
                <w:sz w:val="20"/>
                <w:szCs w:val="20"/>
              </w:rPr>
            </w:pPr>
          </w:p>
        </w:tc>
        <w:tc>
          <w:tcPr>
            <w:tcW w:w="3305" w:type="dxa"/>
            <w:tcBorders>
              <w:top w:val="single" w:sz="4" w:space="0" w:color="000000"/>
              <w:left w:val="single" w:sz="4" w:space="0" w:color="000000"/>
              <w:bottom w:val="single" w:sz="4" w:space="0" w:color="000000"/>
              <w:right w:val="single" w:sz="4" w:space="0" w:color="000000"/>
            </w:tcBorders>
            <w:shd w:val="clear" w:color="auto" w:fill="D9D9D9"/>
          </w:tcPr>
          <w:p w14:paraId="4A500277" w14:textId="77777777" w:rsidR="00CE02A7" w:rsidRPr="00665D7E" w:rsidRDefault="006B2272" w:rsidP="00665D7E">
            <w:pPr>
              <w:widowControl w:val="0"/>
              <w:spacing w:after="0" w:line="240" w:lineRule="auto"/>
              <w:jc w:val="right"/>
              <w:rPr>
                <w:rFonts w:ascii="Arial" w:eastAsia="Times New Roman" w:hAnsi="Arial" w:cs="Arial"/>
                <w:b/>
                <w:sz w:val="20"/>
                <w:szCs w:val="20"/>
              </w:rPr>
            </w:pPr>
            <w:r w:rsidRPr="00665D7E">
              <w:rPr>
                <w:rFonts w:ascii="Arial" w:eastAsia="Times New Roman" w:hAnsi="Arial" w:cs="Arial"/>
                <w:b/>
                <w:sz w:val="20"/>
                <w:szCs w:val="20"/>
              </w:rPr>
              <w:t>RAZEM</w:t>
            </w:r>
          </w:p>
        </w:tc>
        <w:tc>
          <w:tcPr>
            <w:tcW w:w="2210" w:type="dxa"/>
            <w:tcBorders>
              <w:top w:val="single" w:sz="4" w:space="0" w:color="000000"/>
              <w:left w:val="single" w:sz="4" w:space="0" w:color="000000"/>
              <w:bottom w:val="single" w:sz="4" w:space="0" w:color="000000"/>
              <w:right w:val="single" w:sz="4" w:space="0" w:color="000000"/>
            </w:tcBorders>
            <w:vAlign w:val="center"/>
          </w:tcPr>
          <w:p w14:paraId="7A7B6F0F"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609EDD"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51BB6D69" w14:textId="77777777" w:rsidR="00CE02A7" w:rsidRPr="00665D7E" w:rsidRDefault="00CE02A7" w:rsidP="00665D7E">
            <w:pPr>
              <w:widowControl w:val="0"/>
              <w:spacing w:after="0" w:line="240" w:lineRule="auto"/>
              <w:jc w:val="right"/>
              <w:rPr>
                <w:rFonts w:ascii="Arial" w:eastAsia="Times New Roman" w:hAnsi="Arial" w:cs="Arial"/>
                <w:bCs/>
                <w:sz w:val="20"/>
                <w:szCs w:val="20"/>
              </w:rPr>
            </w:pPr>
          </w:p>
        </w:tc>
      </w:tr>
    </w:tbl>
    <w:p w14:paraId="106E5591" w14:textId="77777777" w:rsidR="00CE02A7" w:rsidRPr="00665D7E" w:rsidRDefault="006B2272" w:rsidP="00665D7E">
      <w:pPr>
        <w:widowControl w:val="0"/>
        <w:spacing w:after="0" w:line="240" w:lineRule="auto"/>
        <w:jc w:val="both"/>
        <w:rPr>
          <w:rFonts w:ascii="Arial" w:eastAsia="Times New Roman" w:hAnsi="Arial" w:cs="Arial"/>
          <w:b/>
          <w:sz w:val="20"/>
          <w:szCs w:val="20"/>
          <w:lang w:eastAsia="ar-SA"/>
        </w:rPr>
      </w:pPr>
      <w:r w:rsidRPr="00665D7E">
        <w:rPr>
          <w:rFonts w:ascii="Arial" w:eastAsia="Times New Roman" w:hAnsi="Arial" w:cs="Arial"/>
          <w:b/>
          <w:sz w:val="20"/>
          <w:szCs w:val="20"/>
          <w:lang w:eastAsia="ar-SA"/>
        </w:rPr>
        <w:t>UWAGA:</w:t>
      </w:r>
    </w:p>
    <w:p w14:paraId="73D5657A" w14:textId="77777777" w:rsidR="00CE02A7" w:rsidRPr="00665D7E" w:rsidRDefault="006B2272" w:rsidP="00665D7E">
      <w:pPr>
        <w:widowControl w:val="0"/>
        <w:spacing w:after="0" w:line="240" w:lineRule="auto"/>
        <w:jc w:val="both"/>
        <w:rPr>
          <w:rFonts w:ascii="Arial" w:eastAsia="Times New Roman" w:hAnsi="Arial" w:cs="Arial"/>
          <w:sz w:val="20"/>
          <w:szCs w:val="20"/>
          <w:lang w:eastAsia="ar-SA"/>
        </w:rPr>
      </w:pPr>
      <w:r w:rsidRPr="00665D7E">
        <w:rPr>
          <w:rFonts w:ascii="Arial" w:eastAsia="Times New Roman" w:hAnsi="Arial" w:cs="Arial"/>
          <w:sz w:val="20"/>
          <w:szCs w:val="20"/>
          <w:lang w:eastAsia="ar-SA"/>
        </w:rPr>
        <w:t xml:space="preserve">Cena winna być wartością wyrażoną w walucie polskiej z dokładnością do dwóch miejsc po przecinku przy zachowaniu matematycznej zasady zaokrąglania liczb (zgodnie z art. 106e ust. 11 ustawy o podatku od towarów </w:t>
      </w:r>
      <w:r w:rsidRPr="00665D7E">
        <w:rPr>
          <w:rFonts w:ascii="Arial" w:eastAsia="Times New Roman" w:hAnsi="Arial" w:cs="Arial"/>
          <w:sz w:val="20"/>
          <w:szCs w:val="20"/>
          <w:lang w:eastAsia="ar-SA"/>
        </w:rPr>
        <w:br/>
        <w:t>i usług).</w:t>
      </w:r>
    </w:p>
    <w:p w14:paraId="5CA2F64D" w14:textId="77777777" w:rsidR="00CE02A7" w:rsidRPr="00665D7E" w:rsidRDefault="00CE02A7" w:rsidP="00665D7E">
      <w:pPr>
        <w:widowControl w:val="0"/>
        <w:spacing w:after="0" w:line="240" w:lineRule="auto"/>
        <w:jc w:val="both"/>
        <w:rPr>
          <w:rFonts w:ascii="Arial" w:eastAsia="Times New Roman" w:hAnsi="Arial" w:cs="Arial"/>
          <w:sz w:val="20"/>
          <w:szCs w:val="20"/>
          <w:lang w:eastAsia="ar-SA"/>
        </w:rPr>
      </w:pPr>
    </w:p>
    <w:tbl>
      <w:tblPr>
        <w:tblW w:w="5000" w:type="pct"/>
        <w:tblLayout w:type="fixed"/>
        <w:tblLook w:val="04A0" w:firstRow="1" w:lastRow="0" w:firstColumn="1" w:lastColumn="0" w:noHBand="0" w:noVBand="1"/>
      </w:tblPr>
      <w:tblGrid>
        <w:gridCol w:w="486"/>
        <w:gridCol w:w="4462"/>
        <w:gridCol w:w="1313"/>
        <w:gridCol w:w="2156"/>
        <w:gridCol w:w="1637"/>
      </w:tblGrid>
      <w:tr w:rsidR="00CE02A7" w:rsidRPr="00665D7E" w14:paraId="68EEA271"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CFC0E9"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Lp.</w:t>
            </w:r>
          </w:p>
        </w:tc>
        <w:tc>
          <w:tcPr>
            <w:tcW w:w="44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289BCA"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OPIS</w:t>
            </w:r>
          </w:p>
        </w:tc>
        <w:tc>
          <w:tcPr>
            <w:tcW w:w="13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ED52A6"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Wymogi</w:t>
            </w:r>
          </w:p>
          <w:p w14:paraId="3A8881F9" w14:textId="77777777" w:rsidR="00CE02A7" w:rsidRPr="00665D7E" w:rsidRDefault="006B2272" w:rsidP="00665D7E">
            <w:pPr>
              <w:widowControl w:val="0"/>
              <w:spacing w:after="0" w:line="240" w:lineRule="auto"/>
              <w:jc w:val="center"/>
              <w:rPr>
                <w:rFonts w:ascii="Arial" w:eastAsia="Times New Roman" w:hAnsi="Arial" w:cs="Arial"/>
                <w:b/>
                <w:sz w:val="18"/>
                <w:szCs w:val="18"/>
                <w:lang w:eastAsia="ar-SA"/>
              </w:rPr>
            </w:pPr>
            <w:r w:rsidRPr="00665D7E">
              <w:rPr>
                <w:rFonts w:ascii="Arial" w:eastAsia="Times New Roman" w:hAnsi="Arial" w:cs="Arial"/>
                <w:b/>
                <w:sz w:val="18"/>
                <w:szCs w:val="18"/>
                <w:lang w:eastAsia="ar-SA"/>
              </w:rPr>
              <w:t>graniczne</w:t>
            </w:r>
          </w:p>
        </w:tc>
        <w:tc>
          <w:tcPr>
            <w:tcW w:w="21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EEF4DE"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Parametry oferowane</w:t>
            </w:r>
            <w:r w:rsidRPr="00665D7E">
              <w:rPr>
                <w:rFonts w:ascii="Arial" w:eastAsia="Times New Roman" w:hAnsi="Arial" w:cs="Arial"/>
                <w:b/>
                <w:sz w:val="18"/>
                <w:szCs w:val="18"/>
                <w:lang w:eastAsia="ar-SA"/>
              </w:rPr>
              <w:br/>
              <w:t>(podać zakresy lub opisać)</w:t>
            </w:r>
          </w:p>
        </w:tc>
        <w:tc>
          <w:tcPr>
            <w:tcW w:w="16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34A018" w14:textId="77777777" w:rsidR="00CE02A7" w:rsidRPr="00665D7E" w:rsidRDefault="006B2272" w:rsidP="00665D7E">
            <w:pPr>
              <w:widowControl w:val="0"/>
              <w:spacing w:after="0" w:line="240" w:lineRule="auto"/>
              <w:rPr>
                <w:rFonts w:ascii="Arial" w:eastAsia="Times New Roman" w:hAnsi="Arial" w:cs="Arial"/>
                <w:b/>
                <w:sz w:val="18"/>
                <w:szCs w:val="18"/>
                <w:lang w:eastAsia="ar-SA"/>
              </w:rPr>
            </w:pPr>
            <w:r w:rsidRPr="00665D7E">
              <w:rPr>
                <w:rFonts w:ascii="Arial" w:eastAsia="Times New Roman" w:hAnsi="Arial" w:cs="Arial"/>
                <w:b/>
                <w:sz w:val="18"/>
                <w:szCs w:val="18"/>
                <w:lang w:eastAsia="ar-SA"/>
              </w:rPr>
              <w:t>Ocena punktowa</w:t>
            </w:r>
          </w:p>
        </w:tc>
      </w:tr>
      <w:tr w:rsidR="00CE02A7" w:rsidRPr="00665D7E" w14:paraId="00653B62"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DAAE35" w14:textId="77777777" w:rsidR="00CE02A7" w:rsidRPr="00665D7E" w:rsidRDefault="00CE02A7" w:rsidP="00665D7E">
            <w:pPr>
              <w:pStyle w:val="Akapitzlist"/>
              <w:widowControl w:val="0"/>
              <w:numPr>
                <w:ilvl w:val="0"/>
                <w:numId w:val="83"/>
              </w:numPr>
              <w:spacing w:after="0" w:line="240" w:lineRule="auto"/>
              <w:rPr>
                <w:rFonts w:ascii="Arial" w:eastAsia="Times New Roman" w:hAnsi="Arial" w:cs="Arial"/>
                <w:b/>
                <w:bCs/>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159E2F9" w14:textId="77777777" w:rsidR="00CE02A7" w:rsidRPr="00665D7E" w:rsidRDefault="006B2272" w:rsidP="00665D7E">
            <w:pPr>
              <w:widowControl w:val="0"/>
              <w:spacing w:after="0" w:line="240" w:lineRule="auto"/>
              <w:rPr>
                <w:rFonts w:ascii="Arial" w:hAnsi="Arial" w:cs="Arial"/>
                <w:b/>
                <w:bCs/>
                <w:sz w:val="18"/>
                <w:szCs w:val="18"/>
              </w:rPr>
            </w:pPr>
            <w:r w:rsidRPr="00665D7E">
              <w:rPr>
                <w:rFonts w:ascii="Arial" w:hAnsi="Arial" w:cs="Arial"/>
                <w:b/>
                <w:bCs/>
                <w:sz w:val="18"/>
                <w:szCs w:val="18"/>
              </w:rPr>
              <w:t>CYFROWY APARAT RENTGENOWSKI Z LAMPĄ RTG NA KOLUMNIE PODŁOGOWEJ</w:t>
            </w:r>
          </w:p>
        </w:tc>
      </w:tr>
      <w:tr w:rsidR="00CE02A7" w:rsidRPr="00665D7E" w14:paraId="4B47484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A3D8AC" w14:textId="77777777" w:rsidR="00CE02A7" w:rsidRPr="00665D7E" w:rsidRDefault="00CE02A7" w:rsidP="00665D7E">
            <w:pPr>
              <w:widowControl w:val="0"/>
              <w:numPr>
                <w:ilvl w:val="0"/>
                <w:numId w:val="4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6BC0F9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Producent</w:t>
            </w:r>
            <w:r w:rsidRPr="00665D7E">
              <w:rPr>
                <w:rFonts w:ascii="Arial" w:hAnsi="Arial" w:cs="Arial"/>
                <w:sz w:val="18"/>
                <w:szCs w:val="18"/>
              </w:rPr>
              <w:tab/>
            </w:r>
          </w:p>
        </w:tc>
        <w:tc>
          <w:tcPr>
            <w:tcW w:w="1313" w:type="dxa"/>
            <w:tcBorders>
              <w:top w:val="single" w:sz="4" w:space="0" w:color="000000"/>
              <w:left w:val="single" w:sz="4" w:space="0" w:color="000000"/>
              <w:bottom w:val="single" w:sz="4" w:space="0" w:color="000000"/>
              <w:right w:val="single" w:sz="4" w:space="0" w:color="000000"/>
            </w:tcBorders>
            <w:vAlign w:val="center"/>
          </w:tcPr>
          <w:p w14:paraId="47ADB757" w14:textId="77777777" w:rsidR="00CE02A7" w:rsidRPr="00665D7E" w:rsidRDefault="006B2272" w:rsidP="00665D7E">
            <w:pPr>
              <w:widowControl w:val="0"/>
              <w:spacing w:after="0" w:line="240" w:lineRule="auto"/>
              <w:jc w:val="center"/>
              <w:rPr>
                <w:rFonts w:ascii="Arial" w:hAnsi="Arial" w:cs="Arial"/>
                <w:bCs/>
                <w:sz w:val="18"/>
                <w:szCs w:val="18"/>
              </w:rPr>
            </w:pPr>
            <w:r w:rsidRPr="00665D7E">
              <w:rPr>
                <w:rFonts w:ascii="Arial" w:hAnsi="Arial" w:cs="Arial"/>
                <w:bCs/>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E5F6F0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E32508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69E7B97"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8AD4083" w14:textId="77777777" w:rsidR="00CE02A7" w:rsidRPr="00665D7E" w:rsidRDefault="00CE02A7" w:rsidP="00665D7E">
            <w:pPr>
              <w:widowControl w:val="0"/>
              <w:numPr>
                <w:ilvl w:val="0"/>
                <w:numId w:val="4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9909E3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Typ / Model   </w:t>
            </w:r>
            <w:r w:rsidRPr="00665D7E">
              <w:rPr>
                <w:rFonts w:ascii="Arial" w:hAnsi="Arial" w:cs="Arial"/>
                <w:sz w:val="18"/>
                <w:szCs w:val="18"/>
              </w:rPr>
              <w:tab/>
            </w:r>
          </w:p>
        </w:tc>
        <w:tc>
          <w:tcPr>
            <w:tcW w:w="1313" w:type="dxa"/>
            <w:tcBorders>
              <w:top w:val="single" w:sz="4" w:space="0" w:color="000000"/>
              <w:left w:val="single" w:sz="4" w:space="0" w:color="000000"/>
              <w:bottom w:val="single" w:sz="4" w:space="0" w:color="000000"/>
              <w:right w:val="single" w:sz="4" w:space="0" w:color="000000"/>
            </w:tcBorders>
            <w:vAlign w:val="center"/>
          </w:tcPr>
          <w:p w14:paraId="3C122F12" w14:textId="77777777" w:rsidR="00CE02A7" w:rsidRPr="00665D7E" w:rsidRDefault="006B2272" w:rsidP="00665D7E">
            <w:pPr>
              <w:widowControl w:val="0"/>
              <w:spacing w:after="0" w:line="240" w:lineRule="auto"/>
              <w:jc w:val="center"/>
              <w:rPr>
                <w:rFonts w:ascii="Arial" w:hAnsi="Arial" w:cs="Arial"/>
                <w:bCs/>
                <w:sz w:val="18"/>
                <w:szCs w:val="18"/>
              </w:rPr>
            </w:pPr>
            <w:r w:rsidRPr="00665D7E">
              <w:rPr>
                <w:rFonts w:ascii="Arial" w:hAnsi="Arial" w:cs="Arial"/>
                <w:bCs/>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0A49AE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5D6A5A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E02DC6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8F85454" w14:textId="77777777" w:rsidR="00CE02A7" w:rsidRPr="00665D7E" w:rsidRDefault="00CE02A7" w:rsidP="00665D7E">
            <w:pPr>
              <w:widowControl w:val="0"/>
              <w:numPr>
                <w:ilvl w:val="0"/>
                <w:numId w:val="4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9C7F9C0" w14:textId="77777777" w:rsidR="00CE02A7" w:rsidRPr="00665D7E" w:rsidRDefault="006B2272" w:rsidP="00665D7E">
            <w:pPr>
              <w:widowControl w:val="0"/>
              <w:spacing w:after="0" w:line="240" w:lineRule="auto"/>
              <w:rPr>
                <w:rFonts w:ascii="Arial" w:eastAsia="Times New Roman" w:hAnsi="Arial" w:cs="Arial"/>
                <w:sz w:val="18"/>
                <w:szCs w:val="18"/>
                <w:lang w:eastAsia="ar-SA"/>
              </w:rPr>
            </w:pPr>
            <w:r w:rsidRPr="00665D7E">
              <w:rPr>
                <w:rFonts w:ascii="Arial" w:eastAsia="Times New Roman" w:hAnsi="Arial" w:cs="Arial"/>
                <w:sz w:val="18"/>
                <w:szCs w:val="18"/>
                <w:lang w:eastAsia="ar-SA"/>
              </w:rPr>
              <w:t xml:space="preserve">Rok produkcji nie wcześniej niż 2020 r. </w:t>
            </w:r>
          </w:p>
        </w:tc>
        <w:tc>
          <w:tcPr>
            <w:tcW w:w="1313" w:type="dxa"/>
            <w:tcBorders>
              <w:top w:val="single" w:sz="4" w:space="0" w:color="000000"/>
              <w:left w:val="single" w:sz="4" w:space="0" w:color="000000"/>
              <w:bottom w:val="single" w:sz="4" w:space="0" w:color="000000"/>
              <w:right w:val="single" w:sz="4" w:space="0" w:color="000000"/>
            </w:tcBorders>
            <w:vAlign w:val="center"/>
          </w:tcPr>
          <w:p w14:paraId="77C50F6A" w14:textId="77777777" w:rsidR="00CE02A7" w:rsidRPr="00665D7E" w:rsidRDefault="006B2272" w:rsidP="00665D7E">
            <w:pPr>
              <w:widowControl w:val="0"/>
              <w:spacing w:after="0" w:line="240" w:lineRule="auto"/>
              <w:jc w:val="center"/>
              <w:rPr>
                <w:rFonts w:ascii="Arial" w:hAnsi="Arial" w:cs="Arial"/>
                <w:bCs/>
                <w:sz w:val="18"/>
                <w:szCs w:val="18"/>
              </w:rPr>
            </w:pPr>
            <w:r w:rsidRPr="00665D7E">
              <w:rPr>
                <w:rFonts w:ascii="Arial" w:hAnsi="Arial" w:cs="Arial"/>
                <w:bCs/>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DED5F73"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673A80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1219A87"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ECF3C67" w14:textId="77777777" w:rsidR="00CE02A7" w:rsidRPr="00665D7E" w:rsidRDefault="00CE02A7" w:rsidP="00665D7E">
            <w:pPr>
              <w:widowControl w:val="0"/>
              <w:numPr>
                <w:ilvl w:val="0"/>
                <w:numId w:val="4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F4D307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Aparat z 3 detektorami cyfrowymi: detektor bezprzewodowy dedykowany do pracy w stole, detektor bezprzewodowy dedykowany do pracy w stojaku płucnym, detektor bezprzewodowy dedykowany do tzw. wolnych ekspozycji.</w:t>
            </w:r>
          </w:p>
        </w:tc>
        <w:tc>
          <w:tcPr>
            <w:tcW w:w="1313" w:type="dxa"/>
            <w:tcBorders>
              <w:left w:val="single" w:sz="2" w:space="0" w:color="000000"/>
              <w:bottom w:val="single" w:sz="2" w:space="0" w:color="000000"/>
            </w:tcBorders>
            <w:vAlign w:val="center"/>
          </w:tcPr>
          <w:p w14:paraId="5F48C7B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left w:val="single" w:sz="2" w:space="0" w:color="000000"/>
              <w:bottom w:val="single" w:sz="2" w:space="0" w:color="000000"/>
            </w:tcBorders>
            <w:vAlign w:val="center"/>
          </w:tcPr>
          <w:p w14:paraId="06221E0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left w:val="single" w:sz="2" w:space="0" w:color="000000"/>
              <w:bottom w:val="single" w:sz="2" w:space="0" w:color="000000"/>
              <w:right w:val="single" w:sz="2" w:space="0" w:color="000000"/>
            </w:tcBorders>
            <w:vAlign w:val="center"/>
          </w:tcPr>
          <w:p w14:paraId="65E5EF7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EF9A33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FBA0F" w14:textId="77777777" w:rsidR="00CE02A7" w:rsidRPr="00665D7E" w:rsidRDefault="00CE02A7" w:rsidP="00665D7E">
            <w:pPr>
              <w:widowControl w:val="0"/>
              <w:numPr>
                <w:ilvl w:val="0"/>
                <w:numId w:val="4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DC1A71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Aparat z jedną konsolą operatora do sterowania generatorem oraz cyfrowymi detektorami (obróbka obrazu)</w:t>
            </w:r>
          </w:p>
        </w:tc>
        <w:tc>
          <w:tcPr>
            <w:tcW w:w="1313" w:type="dxa"/>
            <w:tcBorders>
              <w:top w:val="single" w:sz="4" w:space="0" w:color="000000"/>
              <w:left w:val="single" w:sz="4" w:space="0" w:color="000000"/>
              <w:bottom w:val="single" w:sz="4" w:space="0" w:color="000000"/>
              <w:right w:val="single" w:sz="4" w:space="0" w:color="000000"/>
            </w:tcBorders>
            <w:vAlign w:val="center"/>
          </w:tcPr>
          <w:p w14:paraId="39340EC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D28824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619986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E181D71"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F7DE29" w14:textId="77777777" w:rsidR="00CE02A7" w:rsidRPr="00665D7E" w:rsidRDefault="00CE02A7" w:rsidP="00665D7E">
            <w:pPr>
              <w:widowControl w:val="0"/>
              <w:numPr>
                <w:ilvl w:val="0"/>
                <w:numId w:val="4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512888F" w14:textId="77777777" w:rsidR="00CE02A7" w:rsidRPr="00665D7E" w:rsidRDefault="006B2272" w:rsidP="00665D7E">
            <w:pPr>
              <w:widowControl w:val="0"/>
              <w:spacing w:after="0" w:line="240" w:lineRule="auto"/>
              <w:rPr>
                <w:rFonts w:ascii="Arial" w:hAnsi="Arial" w:cs="Arial"/>
                <w:bCs/>
                <w:sz w:val="18"/>
                <w:szCs w:val="18"/>
              </w:rPr>
            </w:pPr>
            <w:r w:rsidRPr="00665D7E">
              <w:rPr>
                <w:rFonts w:ascii="Arial" w:hAnsi="Arial" w:cs="Arial"/>
                <w:bCs/>
                <w:sz w:val="18"/>
                <w:szCs w:val="18"/>
              </w:rPr>
              <w:t>Dodatkowa konsola umożliwiająca wykonywanie badań poza Pracownią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430DC29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1EF299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F1B870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D1FA948"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2E593C" w14:textId="77777777" w:rsidR="00CE02A7" w:rsidRPr="00665D7E" w:rsidRDefault="00CE02A7" w:rsidP="00665D7E">
            <w:pPr>
              <w:widowControl w:val="0"/>
              <w:numPr>
                <w:ilvl w:val="0"/>
                <w:numId w:val="4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3221CE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Detektory w pełni zintegrowane z aparatem na etapie jego produkcji przez producenta aparatu RTG oraz objęte jedną deklaracją zgodności w ramach kompletnego aparatu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0EBB960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D7812D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276A83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E26D2A6"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2AE198D" w14:textId="77777777" w:rsidR="00CE02A7" w:rsidRPr="00665D7E" w:rsidRDefault="00CE02A7" w:rsidP="00665D7E">
            <w:pPr>
              <w:widowControl w:val="0"/>
              <w:numPr>
                <w:ilvl w:val="0"/>
                <w:numId w:val="4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C1733B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Serwis ma być realizowany w sposób niepowodujący utraty gwarancji</w:t>
            </w:r>
          </w:p>
          <w:p w14:paraId="41284A0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Komunikacja z serwisem musi się odbywać w języku polskim.</w:t>
            </w:r>
          </w:p>
        </w:tc>
        <w:tc>
          <w:tcPr>
            <w:tcW w:w="1313" w:type="dxa"/>
            <w:tcBorders>
              <w:top w:val="single" w:sz="4" w:space="0" w:color="000000"/>
              <w:left w:val="single" w:sz="4" w:space="0" w:color="000000"/>
              <w:bottom w:val="single" w:sz="4" w:space="0" w:color="000000"/>
              <w:right w:val="single" w:sz="4" w:space="0" w:color="000000"/>
            </w:tcBorders>
            <w:vAlign w:val="center"/>
          </w:tcPr>
          <w:p w14:paraId="41ABBD4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488965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6FB9F9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F8F906D"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26C263C" w14:textId="77777777" w:rsidR="00CE02A7" w:rsidRPr="00665D7E" w:rsidRDefault="00CE02A7" w:rsidP="00665D7E">
            <w:pPr>
              <w:widowControl w:val="0"/>
              <w:numPr>
                <w:ilvl w:val="0"/>
                <w:numId w:val="4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A03B66B" w14:textId="77777777" w:rsidR="00CE02A7" w:rsidRPr="00665D7E" w:rsidRDefault="006B2272" w:rsidP="00665D7E">
            <w:pPr>
              <w:widowControl w:val="0"/>
              <w:spacing w:after="0" w:line="240" w:lineRule="auto"/>
              <w:rPr>
                <w:rFonts w:ascii="Arial" w:hAnsi="Arial" w:cs="Arial"/>
                <w:color w:val="000000"/>
                <w:sz w:val="18"/>
                <w:szCs w:val="18"/>
                <w:lang w:eastAsia="ar-SA"/>
              </w:rPr>
            </w:pPr>
            <w:r w:rsidRPr="00665D7E">
              <w:rPr>
                <w:rFonts w:ascii="Arial" w:hAnsi="Arial" w:cs="Arial"/>
                <w:color w:val="000000"/>
                <w:sz w:val="18"/>
                <w:szCs w:val="18"/>
                <w:lang w:eastAsia="ar-SA"/>
              </w:rPr>
              <w:t xml:space="preserve">Skonfigurowanie urządzenia do pracy z systemem PACS/RIS i systemem informatycznym Zamawiającego  </w:t>
            </w:r>
          </w:p>
        </w:tc>
        <w:tc>
          <w:tcPr>
            <w:tcW w:w="1313" w:type="dxa"/>
            <w:tcBorders>
              <w:top w:val="single" w:sz="4" w:space="0" w:color="000000"/>
              <w:left w:val="single" w:sz="4" w:space="0" w:color="000000"/>
              <w:bottom w:val="single" w:sz="4" w:space="0" w:color="000000"/>
              <w:right w:val="single" w:sz="4" w:space="0" w:color="000000"/>
            </w:tcBorders>
            <w:vAlign w:val="center"/>
          </w:tcPr>
          <w:p w14:paraId="2B7A12E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534985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DC5FD3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84BC339"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1A48BF4" w14:textId="77777777" w:rsidR="00CE02A7" w:rsidRPr="00665D7E" w:rsidRDefault="00CE02A7" w:rsidP="00665D7E">
            <w:pPr>
              <w:widowControl w:val="0"/>
              <w:numPr>
                <w:ilvl w:val="0"/>
                <w:numId w:val="4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099C7C4" w14:textId="77777777" w:rsidR="00CE02A7" w:rsidRPr="00665D7E" w:rsidRDefault="006B2272" w:rsidP="00665D7E">
            <w:pPr>
              <w:widowControl w:val="0"/>
              <w:spacing w:after="0" w:line="240" w:lineRule="auto"/>
              <w:rPr>
                <w:rFonts w:ascii="Arial" w:hAnsi="Arial" w:cs="Arial"/>
                <w:color w:val="000000"/>
                <w:sz w:val="18"/>
                <w:szCs w:val="18"/>
                <w:lang w:eastAsia="ar-SA"/>
              </w:rPr>
            </w:pPr>
            <w:r w:rsidRPr="00665D7E">
              <w:rPr>
                <w:rFonts w:ascii="Arial" w:hAnsi="Arial" w:cs="Arial"/>
                <w:color w:val="000000"/>
                <w:sz w:val="18"/>
                <w:szCs w:val="18"/>
                <w:lang w:eastAsia="ar-SA"/>
              </w:rPr>
              <w:t xml:space="preserve">Przygotowanie przez Wykonawcę projektu osłon stałych  </w:t>
            </w:r>
          </w:p>
        </w:tc>
        <w:tc>
          <w:tcPr>
            <w:tcW w:w="1313" w:type="dxa"/>
            <w:tcBorders>
              <w:top w:val="single" w:sz="4" w:space="0" w:color="000000"/>
              <w:left w:val="single" w:sz="4" w:space="0" w:color="000000"/>
              <w:bottom w:val="single" w:sz="4" w:space="0" w:color="000000"/>
              <w:right w:val="single" w:sz="4" w:space="0" w:color="000000"/>
            </w:tcBorders>
            <w:vAlign w:val="center"/>
          </w:tcPr>
          <w:p w14:paraId="46915F8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20B9626"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18C23F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B67DAE4"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D8D200C" w14:textId="77777777" w:rsidR="00CE02A7" w:rsidRPr="00665D7E" w:rsidRDefault="00CE02A7" w:rsidP="00665D7E">
            <w:pPr>
              <w:widowControl w:val="0"/>
              <w:numPr>
                <w:ilvl w:val="0"/>
                <w:numId w:val="4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A134AFF" w14:textId="77777777" w:rsidR="00CE02A7" w:rsidRPr="00665D7E" w:rsidRDefault="006B2272" w:rsidP="00665D7E">
            <w:pPr>
              <w:widowControl w:val="0"/>
              <w:spacing w:after="0" w:line="240" w:lineRule="auto"/>
              <w:rPr>
                <w:rFonts w:ascii="Arial" w:hAnsi="Arial" w:cs="Arial"/>
                <w:color w:val="000000"/>
                <w:sz w:val="18"/>
                <w:szCs w:val="18"/>
                <w:lang w:eastAsia="ar-SA"/>
              </w:rPr>
            </w:pPr>
            <w:r w:rsidRPr="00665D7E">
              <w:rPr>
                <w:rFonts w:ascii="Arial" w:hAnsi="Arial" w:cs="Arial"/>
                <w:color w:val="000000"/>
                <w:sz w:val="18"/>
                <w:szCs w:val="18"/>
                <w:lang w:eastAsia="ar-SA"/>
              </w:rPr>
              <w:t>Wykonanie przez Wykonawcę odbiorczych testów akceptacyjnych, specjalistycznych i pomiarów dozymetrycznych</w:t>
            </w:r>
          </w:p>
        </w:tc>
        <w:tc>
          <w:tcPr>
            <w:tcW w:w="1313" w:type="dxa"/>
            <w:tcBorders>
              <w:top w:val="single" w:sz="4" w:space="0" w:color="000000"/>
              <w:left w:val="single" w:sz="4" w:space="0" w:color="000000"/>
              <w:bottom w:val="single" w:sz="4" w:space="0" w:color="000000"/>
              <w:right w:val="single" w:sz="4" w:space="0" w:color="000000"/>
            </w:tcBorders>
            <w:vAlign w:val="center"/>
          </w:tcPr>
          <w:p w14:paraId="7130DBE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A71CAE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A827FA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F7A265F"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456A11" w14:textId="77777777" w:rsidR="00CE02A7" w:rsidRPr="00665D7E" w:rsidRDefault="00CE02A7" w:rsidP="00665D7E">
            <w:pPr>
              <w:pStyle w:val="Akapitzlist"/>
              <w:widowControl w:val="0"/>
              <w:numPr>
                <w:ilvl w:val="0"/>
                <w:numId w:val="8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02F727" w14:textId="77777777" w:rsidR="00CE02A7" w:rsidRPr="00665D7E" w:rsidRDefault="006B2272" w:rsidP="00665D7E">
            <w:pPr>
              <w:widowControl w:val="0"/>
              <w:spacing w:after="0" w:line="240" w:lineRule="auto"/>
              <w:rPr>
                <w:rFonts w:ascii="Arial" w:hAnsi="Arial" w:cs="Arial"/>
                <w:b/>
                <w:bCs/>
                <w:sz w:val="18"/>
                <w:szCs w:val="18"/>
              </w:rPr>
            </w:pPr>
            <w:r w:rsidRPr="00665D7E">
              <w:rPr>
                <w:rFonts w:ascii="Arial" w:hAnsi="Arial" w:cs="Arial"/>
                <w:b/>
                <w:bCs/>
                <w:sz w:val="18"/>
                <w:szCs w:val="18"/>
              </w:rPr>
              <w:t>GENERATOR</w:t>
            </w:r>
          </w:p>
        </w:tc>
        <w:tc>
          <w:tcPr>
            <w:tcW w:w="13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D05900" w14:textId="77777777" w:rsidR="00CE02A7" w:rsidRPr="00665D7E" w:rsidRDefault="00CE02A7" w:rsidP="00665D7E">
            <w:pPr>
              <w:widowControl w:val="0"/>
              <w:spacing w:after="0" w:line="240" w:lineRule="auto"/>
              <w:jc w:val="center"/>
              <w:rPr>
                <w:rFonts w:ascii="Arial" w:eastAsia="Times New Roman" w:hAnsi="Arial" w:cs="Arial"/>
                <w:sz w:val="18"/>
                <w:szCs w:val="18"/>
                <w:lang w:eastAsia="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F339E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022CB7"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r>
      <w:tr w:rsidR="00CE02A7" w:rsidRPr="00665D7E" w14:paraId="3A4D7267"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1EE5B2"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85EE00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6AC5BB9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EB9A51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2FEF6C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4C7710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2AB20F"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8FDBEB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Generator wysokiej częstotliwości min. 100kHz</w:t>
            </w:r>
          </w:p>
        </w:tc>
        <w:tc>
          <w:tcPr>
            <w:tcW w:w="1313" w:type="dxa"/>
            <w:tcBorders>
              <w:top w:val="single" w:sz="4" w:space="0" w:color="000000"/>
              <w:left w:val="single" w:sz="4" w:space="0" w:color="000000"/>
              <w:bottom w:val="single" w:sz="4" w:space="0" w:color="000000"/>
              <w:right w:val="single" w:sz="4" w:space="0" w:color="000000"/>
            </w:tcBorders>
            <w:vAlign w:val="center"/>
          </w:tcPr>
          <w:p w14:paraId="298A677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xml:space="preserve">TAK, </w:t>
            </w:r>
          </w:p>
          <w:p w14:paraId="3DAF48A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882BFA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B00329B" w14:textId="77777777" w:rsidR="00CE02A7" w:rsidRPr="00665D7E" w:rsidRDefault="006B2272" w:rsidP="00665D7E">
            <w:pPr>
              <w:pStyle w:val="Akapitzlist"/>
              <w:widowControl w:val="0"/>
              <w:numPr>
                <w:ilvl w:val="0"/>
                <w:numId w:val="85"/>
              </w:numPr>
              <w:snapToGrid w:val="0"/>
              <w:spacing w:after="0" w:line="240" w:lineRule="auto"/>
              <w:rPr>
                <w:rFonts w:ascii="Arial" w:hAnsi="Arial" w:cs="Arial"/>
                <w:sz w:val="18"/>
                <w:szCs w:val="18"/>
              </w:rPr>
            </w:pPr>
            <w:r w:rsidRPr="00665D7E">
              <w:rPr>
                <w:rFonts w:ascii="Arial" w:hAnsi="Arial" w:cs="Arial"/>
                <w:sz w:val="18"/>
                <w:szCs w:val="18"/>
              </w:rPr>
              <w:t>≥200kHz– 2 pkt</w:t>
            </w:r>
          </w:p>
          <w:p w14:paraId="71A22738" w14:textId="77777777" w:rsidR="00CE02A7" w:rsidRPr="00665D7E" w:rsidRDefault="006B2272" w:rsidP="00665D7E">
            <w:pPr>
              <w:pStyle w:val="Akapitzlist"/>
              <w:widowControl w:val="0"/>
              <w:numPr>
                <w:ilvl w:val="0"/>
                <w:numId w:val="85"/>
              </w:numPr>
              <w:snapToGrid w:val="0"/>
              <w:spacing w:after="0" w:line="240" w:lineRule="auto"/>
              <w:rPr>
                <w:rFonts w:ascii="Arial" w:hAnsi="Arial" w:cs="Arial"/>
                <w:sz w:val="18"/>
                <w:szCs w:val="18"/>
              </w:rPr>
            </w:pPr>
            <w:r w:rsidRPr="00665D7E">
              <w:rPr>
                <w:rFonts w:ascii="Arial" w:hAnsi="Arial" w:cs="Arial"/>
                <w:sz w:val="18"/>
                <w:szCs w:val="18"/>
              </w:rPr>
              <w:t xml:space="preserve">&lt;200kHz – 0 pkt </w:t>
            </w:r>
          </w:p>
        </w:tc>
      </w:tr>
      <w:tr w:rsidR="00CE02A7" w:rsidRPr="00665D7E" w14:paraId="28157F18"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248D42B"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F00445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Moc wyjściowa generatora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284BC6A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50kW</w:t>
            </w:r>
          </w:p>
          <w:p w14:paraId="7E11D6B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D669AE6"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451256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145A018"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B993E8"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96C237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Zakres napięcia roboczego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4499738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40 - 150kV</w:t>
            </w:r>
          </w:p>
          <w:p w14:paraId="4DF2FB0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D944F3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DAF185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043F099"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1B6E11"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25A689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Minimalny czas ekspozycji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016BCCD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1ms</w:t>
            </w:r>
          </w:p>
          <w:p w14:paraId="1F9F09D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34A130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BC85A7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6C0742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71D987"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FB2CF8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Maksymalny czas ekspozycji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49CF824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6000ms</w:t>
            </w:r>
          </w:p>
          <w:p w14:paraId="38C66FC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FBC15A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D970C5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C41DB41"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3548F3"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73C560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Zakres miliamperów</w:t>
            </w:r>
          </w:p>
        </w:tc>
        <w:tc>
          <w:tcPr>
            <w:tcW w:w="1313" w:type="dxa"/>
            <w:tcBorders>
              <w:top w:val="single" w:sz="4" w:space="0" w:color="000000"/>
              <w:left w:val="single" w:sz="4" w:space="0" w:color="000000"/>
              <w:bottom w:val="single" w:sz="4" w:space="0" w:color="000000"/>
              <w:right w:val="single" w:sz="4" w:space="0" w:color="000000"/>
            </w:tcBorders>
            <w:vAlign w:val="center"/>
          </w:tcPr>
          <w:p w14:paraId="20BC92B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10 - ≥ 600mA</w:t>
            </w:r>
          </w:p>
          <w:p w14:paraId="7D5590A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69C5C5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790776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037A08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584F380"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87E59C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Zakres </w:t>
            </w:r>
            <w:proofErr w:type="spellStart"/>
            <w:r w:rsidRPr="00665D7E">
              <w:rPr>
                <w:rFonts w:ascii="Arial" w:hAnsi="Arial" w:cs="Arial"/>
                <w:sz w:val="18"/>
                <w:szCs w:val="18"/>
              </w:rPr>
              <w:t>miliamperosekund</w:t>
            </w:r>
            <w:proofErr w:type="spellEnd"/>
            <w:r w:rsidRPr="00665D7E">
              <w:rPr>
                <w:rFonts w:ascii="Arial" w:hAnsi="Arial" w:cs="Arial"/>
                <w:sz w:val="18"/>
                <w:szCs w:val="18"/>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52461C4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xml:space="preserve">≤ 0,1-≥ 600 </w:t>
            </w:r>
            <w:proofErr w:type="spellStart"/>
            <w:r w:rsidRPr="00665D7E">
              <w:rPr>
                <w:rFonts w:ascii="Arial" w:hAnsi="Arial" w:cs="Arial"/>
                <w:sz w:val="18"/>
                <w:szCs w:val="18"/>
              </w:rPr>
              <w:t>mAs</w:t>
            </w:r>
            <w:proofErr w:type="spellEnd"/>
          </w:p>
          <w:p w14:paraId="66B891F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1C54C7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914060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5763706"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16CD36"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2CB6CD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Możliwość przypisania maksymalnej wartości obciążenia prądowo-czasowego do każdego programu anatomicznego z osobna (tzw. backup </w:t>
            </w:r>
            <w:proofErr w:type="spellStart"/>
            <w:r w:rsidRPr="00665D7E">
              <w:rPr>
                <w:rFonts w:ascii="Arial" w:hAnsi="Arial" w:cs="Arial"/>
                <w:sz w:val="18"/>
                <w:szCs w:val="18"/>
              </w:rPr>
              <w:t>mAs</w:t>
            </w:r>
            <w:proofErr w:type="spellEnd"/>
            <w:r w:rsidRPr="00665D7E">
              <w:rPr>
                <w:rFonts w:ascii="Arial" w:hAnsi="Arial" w:cs="Arial"/>
                <w:sz w:val="18"/>
                <w:szCs w:val="18"/>
              </w:rPr>
              <w:t xml:space="preserve"> dla każdej zaprogramowanej projekcji)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111BD80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43BC03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34ABE6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70503E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329CC54"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590829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Automatyczna kontrola ekspozycji </w:t>
            </w:r>
          </w:p>
        </w:tc>
        <w:tc>
          <w:tcPr>
            <w:tcW w:w="1313" w:type="dxa"/>
            <w:tcBorders>
              <w:top w:val="single" w:sz="4" w:space="0" w:color="000000"/>
              <w:left w:val="single" w:sz="4" w:space="0" w:color="000000"/>
              <w:bottom w:val="single" w:sz="4" w:space="0" w:color="000000"/>
              <w:right w:val="single" w:sz="4" w:space="0" w:color="000000"/>
            </w:tcBorders>
            <w:vAlign w:val="center"/>
          </w:tcPr>
          <w:p w14:paraId="73EFA18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B15298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5E7571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E75011F"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673294E"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B04694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Automatyczny i manualny dobór parametrów ekspozycji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7346CD3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E3C62E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DABAF6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96490F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B8E219"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4C698D8" w14:textId="77777777" w:rsidR="00CE02A7" w:rsidRPr="00665D7E" w:rsidRDefault="006B2272" w:rsidP="00665D7E">
            <w:pPr>
              <w:widowControl w:val="0"/>
              <w:spacing w:after="0" w:line="240" w:lineRule="auto"/>
              <w:rPr>
                <w:rFonts w:ascii="Arial" w:hAnsi="Arial" w:cs="Arial"/>
                <w:sz w:val="18"/>
                <w:szCs w:val="18"/>
                <w:lang w:eastAsia="en-US"/>
              </w:rPr>
            </w:pPr>
            <w:r w:rsidRPr="00665D7E">
              <w:rPr>
                <w:rFonts w:ascii="Arial" w:hAnsi="Arial" w:cs="Arial"/>
                <w:sz w:val="18"/>
                <w:szCs w:val="18"/>
                <w:lang w:eastAsia="en-US"/>
              </w:rPr>
              <w:t>Tryb programów anatomicznych zintegrowany z menu wyboru projekcji w systemie akwizycji obrazu DR</w:t>
            </w:r>
          </w:p>
        </w:tc>
        <w:tc>
          <w:tcPr>
            <w:tcW w:w="1313" w:type="dxa"/>
            <w:tcBorders>
              <w:top w:val="single" w:sz="4" w:space="0" w:color="000000"/>
              <w:left w:val="single" w:sz="4" w:space="0" w:color="000000"/>
              <w:bottom w:val="single" w:sz="4" w:space="0" w:color="000000"/>
              <w:right w:val="single" w:sz="4" w:space="0" w:color="000000"/>
            </w:tcBorders>
            <w:vAlign w:val="center"/>
          </w:tcPr>
          <w:p w14:paraId="31E2866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A4B523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69E13A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44BB37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219F60C"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9010B8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Synchronizacja nastaw programów anatomicznych z generatorem</w:t>
            </w:r>
          </w:p>
        </w:tc>
        <w:tc>
          <w:tcPr>
            <w:tcW w:w="1313" w:type="dxa"/>
            <w:tcBorders>
              <w:top w:val="single" w:sz="4" w:space="0" w:color="000000"/>
              <w:left w:val="single" w:sz="4" w:space="0" w:color="000000"/>
              <w:bottom w:val="single" w:sz="4" w:space="0" w:color="000000"/>
              <w:right w:val="single" w:sz="4" w:space="0" w:color="000000"/>
            </w:tcBorders>
            <w:vAlign w:val="center"/>
          </w:tcPr>
          <w:p w14:paraId="28249D8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FBC093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BB9DC7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6875322"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31E90E"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0C6705C" w14:textId="77777777" w:rsidR="00CE02A7" w:rsidRPr="00665D7E" w:rsidRDefault="006B2272" w:rsidP="00665D7E">
            <w:pPr>
              <w:widowControl w:val="0"/>
              <w:spacing w:after="0" w:line="240" w:lineRule="auto"/>
              <w:rPr>
                <w:rFonts w:ascii="Arial" w:hAnsi="Arial" w:cs="Arial"/>
                <w:color w:val="000000"/>
                <w:sz w:val="18"/>
                <w:szCs w:val="18"/>
              </w:rPr>
            </w:pPr>
            <w:r w:rsidRPr="00665D7E">
              <w:rPr>
                <w:rFonts w:ascii="Arial" w:hAnsi="Arial" w:cs="Arial"/>
                <w:color w:val="000000"/>
                <w:sz w:val="18"/>
                <w:szCs w:val="18"/>
              </w:rPr>
              <w:t>Autodiagnostyka generatora z komunikatami o błędach na konsoli operatora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07D1750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98468D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7B6AFE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F7C7109"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8D4938" w14:textId="77777777" w:rsidR="00CE02A7" w:rsidRPr="00665D7E" w:rsidRDefault="00CE02A7" w:rsidP="00665D7E">
            <w:pPr>
              <w:widowControl w:val="0"/>
              <w:numPr>
                <w:ilvl w:val="0"/>
                <w:numId w:val="8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73ECB9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Zasilanie trójfazowe</w:t>
            </w:r>
          </w:p>
        </w:tc>
        <w:tc>
          <w:tcPr>
            <w:tcW w:w="1313" w:type="dxa"/>
            <w:tcBorders>
              <w:top w:val="single" w:sz="4" w:space="0" w:color="000000"/>
              <w:left w:val="single" w:sz="4" w:space="0" w:color="000000"/>
              <w:bottom w:val="single" w:sz="4" w:space="0" w:color="000000"/>
              <w:right w:val="single" w:sz="4" w:space="0" w:color="000000"/>
            </w:tcBorders>
            <w:vAlign w:val="center"/>
          </w:tcPr>
          <w:p w14:paraId="0F14A544"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400V/ 50Hz</w:t>
            </w:r>
          </w:p>
          <w:p w14:paraId="2614D38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803DA3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6D7CA6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6319636"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095923" w14:textId="77777777" w:rsidR="00CE02A7" w:rsidRPr="00665D7E" w:rsidRDefault="00CE02A7" w:rsidP="00665D7E">
            <w:pPr>
              <w:pStyle w:val="Akapitzlist"/>
              <w:widowControl w:val="0"/>
              <w:numPr>
                <w:ilvl w:val="0"/>
                <w:numId w:val="83"/>
              </w:numPr>
              <w:spacing w:after="0" w:line="240" w:lineRule="auto"/>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5AD58B9" w14:textId="77777777" w:rsidR="00CE02A7" w:rsidRPr="00665D7E" w:rsidRDefault="006B2272" w:rsidP="00665D7E">
            <w:pPr>
              <w:widowControl w:val="0"/>
              <w:spacing w:after="0" w:line="240" w:lineRule="auto"/>
              <w:rPr>
                <w:rFonts w:ascii="Arial" w:hAnsi="Arial" w:cs="Arial"/>
                <w:b/>
                <w:bCs/>
                <w:sz w:val="18"/>
                <w:szCs w:val="18"/>
              </w:rPr>
            </w:pPr>
            <w:r w:rsidRPr="00665D7E">
              <w:rPr>
                <w:rFonts w:ascii="Arial" w:hAnsi="Arial" w:cs="Arial"/>
                <w:b/>
                <w:bCs/>
                <w:sz w:val="18"/>
                <w:szCs w:val="18"/>
              </w:rPr>
              <w:t>LAMPA RTG, KOLIMATOR</w:t>
            </w:r>
          </w:p>
        </w:tc>
      </w:tr>
      <w:tr w:rsidR="00CE02A7" w:rsidRPr="00665D7E" w14:paraId="17F3336F"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5C69C3"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F52370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Typ, model, producent </w:t>
            </w:r>
          </w:p>
        </w:tc>
        <w:tc>
          <w:tcPr>
            <w:tcW w:w="1313" w:type="dxa"/>
            <w:tcBorders>
              <w:top w:val="single" w:sz="4" w:space="0" w:color="000000"/>
              <w:left w:val="single" w:sz="4" w:space="0" w:color="000000"/>
              <w:bottom w:val="single" w:sz="4" w:space="0" w:color="000000"/>
              <w:right w:val="single" w:sz="4" w:space="0" w:color="000000"/>
            </w:tcBorders>
            <w:vAlign w:val="center"/>
          </w:tcPr>
          <w:p w14:paraId="6015010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0D6017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D03702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435E4A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08EEEE"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9C316D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Wielkość małego ogniska</w:t>
            </w:r>
          </w:p>
        </w:tc>
        <w:tc>
          <w:tcPr>
            <w:tcW w:w="1313" w:type="dxa"/>
            <w:tcBorders>
              <w:top w:val="single" w:sz="4" w:space="0" w:color="000000"/>
              <w:left w:val="single" w:sz="4" w:space="0" w:color="000000"/>
              <w:bottom w:val="single" w:sz="4" w:space="0" w:color="000000"/>
              <w:right w:val="single" w:sz="4" w:space="0" w:color="000000"/>
            </w:tcBorders>
            <w:vAlign w:val="center"/>
          </w:tcPr>
          <w:p w14:paraId="0C505C6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0,6 mm</w:t>
            </w:r>
          </w:p>
          <w:p w14:paraId="01F484A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1C92A45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0B82A2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8829952"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917CE9"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271D0EF" w14:textId="77777777" w:rsidR="00CE02A7" w:rsidRPr="00665D7E" w:rsidRDefault="006B2272" w:rsidP="00665D7E">
            <w:pPr>
              <w:widowControl w:val="0"/>
              <w:spacing w:after="0" w:line="240" w:lineRule="auto"/>
              <w:rPr>
                <w:rFonts w:ascii="Arial" w:hAnsi="Arial" w:cs="Arial"/>
                <w:color w:val="000000"/>
                <w:sz w:val="18"/>
                <w:szCs w:val="18"/>
              </w:rPr>
            </w:pPr>
            <w:r w:rsidRPr="00665D7E">
              <w:rPr>
                <w:rFonts w:ascii="Arial" w:hAnsi="Arial" w:cs="Arial"/>
                <w:color w:val="000000"/>
                <w:sz w:val="18"/>
                <w:szCs w:val="18"/>
              </w:rPr>
              <w:t>Moc małego ogniska</w:t>
            </w:r>
          </w:p>
        </w:tc>
        <w:tc>
          <w:tcPr>
            <w:tcW w:w="1313" w:type="dxa"/>
            <w:tcBorders>
              <w:top w:val="single" w:sz="4" w:space="0" w:color="000000"/>
              <w:left w:val="single" w:sz="4" w:space="0" w:color="000000"/>
              <w:bottom w:val="single" w:sz="4" w:space="0" w:color="000000"/>
              <w:right w:val="single" w:sz="4" w:space="0" w:color="000000"/>
            </w:tcBorders>
            <w:vAlign w:val="center"/>
          </w:tcPr>
          <w:p w14:paraId="536935F1" w14:textId="77777777" w:rsidR="00CE02A7" w:rsidRPr="00665D7E" w:rsidRDefault="006B2272" w:rsidP="00665D7E">
            <w:pPr>
              <w:widowControl w:val="0"/>
              <w:spacing w:after="0" w:line="240" w:lineRule="auto"/>
              <w:jc w:val="center"/>
              <w:rPr>
                <w:rFonts w:ascii="Arial" w:hAnsi="Arial" w:cs="Arial"/>
                <w:color w:val="000000"/>
                <w:sz w:val="18"/>
                <w:szCs w:val="18"/>
              </w:rPr>
            </w:pPr>
            <w:r w:rsidRPr="00665D7E">
              <w:rPr>
                <w:rFonts w:ascii="Arial" w:hAnsi="Arial" w:cs="Arial"/>
                <w:color w:val="000000"/>
                <w:sz w:val="18"/>
                <w:szCs w:val="18"/>
              </w:rPr>
              <w:t>≥ 25 kW</w:t>
            </w:r>
          </w:p>
          <w:p w14:paraId="0647459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7450F3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F66742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01D35D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408528"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741030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Wielkość dużego ogniska </w:t>
            </w:r>
          </w:p>
        </w:tc>
        <w:tc>
          <w:tcPr>
            <w:tcW w:w="1313" w:type="dxa"/>
            <w:tcBorders>
              <w:top w:val="single" w:sz="4" w:space="0" w:color="000000"/>
              <w:left w:val="single" w:sz="4" w:space="0" w:color="000000"/>
              <w:bottom w:val="single" w:sz="4" w:space="0" w:color="000000"/>
              <w:right w:val="single" w:sz="4" w:space="0" w:color="000000"/>
            </w:tcBorders>
            <w:vAlign w:val="center"/>
          </w:tcPr>
          <w:p w14:paraId="441D356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1,2 mm</w:t>
            </w:r>
          </w:p>
          <w:p w14:paraId="2F96637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771DAA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5DD915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D5AA90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A7F371"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5330A92" w14:textId="77777777" w:rsidR="00CE02A7" w:rsidRPr="00665D7E" w:rsidRDefault="006B2272" w:rsidP="00665D7E">
            <w:pPr>
              <w:widowControl w:val="0"/>
              <w:spacing w:after="0" w:line="240" w:lineRule="auto"/>
              <w:rPr>
                <w:rFonts w:ascii="Arial" w:hAnsi="Arial" w:cs="Arial"/>
                <w:color w:val="000000"/>
                <w:sz w:val="18"/>
                <w:szCs w:val="18"/>
              </w:rPr>
            </w:pPr>
            <w:r w:rsidRPr="00665D7E">
              <w:rPr>
                <w:rFonts w:ascii="Arial" w:hAnsi="Arial" w:cs="Arial"/>
                <w:color w:val="000000"/>
                <w:sz w:val="18"/>
                <w:szCs w:val="18"/>
              </w:rPr>
              <w:t>Moc dużego ogniska</w:t>
            </w:r>
          </w:p>
        </w:tc>
        <w:tc>
          <w:tcPr>
            <w:tcW w:w="1313" w:type="dxa"/>
            <w:tcBorders>
              <w:top w:val="single" w:sz="4" w:space="0" w:color="000000"/>
              <w:left w:val="single" w:sz="4" w:space="0" w:color="000000"/>
              <w:bottom w:val="single" w:sz="4" w:space="0" w:color="000000"/>
              <w:right w:val="single" w:sz="4" w:space="0" w:color="000000"/>
            </w:tcBorders>
            <w:vAlign w:val="center"/>
          </w:tcPr>
          <w:p w14:paraId="022958B0" w14:textId="77777777" w:rsidR="00CE02A7" w:rsidRPr="00665D7E" w:rsidRDefault="006B2272" w:rsidP="00665D7E">
            <w:pPr>
              <w:widowControl w:val="0"/>
              <w:spacing w:after="0" w:line="240" w:lineRule="auto"/>
              <w:jc w:val="center"/>
              <w:rPr>
                <w:rFonts w:ascii="Arial" w:hAnsi="Arial" w:cs="Arial"/>
                <w:color w:val="000000"/>
                <w:sz w:val="18"/>
                <w:szCs w:val="18"/>
              </w:rPr>
            </w:pPr>
            <w:r w:rsidRPr="00665D7E">
              <w:rPr>
                <w:rFonts w:ascii="Arial" w:hAnsi="Arial" w:cs="Arial"/>
                <w:color w:val="000000"/>
                <w:sz w:val="18"/>
                <w:szCs w:val="18"/>
              </w:rPr>
              <w:t>≥ 75 kW</w:t>
            </w:r>
          </w:p>
          <w:p w14:paraId="073BFCA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3586CA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24D5FA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F10E47A"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A1415B9"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F9252F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Pojemność cieplna anody</w:t>
            </w:r>
          </w:p>
        </w:tc>
        <w:tc>
          <w:tcPr>
            <w:tcW w:w="1313" w:type="dxa"/>
            <w:tcBorders>
              <w:top w:val="single" w:sz="4" w:space="0" w:color="000000"/>
              <w:left w:val="single" w:sz="4" w:space="0" w:color="000000"/>
              <w:bottom w:val="single" w:sz="4" w:space="0" w:color="000000"/>
              <w:right w:val="single" w:sz="4" w:space="0" w:color="000000"/>
            </w:tcBorders>
            <w:vAlign w:val="center"/>
          </w:tcPr>
          <w:p w14:paraId="3B86AC9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300KHU</w:t>
            </w:r>
          </w:p>
          <w:p w14:paraId="38991B2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4B30393"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29D13E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1AC6EE4"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619DD35"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9481FA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Pojemność cieplna kołpaka</w:t>
            </w:r>
          </w:p>
        </w:tc>
        <w:tc>
          <w:tcPr>
            <w:tcW w:w="1313" w:type="dxa"/>
            <w:tcBorders>
              <w:top w:val="single" w:sz="4" w:space="0" w:color="000000"/>
              <w:left w:val="single" w:sz="4" w:space="0" w:color="000000"/>
              <w:bottom w:val="single" w:sz="4" w:space="0" w:color="000000"/>
              <w:right w:val="single" w:sz="4" w:space="0" w:color="000000"/>
            </w:tcBorders>
            <w:vAlign w:val="center"/>
          </w:tcPr>
          <w:p w14:paraId="2EF25A7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1200 KHU</w:t>
            </w:r>
          </w:p>
          <w:p w14:paraId="2285BEE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FF89F4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003ED1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DBDF676"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26F640"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4C1B93F" w14:textId="77777777" w:rsidR="00CE02A7" w:rsidRPr="00665D7E" w:rsidRDefault="006B2272" w:rsidP="00665D7E">
            <w:pPr>
              <w:widowControl w:val="0"/>
              <w:spacing w:after="0" w:line="240" w:lineRule="auto"/>
              <w:rPr>
                <w:rFonts w:ascii="Arial" w:hAnsi="Arial" w:cs="Arial"/>
                <w:color w:val="000000"/>
                <w:sz w:val="18"/>
                <w:szCs w:val="18"/>
              </w:rPr>
            </w:pPr>
            <w:r w:rsidRPr="00665D7E">
              <w:rPr>
                <w:rFonts w:ascii="Arial" w:hAnsi="Arial" w:cs="Arial"/>
                <w:color w:val="000000"/>
                <w:sz w:val="18"/>
                <w:szCs w:val="18"/>
              </w:rPr>
              <w:t>Nominalne obroty anody</w:t>
            </w:r>
          </w:p>
        </w:tc>
        <w:tc>
          <w:tcPr>
            <w:tcW w:w="1313" w:type="dxa"/>
            <w:tcBorders>
              <w:top w:val="single" w:sz="4" w:space="0" w:color="000000"/>
              <w:left w:val="single" w:sz="4" w:space="0" w:color="000000"/>
              <w:bottom w:val="single" w:sz="4" w:space="0" w:color="000000"/>
              <w:right w:val="single" w:sz="4" w:space="0" w:color="000000"/>
            </w:tcBorders>
            <w:vAlign w:val="center"/>
          </w:tcPr>
          <w:p w14:paraId="26EC8CB1" w14:textId="6029D456"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8500</w:t>
            </w:r>
            <w:r w:rsidR="000A3BB5">
              <w:rPr>
                <w:rFonts w:ascii="Arial" w:hAnsi="Arial" w:cs="Arial"/>
                <w:sz w:val="18"/>
                <w:szCs w:val="18"/>
              </w:rPr>
              <w:t xml:space="preserve"> </w:t>
            </w:r>
            <w:proofErr w:type="spellStart"/>
            <w:r w:rsidRPr="00665D7E">
              <w:rPr>
                <w:rFonts w:ascii="Arial" w:hAnsi="Arial" w:cs="Arial"/>
                <w:sz w:val="18"/>
                <w:szCs w:val="18"/>
              </w:rPr>
              <w:t>obr</w:t>
            </w:r>
            <w:proofErr w:type="spellEnd"/>
            <w:r w:rsidRPr="00665D7E">
              <w:rPr>
                <w:rFonts w:ascii="Arial" w:hAnsi="Arial" w:cs="Arial"/>
                <w:sz w:val="18"/>
                <w:szCs w:val="18"/>
              </w:rPr>
              <w:t>./ min.</w:t>
            </w:r>
          </w:p>
          <w:p w14:paraId="5BDE1DD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32CB6F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5753D5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6192258"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A4E2E3"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FA0E60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Miernik dawki zintegrowany z kolimatorem. Prezentacja wartości dawki na konsoli operatora (stacja technika) z zapisem w pliku </w:t>
            </w:r>
            <w:proofErr w:type="spellStart"/>
            <w:r w:rsidRPr="00665D7E">
              <w:rPr>
                <w:rFonts w:ascii="Arial" w:hAnsi="Arial" w:cs="Arial"/>
                <w:sz w:val="18"/>
                <w:szCs w:val="18"/>
              </w:rPr>
              <w:t>Dicom</w:t>
            </w:r>
            <w:proofErr w:type="spellEnd"/>
          </w:p>
        </w:tc>
        <w:tc>
          <w:tcPr>
            <w:tcW w:w="1313" w:type="dxa"/>
            <w:tcBorders>
              <w:top w:val="single" w:sz="4" w:space="0" w:color="000000"/>
              <w:left w:val="single" w:sz="4" w:space="0" w:color="000000"/>
              <w:bottom w:val="single" w:sz="4" w:space="0" w:color="000000"/>
              <w:right w:val="single" w:sz="4" w:space="0" w:color="000000"/>
            </w:tcBorders>
            <w:vAlign w:val="center"/>
          </w:tcPr>
          <w:p w14:paraId="6AA53990"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F9E2AC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1DC93A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4BA575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D47580B"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509822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Kolimacja manualna</w:t>
            </w:r>
          </w:p>
        </w:tc>
        <w:tc>
          <w:tcPr>
            <w:tcW w:w="1313" w:type="dxa"/>
            <w:tcBorders>
              <w:top w:val="single" w:sz="4" w:space="0" w:color="000000"/>
              <w:left w:val="single" w:sz="4" w:space="0" w:color="000000"/>
              <w:bottom w:val="single" w:sz="4" w:space="0" w:color="000000"/>
              <w:right w:val="single" w:sz="4" w:space="0" w:color="000000"/>
            </w:tcBorders>
            <w:vAlign w:val="center"/>
          </w:tcPr>
          <w:p w14:paraId="28D3CC9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05BB6C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980FEC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D038E7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B51F37"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E7B317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Automatyka zabezpieczenia lampy przed przegrzaniem</w:t>
            </w:r>
          </w:p>
        </w:tc>
        <w:tc>
          <w:tcPr>
            <w:tcW w:w="1313" w:type="dxa"/>
            <w:tcBorders>
              <w:top w:val="single" w:sz="4" w:space="0" w:color="000000"/>
              <w:left w:val="single" w:sz="4" w:space="0" w:color="000000"/>
              <w:bottom w:val="single" w:sz="4" w:space="0" w:color="000000"/>
              <w:right w:val="single" w:sz="4" w:space="0" w:color="000000"/>
            </w:tcBorders>
            <w:vAlign w:val="center"/>
          </w:tcPr>
          <w:p w14:paraId="2725435A"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B95921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41321C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868F594"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7CFD10"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205317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Monitorowanie poziomu wykorzystania pojemności cieplnej lampy (wyświetlanie w % na stacji technika)</w:t>
            </w:r>
          </w:p>
        </w:tc>
        <w:tc>
          <w:tcPr>
            <w:tcW w:w="1313" w:type="dxa"/>
            <w:tcBorders>
              <w:top w:val="single" w:sz="4" w:space="0" w:color="000000"/>
              <w:left w:val="single" w:sz="4" w:space="0" w:color="000000"/>
              <w:bottom w:val="single" w:sz="4" w:space="0" w:color="000000"/>
              <w:right w:val="single" w:sz="4" w:space="0" w:color="000000"/>
            </w:tcBorders>
            <w:vAlign w:val="center"/>
          </w:tcPr>
          <w:p w14:paraId="4C489114"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6F2921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2DB76C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453B449"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DA212A6"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DB222A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Obrót kolimatora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65E82AE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+/- 90°</w:t>
            </w:r>
          </w:p>
          <w:p w14:paraId="16C379E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4274D8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2D72FD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1D463D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A381230"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41E81B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Dotykowy, czytelny panel LCD min 8” na kołpaku z możliwością zmiany warunków ekspozycji i pola komory układu ACE, wybór miejsca pracy (stół, statyw, wolna ekspozycja), funkcja wyświetlania obrazu/badania wraz z możliwością akceptacji lub odrzucenia badania, wyświetlanie kąta obrotu lampy, wyświetlanie odległości SID (lampa – detektor)</w:t>
            </w:r>
          </w:p>
        </w:tc>
        <w:tc>
          <w:tcPr>
            <w:tcW w:w="1313" w:type="dxa"/>
            <w:tcBorders>
              <w:top w:val="single" w:sz="4" w:space="0" w:color="000000"/>
              <w:left w:val="single" w:sz="4" w:space="0" w:color="000000"/>
              <w:bottom w:val="single" w:sz="4" w:space="0" w:color="000000"/>
              <w:right w:val="single" w:sz="4" w:space="0" w:color="000000"/>
            </w:tcBorders>
            <w:vAlign w:val="center"/>
          </w:tcPr>
          <w:p w14:paraId="71635837"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 xml:space="preserve">TAK, </w:t>
            </w:r>
          </w:p>
          <w:p w14:paraId="0B3C3729"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01CD91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DC02B5C" w14:textId="77777777" w:rsidR="00CE02A7" w:rsidRPr="00665D7E" w:rsidRDefault="006B2272" w:rsidP="00665D7E">
            <w:pPr>
              <w:pStyle w:val="Akapitzlist"/>
              <w:widowControl w:val="0"/>
              <w:numPr>
                <w:ilvl w:val="0"/>
                <w:numId w:val="86"/>
              </w:numPr>
              <w:spacing w:after="0" w:line="240" w:lineRule="auto"/>
              <w:rPr>
                <w:rFonts w:ascii="Arial" w:hAnsi="Arial" w:cs="Arial"/>
                <w:sz w:val="18"/>
                <w:szCs w:val="18"/>
              </w:rPr>
            </w:pPr>
            <w:r w:rsidRPr="00665D7E">
              <w:rPr>
                <w:rFonts w:ascii="Arial" w:hAnsi="Arial" w:cs="Arial"/>
                <w:sz w:val="18"/>
                <w:szCs w:val="18"/>
              </w:rPr>
              <w:t>≤ 10” – 0 pkt</w:t>
            </w:r>
          </w:p>
          <w:p w14:paraId="204C1528" w14:textId="77777777" w:rsidR="00CE02A7" w:rsidRPr="00665D7E" w:rsidRDefault="006B2272" w:rsidP="00665D7E">
            <w:pPr>
              <w:pStyle w:val="Akapitzlist"/>
              <w:widowControl w:val="0"/>
              <w:numPr>
                <w:ilvl w:val="0"/>
                <w:numId w:val="86"/>
              </w:numPr>
              <w:spacing w:after="0" w:line="240" w:lineRule="auto"/>
              <w:rPr>
                <w:rFonts w:ascii="Arial" w:hAnsi="Arial" w:cs="Arial"/>
                <w:sz w:val="18"/>
                <w:szCs w:val="18"/>
              </w:rPr>
            </w:pPr>
            <w:r w:rsidRPr="00665D7E">
              <w:rPr>
                <w:rFonts w:ascii="Arial" w:hAnsi="Arial" w:cs="Arial"/>
                <w:sz w:val="18"/>
                <w:szCs w:val="18"/>
              </w:rPr>
              <w:t>&gt; 10” – 5 pkt</w:t>
            </w:r>
          </w:p>
        </w:tc>
      </w:tr>
      <w:tr w:rsidR="00CE02A7" w:rsidRPr="00665D7E" w14:paraId="68E04699"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08084C"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B3344D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Dotykowy panel LCD na kołpaku pozwalający na wyświetlenie danych o badaniu oraz imię i nazwisko pacjenta </w:t>
            </w:r>
          </w:p>
        </w:tc>
        <w:tc>
          <w:tcPr>
            <w:tcW w:w="1313" w:type="dxa"/>
            <w:tcBorders>
              <w:top w:val="single" w:sz="4" w:space="0" w:color="000000"/>
              <w:left w:val="single" w:sz="4" w:space="0" w:color="000000"/>
              <w:bottom w:val="single" w:sz="4" w:space="0" w:color="000000"/>
              <w:right w:val="single" w:sz="4" w:space="0" w:color="000000"/>
            </w:tcBorders>
            <w:vAlign w:val="center"/>
          </w:tcPr>
          <w:p w14:paraId="48E4E869"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0B4EB1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7ABE79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81337D1"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F014501"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EC1270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Dotykowy panel LCD z możliwością pionowego odczytu w momencie, kiedy lampa z kołpakiem obrócona jest o 90° np. zdjęcia z użyciem statywu płucnego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03024415"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8FA90B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F8E104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DC2CA3A"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513B2E"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B584B9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Monitorowanie poziomu wykorzystania pojemności cieplnej lampy (wyświetlanie w % na wyświetlaczu przy lampie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3558F809"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TAK/NIE</w:t>
            </w:r>
          </w:p>
        </w:tc>
        <w:tc>
          <w:tcPr>
            <w:tcW w:w="2156" w:type="dxa"/>
            <w:tcBorders>
              <w:top w:val="single" w:sz="4" w:space="0" w:color="000000"/>
              <w:left w:val="single" w:sz="4" w:space="0" w:color="000000"/>
              <w:bottom w:val="single" w:sz="4" w:space="0" w:color="000000"/>
              <w:right w:val="single" w:sz="4" w:space="0" w:color="000000"/>
            </w:tcBorders>
            <w:vAlign w:val="center"/>
          </w:tcPr>
          <w:p w14:paraId="313047D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43FC889" w14:textId="77777777" w:rsidR="00CE02A7" w:rsidRPr="00665D7E" w:rsidRDefault="006B2272" w:rsidP="00665D7E">
            <w:pPr>
              <w:pStyle w:val="Zawartotabeli"/>
              <w:numPr>
                <w:ilvl w:val="0"/>
                <w:numId w:val="87"/>
              </w:numPr>
              <w:suppressLineNumbers w:val="0"/>
              <w:snapToGrid w:val="0"/>
              <w:rPr>
                <w:rFonts w:ascii="Arial" w:hAnsi="Arial" w:cs="Arial"/>
                <w:bCs/>
                <w:iCs/>
                <w:sz w:val="18"/>
                <w:szCs w:val="18"/>
              </w:rPr>
            </w:pPr>
            <w:r w:rsidRPr="00665D7E">
              <w:rPr>
                <w:rFonts w:ascii="Arial" w:hAnsi="Arial" w:cs="Arial"/>
                <w:bCs/>
                <w:iCs/>
                <w:sz w:val="18"/>
                <w:szCs w:val="18"/>
              </w:rPr>
              <w:t>TAK – 2 pkt.</w:t>
            </w:r>
          </w:p>
          <w:p w14:paraId="3DFCFEAB" w14:textId="77777777" w:rsidR="00CE02A7" w:rsidRPr="00665D7E" w:rsidRDefault="006B2272" w:rsidP="00665D7E">
            <w:pPr>
              <w:pStyle w:val="Zawartotabeli"/>
              <w:numPr>
                <w:ilvl w:val="0"/>
                <w:numId w:val="87"/>
              </w:numPr>
              <w:suppressLineNumbers w:val="0"/>
              <w:snapToGrid w:val="0"/>
              <w:rPr>
                <w:rFonts w:ascii="Arial" w:hAnsi="Arial" w:cs="Arial"/>
                <w:bCs/>
                <w:iCs/>
                <w:sz w:val="18"/>
                <w:szCs w:val="18"/>
              </w:rPr>
            </w:pPr>
            <w:r w:rsidRPr="00665D7E">
              <w:rPr>
                <w:rFonts w:ascii="Arial" w:hAnsi="Arial" w:cs="Arial"/>
                <w:bCs/>
                <w:iCs/>
                <w:sz w:val="18"/>
                <w:szCs w:val="18"/>
              </w:rPr>
              <w:t>NIE – 0 pkt.</w:t>
            </w:r>
          </w:p>
        </w:tc>
      </w:tr>
      <w:tr w:rsidR="00CE02A7" w:rsidRPr="00665D7E" w14:paraId="00B87C82"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D4E053"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5AE8E0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Miarka centymetrowa</w:t>
            </w:r>
          </w:p>
        </w:tc>
        <w:tc>
          <w:tcPr>
            <w:tcW w:w="1313" w:type="dxa"/>
            <w:tcBorders>
              <w:top w:val="single" w:sz="4" w:space="0" w:color="000000"/>
              <w:left w:val="single" w:sz="4" w:space="0" w:color="000000"/>
              <w:bottom w:val="single" w:sz="4" w:space="0" w:color="000000"/>
              <w:right w:val="single" w:sz="4" w:space="0" w:color="000000"/>
            </w:tcBorders>
            <w:vAlign w:val="center"/>
          </w:tcPr>
          <w:p w14:paraId="648C172F"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D62421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D8E21E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BB960D0"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8D40FF"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603523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Wskaźnik laserowy </w:t>
            </w:r>
          </w:p>
        </w:tc>
        <w:tc>
          <w:tcPr>
            <w:tcW w:w="1313" w:type="dxa"/>
            <w:tcBorders>
              <w:top w:val="single" w:sz="4" w:space="0" w:color="000000"/>
              <w:left w:val="single" w:sz="4" w:space="0" w:color="000000"/>
              <w:bottom w:val="single" w:sz="4" w:space="0" w:color="000000"/>
              <w:right w:val="single" w:sz="4" w:space="0" w:color="000000"/>
            </w:tcBorders>
            <w:vAlign w:val="center"/>
          </w:tcPr>
          <w:p w14:paraId="4875527B"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7EA1E5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B9B9BE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A440AE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1C3C842" w14:textId="77777777" w:rsidR="00CE02A7" w:rsidRPr="00665D7E" w:rsidRDefault="00CE02A7" w:rsidP="00665D7E">
            <w:pPr>
              <w:widowControl w:val="0"/>
              <w:numPr>
                <w:ilvl w:val="0"/>
                <w:numId w:val="99"/>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EE6446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Filtry utwardzające promieniowanie rentgenowskie; 2,0mm Al, 1mmAl+0,1mmCu, 1mmAl+0,2mmCu, zabudowane w kolimatorze nieprzesłaniające podświetlenia pola ekspozycyjnego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72DACE47"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F2866B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BFA3EB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856ADD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642541" w14:textId="77777777" w:rsidR="00CE02A7" w:rsidRPr="00665D7E" w:rsidRDefault="00CE02A7" w:rsidP="00665D7E">
            <w:pPr>
              <w:pStyle w:val="Akapitzlist"/>
              <w:widowControl w:val="0"/>
              <w:numPr>
                <w:ilvl w:val="0"/>
                <w:numId w:val="83"/>
              </w:numPr>
              <w:spacing w:after="0" w:line="240" w:lineRule="auto"/>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FF5EB75" w14:textId="77777777" w:rsidR="00CE02A7" w:rsidRPr="00665D7E" w:rsidRDefault="006B2272" w:rsidP="00665D7E">
            <w:pPr>
              <w:widowControl w:val="0"/>
              <w:spacing w:after="0" w:line="240" w:lineRule="auto"/>
              <w:rPr>
                <w:rFonts w:ascii="Arial" w:hAnsi="Arial" w:cs="Arial"/>
                <w:b/>
                <w:sz w:val="18"/>
                <w:szCs w:val="18"/>
              </w:rPr>
            </w:pPr>
            <w:r w:rsidRPr="00665D7E">
              <w:rPr>
                <w:rFonts w:ascii="Arial" w:hAnsi="Arial" w:cs="Arial"/>
                <w:b/>
                <w:sz w:val="18"/>
                <w:szCs w:val="18"/>
              </w:rPr>
              <w:t>RUCHOMA KOLUMNA LAMPY</w:t>
            </w:r>
          </w:p>
        </w:tc>
      </w:tr>
      <w:tr w:rsidR="00CE02A7" w:rsidRPr="00665D7E" w14:paraId="6B0841A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58C043" w14:textId="77777777" w:rsidR="00CE02A7" w:rsidRPr="00665D7E" w:rsidRDefault="00CE02A7" w:rsidP="00665D7E">
            <w:pPr>
              <w:widowControl w:val="0"/>
              <w:numPr>
                <w:ilvl w:val="0"/>
                <w:numId w:val="100"/>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7D4C76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48F24D9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1297D39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59D9FC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047B498"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6CC919E" w14:textId="77777777" w:rsidR="00CE02A7" w:rsidRPr="00665D7E" w:rsidRDefault="00CE02A7" w:rsidP="00665D7E">
            <w:pPr>
              <w:widowControl w:val="0"/>
              <w:numPr>
                <w:ilvl w:val="0"/>
                <w:numId w:val="100"/>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0FB395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bCs/>
                <w:iCs/>
                <w:sz w:val="18"/>
                <w:szCs w:val="18"/>
              </w:rPr>
              <w:t>Kolumna podłogowa, wolnostojąca, niezintegrowana ze stołem</w:t>
            </w:r>
          </w:p>
        </w:tc>
        <w:tc>
          <w:tcPr>
            <w:tcW w:w="1313" w:type="dxa"/>
            <w:tcBorders>
              <w:top w:val="single" w:sz="4" w:space="0" w:color="000000"/>
              <w:left w:val="single" w:sz="4" w:space="0" w:color="000000"/>
              <w:bottom w:val="single" w:sz="4" w:space="0" w:color="000000"/>
              <w:right w:val="single" w:sz="4" w:space="0" w:color="000000"/>
            </w:tcBorders>
            <w:vAlign w:val="center"/>
          </w:tcPr>
          <w:p w14:paraId="20D3510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5D8BA5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671369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8596A3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E7E31D" w14:textId="77777777" w:rsidR="00CE02A7" w:rsidRPr="00665D7E" w:rsidRDefault="00CE02A7" w:rsidP="00665D7E">
            <w:pPr>
              <w:widowControl w:val="0"/>
              <w:numPr>
                <w:ilvl w:val="0"/>
                <w:numId w:val="100"/>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000BCB5" w14:textId="77777777" w:rsidR="00CE02A7" w:rsidRPr="00665D7E" w:rsidRDefault="006B2272" w:rsidP="00665D7E">
            <w:pPr>
              <w:widowControl w:val="0"/>
              <w:spacing w:after="0" w:line="240" w:lineRule="auto"/>
              <w:rPr>
                <w:rFonts w:ascii="Arial" w:hAnsi="Arial" w:cs="Arial"/>
                <w:sz w:val="18"/>
                <w:szCs w:val="18"/>
                <w:lang w:eastAsia="en-US"/>
              </w:rPr>
            </w:pPr>
            <w:r w:rsidRPr="00665D7E">
              <w:rPr>
                <w:rFonts w:ascii="Arial" w:hAnsi="Arial" w:cs="Arial"/>
                <w:sz w:val="18"/>
                <w:szCs w:val="18"/>
                <w:lang w:eastAsia="en-US"/>
              </w:rPr>
              <w:t>Możliwość wykonywania badań odległościowych na stojaku płucnym promieniem poziomym na wysokości poniżej poziomu blatu stołu</w:t>
            </w:r>
          </w:p>
        </w:tc>
        <w:tc>
          <w:tcPr>
            <w:tcW w:w="1313" w:type="dxa"/>
            <w:tcBorders>
              <w:top w:val="single" w:sz="4" w:space="0" w:color="000000"/>
              <w:left w:val="single" w:sz="4" w:space="0" w:color="000000"/>
              <w:bottom w:val="single" w:sz="4" w:space="0" w:color="000000"/>
              <w:right w:val="single" w:sz="4" w:space="0" w:color="000000"/>
            </w:tcBorders>
            <w:vAlign w:val="center"/>
          </w:tcPr>
          <w:p w14:paraId="2754469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724083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C5BC9C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BC03732"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4C37AA" w14:textId="77777777" w:rsidR="00CE02A7" w:rsidRPr="00665D7E" w:rsidRDefault="00CE02A7" w:rsidP="00665D7E">
            <w:pPr>
              <w:widowControl w:val="0"/>
              <w:numPr>
                <w:ilvl w:val="0"/>
                <w:numId w:val="100"/>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C004861" w14:textId="77777777" w:rsidR="00CE02A7" w:rsidRPr="00665D7E" w:rsidRDefault="006B2272" w:rsidP="00665D7E">
            <w:pPr>
              <w:widowControl w:val="0"/>
              <w:spacing w:after="0" w:line="240" w:lineRule="auto"/>
              <w:rPr>
                <w:rFonts w:ascii="Arial" w:hAnsi="Arial" w:cs="Arial"/>
                <w:bCs/>
                <w:iCs/>
                <w:sz w:val="18"/>
                <w:szCs w:val="18"/>
              </w:rPr>
            </w:pPr>
            <w:r w:rsidRPr="00665D7E">
              <w:rPr>
                <w:rFonts w:ascii="Arial" w:hAnsi="Arial" w:cs="Arial"/>
                <w:bCs/>
                <w:iCs/>
                <w:sz w:val="18"/>
                <w:szCs w:val="18"/>
              </w:rPr>
              <w:t>Zakres ruchu wzdłużnego lampy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71E57FF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240 cm</w:t>
            </w:r>
          </w:p>
          <w:p w14:paraId="0C6BE31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1F34BE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DB3F4B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B919EC6"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1258C6" w14:textId="77777777" w:rsidR="00CE02A7" w:rsidRPr="00665D7E" w:rsidRDefault="00CE02A7" w:rsidP="00665D7E">
            <w:pPr>
              <w:widowControl w:val="0"/>
              <w:numPr>
                <w:ilvl w:val="0"/>
                <w:numId w:val="100"/>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2E47513" w14:textId="77777777" w:rsidR="00CE02A7" w:rsidRPr="00665D7E" w:rsidRDefault="006B2272" w:rsidP="00665D7E">
            <w:pPr>
              <w:widowControl w:val="0"/>
              <w:spacing w:after="0" w:line="240" w:lineRule="auto"/>
              <w:rPr>
                <w:rFonts w:ascii="Arial" w:hAnsi="Arial" w:cs="Arial"/>
                <w:bCs/>
                <w:iCs/>
                <w:sz w:val="18"/>
                <w:szCs w:val="18"/>
              </w:rPr>
            </w:pPr>
            <w:r w:rsidRPr="00665D7E">
              <w:rPr>
                <w:rFonts w:ascii="Arial" w:hAnsi="Arial" w:cs="Arial"/>
                <w:bCs/>
                <w:iCs/>
                <w:sz w:val="18"/>
                <w:szCs w:val="18"/>
              </w:rPr>
              <w:t>Minimalna wysokość ogniska lampy od podłogi</w:t>
            </w:r>
          </w:p>
        </w:tc>
        <w:tc>
          <w:tcPr>
            <w:tcW w:w="1313" w:type="dxa"/>
            <w:tcBorders>
              <w:top w:val="single" w:sz="4" w:space="0" w:color="000000"/>
              <w:left w:val="single" w:sz="4" w:space="0" w:color="000000"/>
              <w:bottom w:val="single" w:sz="4" w:space="0" w:color="000000"/>
              <w:right w:val="single" w:sz="4" w:space="0" w:color="000000"/>
            </w:tcBorders>
            <w:vAlign w:val="center"/>
          </w:tcPr>
          <w:p w14:paraId="716C4F3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40 cm</w:t>
            </w:r>
          </w:p>
          <w:p w14:paraId="6328C23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DB0410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DBA8898" w14:textId="77777777" w:rsidR="00CE02A7" w:rsidRPr="00665D7E" w:rsidRDefault="006B2272" w:rsidP="00665D7E">
            <w:pPr>
              <w:pStyle w:val="Akapitzlist"/>
              <w:widowControl w:val="0"/>
              <w:numPr>
                <w:ilvl w:val="0"/>
                <w:numId w:val="88"/>
              </w:numPr>
              <w:snapToGrid w:val="0"/>
              <w:spacing w:after="0" w:line="240" w:lineRule="auto"/>
              <w:rPr>
                <w:rFonts w:ascii="Arial" w:hAnsi="Arial" w:cs="Arial"/>
                <w:sz w:val="18"/>
                <w:szCs w:val="18"/>
              </w:rPr>
            </w:pPr>
            <w:r w:rsidRPr="00665D7E">
              <w:rPr>
                <w:rFonts w:ascii="Arial" w:hAnsi="Arial" w:cs="Arial"/>
                <w:sz w:val="18"/>
                <w:szCs w:val="18"/>
              </w:rPr>
              <w:t>36 cm - ≤ 40 cm– 0 pkt</w:t>
            </w:r>
          </w:p>
          <w:p w14:paraId="58172920" w14:textId="77777777" w:rsidR="00CE02A7" w:rsidRPr="00665D7E" w:rsidRDefault="006B2272" w:rsidP="00665D7E">
            <w:pPr>
              <w:pStyle w:val="Akapitzlist"/>
              <w:widowControl w:val="0"/>
              <w:numPr>
                <w:ilvl w:val="0"/>
                <w:numId w:val="88"/>
              </w:numPr>
              <w:snapToGrid w:val="0"/>
              <w:spacing w:after="0" w:line="240" w:lineRule="auto"/>
              <w:rPr>
                <w:rFonts w:ascii="Arial" w:hAnsi="Arial" w:cs="Arial"/>
                <w:sz w:val="18"/>
                <w:szCs w:val="18"/>
              </w:rPr>
            </w:pPr>
            <w:r w:rsidRPr="00665D7E">
              <w:rPr>
                <w:rFonts w:ascii="Arial" w:hAnsi="Arial" w:cs="Arial"/>
                <w:sz w:val="18"/>
                <w:szCs w:val="18"/>
              </w:rPr>
              <w:t>≤ 35 cm – 5 pkt</w:t>
            </w:r>
          </w:p>
        </w:tc>
      </w:tr>
      <w:tr w:rsidR="00CE02A7" w:rsidRPr="00665D7E" w14:paraId="53402442"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84C5DA" w14:textId="77777777" w:rsidR="00CE02A7" w:rsidRPr="00665D7E" w:rsidRDefault="00CE02A7" w:rsidP="00665D7E">
            <w:pPr>
              <w:widowControl w:val="0"/>
              <w:numPr>
                <w:ilvl w:val="0"/>
                <w:numId w:val="100"/>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CA737AD" w14:textId="77777777" w:rsidR="00CE02A7" w:rsidRPr="00665D7E" w:rsidRDefault="006B2272" w:rsidP="00665D7E">
            <w:pPr>
              <w:widowControl w:val="0"/>
              <w:spacing w:after="0" w:line="240" w:lineRule="auto"/>
              <w:rPr>
                <w:rFonts w:ascii="Arial" w:hAnsi="Arial" w:cs="Arial"/>
                <w:bCs/>
                <w:iCs/>
                <w:sz w:val="18"/>
                <w:szCs w:val="18"/>
              </w:rPr>
            </w:pPr>
            <w:r w:rsidRPr="00665D7E">
              <w:rPr>
                <w:rFonts w:ascii="Arial" w:hAnsi="Arial" w:cs="Arial"/>
                <w:bCs/>
                <w:iCs/>
                <w:sz w:val="18"/>
                <w:szCs w:val="18"/>
              </w:rPr>
              <w:t>Maksymalna wysokość ogniska lampy od podłogi</w:t>
            </w:r>
          </w:p>
        </w:tc>
        <w:tc>
          <w:tcPr>
            <w:tcW w:w="1313" w:type="dxa"/>
            <w:tcBorders>
              <w:top w:val="single" w:sz="4" w:space="0" w:color="000000"/>
              <w:left w:val="single" w:sz="4" w:space="0" w:color="000000"/>
              <w:bottom w:val="single" w:sz="4" w:space="0" w:color="000000"/>
              <w:right w:val="single" w:sz="4" w:space="0" w:color="000000"/>
            </w:tcBorders>
            <w:vAlign w:val="center"/>
          </w:tcPr>
          <w:p w14:paraId="760FCED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180 cm</w:t>
            </w:r>
          </w:p>
          <w:p w14:paraId="578037D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CEB5CF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C5A677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191BC6D"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EBBE49F" w14:textId="77777777" w:rsidR="00CE02A7" w:rsidRPr="00665D7E" w:rsidRDefault="00CE02A7" w:rsidP="00665D7E">
            <w:pPr>
              <w:widowControl w:val="0"/>
              <w:numPr>
                <w:ilvl w:val="0"/>
                <w:numId w:val="100"/>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93E902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Zakres ruchu poprzecznego lampy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202C698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25 cm</w:t>
            </w:r>
          </w:p>
          <w:p w14:paraId="62D93F9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368DAF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8A4490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A047C29"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EF66E41" w14:textId="77777777" w:rsidR="00CE02A7" w:rsidRPr="00665D7E" w:rsidRDefault="00CE02A7" w:rsidP="00665D7E">
            <w:pPr>
              <w:widowControl w:val="0"/>
              <w:numPr>
                <w:ilvl w:val="0"/>
                <w:numId w:val="100"/>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EF0601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Automatyczne nadążanie lampy za ruchem pionowym stołu i stojaka płucnego </w:t>
            </w:r>
          </w:p>
        </w:tc>
        <w:tc>
          <w:tcPr>
            <w:tcW w:w="1313" w:type="dxa"/>
            <w:tcBorders>
              <w:top w:val="single" w:sz="4" w:space="0" w:color="000000"/>
              <w:left w:val="single" w:sz="4" w:space="0" w:color="000000"/>
              <w:bottom w:val="single" w:sz="4" w:space="0" w:color="000000"/>
              <w:right w:val="single" w:sz="4" w:space="0" w:color="000000"/>
            </w:tcBorders>
            <w:vAlign w:val="center"/>
          </w:tcPr>
          <w:p w14:paraId="06A45B0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A46011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AA5143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81912B4"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91BFB00" w14:textId="77777777" w:rsidR="00CE02A7" w:rsidRPr="00665D7E" w:rsidRDefault="00CE02A7" w:rsidP="00665D7E">
            <w:pPr>
              <w:widowControl w:val="0"/>
              <w:numPr>
                <w:ilvl w:val="0"/>
                <w:numId w:val="100"/>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178FB2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System zautomatyzowanego, pionowego pozycjonowania lampy RTG do zaprogramowanej odległości SID względem blatu stołu </w:t>
            </w:r>
          </w:p>
        </w:tc>
        <w:tc>
          <w:tcPr>
            <w:tcW w:w="1313" w:type="dxa"/>
            <w:tcBorders>
              <w:top w:val="single" w:sz="4" w:space="0" w:color="000000"/>
              <w:left w:val="single" w:sz="4" w:space="0" w:color="000000"/>
              <w:bottom w:val="single" w:sz="4" w:space="0" w:color="000000"/>
              <w:right w:val="single" w:sz="4" w:space="0" w:color="000000"/>
            </w:tcBorders>
            <w:vAlign w:val="center"/>
          </w:tcPr>
          <w:p w14:paraId="0946E97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07686B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E1A0AB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D959600"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4EF3FA2" w14:textId="77777777" w:rsidR="00CE02A7" w:rsidRPr="00665D7E" w:rsidRDefault="00CE02A7" w:rsidP="00665D7E">
            <w:pPr>
              <w:widowControl w:val="0"/>
              <w:numPr>
                <w:ilvl w:val="0"/>
                <w:numId w:val="100"/>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969053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Obrót kołpaka z lampą RTG wokół osi poziomej (od pozycji środkowej)</w:t>
            </w:r>
          </w:p>
        </w:tc>
        <w:tc>
          <w:tcPr>
            <w:tcW w:w="1313" w:type="dxa"/>
            <w:tcBorders>
              <w:top w:val="single" w:sz="4" w:space="0" w:color="000000"/>
              <w:left w:val="single" w:sz="4" w:space="0" w:color="000000"/>
              <w:bottom w:val="single" w:sz="4" w:space="0" w:color="000000"/>
              <w:right w:val="single" w:sz="4" w:space="0" w:color="000000"/>
            </w:tcBorders>
            <w:vAlign w:val="center"/>
          </w:tcPr>
          <w:p w14:paraId="5CF8EC6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+/- 120</w:t>
            </w:r>
            <w:r w:rsidRPr="00665D7E">
              <w:rPr>
                <w:rFonts w:ascii="Arial" w:hAnsi="Arial" w:cs="Arial"/>
                <w:sz w:val="18"/>
                <w:szCs w:val="18"/>
                <w:vertAlign w:val="superscript"/>
              </w:rPr>
              <w:t>o</w:t>
            </w:r>
          </w:p>
          <w:p w14:paraId="549165A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8F5DA1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ABD5C9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706461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A8379F" w14:textId="77777777" w:rsidR="00CE02A7" w:rsidRPr="00665D7E" w:rsidRDefault="00CE02A7" w:rsidP="00665D7E">
            <w:pPr>
              <w:widowControl w:val="0"/>
              <w:numPr>
                <w:ilvl w:val="0"/>
                <w:numId w:val="100"/>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66A9C6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Obrót kolumny wokół osi pionowej (od pozycji środkowej)</w:t>
            </w:r>
          </w:p>
        </w:tc>
        <w:tc>
          <w:tcPr>
            <w:tcW w:w="1313" w:type="dxa"/>
            <w:tcBorders>
              <w:top w:val="single" w:sz="4" w:space="0" w:color="000000"/>
              <w:left w:val="single" w:sz="4" w:space="0" w:color="000000"/>
              <w:bottom w:val="single" w:sz="4" w:space="0" w:color="000000"/>
              <w:right w:val="single" w:sz="4" w:space="0" w:color="000000"/>
            </w:tcBorders>
            <w:vAlign w:val="center"/>
          </w:tcPr>
          <w:p w14:paraId="52FE62B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+/- 180</w:t>
            </w:r>
            <w:r w:rsidRPr="00665D7E">
              <w:rPr>
                <w:rFonts w:ascii="Arial" w:hAnsi="Arial" w:cs="Arial"/>
                <w:sz w:val="18"/>
                <w:szCs w:val="18"/>
                <w:vertAlign w:val="superscript"/>
              </w:rPr>
              <w:t>o</w:t>
            </w:r>
          </w:p>
          <w:p w14:paraId="041D339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F51C58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p w14:paraId="2F14C94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B7A89D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B78E661"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6BC6D94" w14:textId="77777777" w:rsidR="00CE02A7" w:rsidRPr="00665D7E" w:rsidRDefault="00CE02A7" w:rsidP="00665D7E">
            <w:pPr>
              <w:pStyle w:val="Akapitzlist"/>
              <w:widowControl w:val="0"/>
              <w:numPr>
                <w:ilvl w:val="0"/>
                <w:numId w:val="83"/>
              </w:numPr>
              <w:spacing w:after="0" w:line="240" w:lineRule="auto"/>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5C46C3C" w14:textId="77777777" w:rsidR="00CE02A7" w:rsidRPr="00665D7E" w:rsidRDefault="006B2272" w:rsidP="00665D7E">
            <w:pPr>
              <w:widowControl w:val="0"/>
              <w:spacing w:after="0" w:line="240" w:lineRule="auto"/>
              <w:rPr>
                <w:rFonts w:ascii="Arial" w:hAnsi="Arial" w:cs="Arial"/>
                <w:b/>
                <w:sz w:val="18"/>
                <w:szCs w:val="18"/>
              </w:rPr>
            </w:pPr>
            <w:r w:rsidRPr="00665D7E">
              <w:rPr>
                <w:rFonts w:ascii="Arial" w:hAnsi="Arial" w:cs="Arial"/>
                <w:b/>
                <w:sz w:val="18"/>
                <w:szCs w:val="18"/>
              </w:rPr>
              <w:t>STÓŁ Z PŁYWAJĄCYM, PODNOSZONYM BLATEM</w:t>
            </w:r>
          </w:p>
        </w:tc>
      </w:tr>
      <w:tr w:rsidR="00CE02A7" w:rsidRPr="00665D7E" w14:paraId="2D540606"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82AF400"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2DF78E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422DBB5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F77C8E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162FB6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2558AED"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77D8F8"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FCB4BD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Automatyczna kontrola ekspozycji min. trzypolowa</w:t>
            </w:r>
          </w:p>
        </w:tc>
        <w:tc>
          <w:tcPr>
            <w:tcW w:w="1313" w:type="dxa"/>
            <w:tcBorders>
              <w:top w:val="single" w:sz="4" w:space="0" w:color="000000"/>
              <w:left w:val="single" w:sz="4" w:space="0" w:color="000000"/>
              <w:bottom w:val="single" w:sz="4" w:space="0" w:color="000000"/>
              <w:right w:val="single" w:sz="4" w:space="0" w:color="000000"/>
            </w:tcBorders>
            <w:vAlign w:val="center"/>
          </w:tcPr>
          <w:p w14:paraId="0528E48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CD3C0B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2953D1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7DCB45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BF6B55"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8856F6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Szerokość blatu</w:t>
            </w:r>
          </w:p>
        </w:tc>
        <w:tc>
          <w:tcPr>
            <w:tcW w:w="1313" w:type="dxa"/>
            <w:tcBorders>
              <w:top w:val="single" w:sz="4" w:space="0" w:color="000000"/>
              <w:left w:val="single" w:sz="4" w:space="0" w:color="000000"/>
              <w:bottom w:val="single" w:sz="4" w:space="0" w:color="000000"/>
              <w:right w:val="single" w:sz="4" w:space="0" w:color="000000"/>
            </w:tcBorders>
            <w:vAlign w:val="center"/>
          </w:tcPr>
          <w:p w14:paraId="7210706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85 cm</w:t>
            </w:r>
          </w:p>
          <w:p w14:paraId="7BB4138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65DF73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DE2A6DE" w14:textId="77777777" w:rsidR="00CE02A7" w:rsidRPr="00665D7E" w:rsidRDefault="006B2272" w:rsidP="00665D7E">
            <w:pPr>
              <w:pStyle w:val="Akapitzlist"/>
              <w:widowControl w:val="0"/>
              <w:numPr>
                <w:ilvl w:val="0"/>
                <w:numId w:val="89"/>
              </w:numPr>
              <w:snapToGrid w:val="0"/>
              <w:spacing w:after="0" w:line="240" w:lineRule="auto"/>
              <w:rPr>
                <w:rFonts w:ascii="Arial" w:hAnsi="Arial" w:cs="Arial"/>
                <w:sz w:val="18"/>
                <w:szCs w:val="18"/>
              </w:rPr>
            </w:pPr>
            <w:r w:rsidRPr="00665D7E">
              <w:rPr>
                <w:rFonts w:ascii="Arial" w:hAnsi="Arial" w:cs="Arial"/>
                <w:sz w:val="18"/>
                <w:szCs w:val="18"/>
              </w:rPr>
              <w:t>&lt; 90 cm - 0pkt</w:t>
            </w:r>
          </w:p>
          <w:p w14:paraId="1B2865F9" w14:textId="77777777" w:rsidR="00CE02A7" w:rsidRPr="00665D7E" w:rsidRDefault="006B2272" w:rsidP="00665D7E">
            <w:pPr>
              <w:pStyle w:val="Akapitzlist"/>
              <w:widowControl w:val="0"/>
              <w:numPr>
                <w:ilvl w:val="0"/>
                <w:numId w:val="89"/>
              </w:numPr>
              <w:spacing w:after="0" w:line="240" w:lineRule="auto"/>
              <w:rPr>
                <w:rFonts w:ascii="Arial" w:hAnsi="Arial" w:cs="Arial"/>
                <w:sz w:val="18"/>
                <w:szCs w:val="18"/>
              </w:rPr>
            </w:pPr>
            <w:r w:rsidRPr="00665D7E">
              <w:rPr>
                <w:rFonts w:ascii="Arial" w:hAnsi="Arial" w:cs="Arial"/>
                <w:sz w:val="18"/>
                <w:szCs w:val="18"/>
              </w:rPr>
              <w:t>≥ 90 cm - 5pkt</w:t>
            </w:r>
          </w:p>
        </w:tc>
      </w:tr>
      <w:tr w:rsidR="00CE02A7" w:rsidRPr="00665D7E" w14:paraId="13DB88AA"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FF0787"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AD0C08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Długość blatu</w:t>
            </w:r>
          </w:p>
        </w:tc>
        <w:tc>
          <w:tcPr>
            <w:tcW w:w="1313" w:type="dxa"/>
            <w:tcBorders>
              <w:top w:val="single" w:sz="4" w:space="0" w:color="000000"/>
              <w:left w:val="single" w:sz="4" w:space="0" w:color="000000"/>
              <w:bottom w:val="single" w:sz="4" w:space="0" w:color="000000"/>
              <w:right w:val="single" w:sz="4" w:space="0" w:color="000000"/>
            </w:tcBorders>
            <w:vAlign w:val="center"/>
          </w:tcPr>
          <w:p w14:paraId="5577BA6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215 cm</w:t>
            </w:r>
          </w:p>
          <w:p w14:paraId="6D3647A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667836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C299116" w14:textId="77777777" w:rsidR="00CE02A7" w:rsidRPr="00665D7E" w:rsidRDefault="006B2272" w:rsidP="00665D7E">
            <w:pPr>
              <w:pStyle w:val="Akapitzlist"/>
              <w:widowControl w:val="0"/>
              <w:numPr>
                <w:ilvl w:val="0"/>
                <w:numId w:val="90"/>
              </w:numPr>
              <w:snapToGrid w:val="0"/>
              <w:spacing w:after="0" w:line="240" w:lineRule="auto"/>
              <w:rPr>
                <w:rFonts w:ascii="Arial" w:hAnsi="Arial" w:cs="Arial"/>
                <w:sz w:val="18"/>
                <w:szCs w:val="18"/>
              </w:rPr>
            </w:pPr>
            <w:r w:rsidRPr="00665D7E">
              <w:rPr>
                <w:rFonts w:ascii="Arial" w:hAnsi="Arial" w:cs="Arial"/>
                <w:sz w:val="18"/>
                <w:szCs w:val="18"/>
              </w:rPr>
              <w:t>≤ 220 cm – 0pkt</w:t>
            </w:r>
          </w:p>
          <w:p w14:paraId="41AFE471" w14:textId="77777777" w:rsidR="00CE02A7" w:rsidRPr="00665D7E" w:rsidRDefault="006B2272" w:rsidP="00665D7E">
            <w:pPr>
              <w:pStyle w:val="Akapitzlist"/>
              <w:widowControl w:val="0"/>
              <w:numPr>
                <w:ilvl w:val="0"/>
                <w:numId w:val="90"/>
              </w:numPr>
              <w:spacing w:after="0" w:line="240" w:lineRule="auto"/>
              <w:rPr>
                <w:rFonts w:ascii="Arial" w:hAnsi="Arial" w:cs="Arial"/>
                <w:sz w:val="18"/>
                <w:szCs w:val="18"/>
              </w:rPr>
            </w:pPr>
            <w:r w:rsidRPr="00665D7E">
              <w:rPr>
                <w:rFonts w:ascii="Arial" w:hAnsi="Arial" w:cs="Arial"/>
                <w:sz w:val="18"/>
                <w:szCs w:val="18"/>
              </w:rPr>
              <w:t>&gt; 220 cm – 2pkt</w:t>
            </w:r>
          </w:p>
        </w:tc>
      </w:tr>
      <w:tr w:rsidR="00CE02A7" w:rsidRPr="00665D7E" w14:paraId="0BD606E0"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168B6A"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3EF616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Zakres ruchu poprzecznego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5178D54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25cm</w:t>
            </w:r>
          </w:p>
          <w:p w14:paraId="239BFB3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201135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E4FF0C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0A33EC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CD2728D"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081676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Zakres ruchu wzdłużnego </w:t>
            </w:r>
          </w:p>
        </w:tc>
        <w:tc>
          <w:tcPr>
            <w:tcW w:w="1313" w:type="dxa"/>
            <w:tcBorders>
              <w:top w:val="single" w:sz="4" w:space="0" w:color="000000"/>
              <w:left w:val="single" w:sz="4" w:space="0" w:color="000000"/>
              <w:bottom w:val="single" w:sz="4" w:space="0" w:color="000000"/>
              <w:right w:val="single" w:sz="4" w:space="0" w:color="000000"/>
            </w:tcBorders>
            <w:vAlign w:val="center"/>
          </w:tcPr>
          <w:p w14:paraId="1F68047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≥75cm</w:t>
            </w:r>
          </w:p>
          <w:p w14:paraId="7480890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2166B3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11B554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1FBA1E1"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ACAC7E"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86220D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Zakres regulacji wysokości blatu stołu </w:t>
            </w:r>
          </w:p>
        </w:tc>
        <w:tc>
          <w:tcPr>
            <w:tcW w:w="1313" w:type="dxa"/>
            <w:tcBorders>
              <w:top w:val="single" w:sz="4" w:space="0" w:color="000000"/>
              <w:left w:val="single" w:sz="4" w:space="0" w:color="000000"/>
              <w:bottom w:val="single" w:sz="4" w:space="0" w:color="000000"/>
              <w:right w:val="single" w:sz="4" w:space="0" w:color="000000"/>
            </w:tcBorders>
            <w:vAlign w:val="center"/>
          </w:tcPr>
          <w:p w14:paraId="5792868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25cm</w:t>
            </w:r>
          </w:p>
          <w:p w14:paraId="2B3F9D8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28B3A4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247A7C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11B9F3A"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D7E1DDC"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A4C7B0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Najniższe położenie blatu stołu od podłogi</w:t>
            </w:r>
          </w:p>
        </w:tc>
        <w:tc>
          <w:tcPr>
            <w:tcW w:w="1313" w:type="dxa"/>
            <w:tcBorders>
              <w:top w:val="single" w:sz="4" w:space="0" w:color="000000"/>
              <w:left w:val="single" w:sz="4" w:space="0" w:color="000000"/>
              <w:bottom w:val="single" w:sz="4" w:space="0" w:color="000000"/>
              <w:right w:val="single" w:sz="4" w:space="0" w:color="000000"/>
            </w:tcBorders>
            <w:vAlign w:val="center"/>
          </w:tcPr>
          <w:p w14:paraId="0319A4ED" w14:textId="77777777" w:rsidR="00CE02A7" w:rsidRPr="00665D7E" w:rsidRDefault="006B2272" w:rsidP="00665D7E">
            <w:pPr>
              <w:widowControl w:val="0"/>
              <w:spacing w:after="0" w:line="240" w:lineRule="auto"/>
              <w:jc w:val="center"/>
              <w:rPr>
                <w:rFonts w:ascii="Arial" w:hAnsi="Arial" w:cs="Arial"/>
                <w:sz w:val="18"/>
                <w:szCs w:val="18"/>
                <w:lang w:eastAsia="en-US"/>
              </w:rPr>
            </w:pPr>
            <w:r w:rsidRPr="00665D7E">
              <w:rPr>
                <w:rFonts w:ascii="Arial" w:hAnsi="Arial" w:cs="Arial"/>
                <w:sz w:val="18"/>
                <w:szCs w:val="18"/>
                <w:lang w:eastAsia="en-US"/>
              </w:rPr>
              <w:t>≤ 55cm</w:t>
            </w:r>
          </w:p>
          <w:p w14:paraId="09D8CD9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D54349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2722C5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24A5013"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BB878EC"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F03C21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Kratka </w:t>
            </w:r>
            <w:proofErr w:type="spellStart"/>
            <w:r w:rsidRPr="00665D7E">
              <w:rPr>
                <w:rFonts w:ascii="Arial" w:hAnsi="Arial" w:cs="Arial"/>
                <w:sz w:val="18"/>
                <w:szCs w:val="18"/>
              </w:rPr>
              <w:t>przeciwrozproszeniowa</w:t>
            </w:r>
            <w:proofErr w:type="spellEnd"/>
            <w:r w:rsidRPr="00665D7E">
              <w:rPr>
                <w:rFonts w:ascii="Arial" w:hAnsi="Arial" w:cs="Arial"/>
                <w:sz w:val="18"/>
                <w:szCs w:val="18"/>
              </w:rPr>
              <w:t xml:space="preserve"> umożliwiająca wykonanie zdjęć z odległości SID = 100 cm, gęstość kratki 40 linii/cm, współczynnik kratki 10:1</w:t>
            </w:r>
          </w:p>
        </w:tc>
        <w:tc>
          <w:tcPr>
            <w:tcW w:w="1313" w:type="dxa"/>
            <w:tcBorders>
              <w:top w:val="single" w:sz="4" w:space="0" w:color="000000"/>
              <w:left w:val="single" w:sz="4" w:space="0" w:color="000000"/>
              <w:bottom w:val="single" w:sz="4" w:space="0" w:color="000000"/>
              <w:right w:val="single" w:sz="4" w:space="0" w:color="000000"/>
            </w:tcBorders>
            <w:vAlign w:val="center"/>
          </w:tcPr>
          <w:p w14:paraId="4E39A35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43C9A2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3F17CB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08F3044"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EEA96A"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9E63069" w14:textId="77777777" w:rsidR="00CE02A7" w:rsidRPr="00665D7E" w:rsidRDefault="006B2272" w:rsidP="00665D7E">
            <w:pPr>
              <w:widowControl w:val="0"/>
              <w:spacing w:after="0" w:line="240" w:lineRule="auto"/>
              <w:rPr>
                <w:rFonts w:ascii="Arial" w:hAnsi="Arial" w:cs="Arial"/>
                <w:sz w:val="18"/>
                <w:szCs w:val="18"/>
                <w:lang w:eastAsia="en-US"/>
              </w:rPr>
            </w:pPr>
            <w:r w:rsidRPr="00665D7E">
              <w:rPr>
                <w:rFonts w:ascii="Arial" w:hAnsi="Arial" w:cs="Arial"/>
                <w:sz w:val="18"/>
                <w:szCs w:val="18"/>
                <w:lang w:eastAsia="en-US"/>
              </w:rPr>
              <w:t xml:space="preserve">Ręczne wyjmowanie kratki </w:t>
            </w:r>
            <w:proofErr w:type="spellStart"/>
            <w:r w:rsidRPr="00665D7E">
              <w:rPr>
                <w:rFonts w:ascii="Arial" w:hAnsi="Arial" w:cs="Arial"/>
                <w:sz w:val="18"/>
                <w:szCs w:val="18"/>
                <w:lang w:eastAsia="en-US"/>
              </w:rPr>
              <w:t>przeciwrozproszeniowej</w:t>
            </w:r>
            <w:proofErr w:type="spellEnd"/>
            <w:r w:rsidRPr="00665D7E">
              <w:rPr>
                <w:rFonts w:ascii="Arial" w:hAnsi="Arial" w:cs="Arial"/>
                <w:sz w:val="18"/>
                <w:szCs w:val="18"/>
                <w:lang w:eastAsia="en-US"/>
              </w:rPr>
              <w:t xml:space="preserve"> (bez użycia narzędzi)</w:t>
            </w:r>
          </w:p>
        </w:tc>
        <w:tc>
          <w:tcPr>
            <w:tcW w:w="1313" w:type="dxa"/>
            <w:tcBorders>
              <w:top w:val="single" w:sz="4" w:space="0" w:color="000000"/>
              <w:left w:val="single" w:sz="4" w:space="0" w:color="000000"/>
              <w:bottom w:val="single" w:sz="4" w:space="0" w:color="000000"/>
              <w:right w:val="single" w:sz="4" w:space="0" w:color="000000"/>
            </w:tcBorders>
            <w:vAlign w:val="center"/>
          </w:tcPr>
          <w:p w14:paraId="7EDBEB0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5D394C6"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0FF633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0B49496"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3B8C61"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785196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Dopuszczalne obciążenie stołu przez pacjenta</w:t>
            </w:r>
          </w:p>
        </w:tc>
        <w:tc>
          <w:tcPr>
            <w:tcW w:w="1313" w:type="dxa"/>
            <w:tcBorders>
              <w:top w:val="single" w:sz="4" w:space="0" w:color="000000"/>
              <w:left w:val="single" w:sz="4" w:space="0" w:color="000000"/>
              <w:bottom w:val="single" w:sz="4" w:space="0" w:color="000000"/>
              <w:right w:val="single" w:sz="4" w:space="0" w:color="000000"/>
            </w:tcBorders>
            <w:vAlign w:val="center"/>
          </w:tcPr>
          <w:p w14:paraId="382BD4F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275 kg</w:t>
            </w:r>
          </w:p>
          <w:p w14:paraId="0496C89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7998100"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6F6AF6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26296E6"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AB4E382"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888C1B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Blat stołu całkowicie płaski bez widocznych ram utrudniających przemieszczanie pacjenta i dezynfekcję blatu</w:t>
            </w:r>
          </w:p>
        </w:tc>
        <w:tc>
          <w:tcPr>
            <w:tcW w:w="1313" w:type="dxa"/>
            <w:tcBorders>
              <w:top w:val="single" w:sz="4" w:space="0" w:color="000000"/>
              <w:left w:val="single" w:sz="4" w:space="0" w:color="000000"/>
              <w:bottom w:val="single" w:sz="4" w:space="0" w:color="000000"/>
              <w:right w:val="single" w:sz="4" w:space="0" w:color="000000"/>
            </w:tcBorders>
            <w:vAlign w:val="center"/>
          </w:tcPr>
          <w:p w14:paraId="317CD73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56" w:type="dxa"/>
            <w:tcBorders>
              <w:top w:val="single" w:sz="4" w:space="0" w:color="000000"/>
              <w:left w:val="single" w:sz="4" w:space="0" w:color="000000"/>
              <w:bottom w:val="single" w:sz="4" w:space="0" w:color="000000"/>
              <w:right w:val="single" w:sz="4" w:space="0" w:color="000000"/>
            </w:tcBorders>
            <w:vAlign w:val="center"/>
          </w:tcPr>
          <w:p w14:paraId="1D587A80"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660321A" w14:textId="77777777" w:rsidR="00CE02A7" w:rsidRPr="00665D7E" w:rsidRDefault="006B2272" w:rsidP="00665D7E">
            <w:pPr>
              <w:pStyle w:val="Akapitzlist"/>
              <w:widowControl w:val="0"/>
              <w:numPr>
                <w:ilvl w:val="0"/>
                <w:numId w:val="91"/>
              </w:numPr>
              <w:snapToGrid w:val="0"/>
              <w:spacing w:after="0" w:line="240" w:lineRule="auto"/>
              <w:rPr>
                <w:rFonts w:ascii="Arial" w:hAnsi="Arial" w:cs="Arial"/>
                <w:sz w:val="18"/>
                <w:szCs w:val="18"/>
              </w:rPr>
            </w:pPr>
            <w:r w:rsidRPr="00665D7E">
              <w:rPr>
                <w:rFonts w:ascii="Arial" w:hAnsi="Arial" w:cs="Arial"/>
                <w:sz w:val="18"/>
                <w:szCs w:val="18"/>
              </w:rPr>
              <w:t>NIE – 0 pkt</w:t>
            </w:r>
          </w:p>
          <w:p w14:paraId="136EF2BA" w14:textId="77777777" w:rsidR="00CE02A7" w:rsidRPr="00665D7E" w:rsidRDefault="006B2272" w:rsidP="00665D7E">
            <w:pPr>
              <w:pStyle w:val="Akapitzlist"/>
              <w:widowControl w:val="0"/>
              <w:numPr>
                <w:ilvl w:val="0"/>
                <w:numId w:val="91"/>
              </w:numPr>
              <w:snapToGrid w:val="0"/>
              <w:spacing w:after="0" w:line="240" w:lineRule="auto"/>
              <w:rPr>
                <w:rFonts w:ascii="Arial" w:hAnsi="Arial" w:cs="Arial"/>
                <w:sz w:val="18"/>
                <w:szCs w:val="18"/>
              </w:rPr>
            </w:pPr>
            <w:r w:rsidRPr="00665D7E">
              <w:rPr>
                <w:rFonts w:ascii="Arial" w:hAnsi="Arial" w:cs="Arial"/>
                <w:sz w:val="18"/>
                <w:szCs w:val="18"/>
              </w:rPr>
              <w:t>TAK – 5 pkt</w:t>
            </w:r>
          </w:p>
        </w:tc>
      </w:tr>
      <w:tr w:rsidR="00CE02A7" w:rsidRPr="00665D7E" w14:paraId="2ABB2DDD"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43BA6A"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0534B93" w14:textId="77777777" w:rsidR="00CE02A7" w:rsidRPr="00665D7E" w:rsidRDefault="006B2272" w:rsidP="00665D7E">
            <w:pPr>
              <w:widowControl w:val="0"/>
              <w:spacing w:after="0" w:line="240" w:lineRule="auto"/>
              <w:rPr>
                <w:rFonts w:ascii="Arial" w:hAnsi="Arial" w:cs="Arial"/>
                <w:sz w:val="18"/>
                <w:szCs w:val="18"/>
                <w:lang w:eastAsia="en-US"/>
              </w:rPr>
            </w:pPr>
            <w:r w:rsidRPr="00665D7E">
              <w:rPr>
                <w:rFonts w:ascii="Arial" w:hAnsi="Arial" w:cs="Arial"/>
                <w:sz w:val="18"/>
                <w:szCs w:val="18"/>
                <w:lang w:eastAsia="en-US"/>
              </w:rPr>
              <w:t>Odległość powierzchnia płyty stołu-kaseta</w:t>
            </w:r>
          </w:p>
        </w:tc>
        <w:tc>
          <w:tcPr>
            <w:tcW w:w="1313" w:type="dxa"/>
            <w:tcBorders>
              <w:top w:val="single" w:sz="4" w:space="0" w:color="000000"/>
              <w:left w:val="single" w:sz="4" w:space="0" w:color="000000"/>
              <w:bottom w:val="single" w:sz="4" w:space="0" w:color="000000"/>
              <w:right w:val="single" w:sz="4" w:space="0" w:color="000000"/>
            </w:tcBorders>
            <w:vAlign w:val="center"/>
          </w:tcPr>
          <w:p w14:paraId="068722CB" w14:textId="77777777" w:rsidR="00CE02A7" w:rsidRPr="00665D7E" w:rsidRDefault="006B2272" w:rsidP="00665D7E">
            <w:pPr>
              <w:widowControl w:val="0"/>
              <w:spacing w:after="0" w:line="240" w:lineRule="auto"/>
              <w:jc w:val="center"/>
              <w:rPr>
                <w:rFonts w:ascii="Arial" w:hAnsi="Arial" w:cs="Arial"/>
                <w:sz w:val="18"/>
                <w:szCs w:val="18"/>
                <w:lang w:eastAsia="en-US"/>
              </w:rPr>
            </w:pPr>
            <w:r w:rsidRPr="00665D7E">
              <w:rPr>
                <w:rFonts w:ascii="Arial" w:hAnsi="Arial" w:cs="Arial"/>
                <w:sz w:val="18"/>
                <w:szCs w:val="18"/>
                <w:lang w:eastAsia="en-US"/>
              </w:rPr>
              <w:t>≤ 80mm</w:t>
            </w:r>
          </w:p>
          <w:p w14:paraId="094E77C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256B3D7"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33DF3B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6014340"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DB394B"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A31F36D" w14:textId="77777777" w:rsidR="00CE02A7" w:rsidRPr="00665D7E" w:rsidRDefault="006B2272" w:rsidP="00665D7E">
            <w:pPr>
              <w:widowControl w:val="0"/>
              <w:spacing w:after="0" w:line="240" w:lineRule="auto"/>
              <w:rPr>
                <w:rFonts w:ascii="Arial" w:hAnsi="Arial" w:cs="Arial"/>
                <w:sz w:val="18"/>
                <w:szCs w:val="18"/>
                <w:lang w:eastAsia="en-US"/>
              </w:rPr>
            </w:pPr>
            <w:r w:rsidRPr="00665D7E">
              <w:rPr>
                <w:rFonts w:ascii="Arial" w:hAnsi="Arial" w:cs="Arial"/>
                <w:sz w:val="18"/>
                <w:szCs w:val="18"/>
                <w:lang w:eastAsia="en-US"/>
              </w:rPr>
              <w:t>Pochłanialność blatu stołu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095455C6" w14:textId="77777777" w:rsidR="00CE02A7" w:rsidRPr="00665D7E" w:rsidRDefault="006B2272" w:rsidP="00665D7E">
            <w:pPr>
              <w:widowControl w:val="0"/>
              <w:spacing w:after="0" w:line="240" w:lineRule="auto"/>
              <w:jc w:val="center"/>
              <w:rPr>
                <w:rFonts w:ascii="Arial" w:hAnsi="Arial" w:cs="Arial"/>
                <w:sz w:val="18"/>
                <w:szCs w:val="18"/>
                <w:lang w:eastAsia="en-US"/>
              </w:rPr>
            </w:pPr>
            <w:r w:rsidRPr="00665D7E">
              <w:rPr>
                <w:rFonts w:ascii="Arial" w:hAnsi="Arial" w:cs="Arial"/>
                <w:sz w:val="18"/>
                <w:szCs w:val="18"/>
                <w:lang w:eastAsia="en-US"/>
              </w:rPr>
              <w:t>≤1 mm Al.</w:t>
            </w:r>
          </w:p>
          <w:p w14:paraId="036B30C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239E27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1B2736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90526B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7DE77C"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E2655F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Realizacja funkcji przemieszczania blatu stołu przyciskami nożnymi</w:t>
            </w:r>
          </w:p>
        </w:tc>
        <w:tc>
          <w:tcPr>
            <w:tcW w:w="1313" w:type="dxa"/>
            <w:tcBorders>
              <w:top w:val="single" w:sz="4" w:space="0" w:color="000000"/>
              <w:left w:val="single" w:sz="4" w:space="0" w:color="000000"/>
              <w:bottom w:val="single" w:sz="4" w:space="0" w:color="000000"/>
              <w:right w:val="single" w:sz="4" w:space="0" w:color="000000"/>
            </w:tcBorders>
            <w:vAlign w:val="center"/>
          </w:tcPr>
          <w:p w14:paraId="7FBDB1D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B5D34C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1BF0A9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A1A3A8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5AAB2EA"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09E879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Realizacja funkcji przemieszczania blatu stołu pilotem lub przyciskami ręcznymi</w:t>
            </w:r>
          </w:p>
        </w:tc>
        <w:tc>
          <w:tcPr>
            <w:tcW w:w="1313" w:type="dxa"/>
            <w:tcBorders>
              <w:top w:val="single" w:sz="4" w:space="0" w:color="000000"/>
              <w:left w:val="single" w:sz="4" w:space="0" w:color="000000"/>
              <w:bottom w:val="single" w:sz="4" w:space="0" w:color="000000"/>
              <w:right w:val="single" w:sz="4" w:space="0" w:color="000000"/>
            </w:tcBorders>
            <w:vAlign w:val="center"/>
          </w:tcPr>
          <w:p w14:paraId="7CC4516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273699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0A737F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B1C4EA4"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44DB9C"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BA9C5D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Wyłącznik zabezpieczający przed przypadkowym zwolnieniem blokad ruchu blatu stołu  </w:t>
            </w:r>
          </w:p>
        </w:tc>
        <w:tc>
          <w:tcPr>
            <w:tcW w:w="1313" w:type="dxa"/>
            <w:tcBorders>
              <w:top w:val="single" w:sz="4" w:space="0" w:color="000000"/>
              <w:left w:val="single" w:sz="4" w:space="0" w:color="000000"/>
              <w:bottom w:val="single" w:sz="4" w:space="0" w:color="000000"/>
              <w:right w:val="single" w:sz="4" w:space="0" w:color="000000"/>
            </w:tcBorders>
            <w:vAlign w:val="center"/>
          </w:tcPr>
          <w:p w14:paraId="1B179E9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42C371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F4A293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497016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801C8BD"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77EC85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System antykolizyjny wyłączający pionowy ruch blatu po napotkaniu przeszkody</w:t>
            </w:r>
          </w:p>
        </w:tc>
        <w:tc>
          <w:tcPr>
            <w:tcW w:w="1313" w:type="dxa"/>
            <w:tcBorders>
              <w:top w:val="single" w:sz="4" w:space="0" w:color="000000"/>
              <w:left w:val="single" w:sz="4" w:space="0" w:color="000000"/>
              <w:bottom w:val="single" w:sz="4" w:space="0" w:color="000000"/>
              <w:right w:val="single" w:sz="4" w:space="0" w:color="000000"/>
            </w:tcBorders>
            <w:vAlign w:val="center"/>
          </w:tcPr>
          <w:p w14:paraId="25D9592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E3CE31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0E0A14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D6C7420"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01E58AA"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73C2FB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Szuflada na detektor bezprzewodowy Wi-Fi z funkcją zasilania/ładowania detektora. Detektor ładuje się automatycznie po włożeniu do szuflady </w:t>
            </w:r>
            <w:proofErr w:type="spellStart"/>
            <w:r w:rsidRPr="00665D7E">
              <w:rPr>
                <w:rFonts w:ascii="Arial" w:hAnsi="Arial" w:cs="Arial"/>
                <w:sz w:val="18"/>
                <w:szCs w:val="18"/>
              </w:rPr>
              <w:t>Bucky</w:t>
            </w:r>
            <w:proofErr w:type="spellEnd"/>
            <w:r w:rsidRPr="00665D7E">
              <w:rPr>
                <w:rFonts w:ascii="Arial" w:hAnsi="Arial" w:cs="Arial"/>
                <w:sz w:val="18"/>
                <w:szCs w:val="18"/>
              </w:rPr>
              <w:t xml:space="preserve"> i nie wymaga podłączania dodatkowych kabli</w:t>
            </w:r>
          </w:p>
        </w:tc>
        <w:tc>
          <w:tcPr>
            <w:tcW w:w="1313" w:type="dxa"/>
            <w:tcBorders>
              <w:top w:val="single" w:sz="4" w:space="0" w:color="000000"/>
              <w:left w:val="single" w:sz="4" w:space="0" w:color="000000"/>
              <w:bottom w:val="single" w:sz="4" w:space="0" w:color="000000"/>
              <w:right w:val="single" w:sz="4" w:space="0" w:color="000000"/>
            </w:tcBorders>
            <w:vAlign w:val="center"/>
          </w:tcPr>
          <w:p w14:paraId="5AFFAE5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DD0FDD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5A671E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480FF8D"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AFB4F0"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3BD0F5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Uchwyt do zdjęć promieniem poziomym</w:t>
            </w:r>
          </w:p>
        </w:tc>
        <w:tc>
          <w:tcPr>
            <w:tcW w:w="1313" w:type="dxa"/>
            <w:tcBorders>
              <w:top w:val="single" w:sz="4" w:space="0" w:color="000000"/>
              <w:left w:val="single" w:sz="4" w:space="0" w:color="000000"/>
              <w:bottom w:val="single" w:sz="4" w:space="0" w:color="000000"/>
              <w:right w:val="single" w:sz="4" w:space="0" w:color="000000"/>
            </w:tcBorders>
            <w:vAlign w:val="center"/>
          </w:tcPr>
          <w:p w14:paraId="7702404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C684B5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82026E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BF72777"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D88E54" w14:textId="77777777" w:rsidR="00CE02A7" w:rsidRPr="00665D7E" w:rsidRDefault="00CE02A7" w:rsidP="00665D7E">
            <w:pPr>
              <w:widowControl w:val="0"/>
              <w:numPr>
                <w:ilvl w:val="0"/>
                <w:numId w:val="101"/>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5D8F8A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Uchwyty dla rąk po dwóch stronach blatu</w:t>
            </w:r>
          </w:p>
        </w:tc>
        <w:tc>
          <w:tcPr>
            <w:tcW w:w="1313" w:type="dxa"/>
            <w:tcBorders>
              <w:top w:val="single" w:sz="4" w:space="0" w:color="000000"/>
              <w:left w:val="single" w:sz="4" w:space="0" w:color="000000"/>
              <w:bottom w:val="single" w:sz="4" w:space="0" w:color="000000"/>
              <w:right w:val="single" w:sz="4" w:space="0" w:color="000000"/>
            </w:tcBorders>
            <w:vAlign w:val="center"/>
          </w:tcPr>
          <w:p w14:paraId="2FC79A6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77B0756"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5D51E4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5FF2AF2"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3B1D760" w14:textId="77777777" w:rsidR="00CE02A7" w:rsidRPr="00665D7E" w:rsidRDefault="00CE02A7" w:rsidP="00665D7E">
            <w:pPr>
              <w:pStyle w:val="Akapitzlist"/>
              <w:widowControl w:val="0"/>
              <w:numPr>
                <w:ilvl w:val="0"/>
                <w:numId w:val="83"/>
              </w:numPr>
              <w:spacing w:after="0" w:line="240" w:lineRule="auto"/>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8A03ADE" w14:textId="77777777" w:rsidR="00CE02A7" w:rsidRPr="00665D7E" w:rsidRDefault="006B2272" w:rsidP="00665D7E">
            <w:pPr>
              <w:widowControl w:val="0"/>
              <w:spacing w:after="0" w:line="240" w:lineRule="auto"/>
              <w:rPr>
                <w:rFonts w:ascii="Arial" w:hAnsi="Arial" w:cs="Arial"/>
                <w:b/>
                <w:bCs/>
                <w:iCs/>
                <w:sz w:val="18"/>
                <w:szCs w:val="18"/>
              </w:rPr>
            </w:pPr>
            <w:r w:rsidRPr="00665D7E">
              <w:rPr>
                <w:rFonts w:ascii="Arial" w:hAnsi="Arial" w:cs="Arial"/>
                <w:b/>
                <w:bCs/>
                <w:iCs/>
                <w:sz w:val="18"/>
                <w:szCs w:val="18"/>
              </w:rPr>
              <w:t>STOJAK DO ZDJĘĆ ODLEGŁOŚCIOWYCH</w:t>
            </w:r>
          </w:p>
        </w:tc>
      </w:tr>
      <w:tr w:rsidR="00CE02A7" w:rsidRPr="00665D7E" w14:paraId="7215C90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1F46A7"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FE64C1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5102A70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DCEEE7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69E4DA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0A572B2"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8CDBE5A"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80C4E2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Automatyczna kontrola ekspozycji min. trzypolowa</w:t>
            </w:r>
          </w:p>
        </w:tc>
        <w:tc>
          <w:tcPr>
            <w:tcW w:w="1313" w:type="dxa"/>
            <w:tcBorders>
              <w:top w:val="single" w:sz="4" w:space="0" w:color="000000"/>
              <w:left w:val="single" w:sz="4" w:space="0" w:color="000000"/>
              <w:bottom w:val="single" w:sz="4" w:space="0" w:color="000000"/>
              <w:right w:val="single" w:sz="4" w:space="0" w:color="000000"/>
            </w:tcBorders>
            <w:vAlign w:val="center"/>
          </w:tcPr>
          <w:p w14:paraId="2B1EDE4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A41EE6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E64EB5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AC902F7"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62E0DCE"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FD4441D" w14:textId="77777777" w:rsidR="00CE02A7" w:rsidRPr="00665D7E" w:rsidRDefault="006B2272" w:rsidP="00665D7E">
            <w:pPr>
              <w:widowControl w:val="0"/>
              <w:shd w:val="clear" w:color="auto" w:fill="FFFFFF"/>
              <w:spacing w:after="0" w:line="240" w:lineRule="auto"/>
              <w:ind w:left="22"/>
              <w:rPr>
                <w:rFonts w:ascii="Arial" w:hAnsi="Arial" w:cs="Arial"/>
                <w:sz w:val="18"/>
                <w:szCs w:val="18"/>
              </w:rPr>
            </w:pPr>
            <w:r w:rsidRPr="00665D7E">
              <w:rPr>
                <w:rFonts w:ascii="Arial" w:hAnsi="Arial" w:cs="Arial"/>
                <w:sz w:val="18"/>
                <w:szCs w:val="18"/>
              </w:rPr>
              <w:t>Najniższe położenie punktu centralnego detektora w stojaku</w:t>
            </w:r>
          </w:p>
        </w:tc>
        <w:tc>
          <w:tcPr>
            <w:tcW w:w="1313" w:type="dxa"/>
            <w:tcBorders>
              <w:top w:val="single" w:sz="4" w:space="0" w:color="000000"/>
              <w:left w:val="single" w:sz="4" w:space="0" w:color="000000"/>
              <w:bottom w:val="single" w:sz="4" w:space="0" w:color="000000"/>
              <w:right w:val="single" w:sz="4" w:space="0" w:color="000000"/>
            </w:tcBorders>
            <w:vAlign w:val="center"/>
          </w:tcPr>
          <w:p w14:paraId="0D461A2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40cm</w:t>
            </w:r>
          </w:p>
          <w:p w14:paraId="5566095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680E07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92F0B5E" w14:textId="77777777" w:rsidR="00CE02A7" w:rsidRPr="00665D7E" w:rsidRDefault="006B2272" w:rsidP="00665D7E">
            <w:pPr>
              <w:pStyle w:val="Akapitzlist"/>
              <w:widowControl w:val="0"/>
              <w:numPr>
                <w:ilvl w:val="0"/>
                <w:numId w:val="92"/>
              </w:numPr>
              <w:snapToGrid w:val="0"/>
              <w:spacing w:after="0" w:line="240" w:lineRule="auto"/>
              <w:rPr>
                <w:rFonts w:ascii="Arial" w:hAnsi="Arial" w:cs="Arial"/>
                <w:sz w:val="18"/>
                <w:szCs w:val="18"/>
              </w:rPr>
            </w:pPr>
            <w:r w:rsidRPr="00665D7E">
              <w:rPr>
                <w:rFonts w:ascii="Arial" w:hAnsi="Arial" w:cs="Arial"/>
                <w:sz w:val="18"/>
                <w:szCs w:val="18"/>
              </w:rPr>
              <w:t>36 cm - ≤ 40 cm– 0 pkt</w:t>
            </w:r>
          </w:p>
          <w:p w14:paraId="7CD3F773" w14:textId="77777777" w:rsidR="00CE02A7" w:rsidRPr="00665D7E" w:rsidRDefault="006B2272" w:rsidP="00665D7E">
            <w:pPr>
              <w:pStyle w:val="Akapitzlist"/>
              <w:widowControl w:val="0"/>
              <w:numPr>
                <w:ilvl w:val="0"/>
                <w:numId w:val="92"/>
              </w:numPr>
              <w:snapToGrid w:val="0"/>
              <w:spacing w:after="0" w:line="240" w:lineRule="auto"/>
              <w:rPr>
                <w:rFonts w:ascii="Arial" w:hAnsi="Arial" w:cs="Arial"/>
                <w:sz w:val="18"/>
                <w:szCs w:val="18"/>
              </w:rPr>
            </w:pPr>
            <w:r w:rsidRPr="00665D7E">
              <w:rPr>
                <w:rFonts w:ascii="Arial" w:hAnsi="Arial" w:cs="Arial"/>
                <w:sz w:val="18"/>
                <w:szCs w:val="18"/>
              </w:rPr>
              <w:lastRenderedPageBreak/>
              <w:t>≤ 35 – 5 pkt</w:t>
            </w:r>
          </w:p>
        </w:tc>
      </w:tr>
      <w:tr w:rsidR="00CE02A7" w:rsidRPr="00665D7E" w14:paraId="7E6AFBC0"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C83B83D"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43FD567" w14:textId="77777777" w:rsidR="00CE02A7" w:rsidRPr="00665D7E" w:rsidRDefault="006B2272" w:rsidP="00665D7E">
            <w:pPr>
              <w:widowControl w:val="0"/>
              <w:shd w:val="clear" w:color="auto" w:fill="FFFFFF"/>
              <w:spacing w:after="0" w:line="240" w:lineRule="auto"/>
              <w:ind w:left="22"/>
              <w:rPr>
                <w:rFonts w:ascii="Arial" w:hAnsi="Arial" w:cs="Arial"/>
                <w:sz w:val="18"/>
                <w:szCs w:val="18"/>
              </w:rPr>
            </w:pPr>
            <w:r w:rsidRPr="00665D7E">
              <w:rPr>
                <w:rFonts w:ascii="Arial" w:hAnsi="Arial" w:cs="Arial"/>
                <w:sz w:val="18"/>
                <w:szCs w:val="18"/>
              </w:rPr>
              <w:t>Zakres ruchu pionowego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3FEA90B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145 cm</w:t>
            </w:r>
          </w:p>
          <w:p w14:paraId="24BE43C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239E7F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28549B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8B793F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48ED28"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DBF13D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Możliwość wykonywania badań odległościowych o zakresie 110-180cm</w:t>
            </w:r>
          </w:p>
        </w:tc>
        <w:tc>
          <w:tcPr>
            <w:tcW w:w="1313" w:type="dxa"/>
            <w:tcBorders>
              <w:top w:val="single" w:sz="4" w:space="0" w:color="000000"/>
              <w:left w:val="single" w:sz="4" w:space="0" w:color="000000"/>
              <w:bottom w:val="single" w:sz="4" w:space="0" w:color="000000"/>
              <w:right w:val="single" w:sz="4" w:space="0" w:color="000000"/>
            </w:tcBorders>
            <w:vAlign w:val="center"/>
          </w:tcPr>
          <w:p w14:paraId="1668DFB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05A792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9E747B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5FF155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B566EB"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B3A11BA" w14:textId="77777777" w:rsidR="00CE02A7" w:rsidRPr="00665D7E" w:rsidRDefault="006B2272" w:rsidP="00665D7E">
            <w:pPr>
              <w:widowControl w:val="0"/>
              <w:spacing w:after="0" w:line="240" w:lineRule="auto"/>
              <w:rPr>
                <w:rFonts w:ascii="Arial" w:hAnsi="Arial" w:cs="Arial"/>
                <w:sz w:val="18"/>
                <w:szCs w:val="18"/>
                <w:lang w:eastAsia="en-US"/>
              </w:rPr>
            </w:pPr>
            <w:r w:rsidRPr="00665D7E">
              <w:rPr>
                <w:rFonts w:ascii="Arial" w:hAnsi="Arial" w:cs="Arial"/>
                <w:sz w:val="18"/>
                <w:szCs w:val="18"/>
                <w:lang w:eastAsia="en-US"/>
              </w:rPr>
              <w:t xml:space="preserve">Kratka </w:t>
            </w:r>
            <w:proofErr w:type="spellStart"/>
            <w:r w:rsidRPr="00665D7E">
              <w:rPr>
                <w:rFonts w:ascii="Arial" w:hAnsi="Arial" w:cs="Arial"/>
                <w:sz w:val="18"/>
                <w:szCs w:val="18"/>
                <w:lang w:eastAsia="en-US"/>
              </w:rPr>
              <w:t>przeciwrozproszeniowa</w:t>
            </w:r>
            <w:proofErr w:type="spellEnd"/>
            <w:r w:rsidRPr="00665D7E">
              <w:rPr>
                <w:rFonts w:ascii="Arial" w:hAnsi="Arial" w:cs="Arial"/>
                <w:sz w:val="18"/>
                <w:szCs w:val="18"/>
                <w:lang w:eastAsia="en-US"/>
              </w:rPr>
              <w:t xml:space="preserve"> umożliwiająca wykonanie zdjęć płuc z odległości SID = 180 cm, gęstość kratki 40 linii/cm, współczynnik kratki 10:1</w:t>
            </w:r>
          </w:p>
        </w:tc>
        <w:tc>
          <w:tcPr>
            <w:tcW w:w="1313" w:type="dxa"/>
            <w:tcBorders>
              <w:top w:val="single" w:sz="4" w:space="0" w:color="000000"/>
              <w:left w:val="single" w:sz="4" w:space="0" w:color="000000"/>
              <w:bottom w:val="single" w:sz="4" w:space="0" w:color="000000"/>
              <w:right w:val="single" w:sz="4" w:space="0" w:color="000000"/>
            </w:tcBorders>
            <w:vAlign w:val="center"/>
          </w:tcPr>
          <w:p w14:paraId="4DC6C39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D4977F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68BA32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85C151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376D6"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252D8B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Ręczne wyjmowanie kratki </w:t>
            </w:r>
            <w:proofErr w:type="spellStart"/>
            <w:r w:rsidRPr="00665D7E">
              <w:rPr>
                <w:rFonts w:ascii="Arial" w:hAnsi="Arial" w:cs="Arial"/>
                <w:sz w:val="18"/>
                <w:szCs w:val="18"/>
              </w:rPr>
              <w:t>przeciwrozproszeniowej</w:t>
            </w:r>
            <w:proofErr w:type="spellEnd"/>
            <w:r w:rsidRPr="00665D7E">
              <w:rPr>
                <w:rFonts w:ascii="Arial" w:hAnsi="Arial" w:cs="Arial"/>
                <w:sz w:val="18"/>
                <w:szCs w:val="18"/>
              </w:rPr>
              <w:t xml:space="preserve"> (bez użycia narzędzi)</w:t>
            </w:r>
          </w:p>
        </w:tc>
        <w:tc>
          <w:tcPr>
            <w:tcW w:w="1313" w:type="dxa"/>
            <w:tcBorders>
              <w:top w:val="single" w:sz="4" w:space="0" w:color="000000"/>
              <w:left w:val="single" w:sz="4" w:space="0" w:color="000000"/>
              <w:bottom w:val="single" w:sz="4" w:space="0" w:color="000000"/>
              <w:right w:val="single" w:sz="4" w:space="0" w:color="000000"/>
            </w:tcBorders>
            <w:vAlign w:val="center"/>
          </w:tcPr>
          <w:p w14:paraId="2F50D0C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A6541A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994465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370B7F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A1A26B"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6E0A9E7" w14:textId="77777777" w:rsidR="00CE02A7" w:rsidRPr="00665D7E" w:rsidRDefault="006B2272" w:rsidP="00665D7E">
            <w:pPr>
              <w:widowControl w:val="0"/>
              <w:snapToGrid w:val="0"/>
              <w:spacing w:after="0" w:line="240" w:lineRule="auto"/>
              <w:rPr>
                <w:rFonts w:ascii="Arial" w:hAnsi="Arial" w:cs="Arial"/>
                <w:sz w:val="18"/>
                <w:szCs w:val="18"/>
                <w:lang w:eastAsia="en-US"/>
              </w:rPr>
            </w:pPr>
            <w:r w:rsidRPr="00665D7E">
              <w:rPr>
                <w:rFonts w:ascii="Arial" w:hAnsi="Arial" w:cs="Arial"/>
                <w:sz w:val="18"/>
                <w:szCs w:val="18"/>
                <w:lang w:eastAsia="en-US"/>
              </w:rPr>
              <w:t xml:space="preserve">Zlokalizowany na kolumnie statywu do zdjęć odległościowych wyświetlacz podający min. dane pacjenta oraz informację czy w statywie znajduje się kratka </w:t>
            </w:r>
            <w:proofErr w:type="spellStart"/>
            <w:r w:rsidRPr="00665D7E">
              <w:rPr>
                <w:rFonts w:ascii="Arial" w:hAnsi="Arial" w:cs="Arial"/>
                <w:sz w:val="18"/>
                <w:szCs w:val="18"/>
                <w:lang w:eastAsia="en-US"/>
              </w:rPr>
              <w:t>przeciwrozproszeniowa</w:t>
            </w:r>
            <w:proofErr w:type="spellEnd"/>
          </w:p>
        </w:tc>
        <w:tc>
          <w:tcPr>
            <w:tcW w:w="1313" w:type="dxa"/>
            <w:tcBorders>
              <w:top w:val="single" w:sz="4" w:space="0" w:color="000000"/>
              <w:left w:val="single" w:sz="4" w:space="0" w:color="000000"/>
              <w:bottom w:val="single" w:sz="4" w:space="0" w:color="000000"/>
              <w:right w:val="single" w:sz="4" w:space="0" w:color="000000"/>
            </w:tcBorders>
            <w:vAlign w:val="center"/>
          </w:tcPr>
          <w:p w14:paraId="63E2E43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56" w:type="dxa"/>
            <w:tcBorders>
              <w:top w:val="single" w:sz="4" w:space="0" w:color="000000"/>
              <w:left w:val="single" w:sz="4" w:space="0" w:color="000000"/>
              <w:bottom w:val="single" w:sz="4" w:space="0" w:color="000000"/>
              <w:right w:val="single" w:sz="4" w:space="0" w:color="000000"/>
            </w:tcBorders>
            <w:vAlign w:val="center"/>
          </w:tcPr>
          <w:p w14:paraId="125B433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22E7842" w14:textId="77777777" w:rsidR="00CE02A7" w:rsidRPr="00665D7E" w:rsidRDefault="006B2272" w:rsidP="00665D7E">
            <w:pPr>
              <w:pStyle w:val="Akapitzlist"/>
              <w:widowControl w:val="0"/>
              <w:numPr>
                <w:ilvl w:val="0"/>
                <w:numId w:val="93"/>
              </w:numPr>
              <w:snapToGrid w:val="0"/>
              <w:spacing w:after="0" w:line="240" w:lineRule="auto"/>
              <w:rPr>
                <w:rFonts w:ascii="Arial" w:hAnsi="Arial" w:cs="Arial"/>
                <w:sz w:val="18"/>
                <w:szCs w:val="18"/>
              </w:rPr>
            </w:pPr>
            <w:r w:rsidRPr="00665D7E">
              <w:rPr>
                <w:rFonts w:ascii="Arial" w:hAnsi="Arial" w:cs="Arial"/>
                <w:sz w:val="18"/>
                <w:szCs w:val="18"/>
              </w:rPr>
              <w:t>NIE – 0 pkt</w:t>
            </w:r>
          </w:p>
          <w:p w14:paraId="5BC86FAA" w14:textId="77777777" w:rsidR="00CE02A7" w:rsidRPr="00665D7E" w:rsidRDefault="006B2272" w:rsidP="00665D7E">
            <w:pPr>
              <w:pStyle w:val="Akapitzlist"/>
              <w:widowControl w:val="0"/>
              <w:numPr>
                <w:ilvl w:val="0"/>
                <w:numId w:val="93"/>
              </w:numPr>
              <w:snapToGrid w:val="0"/>
              <w:spacing w:after="0" w:line="240" w:lineRule="auto"/>
              <w:rPr>
                <w:rFonts w:ascii="Arial" w:hAnsi="Arial" w:cs="Arial"/>
                <w:sz w:val="18"/>
                <w:szCs w:val="18"/>
              </w:rPr>
            </w:pPr>
            <w:r w:rsidRPr="00665D7E">
              <w:rPr>
                <w:rFonts w:ascii="Arial" w:hAnsi="Arial" w:cs="Arial"/>
                <w:sz w:val="18"/>
                <w:szCs w:val="18"/>
              </w:rPr>
              <w:t>TAK – 2 pkt</w:t>
            </w:r>
          </w:p>
        </w:tc>
      </w:tr>
      <w:tr w:rsidR="00CE02A7" w:rsidRPr="00665D7E" w14:paraId="3D7AC12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64EEF41"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D3D46A4" w14:textId="77777777" w:rsidR="00CE02A7" w:rsidRPr="00665D7E" w:rsidRDefault="006B2272" w:rsidP="00665D7E">
            <w:pPr>
              <w:widowControl w:val="0"/>
              <w:tabs>
                <w:tab w:val="left" w:pos="360"/>
              </w:tabs>
              <w:spacing w:after="0" w:line="240" w:lineRule="auto"/>
              <w:rPr>
                <w:rFonts w:ascii="Arial" w:hAnsi="Arial" w:cs="Arial"/>
                <w:sz w:val="18"/>
                <w:szCs w:val="18"/>
                <w:lang w:eastAsia="en-US"/>
              </w:rPr>
            </w:pPr>
            <w:r w:rsidRPr="00665D7E">
              <w:rPr>
                <w:rFonts w:ascii="Arial" w:hAnsi="Arial" w:cs="Arial"/>
                <w:sz w:val="18"/>
                <w:szCs w:val="18"/>
                <w:lang w:eastAsia="en-US"/>
              </w:rPr>
              <w:t>Trwałe oznaczenie obszaru aktywnego detektora oraz położenia komór jonizacyjnych systemu AEC</w:t>
            </w:r>
          </w:p>
        </w:tc>
        <w:tc>
          <w:tcPr>
            <w:tcW w:w="1313" w:type="dxa"/>
            <w:tcBorders>
              <w:top w:val="single" w:sz="4" w:space="0" w:color="000000"/>
              <w:left w:val="single" w:sz="4" w:space="0" w:color="000000"/>
              <w:bottom w:val="single" w:sz="4" w:space="0" w:color="000000"/>
              <w:right w:val="single" w:sz="4" w:space="0" w:color="000000"/>
            </w:tcBorders>
            <w:vAlign w:val="center"/>
          </w:tcPr>
          <w:p w14:paraId="52CBB3A1" w14:textId="77777777" w:rsidR="00CE02A7" w:rsidRPr="00665D7E" w:rsidRDefault="006B2272" w:rsidP="00665D7E">
            <w:pPr>
              <w:widowControl w:val="0"/>
              <w:spacing w:after="0" w:line="240" w:lineRule="auto"/>
              <w:ind w:left="-70" w:right="-70"/>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BB70E36"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8A92EF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EAC964F"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95184DC"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762B786" w14:textId="77777777" w:rsidR="00CE02A7" w:rsidRPr="00665D7E" w:rsidRDefault="006B2272" w:rsidP="00665D7E">
            <w:pPr>
              <w:widowControl w:val="0"/>
              <w:tabs>
                <w:tab w:val="left" w:pos="360"/>
              </w:tabs>
              <w:spacing w:after="0" w:line="240" w:lineRule="auto"/>
              <w:rPr>
                <w:rFonts w:ascii="Arial" w:hAnsi="Arial" w:cs="Arial"/>
                <w:sz w:val="18"/>
                <w:szCs w:val="18"/>
                <w:lang w:eastAsia="en-US"/>
              </w:rPr>
            </w:pPr>
            <w:r w:rsidRPr="00665D7E">
              <w:rPr>
                <w:rFonts w:ascii="Arial" w:hAnsi="Arial" w:cs="Arial"/>
                <w:sz w:val="18"/>
                <w:szCs w:val="18"/>
                <w:lang w:eastAsia="en-US"/>
              </w:rPr>
              <w:t>Odległość płyta statywu - kaseta</w:t>
            </w:r>
          </w:p>
        </w:tc>
        <w:tc>
          <w:tcPr>
            <w:tcW w:w="1313" w:type="dxa"/>
            <w:tcBorders>
              <w:top w:val="single" w:sz="4" w:space="0" w:color="000000"/>
              <w:left w:val="single" w:sz="4" w:space="0" w:color="000000"/>
              <w:bottom w:val="single" w:sz="4" w:space="0" w:color="000000"/>
              <w:right w:val="single" w:sz="4" w:space="0" w:color="000000"/>
            </w:tcBorders>
            <w:vAlign w:val="center"/>
          </w:tcPr>
          <w:p w14:paraId="61277415" w14:textId="77777777" w:rsidR="00CE02A7" w:rsidRPr="00665D7E" w:rsidRDefault="006B2272" w:rsidP="00665D7E">
            <w:pPr>
              <w:widowControl w:val="0"/>
              <w:spacing w:after="0" w:line="240" w:lineRule="auto"/>
              <w:jc w:val="center"/>
              <w:rPr>
                <w:rFonts w:ascii="Arial" w:hAnsi="Arial" w:cs="Arial"/>
                <w:sz w:val="18"/>
                <w:szCs w:val="18"/>
                <w:lang w:eastAsia="en-US"/>
              </w:rPr>
            </w:pPr>
            <w:r w:rsidRPr="00665D7E">
              <w:rPr>
                <w:rFonts w:ascii="Arial" w:hAnsi="Arial" w:cs="Arial"/>
                <w:sz w:val="18"/>
                <w:szCs w:val="18"/>
                <w:lang w:eastAsia="en-US"/>
              </w:rPr>
              <w:t>≤ 45mm</w:t>
            </w:r>
          </w:p>
          <w:p w14:paraId="419D32C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6B0E9E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C095FC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2EF8C2F"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0F2AF2"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6EF3C03" w14:textId="77777777" w:rsidR="00CE02A7" w:rsidRPr="00665D7E" w:rsidRDefault="006B2272" w:rsidP="00665D7E">
            <w:pPr>
              <w:widowControl w:val="0"/>
              <w:tabs>
                <w:tab w:val="left" w:pos="360"/>
              </w:tabs>
              <w:spacing w:after="0" w:line="240" w:lineRule="auto"/>
              <w:rPr>
                <w:rFonts w:ascii="Arial" w:hAnsi="Arial" w:cs="Arial"/>
                <w:sz w:val="18"/>
                <w:szCs w:val="18"/>
                <w:lang w:eastAsia="en-US"/>
              </w:rPr>
            </w:pPr>
            <w:r w:rsidRPr="00665D7E">
              <w:rPr>
                <w:rFonts w:ascii="Arial" w:hAnsi="Arial" w:cs="Arial"/>
                <w:sz w:val="18"/>
                <w:szCs w:val="18"/>
                <w:lang w:eastAsia="en-US"/>
              </w:rPr>
              <w:t>Pochłanialność płyty statywu</w:t>
            </w:r>
          </w:p>
        </w:tc>
        <w:tc>
          <w:tcPr>
            <w:tcW w:w="1313" w:type="dxa"/>
            <w:tcBorders>
              <w:top w:val="single" w:sz="4" w:space="0" w:color="000000"/>
              <w:left w:val="single" w:sz="4" w:space="0" w:color="000000"/>
              <w:bottom w:val="single" w:sz="4" w:space="0" w:color="000000"/>
              <w:right w:val="single" w:sz="4" w:space="0" w:color="000000"/>
            </w:tcBorders>
            <w:vAlign w:val="center"/>
          </w:tcPr>
          <w:p w14:paraId="62DE1E79" w14:textId="77777777" w:rsidR="00CE02A7" w:rsidRPr="00665D7E" w:rsidRDefault="006B2272" w:rsidP="00665D7E">
            <w:pPr>
              <w:widowControl w:val="0"/>
              <w:spacing w:after="0" w:line="240" w:lineRule="auto"/>
              <w:ind w:left="-70" w:right="-70"/>
              <w:jc w:val="center"/>
              <w:rPr>
                <w:rFonts w:ascii="Arial" w:hAnsi="Arial" w:cs="Arial"/>
                <w:sz w:val="18"/>
                <w:szCs w:val="18"/>
                <w:lang w:eastAsia="en-US"/>
              </w:rPr>
            </w:pPr>
            <w:r w:rsidRPr="00665D7E">
              <w:rPr>
                <w:rFonts w:ascii="Arial" w:hAnsi="Arial" w:cs="Arial"/>
                <w:sz w:val="18"/>
                <w:szCs w:val="18"/>
                <w:lang w:eastAsia="en-US"/>
              </w:rPr>
              <w:t>≤ 1,0 mm Al.</w:t>
            </w:r>
          </w:p>
          <w:p w14:paraId="7E43EA8F" w14:textId="77777777" w:rsidR="00CE02A7" w:rsidRPr="00665D7E" w:rsidRDefault="006B2272" w:rsidP="00665D7E">
            <w:pPr>
              <w:widowControl w:val="0"/>
              <w:spacing w:after="0" w:line="240" w:lineRule="auto"/>
              <w:ind w:left="-70" w:right="-70"/>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E8A71A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036D75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FED89E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AE19275"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ABC72D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Komplet uchwytów pacjenta do projekcji PA i LAT</w:t>
            </w:r>
          </w:p>
        </w:tc>
        <w:tc>
          <w:tcPr>
            <w:tcW w:w="1313" w:type="dxa"/>
            <w:tcBorders>
              <w:top w:val="single" w:sz="4" w:space="0" w:color="000000"/>
              <w:left w:val="single" w:sz="4" w:space="0" w:color="000000"/>
              <w:bottom w:val="single" w:sz="4" w:space="0" w:color="000000"/>
              <w:right w:val="single" w:sz="4" w:space="0" w:color="000000"/>
            </w:tcBorders>
            <w:vAlign w:val="center"/>
          </w:tcPr>
          <w:p w14:paraId="2A8F696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ACB0AC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A68576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E0F984A"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6CFE59D"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0A8A68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Blokowanie wysokości pulpitu </w:t>
            </w:r>
            <w:proofErr w:type="spellStart"/>
            <w:r w:rsidRPr="00665D7E">
              <w:rPr>
                <w:rFonts w:ascii="Arial" w:hAnsi="Arial" w:cs="Arial"/>
                <w:sz w:val="18"/>
                <w:szCs w:val="18"/>
              </w:rPr>
              <w:t>Bucky</w:t>
            </w:r>
            <w:proofErr w:type="spellEnd"/>
            <w:r w:rsidRPr="00665D7E">
              <w:rPr>
                <w:rFonts w:ascii="Arial" w:hAnsi="Arial" w:cs="Arial"/>
                <w:sz w:val="18"/>
                <w:szCs w:val="18"/>
              </w:rPr>
              <w:t xml:space="preserve"> za pomocą hamulca elektromagnetycznego </w:t>
            </w:r>
          </w:p>
        </w:tc>
        <w:tc>
          <w:tcPr>
            <w:tcW w:w="1313" w:type="dxa"/>
            <w:tcBorders>
              <w:top w:val="single" w:sz="4" w:space="0" w:color="000000"/>
              <w:left w:val="single" w:sz="4" w:space="0" w:color="000000"/>
              <w:bottom w:val="single" w:sz="4" w:space="0" w:color="000000"/>
              <w:right w:val="single" w:sz="4" w:space="0" w:color="000000"/>
            </w:tcBorders>
            <w:vAlign w:val="center"/>
          </w:tcPr>
          <w:p w14:paraId="710A6C5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7EB9F93"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5558D0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31CDAA0"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520D72"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1DAC1F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Szuflada na detektor bezprzewodowy Wi-Fi z funkcją zasilania/ładowania detektora. Detektor ładuje się automatycznie po włożeniu do szuflady </w:t>
            </w:r>
            <w:proofErr w:type="spellStart"/>
            <w:r w:rsidRPr="00665D7E">
              <w:rPr>
                <w:rFonts w:ascii="Arial" w:hAnsi="Arial" w:cs="Arial"/>
                <w:sz w:val="18"/>
                <w:szCs w:val="18"/>
              </w:rPr>
              <w:t>Bucky</w:t>
            </w:r>
            <w:proofErr w:type="spellEnd"/>
            <w:r w:rsidRPr="00665D7E">
              <w:rPr>
                <w:rFonts w:ascii="Arial" w:hAnsi="Arial" w:cs="Arial"/>
                <w:sz w:val="18"/>
                <w:szCs w:val="18"/>
              </w:rPr>
              <w:t xml:space="preserve"> i nie wymaga podłączania dodatkowych kabli</w:t>
            </w:r>
          </w:p>
        </w:tc>
        <w:tc>
          <w:tcPr>
            <w:tcW w:w="1313" w:type="dxa"/>
            <w:tcBorders>
              <w:top w:val="single" w:sz="4" w:space="0" w:color="000000"/>
              <w:left w:val="single" w:sz="4" w:space="0" w:color="000000"/>
              <w:bottom w:val="single" w:sz="4" w:space="0" w:color="000000"/>
              <w:right w:val="single" w:sz="4" w:space="0" w:color="000000"/>
            </w:tcBorders>
            <w:vAlign w:val="center"/>
          </w:tcPr>
          <w:p w14:paraId="404F8AE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691856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7B7D96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438A100"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4FC1686" w14:textId="77777777" w:rsidR="00CE02A7" w:rsidRPr="00665D7E" w:rsidRDefault="00CE02A7" w:rsidP="00665D7E">
            <w:pPr>
              <w:widowControl w:val="0"/>
              <w:numPr>
                <w:ilvl w:val="0"/>
                <w:numId w:val="102"/>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5F8E9D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Przycisk wyłączający automatyczne nadążanie lampy za ruchem pionowym pulpitu stojaka płucnego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092F00A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B388E3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3B57AE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7EAB7F9"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852F93" w14:textId="77777777" w:rsidR="00CE02A7" w:rsidRPr="00665D7E" w:rsidRDefault="00CE02A7" w:rsidP="00665D7E">
            <w:pPr>
              <w:pStyle w:val="Akapitzlist"/>
              <w:widowControl w:val="0"/>
              <w:numPr>
                <w:ilvl w:val="0"/>
                <w:numId w:val="83"/>
              </w:numPr>
              <w:spacing w:after="0" w:line="240" w:lineRule="auto"/>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F7F0B8C" w14:textId="77777777" w:rsidR="00CE02A7" w:rsidRPr="00665D7E" w:rsidRDefault="006B2272" w:rsidP="00665D7E">
            <w:pPr>
              <w:widowControl w:val="0"/>
              <w:spacing w:after="0" w:line="240" w:lineRule="auto"/>
              <w:rPr>
                <w:rFonts w:ascii="Arial" w:hAnsi="Arial" w:cs="Arial"/>
                <w:b/>
                <w:bCs/>
                <w:sz w:val="18"/>
                <w:szCs w:val="18"/>
              </w:rPr>
            </w:pPr>
            <w:r w:rsidRPr="00665D7E">
              <w:rPr>
                <w:rFonts w:ascii="Arial" w:hAnsi="Arial" w:cs="Arial"/>
                <w:b/>
                <w:bCs/>
                <w:sz w:val="18"/>
                <w:szCs w:val="18"/>
              </w:rPr>
              <w:t>CYFROWY BEZPRZEWODOWY PŁASKI PRZENOŚNY DETEKTOR W STOLE I STATYWIE – 2 SZTUKI</w:t>
            </w:r>
          </w:p>
        </w:tc>
      </w:tr>
      <w:tr w:rsidR="00CE02A7" w:rsidRPr="00665D7E" w14:paraId="59C74B8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2A0BB8D"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B47DFD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6F644B1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5A0E24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816B26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939736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DA9244D"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CE288E5" w14:textId="77777777" w:rsidR="00CE02A7" w:rsidRPr="00665D7E" w:rsidRDefault="006B2272" w:rsidP="00665D7E">
            <w:pPr>
              <w:widowControl w:val="0"/>
              <w:spacing w:after="0" w:line="240" w:lineRule="auto"/>
              <w:rPr>
                <w:rFonts w:ascii="Arial" w:hAnsi="Arial" w:cs="Arial"/>
                <w:sz w:val="18"/>
                <w:szCs w:val="18"/>
                <w:lang w:eastAsia="en-US"/>
              </w:rPr>
            </w:pPr>
            <w:r w:rsidRPr="00665D7E">
              <w:rPr>
                <w:rFonts w:ascii="Arial" w:hAnsi="Arial" w:cs="Arial"/>
                <w:sz w:val="18"/>
                <w:szCs w:val="18"/>
                <w:lang w:eastAsia="en-US"/>
              </w:rPr>
              <w:t>Płaski bezprzewodowy detektor cyfrowy do wykonywania badań z wymiennymi akumulatorami bez konieczności ładowania całego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49AA9ABF"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0FF7E6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4A140A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7C2C413"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C0DD7A4"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A168D8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lang w:eastAsia="en-US"/>
              </w:rPr>
              <w:t>Materiał</w:t>
            </w:r>
            <w:r w:rsidRPr="00665D7E">
              <w:rPr>
                <w:rFonts w:ascii="Arial" w:hAnsi="Arial" w:cs="Arial"/>
                <w:sz w:val="18"/>
                <w:szCs w:val="18"/>
              </w:rPr>
              <w:t xml:space="preserve"> warstwy scyntylacyjnej </w:t>
            </w:r>
            <w:proofErr w:type="spellStart"/>
            <w:r w:rsidRPr="00665D7E">
              <w:rPr>
                <w:rFonts w:ascii="Arial" w:hAnsi="Arial" w:cs="Arial"/>
                <w:sz w:val="18"/>
                <w:szCs w:val="18"/>
              </w:rPr>
              <w:t>Csl</w:t>
            </w:r>
            <w:proofErr w:type="spellEnd"/>
            <w:r w:rsidRPr="00665D7E">
              <w:rPr>
                <w:rFonts w:ascii="Arial" w:hAnsi="Arial" w:cs="Arial"/>
                <w:sz w:val="18"/>
                <w:szCs w:val="18"/>
              </w:rPr>
              <w:t xml:space="preserve"> (jodek cezu)</w:t>
            </w:r>
          </w:p>
        </w:tc>
        <w:tc>
          <w:tcPr>
            <w:tcW w:w="1313" w:type="dxa"/>
            <w:tcBorders>
              <w:top w:val="single" w:sz="4" w:space="0" w:color="000000"/>
              <w:left w:val="single" w:sz="4" w:space="0" w:color="000000"/>
              <w:bottom w:val="single" w:sz="4" w:space="0" w:color="000000"/>
              <w:right w:val="single" w:sz="4" w:space="0" w:color="000000"/>
            </w:tcBorders>
            <w:vAlign w:val="center"/>
          </w:tcPr>
          <w:p w14:paraId="4E3FB9C0"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DC5C89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7AD8B3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D6D582F"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E8F9DA"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5C5D7B8"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Max obciążenie detektora (na całej powierzchni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31F1782C"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160 kg</w:t>
            </w:r>
          </w:p>
          <w:p w14:paraId="179C110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945A8E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06DC00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982EDB7"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6DCFC63"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6CB1870"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Waga detektora z baterią</w:t>
            </w:r>
          </w:p>
        </w:tc>
        <w:tc>
          <w:tcPr>
            <w:tcW w:w="1313" w:type="dxa"/>
            <w:tcBorders>
              <w:top w:val="single" w:sz="4" w:space="0" w:color="000000"/>
              <w:left w:val="single" w:sz="4" w:space="0" w:color="000000"/>
              <w:bottom w:val="single" w:sz="4" w:space="0" w:color="000000"/>
              <w:right w:val="single" w:sz="4" w:space="0" w:color="000000"/>
            </w:tcBorders>
            <w:vAlign w:val="center"/>
          </w:tcPr>
          <w:p w14:paraId="28755C8D"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4 kg,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96C5B3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CF476E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D45F460"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EE63EE0"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206F675"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 xml:space="preserve">Rozmiar aktywny detektora </w:t>
            </w:r>
          </w:p>
        </w:tc>
        <w:tc>
          <w:tcPr>
            <w:tcW w:w="1313" w:type="dxa"/>
            <w:tcBorders>
              <w:top w:val="single" w:sz="4" w:space="0" w:color="000000"/>
              <w:left w:val="single" w:sz="4" w:space="0" w:color="000000"/>
              <w:bottom w:val="single" w:sz="4" w:space="0" w:color="000000"/>
              <w:right w:val="single" w:sz="4" w:space="0" w:color="000000"/>
            </w:tcBorders>
            <w:vAlign w:val="center"/>
          </w:tcPr>
          <w:p w14:paraId="1029D39A"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43 x 43cm ± 1cm</w:t>
            </w:r>
          </w:p>
          <w:p w14:paraId="2FA7806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7F5D7D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D67416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6231183"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BCD16E"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9BB3889"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 xml:space="preserve">Rozdzielczość detektora wyrażona liczbą pikseli  </w:t>
            </w:r>
          </w:p>
        </w:tc>
        <w:tc>
          <w:tcPr>
            <w:tcW w:w="1313" w:type="dxa"/>
            <w:tcBorders>
              <w:top w:val="single" w:sz="4" w:space="0" w:color="000000"/>
              <w:left w:val="single" w:sz="4" w:space="0" w:color="000000"/>
              <w:bottom w:val="single" w:sz="4" w:space="0" w:color="000000"/>
              <w:right w:val="single" w:sz="4" w:space="0" w:color="000000"/>
            </w:tcBorders>
            <w:vAlign w:val="center"/>
          </w:tcPr>
          <w:p w14:paraId="2E74B5DD"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9 mln,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E71ADC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A25C5D2"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Bez punktacji</w:t>
            </w:r>
          </w:p>
        </w:tc>
      </w:tr>
      <w:tr w:rsidR="00CE02A7" w:rsidRPr="00665D7E" w14:paraId="3DD772E1"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A638AC2"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7CF08D9"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Rozmiar piksela</w:t>
            </w:r>
          </w:p>
        </w:tc>
        <w:tc>
          <w:tcPr>
            <w:tcW w:w="1313" w:type="dxa"/>
            <w:tcBorders>
              <w:top w:val="single" w:sz="4" w:space="0" w:color="000000"/>
              <w:left w:val="single" w:sz="4" w:space="0" w:color="000000"/>
              <w:bottom w:val="single" w:sz="4" w:space="0" w:color="000000"/>
              <w:right w:val="single" w:sz="4" w:space="0" w:color="000000"/>
            </w:tcBorders>
            <w:vAlign w:val="center"/>
          </w:tcPr>
          <w:p w14:paraId="1C93348A"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145µm</w:t>
            </w:r>
          </w:p>
          <w:p w14:paraId="5653657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867EC6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5E42BE4" w14:textId="77777777" w:rsidR="00CE02A7" w:rsidRPr="00665D7E" w:rsidRDefault="006B2272" w:rsidP="00665D7E">
            <w:pPr>
              <w:pStyle w:val="Akapitzlist"/>
              <w:widowControl w:val="0"/>
              <w:numPr>
                <w:ilvl w:val="0"/>
                <w:numId w:val="94"/>
              </w:numPr>
              <w:snapToGrid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≥140 ≤ 145µm – 0pkt</w:t>
            </w:r>
          </w:p>
          <w:p w14:paraId="3D749DD3" w14:textId="77777777" w:rsidR="00CE02A7" w:rsidRPr="00665D7E" w:rsidRDefault="006B2272" w:rsidP="00665D7E">
            <w:pPr>
              <w:pStyle w:val="Akapitzlist"/>
              <w:widowControl w:val="0"/>
              <w:numPr>
                <w:ilvl w:val="0"/>
                <w:numId w:val="94"/>
              </w:numPr>
              <w:snapToGrid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&lt; 140µm – 5pkt</w:t>
            </w:r>
          </w:p>
        </w:tc>
      </w:tr>
      <w:tr w:rsidR="00CE02A7" w:rsidRPr="00665D7E" w14:paraId="2DA2F6BD"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5F09AB"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2029621"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Głębokość akwizycji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08461B86"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16bit</w:t>
            </w:r>
          </w:p>
          <w:p w14:paraId="049AAB9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CB667E6"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CBCAF6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3082CE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FE07A17"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1B89E7F"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DQE</w:t>
            </w:r>
          </w:p>
        </w:tc>
        <w:tc>
          <w:tcPr>
            <w:tcW w:w="1313" w:type="dxa"/>
            <w:tcBorders>
              <w:top w:val="single" w:sz="4" w:space="0" w:color="000000"/>
              <w:left w:val="single" w:sz="4" w:space="0" w:color="000000"/>
              <w:bottom w:val="single" w:sz="4" w:space="0" w:color="000000"/>
              <w:right w:val="single" w:sz="4" w:space="0" w:color="000000"/>
            </w:tcBorders>
            <w:vAlign w:val="center"/>
          </w:tcPr>
          <w:p w14:paraId="62A53551"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70 %</w:t>
            </w:r>
          </w:p>
          <w:p w14:paraId="76FB53B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2C6A36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976F0F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71A8A93"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B01BC0"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E254932"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Rozdzielczość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7776090F"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xml:space="preserve">≥ 3,6 </w:t>
            </w:r>
            <w:proofErr w:type="spellStart"/>
            <w:r w:rsidRPr="00665D7E">
              <w:rPr>
                <w:rFonts w:ascii="Arial" w:hAnsi="Arial" w:cs="Arial"/>
                <w:kern w:val="2"/>
                <w:sz w:val="18"/>
                <w:szCs w:val="18"/>
                <w:lang w:eastAsia="hi-IN" w:bidi="hi-IN"/>
              </w:rPr>
              <w:t>lp</w:t>
            </w:r>
            <w:proofErr w:type="spellEnd"/>
            <w:r w:rsidRPr="00665D7E">
              <w:rPr>
                <w:rFonts w:ascii="Arial" w:hAnsi="Arial" w:cs="Arial"/>
                <w:kern w:val="2"/>
                <w:sz w:val="18"/>
                <w:szCs w:val="18"/>
                <w:lang w:eastAsia="hi-IN" w:bidi="hi-IN"/>
              </w:rPr>
              <w:t>/mm</w:t>
            </w:r>
          </w:p>
          <w:p w14:paraId="0646751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805E75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587D59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140B698"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431F90"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A1EC26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Maksymalna ilość ekspozycji na jednym naładowaniu</w:t>
            </w:r>
          </w:p>
        </w:tc>
        <w:tc>
          <w:tcPr>
            <w:tcW w:w="1313" w:type="dxa"/>
            <w:tcBorders>
              <w:top w:val="single" w:sz="4" w:space="0" w:color="000000"/>
              <w:left w:val="single" w:sz="4" w:space="0" w:color="000000"/>
              <w:bottom w:val="single" w:sz="4" w:space="0" w:color="000000"/>
              <w:right w:val="single" w:sz="4" w:space="0" w:color="000000"/>
            </w:tcBorders>
            <w:vAlign w:val="center"/>
          </w:tcPr>
          <w:p w14:paraId="4914191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300</w:t>
            </w:r>
          </w:p>
          <w:p w14:paraId="2313925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0E2380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18B1F6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EC5125D"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AA9A893"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9B51AE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Czas do pojawienia się obrazu na konsoli ≤4s</w:t>
            </w:r>
          </w:p>
        </w:tc>
        <w:tc>
          <w:tcPr>
            <w:tcW w:w="1313" w:type="dxa"/>
            <w:tcBorders>
              <w:top w:val="single" w:sz="4" w:space="0" w:color="000000"/>
              <w:left w:val="single" w:sz="4" w:space="0" w:color="000000"/>
              <w:bottom w:val="single" w:sz="4" w:space="0" w:color="000000"/>
              <w:right w:val="single" w:sz="4" w:space="0" w:color="000000"/>
            </w:tcBorders>
            <w:vAlign w:val="center"/>
          </w:tcPr>
          <w:p w14:paraId="13D68B9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8B671C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A38C40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463A288"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5E611D"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54C05B98" w14:textId="77777777" w:rsidR="00CE02A7" w:rsidRPr="00665D7E" w:rsidRDefault="006B2272" w:rsidP="00665D7E">
            <w:pPr>
              <w:widowControl w:val="0"/>
              <w:spacing w:after="0" w:line="240" w:lineRule="auto"/>
              <w:rPr>
                <w:rFonts w:ascii="Arial" w:hAnsi="Arial" w:cs="Arial"/>
                <w:color w:val="231F20"/>
                <w:sz w:val="18"/>
                <w:szCs w:val="18"/>
              </w:rPr>
            </w:pPr>
            <w:r w:rsidRPr="00665D7E">
              <w:rPr>
                <w:rFonts w:ascii="Arial" w:hAnsi="Arial" w:cs="Arial"/>
                <w:color w:val="231F20"/>
                <w:sz w:val="18"/>
                <w:szCs w:val="18"/>
              </w:rPr>
              <w:t>Zaawansowana konstrukcja obudowy zapewniająca ochronę przed wnikaniem wody i pyłu min. IP57</w:t>
            </w:r>
          </w:p>
        </w:tc>
        <w:tc>
          <w:tcPr>
            <w:tcW w:w="1313" w:type="dxa"/>
            <w:tcBorders>
              <w:top w:val="single" w:sz="4" w:space="0" w:color="000000"/>
              <w:left w:val="single" w:sz="4" w:space="0" w:color="000000"/>
              <w:bottom w:val="single" w:sz="4" w:space="0" w:color="000000"/>
              <w:right w:val="single" w:sz="4" w:space="0" w:color="000000"/>
            </w:tcBorders>
            <w:vAlign w:val="center"/>
          </w:tcPr>
          <w:p w14:paraId="7286A9B0"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328AC1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A5FB30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279C501"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D5EFB77"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3FE2100C" w14:textId="77777777" w:rsidR="00CE02A7" w:rsidRPr="00665D7E" w:rsidRDefault="006B2272" w:rsidP="00665D7E">
            <w:pPr>
              <w:widowControl w:val="0"/>
              <w:snapToGrid w:val="0"/>
              <w:spacing w:after="0" w:line="240" w:lineRule="auto"/>
              <w:rPr>
                <w:rFonts w:ascii="Arial" w:hAnsi="Arial" w:cs="Arial"/>
                <w:spacing w:val="1"/>
                <w:sz w:val="18"/>
                <w:szCs w:val="18"/>
              </w:rPr>
            </w:pPr>
            <w:r w:rsidRPr="00665D7E">
              <w:rPr>
                <w:rFonts w:ascii="Arial" w:hAnsi="Arial" w:cs="Arial"/>
                <w:spacing w:val="1"/>
                <w:sz w:val="18"/>
                <w:szCs w:val="18"/>
              </w:rPr>
              <w:t>Osłona detektora do wykonywania zdjęć na stojąco o wytrzymałości minimum 200 kg</w:t>
            </w:r>
          </w:p>
          <w:p w14:paraId="5E8E7419" w14:textId="77777777" w:rsidR="00CE02A7" w:rsidRPr="00665D7E" w:rsidRDefault="006B2272" w:rsidP="00665D7E">
            <w:pPr>
              <w:widowControl w:val="0"/>
              <w:spacing w:after="0" w:line="240" w:lineRule="auto"/>
              <w:rPr>
                <w:rFonts w:ascii="Arial" w:hAnsi="Arial" w:cs="Arial"/>
                <w:spacing w:val="1"/>
                <w:sz w:val="18"/>
                <w:szCs w:val="18"/>
              </w:rPr>
            </w:pPr>
            <w:r w:rsidRPr="00665D7E">
              <w:rPr>
                <w:rFonts w:ascii="Arial" w:hAnsi="Arial" w:cs="Arial"/>
                <w:spacing w:val="1"/>
                <w:sz w:val="18"/>
                <w:szCs w:val="18"/>
              </w:rPr>
              <w:t>Osłona nie będzie wymagana w przypadku, kiedy wytrzymałość detektora wynosi co najmniej 200 kg</w:t>
            </w:r>
          </w:p>
        </w:tc>
        <w:tc>
          <w:tcPr>
            <w:tcW w:w="1313" w:type="dxa"/>
            <w:tcBorders>
              <w:top w:val="single" w:sz="4" w:space="0" w:color="000000"/>
              <w:left w:val="single" w:sz="4" w:space="0" w:color="000000"/>
              <w:bottom w:val="single" w:sz="4" w:space="0" w:color="000000"/>
              <w:right w:val="single" w:sz="4" w:space="0" w:color="000000"/>
            </w:tcBorders>
            <w:vAlign w:val="center"/>
          </w:tcPr>
          <w:p w14:paraId="1A08D7D3"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04C6CF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EFD9CE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154B57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48784EA" w14:textId="77777777" w:rsidR="00CE02A7" w:rsidRPr="00665D7E" w:rsidRDefault="00CE02A7" w:rsidP="00665D7E">
            <w:pPr>
              <w:widowControl w:val="0"/>
              <w:numPr>
                <w:ilvl w:val="0"/>
                <w:numId w:val="103"/>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3E02DEC6" w14:textId="77777777" w:rsidR="00CE02A7" w:rsidRPr="00665D7E" w:rsidRDefault="006B2272" w:rsidP="00665D7E">
            <w:pPr>
              <w:widowControl w:val="0"/>
              <w:spacing w:after="0" w:line="240" w:lineRule="auto"/>
              <w:rPr>
                <w:rFonts w:ascii="Arial" w:hAnsi="Arial" w:cs="Arial"/>
                <w:spacing w:val="1"/>
                <w:sz w:val="18"/>
                <w:szCs w:val="18"/>
              </w:rPr>
            </w:pPr>
            <w:r w:rsidRPr="00665D7E">
              <w:rPr>
                <w:rFonts w:ascii="Arial" w:hAnsi="Arial" w:cs="Arial"/>
                <w:spacing w:val="1"/>
                <w:sz w:val="18"/>
                <w:szCs w:val="18"/>
              </w:rPr>
              <w:t xml:space="preserve">Pojemnik/ kieszeń na ścianę do przechowywania detektora lub kratki </w:t>
            </w:r>
            <w:proofErr w:type="spellStart"/>
            <w:r w:rsidRPr="00665D7E">
              <w:rPr>
                <w:rFonts w:ascii="Arial" w:hAnsi="Arial" w:cs="Arial"/>
                <w:spacing w:val="1"/>
                <w:sz w:val="18"/>
                <w:szCs w:val="18"/>
              </w:rPr>
              <w:t>przeciwrozproszeniowej</w:t>
            </w:r>
            <w:proofErr w:type="spellEnd"/>
          </w:p>
        </w:tc>
        <w:tc>
          <w:tcPr>
            <w:tcW w:w="1313" w:type="dxa"/>
            <w:tcBorders>
              <w:top w:val="single" w:sz="4" w:space="0" w:color="000000"/>
              <w:left w:val="single" w:sz="4" w:space="0" w:color="000000"/>
              <w:bottom w:val="single" w:sz="4" w:space="0" w:color="000000"/>
              <w:right w:val="single" w:sz="4" w:space="0" w:color="000000"/>
            </w:tcBorders>
            <w:vAlign w:val="center"/>
          </w:tcPr>
          <w:p w14:paraId="0F291CA3"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73C505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FE3CDA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561CAC9"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9C35CFF" w14:textId="77777777" w:rsidR="00CE02A7" w:rsidRPr="00665D7E" w:rsidRDefault="00CE02A7" w:rsidP="00665D7E">
            <w:pPr>
              <w:pStyle w:val="Akapitzlist"/>
              <w:widowControl w:val="0"/>
              <w:numPr>
                <w:ilvl w:val="0"/>
                <w:numId w:val="83"/>
              </w:numPr>
              <w:spacing w:after="0" w:line="240" w:lineRule="auto"/>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6D35B49" w14:textId="77777777" w:rsidR="00CE02A7" w:rsidRPr="00665D7E" w:rsidRDefault="006B2272" w:rsidP="00665D7E">
            <w:pPr>
              <w:widowControl w:val="0"/>
              <w:spacing w:after="0" w:line="240" w:lineRule="auto"/>
              <w:rPr>
                <w:rFonts w:ascii="Arial" w:hAnsi="Arial" w:cs="Arial"/>
                <w:b/>
                <w:bCs/>
                <w:sz w:val="18"/>
                <w:szCs w:val="18"/>
              </w:rPr>
            </w:pPr>
            <w:r w:rsidRPr="00665D7E">
              <w:rPr>
                <w:rFonts w:ascii="Arial" w:hAnsi="Arial" w:cs="Arial"/>
                <w:b/>
                <w:bCs/>
                <w:sz w:val="18"/>
                <w:szCs w:val="18"/>
              </w:rPr>
              <w:t>CYFROWY BEZPRZEWODOWY, PŁASKI, PRZENOŚNY DETEKTOR DO WOLNYCH EKSPOZYCJI</w:t>
            </w:r>
          </w:p>
        </w:tc>
      </w:tr>
      <w:tr w:rsidR="00CE02A7" w:rsidRPr="00665D7E" w14:paraId="40B725A4"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3AD594A"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C471E5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3F629FE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59D4DA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EB8558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6649D7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D2BE47C"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7E95612" w14:textId="77777777" w:rsidR="00CE02A7" w:rsidRPr="00665D7E" w:rsidRDefault="006B2272" w:rsidP="00665D7E">
            <w:pPr>
              <w:widowControl w:val="0"/>
              <w:spacing w:after="0" w:line="240" w:lineRule="auto"/>
              <w:rPr>
                <w:rFonts w:ascii="Arial" w:hAnsi="Arial" w:cs="Arial"/>
                <w:sz w:val="18"/>
                <w:szCs w:val="18"/>
                <w:lang w:eastAsia="en-US"/>
              </w:rPr>
            </w:pPr>
            <w:r w:rsidRPr="00665D7E">
              <w:rPr>
                <w:rFonts w:ascii="Arial" w:hAnsi="Arial" w:cs="Arial"/>
                <w:sz w:val="18"/>
                <w:szCs w:val="18"/>
                <w:lang w:eastAsia="en-US"/>
              </w:rPr>
              <w:t>Płaski bezprzewodowy detektor cyfrowy do wykonywania badań z wymiennymi akumulatorami, bez konieczności ładowania całego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3D97AF08"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F228C1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B6615F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D547780"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CFA7D48"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0A507D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lang w:eastAsia="en-US"/>
              </w:rPr>
              <w:t>Materiał</w:t>
            </w:r>
            <w:r w:rsidRPr="00665D7E">
              <w:rPr>
                <w:rFonts w:ascii="Arial" w:hAnsi="Arial" w:cs="Arial"/>
                <w:sz w:val="18"/>
                <w:szCs w:val="18"/>
              </w:rPr>
              <w:t xml:space="preserve"> warstwy scyntylacyjnej </w:t>
            </w:r>
            <w:proofErr w:type="spellStart"/>
            <w:r w:rsidRPr="00665D7E">
              <w:rPr>
                <w:rFonts w:ascii="Arial" w:hAnsi="Arial" w:cs="Arial"/>
                <w:sz w:val="18"/>
                <w:szCs w:val="18"/>
              </w:rPr>
              <w:t>Csl</w:t>
            </w:r>
            <w:proofErr w:type="spellEnd"/>
            <w:r w:rsidRPr="00665D7E">
              <w:rPr>
                <w:rFonts w:ascii="Arial" w:hAnsi="Arial" w:cs="Arial"/>
                <w:sz w:val="18"/>
                <w:szCs w:val="18"/>
              </w:rPr>
              <w:t xml:space="preserve"> (jodek cezu)</w:t>
            </w:r>
          </w:p>
        </w:tc>
        <w:tc>
          <w:tcPr>
            <w:tcW w:w="1313" w:type="dxa"/>
            <w:tcBorders>
              <w:top w:val="single" w:sz="4" w:space="0" w:color="000000"/>
              <w:left w:val="single" w:sz="4" w:space="0" w:color="000000"/>
              <w:bottom w:val="single" w:sz="4" w:space="0" w:color="000000"/>
              <w:right w:val="single" w:sz="4" w:space="0" w:color="000000"/>
            </w:tcBorders>
            <w:vAlign w:val="center"/>
          </w:tcPr>
          <w:p w14:paraId="662A0D3B"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64A79A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229169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D22333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791868"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CAA1C61"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Max obciążenie detektora (na całej powierzchni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050FA3D6"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160 kg</w:t>
            </w:r>
          </w:p>
          <w:p w14:paraId="440D001D"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1CA3B4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6516F2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1743D09"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147F9B"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1702C0F"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Waga detektora z baterią</w:t>
            </w:r>
          </w:p>
        </w:tc>
        <w:tc>
          <w:tcPr>
            <w:tcW w:w="1313" w:type="dxa"/>
            <w:tcBorders>
              <w:top w:val="single" w:sz="4" w:space="0" w:color="000000"/>
              <w:left w:val="single" w:sz="4" w:space="0" w:color="000000"/>
              <w:bottom w:val="single" w:sz="4" w:space="0" w:color="000000"/>
              <w:right w:val="single" w:sz="4" w:space="0" w:color="000000"/>
            </w:tcBorders>
            <w:vAlign w:val="center"/>
          </w:tcPr>
          <w:p w14:paraId="0757119F"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3,2 kg</w:t>
            </w:r>
          </w:p>
          <w:p w14:paraId="324BAFE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1CA7A156"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5E51C1C"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3E8C86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356341A"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D1974E8"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 xml:space="preserve">Rozmiar aktywny detektora </w:t>
            </w:r>
          </w:p>
        </w:tc>
        <w:tc>
          <w:tcPr>
            <w:tcW w:w="1313" w:type="dxa"/>
            <w:tcBorders>
              <w:top w:val="single" w:sz="4" w:space="0" w:color="000000"/>
              <w:left w:val="single" w:sz="4" w:space="0" w:color="000000"/>
              <w:bottom w:val="single" w:sz="4" w:space="0" w:color="000000"/>
              <w:right w:val="single" w:sz="4" w:space="0" w:color="000000"/>
            </w:tcBorders>
            <w:vAlign w:val="center"/>
          </w:tcPr>
          <w:p w14:paraId="74A6A93E"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35 x 43cm ± 1cm</w:t>
            </w:r>
          </w:p>
          <w:p w14:paraId="38B79BD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6E386A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1B1FAA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2B4421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45E0AEA"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6D57CA9"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 xml:space="preserve">Grubość detektora </w:t>
            </w:r>
          </w:p>
        </w:tc>
        <w:tc>
          <w:tcPr>
            <w:tcW w:w="1313" w:type="dxa"/>
            <w:tcBorders>
              <w:top w:val="single" w:sz="4" w:space="0" w:color="000000"/>
              <w:left w:val="single" w:sz="4" w:space="0" w:color="000000"/>
              <w:bottom w:val="single" w:sz="4" w:space="0" w:color="000000"/>
              <w:right w:val="single" w:sz="4" w:space="0" w:color="000000"/>
            </w:tcBorders>
            <w:vAlign w:val="center"/>
          </w:tcPr>
          <w:p w14:paraId="271C4E71"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&lt; 15 mm</w:t>
            </w:r>
          </w:p>
          <w:p w14:paraId="03F9FFE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28D9D80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841E328"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Bez punktacji</w:t>
            </w:r>
          </w:p>
        </w:tc>
      </w:tr>
      <w:tr w:rsidR="00CE02A7" w:rsidRPr="00665D7E" w14:paraId="66F3DD00"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858F812"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831CAD2"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 xml:space="preserve">Rozdzielczość detektora wyrażona liczbą pikseli  </w:t>
            </w:r>
          </w:p>
        </w:tc>
        <w:tc>
          <w:tcPr>
            <w:tcW w:w="1313" w:type="dxa"/>
            <w:tcBorders>
              <w:top w:val="single" w:sz="4" w:space="0" w:color="000000"/>
              <w:left w:val="single" w:sz="4" w:space="0" w:color="000000"/>
              <w:bottom w:val="single" w:sz="4" w:space="0" w:color="000000"/>
              <w:right w:val="single" w:sz="4" w:space="0" w:color="000000"/>
            </w:tcBorders>
            <w:vAlign w:val="center"/>
          </w:tcPr>
          <w:p w14:paraId="793E8C90"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7 mln,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6FA36BF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B70F1A9"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Bez punktacji</w:t>
            </w:r>
          </w:p>
        </w:tc>
      </w:tr>
      <w:tr w:rsidR="00CE02A7" w:rsidRPr="00665D7E" w14:paraId="48C1B346"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472258A"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A16DF20"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Rozmiar piksela</w:t>
            </w:r>
          </w:p>
        </w:tc>
        <w:tc>
          <w:tcPr>
            <w:tcW w:w="1313" w:type="dxa"/>
            <w:tcBorders>
              <w:top w:val="single" w:sz="4" w:space="0" w:color="000000"/>
              <w:left w:val="single" w:sz="4" w:space="0" w:color="000000"/>
              <w:bottom w:val="single" w:sz="4" w:space="0" w:color="000000"/>
              <w:right w:val="single" w:sz="4" w:space="0" w:color="000000"/>
            </w:tcBorders>
            <w:vAlign w:val="center"/>
          </w:tcPr>
          <w:p w14:paraId="7A7A86BE"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145µm</w:t>
            </w:r>
          </w:p>
          <w:p w14:paraId="4990291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A858A8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01F82AE" w14:textId="77777777" w:rsidR="00CE02A7" w:rsidRPr="00665D7E" w:rsidRDefault="006B2272" w:rsidP="00665D7E">
            <w:pPr>
              <w:pStyle w:val="Akapitzlist"/>
              <w:widowControl w:val="0"/>
              <w:numPr>
                <w:ilvl w:val="0"/>
                <w:numId w:val="95"/>
              </w:numPr>
              <w:snapToGrid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≥140 ≤ 145µm – 0pkt</w:t>
            </w:r>
          </w:p>
          <w:p w14:paraId="43E524CD" w14:textId="77777777" w:rsidR="00CE02A7" w:rsidRPr="00665D7E" w:rsidRDefault="006B2272" w:rsidP="00665D7E">
            <w:pPr>
              <w:pStyle w:val="Akapitzlist"/>
              <w:widowControl w:val="0"/>
              <w:numPr>
                <w:ilvl w:val="0"/>
                <w:numId w:val="95"/>
              </w:numPr>
              <w:snapToGrid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&lt; 140µm – 5pkt</w:t>
            </w:r>
          </w:p>
        </w:tc>
      </w:tr>
      <w:tr w:rsidR="00CE02A7" w:rsidRPr="00665D7E" w14:paraId="45BD5DAA"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A07665C"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8EEC0C6"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Głębokość akwizycji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1A662E3E"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16bit</w:t>
            </w:r>
          </w:p>
          <w:p w14:paraId="5D08D0D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640E3E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27320C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75EBA5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BF27D7"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C6817DC"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DQE</w:t>
            </w:r>
          </w:p>
        </w:tc>
        <w:tc>
          <w:tcPr>
            <w:tcW w:w="1313" w:type="dxa"/>
            <w:tcBorders>
              <w:top w:val="single" w:sz="4" w:space="0" w:color="000000"/>
              <w:left w:val="single" w:sz="4" w:space="0" w:color="000000"/>
              <w:bottom w:val="single" w:sz="4" w:space="0" w:color="000000"/>
              <w:right w:val="single" w:sz="4" w:space="0" w:color="000000"/>
            </w:tcBorders>
            <w:vAlign w:val="center"/>
          </w:tcPr>
          <w:p w14:paraId="6068019A"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70 %</w:t>
            </w:r>
          </w:p>
          <w:p w14:paraId="1112510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06BA67F6"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832FE9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61E9DC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200F6D"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0FC7E52"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Rozdzielczość detektora</w:t>
            </w:r>
          </w:p>
        </w:tc>
        <w:tc>
          <w:tcPr>
            <w:tcW w:w="1313" w:type="dxa"/>
            <w:tcBorders>
              <w:top w:val="single" w:sz="4" w:space="0" w:color="000000"/>
              <w:left w:val="single" w:sz="4" w:space="0" w:color="000000"/>
              <w:bottom w:val="single" w:sz="4" w:space="0" w:color="000000"/>
              <w:right w:val="single" w:sz="4" w:space="0" w:color="000000"/>
            </w:tcBorders>
            <w:vAlign w:val="center"/>
          </w:tcPr>
          <w:p w14:paraId="2186F2B2"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 xml:space="preserve">≥ 3,6 </w:t>
            </w:r>
            <w:proofErr w:type="spellStart"/>
            <w:r w:rsidRPr="00665D7E">
              <w:rPr>
                <w:rFonts w:ascii="Arial" w:hAnsi="Arial" w:cs="Arial"/>
                <w:kern w:val="2"/>
                <w:sz w:val="18"/>
                <w:szCs w:val="18"/>
                <w:lang w:eastAsia="hi-IN" w:bidi="hi-IN"/>
              </w:rPr>
              <w:t>lp</w:t>
            </w:r>
            <w:proofErr w:type="spellEnd"/>
            <w:r w:rsidRPr="00665D7E">
              <w:rPr>
                <w:rFonts w:ascii="Arial" w:hAnsi="Arial" w:cs="Arial"/>
                <w:kern w:val="2"/>
                <w:sz w:val="18"/>
                <w:szCs w:val="18"/>
                <w:lang w:eastAsia="hi-IN" w:bidi="hi-IN"/>
              </w:rPr>
              <w:t>/mm</w:t>
            </w:r>
          </w:p>
          <w:p w14:paraId="5119678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56A4E60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F1A7C4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29A029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F981ABC"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9467BA8"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Ładowarka umożliwiająca jednoczesne ładowanie min. 3 baterii oraz min. 4 baterie w komplecie</w:t>
            </w:r>
          </w:p>
        </w:tc>
        <w:tc>
          <w:tcPr>
            <w:tcW w:w="1313" w:type="dxa"/>
            <w:tcBorders>
              <w:top w:val="single" w:sz="4" w:space="0" w:color="000000"/>
              <w:left w:val="single" w:sz="4" w:space="0" w:color="000000"/>
              <w:bottom w:val="single" w:sz="4" w:space="0" w:color="000000"/>
              <w:right w:val="single" w:sz="4" w:space="0" w:color="000000"/>
            </w:tcBorders>
            <w:vAlign w:val="center"/>
          </w:tcPr>
          <w:p w14:paraId="5002C24F" w14:textId="77777777" w:rsidR="00CE02A7" w:rsidRPr="00665D7E" w:rsidRDefault="006B2272" w:rsidP="00665D7E">
            <w:pPr>
              <w:widowControl w:val="0"/>
              <w:spacing w:after="0" w:line="240" w:lineRule="auto"/>
              <w:jc w:val="center"/>
              <w:rPr>
                <w:rFonts w:ascii="Arial" w:hAnsi="Arial" w:cs="Arial"/>
                <w:kern w:val="2"/>
                <w:sz w:val="18"/>
                <w:szCs w:val="18"/>
                <w:lang w:eastAsia="hi-IN" w:bidi="hi-IN"/>
              </w:rPr>
            </w:pPr>
            <w:r w:rsidRPr="00665D7E">
              <w:rPr>
                <w:rFonts w:ascii="Arial" w:hAnsi="Arial" w:cs="Arial"/>
                <w:kern w:val="2"/>
                <w:sz w:val="18"/>
                <w:szCs w:val="18"/>
                <w:lang w:eastAsia="hi-IN" w:bidi="hi-IN"/>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4E5283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644A5D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3F88D9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632A02"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C4F7AE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Maksymalna ilość ekspozycji na jednym naładowaniu</w:t>
            </w:r>
          </w:p>
        </w:tc>
        <w:tc>
          <w:tcPr>
            <w:tcW w:w="1313" w:type="dxa"/>
            <w:tcBorders>
              <w:top w:val="single" w:sz="4" w:space="0" w:color="000000"/>
              <w:left w:val="single" w:sz="4" w:space="0" w:color="000000"/>
              <w:bottom w:val="single" w:sz="4" w:space="0" w:color="000000"/>
              <w:right w:val="single" w:sz="4" w:space="0" w:color="000000"/>
            </w:tcBorders>
            <w:vAlign w:val="center"/>
          </w:tcPr>
          <w:p w14:paraId="302BABA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300</w:t>
            </w:r>
          </w:p>
          <w:p w14:paraId="1665833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4F684C8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F4D4FB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A059924"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15D30AC"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F212D9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Czas do pojawienia się obrazu na konsoli ≤4s</w:t>
            </w:r>
          </w:p>
        </w:tc>
        <w:tc>
          <w:tcPr>
            <w:tcW w:w="1313" w:type="dxa"/>
            <w:tcBorders>
              <w:top w:val="single" w:sz="4" w:space="0" w:color="000000"/>
              <w:left w:val="single" w:sz="4" w:space="0" w:color="000000"/>
              <w:bottom w:val="single" w:sz="4" w:space="0" w:color="000000"/>
              <w:right w:val="single" w:sz="4" w:space="0" w:color="000000"/>
            </w:tcBorders>
            <w:vAlign w:val="center"/>
          </w:tcPr>
          <w:p w14:paraId="56DFFF6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A56200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517B84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7BF279A"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3D0E500" w14:textId="77777777" w:rsidR="00CE02A7" w:rsidRPr="00665D7E" w:rsidRDefault="00CE02A7" w:rsidP="00665D7E">
            <w:pPr>
              <w:widowControl w:val="0"/>
              <w:numPr>
                <w:ilvl w:val="0"/>
                <w:numId w:val="104"/>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3FEE12A2" w14:textId="77777777" w:rsidR="00CE02A7" w:rsidRPr="00665D7E" w:rsidRDefault="006B2272" w:rsidP="00665D7E">
            <w:pPr>
              <w:widowControl w:val="0"/>
              <w:spacing w:after="0" w:line="240" w:lineRule="auto"/>
              <w:rPr>
                <w:rFonts w:ascii="Arial" w:hAnsi="Arial" w:cs="Arial"/>
                <w:color w:val="231F20"/>
                <w:sz w:val="18"/>
                <w:szCs w:val="18"/>
              </w:rPr>
            </w:pPr>
            <w:r w:rsidRPr="00665D7E">
              <w:rPr>
                <w:rFonts w:ascii="Arial" w:hAnsi="Arial" w:cs="Arial"/>
                <w:color w:val="231F20"/>
                <w:sz w:val="18"/>
                <w:szCs w:val="18"/>
              </w:rPr>
              <w:t>Zaawansowana konstrukcja obudowy zapewniająca ochronę przed wnikaniem wody i pyłu min. IP57.</w:t>
            </w:r>
          </w:p>
        </w:tc>
        <w:tc>
          <w:tcPr>
            <w:tcW w:w="1313" w:type="dxa"/>
            <w:tcBorders>
              <w:top w:val="single" w:sz="4" w:space="0" w:color="000000"/>
              <w:left w:val="single" w:sz="4" w:space="0" w:color="000000"/>
              <w:bottom w:val="single" w:sz="4" w:space="0" w:color="000000"/>
              <w:right w:val="single" w:sz="4" w:space="0" w:color="000000"/>
            </w:tcBorders>
            <w:vAlign w:val="center"/>
          </w:tcPr>
          <w:p w14:paraId="2B4D9E54" w14:textId="77777777" w:rsidR="00CE02A7" w:rsidRPr="00665D7E" w:rsidRDefault="006B2272" w:rsidP="00665D7E">
            <w:pPr>
              <w:widowControl w:val="0"/>
              <w:spacing w:after="0" w:line="240" w:lineRule="auto"/>
              <w:jc w:val="center"/>
              <w:rPr>
                <w:rFonts w:ascii="Arial" w:hAnsi="Arial" w:cs="Arial"/>
                <w:bCs/>
                <w:iCs/>
                <w:sz w:val="18"/>
                <w:szCs w:val="18"/>
              </w:rPr>
            </w:pPr>
            <w:r w:rsidRPr="00665D7E">
              <w:rPr>
                <w:rFonts w:ascii="Arial" w:hAnsi="Arial" w:cs="Arial"/>
                <w:bCs/>
                <w:iCs/>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BBFCF4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880FEE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6ADAA0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5F1051" w14:textId="77777777" w:rsidR="00CE02A7" w:rsidRPr="00665D7E" w:rsidRDefault="00CE02A7" w:rsidP="00665D7E">
            <w:pPr>
              <w:pStyle w:val="Akapitzlist"/>
              <w:widowControl w:val="0"/>
              <w:numPr>
                <w:ilvl w:val="0"/>
                <w:numId w:val="83"/>
              </w:numPr>
              <w:spacing w:after="0" w:line="240" w:lineRule="auto"/>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901D74E" w14:textId="77777777" w:rsidR="00CE02A7" w:rsidRPr="00665D7E" w:rsidRDefault="006B2272" w:rsidP="00665D7E">
            <w:pPr>
              <w:widowControl w:val="0"/>
              <w:spacing w:after="0" w:line="240" w:lineRule="auto"/>
              <w:rPr>
                <w:rFonts w:ascii="Arial" w:hAnsi="Arial" w:cs="Arial"/>
                <w:b/>
                <w:bCs/>
                <w:sz w:val="18"/>
                <w:szCs w:val="18"/>
              </w:rPr>
            </w:pPr>
            <w:r w:rsidRPr="00665D7E">
              <w:rPr>
                <w:rFonts w:ascii="Arial" w:hAnsi="Arial" w:cs="Arial"/>
                <w:b/>
                <w:bCs/>
                <w:sz w:val="18"/>
                <w:szCs w:val="18"/>
              </w:rPr>
              <w:t>KONSOLA OPERATORA APARATU RENTGENOWSKIEGO</w:t>
            </w:r>
          </w:p>
        </w:tc>
      </w:tr>
      <w:tr w:rsidR="00CE02A7" w:rsidRPr="00665D7E" w14:paraId="35A283C1"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1589D"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491591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Typ, model, producent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1713FAA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483F26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4F7E89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CBE4632"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6A564F8"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21F607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Obsługa aparatu zintegrowana w jednej konsoli do sterowania generatorem i systemem obrazowania cyfrowego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08C4EEC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608321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375796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C5F1412"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A97DBCC"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ED8046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Kolorowy monitor dotykowy do sterowania generatorem i systemem obrazowania cyfrowego</w:t>
            </w:r>
          </w:p>
        </w:tc>
        <w:tc>
          <w:tcPr>
            <w:tcW w:w="1313" w:type="dxa"/>
            <w:tcBorders>
              <w:top w:val="single" w:sz="4" w:space="0" w:color="000000"/>
              <w:left w:val="single" w:sz="4" w:space="0" w:color="000000"/>
              <w:bottom w:val="single" w:sz="4" w:space="0" w:color="000000"/>
              <w:right w:val="single" w:sz="4" w:space="0" w:color="000000"/>
            </w:tcBorders>
            <w:vAlign w:val="center"/>
          </w:tcPr>
          <w:p w14:paraId="702D3DA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22”</w:t>
            </w:r>
          </w:p>
          <w:p w14:paraId="12A31AE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164B73F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7ACD47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5903108"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691DDA5"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4F0B404" w14:textId="77777777" w:rsidR="00CE02A7" w:rsidRPr="00665D7E" w:rsidRDefault="006B2272" w:rsidP="00665D7E">
            <w:pPr>
              <w:widowControl w:val="0"/>
              <w:spacing w:after="0" w:line="240" w:lineRule="auto"/>
              <w:rPr>
                <w:rFonts w:ascii="Arial" w:hAnsi="Arial" w:cs="Arial"/>
                <w:color w:val="000000"/>
                <w:sz w:val="18"/>
                <w:szCs w:val="18"/>
              </w:rPr>
            </w:pPr>
            <w:r w:rsidRPr="00665D7E">
              <w:rPr>
                <w:rFonts w:ascii="Arial" w:hAnsi="Arial" w:cs="Arial"/>
                <w:color w:val="000000"/>
                <w:sz w:val="18"/>
                <w:szCs w:val="18"/>
              </w:rPr>
              <w:t>Dedykowany komputer stacji technika min. 500GB, system operacyjny, oprogramowanie systemowe</w:t>
            </w:r>
          </w:p>
        </w:tc>
        <w:tc>
          <w:tcPr>
            <w:tcW w:w="1313" w:type="dxa"/>
            <w:tcBorders>
              <w:top w:val="single" w:sz="4" w:space="0" w:color="000000"/>
              <w:left w:val="single" w:sz="4" w:space="0" w:color="000000"/>
              <w:bottom w:val="single" w:sz="4" w:space="0" w:color="000000"/>
              <w:right w:val="single" w:sz="4" w:space="0" w:color="000000"/>
            </w:tcBorders>
            <w:vAlign w:val="center"/>
          </w:tcPr>
          <w:p w14:paraId="5136FCA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588898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2111CF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75C591F"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B5AD77"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FCC727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Możliwość obsługi za pomocą klawiatury i myszy</w:t>
            </w:r>
          </w:p>
        </w:tc>
        <w:tc>
          <w:tcPr>
            <w:tcW w:w="1313" w:type="dxa"/>
            <w:tcBorders>
              <w:top w:val="single" w:sz="4" w:space="0" w:color="000000"/>
              <w:left w:val="single" w:sz="4" w:space="0" w:color="000000"/>
              <w:bottom w:val="single" w:sz="4" w:space="0" w:color="000000"/>
              <w:right w:val="single" w:sz="4" w:space="0" w:color="000000"/>
            </w:tcBorders>
            <w:vAlign w:val="center"/>
          </w:tcPr>
          <w:p w14:paraId="4151117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E178C7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875B98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B9C0E73"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CD3E09D"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75CC58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Oprogramowanie konsoli w całości w języku polskim wraz z systemem pomocy kontekstowej i polskimi znakami</w:t>
            </w:r>
          </w:p>
        </w:tc>
        <w:tc>
          <w:tcPr>
            <w:tcW w:w="1313" w:type="dxa"/>
            <w:tcBorders>
              <w:top w:val="single" w:sz="4" w:space="0" w:color="000000"/>
              <w:left w:val="single" w:sz="4" w:space="0" w:color="000000"/>
              <w:bottom w:val="single" w:sz="4" w:space="0" w:color="000000"/>
              <w:right w:val="single" w:sz="4" w:space="0" w:color="000000"/>
            </w:tcBorders>
            <w:vAlign w:val="center"/>
          </w:tcPr>
          <w:p w14:paraId="4D125B0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43B01F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6C76C8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0C8B39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E338A8"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4014792" w14:textId="77777777" w:rsidR="00CE02A7" w:rsidRPr="00665D7E" w:rsidRDefault="006B2272" w:rsidP="00665D7E">
            <w:pPr>
              <w:widowControl w:val="0"/>
              <w:spacing w:after="0" w:line="240" w:lineRule="auto"/>
              <w:rPr>
                <w:rFonts w:eastAsia="Times New Roman"/>
                <w:sz w:val="18"/>
                <w:szCs w:val="18"/>
              </w:rPr>
            </w:pPr>
            <w:r w:rsidRPr="00665D7E">
              <w:rPr>
                <w:rFonts w:ascii="Arial" w:eastAsia="Times New Roman" w:hAnsi="Arial" w:cs="Arial"/>
                <w:sz w:val="18"/>
                <w:szCs w:val="18"/>
              </w:rPr>
              <w:t>Wprowadzanie danych pacjenta za pomocą klawiatury i monitora dotykowego bezpośrednio na stanowisku.</w:t>
            </w:r>
            <w:r w:rsidRPr="00665D7E">
              <w:rPr>
                <w:rFonts w:ascii="Times New Roman" w:eastAsia="Times New Roman" w:hAnsi="Times New Roman" w:cs="Times New Roman"/>
                <w:sz w:val="18"/>
                <w:szCs w:val="18"/>
              </w:rPr>
              <w:t xml:space="preserve"> </w:t>
            </w:r>
          </w:p>
          <w:p w14:paraId="40236AE7" w14:textId="77777777" w:rsidR="00CE02A7" w:rsidRPr="00665D7E" w:rsidRDefault="006B2272" w:rsidP="00665D7E">
            <w:pPr>
              <w:widowControl w:val="0"/>
              <w:spacing w:after="0" w:line="240" w:lineRule="auto"/>
              <w:rPr>
                <w:rFonts w:eastAsia="Times New Roman"/>
                <w:sz w:val="18"/>
                <w:szCs w:val="18"/>
              </w:rPr>
            </w:pPr>
            <w:r w:rsidRPr="00665D7E">
              <w:rPr>
                <w:rFonts w:ascii="Arial" w:eastAsia="Times New Roman" w:hAnsi="Arial" w:cs="Arial"/>
                <w:sz w:val="18"/>
                <w:szCs w:val="18"/>
              </w:rPr>
              <w:t>Integracja z systemem RIS Zamawiającego</w:t>
            </w:r>
            <w:r w:rsidRPr="00665D7E">
              <w:rPr>
                <w:rFonts w:ascii="Times New Roman" w:eastAsia="Times New Roman" w:hAnsi="Times New Roman" w:cs="Times New Roman"/>
                <w:sz w:val="18"/>
                <w:szCs w:val="18"/>
              </w:rPr>
              <w:t xml:space="preserve"> </w:t>
            </w:r>
          </w:p>
          <w:p w14:paraId="29C908F8" w14:textId="77777777" w:rsidR="00CE02A7" w:rsidRPr="00665D7E" w:rsidRDefault="006B2272" w:rsidP="00665D7E">
            <w:pPr>
              <w:widowControl w:val="0"/>
              <w:spacing w:after="0" w:line="240" w:lineRule="auto"/>
              <w:rPr>
                <w:rFonts w:eastAsia="Times New Roman"/>
                <w:sz w:val="18"/>
                <w:szCs w:val="18"/>
              </w:rPr>
            </w:pPr>
            <w:r w:rsidRPr="00665D7E">
              <w:rPr>
                <w:rFonts w:ascii="Arial" w:eastAsia="Times New Roman" w:hAnsi="Arial" w:cs="Arial"/>
                <w:sz w:val="18"/>
                <w:szCs w:val="18"/>
              </w:rPr>
              <w:t>RIS - SIS GEM producent GEM sp. z o.o. </w:t>
            </w:r>
            <w:r w:rsidRPr="00665D7E">
              <w:rPr>
                <w:rFonts w:ascii="Times New Roman" w:eastAsia="Times New Roman" w:hAnsi="Times New Roman" w:cs="Times New Roman"/>
                <w:sz w:val="18"/>
                <w:szCs w:val="18"/>
              </w:rPr>
              <w:t xml:space="preserve"> </w:t>
            </w:r>
            <w:r w:rsidRPr="00665D7E">
              <w:rPr>
                <w:rFonts w:ascii="Arial" w:eastAsia="Times New Roman" w:hAnsi="Arial" w:cs="Arial"/>
                <w:sz w:val="18"/>
                <w:szCs w:val="18"/>
              </w:rPr>
              <w:t xml:space="preserve">PACS - </w:t>
            </w:r>
            <w:proofErr w:type="spellStart"/>
            <w:r w:rsidRPr="00665D7E">
              <w:rPr>
                <w:rFonts w:ascii="Arial" w:eastAsia="Times New Roman" w:hAnsi="Arial" w:cs="Arial"/>
                <w:sz w:val="18"/>
                <w:szCs w:val="18"/>
              </w:rPr>
              <w:t>ExPACS</w:t>
            </w:r>
            <w:proofErr w:type="spellEnd"/>
            <w:r w:rsidRPr="00665D7E">
              <w:rPr>
                <w:rFonts w:ascii="Arial" w:eastAsia="Times New Roman" w:hAnsi="Arial" w:cs="Arial"/>
                <w:sz w:val="18"/>
                <w:szCs w:val="18"/>
              </w:rPr>
              <w:t xml:space="preserve"> producent PIXEL Technology</w:t>
            </w:r>
            <w:r w:rsidRPr="00665D7E">
              <w:rPr>
                <w:rFonts w:ascii="Times New Roman" w:eastAsia="Times New Roman" w:hAnsi="Times New Roman" w:cs="Times New Roman"/>
                <w:sz w:val="18"/>
                <w:szCs w:val="18"/>
              </w:rPr>
              <w:t xml:space="preserve"> </w:t>
            </w:r>
            <w:r w:rsidRPr="00665D7E">
              <w:rPr>
                <w:rFonts w:ascii="Arial" w:eastAsia="Times New Roman" w:hAnsi="Arial" w:cs="Arial"/>
                <w:sz w:val="18"/>
                <w:szCs w:val="18"/>
              </w:rPr>
              <w:t>Integracja w zakresie listy zleceń, dystrybucji obrazów </w:t>
            </w:r>
            <w:r w:rsidRPr="00665D7E">
              <w:rPr>
                <w:rFonts w:ascii="Times New Roman" w:eastAsia="Times New Roman" w:hAnsi="Times New Roman" w:cs="Times New Roman"/>
                <w:sz w:val="18"/>
                <w:szCs w:val="18"/>
              </w:rPr>
              <w:t xml:space="preserve"> </w:t>
            </w:r>
          </w:p>
          <w:p w14:paraId="2069DEE6" w14:textId="77777777" w:rsidR="00CE02A7" w:rsidRPr="00665D7E" w:rsidRDefault="006B2272" w:rsidP="00665D7E">
            <w:pPr>
              <w:widowControl w:val="0"/>
              <w:spacing w:after="0" w:line="240" w:lineRule="auto"/>
              <w:rPr>
                <w:rFonts w:eastAsia="Times New Roman"/>
                <w:sz w:val="18"/>
                <w:szCs w:val="18"/>
              </w:rPr>
            </w:pPr>
            <w:r w:rsidRPr="00665D7E">
              <w:rPr>
                <w:rFonts w:ascii="Arial" w:eastAsia="Times New Roman" w:hAnsi="Arial" w:cs="Arial"/>
                <w:b/>
                <w:sz w:val="18"/>
                <w:szCs w:val="18"/>
              </w:rPr>
              <w:t>Uwaga:</w:t>
            </w:r>
            <w:r w:rsidRPr="00665D7E">
              <w:rPr>
                <w:rFonts w:ascii="Arial" w:eastAsia="Times New Roman" w:hAnsi="Arial" w:cs="Arial"/>
                <w:sz w:val="18"/>
                <w:szCs w:val="18"/>
              </w:rPr>
              <w:t xml:space="preserve"> eliminacja kolizji listy zleceń z RTG Focha</w:t>
            </w:r>
            <w:r w:rsidRPr="00665D7E">
              <w:rPr>
                <w:rFonts w:ascii="Times New Roman" w:eastAsia="Times New Roman" w:hAnsi="Times New Roman" w:cs="Times New Roman"/>
                <w:sz w:val="18"/>
                <w:szCs w:val="18"/>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1898D80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AA3458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4B00BF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05C7DB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E9F6B8B"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4EDA7B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Logowanie do konsoli operatora poprzez indywidualne konto użytkownika zabezpieczone hasłem min. 5 kont</w:t>
            </w:r>
          </w:p>
        </w:tc>
        <w:tc>
          <w:tcPr>
            <w:tcW w:w="1313" w:type="dxa"/>
            <w:tcBorders>
              <w:top w:val="single" w:sz="4" w:space="0" w:color="000000"/>
              <w:left w:val="single" w:sz="4" w:space="0" w:color="000000"/>
              <w:bottom w:val="single" w:sz="4" w:space="0" w:color="000000"/>
              <w:right w:val="single" w:sz="4" w:space="0" w:color="000000"/>
            </w:tcBorders>
            <w:vAlign w:val="center"/>
          </w:tcPr>
          <w:p w14:paraId="6C47C07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7AF7CC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252DFB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C65DE4A"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509FD6"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B10CF5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Podział użytkowników systemu na minimum 3 grupy o różnym poziomie dostępu do funkcjonalności</w:t>
            </w:r>
          </w:p>
        </w:tc>
        <w:tc>
          <w:tcPr>
            <w:tcW w:w="1313" w:type="dxa"/>
            <w:tcBorders>
              <w:top w:val="single" w:sz="4" w:space="0" w:color="000000"/>
              <w:left w:val="single" w:sz="4" w:space="0" w:color="000000"/>
              <w:bottom w:val="single" w:sz="4" w:space="0" w:color="000000"/>
              <w:right w:val="single" w:sz="4" w:space="0" w:color="000000"/>
            </w:tcBorders>
            <w:vAlign w:val="center"/>
          </w:tcPr>
          <w:p w14:paraId="7EEE91A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1574A5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CCB401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A9732A1"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0D7800"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EC17DE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Oprogramowanie umożliwiające przypisywanie konkretnym projekcjom warunków ekspozycji, zaczernienia, ostrości i dynamiki obrazów</w:t>
            </w:r>
          </w:p>
        </w:tc>
        <w:tc>
          <w:tcPr>
            <w:tcW w:w="1313" w:type="dxa"/>
            <w:tcBorders>
              <w:top w:val="single" w:sz="4" w:space="0" w:color="000000"/>
              <w:left w:val="single" w:sz="4" w:space="0" w:color="000000"/>
              <w:bottom w:val="single" w:sz="4" w:space="0" w:color="000000"/>
              <w:right w:val="single" w:sz="4" w:space="0" w:color="000000"/>
            </w:tcBorders>
            <w:vAlign w:val="center"/>
          </w:tcPr>
          <w:p w14:paraId="3007E1F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974421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C17DD7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F9DE260"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7E50FD"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9F5AF3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Wybór ustawienia pacjenta (np. AP, bok, itd.)</w:t>
            </w:r>
          </w:p>
        </w:tc>
        <w:tc>
          <w:tcPr>
            <w:tcW w:w="1313" w:type="dxa"/>
            <w:tcBorders>
              <w:top w:val="single" w:sz="4" w:space="0" w:color="000000"/>
              <w:left w:val="single" w:sz="4" w:space="0" w:color="000000"/>
              <w:bottom w:val="single" w:sz="4" w:space="0" w:color="000000"/>
              <w:right w:val="single" w:sz="4" w:space="0" w:color="000000"/>
            </w:tcBorders>
            <w:vAlign w:val="center"/>
          </w:tcPr>
          <w:p w14:paraId="514E7D8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B32B3FB"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32F7B6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A1BAE68"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02737C"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4154A9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Ilość obrazów w pamięci (w pełnej matrycy)</w:t>
            </w:r>
          </w:p>
        </w:tc>
        <w:tc>
          <w:tcPr>
            <w:tcW w:w="1313" w:type="dxa"/>
            <w:tcBorders>
              <w:top w:val="single" w:sz="4" w:space="0" w:color="000000"/>
              <w:left w:val="single" w:sz="4" w:space="0" w:color="000000"/>
              <w:bottom w:val="single" w:sz="4" w:space="0" w:color="000000"/>
              <w:right w:val="single" w:sz="4" w:space="0" w:color="000000"/>
            </w:tcBorders>
            <w:vAlign w:val="center"/>
          </w:tcPr>
          <w:p w14:paraId="1FDA737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 1000 obrazów</w:t>
            </w:r>
          </w:p>
          <w:p w14:paraId="1A8B9CE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791018F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99BD3D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r w:rsidRPr="00665D7E">
              <w:rPr>
                <w:rFonts w:ascii="Arial" w:hAnsi="Arial" w:cs="Arial"/>
                <w:kern w:val="2"/>
                <w:sz w:val="18"/>
                <w:szCs w:val="18"/>
                <w:lang w:eastAsia="hi-IN" w:bidi="hi-IN"/>
              </w:rPr>
              <w:t xml:space="preserve"> </w:t>
            </w:r>
          </w:p>
        </w:tc>
      </w:tr>
      <w:tr w:rsidR="00CE02A7" w:rsidRPr="00665D7E" w14:paraId="025EF4CA"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FEC5FD"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2FE5E9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Regulacja okna obrazu, jasności, kontrastu</w:t>
            </w:r>
          </w:p>
        </w:tc>
        <w:tc>
          <w:tcPr>
            <w:tcW w:w="1313" w:type="dxa"/>
            <w:tcBorders>
              <w:top w:val="single" w:sz="4" w:space="0" w:color="000000"/>
              <w:left w:val="single" w:sz="4" w:space="0" w:color="000000"/>
              <w:bottom w:val="single" w:sz="4" w:space="0" w:color="000000"/>
              <w:right w:val="single" w:sz="4" w:space="0" w:color="000000"/>
            </w:tcBorders>
            <w:vAlign w:val="center"/>
          </w:tcPr>
          <w:p w14:paraId="337EAA7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D5F074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1A7EDE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73107A4"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E1A780"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EE3A33B" w14:textId="77777777" w:rsidR="00CE02A7" w:rsidRPr="00665D7E" w:rsidRDefault="006B2272" w:rsidP="00665D7E">
            <w:pPr>
              <w:widowControl w:val="0"/>
              <w:spacing w:after="0" w:line="240" w:lineRule="auto"/>
              <w:rPr>
                <w:rFonts w:ascii="Arial" w:hAnsi="Arial" w:cs="Arial"/>
                <w:sz w:val="18"/>
                <w:szCs w:val="18"/>
              </w:rPr>
            </w:pPr>
            <w:proofErr w:type="spellStart"/>
            <w:r w:rsidRPr="00665D7E">
              <w:rPr>
                <w:rFonts w:ascii="Arial" w:hAnsi="Arial" w:cs="Arial"/>
                <w:sz w:val="18"/>
                <w:szCs w:val="18"/>
              </w:rPr>
              <w:t>Blendowanie</w:t>
            </w:r>
            <w:proofErr w:type="spellEnd"/>
            <w:r w:rsidRPr="00665D7E">
              <w:rPr>
                <w:rFonts w:ascii="Arial" w:hAnsi="Arial" w:cs="Arial"/>
                <w:sz w:val="18"/>
                <w:szCs w:val="18"/>
              </w:rPr>
              <w:t xml:space="preserve"> (czarne maskowanie tła) wielokątowe, ręczne z możliwością zmiany powierzchni i </w:t>
            </w:r>
            <w:r w:rsidRPr="00665D7E">
              <w:rPr>
                <w:rFonts w:ascii="Arial" w:hAnsi="Arial" w:cs="Arial"/>
                <w:sz w:val="18"/>
                <w:szCs w:val="18"/>
                <w:lang w:eastAsia="en-US"/>
              </w:rPr>
              <w:t>automatyczne</w:t>
            </w:r>
            <w:r w:rsidRPr="00665D7E">
              <w:rPr>
                <w:rFonts w:ascii="Arial" w:hAnsi="Arial" w:cs="Arial"/>
                <w:sz w:val="18"/>
                <w:szCs w:val="18"/>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5DF9F51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93C20F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2CA552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4C8270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EFEF606"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630F6AE" w14:textId="77777777" w:rsidR="00CE02A7" w:rsidRPr="00665D7E" w:rsidRDefault="006B2272" w:rsidP="00665D7E">
            <w:pPr>
              <w:widowControl w:val="0"/>
              <w:spacing w:after="0" w:line="240" w:lineRule="auto"/>
              <w:rPr>
                <w:rFonts w:ascii="Arial" w:hAnsi="Arial" w:cs="Arial"/>
                <w:sz w:val="18"/>
                <w:szCs w:val="18"/>
              </w:rPr>
            </w:pPr>
            <w:bookmarkStart w:id="15" w:name="OLE_LINK1"/>
            <w:bookmarkStart w:id="16" w:name="OLE_LINK3"/>
            <w:r w:rsidRPr="00665D7E">
              <w:rPr>
                <w:rFonts w:ascii="Arial" w:hAnsi="Arial" w:cs="Arial"/>
                <w:sz w:val="18"/>
                <w:szCs w:val="18"/>
              </w:rPr>
              <w:t>Funkcja obrotu</w:t>
            </w:r>
            <w:bookmarkEnd w:id="15"/>
            <w:bookmarkEnd w:id="16"/>
            <w:r w:rsidRPr="00665D7E">
              <w:rPr>
                <w:rFonts w:ascii="Arial" w:hAnsi="Arial" w:cs="Arial"/>
                <w:sz w:val="18"/>
                <w:szCs w:val="18"/>
              </w:rPr>
              <w:t xml:space="preserve"> o dowolny kąt, powiększenie i odbicia obrazu</w:t>
            </w:r>
          </w:p>
        </w:tc>
        <w:tc>
          <w:tcPr>
            <w:tcW w:w="1313" w:type="dxa"/>
            <w:tcBorders>
              <w:top w:val="single" w:sz="4" w:space="0" w:color="000000"/>
              <w:left w:val="single" w:sz="4" w:space="0" w:color="000000"/>
              <w:bottom w:val="single" w:sz="4" w:space="0" w:color="000000"/>
              <w:right w:val="single" w:sz="4" w:space="0" w:color="000000"/>
            </w:tcBorders>
            <w:vAlign w:val="center"/>
          </w:tcPr>
          <w:p w14:paraId="7F745B6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DE2A73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B353F3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F5F2ED7"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D8F35E7"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A13B57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Funkcja pozytyw – negatyw</w:t>
            </w:r>
          </w:p>
        </w:tc>
        <w:tc>
          <w:tcPr>
            <w:tcW w:w="1313" w:type="dxa"/>
            <w:tcBorders>
              <w:top w:val="single" w:sz="4" w:space="0" w:color="000000"/>
              <w:left w:val="single" w:sz="4" w:space="0" w:color="000000"/>
              <w:bottom w:val="single" w:sz="4" w:space="0" w:color="000000"/>
              <w:right w:val="single" w:sz="4" w:space="0" w:color="000000"/>
            </w:tcBorders>
            <w:vAlign w:val="center"/>
          </w:tcPr>
          <w:p w14:paraId="212541D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D5BA40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FAF9E7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0CDE43A"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194F8BA"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B16AC8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Wprowadzanie danych pacjenta przy pomocy czytnika kodów kreskowych</w:t>
            </w:r>
          </w:p>
        </w:tc>
        <w:tc>
          <w:tcPr>
            <w:tcW w:w="1313" w:type="dxa"/>
            <w:tcBorders>
              <w:top w:val="single" w:sz="4" w:space="0" w:color="000000"/>
              <w:left w:val="single" w:sz="4" w:space="0" w:color="000000"/>
              <w:bottom w:val="single" w:sz="4" w:space="0" w:color="000000"/>
              <w:right w:val="single" w:sz="4" w:space="0" w:color="000000"/>
            </w:tcBorders>
            <w:vAlign w:val="center"/>
          </w:tcPr>
          <w:p w14:paraId="3FE63A7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E5D069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1D2031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A3D7188"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B92822"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B45A0DA" w14:textId="77777777" w:rsidR="00CE02A7" w:rsidRPr="00665D7E" w:rsidRDefault="006B2272" w:rsidP="00665D7E">
            <w:pPr>
              <w:widowControl w:val="0"/>
              <w:spacing w:after="0" w:line="240" w:lineRule="auto"/>
              <w:rPr>
                <w:rFonts w:ascii="Arial" w:hAnsi="Arial" w:cs="Arial"/>
                <w:kern w:val="2"/>
                <w:sz w:val="18"/>
                <w:szCs w:val="18"/>
                <w:lang w:eastAsia="hi-IN" w:bidi="hi-IN"/>
              </w:rPr>
            </w:pPr>
            <w:r w:rsidRPr="00665D7E">
              <w:rPr>
                <w:rFonts w:ascii="Arial" w:hAnsi="Arial" w:cs="Arial"/>
                <w:kern w:val="2"/>
                <w:sz w:val="18"/>
                <w:szCs w:val="18"/>
                <w:lang w:eastAsia="hi-IN" w:bidi="hi-IN"/>
              </w:rPr>
              <w:t xml:space="preserve">Pomiary długości, kątów, kątów </w:t>
            </w:r>
            <w:proofErr w:type="spellStart"/>
            <w:r w:rsidRPr="00665D7E">
              <w:rPr>
                <w:rFonts w:ascii="Arial" w:hAnsi="Arial" w:cs="Arial"/>
                <w:kern w:val="2"/>
                <w:sz w:val="18"/>
                <w:szCs w:val="18"/>
                <w:lang w:eastAsia="hi-IN" w:bidi="hi-IN"/>
              </w:rPr>
              <w:t>Cobba</w:t>
            </w:r>
            <w:proofErr w:type="spellEnd"/>
          </w:p>
        </w:tc>
        <w:tc>
          <w:tcPr>
            <w:tcW w:w="1313" w:type="dxa"/>
            <w:tcBorders>
              <w:top w:val="single" w:sz="4" w:space="0" w:color="000000"/>
              <w:left w:val="single" w:sz="4" w:space="0" w:color="000000"/>
              <w:bottom w:val="single" w:sz="4" w:space="0" w:color="000000"/>
              <w:right w:val="single" w:sz="4" w:space="0" w:color="000000"/>
            </w:tcBorders>
            <w:vAlign w:val="center"/>
          </w:tcPr>
          <w:p w14:paraId="1938C45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1D1A5E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2D5AC3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B118AD4"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395249"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C16993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Zarządzanie bazą wykonanych badań oraz listą pacjentów</w:t>
            </w:r>
          </w:p>
        </w:tc>
        <w:tc>
          <w:tcPr>
            <w:tcW w:w="1313" w:type="dxa"/>
            <w:tcBorders>
              <w:top w:val="single" w:sz="4" w:space="0" w:color="000000"/>
              <w:left w:val="single" w:sz="4" w:space="0" w:color="000000"/>
              <w:bottom w:val="single" w:sz="4" w:space="0" w:color="000000"/>
              <w:right w:val="single" w:sz="4" w:space="0" w:color="000000"/>
            </w:tcBorders>
            <w:vAlign w:val="center"/>
          </w:tcPr>
          <w:p w14:paraId="0A0136B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B9BD813"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4BD3E7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3EA82D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B07EB09"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9D0BA92" w14:textId="77777777" w:rsidR="00CE02A7" w:rsidRPr="00665D7E" w:rsidRDefault="006B2272" w:rsidP="00665D7E">
            <w:pPr>
              <w:widowControl w:val="0"/>
              <w:snapToGrid w:val="0"/>
              <w:spacing w:after="0" w:line="240" w:lineRule="auto"/>
              <w:rPr>
                <w:rFonts w:ascii="Arial" w:hAnsi="Arial" w:cs="Arial"/>
                <w:sz w:val="18"/>
                <w:szCs w:val="18"/>
              </w:rPr>
            </w:pPr>
            <w:r w:rsidRPr="00665D7E">
              <w:rPr>
                <w:rFonts w:ascii="Arial" w:hAnsi="Arial" w:cs="Arial"/>
                <w:sz w:val="18"/>
                <w:szCs w:val="18"/>
              </w:rPr>
              <w:t>Możliwość przypisania różnych kolorów pacjentom na liście roboczej w zależności od statusu badania np.:</w:t>
            </w:r>
          </w:p>
          <w:p w14:paraId="47924815" w14:textId="77777777" w:rsidR="00CE02A7" w:rsidRPr="00665D7E" w:rsidRDefault="006B2272" w:rsidP="00665D7E">
            <w:pPr>
              <w:widowControl w:val="0"/>
              <w:snapToGrid w:val="0"/>
              <w:spacing w:after="0" w:line="240" w:lineRule="auto"/>
              <w:rPr>
                <w:rFonts w:ascii="Arial" w:hAnsi="Arial" w:cs="Arial"/>
                <w:sz w:val="18"/>
                <w:szCs w:val="18"/>
              </w:rPr>
            </w:pPr>
            <w:r w:rsidRPr="00665D7E">
              <w:rPr>
                <w:rFonts w:ascii="Arial" w:hAnsi="Arial" w:cs="Arial"/>
                <w:sz w:val="18"/>
                <w:szCs w:val="18"/>
              </w:rPr>
              <w:t xml:space="preserve">- </w:t>
            </w:r>
            <w:r w:rsidRPr="00665D7E">
              <w:rPr>
                <w:rFonts w:ascii="Arial" w:hAnsi="Arial" w:cs="Arial"/>
                <w:color w:val="000000"/>
                <w:sz w:val="18"/>
                <w:szCs w:val="18"/>
              </w:rPr>
              <w:t>zaplanowany</w:t>
            </w:r>
          </w:p>
          <w:p w14:paraId="51E42DB0" w14:textId="77777777" w:rsidR="00CE02A7" w:rsidRPr="00665D7E" w:rsidRDefault="006B2272" w:rsidP="00665D7E">
            <w:pPr>
              <w:widowControl w:val="0"/>
              <w:snapToGrid w:val="0"/>
              <w:spacing w:after="0" w:line="240" w:lineRule="auto"/>
              <w:rPr>
                <w:rFonts w:ascii="Arial" w:hAnsi="Arial" w:cs="Arial"/>
                <w:color w:val="000000"/>
                <w:sz w:val="18"/>
                <w:szCs w:val="18"/>
              </w:rPr>
            </w:pPr>
            <w:r w:rsidRPr="00665D7E">
              <w:rPr>
                <w:rFonts w:ascii="Arial" w:hAnsi="Arial" w:cs="Arial"/>
                <w:color w:val="000000"/>
                <w:sz w:val="18"/>
                <w:szCs w:val="18"/>
              </w:rPr>
              <w:t>- rozpoczęty</w:t>
            </w:r>
          </w:p>
          <w:p w14:paraId="39B98D88" w14:textId="77777777" w:rsidR="00CE02A7" w:rsidRPr="00665D7E" w:rsidRDefault="006B2272" w:rsidP="00665D7E">
            <w:pPr>
              <w:widowControl w:val="0"/>
              <w:snapToGrid w:val="0"/>
              <w:spacing w:after="0" w:line="240" w:lineRule="auto"/>
              <w:rPr>
                <w:rFonts w:ascii="Arial" w:hAnsi="Arial" w:cs="Arial"/>
                <w:color w:val="000000"/>
                <w:sz w:val="18"/>
                <w:szCs w:val="18"/>
              </w:rPr>
            </w:pPr>
            <w:r w:rsidRPr="00665D7E">
              <w:rPr>
                <w:rFonts w:ascii="Arial" w:hAnsi="Arial" w:cs="Arial"/>
                <w:color w:val="000000"/>
                <w:sz w:val="18"/>
                <w:szCs w:val="18"/>
              </w:rPr>
              <w:t>- otrzymany</w:t>
            </w:r>
          </w:p>
          <w:p w14:paraId="1E777705" w14:textId="77777777" w:rsidR="00CE02A7" w:rsidRPr="00665D7E" w:rsidRDefault="006B2272" w:rsidP="00665D7E">
            <w:pPr>
              <w:widowControl w:val="0"/>
              <w:snapToGrid w:val="0"/>
              <w:spacing w:after="0" w:line="240" w:lineRule="auto"/>
              <w:rPr>
                <w:rFonts w:ascii="Arial" w:hAnsi="Arial" w:cs="Arial"/>
                <w:color w:val="000000"/>
                <w:sz w:val="18"/>
                <w:szCs w:val="18"/>
              </w:rPr>
            </w:pPr>
            <w:r w:rsidRPr="00665D7E">
              <w:rPr>
                <w:rFonts w:ascii="Arial" w:hAnsi="Arial" w:cs="Arial"/>
                <w:color w:val="000000"/>
                <w:sz w:val="18"/>
                <w:szCs w:val="18"/>
              </w:rPr>
              <w:t>- aktualizacja nie powiodła się</w:t>
            </w:r>
          </w:p>
          <w:p w14:paraId="681DC1C5" w14:textId="77777777" w:rsidR="00CE02A7" w:rsidRPr="00665D7E" w:rsidRDefault="006B2272" w:rsidP="00665D7E">
            <w:pPr>
              <w:widowControl w:val="0"/>
              <w:spacing w:after="0" w:line="240" w:lineRule="auto"/>
              <w:rPr>
                <w:rFonts w:ascii="Arial" w:hAnsi="Arial" w:cs="Arial"/>
                <w:color w:val="000000"/>
                <w:sz w:val="18"/>
                <w:szCs w:val="18"/>
              </w:rPr>
            </w:pPr>
            <w:r w:rsidRPr="00665D7E">
              <w:rPr>
                <w:rFonts w:ascii="Arial" w:hAnsi="Arial" w:cs="Arial"/>
                <w:color w:val="000000"/>
                <w:sz w:val="18"/>
                <w:szCs w:val="18"/>
              </w:rPr>
              <w:t>- zakończono</w:t>
            </w:r>
          </w:p>
        </w:tc>
        <w:tc>
          <w:tcPr>
            <w:tcW w:w="1313" w:type="dxa"/>
            <w:tcBorders>
              <w:top w:val="single" w:sz="4" w:space="0" w:color="000000"/>
              <w:left w:val="single" w:sz="4" w:space="0" w:color="000000"/>
              <w:bottom w:val="single" w:sz="4" w:space="0" w:color="000000"/>
              <w:right w:val="single" w:sz="4" w:space="0" w:color="000000"/>
            </w:tcBorders>
            <w:vAlign w:val="center"/>
          </w:tcPr>
          <w:p w14:paraId="589FA34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F48505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43EAFC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5D0B1FD"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6AB581E"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66025BB" w14:textId="77777777" w:rsidR="00CE02A7" w:rsidRPr="00665D7E" w:rsidRDefault="006B2272" w:rsidP="00665D7E">
            <w:pPr>
              <w:widowControl w:val="0"/>
              <w:snapToGrid w:val="0"/>
              <w:spacing w:after="0" w:line="240" w:lineRule="auto"/>
              <w:rPr>
                <w:rFonts w:ascii="Arial" w:hAnsi="Arial" w:cs="Arial"/>
                <w:sz w:val="18"/>
                <w:szCs w:val="18"/>
              </w:rPr>
            </w:pPr>
            <w:r w:rsidRPr="00665D7E">
              <w:rPr>
                <w:rFonts w:ascii="Arial" w:hAnsi="Arial" w:cs="Arial"/>
                <w:sz w:val="18"/>
                <w:szCs w:val="18"/>
              </w:rPr>
              <w:t>Funkcja wprowadzania:</w:t>
            </w:r>
          </w:p>
          <w:p w14:paraId="71943E90" w14:textId="77777777" w:rsidR="00CE02A7" w:rsidRPr="00665D7E" w:rsidRDefault="006B2272" w:rsidP="00665D7E">
            <w:pPr>
              <w:widowControl w:val="0"/>
              <w:snapToGrid w:val="0"/>
              <w:spacing w:after="0" w:line="240" w:lineRule="auto"/>
              <w:rPr>
                <w:rFonts w:ascii="Arial" w:hAnsi="Arial" w:cs="Arial"/>
                <w:sz w:val="18"/>
                <w:szCs w:val="18"/>
              </w:rPr>
            </w:pPr>
            <w:r w:rsidRPr="00665D7E">
              <w:rPr>
                <w:rFonts w:ascii="Arial" w:hAnsi="Arial" w:cs="Arial"/>
                <w:sz w:val="18"/>
                <w:szCs w:val="18"/>
              </w:rPr>
              <w:t>- pola tekstowego w dowolnym miejscu na obrazie</w:t>
            </w:r>
          </w:p>
          <w:p w14:paraId="5F310D0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elektronicznych markerów z możliwością definiowania własnych</w:t>
            </w:r>
          </w:p>
        </w:tc>
        <w:tc>
          <w:tcPr>
            <w:tcW w:w="1313" w:type="dxa"/>
            <w:tcBorders>
              <w:top w:val="single" w:sz="4" w:space="0" w:color="000000"/>
              <w:left w:val="single" w:sz="4" w:space="0" w:color="000000"/>
              <w:bottom w:val="single" w:sz="4" w:space="0" w:color="000000"/>
              <w:right w:val="single" w:sz="4" w:space="0" w:color="000000"/>
            </w:tcBorders>
            <w:vAlign w:val="center"/>
          </w:tcPr>
          <w:p w14:paraId="77CDA2FA"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6F23E11"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643E5B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838C7EF"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2491134"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825A6A6" w14:textId="77777777" w:rsidR="00CE02A7" w:rsidRPr="00665D7E" w:rsidRDefault="006B2272" w:rsidP="00665D7E">
            <w:pPr>
              <w:widowControl w:val="0"/>
              <w:spacing w:after="0" w:line="240" w:lineRule="auto"/>
              <w:rPr>
                <w:sz w:val="18"/>
                <w:szCs w:val="18"/>
              </w:rPr>
            </w:pPr>
            <w:r w:rsidRPr="00665D7E">
              <w:rPr>
                <w:rFonts w:ascii="Arial" w:hAnsi="Arial" w:cs="Arial"/>
                <w:sz w:val="18"/>
                <w:szCs w:val="18"/>
              </w:rPr>
              <w:t xml:space="preserve">Interfejs DICOM: DICOM 3.0, </w:t>
            </w:r>
            <w:proofErr w:type="spellStart"/>
            <w:r w:rsidRPr="00665D7E">
              <w:rPr>
                <w:rFonts w:ascii="Arial" w:hAnsi="Arial" w:cs="Arial"/>
                <w:sz w:val="18"/>
                <w:szCs w:val="18"/>
              </w:rPr>
              <w:t>Work</w:t>
            </w:r>
            <w:proofErr w:type="spellEnd"/>
            <w:r w:rsidRPr="00665D7E">
              <w:rPr>
                <w:rFonts w:ascii="Arial" w:hAnsi="Arial" w:cs="Arial"/>
                <w:sz w:val="18"/>
                <w:szCs w:val="18"/>
              </w:rPr>
              <w:t xml:space="preserve"> List Manager (WLM), </w:t>
            </w:r>
            <w:proofErr w:type="spellStart"/>
            <w:r w:rsidRPr="00665D7E">
              <w:rPr>
                <w:rFonts w:ascii="Arial" w:hAnsi="Arial" w:cs="Arial"/>
                <w:sz w:val="18"/>
                <w:szCs w:val="18"/>
              </w:rPr>
              <w:t>Print</w:t>
            </w:r>
            <w:proofErr w:type="spellEnd"/>
            <w:r w:rsidRPr="00665D7E">
              <w:rPr>
                <w:rFonts w:ascii="Arial" w:hAnsi="Arial" w:cs="Arial"/>
                <w:sz w:val="18"/>
                <w:szCs w:val="18"/>
              </w:rPr>
              <w:t xml:space="preserve">, </w:t>
            </w:r>
            <w:proofErr w:type="spellStart"/>
            <w:r w:rsidRPr="00665D7E">
              <w:rPr>
                <w:rFonts w:ascii="Arial" w:hAnsi="Arial" w:cs="Arial"/>
                <w:sz w:val="18"/>
                <w:szCs w:val="18"/>
              </w:rPr>
              <w:t>Send</w:t>
            </w:r>
            <w:proofErr w:type="spellEnd"/>
            <w:r w:rsidRPr="00665D7E">
              <w:rPr>
                <w:rFonts w:ascii="Arial" w:hAnsi="Arial" w:cs="Arial"/>
                <w:sz w:val="18"/>
                <w:szCs w:val="18"/>
              </w:rPr>
              <w:t xml:space="preserve">, nagrywanie płyt CD dla pacjenta z przeglądarką zgodną z </w:t>
            </w:r>
            <w:proofErr w:type="spellStart"/>
            <w:r w:rsidRPr="00665D7E">
              <w:rPr>
                <w:rFonts w:ascii="Arial" w:hAnsi="Arial" w:cs="Arial"/>
                <w:sz w:val="18"/>
                <w:szCs w:val="18"/>
              </w:rPr>
              <w:t>Dicom</w:t>
            </w:r>
            <w:proofErr w:type="spellEnd"/>
            <w:r w:rsidRPr="00665D7E">
              <w:rPr>
                <w:rFonts w:ascii="Arial" w:hAnsi="Arial" w:cs="Arial"/>
                <w:sz w:val="18"/>
                <w:szCs w:val="18"/>
              </w:rPr>
              <w:t xml:space="preserve">. </w:t>
            </w:r>
            <w:r w:rsidRPr="00665D7E">
              <w:rPr>
                <w:rFonts w:ascii="Arial" w:eastAsia="Times New Roman" w:hAnsi="Arial" w:cs="Arial"/>
                <w:sz w:val="18"/>
                <w:szCs w:val="18"/>
              </w:rPr>
              <w:t>Integracja z systemem PACS Zamawiającego</w:t>
            </w:r>
            <w:r w:rsidRPr="00665D7E">
              <w:rPr>
                <w:rFonts w:ascii="Times New Roman" w:eastAsia="Times New Roman" w:hAnsi="Times New Roman" w:cs="Times New Roman"/>
                <w:sz w:val="18"/>
                <w:szCs w:val="18"/>
              </w:rPr>
              <w:t xml:space="preserve">. </w:t>
            </w:r>
            <w:r w:rsidRPr="00665D7E">
              <w:rPr>
                <w:rFonts w:ascii="Arial" w:eastAsia="Times New Roman" w:hAnsi="Arial" w:cs="Arial"/>
                <w:sz w:val="18"/>
                <w:szCs w:val="18"/>
              </w:rPr>
              <w:t xml:space="preserve">PACS - </w:t>
            </w:r>
            <w:proofErr w:type="spellStart"/>
            <w:r w:rsidRPr="00665D7E">
              <w:rPr>
                <w:rFonts w:ascii="Arial" w:eastAsia="Times New Roman" w:hAnsi="Arial" w:cs="Arial"/>
                <w:sz w:val="18"/>
                <w:szCs w:val="18"/>
              </w:rPr>
              <w:t>ExPACS</w:t>
            </w:r>
            <w:proofErr w:type="spellEnd"/>
            <w:r w:rsidRPr="00665D7E">
              <w:rPr>
                <w:rFonts w:ascii="Arial" w:eastAsia="Times New Roman" w:hAnsi="Arial" w:cs="Arial"/>
                <w:sz w:val="18"/>
                <w:szCs w:val="18"/>
              </w:rPr>
              <w:t xml:space="preserve"> producent PIXEL </w:t>
            </w:r>
            <w:proofErr w:type="spellStart"/>
            <w:r w:rsidRPr="00665D7E">
              <w:rPr>
                <w:rFonts w:ascii="Arial" w:eastAsia="Times New Roman" w:hAnsi="Arial" w:cs="Arial"/>
                <w:sz w:val="18"/>
                <w:szCs w:val="18"/>
              </w:rPr>
              <w:t>Technoilogy</w:t>
            </w:r>
            <w:proofErr w:type="spellEnd"/>
            <w:r w:rsidRPr="00665D7E">
              <w:rPr>
                <w:rFonts w:ascii="Times New Roman" w:eastAsia="Times New Roman" w:hAnsi="Times New Roman" w:cs="Times New Roman"/>
                <w:sz w:val="18"/>
                <w:szCs w:val="18"/>
              </w:rPr>
              <w:t xml:space="preserve"> </w:t>
            </w:r>
            <w:r w:rsidRPr="00665D7E">
              <w:rPr>
                <w:rFonts w:ascii="Arial" w:eastAsia="Times New Roman" w:hAnsi="Arial" w:cs="Arial"/>
                <w:sz w:val="18"/>
                <w:szCs w:val="18"/>
              </w:rPr>
              <w:t>Integracja w z zakresie dystrybucji obrazów.</w:t>
            </w:r>
          </w:p>
        </w:tc>
        <w:tc>
          <w:tcPr>
            <w:tcW w:w="1313" w:type="dxa"/>
            <w:tcBorders>
              <w:top w:val="single" w:sz="4" w:space="0" w:color="000000"/>
              <w:left w:val="single" w:sz="4" w:space="0" w:color="000000"/>
              <w:bottom w:val="single" w:sz="4" w:space="0" w:color="000000"/>
              <w:right w:val="single" w:sz="4" w:space="0" w:color="000000"/>
            </w:tcBorders>
            <w:vAlign w:val="center"/>
          </w:tcPr>
          <w:p w14:paraId="7776EEF7"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8BA709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37D47D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80D40E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55AFFB4"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F107B1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Przypisywanie własnych ustawień do programów anatomicznych</w:t>
            </w:r>
          </w:p>
        </w:tc>
        <w:tc>
          <w:tcPr>
            <w:tcW w:w="1313" w:type="dxa"/>
            <w:tcBorders>
              <w:top w:val="single" w:sz="4" w:space="0" w:color="000000"/>
              <w:left w:val="single" w:sz="4" w:space="0" w:color="000000"/>
              <w:bottom w:val="single" w:sz="4" w:space="0" w:color="000000"/>
              <w:right w:val="single" w:sz="4" w:space="0" w:color="000000"/>
            </w:tcBorders>
            <w:vAlign w:val="center"/>
          </w:tcPr>
          <w:p w14:paraId="464F5EB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DF0D31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ADEFFE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9C42397"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F809A6A"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3B0B7F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Oprogramowanie do prowadzenia statystyk zdjęć wykonanych, odrzuconych, wg techników</w:t>
            </w:r>
          </w:p>
        </w:tc>
        <w:tc>
          <w:tcPr>
            <w:tcW w:w="1313" w:type="dxa"/>
            <w:tcBorders>
              <w:top w:val="single" w:sz="4" w:space="0" w:color="000000"/>
              <w:left w:val="single" w:sz="4" w:space="0" w:color="000000"/>
              <w:bottom w:val="single" w:sz="4" w:space="0" w:color="000000"/>
              <w:right w:val="single" w:sz="4" w:space="0" w:color="000000"/>
            </w:tcBorders>
            <w:vAlign w:val="center"/>
          </w:tcPr>
          <w:p w14:paraId="0D8D4D7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0E117C3"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659454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BAE3E1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49638E3"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2113EE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Dostęp do badań odrzuconych, min. 100 ostatnich, na aparacie z możliwością wysłania na inny serwer do celów kontroli jakości </w:t>
            </w:r>
          </w:p>
        </w:tc>
        <w:tc>
          <w:tcPr>
            <w:tcW w:w="1313" w:type="dxa"/>
            <w:tcBorders>
              <w:top w:val="single" w:sz="4" w:space="0" w:color="000000"/>
              <w:left w:val="single" w:sz="4" w:space="0" w:color="000000"/>
              <w:bottom w:val="single" w:sz="4" w:space="0" w:color="000000"/>
              <w:right w:val="single" w:sz="4" w:space="0" w:color="000000"/>
            </w:tcBorders>
            <w:vAlign w:val="center"/>
          </w:tcPr>
          <w:p w14:paraId="6AA7B12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E43578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882597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8F8C9B6"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6918DE3"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8FD35D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Oprogramowanie pediatryczne z podziałem wiekowym i wagowym</w:t>
            </w:r>
          </w:p>
        </w:tc>
        <w:tc>
          <w:tcPr>
            <w:tcW w:w="1313" w:type="dxa"/>
            <w:tcBorders>
              <w:top w:val="single" w:sz="4" w:space="0" w:color="000000"/>
              <w:left w:val="single" w:sz="4" w:space="0" w:color="000000"/>
              <w:bottom w:val="single" w:sz="4" w:space="0" w:color="000000"/>
              <w:right w:val="single" w:sz="4" w:space="0" w:color="000000"/>
            </w:tcBorders>
            <w:vAlign w:val="center"/>
          </w:tcPr>
          <w:p w14:paraId="2508A83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82B32A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C43329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C7089ED"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B5F1273"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9539C9F" w14:textId="77777777" w:rsidR="00CE02A7" w:rsidRPr="00665D7E" w:rsidRDefault="006B2272" w:rsidP="00665D7E">
            <w:pPr>
              <w:widowControl w:val="0"/>
              <w:spacing w:after="0" w:line="240" w:lineRule="auto"/>
              <w:rPr>
                <w:rFonts w:ascii="Arial" w:hAnsi="Arial" w:cs="Arial"/>
                <w:iCs/>
                <w:sz w:val="18"/>
                <w:szCs w:val="18"/>
              </w:rPr>
            </w:pPr>
            <w:r w:rsidRPr="00665D7E">
              <w:rPr>
                <w:rFonts w:ascii="Arial" w:hAnsi="Arial" w:cs="Arial"/>
                <w:iCs/>
                <w:sz w:val="18"/>
                <w:szCs w:val="18"/>
              </w:rPr>
              <w:t>Automatyczne dodawanie do obrazu skali centymetrowej (na brzegu monitora) lub inna metoda pomiaru długości</w:t>
            </w:r>
          </w:p>
        </w:tc>
        <w:tc>
          <w:tcPr>
            <w:tcW w:w="1313" w:type="dxa"/>
            <w:tcBorders>
              <w:top w:val="single" w:sz="4" w:space="0" w:color="000000"/>
              <w:left w:val="single" w:sz="4" w:space="0" w:color="000000"/>
              <w:bottom w:val="single" w:sz="4" w:space="0" w:color="000000"/>
              <w:right w:val="single" w:sz="4" w:space="0" w:color="000000"/>
            </w:tcBorders>
            <w:vAlign w:val="center"/>
          </w:tcPr>
          <w:p w14:paraId="37AC473F"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6735FA4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CD0419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57E8322"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4684E06"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085F8A6" w14:textId="77777777" w:rsidR="00CE02A7" w:rsidRPr="00665D7E" w:rsidRDefault="006B2272" w:rsidP="00665D7E">
            <w:pPr>
              <w:widowControl w:val="0"/>
              <w:spacing w:after="0" w:line="240" w:lineRule="auto"/>
              <w:rPr>
                <w:rFonts w:ascii="Arial" w:hAnsi="Arial" w:cs="Arial"/>
                <w:iCs/>
                <w:sz w:val="18"/>
                <w:szCs w:val="18"/>
              </w:rPr>
            </w:pPr>
            <w:r w:rsidRPr="00665D7E">
              <w:rPr>
                <w:rFonts w:ascii="Arial" w:hAnsi="Arial" w:cs="Arial"/>
                <w:iCs/>
                <w:sz w:val="18"/>
                <w:szCs w:val="18"/>
              </w:rPr>
              <w:t>Funkcjonalność przywrócenia obrazu do pierwotnej postaci, cofnięcie wprowadzonych zmian wyglądu obrazu</w:t>
            </w:r>
          </w:p>
        </w:tc>
        <w:tc>
          <w:tcPr>
            <w:tcW w:w="1313" w:type="dxa"/>
            <w:tcBorders>
              <w:top w:val="single" w:sz="4" w:space="0" w:color="000000"/>
              <w:left w:val="single" w:sz="4" w:space="0" w:color="000000"/>
              <w:bottom w:val="single" w:sz="4" w:space="0" w:color="000000"/>
              <w:right w:val="single" w:sz="4" w:space="0" w:color="000000"/>
            </w:tcBorders>
            <w:vAlign w:val="center"/>
          </w:tcPr>
          <w:p w14:paraId="1EA0C23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84662A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F43C23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9E0C77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1799050"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FA2023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Wydruk obrazów w trybie True </w:t>
            </w:r>
            <w:proofErr w:type="spellStart"/>
            <w:r w:rsidRPr="00665D7E">
              <w:rPr>
                <w:rFonts w:ascii="Arial" w:hAnsi="Arial" w:cs="Arial"/>
                <w:sz w:val="18"/>
                <w:szCs w:val="18"/>
              </w:rPr>
              <w:t>Size</w:t>
            </w:r>
            <w:proofErr w:type="spellEnd"/>
            <w:r w:rsidRPr="00665D7E">
              <w:rPr>
                <w:rFonts w:ascii="Arial" w:hAnsi="Arial" w:cs="Arial"/>
                <w:sz w:val="18"/>
                <w:szCs w:val="18"/>
              </w:rPr>
              <w:t xml:space="preserve"> z możliwością podziału na min. 1/2/4/8/12</w:t>
            </w:r>
          </w:p>
        </w:tc>
        <w:tc>
          <w:tcPr>
            <w:tcW w:w="1313" w:type="dxa"/>
            <w:tcBorders>
              <w:top w:val="single" w:sz="4" w:space="0" w:color="000000"/>
              <w:left w:val="single" w:sz="4" w:space="0" w:color="000000"/>
              <w:bottom w:val="single" w:sz="4" w:space="0" w:color="000000"/>
              <w:right w:val="single" w:sz="4" w:space="0" w:color="000000"/>
            </w:tcBorders>
            <w:vAlign w:val="center"/>
          </w:tcPr>
          <w:p w14:paraId="153ABCF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096FF4D3"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70FF2C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2F22793"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518CB5"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668FB91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Wyświetlanie współczynnika ekspozycji zgodnie z IEC</w:t>
            </w:r>
          </w:p>
        </w:tc>
        <w:tc>
          <w:tcPr>
            <w:tcW w:w="1313" w:type="dxa"/>
            <w:tcBorders>
              <w:top w:val="single" w:sz="4" w:space="0" w:color="000000"/>
              <w:left w:val="single" w:sz="4" w:space="0" w:color="000000"/>
              <w:bottom w:val="single" w:sz="4" w:space="0" w:color="000000"/>
              <w:right w:val="single" w:sz="4" w:space="0" w:color="000000"/>
            </w:tcBorders>
            <w:vAlign w:val="center"/>
          </w:tcPr>
          <w:p w14:paraId="32BDAB0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1574AC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CDC1A8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615BCA4"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EE5025A"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7298094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Wysyłanie sumarycznej dawki po zakończeniu badania</w:t>
            </w:r>
          </w:p>
        </w:tc>
        <w:tc>
          <w:tcPr>
            <w:tcW w:w="1313" w:type="dxa"/>
            <w:tcBorders>
              <w:top w:val="single" w:sz="4" w:space="0" w:color="000000"/>
              <w:left w:val="single" w:sz="4" w:space="0" w:color="000000"/>
              <w:bottom w:val="single" w:sz="4" w:space="0" w:color="000000"/>
              <w:right w:val="single" w:sz="4" w:space="0" w:color="000000"/>
            </w:tcBorders>
            <w:vAlign w:val="center"/>
          </w:tcPr>
          <w:p w14:paraId="4DA855F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DF78E1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D14127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19D14A9"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AF2D61E"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110CFE2A" w14:textId="77777777" w:rsidR="00CE02A7" w:rsidRPr="00665D7E" w:rsidRDefault="006B2272" w:rsidP="00665D7E">
            <w:pPr>
              <w:widowControl w:val="0"/>
              <w:spacing w:after="0" w:line="240" w:lineRule="auto"/>
              <w:rPr>
                <w:rFonts w:ascii="Arial" w:eastAsia="Garamond" w:hAnsi="Arial" w:cs="Arial"/>
                <w:sz w:val="18"/>
                <w:szCs w:val="18"/>
              </w:rPr>
            </w:pPr>
            <w:r w:rsidRPr="00665D7E">
              <w:rPr>
                <w:rFonts w:ascii="Arial" w:eastAsia="Garamond" w:hAnsi="Arial" w:cs="Arial"/>
                <w:sz w:val="18"/>
                <w:szCs w:val="18"/>
              </w:rPr>
              <w:t>Oprogramowanie do wizualizacji rur intubacyjnych, opcja dostępna w chwili składania oferty</w:t>
            </w:r>
          </w:p>
        </w:tc>
        <w:tc>
          <w:tcPr>
            <w:tcW w:w="1313" w:type="dxa"/>
            <w:tcBorders>
              <w:top w:val="single" w:sz="4" w:space="0" w:color="000000"/>
              <w:left w:val="single" w:sz="4" w:space="0" w:color="000000"/>
              <w:bottom w:val="single" w:sz="4" w:space="0" w:color="000000"/>
              <w:right w:val="single" w:sz="4" w:space="0" w:color="000000"/>
            </w:tcBorders>
            <w:vAlign w:val="center"/>
          </w:tcPr>
          <w:p w14:paraId="3A7F4CC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56" w:type="dxa"/>
            <w:tcBorders>
              <w:top w:val="single" w:sz="4" w:space="0" w:color="000000"/>
              <w:left w:val="single" w:sz="4" w:space="0" w:color="000000"/>
              <w:bottom w:val="single" w:sz="4" w:space="0" w:color="000000"/>
              <w:right w:val="single" w:sz="4" w:space="0" w:color="000000"/>
            </w:tcBorders>
            <w:vAlign w:val="center"/>
          </w:tcPr>
          <w:p w14:paraId="40B0442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53292C9" w14:textId="77777777" w:rsidR="00CE02A7" w:rsidRPr="00665D7E" w:rsidRDefault="006B2272" w:rsidP="00665D7E">
            <w:pPr>
              <w:pStyle w:val="Akapitzlist"/>
              <w:widowControl w:val="0"/>
              <w:numPr>
                <w:ilvl w:val="0"/>
                <w:numId w:val="96"/>
              </w:numPr>
              <w:snapToGrid w:val="0"/>
              <w:spacing w:after="0" w:line="240" w:lineRule="auto"/>
              <w:rPr>
                <w:rFonts w:ascii="Arial" w:hAnsi="Arial" w:cs="Arial"/>
                <w:sz w:val="18"/>
                <w:szCs w:val="18"/>
              </w:rPr>
            </w:pPr>
            <w:r w:rsidRPr="00665D7E">
              <w:rPr>
                <w:rFonts w:ascii="Arial" w:hAnsi="Arial" w:cs="Arial"/>
                <w:sz w:val="18"/>
                <w:szCs w:val="18"/>
              </w:rPr>
              <w:t>NIE - 0pkt</w:t>
            </w:r>
          </w:p>
          <w:p w14:paraId="4035F8F8" w14:textId="77777777" w:rsidR="00CE02A7" w:rsidRPr="00665D7E" w:rsidRDefault="006B2272" w:rsidP="00665D7E">
            <w:pPr>
              <w:pStyle w:val="Akapitzlist"/>
              <w:widowControl w:val="0"/>
              <w:numPr>
                <w:ilvl w:val="0"/>
                <w:numId w:val="96"/>
              </w:numPr>
              <w:snapToGrid w:val="0"/>
              <w:spacing w:after="0" w:line="240" w:lineRule="auto"/>
              <w:rPr>
                <w:rFonts w:ascii="Arial" w:hAnsi="Arial" w:cs="Arial"/>
                <w:sz w:val="18"/>
                <w:szCs w:val="18"/>
              </w:rPr>
            </w:pPr>
            <w:r w:rsidRPr="00665D7E">
              <w:rPr>
                <w:rFonts w:ascii="Arial" w:hAnsi="Arial" w:cs="Arial"/>
                <w:sz w:val="18"/>
                <w:szCs w:val="18"/>
              </w:rPr>
              <w:t>TAK - 5pkt</w:t>
            </w:r>
          </w:p>
        </w:tc>
      </w:tr>
      <w:tr w:rsidR="00CE02A7" w:rsidRPr="00665D7E" w14:paraId="3D67F661"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22E9E0B"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4171CF35" w14:textId="77777777" w:rsidR="00CE02A7" w:rsidRPr="00665D7E" w:rsidRDefault="006B2272" w:rsidP="00665D7E">
            <w:pPr>
              <w:widowControl w:val="0"/>
              <w:spacing w:after="0" w:line="240" w:lineRule="auto"/>
              <w:rPr>
                <w:rFonts w:ascii="Arial" w:eastAsia="Garamond" w:hAnsi="Arial" w:cs="Arial"/>
                <w:sz w:val="18"/>
                <w:szCs w:val="18"/>
              </w:rPr>
            </w:pPr>
            <w:r w:rsidRPr="00665D7E">
              <w:rPr>
                <w:rFonts w:ascii="Arial" w:eastAsia="Garamond" w:hAnsi="Arial" w:cs="Arial"/>
                <w:sz w:val="18"/>
                <w:szCs w:val="18"/>
              </w:rPr>
              <w:t>Funkcja separacji (różnicowania) tkanki miękkiej od twardej (kości) realizowana przy użyciu dwóch energii oparta na 2 ekspozycjach z dwoma energiami (ekspozycji niskoenergetycznej i wysokoenergetycznej) lub realizowanej podczas jednej ekspozycji przy użyciu dedykowanego oprogramowania</w:t>
            </w:r>
          </w:p>
        </w:tc>
        <w:tc>
          <w:tcPr>
            <w:tcW w:w="1313" w:type="dxa"/>
            <w:tcBorders>
              <w:top w:val="single" w:sz="4" w:space="0" w:color="000000"/>
              <w:left w:val="single" w:sz="4" w:space="0" w:color="000000"/>
              <w:bottom w:val="single" w:sz="4" w:space="0" w:color="000000"/>
              <w:right w:val="single" w:sz="4" w:space="0" w:color="000000"/>
            </w:tcBorders>
            <w:vAlign w:val="center"/>
          </w:tcPr>
          <w:p w14:paraId="4626FB7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TAK/NIE</w:t>
            </w:r>
          </w:p>
        </w:tc>
        <w:tc>
          <w:tcPr>
            <w:tcW w:w="2156" w:type="dxa"/>
            <w:tcBorders>
              <w:top w:val="single" w:sz="4" w:space="0" w:color="000000"/>
              <w:left w:val="single" w:sz="4" w:space="0" w:color="000000"/>
              <w:bottom w:val="single" w:sz="4" w:space="0" w:color="000000"/>
              <w:right w:val="single" w:sz="4" w:space="0" w:color="000000"/>
            </w:tcBorders>
            <w:vAlign w:val="center"/>
          </w:tcPr>
          <w:p w14:paraId="608A14EA"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C514B8C" w14:textId="77777777" w:rsidR="00CE02A7" w:rsidRPr="00665D7E" w:rsidRDefault="006B2272" w:rsidP="00665D7E">
            <w:pPr>
              <w:pStyle w:val="Akapitzlist"/>
              <w:widowControl w:val="0"/>
              <w:numPr>
                <w:ilvl w:val="0"/>
                <w:numId w:val="97"/>
              </w:numPr>
              <w:snapToGrid w:val="0"/>
              <w:spacing w:after="0" w:line="240" w:lineRule="auto"/>
              <w:rPr>
                <w:rFonts w:ascii="Arial" w:hAnsi="Arial" w:cs="Arial"/>
                <w:sz w:val="18"/>
                <w:szCs w:val="18"/>
              </w:rPr>
            </w:pPr>
            <w:r w:rsidRPr="00665D7E">
              <w:rPr>
                <w:rFonts w:ascii="Arial" w:hAnsi="Arial" w:cs="Arial"/>
                <w:sz w:val="18"/>
                <w:szCs w:val="18"/>
              </w:rPr>
              <w:t>NIE - 0pkt</w:t>
            </w:r>
          </w:p>
          <w:p w14:paraId="45CBFAF9" w14:textId="77777777" w:rsidR="00CE02A7" w:rsidRPr="00665D7E" w:rsidRDefault="006B2272" w:rsidP="00665D7E">
            <w:pPr>
              <w:pStyle w:val="Akapitzlist"/>
              <w:widowControl w:val="0"/>
              <w:numPr>
                <w:ilvl w:val="0"/>
                <w:numId w:val="97"/>
              </w:numPr>
              <w:snapToGrid w:val="0"/>
              <w:spacing w:after="0" w:line="240" w:lineRule="auto"/>
              <w:rPr>
                <w:rFonts w:ascii="Arial" w:hAnsi="Arial" w:cs="Arial"/>
                <w:sz w:val="18"/>
                <w:szCs w:val="18"/>
              </w:rPr>
            </w:pPr>
            <w:r w:rsidRPr="00665D7E">
              <w:rPr>
                <w:rFonts w:ascii="Arial" w:hAnsi="Arial" w:cs="Arial"/>
                <w:sz w:val="18"/>
                <w:szCs w:val="18"/>
              </w:rPr>
              <w:t>TAK - 5pkt</w:t>
            </w:r>
          </w:p>
        </w:tc>
      </w:tr>
      <w:tr w:rsidR="00CE02A7" w:rsidRPr="00665D7E" w14:paraId="537F97C3"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863AB7F"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2B7133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eastAsia="Garamond" w:hAnsi="Arial" w:cs="Arial"/>
                <w:sz w:val="18"/>
                <w:szCs w:val="18"/>
              </w:rPr>
              <w:t>Zdalna diagnostyka i usuwanie części usterek bez konieczności wizyt serwisu w miejscu instalacji aparatu RTG.</w:t>
            </w:r>
            <w:r w:rsidRPr="00665D7E">
              <w:rPr>
                <w:rFonts w:ascii="Arial" w:hAnsi="Arial" w:cs="Arial"/>
                <w:sz w:val="18"/>
                <w:szCs w:val="18"/>
              </w:rPr>
              <w:t xml:space="preserve"> (Zdalny dostęp serwisu do konsoli przez Internet i VPN)</w:t>
            </w:r>
          </w:p>
        </w:tc>
        <w:tc>
          <w:tcPr>
            <w:tcW w:w="1313" w:type="dxa"/>
            <w:tcBorders>
              <w:top w:val="single" w:sz="4" w:space="0" w:color="000000"/>
              <w:left w:val="single" w:sz="4" w:space="0" w:color="000000"/>
              <w:bottom w:val="single" w:sz="4" w:space="0" w:color="000000"/>
              <w:right w:val="single" w:sz="4" w:space="0" w:color="000000"/>
            </w:tcBorders>
            <w:vAlign w:val="center"/>
          </w:tcPr>
          <w:p w14:paraId="4467C91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C99669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401C8C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399DB43"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EDF326"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395D47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UPS do podtrzymania zasilania konsoli w przypadku braku napięcia umożliwiający zapis badania oraz bezpieczne wyłączenie konsoli w momencie braku zasilania.</w:t>
            </w:r>
          </w:p>
        </w:tc>
        <w:tc>
          <w:tcPr>
            <w:tcW w:w="1313" w:type="dxa"/>
            <w:tcBorders>
              <w:top w:val="single" w:sz="4" w:space="0" w:color="000000"/>
              <w:left w:val="single" w:sz="4" w:space="0" w:color="000000"/>
              <w:bottom w:val="single" w:sz="4" w:space="0" w:color="000000"/>
              <w:right w:val="single" w:sz="4" w:space="0" w:color="000000"/>
            </w:tcBorders>
            <w:vAlign w:val="center"/>
          </w:tcPr>
          <w:p w14:paraId="4603D282"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1BAFAEC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DD1C5B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DD1A7A9"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07D6984"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5645AE11"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Przełączenie góra-dół i pozytyw-negatyw</w:t>
            </w:r>
          </w:p>
        </w:tc>
        <w:tc>
          <w:tcPr>
            <w:tcW w:w="1313" w:type="dxa"/>
            <w:tcBorders>
              <w:top w:val="single" w:sz="4" w:space="0" w:color="000000"/>
              <w:left w:val="single" w:sz="4" w:space="0" w:color="000000"/>
              <w:bottom w:val="single" w:sz="4" w:space="0" w:color="000000"/>
              <w:right w:val="single" w:sz="4" w:space="0" w:color="000000"/>
            </w:tcBorders>
            <w:vAlign w:val="center"/>
          </w:tcPr>
          <w:p w14:paraId="4A33961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812015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5CA52A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84BC913"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F19D3D0"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CDFAF1A"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Możliwość zmiany jasności i kontrastu</w:t>
            </w:r>
          </w:p>
        </w:tc>
        <w:tc>
          <w:tcPr>
            <w:tcW w:w="1313" w:type="dxa"/>
            <w:tcBorders>
              <w:top w:val="single" w:sz="4" w:space="0" w:color="000000"/>
              <w:left w:val="single" w:sz="4" w:space="0" w:color="000000"/>
              <w:bottom w:val="single" w:sz="4" w:space="0" w:color="000000"/>
              <w:right w:val="single" w:sz="4" w:space="0" w:color="000000"/>
            </w:tcBorders>
            <w:vAlign w:val="center"/>
          </w:tcPr>
          <w:p w14:paraId="1C4D387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97AD8C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8DC58E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6674A4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6D9CFE"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3E2C93D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Regulacja skali szarości wg. histogramu</w:t>
            </w:r>
          </w:p>
        </w:tc>
        <w:tc>
          <w:tcPr>
            <w:tcW w:w="1313" w:type="dxa"/>
            <w:tcBorders>
              <w:top w:val="single" w:sz="4" w:space="0" w:color="000000"/>
              <w:left w:val="single" w:sz="4" w:space="0" w:color="000000"/>
              <w:bottom w:val="single" w:sz="4" w:space="0" w:color="000000"/>
              <w:right w:val="single" w:sz="4" w:space="0" w:color="000000"/>
            </w:tcBorders>
            <w:vAlign w:val="center"/>
          </w:tcPr>
          <w:p w14:paraId="4F316C16"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60C69E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5486C1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39DF58B"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39A62A9"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4C7BC7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Bezpieczny sposób zapisu obrazu</w:t>
            </w:r>
          </w:p>
        </w:tc>
        <w:tc>
          <w:tcPr>
            <w:tcW w:w="1313" w:type="dxa"/>
            <w:tcBorders>
              <w:top w:val="single" w:sz="4" w:space="0" w:color="000000"/>
              <w:left w:val="single" w:sz="4" w:space="0" w:color="000000"/>
              <w:bottom w:val="single" w:sz="4" w:space="0" w:color="000000"/>
              <w:right w:val="single" w:sz="4" w:space="0" w:color="000000"/>
            </w:tcBorders>
            <w:vAlign w:val="center"/>
          </w:tcPr>
          <w:p w14:paraId="1D952D18"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EEFB6B9"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D41E29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44B1944D"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E1D507"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BB62704"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Zgodność z DICOM 3.0</w:t>
            </w:r>
          </w:p>
        </w:tc>
        <w:tc>
          <w:tcPr>
            <w:tcW w:w="1313" w:type="dxa"/>
            <w:tcBorders>
              <w:top w:val="single" w:sz="4" w:space="0" w:color="000000"/>
              <w:left w:val="single" w:sz="4" w:space="0" w:color="000000"/>
              <w:bottom w:val="single" w:sz="4" w:space="0" w:color="000000"/>
              <w:right w:val="single" w:sz="4" w:space="0" w:color="000000"/>
            </w:tcBorders>
            <w:vAlign w:val="center"/>
          </w:tcPr>
          <w:p w14:paraId="06038425"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FF1420D"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57FD8E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8B148B0"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B931B39" w14:textId="77777777" w:rsidR="00CE02A7" w:rsidRPr="00665D7E" w:rsidRDefault="00CE02A7" w:rsidP="00665D7E">
            <w:pPr>
              <w:widowControl w:val="0"/>
              <w:numPr>
                <w:ilvl w:val="0"/>
                <w:numId w:val="105"/>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05883DF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Realizacja funkcjonalności DICOM </w:t>
            </w:r>
            <w:proofErr w:type="spellStart"/>
            <w:r w:rsidRPr="00665D7E">
              <w:rPr>
                <w:rFonts w:ascii="Arial" w:hAnsi="Arial" w:cs="Arial"/>
                <w:sz w:val="18"/>
                <w:szCs w:val="18"/>
              </w:rPr>
              <w:t>Print</w:t>
            </w:r>
            <w:proofErr w:type="spellEnd"/>
            <w:r w:rsidRPr="00665D7E">
              <w:rPr>
                <w:rFonts w:ascii="Arial" w:hAnsi="Arial" w:cs="Arial"/>
                <w:sz w:val="18"/>
                <w:szCs w:val="18"/>
              </w:rPr>
              <w:t xml:space="preserve">, </w:t>
            </w:r>
            <w:proofErr w:type="spellStart"/>
            <w:r w:rsidRPr="00665D7E">
              <w:rPr>
                <w:rFonts w:ascii="Arial" w:hAnsi="Arial" w:cs="Arial"/>
                <w:sz w:val="18"/>
                <w:szCs w:val="18"/>
              </w:rPr>
              <w:t>Worklist</w:t>
            </w:r>
            <w:proofErr w:type="spellEnd"/>
            <w:r w:rsidRPr="00665D7E">
              <w:rPr>
                <w:rFonts w:ascii="Arial" w:hAnsi="Arial" w:cs="Arial"/>
                <w:sz w:val="18"/>
                <w:szCs w:val="18"/>
              </w:rPr>
              <w:t xml:space="preserve">, MPPS, </w:t>
            </w:r>
            <w:proofErr w:type="spellStart"/>
            <w:r w:rsidRPr="00665D7E">
              <w:rPr>
                <w:rFonts w:ascii="Arial" w:hAnsi="Arial" w:cs="Arial"/>
                <w:sz w:val="18"/>
                <w:szCs w:val="18"/>
              </w:rPr>
              <w:t>Store</w:t>
            </w:r>
            <w:proofErr w:type="spellEnd"/>
          </w:p>
        </w:tc>
        <w:tc>
          <w:tcPr>
            <w:tcW w:w="1313" w:type="dxa"/>
            <w:tcBorders>
              <w:top w:val="single" w:sz="4" w:space="0" w:color="000000"/>
              <w:left w:val="single" w:sz="4" w:space="0" w:color="000000"/>
              <w:bottom w:val="single" w:sz="4" w:space="0" w:color="000000"/>
              <w:right w:val="single" w:sz="4" w:space="0" w:color="000000"/>
            </w:tcBorders>
            <w:vAlign w:val="center"/>
          </w:tcPr>
          <w:p w14:paraId="56BDE1B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D88A05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D7BFD4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FB100A9"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3E8058" w14:textId="77777777" w:rsidR="00CE02A7" w:rsidRPr="00665D7E" w:rsidRDefault="00CE02A7" w:rsidP="00665D7E">
            <w:pPr>
              <w:pStyle w:val="Akapitzlist"/>
              <w:widowControl w:val="0"/>
              <w:numPr>
                <w:ilvl w:val="0"/>
                <w:numId w:val="83"/>
              </w:numPr>
              <w:spacing w:after="0" w:line="240" w:lineRule="auto"/>
              <w:rPr>
                <w:rFonts w:ascii="Arial" w:eastAsia="Times New Roman" w:hAnsi="Arial" w:cs="Arial"/>
                <w:b/>
                <w:sz w:val="18"/>
                <w:szCs w:val="18"/>
                <w:lang w:eastAsia="ar-SA"/>
              </w:rPr>
            </w:pPr>
          </w:p>
        </w:tc>
        <w:tc>
          <w:tcPr>
            <w:tcW w:w="95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CCEAC34" w14:textId="77777777" w:rsidR="00CE02A7" w:rsidRPr="00665D7E" w:rsidRDefault="006B2272" w:rsidP="00665D7E">
            <w:pPr>
              <w:widowControl w:val="0"/>
              <w:spacing w:after="0" w:line="240" w:lineRule="auto"/>
              <w:rPr>
                <w:rFonts w:ascii="Arial" w:hAnsi="Arial" w:cs="Arial"/>
                <w:b/>
                <w:sz w:val="18"/>
                <w:szCs w:val="18"/>
              </w:rPr>
            </w:pPr>
            <w:r w:rsidRPr="00665D7E">
              <w:rPr>
                <w:rFonts w:ascii="Arial" w:hAnsi="Arial" w:cs="Arial"/>
                <w:b/>
                <w:sz w:val="18"/>
                <w:szCs w:val="18"/>
              </w:rPr>
              <w:t>INNE WYMAGANIA</w:t>
            </w:r>
          </w:p>
        </w:tc>
      </w:tr>
      <w:tr w:rsidR="00CE02A7" w:rsidRPr="00665D7E" w14:paraId="308A69E9"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4732EF6"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51DD457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Wykonawca dostarcza po wykonaniu instalacji </w:t>
            </w:r>
            <w:r w:rsidRPr="00665D7E">
              <w:rPr>
                <w:rFonts w:ascii="Arial" w:hAnsi="Arial" w:cs="Arial"/>
                <w:sz w:val="18"/>
                <w:szCs w:val="18"/>
              </w:rPr>
              <w:lastRenderedPageBreak/>
              <w:t>sprzętu:</w:t>
            </w:r>
          </w:p>
          <w:p w14:paraId="30BFE078" w14:textId="77777777" w:rsidR="00CE02A7" w:rsidRPr="00665D7E" w:rsidRDefault="006B2272" w:rsidP="00665D7E">
            <w:pPr>
              <w:pStyle w:val="Akapitzlist"/>
              <w:widowControl w:val="0"/>
              <w:numPr>
                <w:ilvl w:val="0"/>
                <w:numId w:val="98"/>
              </w:numPr>
              <w:spacing w:after="0" w:line="240" w:lineRule="auto"/>
              <w:rPr>
                <w:rFonts w:ascii="Arial" w:hAnsi="Arial" w:cs="Arial"/>
                <w:sz w:val="18"/>
                <w:szCs w:val="18"/>
              </w:rPr>
            </w:pPr>
            <w:r w:rsidRPr="00665D7E">
              <w:rPr>
                <w:rFonts w:ascii="Arial" w:hAnsi="Arial" w:cs="Arial"/>
                <w:sz w:val="18"/>
                <w:szCs w:val="18"/>
              </w:rPr>
              <w:t>karty gwarancyjne w języku polskim,</w:t>
            </w:r>
          </w:p>
          <w:p w14:paraId="4C13326F" w14:textId="77777777" w:rsidR="00CE02A7" w:rsidRPr="00665D7E" w:rsidRDefault="006B2272" w:rsidP="00665D7E">
            <w:pPr>
              <w:pStyle w:val="Akapitzlist"/>
              <w:widowControl w:val="0"/>
              <w:numPr>
                <w:ilvl w:val="0"/>
                <w:numId w:val="98"/>
              </w:numPr>
              <w:spacing w:after="0" w:line="240" w:lineRule="auto"/>
              <w:rPr>
                <w:rFonts w:ascii="Arial" w:hAnsi="Arial" w:cs="Arial"/>
                <w:sz w:val="18"/>
                <w:szCs w:val="18"/>
              </w:rPr>
            </w:pPr>
            <w:r w:rsidRPr="00665D7E">
              <w:rPr>
                <w:rFonts w:ascii="Arial" w:hAnsi="Arial" w:cs="Arial"/>
                <w:sz w:val="18"/>
                <w:szCs w:val="18"/>
              </w:rPr>
              <w:t xml:space="preserve">instrukcje użytkowania w języku polskim, </w:t>
            </w:r>
          </w:p>
          <w:p w14:paraId="1782BA2C" w14:textId="77777777" w:rsidR="00CE02A7" w:rsidRPr="00665D7E" w:rsidRDefault="006B2272" w:rsidP="00665D7E">
            <w:pPr>
              <w:pStyle w:val="Akapitzlist"/>
              <w:widowControl w:val="0"/>
              <w:numPr>
                <w:ilvl w:val="0"/>
                <w:numId w:val="98"/>
              </w:numPr>
              <w:spacing w:after="0" w:line="240" w:lineRule="auto"/>
              <w:rPr>
                <w:rFonts w:ascii="Arial" w:hAnsi="Arial" w:cs="Arial"/>
                <w:sz w:val="18"/>
                <w:szCs w:val="18"/>
              </w:rPr>
            </w:pPr>
            <w:r w:rsidRPr="00665D7E">
              <w:rPr>
                <w:rFonts w:ascii="Arial" w:hAnsi="Arial" w:cs="Arial"/>
                <w:sz w:val="18"/>
                <w:szCs w:val="18"/>
              </w:rPr>
              <w:t xml:space="preserve">wykaz autoryzowanych serwisów, </w:t>
            </w:r>
          </w:p>
          <w:p w14:paraId="0D2CE867" w14:textId="77777777" w:rsidR="00CE02A7" w:rsidRPr="00665D7E" w:rsidRDefault="006B2272" w:rsidP="00665D7E">
            <w:pPr>
              <w:pStyle w:val="Akapitzlist"/>
              <w:widowControl w:val="0"/>
              <w:numPr>
                <w:ilvl w:val="0"/>
                <w:numId w:val="98"/>
              </w:numPr>
              <w:spacing w:after="0" w:line="240" w:lineRule="auto"/>
              <w:rPr>
                <w:rFonts w:ascii="Arial" w:hAnsi="Arial" w:cs="Arial"/>
                <w:sz w:val="18"/>
                <w:szCs w:val="18"/>
              </w:rPr>
            </w:pPr>
            <w:r w:rsidRPr="00665D7E">
              <w:rPr>
                <w:rFonts w:ascii="Arial" w:hAnsi="Arial" w:cs="Arial"/>
                <w:sz w:val="18"/>
                <w:szCs w:val="18"/>
              </w:rPr>
              <w:t>paszporty techniczne urządzenia</w:t>
            </w:r>
          </w:p>
        </w:tc>
        <w:tc>
          <w:tcPr>
            <w:tcW w:w="1313" w:type="dxa"/>
            <w:tcBorders>
              <w:top w:val="single" w:sz="4" w:space="0" w:color="000000"/>
              <w:left w:val="single" w:sz="4" w:space="0" w:color="000000"/>
              <w:bottom w:val="single" w:sz="4" w:space="0" w:color="000000"/>
              <w:right w:val="single" w:sz="4" w:space="0" w:color="000000"/>
            </w:tcBorders>
            <w:vAlign w:val="center"/>
          </w:tcPr>
          <w:p w14:paraId="0EDC76A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lastRenderedPageBreak/>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AC0F08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6D97C8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0D99E523"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0DCB96"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31481F5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Aktualizacja oprogramowania zainstalowanego w dostarczonych urządzeniach komputerowych w okresie trwania gwarancji.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36E660D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F1EAA1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67124B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B1C88D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F817BA"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3FB31443" w14:textId="77777777" w:rsidR="00CE02A7" w:rsidRPr="00665D7E" w:rsidRDefault="006B2272" w:rsidP="00665D7E">
            <w:pPr>
              <w:widowControl w:val="0"/>
              <w:spacing w:after="0" w:line="240" w:lineRule="auto"/>
              <w:rPr>
                <w:rFonts w:ascii="Arial" w:eastAsia="Times New Roman" w:hAnsi="Arial" w:cs="Arial"/>
                <w:sz w:val="18"/>
                <w:szCs w:val="18"/>
                <w:lang w:eastAsia="en-US"/>
              </w:rPr>
            </w:pPr>
            <w:r w:rsidRPr="00665D7E">
              <w:rPr>
                <w:rFonts w:ascii="Arial" w:eastAsia="Times New Roman" w:hAnsi="Arial" w:cs="Arial"/>
                <w:sz w:val="18"/>
                <w:szCs w:val="18"/>
                <w:lang w:eastAsia="en-US"/>
              </w:rPr>
              <w:t xml:space="preserve">Aparat/y jest pozbawiony haseł, kodów, blokad serwisowych, itp., które po upływie gwarancji utrudniałyby właścicielowi dostęp do opcji serwisowych lub naprawę aparatu przez inny niż Wykonawca umowy podmiot, w przypadku nie korzystania przez zamawiającego z serwisu pogwarancyjnego Wykonawcy </w:t>
            </w:r>
          </w:p>
        </w:tc>
        <w:tc>
          <w:tcPr>
            <w:tcW w:w="1313" w:type="dxa"/>
            <w:tcBorders>
              <w:top w:val="single" w:sz="4" w:space="0" w:color="000000"/>
              <w:left w:val="single" w:sz="4" w:space="0" w:color="000000"/>
              <w:bottom w:val="single" w:sz="4" w:space="0" w:color="000000"/>
              <w:right w:val="single" w:sz="4" w:space="0" w:color="000000"/>
            </w:tcBorders>
            <w:vAlign w:val="center"/>
          </w:tcPr>
          <w:p w14:paraId="541D121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A4B4488"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491093F"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6E2DE0A6"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BA3024"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11D5A9FA" w14:textId="77777777" w:rsidR="00CE02A7" w:rsidRPr="00665D7E" w:rsidRDefault="006B2272" w:rsidP="003D1563">
            <w:pPr>
              <w:pStyle w:val="Nagwek1"/>
              <w:keepNext w:val="0"/>
              <w:keepLines w:val="0"/>
              <w:widowControl w:val="0"/>
              <w:spacing w:before="0" w:line="240" w:lineRule="auto"/>
              <w:rPr>
                <w:rFonts w:ascii="Arial" w:hAnsi="Arial" w:cs="Arial"/>
                <w:sz w:val="18"/>
                <w:szCs w:val="18"/>
              </w:rPr>
            </w:pPr>
            <w:r w:rsidRPr="00665D7E">
              <w:rPr>
                <w:rFonts w:ascii="Arial" w:hAnsi="Arial" w:cs="Arial"/>
                <w:color w:val="auto"/>
                <w:sz w:val="18"/>
                <w:szCs w:val="18"/>
              </w:rPr>
              <w:t xml:space="preserve">Szkolenie aplikacyjne dla techników i lekarzy w </w:t>
            </w:r>
            <w:r w:rsidRPr="00665D7E">
              <w:rPr>
                <w:rFonts w:ascii="Arial" w:eastAsia="Times New Roman" w:hAnsi="Arial" w:cs="Arial"/>
                <w:color w:val="auto"/>
                <w:sz w:val="18"/>
                <w:szCs w:val="18"/>
              </w:rPr>
              <w:t>miejscu zamontowania aparatu u Zamawiającego</w:t>
            </w:r>
            <w:r w:rsidRPr="00665D7E">
              <w:rPr>
                <w:rFonts w:ascii="Arial" w:hAnsi="Arial" w:cs="Arial"/>
                <w:color w:val="auto"/>
                <w:sz w:val="18"/>
                <w:szCs w:val="18"/>
              </w:rPr>
              <w:t xml:space="preserve"> lub w innym uzgodnionym miejscu </w:t>
            </w:r>
          </w:p>
          <w:p w14:paraId="4CE68794" w14:textId="77777777" w:rsidR="00CE02A7" w:rsidRPr="00665D7E" w:rsidRDefault="006B2272" w:rsidP="003D1563">
            <w:pPr>
              <w:widowControl w:val="0"/>
              <w:spacing w:after="0" w:line="240" w:lineRule="auto"/>
              <w:rPr>
                <w:rFonts w:ascii="Arial" w:hAnsi="Arial" w:cs="Arial"/>
                <w:sz w:val="18"/>
                <w:szCs w:val="18"/>
              </w:rPr>
            </w:pPr>
            <w:r w:rsidRPr="00665D7E">
              <w:rPr>
                <w:rFonts w:ascii="Arial" w:hAnsi="Arial" w:cs="Arial"/>
                <w:sz w:val="18"/>
                <w:szCs w:val="18"/>
              </w:rPr>
              <w:t xml:space="preserve">– pierwsze po uzyskaniu pozwoleń min. 2 dni po 5 godzin/dzień potwierdzone wydanymi certyfikatami, </w:t>
            </w:r>
          </w:p>
          <w:p w14:paraId="42EC159A" w14:textId="77777777" w:rsidR="00CE02A7" w:rsidRPr="00665D7E" w:rsidRDefault="006B2272" w:rsidP="003D1563">
            <w:pPr>
              <w:widowControl w:val="0"/>
              <w:spacing w:after="0" w:line="240" w:lineRule="auto"/>
              <w:rPr>
                <w:rFonts w:ascii="Arial" w:hAnsi="Arial" w:cs="Arial"/>
                <w:sz w:val="18"/>
                <w:szCs w:val="18"/>
              </w:rPr>
            </w:pPr>
            <w:r w:rsidRPr="00665D7E">
              <w:rPr>
                <w:rFonts w:ascii="Arial" w:hAnsi="Arial" w:cs="Arial"/>
                <w:sz w:val="18"/>
                <w:szCs w:val="18"/>
              </w:rPr>
              <w:t xml:space="preserve">Drugie szkolenie </w:t>
            </w:r>
            <w:r w:rsidRPr="00665D7E">
              <w:rPr>
                <w:rFonts w:ascii="Arial" w:hAnsi="Arial" w:cs="Arial"/>
                <w:sz w:val="18"/>
                <w:szCs w:val="18"/>
                <w:u w:val="single"/>
              </w:rPr>
              <w:t>w razie potrzeby</w:t>
            </w:r>
            <w:r w:rsidRPr="00665D7E">
              <w:rPr>
                <w:rFonts w:ascii="Arial" w:hAnsi="Arial" w:cs="Arial"/>
                <w:sz w:val="18"/>
                <w:szCs w:val="18"/>
              </w:rPr>
              <w:t xml:space="preserve"> po upływie 25 dni od ostatniego szkolenia.</w:t>
            </w:r>
          </w:p>
          <w:p w14:paraId="760590CE" w14:textId="77777777" w:rsidR="00CE02A7" w:rsidRPr="00665D7E" w:rsidRDefault="006B2272" w:rsidP="00665D7E">
            <w:pPr>
              <w:widowControl w:val="0"/>
              <w:spacing w:after="0" w:line="240" w:lineRule="auto"/>
              <w:rPr>
                <w:rFonts w:ascii="Arial" w:hAnsi="Arial" w:cs="Arial"/>
                <w:sz w:val="18"/>
                <w:szCs w:val="18"/>
              </w:rPr>
            </w:pPr>
            <w:bookmarkStart w:id="17" w:name="_Hlk57117204"/>
            <w:r w:rsidRPr="00665D7E">
              <w:rPr>
                <w:rFonts w:ascii="Arial" w:hAnsi="Arial" w:cs="Arial"/>
                <w:sz w:val="18"/>
                <w:szCs w:val="18"/>
              </w:rPr>
              <w:t>Szkolenia muszą odbywać się w języku polskim.</w:t>
            </w:r>
            <w:bookmarkEnd w:id="17"/>
          </w:p>
        </w:tc>
        <w:tc>
          <w:tcPr>
            <w:tcW w:w="1313" w:type="dxa"/>
            <w:tcBorders>
              <w:top w:val="single" w:sz="4" w:space="0" w:color="000000"/>
              <w:left w:val="single" w:sz="4" w:space="0" w:color="000000"/>
              <w:bottom w:val="single" w:sz="4" w:space="0" w:color="000000"/>
              <w:right w:val="single" w:sz="4" w:space="0" w:color="000000"/>
            </w:tcBorders>
            <w:vAlign w:val="center"/>
          </w:tcPr>
          <w:p w14:paraId="4E91233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10038D0"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09062DE"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2999FA8"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1101FD6"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12A2455D" w14:textId="77777777" w:rsidR="00CE02A7" w:rsidRPr="00665D7E" w:rsidRDefault="006B2272" w:rsidP="00665D7E">
            <w:pPr>
              <w:widowControl w:val="0"/>
              <w:spacing w:after="0" w:line="240" w:lineRule="auto"/>
              <w:rPr>
                <w:rFonts w:ascii="Arial" w:eastAsia="Times New Roman" w:hAnsi="Arial" w:cs="Arial"/>
                <w:sz w:val="18"/>
                <w:szCs w:val="18"/>
              </w:rPr>
            </w:pPr>
            <w:r w:rsidRPr="00665D7E">
              <w:rPr>
                <w:rFonts w:ascii="Arial" w:eastAsia="Times New Roman" w:hAnsi="Arial" w:cs="Arial"/>
                <w:sz w:val="18"/>
                <w:szCs w:val="18"/>
              </w:rPr>
              <w:t>Szkolenia dla personelu technicznego (min. 1 osoba dla wszystkich etapów szkoleń) z zakresu podstawowej diagnostyki stanu technicznego i wykonywania podstawowych czynności konserwacyjnych, naprawczych i przeglądowych</w:t>
            </w:r>
            <w:r w:rsidRPr="00665D7E">
              <w:rPr>
                <w:rFonts w:ascii="Arial" w:eastAsia="Times New Roman" w:hAnsi="Arial" w:cs="Arial"/>
                <w:sz w:val="18"/>
                <w:szCs w:val="18"/>
                <w:lang w:eastAsia="en-US"/>
              </w:rPr>
              <w:t xml:space="preserve"> </w:t>
            </w:r>
          </w:p>
          <w:p w14:paraId="764BB48F" w14:textId="77777777" w:rsidR="00CE02A7" w:rsidRPr="00665D7E" w:rsidRDefault="006B2272" w:rsidP="00665D7E">
            <w:pPr>
              <w:widowControl w:val="0"/>
              <w:spacing w:after="0" w:line="240" w:lineRule="auto"/>
              <w:rPr>
                <w:rFonts w:ascii="Arial" w:eastAsia="Times New Roman" w:hAnsi="Arial" w:cs="Arial"/>
                <w:sz w:val="18"/>
                <w:szCs w:val="18"/>
              </w:rPr>
            </w:pPr>
            <w:r w:rsidRPr="00665D7E">
              <w:rPr>
                <w:rFonts w:ascii="Arial" w:eastAsia="Times New Roman" w:hAnsi="Arial" w:cs="Arial"/>
                <w:sz w:val="18"/>
                <w:szCs w:val="18"/>
              </w:rPr>
              <w:t>oraz szkolenia dla informatyków (min. 1 osoba dla wszystkich etapów szkoleń) z zakresu podstawowej konfiguracji i diagnostyki elementów komunikacji sieciowej.</w:t>
            </w:r>
          </w:p>
        </w:tc>
        <w:tc>
          <w:tcPr>
            <w:tcW w:w="1313" w:type="dxa"/>
            <w:tcBorders>
              <w:top w:val="single" w:sz="4" w:space="0" w:color="000000"/>
              <w:left w:val="single" w:sz="4" w:space="0" w:color="000000"/>
              <w:bottom w:val="single" w:sz="4" w:space="0" w:color="000000"/>
              <w:right w:val="single" w:sz="4" w:space="0" w:color="000000"/>
            </w:tcBorders>
            <w:vAlign w:val="center"/>
          </w:tcPr>
          <w:p w14:paraId="515ABF7E"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21713432"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EEC197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81B02EF"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A8EB711"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4011C225"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Przeglądy zgodnie z dokumentacją producenta dokonywane na koszt Wykonawcy po uprzednim uzgodnieniu terminu z Zamawiającym (min. 1 raz w roku w okresie gwarancji)</w:t>
            </w:r>
          </w:p>
        </w:tc>
        <w:tc>
          <w:tcPr>
            <w:tcW w:w="1313" w:type="dxa"/>
            <w:tcBorders>
              <w:top w:val="single" w:sz="4" w:space="0" w:color="000000"/>
              <w:left w:val="single" w:sz="4" w:space="0" w:color="000000"/>
              <w:bottom w:val="single" w:sz="4" w:space="0" w:color="000000"/>
              <w:right w:val="single" w:sz="4" w:space="0" w:color="000000"/>
            </w:tcBorders>
            <w:vAlign w:val="center"/>
          </w:tcPr>
          <w:p w14:paraId="0451DD69"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53A7C20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5CCAD23"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5911654"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4C8841"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7614022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Czas reakcji serwisu (liczony w dni robocze od poniedziałku do piątku z wyłączeniem dni ustawowo wolnych od pracy):</w:t>
            </w:r>
          </w:p>
          <w:p w14:paraId="78A35227"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kontakt telefoniczny lub połączenie zdalne od zgłoszenia do 12 godzin</w:t>
            </w:r>
          </w:p>
        </w:tc>
        <w:tc>
          <w:tcPr>
            <w:tcW w:w="1313" w:type="dxa"/>
            <w:tcBorders>
              <w:top w:val="single" w:sz="4" w:space="0" w:color="000000"/>
              <w:left w:val="single" w:sz="4" w:space="0" w:color="000000"/>
              <w:bottom w:val="single" w:sz="4" w:space="0" w:color="000000"/>
              <w:right w:val="single" w:sz="4" w:space="0" w:color="000000"/>
            </w:tcBorders>
            <w:vAlign w:val="center"/>
          </w:tcPr>
          <w:p w14:paraId="2C93A72B"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780DFFC"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61D855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158E597E"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A123F12"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90A9C56"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Usuwanie awarii zgodnie z zaleceniami i procedurami producenta</w:t>
            </w:r>
          </w:p>
        </w:tc>
        <w:tc>
          <w:tcPr>
            <w:tcW w:w="1313" w:type="dxa"/>
            <w:tcBorders>
              <w:top w:val="single" w:sz="4" w:space="0" w:color="000000"/>
              <w:left w:val="single" w:sz="4" w:space="0" w:color="000000"/>
              <w:bottom w:val="single" w:sz="4" w:space="0" w:color="000000"/>
              <w:right w:val="single" w:sz="4" w:space="0" w:color="000000"/>
            </w:tcBorders>
            <w:vAlign w:val="center"/>
          </w:tcPr>
          <w:p w14:paraId="171C6064"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36AAAB4E"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C7A940B"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33CFEE2"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0BF50B"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12C4584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Czas usunięcia usterki (liczony w dni robocze od poniedziałku do piątku z wyłączeniem dni ustawowo wolnych od pracy):</w:t>
            </w:r>
          </w:p>
          <w:p w14:paraId="117C4962"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bez sprowadzania części do 48 godzin.</w:t>
            </w:r>
          </w:p>
        </w:tc>
        <w:tc>
          <w:tcPr>
            <w:tcW w:w="1313" w:type="dxa"/>
            <w:tcBorders>
              <w:top w:val="single" w:sz="4" w:space="0" w:color="000000"/>
              <w:left w:val="single" w:sz="4" w:space="0" w:color="000000"/>
              <w:bottom w:val="single" w:sz="4" w:space="0" w:color="000000"/>
              <w:right w:val="single" w:sz="4" w:space="0" w:color="000000"/>
            </w:tcBorders>
            <w:vAlign w:val="center"/>
          </w:tcPr>
          <w:p w14:paraId="6817EC0C"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8C77214"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67074C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22C8242C"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60B2954"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753D2D7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Czas usunięcia usterki:</w:t>
            </w:r>
          </w:p>
          <w:p w14:paraId="47071A88"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z koniecznością sprowadzenia części zamiennych do 96 godzin (liczony w dni robocze od poniedziałku do piątku z wyłączeniem dni ustawowo wolnych od pracy)</w:t>
            </w:r>
          </w:p>
        </w:tc>
        <w:tc>
          <w:tcPr>
            <w:tcW w:w="1313" w:type="dxa"/>
            <w:tcBorders>
              <w:top w:val="single" w:sz="4" w:space="0" w:color="000000"/>
              <w:left w:val="single" w:sz="4" w:space="0" w:color="000000"/>
              <w:bottom w:val="single" w:sz="4" w:space="0" w:color="000000"/>
              <w:right w:val="single" w:sz="4" w:space="0" w:color="000000"/>
            </w:tcBorders>
            <w:vAlign w:val="center"/>
          </w:tcPr>
          <w:p w14:paraId="7691B2A3"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E7F123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BEBDE9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3D6856CF"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3207EA1"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tcPr>
          <w:p w14:paraId="40A6CDB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 xml:space="preserve">Gwarancja zapewnienia części zamiennych oraz płatnego serwisu przez okres 10 lat po zakończeniu gwarancji   </w:t>
            </w:r>
          </w:p>
        </w:tc>
        <w:tc>
          <w:tcPr>
            <w:tcW w:w="1313" w:type="dxa"/>
            <w:tcBorders>
              <w:top w:val="single" w:sz="4" w:space="0" w:color="000000"/>
              <w:left w:val="single" w:sz="4" w:space="0" w:color="000000"/>
              <w:bottom w:val="single" w:sz="4" w:space="0" w:color="000000"/>
              <w:right w:val="single" w:sz="4" w:space="0" w:color="000000"/>
            </w:tcBorders>
            <w:vAlign w:val="center"/>
          </w:tcPr>
          <w:p w14:paraId="5A2FB130"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2AD5CF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FD58550"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77F4E555"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E97F8B"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B1CDA" w14:textId="77777777" w:rsidR="00665D7E" w:rsidRPr="00665D7E" w:rsidRDefault="00665D7E" w:rsidP="00665D7E">
            <w:pPr>
              <w:widowControl w:val="0"/>
              <w:spacing w:after="0" w:line="240" w:lineRule="auto"/>
              <w:rPr>
                <w:color w:val="000000"/>
              </w:rPr>
            </w:pPr>
            <w:r>
              <w:rPr>
                <w:rFonts w:ascii="Arial" w:hAnsi="Arial" w:cs="Arial"/>
                <w:color w:val="000000"/>
                <w:sz w:val="18"/>
                <w:szCs w:val="18"/>
              </w:rPr>
              <w:t xml:space="preserve">Pełna gwarancja (bez wyłączeń) na dostarczony sprzęt i oprogramowanie na okres minimum 36 miesięcy (liczona od daty odbioru przedmiotu umowy protokołem technicznym), obejmująca wszystkie elementy systemu, w tym lampę rtg, detektory, naprawy, </w:t>
            </w:r>
            <w:r w:rsidRPr="00665D7E">
              <w:rPr>
                <w:rFonts w:ascii="Arial" w:hAnsi="Arial" w:cs="Arial"/>
                <w:color w:val="000000"/>
                <w:sz w:val="18"/>
                <w:szCs w:val="18"/>
              </w:rPr>
              <w:t xml:space="preserve">dojazdy, przeglądy (ilość zgodna z zaleceniami producenta) </w:t>
            </w:r>
          </w:p>
          <w:p w14:paraId="538E8174" w14:textId="77777777" w:rsidR="00665D7E" w:rsidRPr="00665D7E" w:rsidRDefault="00665D7E" w:rsidP="00665D7E">
            <w:pPr>
              <w:widowControl w:val="0"/>
              <w:spacing w:after="0" w:line="240" w:lineRule="auto"/>
              <w:rPr>
                <w:color w:val="000000"/>
              </w:rPr>
            </w:pPr>
            <w:r w:rsidRPr="00665D7E">
              <w:rPr>
                <w:rFonts w:ascii="Arial" w:hAnsi="Arial" w:cs="Arial"/>
                <w:color w:val="000000"/>
                <w:sz w:val="18"/>
                <w:szCs w:val="18"/>
              </w:rPr>
              <w:t>Serwis ma być realizowany w sposób niepowodujący</w:t>
            </w:r>
            <w:r w:rsidRPr="00665D7E">
              <w:rPr>
                <w:rFonts w:ascii="Arial" w:hAnsi="Arial" w:cs="Arial"/>
                <w:color w:val="000000"/>
                <w:sz w:val="18"/>
                <w:szCs w:val="18"/>
                <w:shd w:val="clear" w:color="auto" w:fill="FF00FF"/>
              </w:rPr>
              <w:t xml:space="preserve"> </w:t>
            </w:r>
            <w:r w:rsidRPr="00665D7E">
              <w:rPr>
                <w:rFonts w:ascii="Arial" w:hAnsi="Arial" w:cs="Arial"/>
                <w:color w:val="000000"/>
                <w:sz w:val="18"/>
                <w:szCs w:val="18"/>
              </w:rPr>
              <w:t>utraty gwarancji</w:t>
            </w:r>
          </w:p>
          <w:p w14:paraId="0FCEE68B" w14:textId="1D092A11" w:rsidR="00CE02A7" w:rsidRPr="00665D7E" w:rsidRDefault="00665D7E" w:rsidP="00665D7E">
            <w:pPr>
              <w:widowControl w:val="0"/>
              <w:spacing w:after="0" w:line="240" w:lineRule="auto"/>
              <w:rPr>
                <w:rFonts w:ascii="Arial" w:hAnsi="Arial" w:cs="Arial"/>
                <w:sz w:val="18"/>
                <w:szCs w:val="18"/>
              </w:rPr>
            </w:pPr>
            <w:r w:rsidRPr="00665D7E">
              <w:rPr>
                <w:rFonts w:ascii="Arial" w:hAnsi="Arial" w:cs="Arial"/>
                <w:color w:val="000000"/>
                <w:sz w:val="18"/>
                <w:szCs w:val="18"/>
              </w:rPr>
              <w:t>Komunikacja z serwisem musi się odbywać w języku</w:t>
            </w:r>
            <w:r w:rsidRPr="00665D7E">
              <w:rPr>
                <w:rFonts w:ascii="Arial" w:hAnsi="Arial" w:cs="Arial"/>
                <w:color w:val="000000"/>
                <w:sz w:val="18"/>
                <w:szCs w:val="18"/>
                <w:shd w:val="clear" w:color="auto" w:fill="FF00FF"/>
              </w:rPr>
              <w:t xml:space="preserve"> </w:t>
            </w:r>
            <w:r w:rsidRPr="00665D7E">
              <w:rPr>
                <w:rFonts w:ascii="Arial" w:hAnsi="Arial" w:cs="Arial"/>
                <w:color w:val="000000"/>
                <w:sz w:val="18"/>
                <w:szCs w:val="18"/>
              </w:rPr>
              <w:t>polskim</w:t>
            </w:r>
            <w:r w:rsidRPr="00B7496D">
              <w:rPr>
                <w:rFonts w:ascii="Arial" w:hAnsi="Arial" w:cs="Arial"/>
                <w:color w:val="000000"/>
                <w:sz w:val="18"/>
                <w:szCs w:val="18"/>
              </w:rPr>
              <w:t>.</w:t>
            </w:r>
          </w:p>
        </w:tc>
        <w:tc>
          <w:tcPr>
            <w:tcW w:w="1313" w:type="dxa"/>
            <w:tcBorders>
              <w:top w:val="single" w:sz="4" w:space="0" w:color="000000"/>
              <w:left w:val="single" w:sz="4" w:space="0" w:color="000000"/>
              <w:bottom w:val="single" w:sz="4" w:space="0" w:color="000000"/>
              <w:right w:val="single" w:sz="4" w:space="0" w:color="000000"/>
            </w:tcBorders>
            <w:vAlign w:val="center"/>
          </w:tcPr>
          <w:p w14:paraId="0F6F1D51" w14:textId="77777777" w:rsidR="00CE02A7" w:rsidRPr="00665D7E" w:rsidRDefault="006B2272" w:rsidP="00665D7E">
            <w:pPr>
              <w:widowControl w:val="0"/>
              <w:spacing w:after="0" w:line="240" w:lineRule="auto"/>
              <w:jc w:val="center"/>
              <w:rPr>
                <w:rFonts w:ascii="Arial" w:hAnsi="Arial" w:cs="Arial"/>
                <w:sz w:val="18"/>
                <w:szCs w:val="18"/>
              </w:rPr>
            </w:pPr>
            <w:r w:rsidRPr="00665D7E">
              <w:rPr>
                <w:rFonts w:ascii="Arial" w:hAnsi="Arial" w:cs="Arial"/>
                <w:sz w:val="18"/>
                <w:szCs w:val="18"/>
              </w:rPr>
              <w:t>TAK, podać</w:t>
            </w:r>
          </w:p>
        </w:tc>
        <w:tc>
          <w:tcPr>
            <w:tcW w:w="2156" w:type="dxa"/>
            <w:tcBorders>
              <w:top w:val="single" w:sz="4" w:space="0" w:color="000000"/>
              <w:left w:val="single" w:sz="4" w:space="0" w:color="000000"/>
              <w:bottom w:val="single" w:sz="4" w:space="0" w:color="000000"/>
              <w:right w:val="single" w:sz="4" w:space="0" w:color="000000"/>
            </w:tcBorders>
            <w:vAlign w:val="center"/>
          </w:tcPr>
          <w:p w14:paraId="34C47675"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0012BA9"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sz w:val="18"/>
                <w:szCs w:val="18"/>
              </w:rPr>
              <w:t>Bez punktacji</w:t>
            </w:r>
          </w:p>
        </w:tc>
      </w:tr>
      <w:tr w:rsidR="00CE02A7" w:rsidRPr="00665D7E" w14:paraId="5B6C8B07"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90EE04C"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F852D" w14:textId="77777777" w:rsidR="00CE02A7" w:rsidRPr="00665D7E" w:rsidRDefault="006B2272" w:rsidP="00665D7E">
            <w:pPr>
              <w:widowControl w:val="0"/>
              <w:spacing w:after="0" w:line="240" w:lineRule="auto"/>
              <w:rPr>
                <w:rFonts w:ascii="Arial" w:hAnsi="Arial" w:cs="Arial"/>
                <w:sz w:val="18"/>
                <w:szCs w:val="18"/>
              </w:rPr>
            </w:pPr>
            <w:r w:rsidRPr="00665D7E">
              <w:rPr>
                <w:rFonts w:ascii="Arial" w:hAnsi="Arial" w:cs="Arial"/>
                <w:kern w:val="2"/>
                <w:sz w:val="18"/>
                <w:szCs w:val="18"/>
                <w:lang w:eastAsia="ar-SA"/>
              </w:rPr>
              <w:t xml:space="preserve">Wykonawca we własnym zakresie przystosuje pracownię RTG do potrzeb oferowanego aparatu w zakresie niezbędnym do jego prawidłowego montażu i funkcjonowania. </w:t>
            </w:r>
            <w:r w:rsidRPr="00665D7E">
              <w:rPr>
                <w:rFonts w:ascii="Arial" w:hAnsi="Arial" w:cs="Arial"/>
                <w:sz w:val="18"/>
                <w:szCs w:val="18"/>
              </w:rPr>
              <w:t xml:space="preserve">Wykonanie prac adaptacyjnych (budowlanych) Pracowni RTG 1 (pokój badań, </w:t>
            </w:r>
            <w:r w:rsidRPr="00665D7E">
              <w:rPr>
                <w:rFonts w:ascii="Arial" w:hAnsi="Arial" w:cs="Arial"/>
                <w:sz w:val="18"/>
                <w:szCs w:val="18"/>
              </w:rPr>
              <w:lastRenderedPageBreak/>
              <w:t xml:space="preserve">sterówka, kabina pacjenta). W załączeniu rzut ZDO. Dotyczy pomieszczeń: 0.47, 0.48, 0.49. Zakres prac: projekt techniczny, osłon radiologicznych, dokumentacja powykonawcza; wymiana posadzki – wykładzina antyelektrostatyczna, homogeniczna, termozgrzewalna; kanały instalacyjne; poszerzenie otworów drzwiowych do 110 cm (obecnie 100 cm), wymiana drzwi; wykonanie sufitów podwieszanych; wymiana instalacji klimatyzacji; modernizacja instalacji elektrycznej i oświetleniowej; wykonanie instalacji sieci logicznej kat. 6 ekranowanej wraz z urządzeniami; narożniki i listwy ochronne </w:t>
            </w:r>
            <w:proofErr w:type="spellStart"/>
            <w:r w:rsidRPr="00665D7E">
              <w:rPr>
                <w:rFonts w:ascii="Arial" w:hAnsi="Arial" w:cs="Arial"/>
                <w:sz w:val="18"/>
                <w:szCs w:val="18"/>
              </w:rPr>
              <w:t>pcv</w:t>
            </w:r>
            <w:proofErr w:type="spellEnd"/>
            <w:r w:rsidRPr="00665D7E">
              <w:rPr>
                <w:rFonts w:ascii="Arial" w:hAnsi="Arial" w:cs="Arial"/>
                <w:sz w:val="18"/>
                <w:szCs w:val="18"/>
              </w:rPr>
              <w:t>; malowanie;</w:t>
            </w:r>
          </w:p>
        </w:tc>
        <w:tc>
          <w:tcPr>
            <w:tcW w:w="1313" w:type="dxa"/>
            <w:tcBorders>
              <w:top w:val="single" w:sz="4" w:space="0" w:color="000000"/>
              <w:left w:val="single" w:sz="4" w:space="0" w:color="000000"/>
              <w:bottom w:val="single" w:sz="4" w:space="0" w:color="000000"/>
              <w:right w:val="single" w:sz="4" w:space="0" w:color="000000"/>
            </w:tcBorders>
            <w:vAlign w:val="center"/>
          </w:tcPr>
          <w:p w14:paraId="4064C05A" w14:textId="77777777" w:rsidR="00CE02A7" w:rsidRPr="00665D7E" w:rsidRDefault="006B2272" w:rsidP="00665D7E">
            <w:pPr>
              <w:widowControl w:val="0"/>
              <w:spacing w:after="0" w:line="240" w:lineRule="auto"/>
              <w:jc w:val="center"/>
              <w:rPr>
                <w:rFonts w:ascii="Arial" w:hAnsi="Arial" w:cs="Arial"/>
                <w:kern w:val="2"/>
                <w:sz w:val="18"/>
                <w:szCs w:val="18"/>
              </w:rPr>
            </w:pPr>
            <w:r w:rsidRPr="00665D7E">
              <w:rPr>
                <w:rFonts w:ascii="Arial" w:hAnsi="Arial" w:cs="Arial"/>
                <w:kern w:val="2"/>
                <w:sz w:val="18"/>
                <w:szCs w:val="18"/>
              </w:rPr>
              <w:lastRenderedPageBreak/>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74340E97"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C20A527" w14:textId="77777777" w:rsidR="00CE02A7" w:rsidRPr="00665D7E" w:rsidRDefault="006B2272" w:rsidP="00665D7E">
            <w:pPr>
              <w:widowControl w:val="0"/>
              <w:spacing w:after="0" w:line="240" w:lineRule="auto"/>
              <w:rPr>
                <w:rFonts w:ascii="Arial" w:eastAsia="SimSun" w:hAnsi="Arial" w:cs="Arial"/>
                <w:kern w:val="2"/>
                <w:sz w:val="18"/>
                <w:szCs w:val="18"/>
              </w:rPr>
            </w:pPr>
            <w:r w:rsidRPr="00665D7E">
              <w:rPr>
                <w:rFonts w:ascii="Arial" w:eastAsia="SimSun" w:hAnsi="Arial" w:cs="Arial"/>
                <w:kern w:val="2"/>
                <w:sz w:val="18"/>
                <w:szCs w:val="18"/>
              </w:rPr>
              <w:t>Bez punktacji</w:t>
            </w:r>
          </w:p>
        </w:tc>
      </w:tr>
      <w:tr w:rsidR="00CE02A7" w:rsidRPr="00665D7E" w14:paraId="4F46B237" w14:textId="77777777" w:rsidTr="00665D7E">
        <w:tc>
          <w:tcPr>
            <w:tcW w:w="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E1E7EC8" w14:textId="77777777" w:rsidR="00CE02A7" w:rsidRPr="00665D7E" w:rsidRDefault="00CE02A7" w:rsidP="00665D7E">
            <w:pPr>
              <w:widowControl w:val="0"/>
              <w:numPr>
                <w:ilvl w:val="0"/>
                <w:numId w:val="106"/>
              </w:numPr>
              <w:spacing w:after="0" w:line="240" w:lineRule="auto"/>
              <w:rPr>
                <w:rFonts w:ascii="Arial" w:eastAsia="Times New Roman" w:hAnsi="Arial" w:cs="Arial"/>
                <w:b/>
                <w:sz w:val="18"/>
                <w:szCs w:val="18"/>
                <w:lang w:eastAsia="ar-SA"/>
              </w:rPr>
            </w:pPr>
          </w:p>
        </w:tc>
        <w:tc>
          <w:tcPr>
            <w:tcW w:w="4462" w:type="dxa"/>
            <w:tcBorders>
              <w:top w:val="single" w:sz="4" w:space="0" w:color="000000"/>
              <w:left w:val="single" w:sz="4" w:space="0" w:color="000000"/>
              <w:bottom w:val="single" w:sz="4" w:space="0" w:color="000000"/>
              <w:right w:val="single" w:sz="4" w:space="0" w:color="000000"/>
            </w:tcBorders>
            <w:vAlign w:val="center"/>
          </w:tcPr>
          <w:p w14:paraId="22F2A66F" w14:textId="77777777" w:rsidR="00CE02A7" w:rsidRPr="00665D7E" w:rsidRDefault="006B2272" w:rsidP="00665D7E">
            <w:pPr>
              <w:widowControl w:val="0"/>
              <w:spacing w:after="0" w:line="240" w:lineRule="auto"/>
              <w:rPr>
                <w:rFonts w:ascii="Arial" w:hAnsi="Arial" w:cs="Arial"/>
                <w:color w:val="000000"/>
                <w:kern w:val="2"/>
                <w:sz w:val="18"/>
                <w:szCs w:val="18"/>
                <w:lang w:eastAsia="ar-SA"/>
              </w:rPr>
            </w:pPr>
            <w:r w:rsidRPr="00665D7E">
              <w:rPr>
                <w:rFonts w:ascii="Arial" w:hAnsi="Arial" w:cs="Arial"/>
                <w:color w:val="000000"/>
                <w:kern w:val="2"/>
                <w:sz w:val="18"/>
                <w:szCs w:val="18"/>
                <w:lang w:eastAsia="ar-SA"/>
              </w:rPr>
              <w:t>Demontaż i utylizacja w całości obecnie zainstalowanego aparatu rtg.</w:t>
            </w:r>
          </w:p>
        </w:tc>
        <w:tc>
          <w:tcPr>
            <w:tcW w:w="1313" w:type="dxa"/>
            <w:tcBorders>
              <w:top w:val="single" w:sz="4" w:space="0" w:color="000000"/>
              <w:left w:val="single" w:sz="4" w:space="0" w:color="000000"/>
              <w:bottom w:val="single" w:sz="4" w:space="0" w:color="000000"/>
              <w:right w:val="single" w:sz="4" w:space="0" w:color="000000"/>
            </w:tcBorders>
            <w:vAlign w:val="center"/>
          </w:tcPr>
          <w:p w14:paraId="51E7B9D4" w14:textId="77777777" w:rsidR="00CE02A7" w:rsidRPr="00665D7E" w:rsidRDefault="006B2272" w:rsidP="00665D7E">
            <w:pPr>
              <w:widowControl w:val="0"/>
              <w:spacing w:after="0" w:line="240" w:lineRule="auto"/>
              <w:jc w:val="center"/>
              <w:rPr>
                <w:rFonts w:ascii="Arial" w:hAnsi="Arial" w:cs="Arial"/>
                <w:kern w:val="2"/>
                <w:sz w:val="18"/>
                <w:szCs w:val="18"/>
              </w:rPr>
            </w:pPr>
            <w:r w:rsidRPr="00665D7E">
              <w:rPr>
                <w:rFonts w:ascii="Arial" w:hAnsi="Arial" w:cs="Arial"/>
                <w:kern w:val="2"/>
                <w:sz w:val="18"/>
                <w:szCs w:val="18"/>
              </w:rPr>
              <w:t>TAK</w:t>
            </w:r>
          </w:p>
        </w:tc>
        <w:tc>
          <w:tcPr>
            <w:tcW w:w="2156" w:type="dxa"/>
            <w:tcBorders>
              <w:top w:val="single" w:sz="4" w:space="0" w:color="000000"/>
              <w:left w:val="single" w:sz="4" w:space="0" w:color="000000"/>
              <w:bottom w:val="single" w:sz="4" w:space="0" w:color="000000"/>
              <w:right w:val="single" w:sz="4" w:space="0" w:color="000000"/>
            </w:tcBorders>
            <w:vAlign w:val="center"/>
          </w:tcPr>
          <w:p w14:paraId="41D0DB1F" w14:textId="77777777" w:rsidR="00CE02A7" w:rsidRPr="00665D7E" w:rsidRDefault="00CE02A7" w:rsidP="00665D7E">
            <w:pPr>
              <w:widowControl w:val="0"/>
              <w:spacing w:after="0" w:line="240" w:lineRule="auto"/>
              <w:rPr>
                <w:rFonts w:ascii="Arial" w:eastAsia="Times New Roman" w:hAnsi="Arial" w:cs="Arial"/>
                <w:color w:val="FF0000"/>
                <w:sz w:val="18"/>
                <w:szCs w:val="18"/>
                <w:lang w:eastAsia="ar-SA"/>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4731DB1" w14:textId="77777777" w:rsidR="00CE02A7" w:rsidRPr="00665D7E" w:rsidRDefault="006B2272" w:rsidP="00665D7E">
            <w:pPr>
              <w:widowControl w:val="0"/>
              <w:spacing w:after="0" w:line="240" w:lineRule="auto"/>
              <w:rPr>
                <w:rFonts w:ascii="Arial" w:eastAsia="SimSun" w:hAnsi="Arial" w:cs="Arial"/>
                <w:kern w:val="2"/>
                <w:sz w:val="18"/>
                <w:szCs w:val="18"/>
              </w:rPr>
            </w:pPr>
            <w:r w:rsidRPr="00665D7E">
              <w:rPr>
                <w:rFonts w:ascii="Arial" w:eastAsia="SimSun" w:hAnsi="Arial" w:cs="Arial"/>
                <w:kern w:val="2"/>
                <w:sz w:val="18"/>
                <w:szCs w:val="18"/>
              </w:rPr>
              <w:t>Bez punktacji</w:t>
            </w:r>
          </w:p>
        </w:tc>
      </w:tr>
    </w:tbl>
    <w:p w14:paraId="662FDA8B" w14:textId="77777777" w:rsidR="00CE02A7" w:rsidRPr="00665D7E" w:rsidRDefault="00CE02A7"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p>
    <w:p w14:paraId="54DFFC48" w14:textId="77777777" w:rsidR="00CE02A7" w:rsidRPr="00665D7E" w:rsidRDefault="00CE02A7"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p>
    <w:p w14:paraId="2FDE44AD" w14:textId="77777777" w:rsidR="00CE02A7" w:rsidRPr="00665D7E" w:rsidRDefault="00CE02A7" w:rsidP="00665D7E">
      <w:pPr>
        <w:widowControl w:val="0"/>
        <w:spacing w:line="252" w:lineRule="auto"/>
        <w:rPr>
          <w:rFonts w:ascii="Arial" w:eastAsia="Times New Roman" w:hAnsi="Arial" w:cs="Arial"/>
          <w:b/>
          <w:bCs/>
          <w:color w:val="00B050"/>
          <w:szCs w:val="24"/>
          <w:lang w:eastAsia="ar-SA"/>
        </w:rPr>
      </w:pPr>
    </w:p>
    <w:tbl>
      <w:tblPr>
        <w:tblW w:w="5000" w:type="pct"/>
        <w:tblLayout w:type="fixed"/>
        <w:tblCellMar>
          <w:left w:w="70" w:type="dxa"/>
          <w:right w:w="70" w:type="dxa"/>
        </w:tblCellMar>
        <w:tblLook w:val="04A0" w:firstRow="1" w:lastRow="0" w:firstColumn="1" w:lastColumn="0" w:noHBand="0" w:noVBand="1"/>
      </w:tblPr>
      <w:tblGrid>
        <w:gridCol w:w="2121"/>
        <w:gridCol w:w="7933"/>
      </w:tblGrid>
      <w:tr w:rsidR="00CE02A7" w:rsidRPr="00665D7E" w14:paraId="6C76DB9E" w14:textId="77777777">
        <w:trPr>
          <w:trHeight w:val="2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7CFD779C" w14:textId="77777777" w:rsidR="00CE02A7" w:rsidRPr="00665D7E" w:rsidRDefault="006B2272" w:rsidP="00665D7E">
            <w:pPr>
              <w:widowControl w:val="0"/>
              <w:spacing w:after="0" w:line="240" w:lineRule="auto"/>
              <w:jc w:val="center"/>
              <w:rPr>
                <w:rFonts w:ascii="Arial" w:eastAsia="Times New Roman" w:hAnsi="Arial" w:cs="Arial"/>
                <w:b/>
                <w:bCs/>
                <w:sz w:val="18"/>
                <w:szCs w:val="18"/>
                <w:lang w:eastAsia="ar-SA"/>
              </w:rPr>
            </w:pPr>
            <w:r w:rsidRPr="00665D7E">
              <w:rPr>
                <w:rFonts w:ascii="Arial" w:eastAsia="Times New Roman" w:hAnsi="Arial" w:cs="Arial"/>
                <w:b/>
                <w:bCs/>
                <w:sz w:val="18"/>
                <w:szCs w:val="18"/>
                <w:lang w:eastAsia="ar-SA"/>
              </w:rPr>
              <w:t>SERWIS GWARANCYJNY</w:t>
            </w:r>
          </w:p>
          <w:p w14:paraId="22E2A8EA" w14:textId="77777777" w:rsidR="00CE02A7" w:rsidRPr="00665D7E" w:rsidRDefault="006B2272" w:rsidP="00665D7E">
            <w:pPr>
              <w:widowControl w:val="0"/>
              <w:spacing w:after="0" w:line="240" w:lineRule="auto"/>
              <w:jc w:val="center"/>
              <w:rPr>
                <w:rFonts w:ascii="Arial" w:eastAsia="Times New Roman" w:hAnsi="Arial" w:cs="Arial"/>
                <w:b/>
                <w:bCs/>
                <w:sz w:val="18"/>
                <w:szCs w:val="18"/>
                <w:lang w:eastAsia="ar-SA"/>
              </w:rPr>
            </w:pPr>
            <w:r w:rsidRPr="00665D7E">
              <w:rPr>
                <w:rFonts w:ascii="Arial" w:eastAsia="Times New Roman" w:hAnsi="Arial" w:cs="Arial"/>
                <w:b/>
                <w:bCs/>
                <w:sz w:val="18"/>
                <w:szCs w:val="18"/>
                <w:lang w:eastAsia="ar-SA"/>
              </w:rPr>
              <w:t>(WYPEŁNIA OFERENT):</w:t>
            </w:r>
          </w:p>
        </w:tc>
      </w:tr>
      <w:tr w:rsidR="00CE02A7" w:rsidRPr="00665D7E" w14:paraId="38AB62FB"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6D42899" w14:textId="77777777" w:rsidR="00CE02A7" w:rsidRPr="00665D7E" w:rsidRDefault="006B2272" w:rsidP="00665D7E">
            <w:pPr>
              <w:widowControl w:val="0"/>
              <w:spacing w:after="0" w:line="240" w:lineRule="auto"/>
              <w:rPr>
                <w:rFonts w:ascii="Arial" w:eastAsia="Times New Roman" w:hAnsi="Arial" w:cs="Arial"/>
                <w:bCs/>
                <w:sz w:val="18"/>
                <w:szCs w:val="18"/>
                <w:lang w:eastAsia="ar-SA"/>
              </w:rPr>
            </w:pPr>
            <w:r w:rsidRPr="00665D7E">
              <w:rPr>
                <w:rFonts w:ascii="Arial" w:eastAsia="Times New Roman" w:hAnsi="Arial" w:cs="Arial"/>
                <w:bCs/>
                <w:sz w:val="18"/>
                <w:szCs w:val="18"/>
                <w:lang w:eastAsia="ar-SA"/>
              </w:rPr>
              <w:t>Adres:</w:t>
            </w:r>
          </w:p>
        </w:tc>
        <w:tc>
          <w:tcPr>
            <w:tcW w:w="7941" w:type="dxa"/>
            <w:tcBorders>
              <w:top w:val="single" w:sz="4" w:space="0" w:color="000000"/>
              <w:left w:val="single" w:sz="4" w:space="0" w:color="000000"/>
              <w:bottom w:val="single" w:sz="4" w:space="0" w:color="000000"/>
              <w:right w:val="single" w:sz="4" w:space="0" w:color="000000"/>
            </w:tcBorders>
            <w:vAlign w:val="center"/>
          </w:tcPr>
          <w:p w14:paraId="34263426"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r>
      <w:tr w:rsidR="00CE02A7" w:rsidRPr="00665D7E" w14:paraId="745D5F8D"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2011479" w14:textId="77777777" w:rsidR="00CE02A7" w:rsidRPr="00665D7E" w:rsidRDefault="006B2272" w:rsidP="00665D7E">
            <w:pPr>
              <w:widowControl w:val="0"/>
              <w:spacing w:after="0" w:line="240" w:lineRule="auto"/>
              <w:rPr>
                <w:rFonts w:ascii="Arial" w:eastAsia="Times New Roman" w:hAnsi="Arial" w:cs="Arial"/>
                <w:bCs/>
                <w:sz w:val="18"/>
                <w:szCs w:val="18"/>
                <w:lang w:eastAsia="ar-SA"/>
              </w:rPr>
            </w:pPr>
            <w:r w:rsidRPr="00665D7E">
              <w:rPr>
                <w:rFonts w:ascii="Arial" w:eastAsia="Times New Roman" w:hAnsi="Arial" w:cs="Arial"/>
                <w:bCs/>
                <w:sz w:val="18"/>
                <w:szCs w:val="18"/>
                <w:lang w:eastAsia="ar-SA"/>
              </w:rPr>
              <w:t>Telefon:</w:t>
            </w:r>
          </w:p>
        </w:tc>
        <w:tc>
          <w:tcPr>
            <w:tcW w:w="7941" w:type="dxa"/>
            <w:tcBorders>
              <w:top w:val="single" w:sz="4" w:space="0" w:color="000000"/>
              <w:left w:val="single" w:sz="4" w:space="0" w:color="000000"/>
              <w:bottom w:val="single" w:sz="4" w:space="0" w:color="000000"/>
              <w:right w:val="single" w:sz="4" w:space="0" w:color="000000"/>
            </w:tcBorders>
            <w:vAlign w:val="center"/>
          </w:tcPr>
          <w:p w14:paraId="1E7B1EE8"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r>
      <w:tr w:rsidR="00CE02A7" w:rsidRPr="00665D7E" w14:paraId="3B52E4FF"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D27AA0C" w14:textId="77777777" w:rsidR="00CE02A7" w:rsidRPr="00665D7E" w:rsidRDefault="006B2272" w:rsidP="00665D7E">
            <w:pPr>
              <w:widowControl w:val="0"/>
              <w:spacing w:after="0" w:line="240" w:lineRule="auto"/>
              <w:rPr>
                <w:rFonts w:ascii="Arial" w:eastAsia="Times New Roman" w:hAnsi="Arial" w:cs="Arial"/>
                <w:bCs/>
                <w:sz w:val="18"/>
                <w:szCs w:val="18"/>
                <w:lang w:eastAsia="ar-SA"/>
              </w:rPr>
            </w:pPr>
            <w:r w:rsidRPr="00665D7E">
              <w:rPr>
                <w:rFonts w:ascii="Arial" w:eastAsia="Times New Roman" w:hAnsi="Arial" w:cs="Arial"/>
                <w:bCs/>
                <w:sz w:val="18"/>
                <w:szCs w:val="18"/>
                <w:lang w:eastAsia="ar-SA"/>
              </w:rPr>
              <w:t>e-mail:</w:t>
            </w:r>
          </w:p>
        </w:tc>
        <w:tc>
          <w:tcPr>
            <w:tcW w:w="7941" w:type="dxa"/>
            <w:tcBorders>
              <w:top w:val="single" w:sz="4" w:space="0" w:color="000000"/>
              <w:left w:val="single" w:sz="4" w:space="0" w:color="000000"/>
              <w:bottom w:val="single" w:sz="4" w:space="0" w:color="000000"/>
              <w:right w:val="single" w:sz="4" w:space="0" w:color="000000"/>
            </w:tcBorders>
            <w:vAlign w:val="center"/>
          </w:tcPr>
          <w:p w14:paraId="35B351B9"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r>
      <w:tr w:rsidR="00CE02A7" w:rsidRPr="00665D7E" w14:paraId="4A1C82A3"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27ECB7" w14:textId="77777777" w:rsidR="00CE02A7" w:rsidRPr="00665D7E" w:rsidRDefault="006B2272" w:rsidP="00665D7E">
            <w:pPr>
              <w:widowControl w:val="0"/>
              <w:spacing w:after="0" w:line="240" w:lineRule="auto"/>
              <w:rPr>
                <w:rFonts w:ascii="Arial" w:eastAsia="Times New Roman" w:hAnsi="Arial" w:cs="Arial"/>
                <w:bCs/>
                <w:sz w:val="18"/>
                <w:szCs w:val="18"/>
                <w:lang w:eastAsia="ar-SA"/>
              </w:rPr>
            </w:pPr>
            <w:r w:rsidRPr="00665D7E">
              <w:rPr>
                <w:rFonts w:ascii="Arial" w:eastAsia="Times New Roman" w:hAnsi="Arial" w:cs="Arial"/>
                <w:bCs/>
                <w:sz w:val="18"/>
                <w:szCs w:val="18"/>
                <w:lang w:eastAsia="ar-SA"/>
              </w:rPr>
              <w:t>Godz. urzędowania serwisu:</w:t>
            </w:r>
          </w:p>
        </w:tc>
        <w:tc>
          <w:tcPr>
            <w:tcW w:w="7941" w:type="dxa"/>
            <w:tcBorders>
              <w:top w:val="single" w:sz="4" w:space="0" w:color="000000"/>
              <w:left w:val="single" w:sz="4" w:space="0" w:color="000000"/>
              <w:bottom w:val="single" w:sz="4" w:space="0" w:color="000000"/>
              <w:right w:val="single" w:sz="4" w:space="0" w:color="000000"/>
            </w:tcBorders>
            <w:vAlign w:val="center"/>
          </w:tcPr>
          <w:p w14:paraId="74B11FC3" w14:textId="77777777" w:rsidR="00CE02A7" w:rsidRPr="00665D7E" w:rsidRDefault="00CE02A7" w:rsidP="00665D7E">
            <w:pPr>
              <w:widowControl w:val="0"/>
              <w:spacing w:after="0" w:line="240" w:lineRule="auto"/>
              <w:rPr>
                <w:rFonts w:ascii="Arial" w:eastAsia="Times New Roman" w:hAnsi="Arial" w:cs="Arial"/>
                <w:sz w:val="18"/>
                <w:szCs w:val="18"/>
                <w:lang w:eastAsia="ar-SA"/>
              </w:rPr>
            </w:pPr>
          </w:p>
        </w:tc>
      </w:tr>
    </w:tbl>
    <w:p w14:paraId="42CC785D" w14:textId="77777777" w:rsidR="00CE02A7" w:rsidRPr="00665D7E" w:rsidRDefault="00CE02A7" w:rsidP="00665D7E">
      <w:pPr>
        <w:widowControl w:val="0"/>
        <w:spacing w:after="0" w:line="240" w:lineRule="auto"/>
        <w:jc w:val="both"/>
        <w:rPr>
          <w:rFonts w:ascii="Arial" w:eastAsia="Times New Roman" w:hAnsi="Arial" w:cs="Arial"/>
          <w:color w:val="00B050"/>
          <w:sz w:val="24"/>
          <w:szCs w:val="24"/>
        </w:rPr>
      </w:pPr>
    </w:p>
    <w:p w14:paraId="393256C3" w14:textId="77777777" w:rsidR="00CE02A7" w:rsidRPr="00665D7E" w:rsidRDefault="00CE02A7" w:rsidP="00665D7E">
      <w:pPr>
        <w:widowControl w:val="0"/>
        <w:spacing w:after="0" w:line="240" w:lineRule="auto"/>
        <w:jc w:val="both"/>
        <w:rPr>
          <w:rFonts w:ascii="Arial" w:eastAsia="Times New Roman" w:hAnsi="Arial" w:cs="Arial"/>
          <w:b/>
          <w:lang w:eastAsia="ar-SA"/>
        </w:rPr>
      </w:pPr>
    </w:p>
    <w:p w14:paraId="5B373B8C" w14:textId="77777777" w:rsidR="00CE02A7" w:rsidRPr="00665D7E" w:rsidRDefault="00CE02A7" w:rsidP="00665D7E">
      <w:pPr>
        <w:widowControl w:val="0"/>
        <w:spacing w:after="0" w:line="240" w:lineRule="auto"/>
        <w:jc w:val="both"/>
        <w:rPr>
          <w:rFonts w:ascii="Arial" w:eastAsia="Times New Roman" w:hAnsi="Arial" w:cs="Arial"/>
          <w:b/>
          <w:lang w:eastAsia="ar-SA"/>
        </w:rPr>
      </w:pPr>
    </w:p>
    <w:p w14:paraId="70F4595A" w14:textId="77777777" w:rsidR="00CE02A7" w:rsidRPr="00665D7E" w:rsidRDefault="00CE02A7" w:rsidP="00665D7E">
      <w:pPr>
        <w:widowControl w:val="0"/>
        <w:spacing w:after="0" w:line="240" w:lineRule="auto"/>
        <w:jc w:val="both"/>
        <w:rPr>
          <w:rFonts w:ascii="Arial" w:eastAsia="Times New Roman" w:hAnsi="Arial" w:cs="Arial"/>
          <w:b/>
          <w:lang w:eastAsia="ar-SA"/>
        </w:rPr>
      </w:pPr>
    </w:p>
    <w:p w14:paraId="6914B652" w14:textId="77777777" w:rsidR="00CE02A7" w:rsidRPr="00665D7E" w:rsidRDefault="006B2272" w:rsidP="00665D7E">
      <w:pPr>
        <w:widowControl w:val="0"/>
        <w:spacing w:after="0" w:line="240" w:lineRule="auto"/>
        <w:jc w:val="both"/>
        <w:rPr>
          <w:rFonts w:ascii="Arial" w:eastAsia="Times New Roman" w:hAnsi="Arial" w:cs="Arial"/>
          <w:b/>
          <w:sz w:val="20"/>
          <w:szCs w:val="20"/>
          <w:lang w:eastAsia="ar-SA"/>
        </w:rPr>
      </w:pPr>
      <w:r w:rsidRPr="00665D7E">
        <w:rPr>
          <w:rFonts w:ascii="Arial" w:eastAsia="Times New Roman" w:hAnsi="Arial" w:cs="Arial"/>
          <w:b/>
          <w:sz w:val="20"/>
          <w:szCs w:val="20"/>
          <w:lang w:eastAsia="ar-SA"/>
        </w:rPr>
        <w:t>UWAGA:</w:t>
      </w:r>
    </w:p>
    <w:p w14:paraId="5AA365E4" w14:textId="77777777" w:rsidR="00CE02A7" w:rsidRPr="00665D7E" w:rsidRDefault="006B2272" w:rsidP="00665D7E">
      <w:pPr>
        <w:widowControl w:val="0"/>
        <w:numPr>
          <w:ilvl w:val="0"/>
          <w:numId w:val="46"/>
        </w:numPr>
        <w:spacing w:after="0" w:line="240" w:lineRule="auto"/>
        <w:jc w:val="both"/>
        <w:rPr>
          <w:rFonts w:ascii="Arial" w:hAnsi="Arial" w:cs="Arial"/>
          <w:sz w:val="20"/>
          <w:szCs w:val="20"/>
        </w:rPr>
      </w:pPr>
      <w:r w:rsidRPr="00665D7E">
        <w:rPr>
          <w:rFonts w:ascii="Arial" w:hAnsi="Arial" w:cs="Arial"/>
          <w:sz w:val="20"/>
          <w:szCs w:val="20"/>
        </w:rPr>
        <w:t xml:space="preserve">Oświadczam, że   oferowane   powyżej, wyspecyfikowane urządzenia   są   kompletne   i   będą   po zainstalowaniu gotowe do użytkowania bez żadnych dodatkowych zakupów i inwestycji, poza materiałami eksploatacyjnymi.  </w:t>
      </w:r>
    </w:p>
    <w:p w14:paraId="4988D091" w14:textId="77777777" w:rsidR="00CE02A7" w:rsidRPr="00665D7E" w:rsidRDefault="006B2272" w:rsidP="00665D7E">
      <w:pPr>
        <w:pStyle w:val="Stopka1"/>
        <w:widowControl w:val="0"/>
        <w:numPr>
          <w:ilvl w:val="0"/>
          <w:numId w:val="46"/>
        </w:numPr>
        <w:suppressLineNumbers w:val="0"/>
        <w:jc w:val="both"/>
        <w:rPr>
          <w:rFonts w:ascii="Arial" w:hAnsi="Arial" w:cs="Arial"/>
        </w:rPr>
      </w:pPr>
      <w:r w:rsidRPr="00665D7E">
        <w:rPr>
          <w:rFonts w:ascii="Arial" w:hAnsi="Arial" w:cs="Arial"/>
        </w:rPr>
        <w:t>Oferowane urządzenia, oprócz spełnienia odpowiednich parametrów funkcyjnych, gwarantuje bezpieczeństwo pacjentów i personelu medycznego oraz zapewnia wymagany poziom świadczonych usług medycznych.</w:t>
      </w:r>
    </w:p>
    <w:p w14:paraId="20B6245E" w14:textId="77777777" w:rsidR="00CE02A7" w:rsidRPr="00665D7E" w:rsidRDefault="006B2272" w:rsidP="00665D7E">
      <w:pPr>
        <w:pStyle w:val="Stopka1"/>
        <w:widowControl w:val="0"/>
        <w:numPr>
          <w:ilvl w:val="0"/>
          <w:numId w:val="46"/>
        </w:numPr>
        <w:suppressLineNumbers w:val="0"/>
        <w:jc w:val="both"/>
        <w:rPr>
          <w:rFonts w:ascii="Arial" w:hAnsi="Arial" w:cs="Arial"/>
        </w:rPr>
      </w:pPr>
      <w:r w:rsidRPr="00665D7E">
        <w:rPr>
          <w:rFonts w:ascii="Arial" w:hAnsi="Arial" w:cs="Arial"/>
        </w:rPr>
        <w:t>Wszystkie parametry techniczne muszą być spełnione łącznie (aby oferta była ważna i spełniała wszystkie wymagania, we wszystkich pozycjach Dostawca winien wpisać ,,TAK”, a tam, gdzie jest wymagane dokładnie opisać operowane parametry oraz parametry liczbowe (min. lub ≥ lub&gt; lub ≤ lub &lt;).</w:t>
      </w:r>
    </w:p>
    <w:p w14:paraId="069DEDE3" w14:textId="77777777" w:rsidR="00CE02A7" w:rsidRPr="00665D7E" w:rsidRDefault="006B2272" w:rsidP="00665D7E">
      <w:pPr>
        <w:pStyle w:val="Stopka1"/>
        <w:widowControl w:val="0"/>
        <w:numPr>
          <w:ilvl w:val="0"/>
          <w:numId w:val="46"/>
        </w:numPr>
        <w:suppressLineNumbers w:val="0"/>
        <w:rPr>
          <w:rFonts w:ascii="Arial" w:hAnsi="Arial" w:cs="Arial"/>
        </w:rPr>
      </w:pPr>
      <w:r w:rsidRPr="00665D7E">
        <w:rPr>
          <w:rFonts w:ascii="Arial" w:hAnsi="Arial" w:cs="Arial"/>
        </w:rPr>
        <w:t>Niespełnienie wymaganych parametrów i warunków granicznych spowoduje odrzucenie oferty.</w:t>
      </w:r>
    </w:p>
    <w:p w14:paraId="73BBD8BB" w14:textId="77777777" w:rsidR="00CE02A7" w:rsidRPr="00665D7E" w:rsidRDefault="00CE02A7" w:rsidP="00665D7E">
      <w:pPr>
        <w:widowControl w:val="0"/>
        <w:spacing w:after="0" w:line="240" w:lineRule="auto"/>
        <w:ind w:left="360"/>
        <w:jc w:val="both"/>
        <w:rPr>
          <w:rFonts w:ascii="Times New Roman" w:eastAsia="Times New Roman" w:hAnsi="Times New Roman" w:cs="Times New Roman"/>
        </w:rPr>
      </w:pPr>
    </w:p>
    <w:p w14:paraId="087671C7" w14:textId="77777777" w:rsidR="00CE02A7" w:rsidRPr="00665D7E" w:rsidRDefault="00CE02A7" w:rsidP="00665D7E">
      <w:pPr>
        <w:widowControl w:val="0"/>
        <w:spacing w:after="0" w:line="240" w:lineRule="auto"/>
        <w:rPr>
          <w:rFonts w:ascii="Times New Roman" w:eastAsia="Times New Roman" w:hAnsi="Times New Roman" w:cs="Times New Roman"/>
        </w:rPr>
      </w:pPr>
    </w:p>
    <w:p w14:paraId="42F78BE0" w14:textId="77777777" w:rsidR="00CE02A7" w:rsidRPr="00665D7E" w:rsidRDefault="00CE02A7"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p>
    <w:p w14:paraId="2DBDED23" w14:textId="77777777" w:rsidR="00CE02A7" w:rsidRPr="00665D7E" w:rsidRDefault="00CE02A7"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p>
    <w:p w14:paraId="6A3F2C9B" w14:textId="77777777" w:rsidR="00CE02A7" w:rsidRPr="00665D7E" w:rsidRDefault="006B2272"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r w:rsidRPr="00665D7E">
        <w:rPr>
          <w:rFonts w:ascii="Arial" w:eastAsia="Times New Roman" w:hAnsi="Arial" w:cs="Arial"/>
          <w:sz w:val="18"/>
          <w:szCs w:val="18"/>
          <w:lang w:eastAsia="ar-SA"/>
        </w:rPr>
        <w:t>………………………………………………….</w:t>
      </w:r>
    </w:p>
    <w:p w14:paraId="149F2ECC" w14:textId="77777777" w:rsidR="00CE02A7" w:rsidRPr="00665D7E" w:rsidRDefault="006B2272" w:rsidP="00665D7E">
      <w:pPr>
        <w:widowControl w:val="0"/>
        <w:spacing w:after="0" w:line="240" w:lineRule="auto"/>
        <w:ind w:left="5529"/>
        <w:jc w:val="center"/>
        <w:rPr>
          <w:rFonts w:ascii="Arial" w:eastAsia="Times New Roman" w:hAnsi="Arial" w:cs="Arial"/>
          <w:i/>
          <w:iCs/>
          <w:sz w:val="18"/>
          <w:szCs w:val="18"/>
          <w:lang w:eastAsia="ar-SA"/>
        </w:rPr>
      </w:pPr>
      <w:r w:rsidRPr="00665D7E">
        <w:rPr>
          <w:rFonts w:ascii="Arial" w:eastAsia="Times New Roman" w:hAnsi="Arial" w:cs="Arial"/>
          <w:i/>
          <w:iCs/>
          <w:sz w:val="18"/>
          <w:szCs w:val="18"/>
          <w:lang w:eastAsia="ar-SA"/>
        </w:rPr>
        <w:t xml:space="preserve"> (Podpis elektroniczny upełnomocnionego przedstawiciela Wykonawcy)</w:t>
      </w:r>
    </w:p>
    <w:p w14:paraId="39D2FE95" w14:textId="77777777" w:rsidR="00CE02A7" w:rsidRPr="00665D7E" w:rsidRDefault="006B2272" w:rsidP="00665D7E">
      <w:pPr>
        <w:widowControl w:val="0"/>
        <w:rPr>
          <w:rFonts w:ascii="Arial" w:eastAsia="Times New Roman" w:hAnsi="Arial" w:cs="Arial"/>
          <w:b/>
          <w:bCs/>
          <w:lang w:eastAsia="ar-SA"/>
        </w:rPr>
      </w:pPr>
      <w:r w:rsidRPr="00665D7E">
        <w:br w:type="page"/>
      </w:r>
    </w:p>
    <w:p w14:paraId="6E7D75FD" w14:textId="77777777" w:rsidR="00CE02A7" w:rsidRPr="00665D7E" w:rsidRDefault="00CE02A7" w:rsidP="00665D7E">
      <w:pPr>
        <w:widowControl w:val="0"/>
        <w:rPr>
          <w:rFonts w:ascii="Arial" w:eastAsia="Times New Roman" w:hAnsi="Arial" w:cs="Arial"/>
          <w:b/>
          <w:bCs/>
          <w:lang w:eastAsia="ar-SA"/>
        </w:rPr>
      </w:pPr>
    </w:p>
    <w:p w14:paraId="5E245F46" w14:textId="77777777" w:rsidR="00CE02A7" w:rsidRPr="00665D7E" w:rsidRDefault="006B2272" w:rsidP="00665D7E">
      <w:pPr>
        <w:widowControl w:val="0"/>
        <w:spacing w:after="0" w:line="240" w:lineRule="auto"/>
        <w:ind w:left="851"/>
        <w:jc w:val="right"/>
        <w:rPr>
          <w:rFonts w:ascii="Arial" w:eastAsia="Times New Roman" w:hAnsi="Arial" w:cs="Arial"/>
          <w:b/>
          <w:bCs/>
          <w:lang w:eastAsia="ar-SA"/>
        </w:rPr>
      </w:pPr>
      <w:r w:rsidRPr="00665D7E">
        <w:rPr>
          <w:rFonts w:ascii="Arial" w:eastAsia="Times New Roman" w:hAnsi="Arial" w:cs="Arial"/>
          <w:b/>
          <w:bCs/>
          <w:lang w:eastAsia="ar-SA"/>
        </w:rPr>
        <w:t>ZAŁĄCZNIK NR 4</w:t>
      </w:r>
    </w:p>
    <w:p w14:paraId="3467DDB7" w14:textId="77777777" w:rsidR="00CE02A7" w:rsidRPr="00665D7E" w:rsidRDefault="00CE02A7" w:rsidP="00665D7E">
      <w:pPr>
        <w:widowControl w:val="0"/>
        <w:spacing w:after="0" w:line="240" w:lineRule="auto"/>
        <w:ind w:left="851"/>
        <w:rPr>
          <w:rFonts w:ascii="Arial" w:eastAsia="Times New Roman" w:hAnsi="Arial" w:cs="Arial"/>
          <w:b/>
          <w:bCs/>
          <w:lang w:eastAsia="ar-SA"/>
        </w:rPr>
      </w:pPr>
    </w:p>
    <w:p w14:paraId="0FB194CB" w14:textId="77777777" w:rsidR="00CE02A7" w:rsidRPr="00665D7E" w:rsidRDefault="00CE02A7" w:rsidP="00665D7E">
      <w:pPr>
        <w:widowControl w:val="0"/>
        <w:spacing w:after="0" w:line="240" w:lineRule="auto"/>
        <w:ind w:left="851"/>
        <w:rPr>
          <w:rFonts w:ascii="Arial" w:eastAsia="Times New Roman" w:hAnsi="Arial" w:cs="Arial"/>
          <w:b/>
          <w:bCs/>
          <w:lang w:eastAsia="ar-SA"/>
        </w:rPr>
      </w:pPr>
    </w:p>
    <w:p w14:paraId="2AA5E506" w14:textId="77777777" w:rsidR="00CE02A7" w:rsidRPr="00665D7E" w:rsidRDefault="006B2272" w:rsidP="00665D7E">
      <w:pPr>
        <w:widowControl w:val="0"/>
        <w:spacing w:after="0" w:line="240" w:lineRule="auto"/>
        <w:rPr>
          <w:rFonts w:ascii="Arial" w:eastAsia="Times New Roman" w:hAnsi="Arial" w:cs="Arial"/>
          <w:b/>
          <w:bCs/>
          <w:lang w:eastAsia="ar-SA"/>
        </w:rPr>
      </w:pPr>
      <w:r w:rsidRPr="00665D7E">
        <w:rPr>
          <w:rFonts w:ascii="Arial" w:eastAsia="Times New Roman" w:hAnsi="Arial" w:cs="Arial"/>
          <w:b/>
          <w:bCs/>
          <w:lang w:eastAsia="ar-SA"/>
        </w:rPr>
        <w:t>Wykonawca:</w:t>
      </w:r>
    </w:p>
    <w:p w14:paraId="394FD047" w14:textId="77777777" w:rsidR="00CE02A7" w:rsidRPr="00665D7E" w:rsidRDefault="006B2272" w:rsidP="00665D7E">
      <w:pPr>
        <w:widowControl w:val="0"/>
        <w:spacing w:after="0" w:line="240" w:lineRule="auto"/>
        <w:rPr>
          <w:rFonts w:ascii="Arial" w:eastAsia="Times New Roman" w:hAnsi="Arial" w:cs="Arial"/>
          <w:lang w:eastAsia="ar-SA"/>
        </w:rPr>
      </w:pPr>
      <w:r w:rsidRPr="00665D7E">
        <w:rPr>
          <w:rFonts w:ascii="Arial" w:eastAsia="Times New Roman" w:hAnsi="Arial" w:cs="Arial"/>
          <w:lang w:eastAsia="ar-SA"/>
        </w:rPr>
        <w:t>………………………………………………………</w:t>
      </w:r>
    </w:p>
    <w:p w14:paraId="45F5F701" w14:textId="77777777" w:rsidR="00CE02A7" w:rsidRPr="00665D7E" w:rsidRDefault="006B2272" w:rsidP="00665D7E">
      <w:pPr>
        <w:widowControl w:val="0"/>
        <w:spacing w:after="0" w:line="240" w:lineRule="auto"/>
        <w:rPr>
          <w:rFonts w:ascii="Arial" w:eastAsia="Times New Roman" w:hAnsi="Arial" w:cs="Arial"/>
          <w:sz w:val="18"/>
          <w:szCs w:val="18"/>
          <w:lang w:eastAsia="ar-SA"/>
        </w:rPr>
      </w:pPr>
      <w:r w:rsidRPr="00665D7E">
        <w:rPr>
          <w:rFonts w:ascii="Arial" w:eastAsia="Times New Roman" w:hAnsi="Arial" w:cs="Arial"/>
          <w:sz w:val="18"/>
          <w:szCs w:val="18"/>
          <w:lang w:eastAsia="ar-SA"/>
        </w:rPr>
        <w:t>(Pełna nazwa)</w:t>
      </w:r>
    </w:p>
    <w:p w14:paraId="0811B895" w14:textId="77777777" w:rsidR="00CE02A7" w:rsidRPr="00665D7E" w:rsidRDefault="006B2272" w:rsidP="00665D7E">
      <w:pPr>
        <w:widowControl w:val="0"/>
        <w:spacing w:before="240" w:after="0" w:line="240" w:lineRule="auto"/>
        <w:rPr>
          <w:rFonts w:ascii="Arial" w:eastAsia="Times New Roman" w:hAnsi="Arial" w:cs="Arial"/>
          <w:lang w:eastAsia="ar-SA"/>
        </w:rPr>
      </w:pPr>
      <w:r w:rsidRPr="00665D7E">
        <w:rPr>
          <w:rFonts w:ascii="Arial" w:eastAsia="Times New Roman" w:hAnsi="Arial" w:cs="Arial"/>
          <w:lang w:eastAsia="ar-SA"/>
        </w:rPr>
        <w:t>………………………………………………..………</w:t>
      </w:r>
    </w:p>
    <w:p w14:paraId="2AE2F017" w14:textId="77777777" w:rsidR="00CE02A7" w:rsidRPr="00665D7E" w:rsidRDefault="006B2272" w:rsidP="00665D7E">
      <w:pPr>
        <w:widowControl w:val="0"/>
        <w:spacing w:after="0" w:line="240" w:lineRule="auto"/>
        <w:rPr>
          <w:rFonts w:ascii="Arial" w:eastAsia="Times New Roman" w:hAnsi="Arial" w:cs="Arial"/>
          <w:sz w:val="18"/>
          <w:szCs w:val="18"/>
          <w:lang w:eastAsia="ar-SA"/>
        </w:rPr>
      </w:pPr>
      <w:r w:rsidRPr="00665D7E">
        <w:rPr>
          <w:rFonts w:ascii="Arial" w:eastAsia="Times New Roman" w:hAnsi="Arial" w:cs="Arial"/>
          <w:sz w:val="18"/>
          <w:szCs w:val="18"/>
          <w:lang w:eastAsia="ar-SA"/>
        </w:rPr>
        <w:t>(Adres)</w:t>
      </w:r>
    </w:p>
    <w:p w14:paraId="5F217287" w14:textId="77777777" w:rsidR="00CE02A7" w:rsidRPr="00665D7E" w:rsidRDefault="00CE02A7" w:rsidP="00665D7E">
      <w:pPr>
        <w:widowControl w:val="0"/>
        <w:spacing w:after="0" w:line="240" w:lineRule="auto"/>
        <w:ind w:left="851"/>
        <w:rPr>
          <w:rFonts w:ascii="Arial" w:eastAsia="Times New Roman" w:hAnsi="Arial" w:cs="Arial"/>
          <w:b/>
          <w:bCs/>
          <w:lang w:eastAsia="ar-SA"/>
        </w:rPr>
      </w:pPr>
    </w:p>
    <w:p w14:paraId="21338C85" w14:textId="77777777" w:rsidR="00CE02A7" w:rsidRPr="00665D7E" w:rsidRDefault="00CE02A7" w:rsidP="00665D7E">
      <w:pPr>
        <w:widowControl w:val="0"/>
        <w:spacing w:after="0" w:line="240" w:lineRule="auto"/>
        <w:ind w:left="851"/>
        <w:rPr>
          <w:rFonts w:ascii="Arial" w:eastAsia="Times New Roman" w:hAnsi="Arial" w:cs="Arial"/>
          <w:b/>
          <w:bCs/>
          <w:lang w:eastAsia="ar-SA"/>
        </w:rPr>
      </w:pPr>
    </w:p>
    <w:p w14:paraId="51A29E3C" w14:textId="77777777" w:rsidR="00CE02A7" w:rsidRPr="00665D7E" w:rsidRDefault="00CE02A7" w:rsidP="00665D7E">
      <w:pPr>
        <w:widowControl w:val="0"/>
        <w:spacing w:after="0" w:line="240" w:lineRule="auto"/>
        <w:ind w:left="851"/>
        <w:jc w:val="center"/>
        <w:rPr>
          <w:rFonts w:ascii="Arial" w:eastAsia="Times New Roman" w:hAnsi="Arial" w:cs="Arial"/>
          <w:b/>
          <w:bCs/>
          <w:lang w:eastAsia="ar-SA"/>
        </w:rPr>
      </w:pPr>
    </w:p>
    <w:p w14:paraId="669D4E6B" w14:textId="77777777" w:rsidR="00CE02A7" w:rsidRPr="00665D7E" w:rsidRDefault="006B2272" w:rsidP="00665D7E">
      <w:pPr>
        <w:widowControl w:val="0"/>
        <w:spacing w:after="0" w:line="240" w:lineRule="auto"/>
        <w:jc w:val="center"/>
        <w:rPr>
          <w:rFonts w:ascii="Arial" w:eastAsia="Times New Roman" w:hAnsi="Arial" w:cs="Arial"/>
          <w:b/>
          <w:bCs/>
          <w:sz w:val="24"/>
          <w:szCs w:val="24"/>
          <w:lang w:eastAsia="ar-SA"/>
        </w:rPr>
      </w:pPr>
      <w:r w:rsidRPr="00665D7E">
        <w:rPr>
          <w:rFonts w:ascii="Arial" w:eastAsia="Times New Roman" w:hAnsi="Arial" w:cs="Arial"/>
          <w:b/>
          <w:bCs/>
          <w:sz w:val="24"/>
          <w:szCs w:val="24"/>
          <w:lang w:eastAsia="ar-SA"/>
        </w:rPr>
        <w:t>OŚWIADCZENIE WYKONAWCY</w:t>
      </w:r>
    </w:p>
    <w:p w14:paraId="3BD64AEB" w14:textId="77777777" w:rsidR="00CE02A7" w:rsidRPr="00665D7E" w:rsidRDefault="006B2272" w:rsidP="00665D7E">
      <w:pPr>
        <w:widowControl w:val="0"/>
        <w:spacing w:after="0" w:line="240" w:lineRule="auto"/>
        <w:jc w:val="center"/>
        <w:rPr>
          <w:rFonts w:ascii="Arial" w:eastAsia="Times New Roman" w:hAnsi="Arial" w:cs="Arial"/>
          <w:b/>
          <w:bCs/>
          <w:sz w:val="24"/>
          <w:szCs w:val="24"/>
          <w:u w:val="single"/>
          <w:lang w:eastAsia="ar-SA"/>
        </w:rPr>
      </w:pPr>
      <w:r w:rsidRPr="00665D7E">
        <w:rPr>
          <w:rFonts w:ascii="Arial" w:eastAsia="Times New Roman" w:hAnsi="Arial" w:cs="Arial"/>
          <w:b/>
          <w:bCs/>
          <w:sz w:val="24"/>
          <w:szCs w:val="24"/>
          <w:u w:val="single"/>
          <w:lang w:eastAsia="ar-SA"/>
        </w:rPr>
        <w:t>o przynależności do grupy kapitałowej</w:t>
      </w:r>
    </w:p>
    <w:p w14:paraId="2704F05D" w14:textId="77777777" w:rsidR="00CE02A7" w:rsidRPr="00665D7E" w:rsidRDefault="00CE02A7" w:rsidP="00665D7E">
      <w:pPr>
        <w:widowControl w:val="0"/>
        <w:spacing w:after="0" w:line="240" w:lineRule="auto"/>
        <w:ind w:left="851"/>
        <w:rPr>
          <w:rFonts w:ascii="Arial" w:eastAsia="Times New Roman" w:hAnsi="Arial" w:cs="Arial"/>
          <w:b/>
          <w:bCs/>
          <w:lang w:eastAsia="ar-SA"/>
        </w:rPr>
      </w:pPr>
    </w:p>
    <w:p w14:paraId="0385F535" w14:textId="77777777" w:rsidR="00CE02A7" w:rsidRPr="00665D7E" w:rsidRDefault="00CE02A7" w:rsidP="00665D7E">
      <w:pPr>
        <w:widowControl w:val="0"/>
        <w:spacing w:after="0" w:line="240" w:lineRule="auto"/>
        <w:ind w:left="851"/>
        <w:rPr>
          <w:rFonts w:ascii="Arial" w:eastAsia="Times New Roman" w:hAnsi="Arial" w:cs="Arial"/>
          <w:b/>
          <w:bCs/>
          <w:lang w:eastAsia="ar-SA"/>
        </w:rPr>
      </w:pPr>
    </w:p>
    <w:p w14:paraId="451CA86D" w14:textId="77777777" w:rsidR="00CE02A7" w:rsidRPr="00665D7E" w:rsidRDefault="00CE02A7" w:rsidP="00665D7E">
      <w:pPr>
        <w:widowControl w:val="0"/>
        <w:spacing w:after="0" w:line="240" w:lineRule="auto"/>
        <w:ind w:left="851"/>
        <w:rPr>
          <w:rFonts w:ascii="Arial" w:eastAsia="Times New Roman" w:hAnsi="Arial" w:cs="Arial"/>
          <w:b/>
          <w:bCs/>
          <w:lang w:eastAsia="ar-SA"/>
        </w:rPr>
      </w:pPr>
    </w:p>
    <w:p w14:paraId="777643F2" w14:textId="77777777" w:rsidR="00CE02A7" w:rsidRPr="00665D7E" w:rsidRDefault="006B2272" w:rsidP="00665D7E">
      <w:pPr>
        <w:widowControl w:val="0"/>
        <w:spacing w:after="0" w:line="240" w:lineRule="auto"/>
        <w:jc w:val="both"/>
        <w:rPr>
          <w:rFonts w:ascii="Arial" w:eastAsia="Times New Roman" w:hAnsi="Arial" w:cs="Arial"/>
          <w:lang w:eastAsia="ar-SA"/>
        </w:rPr>
      </w:pPr>
      <w:r w:rsidRPr="00665D7E">
        <w:rPr>
          <w:rFonts w:ascii="Arial" w:eastAsia="Times New Roman" w:hAnsi="Arial" w:cs="Arial"/>
          <w:lang w:eastAsia="ar-SA"/>
        </w:rPr>
        <w:t>Przystępując do postępowania o udzielenie zamówienia publicznego, Wykonawca oświadcza, że:</w:t>
      </w:r>
    </w:p>
    <w:p w14:paraId="0F199FC4" w14:textId="77777777" w:rsidR="00CE02A7" w:rsidRPr="00665D7E" w:rsidRDefault="006B2272" w:rsidP="00665D7E">
      <w:pPr>
        <w:widowControl w:val="0"/>
        <w:spacing w:after="0" w:line="240" w:lineRule="auto"/>
        <w:ind w:left="284" w:hanging="284"/>
        <w:jc w:val="both"/>
        <w:rPr>
          <w:rFonts w:ascii="Arial" w:eastAsia="Times New Roman" w:hAnsi="Arial" w:cs="Arial"/>
          <w:lang w:eastAsia="ar-SA"/>
        </w:rPr>
      </w:pPr>
      <w:r w:rsidRPr="00665D7E">
        <w:rPr>
          <w:rFonts w:ascii="Arial" w:eastAsia="Times New Roman" w:hAnsi="Arial" w:cs="Arial"/>
          <w:lang w:eastAsia="ar-SA"/>
        </w:rPr>
        <w:t>1.</w:t>
      </w:r>
      <w:r w:rsidRPr="00665D7E">
        <w:rPr>
          <w:rFonts w:ascii="Arial" w:eastAsia="Times New Roman" w:hAnsi="Arial" w:cs="Arial"/>
          <w:lang w:eastAsia="ar-SA"/>
        </w:rPr>
        <w:tab/>
        <w:t>NIE NALEŻY do żadnej grupy kapitałowej;</w:t>
      </w:r>
    </w:p>
    <w:p w14:paraId="6512D7A0" w14:textId="77777777" w:rsidR="00CE02A7" w:rsidRPr="00665D7E" w:rsidRDefault="006B2272" w:rsidP="00665D7E">
      <w:pPr>
        <w:widowControl w:val="0"/>
        <w:spacing w:after="0" w:line="240" w:lineRule="auto"/>
        <w:ind w:left="284" w:hanging="284"/>
        <w:jc w:val="both"/>
        <w:rPr>
          <w:rFonts w:ascii="Arial" w:eastAsia="Times New Roman" w:hAnsi="Arial" w:cs="Arial"/>
          <w:lang w:eastAsia="ar-SA"/>
        </w:rPr>
      </w:pPr>
      <w:r w:rsidRPr="00665D7E">
        <w:rPr>
          <w:rFonts w:ascii="Arial" w:eastAsia="Times New Roman" w:hAnsi="Arial" w:cs="Arial"/>
          <w:lang w:eastAsia="ar-SA"/>
        </w:rPr>
        <w:t>2.</w:t>
      </w:r>
      <w:r w:rsidRPr="00665D7E">
        <w:rPr>
          <w:rFonts w:ascii="Arial" w:eastAsia="Times New Roman" w:hAnsi="Arial" w:cs="Arial"/>
          <w:lang w:eastAsia="ar-SA"/>
        </w:rPr>
        <w:tab/>
        <w:t>NIE NALEŻY do grupy kapitałowej wraz z wykonawcami, którzy złożyli ofertę w przedmiotowym     postępowaniu*;</w:t>
      </w:r>
    </w:p>
    <w:p w14:paraId="1EE70286" w14:textId="77777777" w:rsidR="00CE02A7" w:rsidRPr="00665D7E" w:rsidRDefault="006B2272" w:rsidP="00665D7E">
      <w:pPr>
        <w:widowControl w:val="0"/>
        <w:spacing w:after="0" w:line="240" w:lineRule="auto"/>
        <w:ind w:left="284" w:hanging="284"/>
        <w:jc w:val="both"/>
        <w:rPr>
          <w:rFonts w:ascii="Arial" w:eastAsia="Times New Roman" w:hAnsi="Arial" w:cs="Arial"/>
          <w:lang w:eastAsia="ar-SA"/>
        </w:rPr>
      </w:pPr>
      <w:r w:rsidRPr="00665D7E">
        <w:rPr>
          <w:rFonts w:ascii="Arial" w:eastAsia="Times New Roman" w:hAnsi="Arial" w:cs="Arial"/>
          <w:lang w:eastAsia="ar-SA"/>
        </w:rPr>
        <w:t>3.</w:t>
      </w:r>
      <w:r w:rsidRPr="00665D7E">
        <w:rPr>
          <w:rFonts w:ascii="Arial" w:eastAsia="Times New Roman" w:hAnsi="Arial" w:cs="Arial"/>
          <w:lang w:eastAsia="ar-SA"/>
        </w:rPr>
        <w:tab/>
        <w:t>NALEŻY do grupy kapitałowej wraz z wykonawcami, którzy złożyli ofertę w przedmiotowym postępowaniu i w załączeniu składa listę podmiotów należących do tej samej grupy kapitałowej *.</w:t>
      </w:r>
    </w:p>
    <w:p w14:paraId="1F5889A7" w14:textId="77777777" w:rsidR="00CE02A7" w:rsidRPr="00665D7E" w:rsidRDefault="00CE02A7" w:rsidP="00665D7E">
      <w:pPr>
        <w:widowControl w:val="0"/>
        <w:spacing w:after="0" w:line="240" w:lineRule="auto"/>
        <w:ind w:left="284" w:hanging="284"/>
        <w:jc w:val="both"/>
        <w:rPr>
          <w:rFonts w:ascii="Arial" w:eastAsia="Times New Roman" w:hAnsi="Arial" w:cs="Arial"/>
          <w:lang w:eastAsia="ar-SA"/>
        </w:rPr>
      </w:pPr>
    </w:p>
    <w:p w14:paraId="22A57D46" w14:textId="77777777" w:rsidR="00CE02A7" w:rsidRPr="00665D7E" w:rsidRDefault="00CE02A7" w:rsidP="00665D7E">
      <w:pPr>
        <w:widowControl w:val="0"/>
        <w:spacing w:after="0" w:line="240" w:lineRule="auto"/>
        <w:ind w:left="284" w:hanging="284"/>
        <w:jc w:val="both"/>
        <w:rPr>
          <w:rFonts w:ascii="Arial" w:eastAsia="Times New Roman" w:hAnsi="Arial" w:cs="Arial"/>
          <w:lang w:eastAsia="ar-SA"/>
        </w:rPr>
      </w:pPr>
    </w:p>
    <w:p w14:paraId="41C3A359" w14:textId="77777777" w:rsidR="00CE02A7" w:rsidRPr="00665D7E" w:rsidRDefault="006B2272" w:rsidP="00665D7E">
      <w:pPr>
        <w:widowControl w:val="0"/>
        <w:spacing w:after="0" w:line="240" w:lineRule="auto"/>
        <w:ind w:left="284" w:hanging="284"/>
        <w:jc w:val="both"/>
        <w:rPr>
          <w:rFonts w:ascii="Arial" w:eastAsia="Times New Roman" w:hAnsi="Arial" w:cs="Arial"/>
          <w:lang w:eastAsia="ar-SA"/>
        </w:rPr>
      </w:pPr>
      <w:r w:rsidRPr="00665D7E">
        <w:rPr>
          <w:rFonts w:ascii="Arial" w:eastAsia="Times New Roman" w:hAnsi="Arial" w:cs="Arial"/>
          <w:lang w:eastAsia="ar-SA"/>
        </w:rPr>
        <w:t>* niepotrzebne skreślić</w:t>
      </w:r>
    </w:p>
    <w:p w14:paraId="095E5AA9" w14:textId="77777777" w:rsidR="00CE02A7" w:rsidRPr="00665D7E" w:rsidRDefault="00CE02A7" w:rsidP="00665D7E">
      <w:pPr>
        <w:widowControl w:val="0"/>
        <w:spacing w:after="0" w:line="240" w:lineRule="auto"/>
        <w:ind w:left="284" w:hanging="284"/>
        <w:jc w:val="both"/>
        <w:rPr>
          <w:rFonts w:ascii="Arial" w:eastAsia="Times New Roman" w:hAnsi="Arial" w:cs="Arial"/>
          <w:lang w:eastAsia="ar-SA"/>
        </w:rPr>
      </w:pPr>
    </w:p>
    <w:p w14:paraId="03C8CA42" w14:textId="77777777" w:rsidR="00CE02A7" w:rsidRPr="00665D7E" w:rsidRDefault="00CE02A7" w:rsidP="00665D7E">
      <w:pPr>
        <w:widowControl w:val="0"/>
        <w:spacing w:after="0" w:line="240" w:lineRule="auto"/>
        <w:ind w:left="284" w:hanging="284"/>
        <w:jc w:val="both"/>
        <w:rPr>
          <w:rFonts w:ascii="Arial" w:eastAsia="Times New Roman" w:hAnsi="Arial" w:cs="Arial"/>
          <w:lang w:eastAsia="ar-SA"/>
        </w:rPr>
      </w:pPr>
    </w:p>
    <w:p w14:paraId="4903F6AE" w14:textId="77777777" w:rsidR="00CE02A7" w:rsidRPr="00665D7E" w:rsidRDefault="00CE02A7" w:rsidP="00665D7E">
      <w:pPr>
        <w:widowControl w:val="0"/>
        <w:spacing w:after="0" w:line="240" w:lineRule="auto"/>
        <w:ind w:left="284" w:hanging="284"/>
        <w:jc w:val="both"/>
        <w:rPr>
          <w:rFonts w:ascii="Arial" w:eastAsia="Times New Roman" w:hAnsi="Arial" w:cs="Arial"/>
          <w:lang w:eastAsia="ar-SA"/>
        </w:rPr>
      </w:pPr>
    </w:p>
    <w:p w14:paraId="381B4D99" w14:textId="77777777" w:rsidR="00CE02A7" w:rsidRPr="00665D7E" w:rsidRDefault="00CE02A7" w:rsidP="00665D7E">
      <w:pPr>
        <w:widowControl w:val="0"/>
        <w:spacing w:after="0" w:line="240" w:lineRule="auto"/>
        <w:ind w:left="284" w:hanging="284"/>
        <w:jc w:val="both"/>
        <w:rPr>
          <w:rFonts w:ascii="Arial" w:eastAsia="Times New Roman" w:hAnsi="Arial" w:cs="Arial"/>
          <w:lang w:eastAsia="ar-SA"/>
        </w:rPr>
      </w:pPr>
    </w:p>
    <w:p w14:paraId="0A7CBF00" w14:textId="77777777" w:rsidR="00CE02A7" w:rsidRPr="00665D7E" w:rsidRDefault="006B2272" w:rsidP="00665D7E">
      <w:pPr>
        <w:widowControl w:val="0"/>
        <w:spacing w:after="0" w:line="240" w:lineRule="auto"/>
        <w:ind w:left="284" w:hanging="284"/>
        <w:jc w:val="both"/>
        <w:rPr>
          <w:rFonts w:ascii="Arial" w:eastAsia="Times New Roman" w:hAnsi="Arial" w:cs="Arial"/>
          <w:lang w:eastAsia="ar-SA"/>
        </w:rPr>
      </w:pPr>
      <w:r w:rsidRPr="00665D7E">
        <w:rPr>
          <w:rFonts w:ascii="Arial" w:eastAsia="Times New Roman" w:hAnsi="Arial" w:cs="Arial"/>
          <w:lang w:eastAsia="ar-SA"/>
        </w:rPr>
        <w:t xml:space="preserve">UWAGA: </w:t>
      </w:r>
    </w:p>
    <w:p w14:paraId="6EB8235C" w14:textId="77777777" w:rsidR="00CE02A7" w:rsidRPr="00665D7E" w:rsidRDefault="006B2272" w:rsidP="00665D7E">
      <w:pPr>
        <w:widowControl w:val="0"/>
        <w:spacing w:after="0" w:line="240" w:lineRule="auto"/>
        <w:ind w:left="284" w:hanging="284"/>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Wraz ze złożeniem oświadczenia, wykonawca może przedstawić dowody, że powiązania z innym wykonawcą nie prowadzą do zakłócenia konkurencji w postępowaniu o udzielenie zamówienia.</w:t>
      </w:r>
    </w:p>
    <w:p w14:paraId="293181C0" w14:textId="77777777" w:rsidR="00CE02A7" w:rsidRPr="00665D7E" w:rsidRDefault="006B2272" w:rsidP="00665D7E">
      <w:pPr>
        <w:widowControl w:val="0"/>
        <w:spacing w:after="0" w:line="240" w:lineRule="auto"/>
        <w:ind w:left="284" w:hanging="284"/>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 xml:space="preserve">Zgodnie z art. 4 pkt 14 ustawy z dnia 16 lutego 2007 r. o ochronie konkurencji i konsumentów </w:t>
      </w:r>
      <w:r w:rsidRPr="00665D7E">
        <w:rPr>
          <w:rFonts w:ascii="Arial" w:eastAsia="Times New Roman" w:hAnsi="Arial" w:cs="Arial"/>
          <w:lang w:eastAsia="ar-SA"/>
        </w:rPr>
        <w:br/>
        <w:t xml:space="preserve">(Dz. U. z 2020 r. poz. 1076 ze zm.) przez grupę kapitałową rozumie się wszystkich przedsiębiorców, którzy są kontrolowani w sposób bezpośredni lub pośredni przez jednego przedsiębiorcę, w tym również tego przedsiębiorcę. </w:t>
      </w:r>
    </w:p>
    <w:p w14:paraId="6B4B6A01" w14:textId="77777777" w:rsidR="00CE02A7" w:rsidRPr="00665D7E" w:rsidRDefault="00CE02A7" w:rsidP="00665D7E">
      <w:pPr>
        <w:widowControl w:val="0"/>
        <w:spacing w:after="0" w:line="240" w:lineRule="auto"/>
        <w:ind w:left="851"/>
        <w:rPr>
          <w:rFonts w:ascii="Arial" w:eastAsia="Times New Roman" w:hAnsi="Arial" w:cs="Arial"/>
          <w:b/>
          <w:bCs/>
          <w:lang w:eastAsia="ar-SA"/>
        </w:rPr>
      </w:pPr>
    </w:p>
    <w:p w14:paraId="472E9E9A" w14:textId="77777777" w:rsidR="00CE02A7" w:rsidRPr="00665D7E" w:rsidRDefault="00CE02A7" w:rsidP="00665D7E">
      <w:pPr>
        <w:widowControl w:val="0"/>
        <w:spacing w:after="0" w:line="240" w:lineRule="auto"/>
        <w:ind w:left="851"/>
        <w:rPr>
          <w:rFonts w:ascii="Arial" w:eastAsia="Times New Roman" w:hAnsi="Arial" w:cs="Arial"/>
          <w:lang w:eastAsia="ar-SA"/>
        </w:rPr>
      </w:pPr>
    </w:p>
    <w:p w14:paraId="628745B2" w14:textId="77777777" w:rsidR="00CE02A7" w:rsidRPr="00665D7E" w:rsidRDefault="00CE02A7" w:rsidP="00665D7E">
      <w:pPr>
        <w:widowControl w:val="0"/>
        <w:spacing w:after="0" w:line="240" w:lineRule="auto"/>
        <w:ind w:left="851"/>
        <w:rPr>
          <w:rFonts w:ascii="Arial" w:eastAsia="Times New Roman" w:hAnsi="Arial" w:cs="Arial"/>
          <w:lang w:eastAsia="ar-SA"/>
        </w:rPr>
      </w:pPr>
    </w:p>
    <w:p w14:paraId="7A89B000" w14:textId="77777777" w:rsidR="00CE02A7" w:rsidRPr="00665D7E" w:rsidRDefault="00CE02A7" w:rsidP="00665D7E">
      <w:pPr>
        <w:widowControl w:val="0"/>
        <w:spacing w:after="0" w:line="240" w:lineRule="auto"/>
        <w:ind w:left="851"/>
        <w:rPr>
          <w:rFonts w:ascii="Arial" w:eastAsia="Times New Roman" w:hAnsi="Arial" w:cs="Arial"/>
          <w:lang w:eastAsia="ar-SA"/>
        </w:rPr>
      </w:pPr>
    </w:p>
    <w:p w14:paraId="0F31F740" w14:textId="77777777" w:rsidR="00CE02A7" w:rsidRPr="00665D7E" w:rsidRDefault="00CE02A7" w:rsidP="00665D7E">
      <w:pPr>
        <w:widowControl w:val="0"/>
        <w:spacing w:after="0" w:line="240" w:lineRule="auto"/>
        <w:ind w:left="851"/>
        <w:rPr>
          <w:rFonts w:ascii="Arial" w:eastAsia="Times New Roman" w:hAnsi="Arial" w:cs="Arial"/>
          <w:lang w:eastAsia="ar-SA"/>
        </w:rPr>
      </w:pPr>
    </w:p>
    <w:p w14:paraId="0AE7007C" w14:textId="77777777" w:rsidR="00CE02A7" w:rsidRPr="00665D7E" w:rsidRDefault="006B2272"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r w:rsidRPr="00665D7E">
        <w:rPr>
          <w:rFonts w:ascii="Arial" w:eastAsia="Times New Roman" w:hAnsi="Arial" w:cs="Arial"/>
          <w:sz w:val="18"/>
          <w:szCs w:val="18"/>
          <w:lang w:eastAsia="ar-SA"/>
        </w:rPr>
        <w:t>………………………………………………….</w:t>
      </w:r>
    </w:p>
    <w:p w14:paraId="5B0A4B4B" w14:textId="77777777" w:rsidR="00CE02A7" w:rsidRPr="00665D7E" w:rsidRDefault="006B2272" w:rsidP="00665D7E">
      <w:pPr>
        <w:widowControl w:val="0"/>
        <w:spacing w:after="0" w:line="240" w:lineRule="auto"/>
        <w:ind w:left="5529"/>
        <w:jc w:val="center"/>
        <w:rPr>
          <w:rFonts w:ascii="Arial" w:eastAsia="Times New Roman" w:hAnsi="Arial" w:cs="Arial"/>
          <w:i/>
          <w:iCs/>
          <w:sz w:val="18"/>
          <w:szCs w:val="18"/>
          <w:lang w:eastAsia="ar-SA"/>
        </w:rPr>
      </w:pPr>
      <w:r w:rsidRPr="00665D7E">
        <w:rPr>
          <w:rFonts w:ascii="Arial" w:eastAsia="Times New Roman" w:hAnsi="Arial" w:cs="Arial"/>
          <w:i/>
          <w:iCs/>
          <w:sz w:val="18"/>
          <w:szCs w:val="18"/>
          <w:lang w:eastAsia="ar-SA"/>
        </w:rPr>
        <w:t xml:space="preserve"> (Podpis elektroniczny upełnomocnionego przedstawiciela Wykonawcy)</w:t>
      </w:r>
    </w:p>
    <w:p w14:paraId="34F76991" w14:textId="77777777" w:rsidR="00CE02A7" w:rsidRPr="00665D7E" w:rsidRDefault="00CE02A7"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p>
    <w:p w14:paraId="1299BA0B" w14:textId="77777777" w:rsidR="00CE02A7" w:rsidRPr="00665D7E" w:rsidRDefault="00CE02A7" w:rsidP="00665D7E">
      <w:pPr>
        <w:widowControl w:val="0"/>
        <w:shd w:val="clear" w:color="auto" w:fill="FFFFFF"/>
        <w:tabs>
          <w:tab w:val="left" w:pos="0"/>
        </w:tabs>
        <w:spacing w:after="0" w:line="240" w:lineRule="auto"/>
        <w:ind w:left="709"/>
        <w:rPr>
          <w:rFonts w:ascii="Arial" w:eastAsia="Times New Roman" w:hAnsi="Arial" w:cs="Arial"/>
          <w:lang w:eastAsia="ar-SA"/>
        </w:rPr>
      </w:pPr>
    </w:p>
    <w:p w14:paraId="2E82EDB9" w14:textId="77777777" w:rsidR="00CE02A7" w:rsidRPr="00665D7E" w:rsidRDefault="006B2272" w:rsidP="00665D7E">
      <w:pPr>
        <w:widowControl w:val="0"/>
        <w:shd w:val="clear" w:color="auto" w:fill="FFFFFF"/>
        <w:tabs>
          <w:tab w:val="left" w:pos="0"/>
        </w:tabs>
        <w:spacing w:after="0" w:line="240" w:lineRule="auto"/>
        <w:ind w:left="709"/>
        <w:rPr>
          <w:rFonts w:ascii="Arial" w:eastAsia="Times New Roman" w:hAnsi="Arial" w:cs="Arial"/>
          <w:lang w:eastAsia="ar-SA"/>
        </w:rPr>
      </w:pPr>
      <w:r w:rsidRPr="00665D7E">
        <w:rPr>
          <w:rFonts w:ascii="Arial" w:eastAsia="Times New Roman" w:hAnsi="Arial" w:cs="Arial"/>
          <w:lang w:eastAsia="ar-SA"/>
        </w:rPr>
        <w:t xml:space="preserve">                                                                                                       </w:t>
      </w:r>
    </w:p>
    <w:p w14:paraId="6FE68EBF" w14:textId="77777777" w:rsidR="00CE02A7" w:rsidRPr="00665D7E" w:rsidRDefault="00CE02A7" w:rsidP="00665D7E">
      <w:pPr>
        <w:widowControl w:val="0"/>
        <w:spacing w:after="0" w:line="240" w:lineRule="auto"/>
        <w:ind w:left="709"/>
        <w:rPr>
          <w:rFonts w:ascii="Arial" w:eastAsia="Times New Roman" w:hAnsi="Arial" w:cs="Arial"/>
          <w:lang w:eastAsia="ar-SA"/>
        </w:rPr>
      </w:pPr>
    </w:p>
    <w:p w14:paraId="7AFF2C98" w14:textId="77777777" w:rsidR="00CE02A7" w:rsidRPr="00665D7E" w:rsidRDefault="00CE02A7" w:rsidP="00665D7E">
      <w:pPr>
        <w:widowControl w:val="0"/>
        <w:spacing w:after="0" w:line="240" w:lineRule="auto"/>
        <w:ind w:left="709"/>
        <w:rPr>
          <w:rFonts w:ascii="Arial" w:eastAsia="Times New Roman" w:hAnsi="Arial" w:cs="Arial"/>
          <w:lang w:eastAsia="ar-SA"/>
        </w:rPr>
      </w:pPr>
    </w:p>
    <w:p w14:paraId="2A5EC31F" w14:textId="77777777" w:rsidR="00CE02A7" w:rsidRPr="00665D7E" w:rsidRDefault="00CE02A7" w:rsidP="00665D7E">
      <w:pPr>
        <w:widowControl w:val="0"/>
        <w:spacing w:after="0" w:line="240" w:lineRule="auto"/>
        <w:jc w:val="both"/>
        <w:rPr>
          <w:rFonts w:ascii="Arial" w:eastAsia="Times New Roman" w:hAnsi="Arial" w:cs="Arial"/>
          <w:b/>
          <w:bCs/>
          <w:color w:val="FF0000"/>
          <w:lang w:eastAsia="ar-SA"/>
        </w:rPr>
      </w:pPr>
    </w:p>
    <w:p w14:paraId="10705880" w14:textId="77777777" w:rsidR="00CE02A7" w:rsidRPr="00665D7E" w:rsidRDefault="00CE02A7" w:rsidP="00665D7E">
      <w:pPr>
        <w:widowControl w:val="0"/>
        <w:tabs>
          <w:tab w:val="left" w:pos="1050"/>
        </w:tabs>
        <w:spacing w:after="0" w:line="240" w:lineRule="auto"/>
        <w:ind w:left="709"/>
        <w:rPr>
          <w:rFonts w:ascii="Arial" w:eastAsia="Times New Roman" w:hAnsi="Arial" w:cs="Arial"/>
          <w:b/>
          <w:bCs/>
          <w:color w:val="FF0000"/>
          <w:lang w:eastAsia="ar-SA"/>
        </w:rPr>
      </w:pPr>
    </w:p>
    <w:p w14:paraId="40FFF0FB" w14:textId="77777777" w:rsidR="00CE02A7" w:rsidRPr="00665D7E" w:rsidRDefault="00CE02A7" w:rsidP="00665D7E">
      <w:pPr>
        <w:widowControl w:val="0"/>
        <w:spacing w:after="0" w:line="240" w:lineRule="auto"/>
        <w:ind w:left="709"/>
        <w:jc w:val="right"/>
        <w:rPr>
          <w:rFonts w:ascii="Arial" w:eastAsia="Times New Roman" w:hAnsi="Arial" w:cs="Arial"/>
          <w:b/>
          <w:bCs/>
          <w:color w:val="FF0000"/>
          <w:lang w:eastAsia="ar-SA"/>
        </w:rPr>
      </w:pPr>
    </w:p>
    <w:p w14:paraId="35CC95CA" w14:textId="77777777" w:rsidR="00CE02A7" w:rsidRPr="00665D7E" w:rsidRDefault="00CE02A7" w:rsidP="00665D7E">
      <w:pPr>
        <w:widowControl w:val="0"/>
        <w:spacing w:after="0" w:line="240" w:lineRule="auto"/>
        <w:ind w:left="709"/>
        <w:rPr>
          <w:rFonts w:ascii="Arial" w:eastAsia="Times New Roman" w:hAnsi="Arial" w:cs="Arial"/>
          <w:b/>
          <w:bCs/>
          <w:color w:val="FF0000"/>
          <w:lang w:eastAsia="ar-SA"/>
        </w:rPr>
      </w:pPr>
    </w:p>
    <w:p w14:paraId="049B409A" w14:textId="77777777" w:rsidR="00CE02A7" w:rsidRPr="00665D7E" w:rsidRDefault="006B2272" w:rsidP="00665D7E">
      <w:pPr>
        <w:widowControl w:val="0"/>
        <w:shd w:val="clear" w:color="auto" w:fill="FFFFFF"/>
        <w:spacing w:after="0" w:line="240" w:lineRule="auto"/>
        <w:ind w:left="709" w:right="423"/>
        <w:jc w:val="right"/>
        <w:rPr>
          <w:rFonts w:ascii="Arial" w:eastAsia="Times New Roman" w:hAnsi="Arial" w:cs="Arial"/>
          <w:b/>
          <w:bCs/>
          <w:color w:val="FF0000"/>
          <w:lang w:eastAsia="ar-SA"/>
        </w:rPr>
      </w:pPr>
      <w:r w:rsidRPr="00665D7E">
        <w:br w:type="page"/>
      </w:r>
    </w:p>
    <w:p w14:paraId="5309FBBB" w14:textId="77777777" w:rsidR="00CE02A7" w:rsidRPr="00665D7E" w:rsidRDefault="00CE02A7" w:rsidP="00665D7E">
      <w:pPr>
        <w:widowControl w:val="0"/>
        <w:shd w:val="clear" w:color="auto" w:fill="FFFFFF"/>
        <w:spacing w:after="0" w:line="240" w:lineRule="auto"/>
        <w:ind w:left="709" w:right="423"/>
        <w:jc w:val="right"/>
        <w:rPr>
          <w:rFonts w:ascii="Arial" w:eastAsia="Times New Roman" w:hAnsi="Arial" w:cs="Arial"/>
          <w:b/>
          <w:bCs/>
          <w:color w:val="FF0000"/>
          <w:lang w:eastAsia="ar-SA"/>
        </w:rPr>
      </w:pPr>
    </w:p>
    <w:p w14:paraId="410B2015" w14:textId="77777777" w:rsidR="00CE02A7" w:rsidRPr="00665D7E" w:rsidRDefault="006B2272" w:rsidP="00665D7E">
      <w:pPr>
        <w:widowControl w:val="0"/>
        <w:shd w:val="clear" w:color="auto" w:fill="FFFFFF"/>
        <w:spacing w:after="0" w:line="240" w:lineRule="auto"/>
        <w:ind w:left="709" w:right="423"/>
        <w:jc w:val="right"/>
        <w:rPr>
          <w:rFonts w:ascii="Arial" w:eastAsia="Times New Roman" w:hAnsi="Arial" w:cs="Arial"/>
          <w:b/>
          <w:bCs/>
          <w:lang w:eastAsia="ar-SA"/>
        </w:rPr>
      </w:pPr>
      <w:r w:rsidRPr="00665D7E">
        <w:rPr>
          <w:rFonts w:ascii="Arial" w:eastAsia="Times New Roman" w:hAnsi="Arial" w:cs="Arial"/>
          <w:b/>
          <w:bCs/>
          <w:lang w:eastAsia="ar-SA"/>
        </w:rPr>
        <w:t>ZAŁĄCZNIK NR 5A</w:t>
      </w:r>
    </w:p>
    <w:p w14:paraId="62DA95BA" w14:textId="77777777" w:rsidR="00CE02A7" w:rsidRPr="00665D7E" w:rsidRDefault="00CE02A7" w:rsidP="00665D7E">
      <w:pPr>
        <w:widowControl w:val="0"/>
        <w:shd w:val="clear" w:color="auto" w:fill="FFFFFF"/>
        <w:tabs>
          <w:tab w:val="left" w:pos="0"/>
        </w:tabs>
        <w:spacing w:after="0" w:line="240" w:lineRule="auto"/>
        <w:ind w:left="709"/>
        <w:rPr>
          <w:rFonts w:ascii="Arial" w:eastAsia="Times New Roman" w:hAnsi="Arial" w:cs="Arial"/>
          <w:spacing w:val="-2"/>
          <w:lang w:eastAsia="ar-SA"/>
        </w:rPr>
      </w:pPr>
    </w:p>
    <w:p w14:paraId="76AEE113" w14:textId="77777777" w:rsidR="00CE02A7" w:rsidRPr="00665D7E" w:rsidRDefault="006B2272" w:rsidP="00665D7E">
      <w:pPr>
        <w:widowControl w:val="0"/>
        <w:spacing w:after="0" w:line="240" w:lineRule="auto"/>
        <w:ind w:right="4761"/>
        <w:rPr>
          <w:rFonts w:ascii="Arial" w:eastAsia="Times New Roman" w:hAnsi="Arial" w:cs="Arial"/>
          <w:b/>
          <w:szCs w:val="24"/>
          <w:lang w:eastAsia="ar-SA"/>
        </w:rPr>
      </w:pPr>
      <w:r w:rsidRPr="00665D7E">
        <w:rPr>
          <w:rFonts w:ascii="Arial" w:eastAsia="Times New Roman" w:hAnsi="Arial" w:cs="Arial"/>
          <w:b/>
          <w:szCs w:val="24"/>
          <w:lang w:eastAsia="ar-SA"/>
        </w:rPr>
        <w:t>Wykonawca:</w:t>
      </w:r>
    </w:p>
    <w:p w14:paraId="2DFD944F" w14:textId="77777777" w:rsidR="00CE02A7" w:rsidRPr="00665D7E" w:rsidRDefault="006B2272" w:rsidP="00665D7E">
      <w:pPr>
        <w:widowControl w:val="0"/>
        <w:spacing w:before="240" w:after="0" w:line="240" w:lineRule="auto"/>
        <w:ind w:right="4763"/>
        <w:rPr>
          <w:rFonts w:ascii="Arial" w:eastAsia="Times New Roman" w:hAnsi="Arial" w:cs="Arial"/>
          <w:szCs w:val="24"/>
          <w:lang w:eastAsia="ar-SA"/>
        </w:rPr>
      </w:pPr>
      <w:r w:rsidRPr="00665D7E">
        <w:rPr>
          <w:rFonts w:ascii="Arial" w:eastAsia="Times New Roman" w:hAnsi="Arial" w:cs="Arial"/>
          <w:szCs w:val="24"/>
          <w:lang w:eastAsia="ar-SA"/>
        </w:rPr>
        <w:t>………………………………………………………</w:t>
      </w:r>
    </w:p>
    <w:p w14:paraId="742F5EA8" w14:textId="77777777" w:rsidR="00CE02A7" w:rsidRPr="00665D7E" w:rsidRDefault="006B2272" w:rsidP="00665D7E">
      <w:pPr>
        <w:widowControl w:val="0"/>
        <w:spacing w:after="0" w:line="240" w:lineRule="auto"/>
        <w:ind w:right="4761"/>
        <w:rPr>
          <w:rFonts w:ascii="Arial" w:eastAsia="Times New Roman" w:hAnsi="Arial" w:cs="Arial"/>
          <w:sz w:val="18"/>
          <w:szCs w:val="18"/>
          <w:lang w:eastAsia="ar-SA"/>
        </w:rPr>
      </w:pPr>
      <w:r w:rsidRPr="00665D7E">
        <w:rPr>
          <w:rFonts w:ascii="Arial" w:eastAsia="Times New Roman" w:hAnsi="Arial" w:cs="Arial"/>
          <w:sz w:val="18"/>
          <w:szCs w:val="18"/>
          <w:lang w:eastAsia="ar-SA"/>
        </w:rPr>
        <w:t>(Pełna nazwa)</w:t>
      </w:r>
    </w:p>
    <w:p w14:paraId="584F4991" w14:textId="77777777" w:rsidR="00CE02A7" w:rsidRPr="00665D7E" w:rsidRDefault="006B2272" w:rsidP="00665D7E">
      <w:pPr>
        <w:widowControl w:val="0"/>
        <w:spacing w:before="240" w:after="0" w:line="240" w:lineRule="auto"/>
        <w:ind w:right="4763"/>
        <w:rPr>
          <w:rFonts w:ascii="Arial" w:eastAsia="Times New Roman" w:hAnsi="Arial" w:cs="Arial"/>
          <w:szCs w:val="24"/>
          <w:lang w:eastAsia="ar-SA"/>
        </w:rPr>
      </w:pPr>
      <w:r w:rsidRPr="00665D7E">
        <w:rPr>
          <w:rFonts w:ascii="Arial" w:eastAsia="Times New Roman" w:hAnsi="Arial" w:cs="Arial"/>
          <w:szCs w:val="24"/>
          <w:lang w:eastAsia="ar-SA"/>
        </w:rPr>
        <w:t>………………………………………………..………</w:t>
      </w:r>
    </w:p>
    <w:p w14:paraId="74C6274C" w14:textId="77777777" w:rsidR="00CE02A7" w:rsidRPr="00665D7E" w:rsidRDefault="006B2272" w:rsidP="00665D7E">
      <w:pPr>
        <w:widowControl w:val="0"/>
        <w:spacing w:after="0" w:line="240" w:lineRule="auto"/>
        <w:ind w:right="4761"/>
        <w:rPr>
          <w:rFonts w:ascii="Arial" w:eastAsia="Times New Roman" w:hAnsi="Arial" w:cs="Arial"/>
          <w:sz w:val="18"/>
          <w:szCs w:val="18"/>
          <w:lang w:eastAsia="ar-SA"/>
        </w:rPr>
      </w:pPr>
      <w:r w:rsidRPr="00665D7E">
        <w:rPr>
          <w:rFonts w:ascii="Arial" w:eastAsia="Times New Roman" w:hAnsi="Arial" w:cs="Arial"/>
          <w:sz w:val="18"/>
          <w:szCs w:val="18"/>
          <w:lang w:eastAsia="ar-SA"/>
        </w:rPr>
        <w:t>(Adres)</w:t>
      </w:r>
    </w:p>
    <w:p w14:paraId="70DE96D4" w14:textId="77777777" w:rsidR="00CE02A7" w:rsidRPr="00665D7E" w:rsidRDefault="00CE02A7" w:rsidP="00665D7E">
      <w:pPr>
        <w:widowControl w:val="0"/>
        <w:spacing w:after="0" w:line="240" w:lineRule="auto"/>
        <w:rPr>
          <w:rFonts w:ascii="Arial" w:eastAsia="Times New Roman" w:hAnsi="Arial" w:cs="Arial"/>
          <w:spacing w:val="-2"/>
          <w:lang w:eastAsia="ar-SA"/>
        </w:rPr>
      </w:pPr>
    </w:p>
    <w:p w14:paraId="264D258C" w14:textId="77777777" w:rsidR="00CE02A7" w:rsidRPr="00665D7E" w:rsidRDefault="00CE02A7" w:rsidP="00665D7E">
      <w:pPr>
        <w:widowControl w:val="0"/>
        <w:spacing w:after="0" w:line="240" w:lineRule="auto"/>
        <w:rPr>
          <w:rFonts w:ascii="Arial" w:eastAsia="Times New Roman" w:hAnsi="Arial" w:cs="Arial"/>
          <w:spacing w:val="-2"/>
          <w:lang w:eastAsia="ar-SA"/>
        </w:rPr>
      </w:pPr>
    </w:p>
    <w:p w14:paraId="78A6404D" w14:textId="77777777" w:rsidR="00CE02A7" w:rsidRPr="00665D7E" w:rsidRDefault="00CE02A7" w:rsidP="00665D7E">
      <w:pPr>
        <w:widowControl w:val="0"/>
        <w:spacing w:after="0" w:line="240" w:lineRule="auto"/>
        <w:rPr>
          <w:rFonts w:ascii="Arial" w:eastAsia="Times New Roman" w:hAnsi="Arial" w:cs="Arial"/>
          <w:spacing w:val="-2"/>
          <w:lang w:eastAsia="ar-SA"/>
        </w:rPr>
      </w:pPr>
    </w:p>
    <w:p w14:paraId="1CFDBF03" w14:textId="77777777" w:rsidR="00CE02A7" w:rsidRPr="00665D7E" w:rsidRDefault="006B2272" w:rsidP="00665D7E">
      <w:pPr>
        <w:widowControl w:val="0"/>
        <w:spacing w:after="0" w:line="240" w:lineRule="auto"/>
        <w:jc w:val="center"/>
        <w:outlineLvl w:val="5"/>
        <w:rPr>
          <w:rFonts w:ascii="Arial" w:eastAsia="Times New Roman" w:hAnsi="Arial" w:cs="Arial"/>
          <w:b/>
          <w:bCs/>
          <w:lang w:eastAsia="ar-SA"/>
        </w:rPr>
      </w:pPr>
      <w:r w:rsidRPr="00665D7E">
        <w:rPr>
          <w:rFonts w:ascii="Arial" w:eastAsia="Times New Roman" w:hAnsi="Arial" w:cs="Arial"/>
          <w:b/>
          <w:bCs/>
          <w:lang w:eastAsia="ar-SA"/>
        </w:rPr>
        <w:t xml:space="preserve">OŚWIADCZENIE WYKONAWCY </w:t>
      </w:r>
    </w:p>
    <w:p w14:paraId="4D95A570" w14:textId="77777777" w:rsidR="00CE02A7" w:rsidRPr="00665D7E" w:rsidRDefault="006B2272" w:rsidP="00665D7E">
      <w:pPr>
        <w:widowControl w:val="0"/>
        <w:spacing w:after="0" w:line="240" w:lineRule="auto"/>
        <w:jc w:val="center"/>
        <w:outlineLvl w:val="5"/>
        <w:rPr>
          <w:rFonts w:ascii="Arial" w:eastAsia="Times New Roman" w:hAnsi="Arial" w:cs="Arial"/>
          <w:b/>
          <w:bCs/>
          <w:lang w:eastAsia="ar-SA"/>
        </w:rPr>
      </w:pPr>
      <w:r w:rsidRPr="00665D7E">
        <w:rPr>
          <w:rFonts w:ascii="Arial" w:eastAsia="Times New Roman" w:hAnsi="Arial" w:cs="Arial"/>
          <w:b/>
          <w:bCs/>
          <w:lang w:eastAsia="ar-SA"/>
        </w:rPr>
        <w:t>Wykaz wykonanych/wykonywanych dostaw</w:t>
      </w:r>
    </w:p>
    <w:p w14:paraId="00F8A13E" w14:textId="77777777" w:rsidR="00CE02A7" w:rsidRPr="00665D7E" w:rsidRDefault="00CE02A7" w:rsidP="00665D7E">
      <w:pPr>
        <w:widowControl w:val="0"/>
        <w:spacing w:after="0" w:line="240" w:lineRule="auto"/>
        <w:jc w:val="center"/>
        <w:rPr>
          <w:rFonts w:ascii="Arial" w:eastAsia="Times New Roman" w:hAnsi="Arial" w:cs="Arial"/>
          <w:b/>
          <w:bCs/>
          <w:lang w:eastAsia="ar-SA"/>
        </w:rPr>
      </w:pPr>
    </w:p>
    <w:p w14:paraId="5D4E7C0C" w14:textId="77777777" w:rsidR="00CE02A7" w:rsidRPr="00665D7E" w:rsidRDefault="00CE02A7" w:rsidP="00665D7E">
      <w:pPr>
        <w:widowControl w:val="0"/>
        <w:spacing w:after="0" w:line="240" w:lineRule="auto"/>
        <w:jc w:val="center"/>
        <w:rPr>
          <w:rFonts w:ascii="Arial" w:eastAsia="Times New Roman" w:hAnsi="Arial" w:cs="Arial"/>
          <w:b/>
          <w:bCs/>
          <w:lang w:eastAsia="ar-SA"/>
        </w:rPr>
      </w:pPr>
    </w:p>
    <w:p w14:paraId="26F9BEDD" w14:textId="77777777" w:rsidR="00CE02A7" w:rsidRPr="00665D7E" w:rsidRDefault="00CE02A7" w:rsidP="00665D7E">
      <w:pPr>
        <w:widowControl w:val="0"/>
        <w:spacing w:after="0" w:line="240" w:lineRule="auto"/>
        <w:rPr>
          <w:rFonts w:ascii="Arial" w:eastAsia="Times New Roman" w:hAnsi="Arial" w:cs="Arial"/>
          <w:lang w:eastAsia="ar-SA"/>
        </w:rPr>
      </w:pPr>
    </w:p>
    <w:p w14:paraId="561BF5CE" w14:textId="77777777" w:rsidR="00CE02A7" w:rsidRPr="00665D7E" w:rsidRDefault="006B2272" w:rsidP="00665D7E">
      <w:pPr>
        <w:widowControl w:val="0"/>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Składając ofertę w przetargu oświadczam, że moja firma w okresie trzech ostatnich lat od dnia wszczęcia niniejszego postępowania, wykonała lub jest w trakcie wykonywania dostaw o złożoności </w:t>
      </w:r>
      <w:r w:rsidRPr="00665D7E">
        <w:rPr>
          <w:rFonts w:ascii="Arial" w:eastAsia="Times New Roman" w:hAnsi="Arial" w:cs="Arial"/>
          <w:lang w:eastAsia="ar-SA"/>
        </w:rPr>
        <w:br/>
        <w:t>i charakterze porównywalnym z zakresem przedmiotu zamówienia.</w:t>
      </w:r>
    </w:p>
    <w:p w14:paraId="09B1D1A8" w14:textId="77777777" w:rsidR="00CE02A7" w:rsidRPr="00665D7E" w:rsidRDefault="00CE02A7" w:rsidP="00665D7E">
      <w:pPr>
        <w:widowControl w:val="0"/>
        <w:spacing w:after="0" w:line="240" w:lineRule="auto"/>
        <w:jc w:val="both"/>
        <w:rPr>
          <w:rFonts w:ascii="Arial" w:eastAsia="Times New Roman" w:hAnsi="Arial" w:cs="Arial"/>
          <w:szCs w:val="24"/>
          <w:lang w:eastAsia="ar-SA"/>
        </w:rPr>
      </w:pPr>
    </w:p>
    <w:p w14:paraId="05C4CA24" w14:textId="77777777" w:rsidR="00CE02A7" w:rsidRPr="00665D7E" w:rsidRDefault="00CE02A7" w:rsidP="00665D7E">
      <w:pPr>
        <w:widowControl w:val="0"/>
        <w:spacing w:after="0" w:line="240" w:lineRule="auto"/>
        <w:rPr>
          <w:rFonts w:ascii="Arial" w:eastAsia="Times New Roman" w:hAnsi="Arial" w:cs="Arial"/>
          <w:b/>
          <w:bCs/>
          <w:lang w:eastAsia="ar-SA"/>
        </w:rPr>
      </w:pPr>
    </w:p>
    <w:tbl>
      <w:tblPr>
        <w:tblW w:w="10318" w:type="dxa"/>
        <w:tblInd w:w="-20" w:type="dxa"/>
        <w:tblLayout w:type="fixed"/>
        <w:tblLook w:val="04A0" w:firstRow="1" w:lastRow="0" w:firstColumn="1" w:lastColumn="0" w:noHBand="0" w:noVBand="1"/>
      </w:tblPr>
      <w:tblGrid>
        <w:gridCol w:w="607"/>
        <w:gridCol w:w="1654"/>
        <w:gridCol w:w="1458"/>
        <w:gridCol w:w="1593"/>
        <w:gridCol w:w="1635"/>
        <w:gridCol w:w="1556"/>
        <w:gridCol w:w="1815"/>
      </w:tblGrid>
      <w:tr w:rsidR="00CE02A7" w:rsidRPr="00665D7E" w14:paraId="7259B82B" w14:textId="77777777">
        <w:tc>
          <w:tcPr>
            <w:tcW w:w="607" w:type="dxa"/>
            <w:vMerge w:val="restart"/>
            <w:tcBorders>
              <w:top w:val="single" w:sz="4" w:space="0" w:color="000000"/>
              <w:left w:val="single" w:sz="4" w:space="0" w:color="000000"/>
              <w:bottom w:val="single" w:sz="4" w:space="0" w:color="000000"/>
            </w:tcBorders>
            <w:shd w:val="clear" w:color="auto" w:fill="E0E0E0"/>
            <w:vAlign w:val="center"/>
          </w:tcPr>
          <w:p w14:paraId="698B6BB7" w14:textId="77777777" w:rsidR="00CE02A7" w:rsidRPr="00665D7E" w:rsidRDefault="006B2272" w:rsidP="00665D7E">
            <w:pPr>
              <w:widowControl w:val="0"/>
              <w:snapToGrid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L.p.</w:t>
            </w:r>
          </w:p>
        </w:tc>
        <w:tc>
          <w:tcPr>
            <w:tcW w:w="1654" w:type="dxa"/>
            <w:vMerge w:val="restart"/>
            <w:tcBorders>
              <w:top w:val="single" w:sz="4" w:space="0" w:color="000000"/>
              <w:left w:val="single" w:sz="4" w:space="0" w:color="000000"/>
              <w:bottom w:val="single" w:sz="4" w:space="0" w:color="000000"/>
            </w:tcBorders>
            <w:shd w:val="clear" w:color="auto" w:fill="E0E0E0"/>
            <w:vAlign w:val="center"/>
          </w:tcPr>
          <w:p w14:paraId="24B044DE" w14:textId="77777777" w:rsidR="00CE02A7" w:rsidRPr="00665D7E" w:rsidRDefault="006B2272" w:rsidP="00665D7E">
            <w:pPr>
              <w:widowControl w:val="0"/>
              <w:snapToGrid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Przedmiot dostawy</w:t>
            </w:r>
          </w:p>
          <w:p w14:paraId="194EB604" w14:textId="77777777" w:rsidR="00CE02A7" w:rsidRPr="00665D7E" w:rsidRDefault="00CE02A7" w:rsidP="00665D7E">
            <w:pPr>
              <w:widowControl w:val="0"/>
              <w:spacing w:after="0" w:line="240" w:lineRule="auto"/>
              <w:jc w:val="center"/>
              <w:rPr>
                <w:rFonts w:ascii="Arial" w:eastAsia="Times New Roman" w:hAnsi="Arial" w:cs="Arial"/>
                <w:b/>
                <w:lang w:eastAsia="ar-SA"/>
              </w:rPr>
            </w:pPr>
          </w:p>
        </w:tc>
        <w:tc>
          <w:tcPr>
            <w:tcW w:w="1458" w:type="dxa"/>
            <w:vMerge w:val="restart"/>
            <w:tcBorders>
              <w:top w:val="single" w:sz="4" w:space="0" w:color="000000"/>
              <w:left w:val="single" w:sz="4" w:space="0" w:color="000000"/>
              <w:bottom w:val="single" w:sz="4" w:space="0" w:color="000000"/>
            </w:tcBorders>
            <w:shd w:val="clear" w:color="auto" w:fill="E0E0E0"/>
            <w:vAlign w:val="center"/>
          </w:tcPr>
          <w:p w14:paraId="7BA98839" w14:textId="77777777" w:rsidR="00CE02A7" w:rsidRPr="00665D7E" w:rsidRDefault="006B2272" w:rsidP="00665D7E">
            <w:pPr>
              <w:widowControl w:val="0"/>
              <w:snapToGrid w:val="0"/>
              <w:spacing w:after="0" w:line="240" w:lineRule="auto"/>
              <w:jc w:val="center"/>
              <w:outlineLvl w:val="8"/>
              <w:rPr>
                <w:rFonts w:ascii="Arial" w:eastAsia="Times New Roman" w:hAnsi="Arial" w:cs="Arial"/>
                <w:b/>
                <w:bCs/>
                <w:lang w:eastAsia="ar-SA"/>
              </w:rPr>
            </w:pPr>
            <w:r w:rsidRPr="00665D7E">
              <w:rPr>
                <w:rFonts w:ascii="Arial" w:eastAsia="Times New Roman" w:hAnsi="Arial" w:cs="Arial"/>
                <w:b/>
                <w:bCs/>
                <w:lang w:eastAsia="ar-SA"/>
              </w:rPr>
              <w:t>Wartość dostawy</w:t>
            </w:r>
          </w:p>
        </w:tc>
        <w:tc>
          <w:tcPr>
            <w:tcW w:w="3228" w:type="dxa"/>
            <w:gridSpan w:val="2"/>
            <w:tcBorders>
              <w:top w:val="single" w:sz="4" w:space="0" w:color="000000"/>
              <w:left w:val="single" w:sz="4" w:space="0" w:color="000000"/>
              <w:bottom w:val="single" w:sz="4" w:space="0" w:color="000000"/>
            </w:tcBorders>
            <w:shd w:val="clear" w:color="auto" w:fill="E0E0E0"/>
            <w:vAlign w:val="center"/>
          </w:tcPr>
          <w:p w14:paraId="31DBEB91" w14:textId="77777777" w:rsidR="00CE02A7" w:rsidRPr="00665D7E" w:rsidRDefault="006B2272" w:rsidP="00665D7E">
            <w:pPr>
              <w:widowControl w:val="0"/>
              <w:snapToGrid w:val="0"/>
              <w:spacing w:after="0" w:line="240" w:lineRule="auto"/>
              <w:jc w:val="center"/>
              <w:outlineLvl w:val="8"/>
              <w:rPr>
                <w:rFonts w:ascii="Arial" w:eastAsia="Times New Roman" w:hAnsi="Arial" w:cs="Arial"/>
                <w:b/>
                <w:lang w:eastAsia="ar-SA"/>
              </w:rPr>
            </w:pPr>
            <w:r w:rsidRPr="00665D7E">
              <w:rPr>
                <w:rFonts w:ascii="Arial" w:eastAsia="Times New Roman" w:hAnsi="Arial" w:cs="Arial"/>
                <w:b/>
                <w:lang w:eastAsia="ar-SA"/>
              </w:rPr>
              <w:t>Daty wykonania/ wykonywania dostawy</w:t>
            </w:r>
          </w:p>
        </w:tc>
        <w:tc>
          <w:tcPr>
            <w:tcW w:w="1556" w:type="dxa"/>
            <w:vMerge w:val="restart"/>
            <w:tcBorders>
              <w:top w:val="single" w:sz="4" w:space="0" w:color="000000"/>
              <w:left w:val="single" w:sz="4" w:space="0" w:color="000000"/>
              <w:bottom w:val="single" w:sz="4" w:space="0" w:color="000000"/>
            </w:tcBorders>
            <w:shd w:val="clear" w:color="auto" w:fill="E0E0E0"/>
            <w:vAlign w:val="center"/>
          </w:tcPr>
          <w:p w14:paraId="5CE8F310" w14:textId="77777777" w:rsidR="00CE02A7" w:rsidRPr="00665D7E" w:rsidRDefault="006B2272" w:rsidP="00665D7E">
            <w:pPr>
              <w:widowControl w:val="0"/>
              <w:snapToGrid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Odbiorca dostaw</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14:paraId="6FC1A166" w14:textId="77777777" w:rsidR="00CE02A7" w:rsidRPr="00665D7E" w:rsidRDefault="006B2272" w:rsidP="00665D7E">
            <w:pPr>
              <w:widowControl w:val="0"/>
              <w:snapToGrid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Referencje; str. Nr</w:t>
            </w:r>
          </w:p>
        </w:tc>
      </w:tr>
      <w:tr w:rsidR="00CE02A7" w:rsidRPr="00665D7E" w14:paraId="2D0C11ED" w14:textId="77777777">
        <w:tc>
          <w:tcPr>
            <w:tcW w:w="607" w:type="dxa"/>
            <w:vMerge/>
            <w:tcBorders>
              <w:top w:val="single" w:sz="4" w:space="0" w:color="000000"/>
              <w:left w:val="single" w:sz="4" w:space="0" w:color="000000"/>
              <w:bottom w:val="single" w:sz="4" w:space="0" w:color="000000"/>
            </w:tcBorders>
            <w:shd w:val="clear" w:color="auto" w:fill="E0E0E0"/>
            <w:vAlign w:val="center"/>
          </w:tcPr>
          <w:p w14:paraId="76FB3C09" w14:textId="77777777" w:rsidR="00CE02A7" w:rsidRPr="00665D7E" w:rsidRDefault="00CE02A7" w:rsidP="00665D7E">
            <w:pPr>
              <w:widowControl w:val="0"/>
            </w:pPr>
          </w:p>
        </w:tc>
        <w:tc>
          <w:tcPr>
            <w:tcW w:w="1654" w:type="dxa"/>
            <w:vMerge/>
            <w:tcBorders>
              <w:top w:val="single" w:sz="4" w:space="0" w:color="000000"/>
              <w:left w:val="single" w:sz="4" w:space="0" w:color="000000"/>
              <w:bottom w:val="single" w:sz="4" w:space="0" w:color="000000"/>
            </w:tcBorders>
            <w:shd w:val="clear" w:color="auto" w:fill="E0E0E0"/>
            <w:vAlign w:val="center"/>
          </w:tcPr>
          <w:p w14:paraId="1F3B0D33" w14:textId="77777777" w:rsidR="00CE02A7" w:rsidRPr="00665D7E" w:rsidRDefault="00CE02A7" w:rsidP="00665D7E">
            <w:pPr>
              <w:widowControl w:val="0"/>
            </w:pPr>
          </w:p>
        </w:tc>
        <w:tc>
          <w:tcPr>
            <w:tcW w:w="1458" w:type="dxa"/>
            <w:vMerge/>
            <w:tcBorders>
              <w:top w:val="single" w:sz="4" w:space="0" w:color="000000"/>
              <w:left w:val="single" w:sz="4" w:space="0" w:color="000000"/>
              <w:bottom w:val="single" w:sz="4" w:space="0" w:color="000000"/>
            </w:tcBorders>
            <w:shd w:val="clear" w:color="auto" w:fill="E0E0E0"/>
            <w:vAlign w:val="center"/>
          </w:tcPr>
          <w:p w14:paraId="37760E9B" w14:textId="77777777" w:rsidR="00CE02A7" w:rsidRPr="00665D7E" w:rsidRDefault="00CE02A7" w:rsidP="00665D7E">
            <w:pPr>
              <w:widowControl w:val="0"/>
            </w:pPr>
          </w:p>
        </w:tc>
        <w:tc>
          <w:tcPr>
            <w:tcW w:w="1593" w:type="dxa"/>
            <w:tcBorders>
              <w:top w:val="single" w:sz="4" w:space="0" w:color="000000"/>
              <w:left w:val="single" w:sz="4" w:space="0" w:color="000000"/>
              <w:bottom w:val="single" w:sz="4" w:space="0" w:color="000000"/>
            </w:tcBorders>
            <w:shd w:val="clear" w:color="auto" w:fill="E0E0E0"/>
            <w:vAlign w:val="center"/>
          </w:tcPr>
          <w:p w14:paraId="471B292C" w14:textId="77777777" w:rsidR="00CE02A7" w:rsidRPr="00665D7E" w:rsidRDefault="006B2272" w:rsidP="00665D7E">
            <w:pPr>
              <w:widowControl w:val="0"/>
              <w:snapToGrid w:val="0"/>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od dzień/m-c/rok</w:t>
            </w:r>
          </w:p>
        </w:tc>
        <w:tc>
          <w:tcPr>
            <w:tcW w:w="1635" w:type="dxa"/>
            <w:tcBorders>
              <w:top w:val="single" w:sz="4" w:space="0" w:color="000000"/>
              <w:left w:val="single" w:sz="4" w:space="0" w:color="000000"/>
              <w:bottom w:val="single" w:sz="4" w:space="0" w:color="000000"/>
            </w:tcBorders>
            <w:shd w:val="clear" w:color="auto" w:fill="E0E0E0"/>
            <w:vAlign w:val="center"/>
          </w:tcPr>
          <w:p w14:paraId="78076728" w14:textId="77777777" w:rsidR="00CE02A7" w:rsidRPr="00665D7E" w:rsidRDefault="006B2272" w:rsidP="00665D7E">
            <w:pPr>
              <w:widowControl w:val="0"/>
              <w:snapToGrid w:val="0"/>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do dzień/m-c/rok)</w:t>
            </w:r>
          </w:p>
        </w:tc>
        <w:tc>
          <w:tcPr>
            <w:tcW w:w="1556" w:type="dxa"/>
            <w:vMerge/>
            <w:tcBorders>
              <w:top w:val="single" w:sz="4" w:space="0" w:color="000000"/>
              <w:left w:val="single" w:sz="4" w:space="0" w:color="000000"/>
              <w:bottom w:val="single" w:sz="4" w:space="0" w:color="000000"/>
            </w:tcBorders>
            <w:shd w:val="clear" w:color="auto" w:fill="E0E0E0"/>
            <w:vAlign w:val="center"/>
          </w:tcPr>
          <w:p w14:paraId="4F0D5221" w14:textId="77777777" w:rsidR="00CE02A7" w:rsidRPr="00665D7E" w:rsidRDefault="00CE02A7" w:rsidP="00665D7E">
            <w:pPr>
              <w:widowControl w:val="0"/>
            </w:pPr>
          </w:p>
        </w:tc>
        <w:tc>
          <w:tcPr>
            <w:tcW w:w="1815"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14:paraId="4D14ABB5" w14:textId="77777777" w:rsidR="00CE02A7" w:rsidRPr="00665D7E" w:rsidRDefault="00CE02A7" w:rsidP="00665D7E">
            <w:pPr>
              <w:widowControl w:val="0"/>
            </w:pPr>
          </w:p>
        </w:tc>
      </w:tr>
      <w:tr w:rsidR="00CE02A7" w:rsidRPr="00665D7E" w14:paraId="73F29803" w14:textId="77777777">
        <w:tc>
          <w:tcPr>
            <w:tcW w:w="607" w:type="dxa"/>
            <w:tcBorders>
              <w:top w:val="single" w:sz="4" w:space="0" w:color="000000"/>
              <w:left w:val="single" w:sz="4" w:space="0" w:color="000000"/>
              <w:bottom w:val="single" w:sz="4" w:space="0" w:color="000000"/>
            </w:tcBorders>
          </w:tcPr>
          <w:p w14:paraId="43187C67" w14:textId="77777777" w:rsidR="00CE02A7" w:rsidRPr="00665D7E" w:rsidRDefault="006B2272" w:rsidP="00665D7E">
            <w:pPr>
              <w:widowControl w:val="0"/>
              <w:snapToGrid w:val="0"/>
              <w:spacing w:after="0" w:line="240" w:lineRule="auto"/>
              <w:outlineLvl w:val="8"/>
              <w:rPr>
                <w:rFonts w:ascii="Arial" w:eastAsia="Times New Roman" w:hAnsi="Arial" w:cs="Arial"/>
                <w:b/>
                <w:bCs/>
                <w:lang w:eastAsia="ar-SA"/>
              </w:rPr>
            </w:pPr>
            <w:r w:rsidRPr="00665D7E">
              <w:rPr>
                <w:rFonts w:ascii="Arial" w:eastAsia="Times New Roman" w:hAnsi="Arial" w:cs="Arial"/>
                <w:b/>
                <w:bCs/>
                <w:lang w:eastAsia="ar-SA"/>
              </w:rPr>
              <w:t>1.</w:t>
            </w:r>
          </w:p>
        </w:tc>
        <w:tc>
          <w:tcPr>
            <w:tcW w:w="1654" w:type="dxa"/>
            <w:tcBorders>
              <w:top w:val="single" w:sz="4" w:space="0" w:color="000000"/>
              <w:left w:val="single" w:sz="4" w:space="0" w:color="000000"/>
              <w:bottom w:val="single" w:sz="4" w:space="0" w:color="000000"/>
            </w:tcBorders>
          </w:tcPr>
          <w:p w14:paraId="1D6943F3"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458" w:type="dxa"/>
            <w:tcBorders>
              <w:top w:val="single" w:sz="4" w:space="0" w:color="000000"/>
              <w:left w:val="single" w:sz="4" w:space="0" w:color="000000"/>
              <w:bottom w:val="single" w:sz="4" w:space="0" w:color="000000"/>
            </w:tcBorders>
          </w:tcPr>
          <w:p w14:paraId="6A609485"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593" w:type="dxa"/>
            <w:tcBorders>
              <w:top w:val="single" w:sz="4" w:space="0" w:color="000000"/>
              <w:left w:val="single" w:sz="4" w:space="0" w:color="000000"/>
              <w:bottom w:val="single" w:sz="4" w:space="0" w:color="000000"/>
            </w:tcBorders>
          </w:tcPr>
          <w:p w14:paraId="162EAAF4"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635" w:type="dxa"/>
            <w:tcBorders>
              <w:top w:val="single" w:sz="4" w:space="0" w:color="000000"/>
              <w:left w:val="single" w:sz="4" w:space="0" w:color="000000"/>
              <w:bottom w:val="single" w:sz="4" w:space="0" w:color="000000"/>
            </w:tcBorders>
          </w:tcPr>
          <w:p w14:paraId="1761170E"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556" w:type="dxa"/>
            <w:tcBorders>
              <w:top w:val="single" w:sz="4" w:space="0" w:color="000000"/>
              <w:left w:val="single" w:sz="4" w:space="0" w:color="000000"/>
              <w:bottom w:val="single" w:sz="4" w:space="0" w:color="000000"/>
            </w:tcBorders>
          </w:tcPr>
          <w:p w14:paraId="02BE2159"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815" w:type="dxa"/>
            <w:tcBorders>
              <w:top w:val="single" w:sz="4" w:space="0" w:color="000000"/>
              <w:left w:val="single" w:sz="4" w:space="0" w:color="000000"/>
              <w:bottom w:val="single" w:sz="4" w:space="0" w:color="000000"/>
              <w:right w:val="single" w:sz="4" w:space="0" w:color="000000"/>
            </w:tcBorders>
          </w:tcPr>
          <w:p w14:paraId="5311FBB8"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r>
      <w:tr w:rsidR="00CE02A7" w:rsidRPr="00665D7E" w14:paraId="45176785" w14:textId="77777777">
        <w:tc>
          <w:tcPr>
            <w:tcW w:w="607" w:type="dxa"/>
            <w:tcBorders>
              <w:top w:val="single" w:sz="4" w:space="0" w:color="000000"/>
              <w:left w:val="single" w:sz="4" w:space="0" w:color="000000"/>
              <w:bottom w:val="single" w:sz="4" w:space="0" w:color="000000"/>
            </w:tcBorders>
          </w:tcPr>
          <w:p w14:paraId="3CBE9796" w14:textId="77777777" w:rsidR="00CE02A7" w:rsidRPr="00665D7E" w:rsidRDefault="006B2272" w:rsidP="00665D7E">
            <w:pPr>
              <w:widowControl w:val="0"/>
              <w:snapToGrid w:val="0"/>
              <w:spacing w:after="0" w:line="240" w:lineRule="auto"/>
              <w:outlineLvl w:val="8"/>
              <w:rPr>
                <w:rFonts w:ascii="Arial" w:eastAsia="Times New Roman" w:hAnsi="Arial" w:cs="Arial"/>
                <w:b/>
                <w:bCs/>
                <w:lang w:eastAsia="ar-SA"/>
              </w:rPr>
            </w:pPr>
            <w:r w:rsidRPr="00665D7E">
              <w:rPr>
                <w:rFonts w:ascii="Arial" w:eastAsia="Times New Roman" w:hAnsi="Arial" w:cs="Arial"/>
                <w:b/>
                <w:bCs/>
                <w:lang w:eastAsia="ar-SA"/>
              </w:rPr>
              <w:t>2.</w:t>
            </w:r>
          </w:p>
        </w:tc>
        <w:tc>
          <w:tcPr>
            <w:tcW w:w="1654" w:type="dxa"/>
            <w:tcBorders>
              <w:top w:val="single" w:sz="4" w:space="0" w:color="000000"/>
              <w:left w:val="single" w:sz="4" w:space="0" w:color="000000"/>
              <w:bottom w:val="single" w:sz="4" w:space="0" w:color="000000"/>
            </w:tcBorders>
          </w:tcPr>
          <w:p w14:paraId="76CA2FED"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458" w:type="dxa"/>
            <w:tcBorders>
              <w:top w:val="single" w:sz="4" w:space="0" w:color="000000"/>
              <w:left w:val="single" w:sz="4" w:space="0" w:color="000000"/>
              <w:bottom w:val="single" w:sz="4" w:space="0" w:color="000000"/>
            </w:tcBorders>
          </w:tcPr>
          <w:p w14:paraId="459DA084"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593" w:type="dxa"/>
            <w:tcBorders>
              <w:top w:val="single" w:sz="4" w:space="0" w:color="000000"/>
              <w:left w:val="single" w:sz="4" w:space="0" w:color="000000"/>
              <w:bottom w:val="single" w:sz="4" w:space="0" w:color="000000"/>
            </w:tcBorders>
          </w:tcPr>
          <w:p w14:paraId="4B23C6E3"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635" w:type="dxa"/>
            <w:tcBorders>
              <w:top w:val="single" w:sz="4" w:space="0" w:color="000000"/>
              <w:left w:val="single" w:sz="4" w:space="0" w:color="000000"/>
              <w:bottom w:val="single" w:sz="4" w:space="0" w:color="000000"/>
            </w:tcBorders>
          </w:tcPr>
          <w:p w14:paraId="3691D1A0"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556" w:type="dxa"/>
            <w:tcBorders>
              <w:top w:val="single" w:sz="4" w:space="0" w:color="000000"/>
              <w:left w:val="single" w:sz="4" w:space="0" w:color="000000"/>
              <w:bottom w:val="single" w:sz="4" w:space="0" w:color="000000"/>
            </w:tcBorders>
          </w:tcPr>
          <w:p w14:paraId="1323B4D4"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815" w:type="dxa"/>
            <w:tcBorders>
              <w:top w:val="single" w:sz="4" w:space="0" w:color="000000"/>
              <w:left w:val="single" w:sz="4" w:space="0" w:color="000000"/>
              <w:bottom w:val="single" w:sz="4" w:space="0" w:color="000000"/>
              <w:right w:val="single" w:sz="4" w:space="0" w:color="000000"/>
            </w:tcBorders>
          </w:tcPr>
          <w:p w14:paraId="5BDCEA5A"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r>
      <w:tr w:rsidR="00CE02A7" w:rsidRPr="00665D7E" w14:paraId="7BA47204" w14:textId="77777777">
        <w:tc>
          <w:tcPr>
            <w:tcW w:w="607" w:type="dxa"/>
            <w:tcBorders>
              <w:top w:val="single" w:sz="4" w:space="0" w:color="000000"/>
              <w:left w:val="single" w:sz="4" w:space="0" w:color="000000"/>
              <w:bottom w:val="single" w:sz="4" w:space="0" w:color="000000"/>
            </w:tcBorders>
          </w:tcPr>
          <w:p w14:paraId="2DEB3794" w14:textId="77777777" w:rsidR="00CE02A7" w:rsidRPr="00665D7E" w:rsidRDefault="006B2272" w:rsidP="00665D7E">
            <w:pPr>
              <w:widowControl w:val="0"/>
              <w:snapToGrid w:val="0"/>
              <w:spacing w:after="0" w:line="240" w:lineRule="auto"/>
              <w:outlineLvl w:val="8"/>
              <w:rPr>
                <w:rFonts w:ascii="Arial" w:eastAsia="Times New Roman" w:hAnsi="Arial" w:cs="Arial"/>
                <w:b/>
                <w:bCs/>
                <w:lang w:eastAsia="ar-SA"/>
              </w:rPr>
            </w:pPr>
            <w:r w:rsidRPr="00665D7E">
              <w:rPr>
                <w:rFonts w:ascii="Arial" w:eastAsia="Times New Roman" w:hAnsi="Arial" w:cs="Arial"/>
                <w:b/>
                <w:bCs/>
                <w:lang w:eastAsia="ar-SA"/>
              </w:rPr>
              <w:t>3.</w:t>
            </w:r>
          </w:p>
        </w:tc>
        <w:tc>
          <w:tcPr>
            <w:tcW w:w="1654" w:type="dxa"/>
            <w:tcBorders>
              <w:top w:val="single" w:sz="4" w:space="0" w:color="000000"/>
              <w:left w:val="single" w:sz="4" w:space="0" w:color="000000"/>
              <w:bottom w:val="single" w:sz="4" w:space="0" w:color="000000"/>
            </w:tcBorders>
          </w:tcPr>
          <w:p w14:paraId="33BFEF93"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458" w:type="dxa"/>
            <w:tcBorders>
              <w:top w:val="single" w:sz="4" w:space="0" w:color="000000"/>
              <w:left w:val="single" w:sz="4" w:space="0" w:color="000000"/>
              <w:bottom w:val="single" w:sz="4" w:space="0" w:color="000000"/>
            </w:tcBorders>
          </w:tcPr>
          <w:p w14:paraId="6556A6D4"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593" w:type="dxa"/>
            <w:tcBorders>
              <w:top w:val="single" w:sz="4" w:space="0" w:color="000000"/>
              <w:left w:val="single" w:sz="4" w:space="0" w:color="000000"/>
              <w:bottom w:val="single" w:sz="4" w:space="0" w:color="000000"/>
            </w:tcBorders>
          </w:tcPr>
          <w:p w14:paraId="484AF758"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635" w:type="dxa"/>
            <w:tcBorders>
              <w:top w:val="single" w:sz="4" w:space="0" w:color="000000"/>
              <w:left w:val="single" w:sz="4" w:space="0" w:color="000000"/>
              <w:bottom w:val="single" w:sz="4" w:space="0" w:color="000000"/>
            </w:tcBorders>
          </w:tcPr>
          <w:p w14:paraId="7EFFCD1F"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556" w:type="dxa"/>
            <w:tcBorders>
              <w:top w:val="single" w:sz="4" w:space="0" w:color="000000"/>
              <w:left w:val="single" w:sz="4" w:space="0" w:color="000000"/>
              <w:bottom w:val="single" w:sz="4" w:space="0" w:color="000000"/>
            </w:tcBorders>
          </w:tcPr>
          <w:p w14:paraId="366D1C84"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815" w:type="dxa"/>
            <w:tcBorders>
              <w:top w:val="single" w:sz="4" w:space="0" w:color="000000"/>
              <w:left w:val="single" w:sz="4" w:space="0" w:color="000000"/>
              <w:bottom w:val="single" w:sz="4" w:space="0" w:color="000000"/>
              <w:right w:val="single" w:sz="4" w:space="0" w:color="000000"/>
            </w:tcBorders>
          </w:tcPr>
          <w:p w14:paraId="12EBD058"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r>
      <w:tr w:rsidR="00CE02A7" w:rsidRPr="00665D7E" w14:paraId="3C89C9BD" w14:textId="77777777">
        <w:tc>
          <w:tcPr>
            <w:tcW w:w="607" w:type="dxa"/>
            <w:tcBorders>
              <w:top w:val="single" w:sz="4" w:space="0" w:color="000000"/>
              <w:left w:val="single" w:sz="4" w:space="0" w:color="000000"/>
              <w:bottom w:val="single" w:sz="4" w:space="0" w:color="000000"/>
            </w:tcBorders>
          </w:tcPr>
          <w:p w14:paraId="6EB7108A" w14:textId="77777777" w:rsidR="00CE02A7" w:rsidRPr="00665D7E" w:rsidRDefault="006B2272" w:rsidP="00665D7E">
            <w:pPr>
              <w:widowControl w:val="0"/>
              <w:snapToGrid w:val="0"/>
              <w:spacing w:after="0" w:line="240" w:lineRule="auto"/>
              <w:outlineLvl w:val="8"/>
              <w:rPr>
                <w:rFonts w:ascii="Arial" w:eastAsia="Times New Roman" w:hAnsi="Arial" w:cs="Arial"/>
                <w:b/>
                <w:bCs/>
                <w:lang w:eastAsia="ar-SA"/>
              </w:rPr>
            </w:pPr>
            <w:r w:rsidRPr="00665D7E">
              <w:rPr>
                <w:rFonts w:ascii="Arial" w:eastAsia="Times New Roman" w:hAnsi="Arial" w:cs="Arial"/>
                <w:b/>
                <w:bCs/>
                <w:lang w:eastAsia="ar-SA"/>
              </w:rPr>
              <w:t>…</w:t>
            </w:r>
          </w:p>
        </w:tc>
        <w:tc>
          <w:tcPr>
            <w:tcW w:w="1654" w:type="dxa"/>
            <w:tcBorders>
              <w:top w:val="single" w:sz="4" w:space="0" w:color="000000"/>
              <w:left w:val="single" w:sz="4" w:space="0" w:color="000000"/>
              <w:bottom w:val="single" w:sz="4" w:space="0" w:color="000000"/>
            </w:tcBorders>
          </w:tcPr>
          <w:p w14:paraId="00027F8A"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458" w:type="dxa"/>
            <w:tcBorders>
              <w:top w:val="single" w:sz="4" w:space="0" w:color="000000"/>
              <w:left w:val="single" w:sz="4" w:space="0" w:color="000000"/>
              <w:bottom w:val="single" w:sz="4" w:space="0" w:color="000000"/>
            </w:tcBorders>
          </w:tcPr>
          <w:p w14:paraId="7AE378EB"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593" w:type="dxa"/>
            <w:tcBorders>
              <w:top w:val="single" w:sz="4" w:space="0" w:color="000000"/>
              <w:left w:val="single" w:sz="4" w:space="0" w:color="000000"/>
              <w:bottom w:val="single" w:sz="4" w:space="0" w:color="000000"/>
            </w:tcBorders>
          </w:tcPr>
          <w:p w14:paraId="03A2BA86"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635" w:type="dxa"/>
            <w:tcBorders>
              <w:top w:val="single" w:sz="4" w:space="0" w:color="000000"/>
              <w:left w:val="single" w:sz="4" w:space="0" w:color="000000"/>
              <w:bottom w:val="single" w:sz="4" w:space="0" w:color="000000"/>
            </w:tcBorders>
          </w:tcPr>
          <w:p w14:paraId="14DA5E5B"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556" w:type="dxa"/>
            <w:tcBorders>
              <w:top w:val="single" w:sz="4" w:space="0" w:color="000000"/>
              <w:left w:val="single" w:sz="4" w:space="0" w:color="000000"/>
              <w:bottom w:val="single" w:sz="4" w:space="0" w:color="000000"/>
            </w:tcBorders>
          </w:tcPr>
          <w:p w14:paraId="18627AF7"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c>
          <w:tcPr>
            <w:tcW w:w="1815" w:type="dxa"/>
            <w:tcBorders>
              <w:top w:val="single" w:sz="4" w:space="0" w:color="000000"/>
              <w:left w:val="single" w:sz="4" w:space="0" w:color="000000"/>
              <w:bottom w:val="single" w:sz="4" w:space="0" w:color="000000"/>
              <w:right w:val="single" w:sz="4" w:space="0" w:color="000000"/>
            </w:tcBorders>
          </w:tcPr>
          <w:p w14:paraId="15140829" w14:textId="77777777" w:rsidR="00CE02A7" w:rsidRPr="00665D7E" w:rsidRDefault="00CE02A7" w:rsidP="00665D7E">
            <w:pPr>
              <w:widowControl w:val="0"/>
              <w:snapToGrid w:val="0"/>
              <w:spacing w:after="0" w:line="240" w:lineRule="auto"/>
              <w:outlineLvl w:val="8"/>
              <w:rPr>
                <w:rFonts w:ascii="Arial" w:eastAsia="Times New Roman" w:hAnsi="Arial" w:cs="Arial"/>
                <w:b/>
                <w:bCs/>
                <w:lang w:eastAsia="ar-SA"/>
              </w:rPr>
            </w:pPr>
          </w:p>
        </w:tc>
      </w:tr>
    </w:tbl>
    <w:p w14:paraId="0D0D1E05" w14:textId="77777777" w:rsidR="00CE02A7" w:rsidRPr="00665D7E" w:rsidRDefault="00CE02A7" w:rsidP="00665D7E">
      <w:pPr>
        <w:widowControl w:val="0"/>
        <w:spacing w:after="0" w:line="240" w:lineRule="auto"/>
        <w:rPr>
          <w:rFonts w:ascii="Times New Roman" w:eastAsia="Times New Roman" w:hAnsi="Times New Roman" w:cs="Times New Roman"/>
          <w:szCs w:val="24"/>
          <w:lang w:eastAsia="ar-SA"/>
        </w:rPr>
      </w:pPr>
    </w:p>
    <w:p w14:paraId="4B456ECC" w14:textId="77777777" w:rsidR="00CE02A7" w:rsidRPr="00665D7E" w:rsidRDefault="00CE02A7" w:rsidP="00665D7E">
      <w:pPr>
        <w:widowControl w:val="0"/>
        <w:spacing w:after="0" w:line="240" w:lineRule="auto"/>
        <w:outlineLvl w:val="8"/>
        <w:rPr>
          <w:rFonts w:ascii="Arial" w:eastAsia="Times New Roman" w:hAnsi="Arial" w:cs="Arial"/>
          <w:b/>
          <w:bCs/>
          <w:lang w:eastAsia="ar-SA"/>
        </w:rPr>
      </w:pPr>
    </w:p>
    <w:p w14:paraId="41B85ECD" w14:textId="77777777" w:rsidR="00CE02A7" w:rsidRPr="00665D7E" w:rsidRDefault="00CE02A7" w:rsidP="00665D7E">
      <w:pPr>
        <w:widowControl w:val="0"/>
        <w:spacing w:after="0" w:line="240" w:lineRule="auto"/>
        <w:outlineLvl w:val="8"/>
        <w:rPr>
          <w:rFonts w:ascii="Arial" w:eastAsia="Times New Roman" w:hAnsi="Arial" w:cs="Arial"/>
          <w:b/>
          <w:bCs/>
          <w:lang w:eastAsia="ar-SA"/>
        </w:rPr>
      </w:pPr>
    </w:p>
    <w:p w14:paraId="5919BE61" w14:textId="77777777" w:rsidR="00CE02A7" w:rsidRPr="00665D7E" w:rsidRDefault="00CE02A7" w:rsidP="00665D7E">
      <w:pPr>
        <w:widowControl w:val="0"/>
        <w:spacing w:after="0" w:line="240" w:lineRule="auto"/>
        <w:outlineLvl w:val="8"/>
        <w:rPr>
          <w:rFonts w:ascii="Arial" w:eastAsia="Times New Roman" w:hAnsi="Arial" w:cs="Arial"/>
          <w:b/>
          <w:bCs/>
          <w:lang w:eastAsia="ar-SA"/>
        </w:rPr>
      </w:pPr>
    </w:p>
    <w:p w14:paraId="4BA97C42" w14:textId="77777777" w:rsidR="00CE02A7" w:rsidRPr="00665D7E" w:rsidRDefault="00CE02A7" w:rsidP="00665D7E">
      <w:pPr>
        <w:widowControl w:val="0"/>
        <w:spacing w:after="0" w:line="240" w:lineRule="auto"/>
        <w:outlineLvl w:val="8"/>
        <w:rPr>
          <w:rFonts w:ascii="Arial" w:eastAsia="Times New Roman" w:hAnsi="Arial" w:cs="Arial"/>
          <w:b/>
          <w:bCs/>
          <w:lang w:eastAsia="ar-SA"/>
        </w:rPr>
      </w:pPr>
    </w:p>
    <w:p w14:paraId="4010D4D5" w14:textId="77777777" w:rsidR="00CE02A7" w:rsidRPr="00665D7E" w:rsidRDefault="006B2272" w:rsidP="00665D7E">
      <w:pPr>
        <w:widowControl w:val="0"/>
        <w:spacing w:after="0" w:line="240" w:lineRule="auto"/>
        <w:outlineLvl w:val="8"/>
      </w:pPr>
      <w:r w:rsidRPr="00665D7E">
        <w:rPr>
          <w:rFonts w:ascii="Arial" w:eastAsia="Times New Roman" w:hAnsi="Arial" w:cs="Arial"/>
          <w:b/>
          <w:bCs/>
          <w:lang w:eastAsia="ar-SA"/>
        </w:rPr>
        <w:t>Uwaga:</w:t>
      </w:r>
      <w:r w:rsidRPr="00665D7E">
        <w:rPr>
          <w:rFonts w:ascii="Arial" w:eastAsia="Times New Roman" w:hAnsi="Arial" w:cs="Arial"/>
          <w:lang w:eastAsia="ar-SA"/>
        </w:rPr>
        <w:t xml:space="preserve"> Należy dołączyć referencje – oryginały lub kopie</w:t>
      </w:r>
    </w:p>
    <w:p w14:paraId="60C1B596" w14:textId="77777777" w:rsidR="00CE02A7" w:rsidRPr="00665D7E" w:rsidRDefault="00CE02A7" w:rsidP="00665D7E">
      <w:pPr>
        <w:widowControl w:val="0"/>
        <w:spacing w:after="0" w:line="240" w:lineRule="auto"/>
        <w:rPr>
          <w:rFonts w:ascii="Arial" w:eastAsia="Times New Roman" w:hAnsi="Arial" w:cs="Arial"/>
          <w:lang w:eastAsia="ar-SA"/>
        </w:rPr>
      </w:pPr>
    </w:p>
    <w:p w14:paraId="02601CE7" w14:textId="77777777" w:rsidR="00CE02A7" w:rsidRPr="00665D7E" w:rsidRDefault="006B2272" w:rsidP="00665D7E">
      <w:pPr>
        <w:widowControl w:val="0"/>
        <w:spacing w:after="0" w:line="240" w:lineRule="auto"/>
        <w:jc w:val="both"/>
      </w:pPr>
      <w:r w:rsidRPr="00665D7E">
        <w:rPr>
          <w:rFonts w:ascii="Arial" w:eastAsia="Times New Roman" w:hAnsi="Arial" w:cs="Arial"/>
          <w:bCs/>
          <w:lang w:eastAsia="ar-SA"/>
        </w:rPr>
        <w:t xml:space="preserve">Powyższy wykaz obejmuje dostawy zrealizowane przez ……………………………. (wskazać, gdy Wykonawca </w:t>
      </w:r>
      <w:r w:rsidRPr="00665D7E">
        <w:rPr>
          <w:rFonts w:ascii="Arial" w:eastAsia="Times New Roman" w:hAnsi="Arial" w:cs="Arial"/>
          <w:lang w:eastAsia="ar-SA"/>
        </w:rPr>
        <w:t>polega na wiedzy i doświadczeniu innego podmiotu zgodnie z art. 26 ust. 2b ustawy).</w:t>
      </w:r>
    </w:p>
    <w:p w14:paraId="3C41827D" w14:textId="77777777" w:rsidR="00CE02A7" w:rsidRPr="00665D7E" w:rsidRDefault="00CE02A7" w:rsidP="00665D7E">
      <w:pPr>
        <w:widowControl w:val="0"/>
        <w:spacing w:after="0" w:line="240" w:lineRule="auto"/>
        <w:ind w:left="900" w:right="898"/>
        <w:jc w:val="both"/>
        <w:rPr>
          <w:rFonts w:ascii="Arial" w:eastAsia="Times New Roman" w:hAnsi="Arial" w:cs="Arial"/>
          <w:bCs/>
          <w:lang w:eastAsia="ar-SA"/>
        </w:rPr>
      </w:pPr>
    </w:p>
    <w:p w14:paraId="3837D492" w14:textId="77777777" w:rsidR="00CE02A7" w:rsidRPr="00665D7E" w:rsidRDefault="00CE02A7" w:rsidP="00665D7E">
      <w:pPr>
        <w:widowControl w:val="0"/>
        <w:spacing w:after="0" w:line="240" w:lineRule="auto"/>
        <w:rPr>
          <w:rFonts w:ascii="Arial" w:eastAsia="Times New Roman" w:hAnsi="Arial" w:cs="Arial"/>
          <w:b/>
          <w:bCs/>
          <w:lang w:eastAsia="ar-SA"/>
        </w:rPr>
      </w:pPr>
    </w:p>
    <w:p w14:paraId="50E2C9BE" w14:textId="77777777" w:rsidR="00CE02A7" w:rsidRPr="00665D7E" w:rsidRDefault="00CE02A7" w:rsidP="00665D7E">
      <w:pPr>
        <w:widowControl w:val="0"/>
        <w:spacing w:after="0" w:line="240" w:lineRule="auto"/>
        <w:ind w:left="851"/>
        <w:rPr>
          <w:rFonts w:ascii="Arial" w:eastAsia="Times New Roman" w:hAnsi="Arial" w:cs="Arial"/>
          <w:lang w:eastAsia="ar-SA"/>
        </w:rPr>
      </w:pPr>
    </w:p>
    <w:p w14:paraId="27625CA9" w14:textId="77777777" w:rsidR="00CE02A7" w:rsidRPr="00665D7E" w:rsidRDefault="006B2272"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r w:rsidRPr="00665D7E">
        <w:rPr>
          <w:rFonts w:ascii="Arial" w:eastAsia="Times New Roman" w:hAnsi="Arial" w:cs="Arial"/>
          <w:sz w:val="18"/>
          <w:szCs w:val="18"/>
          <w:lang w:eastAsia="ar-SA"/>
        </w:rPr>
        <w:t>………………………………………………….</w:t>
      </w:r>
    </w:p>
    <w:p w14:paraId="038982AF" w14:textId="77777777" w:rsidR="00CE02A7" w:rsidRPr="00665D7E" w:rsidRDefault="006B2272" w:rsidP="00665D7E">
      <w:pPr>
        <w:widowControl w:val="0"/>
        <w:spacing w:after="0" w:line="240" w:lineRule="auto"/>
        <w:ind w:left="5529"/>
        <w:jc w:val="center"/>
        <w:rPr>
          <w:rFonts w:ascii="Arial" w:eastAsia="Times New Roman" w:hAnsi="Arial" w:cs="Arial"/>
          <w:i/>
          <w:iCs/>
          <w:sz w:val="18"/>
          <w:szCs w:val="18"/>
          <w:lang w:eastAsia="ar-SA"/>
        </w:rPr>
      </w:pPr>
      <w:r w:rsidRPr="00665D7E">
        <w:rPr>
          <w:rFonts w:ascii="Arial" w:eastAsia="Times New Roman" w:hAnsi="Arial" w:cs="Arial"/>
          <w:i/>
          <w:iCs/>
          <w:sz w:val="18"/>
          <w:szCs w:val="18"/>
          <w:lang w:eastAsia="ar-SA"/>
        </w:rPr>
        <w:t xml:space="preserve"> (Podpis elektroniczny upełnomocnionego przedstawiciela Wykonawcy)</w:t>
      </w:r>
    </w:p>
    <w:p w14:paraId="4D672B65" w14:textId="77777777" w:rsidR="00CE02A7" w:rsidRPr="00665D7E" w:rsidRDefault="00CE02A7"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p>
    <w:p w14:paraId="09F8A7E6" w14:textId="77777777" w:rsidR="00CE02A7" w:rsidRPr="00665D7E" w:rsidRDefault="00CE02A7" w:rsidP="00665D7E">
      <w:pPr>
        <w:widowControl w:val="0"/>
        <w:spacing w:after="0" w:line="240" w:lineRule="auto"/>
        <w:ind w:left="709" w:firstLine="708"/>
        <w:jc w:val="both"/>
        <w:rPr>
          <w:rFonts w:ascii="Arial" w:eastAsia="Times New Roman" w:hAnsi="Arial" w:cs="Arial"/>
          <w:color w:val="FF0000"/>
          <w:lang w:eastAsia="ar-SA"/>
        </w:rPr>
      </w:pPr>
    </w:p>
    <w:p w14:paraId="234DCCBE" w14:textId="77777777" w:rsidR="00CE02A7" w:rsidRPr="00665D7E" w:rsidRDefault="00CE02A7" w:rsidP="00665D7E">
      <w:pPr>
        <w:widowControl w:val="0"/>
        <w:rPr>
          <w:rFonts w:ascii="Arial" w:eastAsia="Times New Roman" w:hAnsi="Arial" w:cs="Arial"/>
          <w:b/>
          <w:bCs/>
          <w:lang w:eastAsia="ar-SA"/>
        </w:rPr>
      </w:pPr>
    </w:p>
    <w:p w14:paraId="7AB4529C" w14:textId="77777777" w:rsidR="00CE02A7" w:rsidRPr="00665D7E" w:rsidRDefault="006B2272" w:rsidP="00665D7E">
      <w:pPr>
        <w:widowControl w:val="0"/>
        <w:rPr>
          <w:rFonts w:ascii="Arial" w:eastAsia="Times New Roman" w:hAnsi="Arial" w:cs="Arial"/>
          <w:b/>
          <w:bCs/>
          <w:lang w:eastAsia="ar-SA"/>
        </w:rPr>
      </w:pPr>
      <w:r w:rsidRPr="00665D7E">
        <w:br w:type="page"/>
      </w:r>
    </w:p>
    <w:p w14:paraId="72D236B6" w14:textId="77777777" w:rsidR="00CE02A7" w:rsidRPr="00665D7E" w:rsidRDefault="006B2272" w:rsidP="00665D7E">
      <w:pPr>
        <w:widowControl w:val="0"/>
        <w:shd w:val="clear" w:color="auto" w:fill="FFFFFF"/>
        <w:spacing w:after="0" w:line="240" w:lineRule="auto"/>
        <w:ind w:left="709" w:right="423"/>
        <w:jc w:val="right"/>
        <w:rPr>
          <w:rFonts w:ascii="Arial" w:eastAsia="Times New Roman" w:hAnsi="Arial" w:cs="Arial"/>
          <w:b/>
          <w:bCs/>
          <w:lang w:eastAsia="ar-SA"/>
        </w:rPr>
      </w:pPr>
      <w:r w:rsidRPr="00665D7E">
        <w:rPr>
          <w:rFonts w:ascii="Arial" w:eastAsia="Times New Roman" w:hAnsi="Arial" w:cs="Arial"/>
          <w:b/>
          <w:bCs/>
          <w:lang w:eastAsia="ar-SA"/>
        </w:rPr>
        <w:lastRenderedPageBreak/>
        <w:t>ZAŁĄCZNIK NR 5B</w:t>
      </w:r>
    </w:p>
    <w:p w14:paraId="0589D0B1" w14:textId="77777777" w:rsidR="00CE02A7" w:rsidRPr="00665D7E" w:rsidRDefault="00CE02A7" w:rsidP="00665D7E">
      <w:pPr>
        <w:widowControl w:val="0"/>
        <w:shd w:val="clear" w:color="auto" w:fill="FFFFFF"/>
        <w:tabs>
          <w:tab w:val="left" w:pos="0"/>
        </w:tabs>
        <w:spacing w:after="0" w:line="240" w:lineRule="auto"/>
        <w:ind w:left="709"/>
        <w:rPr>
          <w:rFonts w:ascii="Arial" w:eastAsia="Times New Roman" w:hAnsi="Arial" w:cs="Arial"/>
          <w:lang w:eastAsia="ar-SA"/>
        </w:rPr>
      </w:pPr>
    </w:p>
    <w:p w14:paraId="1317D16C" w14:textId="77777777" w:rsidR="00CE02A7" w:rsidRPr="00665D7E" w:rsidRDefault="006B2272" w:rsidP="00665D7E">
      <w:pPr>
        <w:widowControl w:val="0"/>
        <w:spacing w:after="0" w:line="240" w:lineRule="auto"/>
        <w:ind w:right="4761"/>
        <w:rPr>
          <w:rFonts w:ascii="Arial" w:eastAsia="Times New Roman" w:hAnsi="Arial" w:cs="Arial"/>
          <w:b/>
          <w:bCs/>
          <w:lang w:eastAsia="ar-SA"/>
        </w:rPr>
      </w:pPr>
      <w:r w:rsidRPr="00665D7E">
        <w:rPr>
          <w:rFonts w:ascii="Arial" w:eastAsia="Times New Roman" w:hAnsi="Arial" w:cs="Arial"/>
          <w:b/>
          <w:bCs/>
          <w:lang w:eastAsia="ar-SA"/>
        </w:rPr>
        <w:t>Wykonawca:</w:t>
      </w:r>
    </w:p>
    <w:p w14:paraId="13C9DBC7" w14:textId="77777777" w:rsidR="00CE02A7" w:rsidRPr="00665D7E" w:rsidRDefault="006B2272" w:rsidP="00665D7E">
      <w:pPr>
        <w:widowControl w:val="0"/>
        <w:spacing w:before="240" w:after="0" w:line="240" w:lineRule="auto"/>
        <w:ind w:right="4763"/>
        <w:rPr>
          <w:rFonts w:ascii="Arial" w:eastAsia="Times New Roman" w:hAnsi="Arial" w:cs="Arial"/>
          <w:lang w:eastAsia="ar-SA"/>
        </w:rPr>
      </w:pPr>
      <w:r w:rsidRPr="00665D7E">
        <w:rPr>
          <w:rFonts w:ascii="Arial" w:eastAsia="Times New Roman" w:hAnsi="Arial" w:cs="Arial"/>
          <w:lang w:eastAsia="ar-SA"/>
        </w:rPr>
        <w:t>………………………………………………………</w:t>
      </w:r>
    </w:p>
    <w:p w14:paraId="420115F8" w14:textId="77777777" w:rsidR="00CE02A7" w:rsidRPr="00665D7E" w:rsidRDefault="006B2272" w:rsidP="00665D7E">
      <w:pPr>
        <w:widowControl w:val="0"/>
        <w:spacing w:after="0" w:line="240" w:lineRule="auto"/>
        <w:ind w:right="4761"/>
        <w:rPr>
          <w:rFonts w:ascii="Arial" w:eastAsia="Times New Roman" w:hAnsi="Arial" w:cs="Arial"/>
          <w:sz w:val="18"/>
          <w:szCs w:val="18"/>
          <w:lang w:eastAsia="ar-SA"/>
        </w:rPr>
      </w:pPr>
      <w:r w:rsidRPr="00665D7E">
        <w:rPr>
          <w:rFonts w:ascii="Arial" w:eastAsia="Times New Roman" w:hAnsi="Arial" w:cs="Arial"/>
          <w:sz w:val="18"/>
          <w:szCs w:val="18"/>
          <w:lang w:eastAsia="ar-SA"/>
        </w:rPr>
        <w:t>(Pełna nazwa)</w:t>
      </w:r>
    </w:p>
    <w:p w14:paraId="3EB4992B" w14:textId="77777777" w:rsidR="00CE02A7" w:rsidRPr="00665D7E" w:rsidRDefault="006B2272" w:rsidP="00665D7E">
      <w:pPr>
        <w:widowControl w:val="0"/>
        <w:spacing w:before="240" w:after="0" w:line="240" w:lineRule="auto"/>
        <w:ind w:right="4763"/>
        <w:rPr>
          <w:rFonts w:ascii="Arial" w:eastAsia="Times New Roman" w:hAnsi="Arial" w:cs="Arial"/>
          <w:lang w:eastAsia="ar-SA"/>
        </w:rPr>
      </w:pPr>
      <w:r w:rsidRPr="00665D7E">
        <w:rPr>
          <w:rFonts w:ascii="Arial" w:eastAsia="Times New Roman" w:hAnsi="Arial" w:cs="Arial"/>
          <w:lang w:eastAsia="ar-SA"/>
        </w:rPr>
        <w:t>………………………………………………..………</w:t>
      </w:r>
    </w:p>
    <w:p w14:paraId="3164EACD" w14:textId="77777777" w:rsidR="00CE02A7" w:rsidRPr="00665D7E" w:rsidRDefault="006B2272" w:rsidP="00665D7E">
      <w:pPr>
        <w:widowControl w:val="0"/>
        <w:spacing w:after="0" w:line="240" w:lineRule="auto"/>
        <w:ind w:right="4761"/>
        <w:rPr>
          <w:rFonts w:ascii="Arial" w:eastAsia="Times New Roman" w:hAnsi="Arial" w:cs="Arial"/>
          <w:sz w:val="18"/>
          <w:szCs w:val="18"/>
          <w:lang w:eastAsia="ar-SA"/>
        </w:rPr>
      </w:pPr>
      <w:r w:rsidRPr="00665D7E">
        <w:rPr>
          <w:rFonts w:ascii="Arial" w:eastAsia="Times New Roman" w:hAnsi="Arial" w:cs="Arial"/>
          <w:sz w:val="18"/>
          <w:szCs w:val="18"/>
          <w:lang w:eastAsia="ar-SA"/>
        </w:rPr>
        <w:t>(Adres)</w:t>
      </w:r>
    </w:p>
    <w:p w14:paraId="07908EB2" w14:textId="77777777" w:rsidR="00CE02A7" w:rsidRPr="00665D7E" w:rsidRDefault="00CE02A7" w:rsidP="00665D7E">
      <w:pPr>
        <w:widowControl w:val="0"/>
        <w:spacing w:after="0" w:line="240" w:lineRule="auto"/>
        <w:rPr>
          <w:rFonts w:ascii="Arial" w:eastAsia="Times New Roman" w:hAnsi="Arial" w:cs="Arial"/>
          <w:lang w:eastAsia="ar-SA"/>
        </w:rPr>
      </w:pPr>
    </w:p>
    <w:p w14:paraId="4FBEFC6F" w14:textId="77777777" w:rsidR="00CE02A7" w:rsidRPr="00665D7E" w:rsidRDefault="00CE02A7" w:rsidP="00665D7E">
      <w:pPr>
        <w:widowControl w:val="0"/>
        <w:spacing w:after="0" w:line="240" w:lineRule="auto"/>
        <w:rPr>
          <w:rFonts w:ascii="Arial" w:eastAsia="Times New Roman" w:hAnsi="Arial" w:cs="Arial"/>
          <w:lang w:eastAsia="ar-SA"/>
        </w:rPr>
      </w:pPr>
    </w:p>
    <w:p w14:paraId="6CE709E2" w14:textId="77777777" w:rsidR="00CE02A7" w:rsidRPr="00665D7E" w:rsidRDefault="006B2272" w:rsidP="00665D7E">
      <w:pPr>
        <w:widowControl w:val="0"/>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OŚWIADCZENIE WYKONAWCY</w:t>
      </w:r>
    </w:p>
    <w:p w14:paraId="767321F4" w14:textId="77777777" w:rsidR="00CE02A7" w:rsidRPr="00665D7E" w:rsidRDefault="006B2272" w:rsidP="00665D7E">
      <w:pPr>
        <w:widowControl w:val="0"/>
        <w:spacing w:after="0" w:line="240" w:lineRule="auto"/>
        <w:jc w:val="center"/>
        <w:rPr>
          <w:rFonts w:ascii="Arial" w:eastAsia="Times New Roman" w:hAnsi="Arial" w:cs="Arial"/>
          <w:b/>
          <w:bCs/>
          <w:u w:val="single"/>
          <w:lang w:eastAsia="ar-SA"/>
        </w:rPr>
      </w:pPr>
      <w:r w:rsidRPr="00665D7E">
        <w:rPr>
          <w:rFonts w:ascii="Arial" w:eastAsia="Times New Roman" w:hAnsi="Arial" w:cs="Arial"/>
          <w:b/>
          <w:bCs/>
          <w:u w:val="single"/>
          <w:lang w:eastAsia="ar-SA"/>
        </w:rPr>
        <w:t xml:space="preserve">o spełnianiu przez oferowane dostawy </w:t>
      </w:r>
    </w:p>
    <w:p w14:paraId="39EA7B69" w14:textId="77777777" w:rsidR="00CE02A7" w:rsidRPr="00665D7E" w:rsidRDefault="006B2272" w:rsidP="00665D7E">
      <w:pPr>
        <w:widowControl w:val="0"/>
        <w:spacing w:after="0" w:line="240" w:lineRule="auto"/>
        <w:jc w:val="center"/>
        <w:rPr>
          <w:rFonts w:ascii="Arial" w:eastAsia="Times New Roman" w:hAnsi="Arial" w:cs="Arial"/>
          <w:b/>
          <w:bCs/>
          <w:u w:val="single"/>
          <w:lang w:eastAsia="ar-SA"/>
        </w:rPr>
      </w:pPr>
      <w:r w:rsidRPr="00665D7E">
        <w:rPr>
          <w:rFonts w:ascii="Arial" w:eastAsia="Times New Roman" w:hAnsi="Arial" w:cs="Arial"/>
          <w:b/>
          <w:bCs/>
          <w:u w:val="single"/>
          <w:lang w:eastAsia="ar-SA"/>
        </w:rPr>
        <w:t>wymagań określonych przez Zamawiającego</w:t>
      </w:r>
    </w:p>
    <w:p w14:paraId="738D4907" w14:textId="77777777" w:rsidR="00CE02A7" w:rsidRPr="00665D7E" w:rsidRDefault="00CE02A7" w:rsidP="00665D7E">
      <w:pPr>
        <w:widowControl w:val="0"/>
        <w:spacing w:after="0" w:line="240" w:lineRule="auto"/>
        <w:ind w:left="709"/>
        <w:jc w:val="both"/>
        <w:rPr>
          <w:rFonts w:ascii="Arial" w:eastAsia="Times New Roman" w:hAnsi="Arial" w:cs="Arial"/>
          <w:i/>
          <w:iCs/>
          <w:lang w:eastAsia="ar-SA"/>
        </w:rPr>
      </w:pPr>
    </w:p>
    <w:p w14:paraId="0E37823D" w14:textId="77777777" w:rsidR="00CE02A7" w:rsidRPr="00665D7E" w:rsidRDefault="00CE02A7" w:rsidP="00665D7E">
      <w:pPr>
        <w:widowControl w:val="0"/>
        <w:spacing w:after="0" w:line="240" w:lineRule="auto"/>
        <w:rPr>
          <w:rFonts w:ascii="Arial" w:eastAsia="Times New Roman" w:hAnsi="Arial" w:cs="Arial"/>
          <w:lang w:eastAsia="ar-SA"/>
        </w:rPr>
      </w:pPr>
    </w:p>
    <w:p w14:paraId="028C18D5" w14:textId="77777777" w:rsidR="00CE02A7" w:rsidRPr="00665D7E" w:rsidRDefault="00CE02A7" w:rsidP="00665D7E">
      <w:pPr>
        <w:widowControl w:val="0"/>
        <w:spacing w:after="0" w:line="240" w:lineRule="auto"/>
        <w:rPr>
          <w:rFonts w:ascii="Arial" w:eastAsia="Times New Roman" w:hAnsi="Arial" w:cs="Arial"/>
          <w:lang w:eastAsia="ar-SA"/>
        </w:rPr>
      </w:pPr>
    </w:p>
    <w:p w14:paraId="53A15F78" w14:textId="77777777" w:rsidR="00CE02A7" w:rsidRPr="00665D7E" w:rsidRDefault="006B2272" w:rsidP="00665D7E">
      <w:pPr>
        <w:widowControl w:val="0"/>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     Oświadczam, że posiadamy odpowiadające przedmiotowi zamówienia zgłoszenia do odpowiednich rejestrów (rejestru wyrobów medycznych i podmiotów odpowiedzialnych za ich wprowadzenie do obrotu i używania), deklaracje zgodności z wymaganiami wspólnoty europejskiej lub inne dokumenty zgodne z wymaganiami wspólnoty europejskiej, certyfikaty (CE) wymagane przez prawo polskie, na podstawie których przedmiot zamówienia jest dopuszczony do obrotu i stosowania w placówkach służby zdrowia, zgodnie z ustawą z dnia 20.05.2010 r. o wyrobach medycznych (Dz. U. z 2020 r. poz. 186 ze zm.) oraz zobowiązujemy się do ich dostarczenia w momencie dostawy przedmiotu zamówienia.</w:t>
      </w:r>
    </w:p>
    <w:p w14:paraId="70D8725C" w14:textId="77777777" w:rsidR="00CE02A7" w:rsidRPr="00665D7E" w:rsidRDefault="00CE02A7" w:rsidP="00665D7E">
      <w:pPr>
        <w:widowControl w:val="0"/>
        <w:spacing w:after="0" w:line="240" w:lineRule="auto"/>
        <w:rPr>
          <w:rFonts w:ascii="Arial" w:eastAsia="Times New Roman" w:hAnsi="Arial" w:cs="Arial"/>
          <w:lang w:eastAsia="ar-SA"/>
        </w:rPr>
      </w:pPr>
    </w:p>
    <w:p w14:paraId="3AA81641" w14:textId="77777777" w:rsidR="00CE02A7" w:rsidRPr="00665D7E" w:rsidRDefault="00CE02A7" w:rsidP="00665D7E">
      <w:pPr>
        <w:widowControl w:val="0"/>
        <w:spacing w:after="0" w:line="240" w:lineRule="auto"/>
        <w:rPr>
          <w:rFonts w:ascii="Arial" w:eastAsia="Times New Roman" w:hAnsi="Arial" w:cs="Arial"/>
          <w:lang w:eastAsia="ar-SA"/>
        </w:rPr>
      </w:pPr>
    </w:p>
    <w:p w14:paraId="5D6A8591" w14:textId="77777777" w:rsidR="00CE02A7" w:rsidRPr="00665D7E" w:rsidRDefault="00CE02A7" w:rsidP="00665D7E">
      <w:pPr>
        <w:widowControl w:val="0"/>
        <w:spacing w:after="0" w:line="240" w:lineRule="auto"/>
        <w:ind w:left="709"/>
        <w:jc w:val="both"/>
        <w:rPr>
          <w:rFonts w:ascii="Arial" w:eastAsia="Times New Roman" w:hAnsi="Arial" w:cs="Arial"/>
          <w:lang w:eastAsia="ar-SA"/>
        </w:rPr>
      </w:pPr>
    </w:p>
    <w:p w14:paraId="5A92F03A" w14:textId="77777777" w:rsidR="00CE02A7" w:rsidRPr="00665D7E" w:rsidRDefault="00CE02A7" w:rsidP="00665D7E">
      <w:pPr>
        <w:widowControl w:val="0"/>
        <w:spacing w:after="0" w:line="240" w:lineRule="auto"/>
        <w:ind w:left="851"/>
        <w:rPr>
          <w:rFonts w:ascii="Arial" w:eastAsia="Times New Roman" w:hAnsi="Arial" w:cs="Arial"/>
          <w:lang w:eastAsia="ar-SA"/>
        </w:rPr>
      </w:pPr>
    </w:p>
    <w:p w14:paraId="5216D821" w14:textId="77777777" w:rsidR="00CE02A7" w:rsidRPr="00665D7E" w:rsidRDefault="006B2272"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r w:rsidRPr="00665D7E">
        <w:rPr>
          <w:rFonts w:ascii="Arial" w:eastAsia="Times New Roman" w:hAnsi="Arial" w:cs="Arial"/>
          <w:sz w:val="18"/>
          <w:szCs w:val="18"/>
          <w:lang w:eastAsia="ar-SA"/>
        </w:rPr>
        <w:t>………………………………………………….</w:t>
      </w:r>
    </w:p>
    <w:p w14:paraId="516E5BE1" w14:textId="77777777" w:rsidR="00CE02A7" w:rsidRPr="00665D7E" w:rsidRDefault="006B2272" w:rsidP="00665D7E">
      <w:pPr>
        <w:widowControl w:val="0"/>
        <w:spacing w:after="0" w:line="240" w:lineRule="auto"/>
        <w:ind w:left="5529"/>
        <w:jc w:val="center"/>
        <w:rPr>
          <w:rFonts w:ascii="Arial" w:eastAsia="Times New Roman" w:hAnsi="Arial" w:cs="Arial"/>
          <w:i/>
          <w:iCs/>
          <w:sz w:val="18"/>
          <w:szCs w:val="18"/>
          <w:lang w:eastAsia="ar-SA"/>
        </w:rPr>
      </w:pPr>
      <w:r w:rsidRPr="00665D7E">
        <w:rPr>
          <w:rFonts w:ascii="Arial" w:eastAsia="Times New Roman" w:hAnsi="Arial" w:cs="Arial"/>
          <w:i/>
          <w:iCs/>
          <w:sz w:val="18"/>
          <w:szCs w:val="18"/>
          <w:lang w:eastAsia="ar-SA"/>
        </w:rPr>
        <w:t xml:space="preserve"> (Podpis elektroniczny upełnomocnionego przedstawiciela Wykonawcy)</w:t>
      </w:r>
    </w:p>
    <w:p w14:paraId="11C7A42D" w14:textId="77777777" w:rsidR="00CE02A7" w:rsidRPr="00665D7E" w:rsidRDefault="00CE02A7"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p>
    <w:p w14:paraId="32F2193B" w14:textId="77777777" w:rsidR="00CE02A7" w:rsidRPr="00665D7E" w:rsidRDefault="006B2272" w:rsidP="00665D7E">
      <w:pPr>
        <w:widowControl w:val="0"/>
        <w:spacing w:after="0" w:line="240" w:lineRule="auto"/>
        <w:ind w:left="709" w:firstLine="708"/>
        <w:jc w:val="both"/>
        <w:rPr>
          <w:rFonts w:ascii="Arial" w:eastAsia="Times New Roman" w:hAnsi="Arial" w:cs="Arial"/>
          <w:color w:val="FF0000"/>
          <w:lang w:eastAsia="ar-SA"/>
        </w:rPr>
      </w:pPr>
      <w:r w:rsidRPr="00665D7E">
        <w:br w:type="page"/>
      </w:r>
    </w:p>
    <w:p w14:paraId="0CBEBFD5" w14:textId="77777777" w:rsidR="00CE02A7" w:rsidRPr="00665D7E" w:rsidRDefault="006B2272" w:rsidP="00665D7E">
      <w:pPr>
        <w:widowControl w:val="0"/>
        <w:tabs>
          <w:tab w:val="left" w:pos="990"/>
        </w:tabs>
        <w:spacing w:after="0" w:line="240" w:lineRule="auto"/>
        <w:ind w:left="680"/>
        <w:jc w:val="right"/>
        <w:rPr>
          <w:rFonts w:ascii="Arial" w:eastAsia="Times New Roman" w:hAnsi="Arial" w:cs="Arial"/>
          <w:b/>
          <w:bCs/>
          <w:lang w:eastAsia="ar-SA"/>
        </w:rPr>
      </w:pPr>
      <w:r w:rsidRPr="00665D7E">
        <w:rPr>
          <w:rFonts w:ascii="Arial" w:eastAsia="Times New Roman" w:hAnsi="Arial" w:cs="Arial"/>
          <w:b/>
          <w:bCs/>
          <w:lang w:eastAsia="ar-SA"/>
        </w:rPr>
        <w:lastRenderedPageBreak/>
        <w:t>ZAŁĄCZNIK NR 6</w:t>
      </w:r>
    </w:p>
    <w:p w14:paraId="0CD2083A" w14:textId="77777777" w:rsidR="00CE02A7" w:rsidRPr="00665D7E" w:rsidRDefault="00CE02A7" w:rsidP="00665D7E">
      <w:pPr>
        <w:widowControl w:val="0"/>
        <w:tabs>
          <w:tab w:val="left" w:pos="990"/>
        </w:tabs>
        <w:spacing w:after="0" w:line="240" w:lineRule="auto"/>
        <w:rPr>
          <w:rFonts w:ascii="Arial" w:eastAsia="Times New Roman" w:hAnsi="Arial" w:cs="Arial"/>
          <w:b/>
          <w:bCs/>
          <w:lang w:eastAsia="ar-SA"/>
        </w:rPr>
      </w:pPr>
    </w:p>
    <w:p w14:paraId="7092553C" w14:textId="77777777" w:rsidR="00CE02A7" w:rsidRPr="00665D7E" w:rsidRDefault="006B2272" w:rsidP="00665D7E">
      <w:pPr>
        <w:widowControl w:val="0"/>
        <w:tabs>
          <w:tab w:val="left" w:pos="284"/>
          <w:tab w:val="left" w:pos="3585"/>
          <w:tab w:val="center" w:pos="4752"/>
        </w:tabs>
        <w:spacing w:after="0" w:line="360" w:lineRule="auto"/>
        <w:jc w:val="center"/>
        <w:rPr>
          <w:rFonts w:ascii="Arial" w:eastAsia="Times New Roman" w:hAnsi="Arial" w:cs="Arial"/>
          <w:b/>
          <w:bCs/>
          <w:lang w:eastAsia="ar-SA"/>
        </w:rPr>
      </w:pPr>
      <w:r w:rsidRPr="00665D7E">
        <w:rPr>
          <w:rFonts w:ascii="Arial" w:eastAsia="Times New Roman" w:hAnsi="Arial" w:cs="Arial"/>
          <w:b/>
          <w:bCs/>
          <w:lang w:eastAsia="ar-SA"/>
        </w:rPr>
        <w:t>ZOBOWIĄZANIE DO UDOSTĘPNIENIA ZASOBÓW</w:t>
      </w:r>
    </w:p>
    <w:p w14:paraId="38DCD988" w14:textId="77777777" w:rsidR="00CE02A7" w:rsidRPr="00665D7E" w:rsidRDefault="00CE02A7" w:rsidP="00665D7E">
      <w:pPr>
        <w:widowControl w:val="0"/>
        <w:tabs>
          <w:tab w:val="left" w:pos="990"/>
        </w:tabs>
        <w:spacing w:after="0" w:line="240" w:lineRule="auto"/>
        <w:rPr>
          <w:rFonts w:ascii="Arial" w:eastAsia="Times New Roman" w:hAnsi="Arial" w:cs="Arial"/>
          <w:lang w:eastAsia="ar-SA"/>
        </w:rPr>
      </w:pPr>
    </w:p>
    <w:p w14:paraId="0B91FE44" w14:textId="77777777" w:rsidR="00CE02A7" w:rsidRPr="00665D7E" w:rsidRDefault="00CE02A7" w:rsidP="00665D7E">
      <w:pPr>
        <w:widowControl w:val="0"/>
        <w:tabs>
          <w:tab w:val="left" w:pos="284"/>
          <w:tab w:val="left" w:pos="6804"/>
        </w:tabs>
        <w:spacing w:after="0" w:line="240" w:lineRule="auto"/>
        <w:jc w:val="center"/>
        <w:rPr>
          <w:rFonts w:ascii="Arial" w:eastAsia="Times New Roman" w:hAnsi="Arial" w:cs="Arial"/>
          <w:b/>
          <w:bCs/>
          <w:lang w:eastAsia="ar-SA"/>
        </w:rPr>
      </w:pPr>
    </w:p>
    <w:p w14:paraId="7AD43198" w14:textId="77777777" w:rsidR="00CE02A7" w:rsidRPr="00665D7E" w:rsidRDefault="006B2272" w:rsidP="00665D7E">
      <w:pPr>
        <w:widowControl w:val="0"/>
        <w:spacing w:after="0" w:line="240" w:lineRule="auto"/>
        <w:ind w:right="4761"/>
        <w:rPr>
          <w:rFonts w:ascii="Arial" w:eastAsia="Times New Roman" w:hAnsi="Arial" w:cs="Arial"/>
          <w:b/>
          <w:bCs/>
          <w:lang w:eastAsia="ar-SA"/>
        </w:rPr>
      </w:pPr>
      <w:r w:rsidRPr="00665D7E">
        <w:rPr>
          <w:rFonts w:ascii="Arial" w:eastAsia="Times New Roman" w:hAnsi="Arial" w:cs="Arial"/>
          <w:b/>
          <w:bCs/>
          <w:lang w:eastAsia="ar-SA"/>
        </w:rPr>
        <w:t>Podmiot udostępniający zasoby:</w:t>
      </w:r>
    </w:p>
    <w:p w14:paraId="397F8B95" w14:textId="77777777" w:rsidR="00CE02A7" w:rsidRPr="00665D7E" w:rsidRDefault="006B2272" w:rsidP="00665D7E">
      <w:pPr>
        <w:widowControl w:val="0"/>
        <w:spacing w:before="240" w:after="0" w:line="240" w:lineRule="auto"/>
        <w:ind w:right="4763"/>
        <w:rPr>
          <w:rFonts w:ascii="Arial" w:eastAsia="Times New Roman" w:hAnsi="Arial" w:cs="Arial"/>
          <w:lang w:eastAsia="ar-SA"/>
        </w:rPr>
      </w:pPr>
      <w:r w:rsidRPr="00665D7E">
        <w:rPr>
          <w:rFonts w:ascii="Arial" w:eastAsia="Times New Roman" w:hAnsi="Arial" w:cs="Arial"/>
          <w:lang w:eastAsia="ar-SA"/>
        </w:rPr>
        <w:t>………………………………………………………</w:t>
      </w:r>
    </w:p>
    <w:p w14:paraId="6D1A943D" w14:textId="77777777" w:rsidR="00CE02A7" w:rsidRPr="00665D7E" w:rsidRDefault="006B2272" w:rsidP="00665D7E">
      <w:pPr>
        <w:widowControl w:val="0"/>
        <w:spacing w:after="0" w:line="240" w:lineRule="auto"/>
        <w:ind w:right="4761"/>
        <w:rPr>
          <w:rFonts w:ascii="Arial" w:eastAsia="Times New Roman" w:hAnsi="Arial" w:cs="Arial"/>
          <w:sz w:val="18"/>
          <w:szCs w:val="18"/>
          <w:lang w:eastAsia="ar-SA"/>
        </w:rPr>
      </w:pPr>
      <w:r w:rsidRPr="00665D7E">
        <w:rPr>
          <w:rFonts w:ascii="Arial" w:eastAsia="Times New Roman" w:hAnsi="Arial" w:cs="Arial"/>
          <w:sz w:val="18"/>
          <w:szCs w:val="18"/>
          <w:lang w:eastAsia="ar-SA"/>
        </w:rPr>
        <w:t>(Pełna nazwa)</w:t>
      </w:r>
    </w:p>
    <w:p w14:paraId="2FB5E272" w14:textId="77777777" w:rsidR="00CE02A7" w:rsidRPr="00665D7E" w:rsidRDefault="006B2272" w:rsidP="00665D7E">
      <w:pPr>
        <w:widowControl w:val="0"/>
        <w:spacing w:before="240" w:after="0" w:line="240" w:lineRule="auto"/>
        <w:ind w:right="4763"/>
        <w:rPr>
          <w:rFonts w:ascii="Arial" w:eastAsia="Times New Roman" w:hAnsi="Arial" w:cs="Arial"/>
          <w:lang w:eastAsia="ar-SA"/>
        </w:rPr>
      </w:pPr>
      <w:r w:rsidRPr="00665D7E">
        <w:rPr>
          <w:rFonts w:ascii="Arial" w:eastAsia="Times New Roman" w:hAnsi="Arial" w:cs="Arial"/>
          <w:lang w:eastAsia="ar-SA"/>
        </w:rPr>
        <w:t>………………………………………………..………</w:t>
      </w:r>
    </w:p>
    <w:p w14:paraId="6FBCF3AC" w14:textId="77777777" w:rsidR="00CE02A7" w:rsidRPr="00665D7E" w:rsidRDefault="006B2272" w:rsidP="00665D7E">
      <w:pPr>
        <w:widowControl w:val="0"/>
        <w:spacing w:after="0" w:line="240" w:lineRule="auto"/>
        <w:ind w:right="4761"/>
        <w:rPr>
          <w:rFonts w:ascii="Arial" w:eastAsia="Times New Roman" w:hAnsi="Arial" w:cs="Arial"/>
          <w:sz w:val="18"/>
          <w:szCs w:val="18"/>
          <w:lang w:eastAsia="ar-SA"/>
        </w:rPr>
      </w:pPr>
      <w:r w:rsidRPr="00665D7E">
        <w:rPr>
          <w:rFonts w:ascii="Arial" w:eastAsia="Times New Roman" w:hAnsi="Arial" w:cs="Arial"/>
          <w:sz w:val="18"/>
          <w:szCs w:val="18"/>
          <w:lang w:eastAsia="ar-SA"/>
        </w:rPr>
        <w:t>(Adres)</w:t>
      </w:r>
    </w:p>
    <w:p w14:paraId="3EDCF988" w14:textId="77777777" w:rsidR="00CE02A7" w:rsidRPr="00665D7E" w:rsidRDefault="00CE02A7" w:rsidP="00665D7E">
      <w:pPr>
        <w:widowControl w:val="0"/>
        <w:tabs>
          <w:tab w:val="left" w:pos="284"/>
        </w:tabs>
        <w:spacing w:before="120" w:after="0" w:line="240" w:lineRule="auto"/>
        <w:jc w:val="center"/>
        <w:rPr>
          <w:rFonts w:ascii="Arial" w:eastAsia="Times New Roman" w:hAnsi="Arial" w:cs="Arial"/>
          <w:b/>
          <w:bCs/>
          <w:lang w:eastAsia="ar-SA"/>
        </w:rPr>
      </w:pPr>
    </w:p>
    <w:p w14:paraId="3E5DAD8C" w14:textId="77777777" w:rsidR="00CE02A7" w:rsidRPr="00665D7E" w:rsidRDefault="00CE02A7" w:rsidP="00665D7E">
      <w:pPr>
        <w:widowControl w:val="0"/>
        <w:tabs>
          <w:tab w:val="left" w:pos="284"/>
        </w:tabs>
        <w:spacing w:before="120" w:after="0" w:line="240" w:lineRule="auto"/>
        <w:jc w:val="center"/>
        <w:rPr>
          <w:rFonts w:ascii="Arial" w:eastAsia="Times New Roman" w:hAnsi="Arial" w:cs="Arial"/>
          <w:b/>
          <w:bCs/>
          <w:lang w:eastAsia="ar-SA"/>
        </w:rPr>
      </w:pPr>
    </w:p>
    <w:p w14:paraId="2AD7B737" w14:textId="77777777" w:rsidR="00CE02A7" w:rsidRPr="00665D7E" w:rsidRDefault="00CE02A7" w:rsidP="00665D7E">
      <w:pPr>
        <w:widowControl w:val="0"/>
        <w:tabs>
          <w:tab w:val="left" w:pos="284"/>
        </w:tabs>
        <w:spacing w:before="120" w:after="0" w:line="240" w:lineRule="auto"/>
        <w:jc w:val="center"/>
        <w:rPr>
          <w:rFonts w:ascii="Arial" w:eastAsia="Times New Roman" w:hAnsi="Arial" w:cs="Arial"/>
          <w:b/>
          <w:bCs/>
          <w:lang w:eastAsia="ar-SA"/>
        </w:rPr>
      </w:pPr>
    </w:p>
    <w:p w14:paraId="309C8D47" w14:textId="77777777" w:rsidR="00CE02A7" w:rsidRPr="00665D7E" w:rsidRDefault="006B2272" w:rsidP="00665D7E">
      <w:pPr>
        <w:widowControl w:val="0"/>
        <w:tabs>
          <w:tab w:val="left" w:pos="284"/>
        </w:tabs>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 xml:space="preserve">ZOBOWIĄZANIE O ODDANIU WYKONAWCY </w:t>
      </w:r>
      <w:r w:rsidRPr="00665D7E">
        <w:rPr>
          <w:rFonts w:ascii="Arial" w:eastAsia="Times New Roman" w:hAnsi="Arial" w:cs="Arial"/>
          <w:b/>
          <w:bCs/>
          <w:lang w:eastAsia="ar-SA"/>
        </w:rPr>
        <w:br/>
        <w:t>DO DYSPOZYCJI NIEZBĘDNYCH ZASOBÓW NA POTRZEBY WYKONANIA ZAMÓWIENIA</w:t>
      </w:r>
    </w:p>
    <w:p w14:paraId="00E49D89" w14:textId="77777777" w:rsidR="00CE02A7" w:rsidRPr="00665D7E" w:rsidRDefault="00CE02A7" w:rsidP="00665D7E">
      <w:pPr>
        <w:widowControl w:val="0"/>
        <w:tabs>
          <w:tab w:val="left" w:pos="284"/>
        </w:tabs>
        <w:spacing w:after="0" w:line="240" w:lineRule="auto"/>
        <w:jc w:val="center"/>
        <w:rPr>
          <w:rFonts w:ascii="Arial" w:eastAsia="Times New Roman" w:hAnsi="Arial" w:cs="Arial"/>
          <w:b/>
          <w:bCs/>
          <w:lang w:eastAsia="ar-SA"/>
        </w:rPr>
      </w:pPr>
    </w:p>
    <w:p w14:paraId="5D7C41D9" w14:textId="77777777" w:rsidR="00CE02A7" w:rsidRPr="00665D7E" w:rsidRDefault="00CE02A7" w:rsidP="00665D7E">
      <w:pPr>
        <w:widowControl w:val="0"/>
        <w:tabs>
          <w:tab w:val="left" w:pos="284"/>
        </w:tabs>
        <w:spacing w:after="0" w:line="240" w:lineRule="auto"/>
        <w:jc w:val="center"/>
        <w:rPr>
          <w:rFonts w:ascii="Arial" w:eastAsia="Times New Roman" w:hAnsi="Arial" w:cs="Arial"/>
          <w:b/>
          <w:bCs/>
          <w:lang w:eastAsia="ar-SA"/>
        </w:rPr>
      </w:pPr>
    </w:p>
    <w:p w14:paraId="02F6FAB4"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Działając w imieniu ……………………………………… z siedzibą w ……………………. oświadczam, ww. podmiot trzeci zobowiązuje się, na zasadzie art. 22a ustawy pzp udostępnić wykonawcy </w:t>
      </w:r>
      <w:r w:rsidRPr="00665D7E">
        <w:rPr>
          <w:rFonts w:ascii="Arial" w:eastAsia="Times New Roman" w:hAnsi="Arial" w:cs="Arial"/>
          <w:lang w:eastAsia="ar-SA"/>
        </w:rPr>
        <w:br/>
      </w:r>
      <w:proofErr w:type="spellStart"/>
      <w:r w:rsidRPr="00665D7E">
        <w:rPr>
          <w:rFonts w:ascii="Arial" w:eastAsia="Times New Roman" w:hAnsi="Arial" w:cs="Arial"/>
          <w:lang w:eastAsia="ar-SA"/>
        </w:rPr>
        <w:t>tj</w:t>
      </w:r>
      <w:proofErr w:type="spellEnd"/>
      <w:r w:rsidRPr="00665D7E">
        <w:rPr>
          <w:rFonts w:ascii="Arial" w:eastAsia="Times New Roman" w:hAnsi="Arial" w:cs="Arial"/>
          <w:lang w:eastAsia="ar-SA"/>
        </w:rPr>
        <w:t xml:space="preserve">, ........................................................ z siedzibą w ........................................przystępującemu do postępowania w sprawie zamówienia publicznego prowadzonego w trybie przetargu nieograniczonego nr sprawy ……………………… następujące zasoby: </w:t>
      </w:r>
    </w:p>
    <w:p w14:paraId="57FC744D"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w:t>
      </w:r>
    </w:p>
    <w:p w14:paraId="0B068E90"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w:t>
      </w:r>
    </w:p>
    <w:p w14:paraId="1597D39A"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w:t>
      </w:r>
    </w:p>
    <w:p w14:paraId="7C9D71A4"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t>
      </w:r>
      <w:r w:rsidRPr="00665D7E">
        <w:rPr>
          <w:rFonts w:ascii="Arial" w:eastAsia="Times New Roman" w:hAnsi="Arial" w:cs="Arial"/>
          <w:lang w:eastAsia="ar-SA"/>
        </w:rPr>
        <w:tab/>
        <w:t>………………………………………………………………………………………………………….</w:t>
      </w:r>
    </w:p>
    <w:p w14:paraId="3F1D9158"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na potrzeby spełnienia przez Wykonawcę następujących warunków udziału w postępowaniu: ………….</w:t>
      </w:r>
    </w:p>
    <w:p w14:paraId="6C5DC50B"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t>
      </w:r>
    </w:p>
    <w:p w14:paraId="645D1C4C"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t>
      </w:r>
    </w:p>
    <w:p w14:paraId="63137FA0"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t>
      </w:r>
    </w:p>
    <w:p w14:paraId="7E140C2A"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Wykonawca będzie mógł wykorzystywać ww. zasoby przy wykonywaniu zamówienia w następujący sposób: ……………………………………………………………………………………………………………</w:t>
      </w:r>
    </w:p>
    <w:p w14:paraId="6223AECD"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t>
      </w:r>
    </w:p>
    <w:p w14:paraId="0DF5DEF2"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t>
      </w:r>
    </w:p>
    <w:p w14:paraId="2C768FAE"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 wykonywaniu zamówienia będziemy uczestniczyć w następującym czasie i zakresie: …………</w:t>
      </w:r>
      <w:proofErr w:type="gramStart"/>
      <w:r w:rsidRPr="00665D7E">
        <w:rPr>
          <w:rFonts w:ascii="Arial" w:eastAsia="Times New Roman" w:hAnsi="Arial" w:cs="Arial"/>
          <w:lang w:eastAsia="ar-SA"/>
        </w:rPr>
        <w:t>…….</w:t>
      </w:r>
      <w:proofErr w:type="gramEnd"/>
      <w:r w:rsidRPr="00665D7E">
        <w:rPr>
          <w:rFonts w:ascii="Arial" w:eastAsia="Times New Roman" w:hAnsi="Arial" w:cs="Arial"/>
          <w:lang w:eastAsia="ar-SA"/>
        </w:rPr>
        <w:t>. ………………………………………………………………………………………………………………………</w:t>
      </w:r>
    </w:p>
    <w:p w14:paraId="5B72CEAA"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t>
      </w:r>
    </w:p>
    <w:p w14:paraId="5E6F4266"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t>
      </w:r>
    </w:p>
    <w:p w14:paraId="6D531972"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Z Wykonawcą łączyć nas będzie ……………………………………………………………………………….</w:t>
      </w:r>
    </w:p>
    <w:p w14:paraId="280414D0" w14:textId="77777777" w:rsidR="00CE02A7" w:rsidRPr="00665D7E" w:rsidRDefault="006B2272" w:rsidP="00665D7E">
      <w:pPr>
        <w:widowControl w:val="0"/>
        <w:tabs>
          <w:tab w:val="left" w:pos="284"/>
        </w:tabs>
        <w:spacing w:after="0" w:line="240" w:lineRule="auto"/>
        <w:jc w:val="both"/>
        <w:rPr>
          <w:rFonts w:ascii="Arial" w:eastAsia="Times New Roman" w:hAnsi="Arial" w:cs="Arial"/>
          <w:lang w:eastAsia="ar-SA"/>
        </w:rPr>
      </w:pPr>
      <w:r w:rsidRPr="00665D7E">
        <w:rPr>
          <w:rFonts w:ascii="Arial" w:eastAsia="Times New Roman" w:hAnsi="Arial" w:cs="Arial"/>
          <w:lang w:eastAsia="ar-SA"/>
        </w:rPr>
        <w:t>………………………………………………………………………………………………………………………</w:t>
      </w:r>
    </w:p>
    <w:p w14:paraId="3F9F46B4" w14:textId="77777777" w:rsidR="00CE02A7" w:rsidRPr="00665D7E" w:rsidRDefault="00CE02A7" w:rsidP="00665D7E">
      <w:pPr>
        <w:widowControl w:val="0"/>
        <w:spacing w:after="0" w:line="240" w:lineRule="auto"/>
        <w:ind w:left="851" w:right="6887"/>
        <w:jc w:val="center"/>
        <w:rPr>
          <w:rFonts w:ascii="Arial" w:eastAsia="Times New Roman" w:hAnsi="Arial" w:cs="Arial"/>
          <w:sz w:val="18"/>
          <w:szCs w:val="18"/>
          <w:lang w:eastAsia="ar-SA"/>
        </w:rPr>
      </w:pPr>
    </w:p>
    <w:p w14:paraId="5C684ABE" w14:textId="77777777" w:rsidR="00CE02A7" w:rsidRPr="00665D7E" w:rsidRDefault="00CE02A7" w:rsidP="00665D7E">
      <w:pPr>
        <w:widowControl w:val="0"/>
        <w:spacing w:after="0" w:line="240" w:lineRule="auto"/>
        <w:ind w:left="851" w:right="6887"/>
        <w:jc w:val="center"/>
        <w:rPr>
          <w:rFonts w:ascii="Arial" w:eastAsia="Times New Roman" w:hAnsi="Arial" w:cs="Arial"/>
          <w:sz w:val="18"/>
          <w:szCs w:val="18"/>
          <w:lang w:eastAsia="ar-SA"/>
        </w:rPr>
      </w:pPr>
    </w:p>
    <w:p w14:paraId="280855AF" w14:textId="77777777" w:rsidR="00CE02A7" w:rsidRPr="00665D7E" w:rsidRDefault="00CE02A7" w:rsidP="00665D7E">
      <w:pPr>
        <w:widowControl w:val="0"/>
        <w:spacing w:after="0" w:line="240" w:lineRule="auto"/>
        <w:ind w:left="851" w:right="6887"/>
        <w:jc w:val="center"/>
        <w:rPr>
          <w:rFonts w:ascii="Arial" w:eastAsia="Times New Roman" w:hAnsi="Arial" w:cs="Arial"/>
          <w:sz w:val="18"/>
          <w:szCs w:val="18"/>
          <w:lang w:eastAsia="ar-SA"/>
        </w:rPr>
      </w:pPr>
    </w:p>
    <w:p w14:paraId="62CBDB4F" w14:textId="77777777" w:rsidR="00CE02A7" w:rsidRPr="00665D7E" w:rsidRDefault="00CE02A7" w:rsidP="00665D7E">
      <w:pPr>
        <w:widowControl w:val="0"/>
        <w:spacing w:after="0" w:line="240" w:lineRule="auto"/>
        <w:ind w:left="851" w:right="6887"/>
        <w:jc w:val="center"/>
        <w:rPr>
          <w:rFonts w:ascii="Arial" w:eastAsia="Times New Roman" w:hAnsi="Arial" w:cs="Arial"/>
          <w:sz w:val="18"/>
          <w:szCs w:val="18"/>
          <w:lang w:eastAsia="ar-SA"/>
        </w:rPr>
      </w:pPr>
    </w:p>
    <w:p w14:paraId="41A96381" w14:textId="77777777" w:rsidR="00CE02A7" w:rsidRPr="00665D7E" w:rsidRDefault="006B2272"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r w:rsidRPr="00665D7E">
        <w:rPr>
          <w:rFonts w:ascii="Arial" w:eastAsia="Times New Roman" w:hAnsi="Arial" w:cs="Arial"/>
          <w:sz w:val="18"/>
          <w:szCs w:val="18"/>
          <w:lang w:eastAsia="ar-SA"/>
        </w:rPr>
        <w:t>………………………………………………….</w:t>
      </w:r>
    </w:p>
    <w:p w14:paraId="1A5B24BB" w14:textId="77777777" w:rsidR="00CE02A7" w:rsidRPr="00665D7E" w:rsidRDefault="006B2272" w:rsidP="00665D7E">
      <w:pPr>
        <w:widowControl w:val="0"/>
        <w:spacing w:after="0" w:line="240" w:lineRule="auto"/>
        <w:ind w:left="5529"/>
        <w:jc w:val="center"/>
        <w:rPr>
          <w:rFonts w:ascii="Arial" w:eastAsia="Times New Roman" w:hAnsi="Arial" w:cs="Arial"/>
          <w:i/>
          <w:iCs/>
          <w:sz w:val="18"/>
          <w:szCs w:val="18"/>
          <w:lang w:eastAsia="ar-SA"/>
        </w:rPr>
      </w:pPr>
      <w:r w:rsidRPr="00665D7E">
        <w:rPr>
          <w:rFonts w:ascii="Arial" w:eastAsia="Times New Roman" w:hAnsi="Arial" w:cs="Arial"/>
          <w:i/>
          <w:iCs/>
          <w:sz w:val="18"/>
          <w:szCs w:val="18"/>
          <w:lang w:eastAsia="ar-SA"/>
        </w:rPr>
        <w:t xml:space="preserve"> (Podpis elektroniczny upełnomocnionego przedstawiciela Wykonawcy)</w:t>
      </w:r>
    </w:p>
    <w:p w14:paraId="359CDDBF" w14:textId="77777777" w:rsidR="00CE02A7" w:rsidRPr="00665D7E" w:rsidRDefault="00CE02A7" w:rsidP="00665D7E">
      <w:pPr>
        <w:widowControl w:val="0"/>
        <w:shd w:val="clear" w:color="auto" w:fill="FFFFFF"/>
        <w:tabs>
          <w:tab w:val="left" w:pos="0"/>
        </w:tabs>
        <w:spacing w:after="0" w:line="240" w:lineRule="auto"/>
        <w:ind w:left="5103"/>
        <w:jc w:val="center"/>
        <w:rPr>
          <w:rFonts w:ascii="Arial" w:eastAsia="Times New Roman" w:hAnsi="Arial" w:cs="Arial"/>
          <w:sz w:val="18"/>
          <w:szCs w:val="18"/>
          <w:lang w:eastAsia="ar-SA"/>
        </w:rPr>
      </w:pPr>
    </w:p>
    <w:p w14:paraId="5DF3AA9F" w14:textId="77777777" w:rsidR="00CE02A7" w:rsidRPr="00665D7E" w:rsidRDefault="00CE02A7" w:rsidP="00665D7E">
      <w:pPr>
        <w:widowControl w:val="0"/>
        <w:tabs>
          <w:tab w:val="left" w:pos="284"/>
        </w:tabs>
        <w:spacing w:before="120" w:after="0" w:line="240" w:lineRule="auto"/>
        <w:ind w:left="5670"/>
        <w:jc w:val="center"/>
        <w:rPr>
          <w:rFonts w:ascii="Arial" w:eastAsia="Times New Roman" w:hAnsi="Arial" w:cs="Arial"/>
          <w:lang w:eastAsia="ar-SA"/>
        </w:rPr>
      </w:pPr>
    </w:p>
    <w:p w14:paraId="67E5857A" w14:textId="77777777" w:rsidR="00CE02A7" w:rsidRPr="00665D7E" w:rsidRDefault="006B2272" w:rsidP="00665D7E">
      <w:pPr>
        <w:widowControl w:val="0"/>
        <w:tabs>
          <w:tab w:val="left" w:pos="284"/>
        </w:tabs>
        <w:spacing w:before="120" w:after="0" w:line="240" w:lineRule="auto"/>
        <w:ind w:left="5670"/>
        <w:rPr>
          <w:rFonts w:ascii="Arial" w:eastAsia="Times New Roman" w:hAnsi="Arial" w:cs="Arial"/>
          <w:lang w:eastAsia="ar-SA"/>
        </w:rPr>
      </w:pPr>
      <w:r w:rsidRPr="00665D7E">
        <w:br w:type="page"/>
      </w:r>
    </w:p>
    <w:p w14:paraId="6B3E92DA" w14:textId="77777777" w:rsidR="00CE02A7" w:rsidRPr="00665D7E" w:rsidRDefault="006B2272" w:rsidP="00665D7E">
      <w:pPr>
        <w:widowControl w:val="0"/>
        <w:spacing w:after="0" w:line="240" w:lineRule="auto"/>
        <w:ind w:left="680"/>
        <w:jc w:val="right"/>
        <w:rPr>
          <w:rFonts w:ascii="Arial" w:eastAsia="Times New Roman" w:hAnsi="Arial" w:cs="Arial"/>
          <w:b/>
          <w:bCs/>
          <w:lang w:eastAsia="ar-SA"/>
        </w:rPr>
      </w:pPr>
      <w:r w:rsidRPr="00665D7E">
        <w:rPr>
          <w:rFonts w:ascii="Arial" w:eastAsia="Times New Roman" w:hAnsi="Arial" w:cs="Arial"/>
          <w:b/>
          <w:bCs/>
          <w:lang w:eastAsia="ar-SA"/>
        </w:rPr>
        <w:lastRenderedPageBreak/>
        <w:t>ZAŁĄCZNIK NR 7</w:t>
      </w:r>
    </w:p>
    <w:p w14:paraId="5A94A6DC" w14:textId="77777777" w:rsidR="00CE02A7" w:rsidRPr="00665D7E" w:rsidRDefault="006B2272" w:rsidP="00665D7E">
      <w:pPr>
        <w:widowControl w:val="0"/>
        <w:tabs>
          <w:tab w:val="center" w:pos="4536"/>
          <w:tab w:val="left" w:pos="6754"/>
        </w:tabs>
        <w:spacing w:after="0" w:line="240" w:lineRule="auto"/>
        <w:jc w:val="center"/>
        <w:rPr>
          <w:rFonts w:ascii="Arial" w:eastAsia="Times New Roman" w:hAnsi="Arial" w:cs="Arial"/>
          <w:b/>
          <w:bCs/>
          <w:u w:val="single"/>
          <w:lang w:eastAsia="ar-SA"/>
        </w:rPr>
      </w:pPr>
      <w:r w:rsidRPr="00665D7E">
        <w:rPr>
          <w:rFonts w:ascii="Arial" w:eastAsia="Times New Roman" w:hAnsi="Arial" w:cs="Arial"/>
          <w:b/>
          <w:bCs/>
          <w:u w:val="single"/>
          <w:lang w:eastAsia="ar-SA"/>
        </w:rPr>
        <w:t>WZÓR</w:t>
      </w:r>
    </w:p>
    <w:p w14:paraId="13D234E5" w14:textId="77777777" w:rsidR="00CE02A7" w:rsidRPr="00665D7E" w:rsidRDefault="006B2272" w:rsidP="00665D7E">
      <w:pPr>
        <w:widowControl w:val="0"/>
        <w:tabs>
          <w:tab w:val="center" w:pos="4536"/>
          <w:tab w:val="left" w:pos="6754"/>
        </w:tabs>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Umowa nr</w:t>
      </w:r>
      <w:proofErr w:type="gramStart"/>
      <w:r w:rsidRPr="00665D7E">
        <w:rPr>
          <w:rFonts w:ascii="Arial" w:eastAsia="Times New Roman" w:hAnsi="Arial" w:cs="Arial"/>
          <w:b/>
          <w:bCs/>
          <w:lang w:eastAsia="ar-SA"/>
        </w:rPr>
        <w:t xml:space="preserve"> ....</w:t>
      </w:r>
      <w:proofErr w:type="gramEnd"/>
      <w:r w:rsidRPr="00665D7E">
        <w:rPr>
          <w:rFonts w:ascii="Arial" w:eastAsia="Times New Roman" w:hAnsi="Arial" w:cs="Arial"/>
          <w:b/>
          <w:bCs/>
          <w:lang w:eastAsia="ar-SA"/>
        </w:rPr>
        <w:t>./SZP/……</w:t>
      </w:r>
    </w:p>
    <w:p w14:paraId="0243E90C" w14:textId="77777777" w:rsidR="00CE02A7" w:rsidRPr="00665D7E" w:rsidRDefault="006B2272" w:rsidP="00665D7E">
      <w:pPr>
        <w:widowControl w:val="0"/>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na Zamówienie Publiczne</w:t>
      </w:r>
    </w:p>
    <w:p w14:paraId="02501927" w14:textId="4FC78726" w:rsidR="00CE02A7" w:rsidRPr="00665D7E" w:rsidRDefault="006B2272" w:rsidP="00665D7E">
      <w:pPr>
        <w:widowControl w:val="0"/>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nr SZP/</w:t>
      </w:r>
      <w:r w:rsidR="00B41F6F">
        <w:rPr>
          <w:rFonts w:ascii="Arial" w:eastAsia="Times New Roman" w:hAnsi="Arial" w:cs="Arial"/>
          <w:b/>
          <w:bCs/>
          <w:lang w:eastAsia="ar-SA"/>
        </w:rPr>
        <w:t>27</w:t>
      </w:r>
      <w:r w:rsidRPr="00665D7E">
        <w:rPr>
          <w:rFonts w:ascii="Arial" w:eastAsia="Times New Roman" w:hAnsi="Arial" w:cs="Arial"/>
          <w:b/>
          <w:bCs/>
          <w:lang w:eastAsia="ar-SA"/>
        </w:rPr>
        <w:t>/2020</w:t>
      </w:r>
    </w:p>
    <w:p w14:paraId="55E18B97" w14:textId="77777777" w:rsidR="00CE02A7" w:rsidRPr="00665D7E" w:rsidRDefault="00CE02A7" w:rsidP="00665D7E">
      <w:pPr>
        <w:widowControl w:val="0"/>
        <w:spacing w:after="0" w:line="240" w:lineRule="auto"/>
        <w:ind w:left="680"/>
        <w:jc w:val="both"/>
        <w:rPr>
          <w:rFonts w:ascii="Arial" w:eastAsia="Times New Roman" w:hAnsi="Arial" w:cs="Arial"/>
          <w:b/>
          <w:bCs/>
          <w:lang w:eastAsia="ar-SA"/>
        </w:rPr>
      </w:pPr>
    </w:p>
    <w:p w14:paraId="48B506F4" w14:textId="77777777" w:rsidR="00CE02A7" w:rsidRPr="00665D7E" w:rsidRDefault="006B2272" w:rsidP="00665D7E">
      <w:pPr>
        <w:widowControl w:val="0"/>
        <w:spacing w:after="0" w:line="240" w:lineRule="auto"/>
        <w:jc w:val="both"/>
        <w:rPr>
          <w:rFonts w:ascii="Arial" w:eastAsia="Times New Roman" w:hAnsi="Arial" w:cs="Arial"/>
          <w:lang w:eastAsia="ar-SA"/>
        </w:rPr>
      </w:pPr>
      <w:r w:rsidRPr="00665D7E">
        <w:rPr>
          <w:rFonts w:ascii="Arial" w:eastAsia="Times New Roman" w:hAnsi="Arial" w:cs="Arial"/>
          <w:lang w:eastAsia="ar-SA"/>
        </w:rPr>
        <w:t>zawarta w dniu ............................ roku w Krakowie pomiędzy:</w:t>
      </w:r>
    </w:p>
    <w:p w14:paraId="63D88E70" w14:textId="77777777" w:rsidR="00CE02A7" w:rsidRPr="00665D7E" w:rsidRDefault="006B2272" w:rsidP="00665D7E">
      <w:pPr>
        <w:widowControl w:val="0"/>
        <w:spacing w:after="0" w:line="240" w:lineRule="auto"/>
        <w:jc w:val="both"/>
      </w:pPr>
      <w:r w:rsidRPr="00665D7E">
        <w:rPr>
          <w:rFonts w:ascii="Arial" w:eastAsia="Times New Roman" w:hAnsi="Arial" w:cs="Arial"/>
          <w:b/>
          <w:bCs/>
          <w:lang w:eastAsia="ar-SA"/>
        </w:rPr>
        <w:t>Szpitalem Specjalistycznym im. J. Dietla w Krakowie</w:t>
      </w:r>
      <w:r w:rsidRPr="00665D7E">
        <w:rPr>
          <w:rFonts w:ascii="Certa" w:eastAsia="Certa" w:hAnsi="Certa" w:cs="Certa"/>
          <w:b/>
          <w:bCs/>
          <w:vertAlign w:val="superscript"/>
          <w:lang w:eastAsia="ar-SA"/>
        </w:rPr>
        <w:t></w:t>
      </w:r>
      <w:r w:rsidRPr="00665D7E">
        <w:rPr>
          <w:rFonts w:ascii="Arial" w:eastAsia="Times New Roman" w:hAnsi="Arial" w:cs="Arial"/>
          <w:b/>
          <w:bCs/>
          <w:lang w:eastAsia="ar-SA"/>
        </w:rPr>
        <w:t>, 31-121 Kraków, ul. Skarbowa 4</w:t>
      </w:r>
      <w:r w:rsidRPr="00665D7E">
        <w:rPr>
          <w:rFonts w:ascii="Arial" w:eastAsia="Times New Roman" w:hAnsi="Arial" w:cs="Arial"/>
          <w:lang w:eastAsia="ar-SA"/>
        </w:rPr>
        <w:t xml:space="preserve">, zarejestrowanym w KRS pod nr 0000032179, NIP: 676-20-83-306, REGON: 351564179, </w:t>
      </w:r>
    </w:p>
    <w:p w14:paraId="05DD49B0" w14:textId="77777777" w:rsidR="00CE02A7" w:rsidRPr="00665D7E" w:rsidRDefault="006B2272" w:rsidP="00665D7E">
      <w:pPr>
        <w:widowControl w:val="0"/>
        <w:spacing w:after="0" w:line="240" w:lineRule="auto"/>
        <w:jc w:val="both"/>
      </w:pPr>
      <w:r w:rsidRPr="00665D7E">
        <w:rPr>
          <w:rFonts w:ascii="Arial" w:eastAsia="Times New Roman" w:hAnsi="Arial" w:cs="Arial"/>
          <w:lang w:eastAsia="ar-SA"/>
        </w:rPr>
        <w:t>reprezentowanym przez:</w:t>
      </w:r>
      <w:r w:rsidRPr="00665D7E">
        <w:rPr>
          <w:rFonts w:ascii="Arial" w:eastAsia="Times New Roman" w:hAnsi="Arial" w:cs="Arial"/>
          <w:b/>
          <w:bCs/>
          <w:lang w:eastAsia="ar-SA"/>
        </w:rPr>
        <w:t xml:space="preserve"> dr n. med. Andrzeja Kosiniaka-Kamysza - Dyrektora</w:t>
      </w:r>
    </w:p>
    <w:p w14:paraId="1560A71A" w14:textId="77777777" w:rsidR="00CE02A7" w:rsidRPr="00665D7E" w:rsidRDefault="006B2272" w:rsidP="00665D7E">
      <w:pPr>
        <w:widowControl w:val="0"/>
        <w:spacing w:after="0" w:line="240" w:lineRule="auto"/>
        <w:jc w:val="both"/>
        <w:rPr>
          <w:rFonts w:ascii="Arial" w:eastAsia="Times New Roman" w:hAnsi="Arial" w:cs="Arial"/>
          <w:u w:val="single"/>
          <w:lang w:eastAsia="ar-SA"/>
        </w:rPr>
      </w:pPr>
      <w:r w:rsidRPr="00665D7E">
        <w:rPr>
          <w:rFonts w:ascii="Arial" w:eastAsia="Times New Roman" w:hAnsi="Arial" w:cs="Arial"/>
          <w:u w:val="single"/>
          <w:lang w:eastAsia="ar-SA"/>
        </w:rPr>
        <w:t>zwanym dalej Zamawiającym,</w:t>
      </w:r>
    </w:p>
    <w:p w14:paraId="37F752D5" w14:textId="77777777" w:rsidR="00CE02A7" w:rsidRPr="00665D7E" w:rsidRDefault="00CE02A7" w:rsidP="00665D7E">
      <w:pPr>
        <w:widowControl w:val="0"/>
        <w:spacing w:after="0" w:line="240" w:lineRule="auto"/>
        <w:ind w:left="680"/>
        <w:jc w:val="both"/>
        <w:rPr>
          <w:rFonts w:ascii="Arial" w:eastAsia="Times New Roman" w:hAnsi="Arial" w:cs="Arial"/>
          <w:b/>
          <w:bCs/>
          <w:lang w:eastAsia="ar-SA"/>
        </w:rPr>
      </w:pPr>
    </w:p>
    <w:p w14:paraId="26318CAC" w14:textId="77777777" w:rsidR="00CE02A7" w:rsidRPr="00665D7E" w:rsidRDefault="006B2272" w:rsidP="00665D7E">
      <w:pPr>
        <w:widowControl w:val="0"/>
        <w:spacing w:after="0" w:line="240" w:lineRule="auto"/>
        <w:jc w:val="both"/>
        <w:rPr>
          <w:rFonts w:ascii="Arial" w:eastAsia="Times New Roman" w:hAnsi="Arial" w:cs="Arial"/>
          <w:b/>
          <w:bCs/>
          <w:lang w:eastAsia="ar-SA"/>
        </w:rPr>
      </w:pPr>
      <w:r w:rsidRPr="00665D7E">
        <w:rPr>
          <w:rFonts w:ascii="Arial" w:eastAsia="Times New Roman" w:hAnsi="Arial" w:cs="Arial"/>
          <w:b/>
          <w:bCs/>
          <w:lang w:eastAsia="ar-SA"/>
        </w:rPr>
        <w:t>a</w:t>
      </w:r>
    </w:p>
    <w:p w14:paraId="55EE6D69" w14:textId="77777777" w:rsidR="00CE02A7" w:rsidRPr="00665D7E" w:rsidRDefault="006B2272" w:rsidP="00665D7E">
      <w:pPr>
        <w:widowControl w:val="0"/>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 REGON: ..............; NIP: ............................................., </w:t>
      </w:r>
    </w:p>
    <w:p w14:paraId="36E84790" w14:textId="77777777" w:rsidR="00CE02A7" w:rsidRPr="00665D7E" w:rsidRDefault="006B2272" w:rsidP="00665D7E">
      <w:pPr>
        <w:widowControl w:val="0"/>
        <w:spacing w:after="0" w:line="240" w:lineRule="auto"/>
        <w:jc w:val="both"/>
        <w:rPr>
          <w:rFonts w:ascii="Arial" w:eastAsia="Times New Roman" w:hAnsi="Arial" w:cs="Arial"/>
          <w:lang w:eastAsia="ar-SA"/>
        </w:rPr>
      </w:pPr>
      <w:r w:rsidRPr="00665D7E">
        <w:rPr>
          <w:rFonts w:ascii="Arial" w:eastAsia="Times New Roman" w:hAnsi="Arial" w:cs="Arial"/>
          <w:lang w:eastAsia="ar-SA"/>
        </w:rPr>
        <w:t>reprezentowaną przez: .........................................................................................</w:t>
      </w:r>
    </w:p>
    <w:p w14:paraId="080E20CE" w14:textId="77777777" w:rsidR="00CE02A7" w:rsidRPr="00665D7E" w:rsidRDefault="006B2272" w:rsidP="00665D7E">
      <w:pPr>
        <w:widowControl w:val="0"/>
        <w:spacing w:after="0" w:line="240" w:lineRule="auto"/>
        <w:jc w:val="both"/>
        <w:rPr>
          <w:rFonts w:ascii="Arial" w:eastAsia="Times New Roman" w:hAnsi="Arial" w:cs="Arial"/>
          <w:u w:val="single"/>
          <w:lang w:eastAsia="ar-SA"/>
        </w:rPr>
      </w:pPr>
      <w:r w:rsidRPr="00665D7E">
        <w:rPr>
          <w:rFonts w:ascii="Arial" w:eastAsia="Times New Roman" w:hAnsi="Arial" w:cs="Arial"/>
          <w:u w:val="single"/>
          <w:lang w:eastAsia="ar-SA"/>
        </w:rPr>
        <w:t>zwaną dalej Dostawcą.</w:t>
      </w:r>
    </w:p>
    <w:p w14:paraId="210D28DF" w14:textId="77777777" w:rsidR="00CE02A7" w:rsidRPr="00665D7E" w:rsidRDefault="00CE02A7" w:rsidP="00665D7E">
      <w:pPr>
        <w:widowControl w:val="0"/>
        <w:spacing w:after="0" w:line="240" w:lineRule="auto"/>
        <w:ind w:left="680"/>
        <w:jc w:val="both"/>
        <w:rPr>
          <w:rFonts w:ascii="Arial" w:eastAsia="Times New Roman" w:hAnsi="Arial" w:cs="Arial"/>
          <w:lang w:eastAsia="ar-SA"/>
        </w:rPr>
      </w:pPr>
    </w:p>
    <w:p w14:paraId="10E5C908" w14:textId="77777777" w:rsidR="00CE02A7" w:rsidRPr="00665D7E" w:rsidRDefault="006B2272" w:rsidP="00665D7E">
      <w:pPr>
        <w:widowControl w:val="0"/>
        <w:spacing w:after="0" w:line="240" w:lineRule="auto"/>
        <w:jc w:val="both"/>
        <w:rPr>
          <w:rFonts w:ascii="Arial" w:eastAsia="Times New Roman" w:hAnsi="Arial" w:cs="Arial"/>
          <w:i/>
          <w:iCs/>
          <w:lang w:eastAsia="ar-SA"/>
        </w:rPr>
      </w:pPr>
      <w:r w:rsidRPr="00665D7E">
        <w:rPr>
          <w:rFonts w:ascii="Arial" w:eastAsia="Times New Roman" w:hAnsi="Arial" w:cs="Arial"/>
          <w:i/>
          <w:iCs/>
          <w:lang w:eastAsia="ar-SA"/>
        </w:rPr>
        <w:t>Umowę zawarto w wyniku postępowania o zamówienie publiczne nr SZP/27/2020 przeprowadzonego w trybie przetargu nieograniczonego, zgodnie z art. 39 ustawy z dnia 29.01.2004 r. Prawo zamówień publicznych (Dz. U. z 2019 r., poz. 1843 ze zm.).</w:t>
      </w:r>
      <w:bookmarkStart w:id="18" w:name="_Hlk51676788"/>
      <w:bookmarkEnd w:id="18"/>
    </w:p>
    <w:p w14:paraId="5A5DFF76" w14:textId="77777777" w:rsidR="00CE02A7" w:rsidRPr="00665D7E" w:rsidRDefault="00CE02A7" w:rsidP="00665D7E">
      <w:pPr>
        <w:widowControl w:val="0"/>
        <w:spacing w:after="0" w:line="240" w:lineRule="auto"/>
        <w:ind w:left="680"/>
        <w:jc w:val="both"/>
        <w:rPr>
          <w:rFonts w:ascii="Arial" w:eastAsia="Times New Roman" w:hAnsi="Arial" w:cs="Arial"/>
          <w:b/>
          <w:bCs/>
          <w:color w:val="FF0000"/>
          <w:lang w:eastAsia="ar-SA"/>
        </w:rPr>
      </w:pPr>
    </w:p>
    <w:p w14:paraId="631E3D9D" w14:textId="77777777" w:rsidR="00CE02A7" w:rsidRPr="00665D7E" w:rsidRDefault="00CE02A7" w:rsidP="00665D7E">
      <w:pPr>
        <w:widowControl w:val="0"/>
        <w:spacing w:after="0" w:line="240" w:lineRule="auto"/>
        <w:jc w:val="center"/>
        <w:rPr>
          <w:rFonts w:ascii="Arial" w:eastAsia="Times New Roman" w:hAnsi="Arial" w:cs="Arial"/>
          <w:b/>
          <w:bCs/>
          <w:color w:val="FF0000"/>
          <w:lang w:eastAsia="ar-SA"/>
        </w:rPr>
      </w:pPr>
    </w:p>
    <w:p w14:paraId="1A2E9185"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Przedmiot umowy</w:t>
      </w:r>
    </w:p>
    <w:p w14:paraId="07915ADC"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 1</w:t>
      </w:r>
    </w:p>
    <w:p w14:paraId="6E575E98" w14:textId="77777777" w:rsidR="00CE02A7" w:rsidRPr="00665D7E" w:rsidRDefault="006B2272" w:rsidP="00665D7E">
      <w:pPr>
        <w:pStyle w:val="Akapitzlist"/>
        <w:widowControl w:val="0"/>
        <w:numPr>
          <w:ilvl w:val="0"/>
          <w:numId w:val="47"/>
        </w:numPr>
        <w:spacing w:after="0" w:line="240" w:lineRule="auto"/>
        <w:jc w:val="both"/>
      </w:pPr>
      <w:r w:rsidRPr="00665D7E">
        <w:rPr>
          <w:rFonts w:ascii="Arial" w:eastAsia="Times New Roman" w:hAnsi="Arial" w:cs="Arial"/>
          <w:bCs/>
          <w:lang w:eastAsia="ar-SA"/>
        </w:rPr>
        <w:t xml:space="preserve">Przedmiotem umowy jest: </w:t>
      </w:r>
      <w:r w:rsidRPr="00665D7E">
        <w:rPr>
          <w:rFonts w:ascii="Arial" w:eastAsia="Times New Roman" w:hAnsi="Arial" w:cs="Arial"/>
          <w:b/>
          <w:bCs/>
          <w:lang w:eastAsia="ar-SA"/>
        </w:rPr>
        <w:t xml:space="preserve">dostawa ……………, </w:t>
      </w:r>
      <w:r w:rsidRPr="00665D7E">
        <w:rPr>
          <w:rFonts w:ascii="Arial" w:eastAsia="Times New Roman" w:hAnsi="Arial" w:cs="Arial"/>
          <w:lang w:eastAsia="ar-SA"/>
        </w:rPr>
        <w:t xml:space="preserve">zwanego w dalszej części „aparatem”, zgodnie </w:t>
      </w:r>
      <w:r w:rsidRPr="00665D7E">
        <w:rPr>
          <w:rFonts w:ascii="Arial" w:eastAsia="Times New Roman" w:hAnsi="Arial" w:cs="Arial"/>
          <w:lang w:eastAsia="ar-SA"/>
        </w:rPr>
        <w:br/>
        <w:t>z warunkami określonymi w ofercie Dostawcy.</w:t>
      </w:r>
    </w:p>
    <w:p w14:paraId="28D4E1A9" w14:textId="77777777" w:rsidR="00CE02A7" w:rsidRPr="00665D7E" w:rsidRDefault="006B2272" w:rsidP="00665D7E">
      <w:pPr>
        <w:pStyle w:val="Akapitzlist"/>
        <w:widowControl w:val="0"/>
        <w:numPr>
          <w:ilvl w:val="0"/>
          <w:numId w:val="47"/>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Zakup współfinansowany jest przez Unię Europejską ze środków Europejskiego Funduszu Społecznego w ramach Regionalnego Programu Operacyjnego Województwa Małopolskiego na lata 2014 – 2020.</w:t>
      </w:r>
    </w:p>
    <w:p w14:paraId="09E1CE5D" w14:textId="77777777" w:rsidR="00CE02A7" w:rsidRPr="00665D7E" w:rsidRDefault="00CE02A7" w:rsidP="00665D7E">
      <w:pPr>
        <w:widowControl w:val="0"/>
        <w:spacing w:after="0" w:line="240" w:lineRule="auto"/>
        <w:rPr>
          <w:rFonts w:ascii="Arial" w:eastAsia="Times New Roman" w:hAnsi="Arial" w:cs="Arial"/>
          <w:b/>
          <w:bCs/>
          <w:lang w:eastAsia="ar-SA"/>
        </w:rPr>
      </w:pPr>
    </w:p>
    <w:p w14:paraId="36B68194" w14:textId="77777777" w:rsidR="00CE02A7" w:rsidRPr="00665D7E" w:rsidRDefault="006B2272" w:rsidP="00665D7E">
      <w:pPr>
        <w:widowControl w:val="0"/>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Warunki realizacji umowy</w:t>
      </w:r>
    </w:p>
    <w:p w14:paraId="1295E2A9" w14:textId="77777777" w:rsidR="00CE02A7" w:rsidRPr="00665D7E" w:rsidRDefault="006B2272" w:rsidP="00665D7E">
      <w:pPr>
        <w:widowControl w:val="0"/>
        <w:spacing w:after="0" w:line="240" w:lineRule="auto"/>
        <w:jc w:val="center"/>
        <w:rPr>
          <w:rFonts w:ascii="Arial" w:hAnsi="Arial" w:cs="Arial"/>
          <w:b/>
        </w:rPr>
      </w:pPr>
      <w:r w:rsidRPr="00665D7E">
        <w:rPr>
          <w:rFonts w:ascii="Arial" w:hAnsi="Arial" w:cs="Arial"/>
          <w:b/>
        </w:rPr>
        <w:t>§ 2</w:t>
      </w:r>
    </w:p>
    <w:p w14:paraId="1B252358" w14:textId="19A31ACD" w:rsidR="00CE02A7" w:rsidRPr="00665D7E" w:rsidRDefault="006B2272" w:rsidP="00665D7E">
      <w:pPr>
        <w:pStyle w:val="Akapitzlist"/>
        <w:widowControl w:val="0"/>
        <w:numPr>
          <w:ilvl w:val="0"/>
          <w:numId w:val="274"/>
        </w:numPr>
        <w:tabs>
          <w:tab w:val="left" w:pos="3162"/>
        </w:tabs>
        <w:spacing w:after="0" w:line="240" w:lineRule="auto"/>
        <w:jc w:val="both"/>
        <w:rPr>
          <w:rFonts w:ascii="Arial" w:hAnsi="Arial" w:cs="Arial"/>
        </w:rPr>
      </w:pPr>
      <w:r w:rsidRPr="00665D7E">
        <w:rPr>
          <w:rFonts w:ascii="Arial" w:hAnsi="Arial" w:cs="Arial"/>
        </w:rPr>
        <w:t xml:space="preserve">Dostawca zobowiązuje się do: </w:t>
      </w:r>
    </w:p>
    <w:p w14:paraId="7AC9B86A" w14:textId="77777777" w:rsidR="00CE02A7" w:rsidRPr="00665D7E" w:rsidRDefault="006B2272" w:rsidP="00665D7E">
      <w:pPr>
        <w:widowControl w:val="0"/>
        <w:numPr>
          <w:ilvl w:val="0"/>
          <w:numId w:val="275"/>
        </w:numPr>
        <w:spacing w:after="0" w:line="240" w:lineRule="auto"/>
        <w:jc w:val="both"/>
      </w:pPr>
      <w:r w:rsidRPr="00665D7E">
        <w:rPr>
          <w:rFonts w:ascii="Arial" w:hAnsi="Arial" w:cs="Arial"/>
        </w:rPr>
        <w:t xml:space="preserve">dostarczenia Zamawiającemu do szpitala przy ul. Skarbowej 1 w Krakowie aparatu stanowiącego przedmiot umowy w konfiguracji i cenie określonej w załączniku nr 1 do umowy, zgodnym z ofertą Dostawcy </w:t>
      </w:r>
      <w:r w:rsidRPr="00665D7E">
        <w:rPr>
          <w:rFonts w:ascii="Arial" w:eastAsia="Times New Roman" w:hAnsi="Arial" w:cs="Arial"/>
          <w:lang w:eastAsia="ar-SA"/>
        </w:rPr>
        <w:t>– z uwzględnieniem postanowień niniejszej umowy</w:t>
      </w:r>
      <w:r w:rsidRPr="00665D7E">
        <w:rPr>
          <w:rFonts w:ascii="Arial" w:hAnsi="Arial" w:cs="Arial"/>
        </w:rPr>
        <w:t>;</w:t>
      </w:r>
    </w:p>
    <w:p w14:paraId="27B4A55B" w14:textId="77777777" w:rsidR="00CE02A7" w:rsidRPr="00665D7E" w:rsidRDefault="006B2272" w:rsidP="00665D7E">
      <w:pPr>
        <w:widowControl w:val="0"/>
        <w:numPr>
          <w:ilvl w:val="0"/>
          <w:numId w:val="275"/>
        </w:numPr>
        <w:spacing w:after="0" w:line="240" w:lineRule="auto"/>
        <w:jc w:val="both"/>
        <w:rPr>
          <w:rFonts w:ascii="Arial" w:hAnsi="Arial" w:cs="Arial"/>
        </w:rPr>
      </w:pPr>
      <w:r w:rsidRPr="00665D7E">
        <w:rPr>
          <w:rFonts w:ascii="Arial" w:hAnsi="Arial" w:cs="Arial"/>
        </w:rPr>
        <w:t xml:space="preserve">terminowej dostawy, montażu i uruchomienia aparatu stanowiącego przedmiot umowy </w:t>
      </w:r>
      <w:r w:rsidRPr="00665D7E">
        <w:rPr>
          <w:rFonts w:ascii="Arial" w:hAnsi="Arial" w:cs="Arial"/>
        </w:rPr>
        <w:br/>
        <w:t>w miejscu użytkowania wskazanego w pkt. 1;</w:t>
      </w:r>
    </w:p>
    <w:p w14:paraId="58386ECC" w14:textId="77777777" w:rsidR="00CE02A7" w:rsidRPr="00665D7E" w:rsidRDefault="006B2272" w:rsidP="00665D7E">
      <w:pPr>
        <w:widowControl w:val="0"/>
        <w:numPr>
          <w:ilvl w:val="0"/>
          <w:numId w:val="275"/>
        </w:numPr>
        <w:spacing w:after="0" w:line="240" w:lineRule="auto"/>
        <w:jc w:val="both"/>
        <w:rPr>
          <w:rFonts w:ascii="Arial" w:hAnsi="Arial" w:cs="Arial"/>
        </w:rPr>
      </w:pPr>
      <w:r w:rsidRPr="00665D7E">
        <w:rPr>
          <w:rFonts w:ascii="Arial" w:hAnsi="Arial" w:cs="Arial"/>
        </w:rPr>
        <w:t xml:space="preserve">dostarczenia aparatu fabrycznie nowego, w pełni sprawnego, wolnego od wad fizycznych </w:t>
      </w:r>
      <w:r w:rsidRPr="00665D7E">
        <w:rPr>
          <w:rFonts w:ascii="Arial" w:hAnsi="Arial" w:cs="Arial"/>
        </w:rPr>
        <w:br/>
        <w:t xml:space="preserve">i prawnych oraz spełniającego wymogi określone przez Zamawiającego jak i te określone </w:t>
      </w:r>
      <w:r w:rsidRPr="00665D7E">
        <w:rPr>
          <w:rFonts w:ascii="Arial" w:hAnsi="Arial" w:cs="Arial"/>
        </w:rPr>
        <w:br/>
        <w:t>w odrębnych, właściwych dla tego typu aparatów przepisach;</w:t>
      </w:r>
    </w:p>
    <w:p w14:paraId="07FF60AE" w14:textId="77777777" w:rsidR="00CE02A7" w:rsidRPr="00665D7E" w:rsidRDefault="006B2272" w:rsidP="00665D7E">
      <w:pPr>
        <w:widowControl w:val="0"/>
        <w:numPr>
          <w:ilvl w:val="0"/>
          <w:numId w:val="275"/>
        </w:numPr>
        <w:spacing w:after="0" w:line="240" w:lineRule="auto"/>
        <w:jc w:val="both"/>
        <w:rPr>
          <w:rFonts w:ascii="Arial" w:hAnsi="Arial" w:cs="Arial"/>
        </w:rPr>
      </w:pPr>
      <w:r w:rsidRPr="00665D7E">
        <w:rPr>
          <w:rFonts w:ascii="Arial" w:hAnsi="Arial" w:cs="Arial"/>
        </w:rPr>
        <w:t>dostarczenia dokumentacji (zgłoszenie do rejestru wyrobów medycznych, testy akceptacyjne, karta gwarancyjna i instrukcja obsługi) aparatu, stanowiącego przedmiot umowy, w języku polskim w momencie dostawy przedmiotu zamówienia;</w:t>
      </w:r>
    </w:p>
    <w:p w14:paraId="6B2C9B25" w14:textId="77777777" w:rsidR="00CE02A7" w:rsidRPr="00665D7E" w:rsidRDefault="006B2272" w:rsidP="00665D7E">
      <w:pPr>
        <w:widowControl w:val="0"/>
        <w:numPr>
          <w:ilvl w:val="0"/>
          <w:numId w:val="275"/>
        </w:numPr>
        <w:spacing w:after="0" w:line="240" w:lineRule="auto"/>
        <w:jc w:val="both"/>
        <w:rPr>
          <w:rFonts w:ascii="Arial" w:hAnsi="Arial" w:cs="Arial"/>
        </w:rPr>
      </w:pPr>
      <w:r w:rsidRPr="00665D7E">
        <w:rPr>
          <w:rFonts w:ascii="Arial" w:hAnsi="Arial" w:cs="Arial"/>
        </w:rPr>
        <w:t>zapewnienia kadry, nadzoru i sprzętu do prawidłowej realizacji przedmiotu umowy;</w:t>
      </w:r>
    </w:p>
    <w:p w14:paraId="2948D387" w14:textId="77777777" w:rsidR="00CE02A7" w:rsidRPr="00665D7E" w:rsidRDefault="006B2272" w:rsidP="00665D7E">
      <w:pPr>
        <w:widowControl w:val="0"/>
        <w:numPr>
          <w:ilvl w:val="0"/>
          <w:numId w:val="275"/>
        </w:numPr>
        <w:spacing w:after="0" w:line="240" w:lineRule="auto"/>
        <w:jc w:val="both"/>
        <w:rPr>
          <w:rFonts w:ascii="Arial" w:hAnsi="Arial" w:cs="Arial"/>
        </w:rPr>
      </w:pPr>
      <w:r w:rsidRPr="00665D7E">
        <w:rPr>
          <w:rFonts w:ascii="Arial" w:hAnsi="Arial" w:cs="Arial"/>
        </w:rPr>
        <w:t xml:space="preserve">przeprowadzenie szkolenia pracowników szpitala w zakresie obsługi aparatu stanowiącego przedmiot umowy- zgodnie z załącznikiem nr 1 do umowy. </w:t>
      </w:r>
    </w:p>
    <w:p w14:paraId="69E7A9E6" w14:textId="674424F6" w:rsidR="00CE02A7" w:rsidRDefault="006B2272" w:rsidP="00665D7E">
      <w:pPr>
        <w:pStyle w:val="Akapitzlist"/>
        <w:widowControl w:val="0"/>
        <w:numPr>
          <w:ilvl w:val="0"/>
          <w:numId w:val="274"/>
        </w:numPr>
        <w:spacing w:after="0" w:line="240" w:lineRule="auto"/>
        <w:jc w:val="both"/>
        <w:rPr>
          <w:rFonts w:ascii="Arial" w:hAnsi="Arial" w:cs="Arial"/>
        </w:rPr>
      </w:pPr>
      <w:r w:rsidRPr="00665D7E">
        <w:rPr>
          <w:rFonts w:ascii="Arial" w:hAnsi="Arial" w:cs="Arial"/>
        </w:rPr>
        <w:t>Zamawiający zobowiązuje się do:</w:t>
      </w:r>
    </w:p>
    <w:p w14:paraId="776DBDCF" w14:textId="77777777" w:rsidR="00CE02A7" w:rsidRPr="00665D7E" w:rsidRDefault="006B2272" w:rsidP="00665D7E">
      <w:pPr>
        <w:widowControl w:val="0"/>
        <w:numPr>
          <w:ilvl w:val="0"/>
          <w:numId w:val="276"/>
        </w:numPr>
        <w:spacing w:after="0" w:line="240" w:lineRule="auto"/>
        <w:jc w:val="both"/>
        <w:rPr>
          <w:rFonts w:ascii="Arial" w:hAnsi="Arial" w:cs="Arial"/>
        </w:rPr>
      </w:pPr>
      <w:r w:rsidRPr="00665D7E">
        <w:rPr>
          <w:rFonts w:ascii="Arial" w:hAnsi="Arial" w:cs="Arial"/>
        </w:rPr>
        <w:t>udostępnienia Dostawcy miejsca realizacji przedmiotu umowy określonego w ust. 1 pkt 1,</w:t>
      </w:r>
    </w:p>
    <w:p w14:paraId="4817A58F" w14:textId="77777777" w:rsidR="00CE02A7" w:rsidRPr="00665D7E" w:rsidRDefault="006B2272" w:rsidP="00665D7E">
      <w:pPr>
        <w:widowControl w:val="0"/>
        <w:numPr>
          <w:ilvl w:val="0"/>
          <w:numId w:val="276"/>
        </w:numPr>
        <w:spacing w:after="0" w:line="240" w:lineRule="auto"/>
        <w:jc w:val="both"/>
        <w:rPr>
          <w:rFonts w:ascii="Arial" w:hAnsi="Arial" w:cs="Arial"/>
        </w:rPr>
      </w:pPr>
      <w:r w:rsidRPr="00665D7E">
        <w:rPr>
          <w:rFonts w:ascii="Arial" w:hAnsi="Arial" w:cs="Arial"/>
        </w:rPr>
        <w:t>współdziałania z Dostawcą w czasie realizacji umowy,</w:t>
      </w:r>
    </w:p>
    <w:p w14:paraId="4E37466D" w14:textId="77777777" w:rsidR="00CE02A7" w:rsidRPr="00665D7E" w:rsidRDefault="006B2272" w:rsidP="00665D7E">
      <w:pPr>
        <w:widowControl w:val="0"/>
        <w:numPr>
          <w:ilvl w:val="0"/>
          <w:numId w:val="276"/>
        </w:numPr>
        <w:spacing w:after="0" w:line="240" w:lineRule="auto"/>
        <w:jc w:val="both"/>
        <w:rPr>
          <w:rFonts w:ascii="Arial" w:hAnsi="Arial" w:cs="Arial"/>
        </w:rPr>
      </w:pPr>
      <w:r w:rsidRPr="00665D7E">
        <w:rPr>
          <w:rFonts w:ascii="Arial" w:hAnsi="Arial" w:cs="Arial"/>
        </w:rPr>
        <w:t>ustanowienia osoby upoważnionej do kontaktów z Dostawcą zgodnie z § 8 ust. 1.</w:t>
      </w:r>
    </w:p>
    <w:p w14:paraId="39959785" w14:textId="77777777" w:rsidR="00CE02A7" w:rsidRPr="00665D7E" w:rsidRDefault="00CE02A7" w:rsidP="00665D7E">
      <w:pPr>
        <w:widowControl w:val="0"/>
        <w:spacing w:after="0" w:line="240" w:lineRule="auto"/>
        <w:ind w:left="360"/>
        <w:jc w:val="both"/>
        <w:rPr>
          <w:rFonts w:ascii="Arial" w:eastAsia="Times New Roman" w:hAnsi="Arial" w:cs="Arial"/>
          <w:color w:val="FF0000"/>
          <w:lang w:eastAsia="ar-SA"/>
        </w:rPr>
      </w:pPr>
    </w:p>
    <w:p w14:paraId="3AE28D94"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Termin wykonania umowy</w:t>
      </w:r>
    </w:p>
    <w:p w14:paraId="205E2C74"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 3</w:t>
      </w:r>
    </w:p>
    <w:p w14:paraId="57DC0EC5" w14:textId="77777777" w:rsidR="00CE02A7" w:rsidRPr="00665D7E" w:rsidRDefault="006B2272" w:rsidP="00665D7E">
      <w:pPr>
        <w:widowControl w:val="0"/>
        <w:numPr>
          <w:ilvl w:val="0"/>
          <w:numId w:val="277"/>
        </w:numPr>
        <w:spacing w:after="0" w:line="240" w:lineRule="auto"/>
        <w:jc w:val="both"/>
      </w:pPr>
      <w:r w:rsidRPr="00665D7E">
        <w:rPr>
          <w:rFonts w:ascii="Arial" w:eastAsia="Times New Roman" w:hAnsi="Arial" w:cs="Arial"/>
          <w:lang w:eastAsia="ar-SA"/>
        </w:rPr>
        <w:t xml:space="preserve">Realizacja przedmiotu umowy nastąpi w terminie do </w:t>
      </w:r>
      <w:r w:rsidRPr="00665D7E">
        <w:rPr>
          <w:rFonts w:ascii="Arial" w:eastAsia="Times New Roman" w:hAnsi="Arial" w:cs="Arial"/>
          <w:b/>
          <w:bCs/>
          <w:lang w:eastAsia="ar-SA"/>
        </w:rPr>
        <w:t xml:space="preserve">90 dni </w:t>
      </w:r>
      <w:r w:rsidRPr="00665D7E">
        <w:rPr>
          <w:rFonts w:ascii="Arial" w:eastAsia="Times New Roman" w:hAnsi="Arial" w:cs="Arial"/>
          <w:lang w:eastAsia="ar-SA"/>
        </w:rPr>
        <w:t>od daty zawarcia umowy.</w:t>
      </w:r>
    </w:p>
    <w:p w14:paraId="302F70FC" w14:textId="3A292797" w:rsidR="00CE02A7" w:rsidRPr="00B41F6F" w:rsidRDefault="006B2272" w:rsidP="00665D7E">
      <w:pPr>
        <w:widowControl w:val="0"/>
        <w:numPr>
          <w:ilvl w:val="0"/>
          <w:numId w:val="277"/>
        </w:numPr>
        <w:spacing w:after="0" w:line="240" w:lineRule="auto"/>
        <w:jc w:val="both"/>
      </w:pPr>
      <w:r w:rsidRPr="00665D7E">
        <w:rPr>
          <w:rFonts w:ascii="Arial" w:eastAsia="Times New Roman" w:hAnsi="Arial" w:cs="Arial"/>
          <w:szCs w:val="24"/>
          <w:lang w:eastAsia="en-US"/>
        </w:rPr>
        <w:t xml:space="preserve">Zamawiający najpóźniej do 30 dni przed planowanym zakończeniem realizacji przedmiotu umowy przekaże protokolarnie Wykonawcy pomieszczenia pracowni (konkretna data zostanie z wyprzedzeniem uzgodniona przez Strony) – chyba, że z przyczyn leżących po stronie </w:t>
      </w:r>
      <w:r w:rsidRPr="00B41F6F">
        <w:rPr>
          <w:rFonts w:ascii="Arial" w:eastAsia="Times New Roman" w:hAnsi="Arial" w:cs="Arial"/>
          <w:szCs w:val="24"/>
          <w:lang w:eastAsia="en-US"/>
        </w:rPr>
        <w:lastRenderedPageBreak/>
        <w:t>Zamawiającego, w szczególności związanych z koniecznością zapewnienia ciągłości udzielania świadczeń zdrowotnych lub sytuacji epidemiologicznej, a także na wniosek Wykonawcy</w:t>
      </w:r>
      <w:r w:rsidR="00317C69" w:rsidRPr="00B41F6F">
        <w:rPr>
          <w:rFonts w:ascii="Arial" w:eastAsia="Times New Roman" w:hAnsi="Arial" w:cs="Arial"/>
          <w:szCs w:val="24"/>
          <w:lang w:eastAsia="en-US"/>
        </w:rPr>
        <w:t>,</w:t>
      </w:r>
      <w:r w:rsidRPr="00B41F6F">
        <w:rPr>
          <w:rFonts w:ascii="Arial" w:eastAsia="Times New Roman" w:hAnsi="Arial" w:cs="Arial"/>
          <w:szCs w:val="24"/>
          <w:lang w:eastAsia="en-US"/>
        </w:rPr>
        <w:t xml:space="preserve"> </w:t>
      </w:r>
      <w:r w:rsidR="00317C69" w:rsidRPr="00B41F6F">
        <w:rPr>
          <w:rFonts w:ascii="Arial" w:eastAsia="Times New Roman" w:hAnsi="Arial" w:cs="Arial"/>
          <w:szCs w:val="24"/>
          <w:lang w:eastAsia="en-US"/>
        </w:rPr>
        <w:t xml:space="preserve">po uzyskaniu zgody Zamawiającego </w:t>
      </w:r>
      <w:r w:rsidRPr="00B41F6F">
        <w:rPr>
          <w:rFonts w:ascii="Arial" w:eastAsia="Times New Roman" w:hAnsi="Arial" w:cs="Arial"/>
          <w:szCs w:val="24"/>
          <w:lang w:eastAsia="en-US"/>
        </w:rPr>
        <w:t xml:space="preserve">- termin przekazania ulegnie zmianie.     </w:t>
      </w:r>
    </w:p>
    <w:p w14:paraId="270E5016" w14:textId="77777777" w:rsidR="00CE02A7" w:rsidRPr="00665D7E" w:rsidRDefault="006B2272" w:rsidP="00665D7E">
      <w:pPr>
        <w:widowControl w:val="0"/>
        <w:numPr>
          <w:ilvl w:val="0"/>
          <w:numId w:val="277"/>
        </w:numPr>
        <w:spacing w:after="0" w:line="240" w:lineRule="auto"/>
        <w:jc w:val="both"/>
        <w:rPr>
          <w:rFonts w:ascii="Arial" w:eastAsia="Times New Roman" w:hAnsi="Arial" w:cs="Arial"/>
        </w:rPr>
      </w:pPr>
      <w:r w:rsidRPr="00B41F6F">
        <w:rPr>
          <w:rFonts w:ascii="Arial" w:eastAsia="Times New Roman" w:hAnsi="Arial" w:cs="Arial"/>
        </w:rPr>
        <w:t xml:space="preserve">Dostawca na 5 dni przed planowanym terminem poszczególnych etapów realizacji przedmiotu zamówienia </w:t>
      </w:r>
      <w:r w:rsidRPr="00665D7E">
        <w:rPr>
          <w:rFonts w:ascii="Arial" w:eastAsia="Times New Roman" w:hAnsi="Arial" w:cs="Arial"/>
        </w:rPr>
        <w:t>uzgodni szczegółowy termin ich realizacji z przedstawicielem Zamawiającego wymienionym w dalszej części umowy. W przypadku szkoleń termin ten wynosi przynajmniej 10 dni.</w:t>
      </w:r>
    </w:p>
    <w:p w14:paraId="6B231BFB" w14:textId="77777777" w:rsidR="00CE02A7" w:rsidRPr="00665D7E" w:rsidRDefault="006B2272" w:rsidP="00665D7E">
      <w:pPr>
        <w:widowControl w:val="0"/>
        <w:numPr>
          <w:ilvl w:val="0"/>
          <w:numId w:val="277"/>
        </w:numPr>
        <w:spacing w:after="0" w:line="240" w:lineRule="auto"/>
        <w:jc w:val="both"/>
      </w:pPr>
      <w:r w:rsidRPr="00665D7E">
        <w:rPr>
          <w:rFonts w:ascii="Arial" w:eastAsia="Times New Roman" w:hAnsi="Arial" w:cs="Arial"/>
          <w:lang w:eastAsia="ar-SA"/>
        </w:rPr>
        <w:t xml:space="preserve">Dokumentem potwierdzającym dostarczenie przez Dostawcę przedmiotu umowy wraz </w:t>
      </w:r>
      <w:r w:rsidRPr="00665D7E">
        <w:rPr>
          <w:rFonts w:ascii="Arial" w:eastAsia="Times New Roman" w:hAnsi="Arial" w:cs="Arial"/>
          <w:lang w:eastAsia="ar-SA"/>
        </w:rPr>
        <w:br/>
        <w:t>z dokumentacją,</w:t>
      </w:r>
      <w:r w:rsidRPr="00665D7E">
        <w:rPr>
          <w:rFonts w:ascii="Arial" w:eastAsia="Times New Roman" w:hAnsi="Arial" w:cs="Arial"/>
          <w:b/>
          <w:lang w:eastAsia="ar-SA"/>
        </w:rPr>
        <w:t xml:space="preserve"> </w:t>
      </w:r>
      <w:r w:rsidRPr="00665D7E">
        <w:rPr>
          <w:rFonts w:ascii="Arial" w:eastAsia="Times New Roman" w:hAnsi="Arial" w:cs="Arial"/>
          <w:lang w:eastAsia="ar-SA"/>
        </w:rPr>
        <w:t>o której mowa w § 2 ust. 1 pkt 4,</w:t>
      </w:r>
      <w:r w:rsidRPr="00665D7E">
        <w:rPr>
          <w:rFonts w:ascii="Arial" w:eastAsia="Times New Roman" w:hAnsi="Arial" w:cs="Arial"/>
          <w:b/>
          <w:lang w:eastAsia="ar-SA"/>
        </w:rPr>
        <w:t xml:space="preserve"> </w:t>
      </w:r>
      <w:r w:rsidRPr="00665D7E">
        <w:rPr>
          <w:rFonts w:ascii="Arial" w:eastAsia="Times New Roman" w:hAnsi="Arial" w:cs="Arial"/>
          <w:lang w:eastAsia="ar-SA"/>
        </w:rPr>
        <w:t>oraz przeprowadzenie jego montażu i uruchomienia jest protokół zdawczo-odbiorczy stanowiący Załącznik nr 2 część A, a w zakresie przeprowadzonego szkolenia pracowników szpitala w zakresie obsługi aparatu – Załącznik nr 2 cześć B – protokół ze szkolenia personelu.</w:t>
      </w:r>
    </w:p>
    <w:p w14:paraId="3CF54AAB" w14:textId="77777777" w:rsidR="00CE02A7" w:rsidRPr="00665D7E" w:rsidRDefault="006B2272" w:rsidP="00665D7E">
      <w:pPr>
        <w:widowControl w:val="0"/>
        <w:numPr>
          <w:ilvl w:val="0"/>
          <w:numId w:val="277"/>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Zamawiający zastrzega sobie prawo odstąpienia od umowy w przypadku opóźnienia Dostawcy </w:t>
      </w:r>
      <w:r w:rsidRPr="00665D7E">
        <w:rPr>
          <w:rFonts w:ascii="Arial" w:eastAsia="Times New Roman" w:hAnsi="Arial" w:cs="Arial"/>
          <w:lang w:eastAsia="ar-SA"/>
        </w:rPr>
        <w:br/>
        <w:t>w realizacji przedmiotu umowy dłuższego niż 14 dni.</w:t>
      </w:r>
    </w:p>
    <w:p w14:paraId="293E5DE9" w14:textId="77777777" w:rsidR="00CE02A7" w:rsidRPr="00665D7E" w:rsidRDefault="00CE02A7" w:rsidP="00665D7E">
      <w:pPr>
        <w:widowControl w:val="0"/>
        <w:spacing w:after="0" w:line="240" w:lineRule="auto"/>
        <w:ind w:left="360"/>
        <w:jc w:val="both"/>
        <w:rPr>
          <w:rFonts w:ascii="Arial" w:eastAsia="Times New Roman" w:hAnsi="Arial" w:cs="Arial"/>
          <w:color w:val="FF0000"/>
          <w:lang w:eastAsia="ar-SA"/>
        </w:rPr>
      </w:pPr>
    </w:p>
    <w:p w14:paraId="58A57AAD"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Wartość przedmiotu umowy</w:t>
      </w:r>
    </w:p>
    <w:p w14:paraId="5F60202E"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 4</w:t>
      </w:r>
    </w:p>
    <w:p w14:paraId="05BF5CAE" w14:textId="77777777" w:rsidR="00CE02A7" w:rsidRPr="00665D7E" w:rsidRDefault="006B2272" w:rsidP="00665D7E">
      <w:pPr>
        <w:widowControl w:val="0"/>
        <w:numPr>
          <w:ilvl w:val="0"/>
          <w:numId w:val="173"/>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Zamawiający zobowiązuje się zapłacić Dostawcy za wykonanie przedmiotu umowy kwotę: </w:t>
      </w:r>
    </w:p>
    <w:p w14:paraId="19533C21" w14:textId="77777777" w:rsidR="00CE02A7" w:rsidRPr="00665D7E" w:rsidRDefault="006B2272" w:rsidP="00665D7E">
      <w:pPr>
        <w:widowControl w:val="0"/>
        <w:numPr>
          <w:ilvl w:val="0"/>
          <w:numId w:val="48"/>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brutto (słownie: .........................).</w:t>
      </w:r>
    </w:p>
    <w:p w14:paraId="29368B51" w14:textId="77777777" w:rsidR="00CE02A7" w:rsidRPr="00665D7E" w:rsidRDefault="006B2272" w:rsidP="00665D7E">
      <w:pPr>
        <w:widowControl w:val="0"/>
        <w:numPr>
          <w:ilvl w:val="0"/>
          <w:numId w:val="48"/>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netto (słownie: .........................).</w:t>
      </w:r>
    </w:p>
    <w:p w14:paraId="2C8B6749" w14:textId="77777777" w:rsidR="00CE02A7" w:rsidRPr="00B41F6F" w:rsidRDefault="006B2272" w:rsidP="00665D7E">
      <w:pPr>
        <w:widowControl w:val="0"/>
        <w:numPr>
          <w:ilvl w:val="0"/>
          <w:numId w:val="174"/>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Kwota </w:t>
      </w:r>
      <w:r w:rsidRPr="00B41F6F">
        <w:rPr>
          <w:rFonts w:ascii="Arial" w:eastAsia="Times New Roman" w:hAnsi="Arial" w:cs="Arial"/>
          <w:lang w:eastAsia="ar-SA"/>
        </w:rPr>
        <w:t>wskazana w ust. 1 zawiera w sobie:</w:t>
      </w:r>
    </w:p>
    <w:p w14:paraId="7B063295" w14:textId="7C9F72E0" w:rsidR="00CE02A7" w:rsidRPr="00B41F6F" w:rsidRDefault="006B2272" w:rsidP="00665D7E">
      <w:pPr>
        <w:widowControl w:val="0"/>
        <w:numPr>
          <w:ilvl w:val="0"/>
          <w:numId w:val="175"/>
        </w:numPr>
        <w:spacing w:after="0" w:line="240" w:lineRule="auto"/>
        <w:jc w:val="both"/>
        <w:rPr>
          <w:rFonts w:ascii="Arial" w:eastAsia="Times New Roman" w:hAnsi="Arial" w:cs="Arial"/>
          <w:lang w:eastAsia="ar-SA"/>
        </w:rPr>
      </w:pPr>
      <w:r w:rsidRPr="00B41F6F">
        <w:rPr>
          <w:rFonts w:ascii="Arial" w:eastAsia="Times New Roman" w:hAnsi="Arial" w:cs="Arial"/>
          <w:lang w:eastAsia="ar-SA"/>
        </w:rPr>
        <w:t xml:space="preserve">koszt </w:t>
      </w:r>
      <w:r w:rsidR="0081755D" w:rsidRPr="00B41F6F">
        <w:rPr>
          <w:rFonts w:ascii="Arial" w:eastAsia="Times New Roman" w:hAnsi="Arial" w:cs="Arial"/>
          <w:lang w:eastAsia="ar-SA"/>
        </w:rPr>
        <w:t xml:space="preserve">aparatu oraz koszt </w:t>
      </w:r>
      <w:r w:rsidRPr="00B41F6F">
        <w:rPr>
          <w:rFonts w:ascii="Arial" w:eastAsia="Times New Roman" w:hAnsi="Arial" w:cs="Arial"/>
          <w:lang w:eastAsia="ar-SA"/>
        </w:rPr>
        <w:t>opakowania, oznakowania, dostarczenia i rozładunku aparatu stanowiącego przedmiot umowy wraz ze stosownym ubezpieczeniem przewozowym,</w:t>
      </w:r>
    </w:p>
    <w:p w14:paraId="37CF80E1" w14:textId="77777777" w:rsidR="00CE02A7" w:rsidRPr="00665D7E" w:rsidRDefault="006B2272" w:rsidP="00665D7E">
      <w:pPr>
        <w:widowControl w:val="0"/>
        <w:numPr>
          <w:ilvl w:val="0"/>
          <w:numId w:val="176"/>
        </w:numPr>
        <w:spacing w:after="0" w:line="240" w:lineRule="auto"/>
        <w:jc w:val="both"/>
        <w:rPr>
          <w:rFonts w:ascii="Arial" w:eastAsia="Times New Roman" w:hAnsi="Arial" w:cs="Arial"/>
          <w:lang w:eastAsia="ar-SA"/>
        </w:rPr>
      </w:pPr>
      <w:r w:rsidRPr="00B41F6F">
        <w:rPr>
          <w:rFonts w:ascii="Arial" w:eastAsia="Times New Roman" w:hAnsi="Arial" w:cs="Arial"/>
          <w:lang w:eastAsia="ar-SA"/>
        </w:rPr>
        <w:t xml:space="preserve">koszt koniecznej </w:t>
      </w:r>
      <w:r w:rsidRPr="00665D7E">
        <w:rPr>
          <w:rFonts w:ascii="Arial" w:eastAsia="Times New Roman" w:hAnsi="Arial" w:cs="Arial"/>
          <w:lang w:eastAsia="ar-SA"/>
        </w:rPr>
        <w:t>modernizacji pomieszczeń, w której funkcjonować będzie aparat, jak i montażu oraz uruchomienia aparatu stanowiącego przedmiot umowy,</w:t>
      </w:r>
    </w:p>
    <w:p w14:paraId="2E90103B" w14:textId="77777777" w:rsidR="00CE02A7" w:rsidRPr="00665D7E" w:rsidRDefault="006B2272" w:rsidP="00665D7E">
      <w:pPr>
        <w:widowControl w:val="0"/>
        <w:numPr>
          <w:ilvl w:val="0"/>
          <w:numId w:val="177"/>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koszt instrukcji obsługi i dokumentacji dostarczonego aparatu stanowiącego przedmiot umowy, sporządzonych w języku polskim, oraz wymaganych szkoleń,</w:t>
      </w:r>
    </w:p>
    <w:p w14:paraId="67CB6EC3" w14:textId="77777777" w:rsidR="00CE02A7" w:rsidRPr="00665D7E" w:rsidRDefault="006B2272" w:rsidP="00665D7E">
      <w:pPr>
        <w:widowControl w:val="0"/>
        <w:numPr>
          <w:ilvl w:val="0"/>
          <w:numId w:val="178"/>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koszt obsługi gwarancyjnej, w tym koszty materiałów, robocizny, konsultacji, dojazdów, etc. (termin biegu gwarancji liczony jest od daty sporządzenia protokołu zdawczo-odbiorczego przedmiotu umowy).</w:t>
      </w:r>
    </w:p>
    <w:p w14:paraId="02652C0D" w14:textId="77777777" w:rsidR="00CE02A7" w:rsidRPr="00665D7E" w:rsidRDefault="006B2272" w:rsidP="00665D7E">
      <w:pPr>
        <w:pStyle w:val="Akapitzlist"/>
        <w:widowControl w:val="0"/>
        <w:numPr>
          <w:ilvl w:val="0"/>
          <w:numId w:val="179"/>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Zamawiający dopuszcza możliwość zmiany cen jednostkowych za przedmiot umowy w dół. Zmiana ta, co do zasady, nie wymaga aneksu do umowy (chyba, że wniesie o to Zamawiający). Dostawca zawiadomi Zamawiającego na piśmie o wprowadzeniu nowych cen.</w:t>
      </w:r>
    </w:p>
    <w:p w14:paraId="7E578FD6" w14:textId="77777777" w:rsidR="00CE02A7" w:rsidRPr="00665D7E" w:rsidRDefault="00CE02A7" w:rsidP="00665D7E">
      <w:pPr>
        <w:widowControl w:val="0"/>
        <w:spacing w:after="0" w:line="240" w:lineRule="auto"/>
        <w:jc w:val="center"/>
        <w:rPr>
          <w:rFonts w:ascii="Arial" w:eastAsia="Times New Roman" w:hAnsi="Arial" w:cs="Arial"/>
          <w:b/>
          <w:bCs/>
          <w:color w:val="FF0000"/>
          <w:lang w:eastAsia="ar-SA"/>
        </w:rPr>
      </w:pPr>
    </w:p>
    <w:p w14:paraId="00360FE4" w14:textId="77777777" w:rsidR="00CE02A7" w:rsidRPr="00665D7E" w:rsidRDefault="006B2272" w:rsidP="00665D7E">
      <w:pPr>
        <w:widowControl w:val="0"/>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Warunki płatności</w:t>
      </w:r>
    </w:p>
    <w:p w14:paraId="350C4DB5" w14:textId="77777777" w:rsidR="00CE02A7" w:rsidRPr="00665D7E" w:rsidRDefault="006B2272" w:rsidP="00665D7E">
      <w:pPr>
        <w:widowControl w:val="0"/>
        <w:tabs>
          <w:tab w:val="left" w:pos="360"/>
        </w:tabs>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 5</w:t>
      </w:r>
    </w:p>
    <w:p w14:paraId="340DF538" w14:textId="77777777" w:rsidR="00CE02A7" w:rsidRPr="00665D7E" w:rsidRDefault="006B2272" w:rsidP="00665D7E">
      <w:pPr>
        <w:widowControl w:val="0"/>
        <w:numPr>
          <w:ilvl w:val="0"/>
          <w:numId w:val="14"/>
        </w:numPr>
        <w:tabs>
          <w:tab w:val="clear" w:pos="357"/>
          <w:tab w:val="left" w:pos="36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Zamawiający zobowiązuje się dokonać zapłaty za przedmiot umowy w terminie do 30 dni od daty otrzymania oryginału prawidłowo wystawionej faktury i po zrealizowaniu zamówienia potwierdzonego przez upoważnionego pracownika Zamawiającego. Wpłaty dokonywane będą przelewem na rachunek bankowy Dostawcy nr …………………………………………………………………………... </w:t>
      </w:r>
      <w:r w:rsidRPr="00665D7E">
        <w:rPr>
          <w:rFonts w:ascii="Arial" w:eastAsia="Times New Roman" w:hAnsi="Arial" w:cs="Arial"/>
          <w:lang w:eastAsia="ar-SA"/>
        </w:rPr>
        <w:br/>
        <w:t>W przypadku zmiany rachunku bankowego Dostawca sporządzi stosowny aneks i dostarczy go Zamawiającemu.</w:t>
      </w:r>
    </w:p>
    <w:p w14:paraId="16852CC1" w14:textId="77777777" w:rsidR="00CE02A7" w:rsidRPr="00665D7E" w:rsidRDefault="006B2272" w:rsidP="00665D7E">
      <w:pPr>
        <w:widowControl w:val="0"/>
        <w:numPr>
          <w:ilvl w:val="0"/>
          <w:numId w:val="14"/>
        </w:numPr>
        <w:spacing w:after="0" w:line="240" w:lineRule="auto"/>
        <w:jc w:val="both"/>
        <w:rPr>
          <w:rFonts w:ascii="Arial" w:hAnsi="Arial" w:cs="Arial"/>
        </w:rPr>
      </w:pPr>
      <w:r w:rsidRPr="00665D7E">
        <w:rPr>
          <w:rFonts w:ascii="Arial" w:hAnsi="Arial" w:cs="Arial"/>
        </w:rPr>
        <w:t xml:space="preserve">Dostawca zobowiązany jest do wystawienia faktury nie wcześniej niż w dniu podpisania przez Strony bezusterkowego protokołu zdawczo-odbiorczego oraz protokołu I szkolenia, określonych </w:t>
      </w:r>
      <w:r w:rsidRPr="00665D7E">
        <w:rPr>
          <w:rFonts w:ascii="Arial" w:hAnsi="Arial" w:cs="Arial"/>
        </w:rPr>
        <w:br/>
        <w:t xml:space="preserve">w § 3 ust. 3. </w:t>
      </w:r>
    </w:p>
    <w:p w14:paraId="0E129F90" w14:textId="77777777" w:rsidR="00CE02A7" w:rsidRPr="00665D7E" w:rsidRDefault="006B2272" w:rsidP="00665D7E">
      <w:pPr>
        <w:widowControl w:val="0"/>
        <w:numPr>
          <w:ilvl w:val="0"/>
          <w:numId w:val="14"/>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Dostawca ma obowiązek wystawić fakturę korygującą cenę wyższą od ceny z umowy, w terminie 2 dni roboczych, licząc od dnia zgłoszenia niezgodności.</w:t>
      </w:r>
    </w:p>
    <w:p w14:paraId="7B801AAB" w14:textId="5876E275" w:rsidR="00CE02A7" w:rsidRPr="00665D7E" w:rsidRDefault="006B2272" w:rsidP="00665D7E">
      <w:pPr>
        <w:widowControl w:val="0"/>
        <w:numPr>
          <w:ilvl w:val="0"/>
          <w:numId w:val="14"/>
        </w:numPr>
        <w:tabs>
          <w:tab w:val="clear" w:pos="357"/>
          <w:tab w:val="left" w:pos="360"/>
        </w:tabs>
        <w:spacing w:after="0" w:line="240" w:lineRule="auto"/>
        <w:jc w:val="both"/>
      </w:pPr>
      <w:r w:rsidRPr="00665D7E">
        <w:rPr>
          <w:rFonts w:ascii="Arial" w:eastAsia="Times New Roman" w:hAnsi="Arial" w:cs="Arial"/>
          <w:lang w:eastAsia="ar-SA"/>
        </w:rPr>
        <w:t xml:space="preserve">Zamawiający dokona płatności na rachunek bankowy wskazany w ust. 1, jeśli widnieć on będzie </w:t>
      </w:r>
      <w:r w:rsidR="00D72390">
        <w:rPr>
          <w:rFonts w:ascii="Arial" w:eastAsia="Times New Roman" w:hAnsi="Arial" w:cs="Arial"/>
          <w:lang w:eastAsia="ar-SA"/>
        </w:rPr>
        <w:br/>
      </w:r>
      <w:r w:rsidRPr="00665D7E">
        <w:rPr>
          <w:rFonts w:ascii="Arial" w:eastAsia="Times New Roman" w:hAnsi="Arial" w:cs="Arial"/>
          <w:lang w:eastAsia="ar-SA"/>
        </w:rPr>
        <w:t xml:space="preserve">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w:t>
      </w:r>
      <w:r w:rsidRPr="00665D7E">
        <w:rPr>
          <w:rFonts w:ascii="Arial" w:hAnsi="Arial" w:cs="Arial"/>
          <w:lang w:eastAsia="en-US"/>
        </w:rPr>
        <w:t xml:space="preserve">– dotyczy podatników VAT zarejestrowanych jako podatnik VAT czynny.  </w:t>
      </w:r>
      <w:bookmarkStart w:id="19" w:name="_Hlk51742710"/>
      <w:bookmarkEnd w:id="19"/>
    </w:p>
    <w:p w14:paraId="7C8C1DA2" w14:textId="77777777" w:rsidR="00CE02A7" w:rsidRPr="00665D7E" w:rsidRDefault="006B2272" w:rsidP="00665D7E">
      <w:pPr>
        <w:widowControl w:val="0"/>
        <w:numPr>
          <w:ilvl w:val="0"/>
          <w:numId w:val="14"/>
        </w:numPr>
        <w:tabs>
          <w:tab w:val="clear" w:pos="357"/>
          <w:tab w:val="left" w:pos="36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Zamawiający dopuszcza przesyłanie faktur na adres email: faktury@dietl.krakow.pl jak i za pośrednictwem Platformy Elektronicznego Fakturowania (PEF). </w:t>
      </w:r>
    </w:p>
    <w:p w14:paraId="2659D873" w14:textId="1F4FEE54" w:rsidR="00CE02A7" w:rsidRPr="00665D7E" w:rsidRDefault="006B2272" w:rsidP="00665D7E">
      <w:pPr>
        <w:widowControl w:val="0"/>
        <w:numPr>
          <w:ilvl w:val="0"/>
          <w:numId w:val="14"/>
        </w:numPr>
        <w:tabs>
          <w:tab w:val="clear" w:pos="357"/>
          <w:tab w:val="left" w:pos="36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Ceny i nazwy na fakturze muszą odpowiadać cenom i nazwom ujętym w załączniku nr 1 do umowy, </w:t>
      </w:r>
      <w:r w:rsidR="00D72390">
        <w:rPr>
          <w:rFonts w:ascii="Arial" w:eastAsia="Times New Roman" w:hAnsi="Arial" w:cs="Arial"/>
          <w:lang w:eastAsia="ar-SA"/>
        </w:rPr>
        <w:br/>
      </w:r>
      <w:r w:rsidRPr="00665D7E">
        <w:rPr>
          <w:rFonts w:ascii="Arial" w:eastAsia="Times New Roman" w:hAnsi="Arial" w:cs="Arial"/>
          <w:lang w:eastAsia="ar-SA"/>
        </w:rPr>
        <w:t xml:space="preserve">z zastrzeżeniem postanowień niniejszej umowy. </w:t>
      </w:r>
    </w:p>
    <w:p w14:paraId="5FD16C59" w14:textId="77777777" w:rsidR="00CE02A7" w:rsidRPr="00665D7E" w:rsidRDefault="006B2272" w:rsidP="00665D7E">
      <w:pPr>
        <w:widowControl w:val="0"/>
        <w:numPr>
          <w:ilvl w:val="0"/>
          <w:numId w:val="14"/>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Za termin dokonania zapłaty przyjmuje się datę obciążenia rachunku bankowego Zamawiającego.</w:t>
      </w:r>
    </w:p>
    <w:p w14:paraId="0036717F" w14:textId="77777777" w:rsidR="00CE02A7" w:rsidRPr="00665D7E" w:rsidRDefault="006B2272" w:rsidP="00665D7E">
      <w:pPr>
        <w:widowControl w:val="0"/>
        <w:numPr>
          <w:ilvl w:val="0"/>
          <w:numId w:val="14"/>
        </w:numPr>
        <w:spacing w:after="0" w:line="240" w:lineRule="auto"/>
        <w:jc w:val="both"/>
        <w:rPr>
          <w:rFonts w:ascii="Arial" w:eastAsia="Times New Roman" w:hAnsi="Arial" w:cs="Arial"/>
        </w:rPr>
      </w:pPr>
      <w:r w:rsidRPr="00665D7E">
        <w:rPr>
          <w:rFonts w:ascii="Arial" w:eastAsia="Times New Roman" w:hAnsi="Arial" w:cs="Arial"/>
        </w:rPr>
        <w:t xml:space="preserve">Do ewentualnych opóźnień w zapłacie zastosowanie ma ustawa z dnia 8.03.2013 r. </w:t>
      </w:r>
      <w:r w:rsidRPr="00665D7E">
        <w:rPr>
          <w:rFonts w:ascii="Arial" w:eastAsia="Times New Roman" w:hAnsi="Arial" w:cs="Arial"/>
        </w:rPr>
        <w:br/>
      </w:r>
      <w:r w:rsidRPr="00665D7E">
        <w:rPr>
          <w:rFonts w:ascii="Arial" w:eastAsia="Times New Roman" w:hAnsi="Arial" w:cs="Arial"/>
        </w:rPr>
        <w:lastRenderedPageBreak/>
        <w:t>o przeciwdziałaniu nadmiernym opóźnieniom w transakcjach handlowych.</w:t>
      </w:r>
    </w:p>
    <w:p w14:paraId="43ACBC79" w14:textId="77777777" w:rsidR="00CE02A7" w:rsidRPr="00665D7E" w:rsidRDefault="006B2272" w:rsidP="00665D7E">
      <w:pPr>
        <w:widowControl w:val="0"/>
        <w:numPr>
          <w:ilvl w:val="0"/>
          <w:numId w:val="14"/>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54C755A9" w14:textId="77777777" w:rsidR="00CE02A7" w:rsidRPr="00665D7E" w:rsidRDefault="00CE02A7" w:rsidP="00665D7E">
      <w:pPr>
        <w:widowControl w:val="0"/>
        <w:tabs>
          <w:tab w:val="left" w:pos="360"/>
        </w:tabs>
        <w:spacing w:after="0" w:line="240" w:lineRule="auto"/>
        <w:jc w:val="center"/>
        <w:rPr>
          <w:rFonts w:ascii="Arial" w:eastAsia="Times New Roman" w:hAnsi="Arial" w:cs="Arial"/>
          <w:b/>
          <w:bCs/>
          <w:color w:val="FF0000"/>
          <w:lang w:eastAsia="ar-SA"/>
        </w:rPr>
      </w:pPr>
    </w:p>
    <w:p w14:paraId="7E2E053D" w14:textId="77777777" w:rsidR="00CE02A7" w:rsidRPr="00665D7E" w:rsidRDefault="006B2272" w:rsidP="00665D7E">
      <w:pPr>
        <w:widowControl w:val="0"/>
        <w:tabs>
          <w:tab w:val="left" w:pos="708"/>
          <w:tab w:val="center" w:pos="4536"/>
          <w:tab w:val="right" w:pos="9072"/>
        </w:tabs>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Serwis gwarancyjny i pogwarancyjny</w:t>
      </w:r>
    </w:p>
    <w:p w14:paraId="468BF4FD" w14:textId="77777777" w:rsidR="00CE02A7" w:rsidRPr="00665D7E" w:rsidRDefault="006B2272" w:rsidP="00665D7E">
      <w:pPr>
        <w:widowControl w:val="0"/>
        <w:tabs>
          <w:tab w:val="left" w:pos="708"/>
          <w:tab w:val="center" w:pos="4536"/>
          <w:tab w:val="right" w:pos="9072"/>
        </w:tabs>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 6</w:t>
      </w:r>
    </w:p>
    <w:p w14:paraId="02426342" w14:textId="77777777" w:rsidR="00CE02A7" w:rsidRPr="00665D7E" w:rsidRDefault="006B2272" w:rsidP="00665D7E">
      <w:pPr>
        <w:widowControl w:val="0"/>
        <w:numPr>
          <w:ilvl w:val="0"/>
          <w:numId w:val="180"/>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Dostawca udziela Zamawiającemu gwarancji na okres …………. miesięcy od dnia podpisania protokołu odbioru określonego w § 3 ust. 3 niniejszej umowy, na warunkach określonych szczegółowo w niniejszej umowie oraz w dokumencie gwarancyjnym. W razie sprzeczności pomiędzy dokumentem gwarancyjnym, a niniejszą umową rozstrzygające znaczenie ma umowa.</w:t>
      </w:r>
    </w:p>
    <w:p w14:paraId="47E68A2E" w14:textId="77777777" w:rsidR="00CE02A7" w:rsidRPr="00665D7E" w:rsidRDefault="006B2272" w:rsidP="00665D7E">
      <w:pPr>
        <w:widowControl w:val="0"/>
        <w:numPr>
          <w:ilvl w:val="0"/>
          <w:numId w:val="181"/>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W okresie gwarancji Dostawca zobowiązuje się do świadczenia usług serwisowych zgodnie </w:t>
      </w:r>
      <w:r w:rsidRPr="00665D7E">
        <w:rPr>
          <w:rFonts w:ascii="Arial" w:eastAsia="Times New Roman" w:hAnsi="Arial" w:cs="Arial"/>
          <w:lang w:eastAsia="ar-SA"/>
        </w:rPr>
        <w:br/>
        <w:t>z zapisami i terminami określonymi w załączniku nr 1 do umowy.</w:t>
      </w:r>
    </w:p>
    <w:p w14:paraId="724FF12F" w14:textId="77777777" w:rsidR="00CE02A7" w:rsidRPr="00665D7E" w:rsidRDefault="006B2272" w:rsidP="00665D7E">
      <w:pPr>
        <w:widowControl w:val="0"/>
        <w:numPr>
          <w:ilvl w:val="0"/>
          <w:numId w:val="182"/>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W okresie gwarancyjnym Dostawca będzie wykonywał bezpłatnie przeglądy aparatu w ilości </w:t>
      </w:r>
      <w:r w:rsidRPr="00665D7E">
        <w:rPr>
          <w:rFonts w:ascii="Arial" w:eastAsia="Times New Roman" w:hAnsi="Arial" w:cs="Arial"/>
          <w:lang w:eastAsia="ar-SA"/>
        </w:rPr>
        <w:br/>
        <w:t xml:space="preserve">i częstotliwości określonej przez producenta, z tym, że ostatni przegląd zostanie wykonany </w:t>
      </w:r>
      <w:r w:rsidRPr="00665D7E">
        <w:rPr>
          <w:rFonts w:ascii="Arial" w:eastAsia="Times New Roman" w:hAnsi="Arial" w:cs="Arial"/>
          <w:lang w:eastAsia="ar-SA"/>
        </w:rPr>
        <w:br/>
        <w:t xml:space="preserve">w ostatnim miesiącu upływu okresu gwarancji. </w:t>
      </w:r>
    </w:p>
    <w:p w14:paraId="7FE48D2F" w14:textId="77777777" w:rsidR="00CE02A7" w:rsidRPr="00665D7E" w:rsidRDefault="006B2272" w:rsidP="00665D7E">
      <w:pPr>
        <w:widowControl w:val="0"/>
        <w:numPr>
          <w:ilvl w:val="0"/>
          <w:numId w:val="183"/>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Naprawa gwarancyjna trwająca dłużej niż 5 dni przypadających w dni robocze przedłuża okres gwarancji o całkowity czas trwania naprawy</w:t>
      </w:r>
    </w:p>
    <w:p w14:paraId="7E0940AD" w14:textId="77777777" w:rsidR="00CE02A7" w:rsidRPr="00665D7E" w:rsidRDefault="00CE02A7" w:rsidP="00665D7E">
      <w:pPr>
        <w:widowControl w:val="0"/>
        <w:tabs>
          <w:tab w:val="left" w:pos="360"/>
        </w:tabs>
        <w:spacing w:after="0" w:line="240" w:lineRule="auto"/>
        <w:rPr>
          <w:rFonts w:ascii="Arial" w:eastAsia="Times New Roman" w:hAnsi="Arial" w:cs="Arial"/>
          <w:b/>
          <w:bCs/>
          <w:color w:val="FF0000"/>
          <w:lang w:eastAsia="ar-SA"/>
        </w:rPr>
      </w:pPr>
    </w:p>
    <w:p w14:paraId="44032FBF"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Kary umowne</w:t>
      </w:r>
    </w:p>
    <w:p w14:paraId="494B98D0"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 7</w:t>
      </w:r>
    </w:p>
    <w:p w14:paraId="74324903" w14:textId="77777777" w:rsidR="00CE02A7" w:rsidRPr="00665D7E" w:rsidRDefault="006B2272" w:rsidP="00665D7E">
      <w:pPr>
        <w:widowControl w:val="0"/>
        <w:numPr>
          <w:ilvl w:val="0"/>
          <w:numId w:val="184"/>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Strony ustalają, że obowiązującą ich formą odszkodowania będą kary umowne przysługujące </w:t>
      </w:r>
      <w:r w:rsidRPr="00665D7E">
        <w:rPr>
          <w:rFonts w:ascii="Arial" w:eastAsia="Times New Roman" w:hAnsi="Arial" w:cs="Arial"/>
          <w:lang w:eastAsia="ar-SA"/>
        </w:rPr>
        <w:br/>
        <w:t>z następujących tytułów:</w:t>
      </w:r>
    </w:p>
    <w:p w14:paraId="4827F60B" w14:textId="77777777" w:rsidR="00CE02A7" w:rsidRPr="00665D7E" w:rsidRDefault="006B2272" w:rsidP="00665D7E">
      <w:pPr>
        <w:widowControl w:val="0"/>
        <w:numPr>
          <w:ilvl w:val="0"/>
          <w:numId w:val="185"/>
        </w:numPr>
        <w:tabs>
          <w:tab w:val="clear" w:pos="720"/>
          <w:tab w:val="left" w:pos="144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Dostawca płaci Zamawiającemu kary umowne:</w:t>
      </w:r>
    </w:p>
    <w:p w14:paraId="4016EADF" w14:textId="77777777" w:rsidR="00CE02A7" w:rsidRPr="00665D7E" w:rsidRDefault="006B2272" w:rsidP="00665D7E">
      <w:pPr>
        <w:pStyle w:val="Akapitzlist"/>
        <w:widowControl w:val="0"/>
        <w:numPr>
          <w:ilvl w:val="0"/>
          <w:numId w:val="52"/>
        </w:numPr>
        <w:tabs>
          <w:tab w:val="left" w:pos="1800"/>
        </w:tabs>
        <w:spacing w:after="0" w:line="240" w:lineRule="auto"/>
        <w:jc w:val="both"/>
      </w:pPr>
      <w:r w:rsidRPr="00665D7E">
        <w:rPr>
          <w:rFonts w:ascii="Arial" w:eastAsia="Times New Roman" w:hAnsi="Arial" w:cs="Arial"/>
          <w:lang w:eastAsia="ar-SA"/>
        </w:rPr>
        <w:t>za nieterminową dostawę, montaż i uruchomienie aparatu stanowiącego przedmiot umowy – w wysokości 0,5% całkowitej ceny brutto zamówienia (pakietu) - za każdy rozpoczęty dzień zwłoki,</w:t>
      </w:r>
    </w:p>
    <w:p w14:paraId="4A3D55E9" w14:textId="1BD25528" w:rsidR="00CE02A7" w:rsidRPr="00665D7E" w:rsidRDefault="006B2272" w:rsidP="00665D7E">
      <w:pPr>
        <w:pStyle w:val="Akapitzlist"/>
        <w:widowControl w:val="0"/>
        <w:numPr>
          <w:ilvl w:val="0"/>
          <w:numId w:val="52"/>
        </w:numPr>
        <w:tabs>
          <w:tab w:val="left" w:pos="1800"/>
        </w:tabs>
        <w:spacing w:after="0" w:line="240" w:lineRule="auto"/>
        <w:jc w:val="both"/>
      </w:pPr>
      <w:r w:rsidRPr="00665D7E">
        <w:rPr>
          <w:rFonts w:ascii="Arial" w:eastAsia="Times New Roman" w:hAnsi="Arial" w:cs="Arial"/>
          <w:lang w:eastAsia="ar-SA"/>
        </w:rPr>
        <w:t xml:space="preserve">za nieterminowe usunięcie wad lub usterek przedmiotu umowy w okresie gwarancji – </w:t>
      </w:r>
      <w:r w:rsidR="00D72390">
        <w:rPr>
          <w:rFonts w:ascii="Arial" w:eastAsia="Times New Roman" w:hAnsi="Arial" w:cs="Arial"/>
          <w:lang w:eastAsia="ar-SA"/>
        </w:rPr>
        <w:br/>
      </w:r>
      <w:r w:rsidRPr="00665D7E">
        <w:rPr>
          <w:rFonts w:ascii="Arial" w:eastAsia="Times New Roman" w:hAnsi="Arial" w:cs="Arial"/>
          <w:lang w:eastAsia="ar-SA"/>
        </w:rPr>
        <w:t>w wysokości 0,3% całkowitej ceny brutto zamówienia (pakietu) za każdy rozpoczęty dzień zwłoki,</w:t>
      </w:r>
    </w:p>
    <w:p w14:paraId="2E15B0E0" w14:textId="77777777" w:rsidR="00CE02A7" w:rsidRPr="00665D7E" w:rsidRDefault="006B2272" w:rsidP="00665D7E">
      <w:pPr>
        <w:pStyle w:val="Akapitzlist"/>
        <w:widowControl w:val="0"/>
        <w:numPr>
          <w:ilvl w:val="0"/>
          <w:numId w:val="52"/>
        </w:numPr>
        <w:tabs>
          <w:tab w:val="left" w:pos="180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za zwłokę w przekazaniu dokumentów Zamawiającemu wymaganych niniejszą umową - 100,00 zł za każdy rozpoczęty dzień zwłoki (odrębnie w stosunku do każdego dokumentu); </w:t>
      </w:r>
    </w:p>
    <w:p w14:paraId="112F4410" w14:textId="6F1995A0" w:rsidR="00CE02A7" w:rsidRPr="00D72390" w:rsidRDefault="006B2272" w:rsidP="00665D7E">
      <w:pPr>
        <w:pStyle w:val="Akapitzlist"/>
        <w:widowControl w:val="0"/>
        <w:numPr>
          <w:ilvl w:val="0"/>
          <w:numId w:val="52"/>
        </w:numPr>
        <w:tabs>
          <w:tab w:val="left" w:pos="1800"/>
        </w:tabs>
        <w:spacing w:after="0" w:line="240" w:lineRule="auto"/>
        <w:jc w:val="both"/>
      </w:pPr>
      <w:r w:rsidRPr="00665D7E">
        <w:rPr>
          <w:rFonts w:ascii="Arial" w:eastAsia="Times New Roman" w:hAnsi="Arial" w:cs="Arial"/>
          <w:lang w:eastAsia="ar-SA"/>
        </w:rPr>
        <w:t>w wysokości 20 % całkowitej ceny brutto zamówienia (pakietu) w przypadku odstąpienia od u</w:t>
      </w:r>
      <w:r w:rsidRPr="00D72390">
        <w:rPr>
          <w:rFonts w:ascii="Arial" w:eastAsia="Times New Roman" w:hAnsi="Arial" w:cs="Arial"/>
          <w:lang w:eastAsia="ar-SA"/>
        </w:rPr>
        <w:t xml:space="preserve">mowy lub jej części z przyczyn leżących po stronie Dostawcy, którymi mogą być </w:t>
      </w:r>
      <w:r w:rsidR="00D72390">
        <w:rPr>
          <w:rFonts w:ascii="Arial" w:eastAsia="Times New Roman" w:hAnsi="Arial" w:cs="Arial"/>
          <w:lang w:eastAsia="ar-SA"/>
        </w:rPr>
        <w:br/>
      </w:r>
      <w:r w:rsidRPr="00D72390">
        <w:rPr>
          <w:rFonts w:ascii="Arial" w:eastAsia="Times New Roman" w:hAnsi="Arial" w:cs="Arial"/>
          <w:lang w:eastAsia="ar-SA"/>
        </w:rPr>
        <w:t>w szczególności:</w:t>
      </w:r>
    </w:p>
    <w:p w14:paraId="5D52E69D" w14:textId="77777777" w:rsidR="00CE02A7" w:rsidRPr="00D72390" w:rsidRDefault="006B2272" w:rsidP="00665D7E">
      <w:pPr>
        <w:widowControl w:val="0"/>
        <w:numPr>
          <w:ilvl w:val="0"/>
          <w:numId w:val="49"/>
        </w:numPr>
        <w:tabs>
          <w:tab w:val="left" w:pos="1800"/>
        </w:tabs>
        <w:spacing w:after="0" w:line="240" w:lineRule="auto"/>
        <w:jc w:val="both"/>
        <w:rPr>
          <w:rFonts w:ascii="Arial" w:eastAsia="Times New Roman" w:hAnsi="Arial" w:cs="Arial"/>
          <w:lang w:eastAsia="ar-SA"/>
        </w:rPr>
      </w:pPr>
      <w:r w:rsidRPr="00D72390">
        <w:rPr>
          <w:rFonts w:ascii="Arial" w:eastAsia="Times New Roman" w:hAnsi="Arial" w:cs="Arial"/>
          <w:lang w:eastAsia="ar-SA"/>
        </w:rPr>
        <w:t>stwierdzenie przez Zamawiającego nie dającej się usunąć wady fizycznej lub prawnej przedmiotu umowy,</w:t>
      </w:r>
    </w:p>
    <w:p w14:paraId="5065F5D8" w14:textId="77777777" w:rsidR="00CE02A7" w:rsidRPr="00D72390" w:rsidRDefault="006B2272" w:rsidP="00665D7E">
      <w:pPr>
        <w:widowControl w:val="0"/>
        <w:numPr>
          <w:ilvl w:val="0"/>
          <w:numId w:val="49"/>
        </w:numPr>
        <w:tabs>
          <w:tab w:val="left" w:pos="1800"/>
        </w:tabs>
        <w:spacing w:after="0" w:line="240" w:lineRule="auto"/>
        <w:jc w:val="both"/>
        <w:rPr>
          <w:rFonts w:ascii="Arial" w:eastAsia="Times New Roman" w:hAnsi="Arial" w:cs="Arial"/>
          <w:lang w:eastAsia="ar-SA"/>
        </w:rPr>
      </w:pPr>
      <w:r w:rsidRPr="00D72390">
        <w:rPr>
          <w:rFonts w:ascii="Arial" w:eastAsia="Times New Roman" w:hAnsi="Arial" w:cs="Arial"/>
          <w:lang w:eastAsia="ar-SA"/>
        </w:rPr>
        <w:t>opóźnienie w dostawie przedmiotu umowy przekraczające 14 dni.</w:t>
      </w:r>
    </w:p>
    <w:p w14:paraId="72952D04" w14:textId="77777777" w:rsidR="00CE02A7" w:rsidRPr="00665D7E" w:rsidRDefault="006B2272" w:rsidP="00665D7E">
      <w:pPr>
        <w:widowControl w:val="0"/>
        <w:numPr>
          <w:ilvl w:val="0"/>
          <w:numId w:val="186"/>
        </w:numPr>
        <w:tabs>
          <w:tab w:val="clear" w:pos="720"/>
          <w:tab w:val="left" w:pos="1440"/>
        </w:tabs>
        <w:spacing w:after="0" w:line="240" w:lineRule="auto"/>
        <w:jc w:val="both"/>
      </w:pPr>
      <w:r w:rsidRPr="00D72390">
        <w:rPr>
          <w:rFonts w:ascii="Arial" w:eastAsia="Times New Roman" w:hAnsi="Arial" w:cs="Arial"/>
          <w:lang w:eastAsia="ar-SA"/>
        </w:rPr>
        <w:t xml:space="preserve">Dostawca może żądać od Zamawiającego zapłaty kary umownej z tytułu odstąpienia od umowy lub jej części z przyczyn zawinionych przez Zamawiającego w wysokości 20 % ceny brutto danego </w:t>
      </w:r>
      <w:r w:rsidRPr="00665D7E">
        <w:rPr>
          <w:rFonts w:ascii="Arial" w:eastAsia="Times New Roman" w:hAnsi="Arial" w:cs="Arial"/>
          <w:color w:val="000000"/>
          <w:lang w:eastAsia="ar-SA"/>
        </w:rPr>
        <w:t xml:space="preserve">aparatu, </w:t>
      </w:r>
      <w:r w:rsidRPr="00665D7E">
        <w:rPr>
          <w:rFonts w:ascii="Arial" w:eastAsia="Times New Roman" w:hAnsi="Arial" w:cs="Arial"/>
          <w:lang w:eastAsia="ar-SA"/>
        </w:rPr>
        <w:t xml:space="preserve">chyba że odstąpienie od umowy nastąpiło na podstawie art. 145 § 1 Prawa zamówień publicznych lub z innych przyczyn uzasadnionych ważnym interesem Zamawiającego. </w:t>
      </w:r>
    </w:p>
    <w:p w14:paraId="5FECF294" w14:textId="77777777" w:rsidR="00CE02A7" w:rsidRPr="00665D7E" w:rsidRDefault="006B2272" w:rsidP="00665D7E">
      <w:pPr>
        <w:widowControl w:val="0"/>
        <w:numPr>
          <w:ilvl w:val="0"/>
          <w:numId w:val="187"/>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Kary umowne wymienione w ust. 1 pkt 1) podlegają sumowaniu, w przypadku jednoczesnego zaistnienia kilku okoliczności uzasadniających ich nałożenie. </w:t>
      </w:r>
    </w:p>
    <w:p w14:paraId="202308FC" w14:textId="77777777" w:rsidR="00CE02A7" w:rsidRPr="00665D7E" w:rsidRDefault="006B2272" w:rsidP="00665D7E">
      <w:pPr>
        <w:widowControl w:val="0"/>
        <w:numPr>
          <w:ilvl w:val="0"/>
          <w:numId w:val="188"/>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Zamawiającemu przysługuje prawo do dochodzenia odszkodowania uzupełniającego na zasadach ogólnych określonych w Kodeksie cywilnym, gdy wartość kar umownych jest niższa niż wartość powstałej szkody. Dochodzenie roszczeń jest możliwe jedynie do wartości powstałej szkody.</w:t>
      </w:r>
    </w:p>
    <w:p w14:paraId="7B1C70A1" w14:textId="77777777" w:rsidR="00CE02A7" w:rsidRPr="00665D7E" w:rsidRDefault="006B2272" w:rsidP="00665D7E">
      <w:pPr>
        <w:widowControl w:val="0"/>
        <w:numPr>
          <w:ilvl w:val="0"/>
          <w:numId w:val="189"/>
        </w:numPr>
        <w:spacing w:after="0" w:line="240" w:lineRule="auto"/>
        <w:jc w:val="both"/>
      </w:pPr>
      <w:r w:rsidRPr="00665D7E">
        <w:rPr>
          <w:rFonts w:ascii="Arial" w:eastAsia="Times New Roman" w:hAnsi="Arial" w:cs="Arial"/>
          <w:szCs w:val="24"/>
          <w:lang w:eastAsia="ar-SA"/>
        </w:rPr>
        <w:t xml:space="preserve">Zamawiający (jeśli powszechnie obowiązujące przepisy nie będą stanowić odmiennie), potrąci kwotę kar umownych, o których mowa w ust. 1 pkt 1 lit. a), </w:t>
      </w:r>
      <w:r w:rsidRPr="00665D7E">
        <w:rPr>
          <w:rFonts w:ascii="Arial" w:eastAsia="Times New Roman" w:hAnsi="Arial" w:cs="Arial"/>
          <w:szCs w:val="24"/>
          <w:shd w:val="clear" w:color="auto" w:fill="FFFFFF"/>
          <w:lang w:eastAsia="ar-SA"/>
        </w:rPr>
        <w:t>b)</w:t>
      </w:r>
      <w:r w:rsidRPr="00665D7E">
        <w:rPr>
          <w:rFonts w:ascii="Arial" w:eastAsia="Times New Roman" w:hAnsi="Arial" w:cs="Arial"/>
          <w:szCs w:val="24"/>
          <w:lang w:eastAsia="ar-SA"/>
        </w:rPr>
        <w:t xml:space="preserve"> i c), bezpośrednio przy zapłacie faktury dotyczącej realizacji przedmiotu umowy, na co Dostawca wyraża zgodę - o fakcie tym Dostawca zostanie poinformowany.</w:t>
      </w:r>
    </w:p>
    <w:p w14:paraId="0D19BC77" w14:textId="77777777" w:rsidR="00CE02A7" w:rsidRPr="00665D7E" w:rsidRDefault="00CE02A7" w:rsidP="00665D7E">
      <w:pPr>
        <w:widowControl w:val="0"/>
        <w:tabs>
          <w:tab w:val="left" w:pos="360"/>
        </w:tabs>
        <w:spacing w:after="0" w:line="240" w:lineRule="auto"/>
        <w:rPr>
          <w:rFonts w:ascii="Arial" w:eastAsia="Times New Roman" w:hAnsi="Arial" w:cs="Arial"/>
          <w:b/>
          <w:bCs/>
          <w:color w:val="FF0000"/>
          <w:lang w:eastAsia="ar-SA"/>
        </w:rPr>
      </w:pPr>
    </w:p>
    <w:p w14:paraId="2F5FCAF8" w14:textId="77777777" w:rsidR="00CE02A7" w:rsidRPr="00665D7E" w:rsidRDefault="006B2272" w:rsidP="00665D7E">
      <w:pPr>
        <w:widowControl w:val="0"/>
        <w:spacing w:after="0" w:line="240" w:lineRule="auto"/>
        <w:ind w:left="284" w:hanging="284"/>
        <w:jc w:val="center"/>
        <w:rPr>
          <w:rFonts w:ascii="Arial" w:eastAsia="Times New Roman" w:hAnsi="Arial" w:cs="Arial"/>
          <w:b/>
          <w:lang w:eastAsia="ar-SA"/>
        </w:rPr>
      </w:pPr>
      <w:r w:rsidRPr="00665D7E">
        <w:rPr>
          <w:rFonts w:ascii="Arial" w:eastAsia="Times New Roman" w:hAnsi="Arial" w:cs="Arial"/>
          <w:b/>
          <w:lang w:eastAsia="ar-SA"/>
        </w:rPr>
        <w:t>Postanowienia końcowe</w:t>
      </w:r>
    </w:p>
    <w:p w14:paraId="08FA463E" w14:textId="77777777" w:rsidR="00CE02A7" w:rsidRPr="00665D7E" w:rsidRDefault="006B2272" w:rsidP="00665D7E">
      <w:pPr>
        <w:widowControl w:val="0"/>
        <w:spacing w:after="0" w:line="240" w:lineRule="auto"/>
        <w:ind w:left="284" w:hanging="284"/>
        <w:jc w:val="center"/>
        <w:rPr>
          <w:rFonts w:ascii="Arial" w:eastAsia="Times New Roman" w:hAnsi="Arial" w:cs="Arial"/>
          <w:b/>
          <w:lang w:eastAsia="ar-SA"/>
        </w:rPr>
      </w:pPr>
      <w:r w:rsidRPr="00665D7E">
        <w:rPr>
          <w:rFonts w:ascii="Arial" w:eastAsia="Times New Roman" w:hAnsi="Arial" w:cs="Arial"/>
          <w:b/>
          <w:lang w:eastAsia="ar-SA"/>
        </w:rPr>
        <w:t>§ 8</w:t>
      </w:r>
    </w:p>
    <w:p w14:paraId="04656A34" w14:textId="10AD6F0D" w:rsidR="00CE02A7" w:rsidRPr="00D72390" w:rsidRDefault="006B2272" w:rsidP="00D72390">
      <w:pPr>
        <w:pStyle w:val="Akapitzlist"/>
        <w:widowControl w:val="0"/>
        <w:numPr>
          <w:ilvl w:val="0"/>
          <w:numId w:val="278"/>
        </w:numPr>
        <w:tabs>
          <w:tab w:val="left" w:pos="390"/>
          <w:tab w:val="left" w:pos="1134"/>
        </w:tabs>
        <w:spacing w:after="0" w:line="240" w:lineRule="auto"/>
        <w:jc w:val="both"/>
        <w:rPr>
          <w:rFonts w:ascii="Arial" w:eastAsia="Times New Roman" w:hAnsi="Arial" w:cs="Arial"/>
          <w:lang w:eastAsia="ar-SA"/>
        </w:rPr>
      </w:pPr>
      <w:r w:rsidRPr="00D72390">
        <w:rPr>
          <w:rFonts w:ascii="Arial" w:eastAsia="Times New Roman" w:hAnsi="Arial" w:cs="Arial"/>
          <w:lang w:eastAsia="ar-SA"/>
        </w:rPr>
        <w:t>Strony dopuszczają zmiany umowy, poza przypadkami wskazanymi w Pzp i kodeksie cywilnym, w zakresie:</w:t>
      </w:r>
    </w:p>
    <w:p w14:paraId="042A4A3D" w14:textId="77777777" w:rsidR="00D72390" w:rsidRDefault="006B2272" w:rsidP="00D72390">
      <w:pPr>
        <w:pStyle w:val="Akapitzlist"/>
        <w:widowControl w:val="0"/>
        <w:numPr>
          <w:ilvl w:val="0"/>
          <w:numId w:val="279"/>
        </w:numPr>
        <w:spacing w:after="0" w:line="240" w:lineRule="auto"/>
        <w:jc w:val="both"/>
        <w:rPr>
          <w:rFonts w:ascii="Arial" w:eastAsia="Times New Roman" w:hAnsi="Arial" w:cs="Arial"/>
          <w:lang w:eastAsia="ar-SA"/>
        </w:rPr>
      </w:pPr>
      <w:r w:rsidRPr="00D72390">
        <w:rPr>
          <w:rFonts w:ascii="Arial" w:eastAsia="Times New Roman" w:hAnsi="Arial" w:cs="Arial"/>
          <w:lang w:eastAsia="ar-SA"/>
        </w:rPr>
        <w:t xml:space="preserve">zmiany osób odpowiedzialnych za realizację umowy – zmiany w tym zakresie nie wymagają </w:t>
      </w:r>
      <w:r w:rsidRPr="00D72390">
        <w:rPr>
          <w:rFonts w:ascii="Arial" w:eastAsia="Times New Roman" w:hAnsi="Arial" w:cs="Arial"/>
          <w:lang w:eastAsia="ar-SA"/>
        </w:rPr>
        <w:lastRenderedPageBreak/>
        <w:t>formy aneksu do umowy.</w:t>
      </w:r>
    </w:p>
    <w:p w14:paraId="1B69D972" w14:textId="77777777" w:rsidR="00D72390" w:rsidRDefault="006B2272" w:rsidP="00D72390">
      <w:pPr>
        <w:pStyle w:val="Akapitzlist"/>
        <w:widowControl w:val="0"/>
        <w:numPr>
          <w:ilvl w:val="0"/>
          <w:numId w:val="279"/>
        </w:numPr>
        <w:spacing w:after="0" w:line="240" w:lineRule="auto"/>
        <w:jc w:val="both"/>
        <w:rPr>
          <w:rFonts w:ascii="Arial" w:eastAsia="Times New Roman" w:hAnsi="Arial" w:cs="Arial"/>
          <w:lang w:eastAsia="ar-SA"/>
        </w:rPr>
      </w:pPr>
      <w:r w:rsidRPr="00D72390">
        <w:rPr>
          <w:rFonts w:ascii="Arial" w:eastAsia="Times New Roman" w:hAnsi="Arial" w:cs="Arial"/>
          <w:lang w:eastAsia="ar-SA"/>
        </w:rPr>
        <w:t>zmiany numeru konta bankowego, o którym mowa w § 5 ust. 1,</w:t>
      </w:r>
    </w:p>
    <w:p w14:paraId="49258631" w14:textId="77777777" w:rsidR="00D72390" w:rsidRDefault="006B2272" w:rsidP="00D72390">
      <w:pPr>
        <w:pStyle w:val="Akapitzlist"/>
        <w:widowControl w:val="0"/>
        <w:numPr>
          <w:ilvl w:val="0"/>
          <w:numId w:val="279"/>
        </w:numPr>
        <w:spacing w:after="0" w:line="240" w:lineRule="auto"/>
        <w:jc w:val="both"/>
        <w:rPr>
          <w:rFonts w:ascii="Arial" w:eastAsia="Times New Roman" w:hAnsi="Arial" w:cs="Arial"/>
          <w:lang w:eastAsia="ar-SA"/>
        </w:rPr>
      </w:pPr>
      <w:r w:rsidRPr="00D72390">
        <w:rPr>
          <w:rFonts w:ascii="Arial" w:eastAsia="Times New Roman" w:hAnsi="Arial" w:cs="Arial"/>
          <w:lang w:eastAsia="ar-SA"/>
        </w:rPr>
        <w:t>zmiany obowiązujących przepisów, jeżeli konieczne będzie dostosowanie treści umowy do aktualnego stanu prawnego, nastąpiła zmiana danych podmiotów zawierających umowę (np. w wyniku przekształceń, przejęć, itp.),</w:t>
      </w:r>
    </w:p>
    <w:p w14:paraId="28406681" w14:textId="77777777" w:rsidR="00D72390" w:rsidRDefault="006B2272" w:rsidP="00D72390">
      <w:pPr>
        <w:pStyle w:val="Akapitzlist"/>
        <w:widowControl w:val="0"/>
        <w:numPr>
          <w:ilvl w:val="0"/>
          <w:numId w:val="279"/>
        </w:numPr>
        <w:spacing w:after="0" w:line="240" w:lineRule="auto"/>
        <w:jc w:val="both"/>
        <w:rPr>
          <w:rFonts w:ascii="Arial" w:eastAsia="Times New Roman" w:hAnsi="Arial" w:cs="Arial"/>
          <w:lang w:eastAsia="ar-SA"/>
        </w:rPr>
      </w:pPr>
      <w:r w:rsidRPr="00D72390">
        <w:rPr>
          <w:rFonts w:ascii="Arial" w:eastAsia="Times New Roman" w:hAnsi="Arial" w:cs="Arial"/>
          <w:lang w:eastAsia="ar-SA"/>
        </w:rPr>
        <w:t>obniżenia ceny przedmiotu umowy przez Dostawcę.</w:t>
      </w:r>
    </w:p>
    <w:p w14:paraId="08FAAB41" w14:textId="6559272A" w:rsidR="00CE02A7" w:rsidRPr="00D72390" w:rsidRDefault="006B2272" w:rsidP="00D72390">
      <w:pPr>
        <w:pStyle w:val="Akapitzlist"/>
        <w:widowControl w:val="0"/>
        <w:numPr>
          <w:ilvl w:val="0"/>
          <w:numId w:val="279"/>
        </w:numPr>
        <w:spacing w:after="0" w:line="240" w:lineRule="auto"/>
        <w:jc w:val="both"/>
        <w:rPr>
          <w:rFonts w:ascii="Arial" w:eastAsia="Times New Roman" w:hAnsi="Arial" w:cs="Arial"/>
          <w:lang w:eastAsia="ar-SA"/>
        </w:rPr>
      </w:pPr>
      <w:r w:rsidRPr="00D72390">
        <w:rPr>
          <w:rFonts w:ascii="Arial" w:eastAsia="Times New Roman" w:hAnsi="Arial" w:cs="Arial"/>
          <w:lang w:eastAsia="ar-SA"/>
        </w:rPr>
        <w:t xml:space="preserve">zmiany terminu wykonania przedmiotu umowy </w:t>
      </w:r>
      <w:r w:rsidRPr="00D72390">
        <w:rPr>
          <w:rFonts w:ascii="Arial" w:eastAsia="Times New Roman" w:hAnsi="Arial" w:cs="Arial"/>
          <w:szCs w:val="24"/>
          <w:lang w:eastAsia="en-US"/>
        </w:rPr>
        <w:t>o okres trwania przyczyn, z powodu których będzie zagrożone dotrzymanie tego terminu, w następujących sytuacjach:</w:t>
      </w:r>
    </w:p>
    <w:p w14:paraId="1388908B" w14:textId="77777777" w:rsidR="00CE02A7" w:rsidRPr="00665D7E" w:rsidRDefault="006B2272" w:rsidP="00665D7E">
      <w:pPr>
        <w:pStyle w:val="Akapitzlist"/>
        <w:widowControl w:val="0"/>
        <w:numPr>
          <w:ilvl w:val="0"/>
          <w:numId w:val="116"/>
        </w:numPr>
        <w:spacing w:after="0" w:line="240" w:lineRule="auto"/>
        <w:jc w:val="both"/>
      </w:pPr>
      <w:r w:rsidRPr="00665D7E">
        <w:rPr>
          <w:rFonts w:ascii="Arial" w:eastAsia="Times New Roman" w:hAnsi="Arial" w:cs="Arial"/>
          <w:szCs w:val="24"/>
          <w:lang w:eastAsia="en-US"/>
        </w:rPr>
        <w:t>jeżeli przyczyny, z powodu których będzie zagrożone dotrzymanie terminu zakończenia koniecznych robót adaptacyjnych w pracowni, będą następstwem okoliczności, za które odpowiedzialność ponosi Zamawiający, w szczególności będą następstwem nieterminowego przekazania pracowni (późniejszego niż pierwotnie przewidziany</w:t>
      </w:r>
      <w:r w:rsidRPr="00665D7E">
        <w:rPr>
          <w:rFonts w:ascii="Arial" w:eastAsia="Times New Roman" w:hAnsi="Arial" w:cs="Arial"/>
          <w:color w:val="000000"/>
          <w:szCs w:val="24"/>
          <w:lang w:eastAsia="en-US"/>
        </w:rPr>
        <w:t xml:space="preserve"> w § 3 ust. 2)</w:t>
      </w:r>
      <w:r w:rsidRPr="00665D7E">
        <w:rPr>
          <w:rFonts w:ascii="Arial" w:eastAsia="Times New Roman" w:hAnsi="Arial" w:cs="Arial"/>
          <w:szCs w:val="24"/>
          <w:lang w:eastAsia="en-US"/>
        </w:rPr>
        <w:t xml:space="preserve"> lub występujących kolizji z równocześnie prowadzonymi innymi inwestycjami na terenie Szpitala - w zakresie w jakim ma lub może mieć wpływ na dotrzymanie terminu zakończenia robót,</w:t>
      </w:r>
    </w:p>
    <w:p w14:paraId="791DD340" w14:textId="77777777" w:rsidR="00CE02A7" w:rsidRPr="00665D7E" w:rsidRDefault="006B2272" w:rsidP="00665D7E">
      <w:pPr>
        <w:pStyle w:val="Akapitzlist"/>
        <w:widowControl w:val="0"/>
        <w:numPr>
          <w:ilvl w:val="0"/>
          <w:numId w:val="116"/>
        </w:numPr>
        <w:spacing w:after="0" w:line="240" w:lineRule="auto"/>
        <w:jc w:val="both"/>
        <w:rPr>
          <w:rFonts w:ascii="Arial" w:eastAsia="Times New Roman" w:hAnsi="Arial" w:cs="Arial"/>
          <w:szCs w:val="24"/>
          <w:lang w:eastAsia="en-US"/>
        </w:rPr>
      </w:pPr>
      <w:r w:rsidRPr="00665D7E">
        <w:rPr>
          <w:rFonts w:ascii="Arial" w:eastAsia="Times New Roman" w:hAnsi="Arial" w:cs="Arial"/>
          <w:szCs w:val="24"/>
          <w:lang w:eastAsia="en-US"/>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83E2548" w14:textId="77777777" w:rsidR="00CE02A7" w:rsidRPr="00665D7E" w:rsidRDefault="006B2272" w:rsidP="00665D7E">
      <w:pPr>
        <w:pStyle w:val="Akapitzlist"/>
        <w:widowControl w:val="0"/>
        <w:numPr>
          <w:ilvl w:val="0"/>
          <w:numId w:val="116"/>
        </w:numPr>
        <w:spacing w:after="0" w:line="240" w:lineRule="auto"/>
        <w:jc w:val="both"/>
        <w:rPr>
          <w:rFonts w:ascii="Arial" w:eastAsia="Times New Roman" w:hAnsi="Arial" w:cs="Arial"/>
          <w:szCs w:val="24"/>
          <w:lang w:eastAsia="en-US"/>
        </w:rPr>
      </w:pPr>
      <w:r w:rsidRPr="00665D7E">
        <w:rPr>
          <w:rFonts w:ascii="Arial" w:eastAsia="Times New Roman" w:hAnsi="Arial" w:cs="Arial"/>
          <w:szCs w:val="24"/>
          <w:lang w:eastAsia="en-US"/>
        </w:rPr>
        <w:t>wystąpią opóźnienia w dokonaniu określonych czynności lub ich zaniechanie przez właściwe organy administracji państwowej, które nie są następstwem okoliczności, za które Wykonawca ponosi odpowiedzialność,</w:t>
      </w:r>
    </w:p>
    <w:p w14:paraId="5328E557" w14:textId="77777777" w:rsidR="00CE02A7" w:rsidRPr="00665D7E" w:rsidRDefault="006B2272" w:rsidP="00665D7E">
      <w:pPr>
        <w:pStyle w:val="Akapitzlist"/>
        <w:widowControl w:val="0"/>
        <w:numPr>
          <w:ilvl w:val="0"/>
          <w:numId w:val="116"/>
        </w:numPr>
        <w:spacing w:after="0" w:line="240" w:lineRule="auto"/>
        <w:jc w:val="both"/>
        <w:rPr>
          <w:rFonts w:ascii="Arial" w:eastAsia="Times New Roman" w:hAnsi="Arial" w:cs="Arial"/>
          <w:szCs w:val="24"/>
          <w:lang w:eastAsia="en-US"/>
        </w:rPr>
      </w:pPr>
      <w:r w:rsidRPr="00665D7E">
        <w:rPr>
          <w:rFonts w:ascii="Arial" w:eastAsia="Times New Roman" w:hAnsi="Arial" w:cs="Arial"/>
          <w:szCs w:val="24"/>
          <w:lang w:eastAsia="en-US"/>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2F31E8F" w14:textId="33D6FFAE" w:rsidR="00CE02A7" w:rsidRPr="00665D7E" w:rsidRDefault="006B2272" w:rsidP="00665D7E">
      <w:pPr>
        <w:pStyle w:val="Akapitzlist"/>
        <w:widowControl w:val="0"/>
        <w:numPr>
          <w:ilvl w:val="0"/>
          <w:numId w:val="116"/>
        </w:numPr>
        <w:spacing w:after="0" w:line="240" w:lineRule="auto"/>
        <w:jc w:val="both"/>
        <w:rPr>
          <w:rFonts w:ascii="Arial" w:eastAsia="Times New Roman" w:hAnsi="Arial" w:cs="Arial"/>
          <w:szCs w:val="24"/>
          <w:lang w:eastAsia="en-US"/>
        </w:rPr>
      </w:pPr>
      <w:r w:rsidRPr="00665D7E">
        <w:rPr>
          <w:rFonts w:ascii="Arial" w:eastAsia="Times New Roman" w:hAnsi="Arial" w:cs="Arial"/>
          <w:szCs w:val="24"/>
          <w:lang w:eastAsia="en-US"/>
        </w:rPr>
        <w:t>jeżeli wystąpi brak możliwości wykonywania robót z powodu nie dopuszczania do ich wykonywania przez uprawniony organ lub nakazania ich wstrzymania przez uprawniony organ, z przyczyn niezależnych od Wykonawcy,</w:t>
      </w:r>
    </w:p>
    <w:p w14:paraId="2F4E853B" w14:textId="77777777" w:rsidR="00D72390" w:rsidRDefault="006B2272" w:rsidP="00D72390">
      <w:pPr>
        <w:pStyle w:val="Akapitzlist"/>
        <w:widowControl w:val="0"/>
        <w:numPr>
          <w:ilvl w:val="0"/>
          <w:numId w:val="116"/>
        </w:numPr>
        <w:spacing w:after="0" w:line="240" w:lineRule="auto"/>
        <w:jc w:val="both"/>
        <w:rPr>
          <w:rFonts w:ascii="Arial" w:eastAsia="Times New Roman" w:hAnsi="Arial" w:cs="Arial"/>
          <w:szCs w:val="24"/>
          <w:lang w:eastAsia="en-US"/>
        </w:rPr>
      </w:pPr>
      <w:r w:rsidRPr="00665D7E">
        <w:rPr>
          <w:rFonts w:ascii="Arial" w:eastAsia="Times New Roman" w:hAnsi="Arial" w:cs="Arial"/>
          <w:szCs w:val="24"/>
          <w:lang w:eastAsia="en-US"/>
        </w:rPr>
        <w:t xml:space="preserve">wystąpiły okoliczności, których przyczyny leżą po stronie Zamawiającego (w szczególności uniemożliwienie rozpoczęcia realizacji prac lub wstrzymanie prac przez Zamawiającego), </w:t>
      </w:r>
      <w:r w:rsidRPr="00665D7E">
        <w:rPr>
          <w:rFonts w:ascii="Arial" w:eastAsia="Times New Roman" w:hAnsi="Arial" w:cs="Arial"/>
          <w:szCs w:val="24"/>
          <w:lang w:eastAsia="en-US"/>
        </w:rPr>
        <w:br/>
        <w:t>a których wystąpienia w danym okresie nie można było przewidzieć przed zawarciem umowy.</w:t>
      </w:r>
    </w:p>
    <w:p w14:paraId="41BF74CE" w14:textId="77777777" w:rsidR="00D72390" w:rsidRPr="00D72390" w:rsidRDefault="006B2272" w:rsidP="00D72390">
      <w:pPr>
        <w:pStyle w:val="Akapitzlist"/>
        <w:widowControl w:val="0"/>
        <w:numPr>
          <w:ilvl w:val="0"/>
          <w:numId w:val="278"/>
        </w:numPr>
        <w:spacing w:after="0" w:line="240" w:lineRule="auto"/>
        <w:jc w:val="both"/>
        <w:rPr>
          <w:rFonts w:ascii="Arial" w:eastAsia="Times New Roman" w:hAnsi="Arial" w:cs="Arial"/>
          <w:szCs w:val="24"/>
          <w:lang w:eastAsia="en-US"/>
        </w:rPr>
      </w:pPr>
      <w:r w:rsidRPr="00D72390">
        <w:rPr>
          <w:rFonts w:ascii="Arial" w:eastAsia="Times New Roman" w:hAnsi="Arial" w:cs="Arial"/>
          <w:lang w:eastAsia="ar-SA"/>
        </w:rPr>
        <w:t>Ponadto, dopuszczalne są zmiany umowy w zakresie trybie zgodnym z zapisami art. 144 Prawa zamówień publicznych.</w:t>
      </w:r>
    </w:p>
    <w:p w14:paraId="1C19FD34" w14:textId="7F141D92" w:rsidR="00CE02A7" w:rsidRPr="00D72390" w:rsidRDefault="006B2272" w:rsidP="00D72390">
      <w:pPr>
        <w:pStyle w:val="Akapitzlist"/>
        <w:widowControl w:val="0"/>
        <w:numPr>
          <w:ilvl w:val="0"/>
          <w:numId w:val="278"/>
        </w:numPr>
        <w:spacing w:after="0" w:line="240" w:lineRule="auto"/>
        <w:jc w:val="both"/>
        <w:rPr>
          <w:rFonts w:ascii="Arial" w:eastAsia="Times New Roman" w:hAnsi="Arial" w:cs="Arial"/>
          <w:szCs w:val="24"/>
          <w:lang w:eastAsia="en-US"/>
        </w:rPr>
      </w:pPr>
      <w:r w:rsidRPr="00D72390">
        <w:rPr>
          <w:rFonts w:ascii="Arial" w:eastAsia="Times New Roman" w:hAnsi="Arial" w:cs="Arial"/>
          <w:lang w:eastAsia="ar-SA"/>
        </w:rPr>
        <w:t xml:space="preserve">Zmiany umowy wymagają formy pisemnej pod rygorem nieważności, z zastrzeżeniem sytuacji, </w:t>
      </w:r>
      <w:r w:rsidRPr="00D72390">
        <w:rPr>
          <w:rFonts w:ascii="Arial" w:eastAsia="Times New Roman" w:hAnsi="Arial" w:cs="Arial"/>
          <w:lang w:eastAsia="ar-SA"/>
        </w:rPr>
        <w:br/>
        <w:t>w których wyraźny zapis umowy stanowi inaczej.</w:t>
      </w:r>
    </w:p>
    <w:p w14:paraId="2C137096" w14:textId="77777777" w:rsidR="00CE02A7" w:rsidRPr="00665D7E" w:rsidRDefault="00CE02A7" w:rsidP="00665D7E">
      <w:pPr>
        <w:widowControl w:val="0"/>
        <w:tabs>
          <w:tab w:val="left" w:pos="360"/>
        </w:tabs>
        <w:spacing w:after="0" w:line="240" w:lineRule="auto"/>
        <w:rPr>
          <w:rFonts w:ascii="Arial" w:eastAsia="Times New Roman" w:hAnsi="Arial" w:cs="Arial"/>
          <w:b/>
          <w:bCs/>
          <w:color w:val="FF0000"/>
          <w:lang w:eastAsia="ar-SA"/>
        </w:rPr>
      </w:pPr>
    </w:p>
    <w:p w14:paraId="00D2E2EB" w14:textId="77777777" w:rsidR="00CE02A7" w:rsidRPr="00665D7E" w:rsidRDefault="006B2272" w:rsidP="00665D7E">
      <w:pPr>
        <w:widowControl w:val="0"/>
        <w:spacing w:after="0" w:line="240" w:lineRule="auto"/>
        <w:ind w:left="357" w:hanging="357"/>
        <w:jc w:val="center"/>
        <w:rPr>
          <w:rFonts w:ascii="Arial" w:eastAsia="Times New Roman" w:hAnsi="Arial" w:cs="Arial"/>
          <w:b/>
          <w:bCs/>
          <w:lang w:eastAsia="ar-SA"/>
        </w:rPr>
      </w:pPr>
      <w:r w:rsidRPr="00665D7E">
        <w:rPr>
          <w:rFonts w:ascii="Arial" w:eastAsia="Times New Roman" w:hAnsi="Arial" w:cs="Arial"/>
          <w:b/>
          <w:bCs/>
          <w:lang w:eastAsia="ar-SA"/>
        </w:rPr>
        <w:t>§ 9</w:t>
      </w:r>
    </w:p>
    <w:p w14:paraId="3557FC3B" w14:textId="77777777" w:rsidR="00CE02A7" w:rsidRPr="00665D7E" w:rsidRDefault="006B2272" w:rsidP="00665D7E">
      <w:pPr>
        <w:widowControl w:val="0"/>
        <w:numPr>
          <w:ilvl w:val="0"/>
          <w:numId w:val="190"/>
        </w:numPr>
        <w:shd w:val="clear" w:color="auto" w:fill="FFFFFF"/>
        <w:spacing w:after="0" w:line="240" w:lineRule="auto"/>
        <w:jc w:val="both"/>
      </w:pPr>
      <w:r w:rsidRPr="00665D7E">
        <w:rPr>
          <w:rFonts w:ascii="Arial" w:eastAsia="Times New Roman" w:hAnsi="Arial" w:cs="Arial"/>
          <w:lang w:eastAsia="ar-SA"/>
        </w:rPr>
        <w:t xml:space="preserve">Ze strony Zamawiającego nadzór nad realizacją przedmiotu umowy wykonuje Robert Szlachta - kierownik Działu Technicznego: 12 68 76 348; e-mail: </w:t>
      </w:r>
      <w:hyperlink r:id="rId17">
        <w:r w:rsidRPr="00665D7E">
          <w:rPr>
            <w:rFonts w:ascii="Arial" w:eastAsia="Times New Roman" w:hAnsi="Arial" w:cs="Arial"/>
            <w:color w:val="0000FF"/>
            <w:u w:val="single"/>
            <w:lang w:eastAsia="ar-SA"/>
          </w:rPr>
          <w:t>techniczny@dietl.krakow.pl</w:t>
        </w:r>
      </w:hyperlink>
      <w:r w:rsidRPr="00665D7E">
        <w:rPr>
          <w:rFonts w:ascii="Arial" w:eastAsia="Times New Roman" w:hAnsi="Arial" w:cs="Arial"/>
          <w:lang w:eastAsia="ar-SA"/>
        </w:rPr>
        <w:t>.</w:t>
      </w:r>
    </w:p>
    <w:p w14:paraId="0B743962" w14:textId="77777777" w:rsidR="00CE02A7" w:rsidRPr="00665D7E" w:rsidRDefault="006B2272" w:rsidP="00665D7E">
      <w:pPr>
        <w:widowControl w:val="0"/>
        <w:numPr>
          <w:ilvl w:val="0"/>
          <w:numId w:val="191"/>
        </w:numPr>
        <w:shd w:val="clear" w:color="auto" w:fill="FFFFFF"/>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Ze strony Dostawcy nadzór nad realizacją przedmiotu umowy wykonuje:  ......................................... </w:t>
      </w:r>
    </w:p>
    <w:p w14:paraId="04CA0A55" w14:textId="77777777" w:rsidR="00CE02A7" w:rsidRPr="00665D7E" w:rsidRDefault="006B2272" w:rsidP="00665D7E">
      <w:pPr>
        <w:widowControl w:val="0"/>
        <w:shd w:val="clear" w:color="auto" w:fill="FFFFFF"/>
        <w:tabs>
          <w:tab w:val="left" w:pos="360"/>
        </w:tabs>
        <w:spacing w:after="0" w:line="240" w:lineRule="auto"/>
        <w:ind w:left="360"/>
        <w:rPr>
          <w:rFonts w:ascii="Arial" w:eastAsia="Times New Roman" w:hAnsi="Arial" w:cs="Arial"/>
          <w:lang w:eastAsia="ar-SA"/>
        </w:rPr>
      </w:pPr>
      <w:r w:rsidRPr="00665D7E">
        <w:rPr>
          <w:rFonts w:ascii="Arial" w:eastAsia="Times New Roman" w:hAnsi="Arial" w:cs="Arial"/>
          <w:lang w:eastAsia="ar-SA"/>
        </w:rPr>
        <w:t>……………………………………………………………………………………………………………</w:t>
      </w:r>
    </w:p>
    <w:p w14:paraId="55FB10AB" w14:textId="77777777" w:rsidR="00CE02A7" w:rsidRPr="00665D7E" w:rsidRDefault="00CE02A7" w:rsidP="00665D7E">
      <w:pPr>
        <w:widowControl w:val="0"/>
        <w:spacing w:after="0" w:line="240" w:lineRule="auto"/>
        <w:rPr>
          <w:rFonts w:ascii="Arial" w:eastAsia="Times New Roman" w:hAnsi="Arial" w:cs="Arial"/>
          <w:b/>
          <w:bCs/>
          <w:lang w:eastAsia="ar-SA"/>
        </w:rPr>
      </w:pPr>
    </w:p>
    <w:p w14:paraId="1BBB51A5" w14:textId="77777777" w:rsidR="00CE02A7" w:rsidRPr="00665D7E" w:rsidRDefault="006B2272" w:rsidP="00665D7E">
      <w:pPr>
        <w:widowControl w:val="0"/>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 10</w:t>
      </w:r>
    </w:p>
    <w:p w14:paraId="7C37D6BE" w14:textId="77777777" w:rsidR="00CE02A7" w:rsidRPr="00665D7E" w:rsidRDefault="006B2272" w:rsidP="00665D7E">
      <w:pPr>
        <w:widowControl w:val="0"/>
        <w:numPr>
          <w:ilvl w:val="0"/>
          <w:numId w:val="192"/>
        </w:numPr>
        <w:tabs>
          <w:tab w:val="left" w:pos="0"/>
        </w:tabs>
        <w:spacing w:after="0" w:line="240" w:lineRule="auto"/>
        <w:jc w:val="both"/>
        <w:rPr>
          <w:rFonts w:ascii="Arial" w:eastAsia="Times New Roman" w:hAnsi="Arial" w:cs="Arial"/>
          <w:kern w:val="2"/>
          <w:lang w:eastAsia="fa-IR" w:bidi="fa-IR"/>
        </w:rPr>
      </w:pPr>
      <w:r w:rsidRPr="00665D7E">
        <w:rPr>
          <w:rFonts w:ascii="Arial" w:eastAsia="Times New Roman" w:hAnsi="Arial" w:cs="Arial"/>
          <w:kern w:val="2"/>
          <w:lang w:eastAsia="fa-IR" w:bidi="fa-IR"/>
        </w:rPr>
        <w:t>Dostawca odpowiada jak za własne działania, uchybienia lub zaniechania również za osoby, którym powierzył lub za pomocą których wykonuje przedmiot umowy.</w:t>
      </w:r>
    </w:p>
    <w:p w14:paraId="053632E2" w14:textId="77777777" w:rsidR="00CE02A7" w:rsidRPr="00665D7E" w:rsidRDefault="006B2272" w:rsidP="00665D7E">
      <w:pPr>
        <w:widowControl w:val="0"/>
        <w:numPr>
          <w:ilvl w:val="0"/>
          <w:numId w:val="193"/>
        </w:numPr>
        <w:tabs>
          <w:tab w:val="left" w:pos="0"/>
        </w:tabs>
        <w:spacing w:after="0" w:line="240" w:lineRule="auto"/>
        <w:jc w:val="both"/>
      </w:pPr>
      <w:r w:rsidRPr="00665D7E">
        <w:rPr>
          <w:rFonts w:ascii="Arial" w:eastAsia="Times New Roman" w:hAnsi="Arial" w:cs="Arial"/>
          <w:kern w:val="2"/>
          <w:lang w:eastAsia="fa-IR" w:bidi="fa-IR"/>
        </w:rPr>
        <w:t xml:space="preserve">*) Dostawca zamierza wykonać usługę bez użycia podwykonawcy/ z użyciem podwykonawcy ………………… w zakresie ……………………  </w:t>
      </w:r>
      <w:r w:rsidRPr="00665D7E">
        <w:rPr>
          <w:rFonts w:ascii="Arial" w:eastAsia="Times New Roman" w:hAnsi="Arial" w:cs="Arial"/>
          <w:lang w:eastAsia="ar-SA"/>
        </w:rPr>
        <w:t>………% udziału podwykonawcy, ……………………………………… (nazwa i adres podwykonawcy). W sytuacji wykonywania zamówienia z udziałem podwykonawców, na podwykonawcy ciążą te same obowiązki, jakie spoczywają na Dostawcy.</w:t>
      </w:r>
    </w:p>
    <w:p w14:paraId="0B4AC552" w14:textId="77777777" w:rsidR="00CE02A7" w:rsidRPr="00665D7E" w:rsidRDefault="006B2272" w:rsidP="00665D7E">
      <w:pPr>
        <w:widowControl w:val="0"/>
        <w:numPr>
          <w:ilvl w:val="0"/>
          <w:numId w:val="194"/>
        </w:numPr>
        <w:shd w:val="clear" w:color="auto" w:fill="FFFFFF"/>
        <w:spacing w:after="0" w:line="240" w:lineRule="auto"/>
        <w:jc w:val="both"/>
      </w:pPr>
      <w:r w:rsidRPr="00665D7E">
        <w:rPr>
          <w:rFonts w:ascii="Arial" w:eastAsia="Times New Roman" w:hAnsi="Arial" w:cs="Arial"/>
          <w:lang w:eastAsia="ar-SA"/>
        </w:rPr>
        <w:t xml:space="preserve">Dostawca przyjmuje pełną odpowiedzialność za wszelkie szkody wyrządzone Zamawiającemu oraz osobom trzecim będące następstwem niewłaściwego wypełniania obowiązków oraz stosowania nieodpowiednich środków i urządzeń. </w:t>
      </w:r>
    </w:p>
    <w:p w14:paraId="4E809DA0" w14:textId="77777777" w:rsidR="00CE02A7" w:rsidRPr="00665D7E" w:rsidRDefault="006B2272" w:rsidP="00665D7E">
      <w:pPr>
        <w:widowControl w:val="0"/>
        <w:numPr>
          <w:ilvl w:val="0"/>
          <w:numId w:val="195"/>
        </w:numPr>
        <w:shd w:val="clear" w:color="auto" w:fill="FFFFFF"/>
        <w:spacing w:after="0" w:line="240" w:lineRule="auto"/>
        <w:jc w:val="both"/>
        <w:rPr>
          <w:rFonts w:ascii="Arial" w:eastAsia="Times New Roman" w:hAnsi="Arial" w:cs="Arial"/>
          <w:lang w:eastAsia="ar-SA"/>
        </w:rPr>
      </w:pPr>
      <w:r w:rsidRPr="00665D7E">
        <w:rPr>
          <w:rFonts w:ascii="Arial" w:eastAsia="Times New Roman" w:hAnsi="Arial" w:cs="Arial"/>
          <w:lang w:eastAsia="ar-SA"/>
        </w:rPr>
        <w:t>Dostawca odpowiada jak za własne działania, uchybienia lub zaniechania również za osoby, którym powierzył lub za pomocą których wykonuje przedmiot umowy.</w:t>
      </w:r>
    </w:p>
    <w:p w14:paraId="372BDDDD" w14:textId="77777777" w:rsidR="00CE02A7" w:rsidRPr="00665D7E" w:rsidRDefault="006B2272" w:rsidP="00665D7E">
      <w:pPr>
        <w:widowControl w:val="0"/>
        <w:numPr>
          <w:ilvl w:val="0"/>
          <w:numId w:val="196"/>
        </w:numPr>
        <w:tabs>
          <w:tab w:val="left" w:pos="0"/>
        </w:tabs>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Dostawca jest odpowiedzialny, na zasadzie ryzyka, za działania lub zaniechania podwykonawcy, jego przedstawicieli, współpracowników lub pracowników, jak za własne działania lub zaniechania. </w:t>
      </w:r>
    </w:p>
    <w:p w14:paraId="28EB3FDA" w14:textId="77777777" w:rsidR="00CE02A7" w:rsidRPr="00665D7E" w:rsidRDefault="006B2272" w:rsidP="00665D7E">
      <w:pPr>
        <w:widowControl w:val="0"/>
        <w:numPr>
          <w:ilvl w:val="0"/>
          <w:numId w:val="197"/>
        </w:numPr>
        <w:spacing w:after="0" w:line="240" w:lineRule="auto"/>
        <w:jc w:val="both"/>
        <w:rPr>
          <w:rFonts w:ascii="Arial" w:eastAsia="Times New Roman" w:hAnsi="Arial" w:cs="Arial"/>
          <w:lang w:eastAsia="ar-SA"/>
        </w:rPr>
      </w:pPr>
      <w:r w:rsidRPr="00665D7E">
        <w:rPr>
          <w:rFonts w:ascii="Arial" w:eastAsia="Times New Roman" w:hAnsi="Arial" w:cs="Arial"/>
          <w:lang w:eastAsia="ar-SA"/>
        </w:rPr>
        <w:lastRenderedPageBreak/>
        <w:t xml:space="preserve">Dostawca może: </w:t>
      </w:r>
    </w:p>
    <w:p w14:paraId="63FD5C7E" w14:textId="77777777" w:rsidR="00CE02A7" w:rsidRPr="00665D7E" w:rsidRDefault="006B2272" w:rsidP="00665D7E">
      <w:pPr>
        <w:widowControl w:val="0"/>
        <w:numPr>
          <w:ilvl w:val="0"/>
          <w:numId w:val="198"/>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powierzyć realizację części zamówienia podwykonawcom, mimo niewskazania w ofercie takiej części do powierzenia podwykonawcom; </w:t>
      </w:r>
    </w:p>
    <w:p w14:paraId="09D246DC" w14:textId="77777777" w:rsidR="00CE02A7" w:rsidRPr="00665D7E" w:rsidRDefault="006B2272" w:rsidP="00665D7E">
      <w:pPr>
        <w:widowControl w:val="0"/>
        <w:numPr>
          <w:ilvl w:val="0"/>
          <w:numId w:val="199"/>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wskazać inny zakres podwykonawstwa niż przedstawiony w ofercie; </w:t>
      </w:r>
    </w:p>
    <w:p w14:paraId="62F52DC7" w14:textId="77777777" w:rsidR="00CE02A7" w:rsidRPr="00665D7E" w:rsidRDefault="006B2272" w:rsidP="00665D7E">
      <w:pPr>
        <w:widowControl w:val="0"/>
        <w:numPr>
          <w:ilvl w:val="0"/>
          <w:numId w:val="200"/>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wskazać innych podwykonawców niż przedstawieni w ofercie; </w:t>
      </w:r>
    </w:p>
    <w:p w14:paraId="72EA0C8C" w14:textId="77777777" w:rsidR="00CE02A7" w:rsidRPr="00665D7E" w:rsidRDefault="006B2272" w:rsidP="00665D7E">
      <w:pPr>
        <w:widowControl w:val="0"/>
        <w:numPr>
          <w:ilvl w:val="0"/>
          <w:numId w:val="201"/>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zrezygnować z podwykonawstwa. </w:t>
      </w:r>
    </w:p>
    <w:p w14:paraId="17F04E39" w14:textId="77777777" w:rsidR="00CE02A7" w:rsidRPr="00665D7E" w:rsidRDefault="006B2272" w:rsidP="00665D7E">
      <w:pPr>
        <w:widowControl w:val="0"/>
        <w:numPr>
          <w:ilvl w:val="0"/>
          <w:numId w:val="202"/>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W przypadku, gdy zmiana lub rezygnacja z podwykonawcy, dotyczy podmiotu, na którego zasoby Dostawca powoływał się na zasadach określonych w art. 26 ust. 2b prawa zamówień publicznych, w celu wykazania spełniania warunków udziału w postępowaniu, o których mowa w art. 22 ust. 1 wymienionej ustawy, Dostawca jest zobowiązany wykazać Zamawiającemu, iż proponowany inny podwykonawca lub Dostawca samodzielnie spełniają je w stopniu nie mniejszym niż wymagany </w:t>
      </w:r>
      <w:r w:rsidRPr="00665D7E">
        <w:rPr>
          <w:rFonts w:ascii="Arial" w:eastAsia="Times New Roman" w:hAnsi="Arial" w:cs="Arial"/>
          <w:lang w:eastAsia="ar-SA"/>
        </w:rPr>
        <w:br/>
        <w:t xml:space="preserve">w trakcie postępowania o udzielenie zamówienia. </w:t>
      </w:r>
    </w:p>
    <w:p w14:paraId="78F5A1D1" w14:textId="77777777" w:rsidR="00CE02A7" w:rsidRPr="00665D7E" w:rsidRDefault="00CE02A7" w:rsidP="00665D7E">
      <w:pPr>
        <w:widowControl w:val="0"/>
        <w:spacing w:after="0" w:line="240" w:lineRule="auto"/>
        <w:jc w:val="center"/>
        <w:rPr>
          <w:rFonts w:ascii="Arial" w:eastAsia="Times New Roman" w:hAnsi="Arial" w:cs="Arial"/>
          <w:b/>
          <w:bCs/>
          <w:lang w:eastAsia="ar-SA"/>
        </w:rPr>
      </w:pPr>
    </w:p>
    <w:p w14:paraId="024DC936" w14:textId="77777777" w:rsidR="00CE02A7" w:rsidRPr="00665D7E" w:rsidRDefault="006B2272" w:rsidP="00665D7E">
      <w:pPr>
        <w:widowControl w:val="0"/>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 11</w:t>
      </w:r>
    </w:p>
    <w:p w14:paraId="7D2CE0E0" w14:textId="77777777" w:rsidR="00CE02A7" w:rsidRPr="00665D7E" w:rsidRDefault="006B2272" w:rsidP="00665D7E">
      <w:pPr>
        <w:widowControl w:val="0"/>
        <w:numPr>
          <w:ilvl w:val="0"/>
          <w:numId w:val="34"/>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Wszystkie dokumenty powinny być wystawione przez Dostawcę w języku polskim.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3DBBDD6D" w14:textId="77777777" w:rsidR="00CE02A7" w:rsidRPr="00665D7E" w:rsidRDefault="006B2272" w:rsidP="00665D7E">
      <w:pPr>
        <w:widowControl w:val="0"/>
        <w:numPr>
          <w:ilvl w:val="0"/>
          <w:numId w:val="34"/>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Start w:id="20" w:name="_Hlk51747064"/>
      <w:bookmarkEnd w:id="20"/>
    </w:p>
    <w:p w14:paraId="6B2A664D" w14:textId="77777777" w:rsidR="00CE02A7" w:rsidRPr="00665D7E" w:rsidRDefault="00CE02A7" w:rsidP="00665D7E">
      <w:pPr>
        <w:widowControl w:val="0"/>
        <w:spacing w:after="0" w:line="240" w:lineRule="auto"/>
        <w:jc w:val="center"/>
        <w:rPr>
          <w:rFonts w:ascii="Arial" w:eastAsia="Times New Roman" w:hAnsi="Arial" w:cs="Arial"/>
          <w:b/>
          <w:lang w:eastAsia="ar-SA"/>
        </w:rPr>
      </w:pPr>
    </w:p>
    <w:p w14:paraId="54A391A8"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 12</w:t>
      </w:r>
    </w:p>
    <w:p w14:paraId="2217B346" w14:textId="77777777" w:rsidR="00CE02A7" w:rsidRPr="00665D7E" w:rsidRDefault="006B2272" w:rsidP="00665D7E">
      <w:pPr>
        <w:widowControl w:val="0"/>
        <w:numPr>
          <w:ilvl w:val="0"/>
          <w:numId w:val="51"/>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Dostawca nie może bez pisemnej zgody podmiotu tworzącego dla Zamawiającego (w rozumieniu ustawy z dnia 15.04.2011 r. o działalności leczniczej) zbywać jakichkolwiek wierzytelności wynikających z niniejszej umowy.</w:t>
      </w:r>
    </w:p>
    <w:p w14:paraId="17AD399F" w14:textId="6B883CC2" w:rsidR="00D72390" w:rsidRDefault="006B2272" w:rsidP="00D72390">
      <w:pPr>
        <w:pStyle w:val="Akapitzlist"/>
        <w:widowControl w:val="0"/>
        <w:numPr>
          <w:ilvl w:val="0"/>
          <w:numId w:val="51"/>
        </w:numPr>
        <w:spacing w:after="0" w:line="240" w:lineRule="auto"/>
        <w:jc w:val="both"/>
      </w:pPr>
      <w:r w:rsidRPr="00D72390">
        <w:rPr>
          <w:rFonts w:ascii="Arial" w:eastAsia="Times New Roman" w:hAnsi="Arial" w:cs="Arial"/>
          <w:color w:val="000000"/>
          <w:lang w:eastAsia="ar-SA"/>
        </w:rPr>
        <w:t>We wszystkich sprawach nieuregulowanych umową mają zastosowanie przepisy ustawy Prawo zamówień publicznych, Kodeksu Cywilnego, zapisy SIWZ oraz inne, odpowiednie przepisy powszechnie obowiązujące właściwe z uwagi na przedmiot umowy, w szczególności ustawa z dnia 2 marca 2020 r. o szczególnych rozwiązaniach związanych z zapobieganiem, przeciwdziałaniem i zwalczaniem COVID-19, innych chorób zakaźnych oraz wywołanych nimi sytuacji kryzysowych.</w:t>
      </w:r>
    </w:p>
    <w:p w14:paraId="366A1AD7" w14:textId="5A12A0BC" w:rsidR="00CE02A7" w:rsidRPr="00D72390" w:rsidRDefault="006B2272" w:rsidP="00D72390">
      <w:pPr>
        <w:pStyle w:val="Akapitzlist"/>
        <w:widowControl w:val="0"/>
        <w:numPr>
          <w:ilvl w:val="0"/>
          <w:numId w:val="51"/>
        </w:numPr>
        <w:spacing w:after="0" w:line="240" w:lineRule="auto"/>
        <w:jc w:val="both"/>
      </w:pPr>
      <w:r w:rsidRPr="00D72390">
        <w:rPr>
          <w:rFonts w:ascii="Arial" w:eastAsia="Times New Roman" w:hAnsi="Arial" w:cs="Arial"/>
          <w:lang w:eastAsia="ar-SA"/>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1F947557" w14:textId="77777777" w:rsidR="00CE02A7" w:rsidRPr="00665D7E" w:rsidRDefault="00CE02A7" w:rsidP="00665D7E">
      <w:pPr>
        <w:widowControl w:val="0"/>
        <w:spacing w:after="0" w:line="240" w:lineRule="auto"/>
        <w:ind w:left="357" w:hanging="357"/>
        <w:jc w:val="center"/>
        <w:rPr>
          <w:rFonts w:ascii="Arial" w:eastAsia="Times New Roman" w:hAnsi="Arial" w:cs="Arial"/>
          <w:b/>
          <w:bCs/>
          <w:lang w:eastAsia="ar-SA"/>
        </w:rPr>
      </w:pPr>
    </w:p>
    <w:p w14:paraId="1D663CCF"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 13</w:t>
      </w:r>
    </w:p>
    <w:p w14:paraId="76379F7F" w14:textId="77777777" w:rsidR="00CE02A7" w:rsidRPr="00665D7E" w:rsidRDefault="006B2272" w:rsidP="00665D7E">
      <w:pPr>
        <w:widowControl w:val="0"/>
        <w:spacing w:after="0" w:line="240" w:lineRule="auto"/>
        <w:ind w:left="360"/>
        <w:jc w:val="center"/>
        <w:rPr>
          <w:rFonts w:ascii="Arial" w:eastAsia="Times New Roman" w:hAnsi="Arial" w:cs="Arial"/>
          <w:b/>
          <w:lang w:eastAsia="ar-SA"/>
        </w:rPr>
      </w:pPr>
      <w:r w:rsidRPr="00665D7E">
        <w:rPr>
          <w:rFonts w:ascii="Arial" w:eastAsia="Times New Roman" w:hAnsi="Arial" w:cs="Arial"/>
          <w:b/>
          <w:lang w:eastAsia="ar-SA"/>
        </w:rPr>
        <w:t>Ochrona Danych Osobowych</w:t>
      </w:r>
    </w:p>
    <w:p w14:paraId="4EEEC438" w14:textId="77777777" w:rsidR="00CE02A7" w:rsidRPr="00665D7E" w:rsidRDefault="006B2272" w:rsidP="00665D7E">
      <w:pPr>
        <w:widowControl w:val="0"/>
        <w:numPr>
          <w:ilvl w:val="0"/>
          <w:numId w:val="203"/>
        </w:numPr>
        <w:spacing w:after="0" w:line="240" w:lineRule="auto"/>
        <w:ind w:left="357"/>
        <w:contextualSpacing/>
        <w:jc w:val="both"/>
        <w:rPr>
          <w:rFonts w:ascii="Arial" w:hAnsi="Arial" w:cs="Arial"/>
          <w:lang w:eastAsia="en-US"/>
        </w:rPr>
      </w:pPr>
      <w:r w:rsidRPr="00665D7E">
        <w:rPr>
          <w:rFonts w:ascii="Arial" w:hAnsi="Arial" w:cs="Arial"/>
          <w:lang w:eastAsia="en-US"/>
        </w:rPr>
        <w:t xml:space="preserve">Dostawca zobowiązany jest do zachowania w tajemnicy wszelkich informacji uzyskanych </w:t>
      </w:r>
      <w:r w:rsidRPr="00665D7E">
        <w:rPr>
          <w:rFonts w:ascii="Arial" w:hAnsi="Arial" w:cs="Arial"/>
          <w:lang w:eastAsia="en-US"/>
        </w:rPr>
        <w:br/>
        <w:t xml:space="preserve">w związku z realizacją niniejszej umowy, stanowiących tajemnicę prawnie chronioną dotyczącą Zamawiającego. </w:t>
      </w:r>
    </w:p>
    <w:p w14:paraId="38EA8690" w14:textId="77777777" w:rsidR="00CE02A7" w:rsidRPr="00665D7E" w:rsidRDefault="006B2272" w:rsidP="00665D7E">
      <w:pPr>
        <w:widowControl w:val="0"/>
        <w:numPr>
          <w:ilvl w:val="0"/>
          <w:numId w:val="204"/>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8392392" w14:textId="77777777" w:rsidR="00CE02A7" w:rsidRPr="00665D7E" w:rsidRDefault="006B2272" w:rsidP="00665D7E">
      <w:pPr>
        <w:widowControl w:val="0"/>
        <w:numPr>
          <w:ilvl w:val="0"/>
          <w:numId w:val="205"/>
        </w:numPr>
        <w:spacing w:after="0" w:line="240" w:lineRule="auto"/>
        <w:jc w:val="both"/>
        <w:rPr>
          <w:rFonts w:ascii="Arial" w:hAnsi="Arial" w:cs="Arial"/>
          <w:lang w:eastAsia="en-US"/>
        </w:rPr>
      </w:pPr>
      <w:r w:rsidRPr="00665D7E">
        <w:rPr>
          <w:rFonts w:ascii="Arial" w:hAnsi="Arial" w:cs="Arial"/>
          <w:lang w:eastAsia="en-US"/>
        </w:rPr>
        <w:t>Zamawiający jako Administrator, zawrze z Wykonawcą, jako Podmiotem przetwarzającym, odrębną umowę, o której mowa w art. 28 ust. 3 Rozporządzenia wskazanego w ust. 1 - załącznik nr 3 do niniejszej umowy.</w:t>
      </w:r>
    </w:p>
    <w:p w14:paraId="63166909"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6DC865AB" w14:textId="77777777" w:rsidR="00CE02A7" w:rsidRPr="00665D7E" w:rsidRDefault="006B2272" w:rsidP="00665D7E">
      <w:pPr>
        <w:widowControl w:val="0"/>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 14</w:t>
      </w:r>
    </w:p>
    <w:p w14:paraId="3BF14470" w14:textId="77777777" w:rsidR="00CE02A7" w:rsidRPr="00665D7E" w:rsidRDefault="006B2272" w:rsidP="00665D7E">
      <w:pPr>
        <w:widowControl w:val="0"/>
        <w:spacing w:after="0" w:line="240" w:lineRule="auto"/>
        <w:jc w:val="both"/>
        <w:rPr>
          <w:rFonts w:ascii="Arial" w:eastAsia="Times New Roman" w:hAnsi="Arial" w:cs="Arial"/>
          <w:lang w:eastAsia="ar-SA"/>
        </w:rPr>
      </w:pPr>
      <w:r w:rsidRPr="00665D7E">
        <w:rPr>
          <w:rFonts w:ascii="Arial" w:eastAsia="Times New Roman" w:hAnsi="Arial" w:cs="Arial"/>
          <w:lang w:eastAsia="ar-SA"/>
        </w:rPr>
        <w:t>Umowę sporządzono w dwóch jednobrzmiących egzemplarzach, po jednym egzemplarzu dla każdej Strony.</w:t>
      </w:r>
    </w:p>
    <w:p w14:paraId="31DB4525"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43F868B8"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2BD6313D"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532BB532" w14:textId="77777777" w:rsidR="00CE02A7" w:rsidRPr="00665D7E" w:rsidRDefault="006B2272" w:rsidP="00665D7E">
      <w:pPr>
        <w:widowControl w:val="0"/>
        <w:spacing w:after="0" w:line="240" w:lineRule="auto"/>
        <w:jc w:val="both"/>
      </w:pPr>
      <w:r w:rsidRPr="00665D7E">
        <w:rPr>
          <w:rFonts w:ascii="Arial" w:eastAsia="Times New Roman" w:hAnsi="Arial" w:cs="Arial"/>
          <w:b/>
          <w:bCs/>
          <w:lang w:eastAsia="ar-SA"/>
        </w:rPr>
        <w:t xml:space="preserve">   DOSTAWCA</w:t>
      </w:r>
      <w:r w:rsidRPr="00665D7E">
        <w:rPr>
          <w:rFonts w:ascii="Arial" w:eastAsia="Times New Roman" w:hAnsi="Arial" w:cs="Arial"/>
          <w:lang w:eastAsia="ar-SA"/>
        </w:rPr>
        <w:tab/>
      </w:r>
      <w:r w:rsidRPr="00665D7E">
        <w:rPr>
          <w:rFonts w:ascii="Arial" w:eastAsia="Times New Roman" w:hAnsi="Arial" w:cs="Arial"/>
          <w:lang w:eastAsia="ar-SA"/>
        </w:rPr>
        <w:tab/>
      </w:r>
      <w:r w:rsidRPr="00665D7E">
        <w:rPr>
          <w:rFonts w:ascii="Arial" w:eastAsia="Times New Roman" w:hAnsi="Arial" w:cs="Arial"/>
          <w:lang w:eastAsia="ar-SA"/>
        </w:rPr>
        <w:tab/>
      </w:r>
      <w:r w:rsidRPr="00665D7E">
        <w:rPr>
          <w:rFonts w:ascii="Arial" w:eastAsia="Times New Roman" w:hAnsi="Arial" w:cs="Arial"/>
          <w:lang w:eastAsia="ar-SA"/>
        </w:rPr>
        <w:tab/>
      </w:r>
      <w:r w:rsidRPr="00665D7E">
        <w:rPr>
          <w:rFonts w:ascii="Arial" w:eastAsia="Times New Roman" w:hAnsi="Arial" w:cs="Arial"/>
          <w:b/>
          <w:bCs/>
          <w:lang w:eastAsia="ar-SA"/>
        </w:rPr>
        <w:t xml:space="preserve">                                         ZAMAWIAJĄCY</w:t>
      </w:r>
    </w:p>
    <w:p w14:paraId="4ED3164E" w14:textId="77777777" w:rsidR="00CE02A7" w:rsidRPr="00665D7E" w:rsidRDefault="00CE02A7" w:rsidP="00665D7E">
      <w:pPr>
        <w:widowControl w:val="0"/>
        <w:spacing w:after="0" w:line="240" w:lineRule="auto"/>
        <w:jc w:val="right"/>
        <w:rPr>
          <w:rFonts w:ascii="Arial" w:eastAsia="Times New Roman" w:hAnsi="Arial" w:cs="Arial"/>
          <w:lang w:eastAsia="ar-SA"/>
        </w:rPr>
      </w:pPr>
    </w:p>
    <w:p w14:paraId="130B91B2" w14:textId="77777777" w:rsidR="00CE02A7" w:rsidRPr="00665D7E" w:rsidRDefault="00CE02A7" w:rsidP="00665D7E">
      <w:pPr>
        <w:widowControl w:val="0"/>
        <w:spacing w:after="0" w:line="240" w:lineRule="auto"/>
        <w:rPr>
          <w:rFonts w:ascii="Arial" w:eastAsia="Times New Roman" w:hAnsi="Arial" w:cs="Arial"/>
          <w:szCs w:val="24"/>
          <w:lang w:eastAsia="ar-SA"/>
        </w:rPr>
      </w:pPr>
    </w:p>
    <w:p w14:paraId="3DE10798" w14:textId="77777777" w:rsidR="00CE02A7" w:rsidRPr="00665D7E" w:rsidRDefault="00CE02A7" w:rsidP="00665D7E">
      <w:pPr>
        <w:widowControl w:val="0"/>
        <w:spacing w:after="0" w:line="240" w:lineRule="auto"/>
        <w:rPr>
          <w:rFonts w:ascii="Arial" w:eastAsia="Times New Roman" w:hAnsi="Arial" w:cs="Arial"/>
          <w:szCs w:val="24"/>
          <w:lang w:eastAsia="ar-SA"/>
        </w:rPr>
      </w:pPr>
    </w:p>
    <w:p w14:paraId="7CED3951" w14:textId="77777777" w:rsidR="00CE02A7" w:rsidRPr="00665D7E" w:rsidRDefault="00CE02A7" w:rsidP="00665D7E">
      <w:pPr>
        <w:widowControl w:val="0"/>
        <w:spacing w:after="0" w:line="240" w:lineRule="auto"/>
        <w:rPr>
          <w:rFonts w:ascii="Arial" w:eastAsia="Times New Roman" w:hAnsi="Arial" w:cs="Arial"/>
          <w:szCs w:val="24"/>
          <w:lang w:eastAsia="ar-SA"/>
        </w:rPr>
      </w:pPr>
    </w:p>
    <w:p w14:paraId="33BCD63B" w14:textId="77777777" w:rsidR="00CE02A7" w:rsidRPr="00665D7E" w:rsidRDefault="006B2272" w:rsidP="00665D7E">
      <w:pPr>
        <w:widowControl w:val="0"/>
        <w:spacing w:after="0" w:line="240" w:lineRule="auto"/>
        <w:rPr>
          <w:rFonts w:ascii="Arial" w:eastAsia="Times New Roman" w:hAnsi="Arial" w:cs="Arial"/>
          <w:szCs w:val="24"/>
          <w:lang w:eastAsia="ar-SA"/>
        </w:rPr>
      </w:pPr>
      <w:r w:rsidRPr="00665D7E">
        <w:rPr>
          <w:rFonts w:ascii="Arial" w:eastAsia="Times New Roman" w:hAnsi="Arial" w:cs="Arial"/>
          <w:szCs w:val="24"/>
          <w:lang w:eastAsia="ar-SA"/>
        </w:rPr>
        <w:t>Załączniki do umowy:</w:t>
      </w:r>
    </w:p>
    <w:p w14:paraId="6E736E5F" w14:textId="77777777" w:rsidR="00CE02A7" w:rsidRPr="00665D7E" w:rsidRDefault="006B2272" w:rsidP="00665D7E">
      <w:pPr>
        <w:widowControl w:val="0"/>
        <w:numPr>
          <w:ilvl w:val="0"/>
          <w:numId w:val="206"/>
        </w:numPr>
        <w:spacing w:after="0" w:line="240" w:lineRule="auto"/>
        <w:rPr>
          <w:rFonts w:ascii="Arial" w:eastAsia="Times New Roman" w:hAnsi="Arial" w:cs="Arial"/>
          <w:szCs w:val="24"/>
          <w:lang w:eastAsia="ar-SA"/>
        </w:rPr>
      </w:pPr>
      <w:r w:rsidRPr="00665D7E">
        <w:rPr>
          <w:rFonts w:ascii="Arial" w:eastAsia="Times New Roman" w:hAnsi="Arial" w:cs="Arial"/>
          <w:szCs w:val="24"/>
          <w:lang w:eastAsia="ar-SA"/>
        </w:rPr>
        <w:t>Opis przedmiotu zamówienia.</w:t>
      </w:r>
    </w:p>
    <w:p w14:paraId="5D5E23A7" w14:textId="77777777" w:rsidR="00CE02A7" w:rsidRPr="00665D7E" w:rsidRDefault="006B2272" w:rsidP="00665D7E">
      <w:pPr>
        <w:widowControl w:val="0"/>
        <w:numPr>
          <w:ilvl w:val="0"/>
          <w:numId w:val="207"/>
        </w:numPr>
        <w:spacing w:after="0" w:line="240" w:lineRule="auto"/>
        <w:rPr>
          <w:rFonts w:ascii="Arial" w:eastAsia="Times New Roman" w:hAnsi="Arial" w:cs="Arial"/>
          <w:szCs w:val="24"/>
          <w:lang w:eastAsia="ar-SA"/>
        </w:rPr>
      </w:pPr>
      <w:r w:rsidRPr="00665D7E">
        <w:rPr>
          <w:rFonts w:ascii="Arial" w:eastAsia="Times New Roman" w:hAnsi="Arial" w:cs="Arial"/>
          <w:szCs w:val="24"/>
          <w:lang w:eastAsia="ar-SA"/>
        </w:rPr>
        <w:t>Protokół zdawczo-odbiorczy/protokół ze szkolenia.</w:t>
      </w:r>
    </w:p>
    <w:p w14:paraId="7F8AA24B" w14:textId="77777777" w:rsidR="00CE02A7" w:rsidRPr="00665D7E" w:rsidRDefault="006B2272" w:rsidP="00665D7E">
      <w:pPr>
        <w:widowControl w:val="0"/>
        <w:numPr>
          <w:ilvl w:val="0"/>
          <w:numId w:val="208"/>
        </w:numPr>
        <w:spacing w:after="0" w:line="240" w:lineRule="auto"/>
        <w:rPr>
          <w:rFonts w:ascii="Arial" w:eastAsia="Times New Roman" w:hAnsi="Arial" w:cs="Arial"/>
          <w:szCs w:val="24"/>
          <w:lang w:eastAsia="ar-SA"/>
        </w:rPr>
      </w:pPr>
      <w:r w:rsidRPr="00665D7E">
        <w:rPr>
          <w:rFonts w:ascii="Arial" w:eastAsia="Times New Roman" w:hAnsi="Arial" w:cs="Arial"/>
          <w:szCs w:val="24"/>
          <w:lang w:eastAsia="ar-SA"/>
        </w:rPr>
        <w:t>Umowa powierzenia przetwarzania danych</w:t>
      </w:r>
    </w:p>
    <w:p w14:paraId="04811548" w14:textId="77777777" w:rsidR="00CE02A7" w:rsidRPr="00665D7E" w:rsidRDefault="00CE02A7" w:rsidP="00665D7E">
      <w:pPr>
        <w:widowControl w:val="0"/>
        <w:tabs>
          <w:tab w:val="left" w:pos="396"/>
        </w:tabs>
        <w:spacing w:after="0" w:line="240" w:lineRule="auto"/>
        <w:rPr>
          <w:rFonts w:ascii="Arial" w:eastAsia="Times New Roman" w:hAnsi="Arial" w:cs="Arial"/>
          <w:lang w:eastAsia="ar-SA"/>
        </w:rPr>
      </w:pPr>
    </w:p>
    <w:p w14:paraId="671A0C59" w14:textId="77777777" w:rsidR="00CE02A7" w:rsidRPr="00665D7E" w:rsidRDefault="006B2272" w:rsidP="00665D7E">
      <w:pPr>
        <w:widowControl w:val="0"/>
        <w:rPr>
          <w:rFonts w:ascii="Arial" w:eastAsia="Times New Roman" w:hAnsi="Arial" w:cs="Arial"/>
          <w:b/>
          <w:bCs/>
          <w:color w:val="FF0000"/>
          <w:lang w:eastAsia="ar-SA"/>
        </w:rPr>
      </w:pPr>
      <w:r w:rsidRPr="00665D7E">
        <w:br w:type="page"/>
      </w:r>
    </w:p>
    <w:p w14:paraId="6D589E14" w14:textId="77777777" w:rsidR="00CE02A7" w:rsidRPr="00665D7E" w:rsidRDefault="006B2272" w:rsidP="00665D7E">
      <w:pPr>
        <w:widowControl w:val="0"/>
        <w:spacing w:after="0" w:line="240" w:lineRule="auto"/>
        <w:ind w:left="6381"/>
        <w:jc w:val="right"/>
        <w:rPr>
          <w:rFonts w:ascii="Arial" w:eastAsia="Times New Roman" w:hAnsi="Arial" w:cs="Arial"/>
          <w:b/>
          <w:bCs/>
          <w:lang w:eastAsia="ar-SA"/>
        </w:rPr>
      </w:pPr>
      <w:r w:rsidRPr="00665D7E">
        <w:rPr>
          <w:rFonts w:ascii="Arial" w:eastAsia="Times New Roman" w:hAnsi="Arial" w:cs="Arial"/>
          <w:b/>
          <w:bCs/>
          <w:lang w:eastAsia="ar-SA"/>
        </w:rPr>
        <w:lastRenderedPageBreak/>
        <w:t>ZAŁĄCZNIK NR 2 DO UMOWY</w:t>
      </w:r>
    </w:p>
    <w:p w14:paraId="7BB546BE" w14:textId="77777777" w:rsidR="00CE02A7" w:rsidRPr="00665D7E" w:rsidRDefault="006B2272" w:rsidP="00665D7E">
      <w:pPr>
        <w:widowControl w:val="0"/>
        <w:jc w:val="right"/>
      </w:pPr>
      <w:r w:rsidRPr="00665D7E">
        <w:rPr>
          <w:rFonts w:ascii="Arial" w:eastAsia="Times New Roman" w:hAnsi="Arial" w:cs="Arial"/>
          <w:lang w:eastAsia="ar-SA"/>
        </w:rPr>
        <w:tab/>
      </w:r>
      <w:r w:rsidRPr="00665D7E">
        <w:rPr>
          <w:rFonts w:ascii="Arial" w:eastAsia="Times New Roman" w:hAnsi="Arial" w:cs="Arial"/>
          <w:b/>
          <w:lang w:eastAsia="ar-SA"/>
        </w:rPr>
        <w:t xml:space="preserve">                                                                                                                     CZĘŚĆ A</w:t>
      </w:r>
    </w:p>
    <w:p w14:paraId="7467F35C" w14:textId="77777777" w:rsidR="00CE02A7" w:rsidRPr="00665D7E" w:rsidRDefault="006B2272" w:rsidP="00665D7E">
      <w:pPr>
        <w:widowControl w:val="0"/>
        <w:rPr>
          <w:rFonts w:ascii="Arial" w:eastAsia="Times New Roman" w:hAnsi="Arial" w:cs="Arial"/>
          <w:b/>
          <w:color w:val="FF0000"/>
          <w:sz w:val="20"/>
          <w:szCs w:val="20"/>
          <w:lang w:eastAsia="ar-SA"/>
        </w:rPr>
      </w:pPr>
      <w:r w:rsidRPr="00665D7E">
        <w:rPr>
          <w:rFonts w:ascii="Arial" w:eastAsia="Times New Roman" w:hAnsi="Arial" w:cs="Arial"/>
          <w:b/>
          <w:color w:val="FF0000"/>
          <w:sz w:val="20"/>
          <w:szCs w:val="20"/>
          <w:lang w:eastAsia="ar-SA"/>
        </w:rPr>
        <w:t>UWAGA: Wypełnić oddzielnie dla każdego pakietu</w:t>
      </w:r>
    </w:p>
    <w:p w14:paraId="52F018DE" w14:textId="77777777" w:rsidR="00CE02A7" w:rsidRPr="00665D7E" w:rsidRDefault="00CE02A7" w:rsidP="00665D7E">
      <w:pPr>
        <w:widowControl w:val="0"/>
        <w:spacing w:after="0" w:line="240" w:lineRule="auto"/>
        <w:jc w:val="center"/>
        <w:rPr>
          <w:rFonts w:ascii="Arial" w:eastAsia="Times New Roman" w:hAnsi="Arial" w:cs="Arial"/>
          <w:b/>
          <w:lang w:eastAsia="ar-SA"/>
        </w:rPr>
      </w:pPr>
    </w:p>
    <w:p w14:paraId="5FF6CDA5"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Protokół zdawczo-odbiorczy</w:t>
      </w:r>
    </w:p>
    <w:p w14:paraId="1A3C1A58"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Dotyczy umowy nr ............ z dnia ...................</w:t>
      </w:r>
    </w:p>
    <w:p w14:paraId="0ECB6EEC" w14:textId="77777777" w:rsidR="00CE02A7" w:rsidRPr="00665D7E" w:rsidRDefault="00CE02A7" w:rsidP="00665D7E">
      <w:pPr>
        <w:widowControl w:val="0"/>
        <w:spacing w:after="0" w:line="240" w:lineRule="auto"/>
        <w:rPr>
          <w:rFonts w:ascii="Arial" w:eastAsia="Times New Roman" w:hAnsi="Arial" w:cs="Arial"/>
          <w:b/>
          <w:lang w:eastAsia="ar-SA"/>
        </w:rPr>
      </w:pPr>
    </w:p>
    <w:p w14:paraId="2D6B1C1E" w14:textId="77777777" w:rsidR="00CE02A7" w:rsidRPr="00665D7E" w:rsidRDefault="006B2272" w:rsidP="00665D7E">
      <w:pPr>
        <w:widowControl w:val="0"/>
        <w:spacing w:after="0" w:line="240" w:lineRule="auto"/>
        <w:rPr>
          <w:rFonts w:ascii="Arial" w:eastAsia="Times New Roman" w:hAnsi="Arial" w:cs="Arial"/>
          <w:b/>
          <w:lang w:eastAsia="ar-SA"/>
        </w:rPr>
      </w:pPr>
      <w:r w:rsidRPr="00665D7E">
        <w:rPr>
          <w:rFonts w:ascii="Arial" w:eastAsia="Times New Roman" w:hAnsi="Arial" w:cs="Arial"/>
          <w:b/>
          <w:lang w:eastAsia="ar-SA"/>
        </w:rPr>
        <w:t xml:space="preserve">CZĘŚĆ A </w:t>
      </w:r>
    </w:p>
    <w:p w14:paraId="01227036"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DOSTAWA, MONTAŻ, URUCHOMIENIE</w:t>
      </w:r>
    </w:p>
    <w:p w14:paraId="21377BC5" w14:textId="77777777" w:rsidR="00CE02A7" w:rsidRPr="00665D7E" w:rsidRDefault="00CE02A7" w:rsidP="00665D7E">
      <w:pPr>
        <w:widowControl w:val="0"/>
        <w:spacing w:after="0" w:line="240" w:lineRule="auto"/>
        <w:rPr>
          <w:rFonts w:ascii="Arial" w:eastAsia="Times New Roman" w:hAnsi="Arial" w:cs="Arial"/>
          <w:b/>
          <w:lang w:eastAsia="ar-SA"/>
        </w:rPr>
      </w:pPr>
    </w:p>
    <w:p w14:paraId="6893F83A" w14:textId="77777777" w:rsidR="00CE02A7" w:rsidRPr="00665D7E" w:rsidRDefault="006B2272" w:rsidP="00665D7E">
      <w:pPr>
        <w:widowControl w:val="0"/>
        <w:spacing w:after="0" w:line="240" w:lineRule="auto"/>
        <w:jc w:val="both"/>
        <w:rPr>
          <w:rFonts w:ascii="Arial" w:eastAsia="Times New Roman" w:hAnsi="Arial" w:cs="Arial"/>
          <w:bCs/>
          <w:lang w:eastAsia="ar-SA"/>
        </w:rPr>
      </w:pPr>
      <w:r w:rsidRPr="00665D7E">
        <w:rPr>
          <w:rFonts w:ascii="Arial" w:eastAsia="Times New Roman" w:hAnsi="Arial" w:cs="Arial"/>
          <w:bCs/>
          <w:lang w:eastAsia="ar-SA"/>
        </w:rPr>
        <w:t>W dniu ....................... dostarczono do Zamawiającego, do budynku Szpitala przy ul. Skarbowej 1 w Krakowie niżej wymieniony aparat wraz z niezbędnym wyposażeniem i oprzyrządowaniem.</w:t>
      </w:r>
    </w:p>
    <w:p w14:paraId="0FA6AF3D" w14:textId="77777777" w:rsidR="00CE02A7" w:rsidRPr="00665D7E" w:rsidRDefault="00CE02A7" w:rsidP="00665D7E">
      <w:pPr>
        <w:widowControl w:val="0"/>
        <w:spacing w:after="0" w:line="240" w:lineRule="auto"/>
        <w:jc w:val="both"/>
        <w:rPr>
          <w:rFonts w:ascii="Arial" w:eastAsia="Times New Roman" w:hAnsi="Arial" w:cs="Arial"/>
          <w:bCs/>
          <w:lang w:eastAsia="ar-SA"/>
        </w:rPr>
      </w:pPr>
    </w:p>
    <w:tbl>
      <w:tblPr>
        <w:tblW w:w="5000" w:type="pct"/>
        <w:tblLayout w:type="fixed"/>
        <w:tblCellMar>
          <w:left w:w="70" w:type="dxa"/>
          <w:right w:w="70" w:type="dxa"/>
        </w:tblCellMar>
        <w:tblLook w:val="04A0" w:firstRow="1" w:lastRow="0" w:firstColumn="1" w:lastColumn="0" w:noHBand="0" w:noVBand="1"/>
      </w:tblPr>
      <w:tblGrid>
        <w:gridCol w:w="2290"/>
        <w:gridCol w:w="1054"/>
        <w:gridCol w:w="1030"/>
        <w:gridCol w:w="1259"/>
        <w:gridCol w:w="1830"/>
        <w:gridCol w:w="1309"/>
        <w:gridCol w:w="1282"/>
      </w:tblGrid>
      <w:tr w:rsidR="00CE02A7" w:rsidRPr="00665D7E" w14:paraId="7B76A43D" w14:textId="77777777">
        <w:tc>
          <w:tcPr>
            <w:tcW w:w="22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89D7102"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Nazwa urządzenia</w:t>
            </w:r>
          </w:p>
        </w:tc>
        <w:tc>
          <w:tcPr>
            <w:tcW w:w="105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0515E6"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Typ (model)</w:t>
            </w:r>
          </w:p>
        </w:tc>
        <w:tc>
          <w:tcPr>
            <w:tcW w:w="103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D25C690"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Nr seryjny</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D3F4A05"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Rok produkcji</w:t>
            </w:r>
          </w:p>
        </w:tc>
        <w:tc>
          <w:tcPr>
            <w:tcW w:w="18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077524"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Wyposażenie (części składowe, itp.) (szt.)</w:t>
            </w:r>
          </w:p>
        </w:tc>
        <w:tc>
          <w:tcPr>
            <w:tcW w:w="131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2598F4"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Producent</w:t>
            </w:r>
          </w:p>
        </w:tc>
        <w:tc>
          <w:tcPr>
            <w:tcW w:w="128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269AF4C"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Uwagi dotyczące instalacji</w:t>
            </w:r>
          </w:p>
        </w:tc>
      </w:tr>
      <w:tr w:rsidR="00CE02A7" w:rsidRPr="00665D7E" w14:paraId="6C792195" w14:textId="77777777">
        <w:tc>
          <w:tcPr>
            <w:tcW w:w="2293" w:type="dxa"/>
            <w:tcBorders>
              <w:top w:val="single" w:sz="4" w:space="0" w:color="000000"/>
              <w:left w:val="single" w:sz="4" w:space="0" w:color="000000"/>
              <w:bottom w:val="single" w:sz="4" w:space="0" w:color="000000"/>
              <w:right w:val="single" w:sz="4" w:space="0" w:color="000000"/>
            </w:tcBorders>
          </w:tcPr>
          <w:p w14:paraId="1187A9C1" w14:textId="77777777" w:rsidR="00CE02A7" w:rsidRPr="00665D7E" w:rsidRDefault="006B2272" w:rsidP="00665D7E">
            <w:pPr>
              <w:widowControl w:val="0"/>
              <w:spacing w:after="0" w:line="240" w:lineRule="auto"/>
              <w:rPr>
                <w:rFonts w:ascii="Arial" w:eastAsia="Times New Roman" w:hAnsi="Arial" w:cs="Arial"/>
                <w:b/>
                <w:lang w:eastAsia="ar-SA"/>
              </w:rPr>
            </w:pPr>
            <w:r w:rsidRPr="00665D7E">
              <w:rPr>
                <w:rFonts w:ascii="Arial" w:eastAsia="Times New Roman" w:hAnsi="Arial" w:cs="Arial"/>
                <w:b/>
                <w:lang w:eastAsia="ar-SA"/>
              </w:rPr>
              <w:t>1.</w:t>
            </w:r>
          </w:p>
          <w:p w14:paraId="1C8812AE" w14:textId="77777777" w:rsidR="00CE02A7" w:rsidRPr="00665D7E" w:rsidRDefault="00CE02A7" w:rsidP="00665D7E">
            <w:pPr>
              <w:widowControl w:val="0"/>
              <w:spacing w:after="0" w:line="240" w:lineRule="auto"/>
              <w:rPr>
                <w:rFonts w:ascii="Arial" w:eastAsia="Times New Roman" w:hAnsi="Arial" w:cs="Arial"/>
                <w:b/>
                <w:lang w:eastAsia="ar-SA"/>
              </w:rPr>
            </w:pPr>
          </w:p>
          <w:p w14:paraId="2B414E37" w14:textId="77777777" w:rsidR="00CE02A7" w:rsidRPr="00665D7E" w:rsidRDefault="00CE02A7" w:rsidP="00665D7E">
            <w:pPr>
              <w:widowControl w:val="0"/>
              <w:spacing w:after="0" w:line="240" w:lineRule="auto"/>
              <w:rPr>
                <w:rFonts w:ascii="Arial" w:eastAsia="Times New Roman" w:hAnsi="Arial" w:cs="Arial"/>
                <w:b/>
                <w:lang w:eastAsia="ar-SA"/>
              </w:rPr>
            </w:pPr>
          </w:p>
        </w:tc>
        <w:tc>
          <w:tcPr>
            <w:tcW w:w="1055" w:type="dxa"/>
            <w:tcBorders>
              <w:top w:val="single" w:sz="4" w:space="0" w:color="000000"/>
              <w:left w:val="single" w:sz="4" w:space="0" w:color="000000"/>
              <w:bottom w:val="single" w:sz="4" w:space="0" w:color="000000"/>
              <w:right w:val="single" w:sz="4" w:space="0" w:color="000000"/>
            </w:tcBorders>
          </w:tcPr>
          <w:p w14:paraId="036265E2" w14:textId="77777777" w:rsidR="00CE02A7" w:rsidRPr="00665D7E" w:rsidRDefault="00CE02A7" w:rsidP="00665D7E">
            <w:pPr>
              <w:widowControl w:val="0"/>
              <w:spacing w:after="0" w:line="240" w:lineRule="auto"/>
              <w:rPr>
                <w:rFonts w:ascii="Arial" w:eastAsia="Times New Roman" w:hAnsi="Arial" w:cs="Arial"/>
                <w:b/>
                <w:lang w:eastAsia="ar-SA"/>
              </w:rPr>
            </w:pPr>
          </w:p>
        </w:tc>
        <w:tc>
          <w:tcPr>
            <w:tcW w:w="1031" w:type="dxa"/>
            <w:tcBorders>
              <w:top w:val="single" w:sz="4" w:space="0" w:color="000000"/>
              <w:left w:val="single" w:sz="4" w:space="0" w:color="000000"/>
              <w:bottom w:val="single" w:sz="4" w:space="0" w:color="000000"/>
              <w:right w:val="single" w:sz="4" w:space="0" w:color="000000"/>
            </w:tcBorders>
          </w:tcPr>
          <w:p w14:paraId="70EB30AB" w14:textId="77777777" w:rsidR="00CE02A7" w:rsidRPr="00665D7E" w:rsidRDefault="00CE02A7" w:rsidP="00665D7E">
            <w:pPr>
              <w:widowControl w:val="0"/>
              <w:spacing w:after="0" w:line="240" w:lineRule="auto"/>
              <w:rPr>
                <w:rFonts w:ascii="Arial" w:eastAsia="Times New Roman" w:hAnsi="Arial" w:cs="Arial"/>
                <w:b/>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09B6F85A" w14:textId="77777777" w:rsidR="00CE02A7" w:rsidRPr="00665D7E" w:rsidRDefault="00CE02A7" w:rsidP="00665D7E">
            <w:pPr>
              <w:widowControl w:val="0"/>
              <w:spacing w:after="0" w:line="240" w:lineRule="auto"/>
              <w:rPr>
                <w:rFonts w:ascii="Arial" w:eastAsia="Times New Roman" w:hAnsi="Arial" w:cs="Arial"/>
                <w:b/>
                <w:lang w:eastAsia="ar-SA"/>
              </w:rPr>
            </w:pPr>
          </w:p>
        </w:tc>
        <w:tc>
          <w:tcPr>
            <w:tcW w:w="1832" w:type="dxa"/>
            <w:tcBorders>
              <w:top w:val="single" w:sz="4" w:space="0" w:color="000000"/>
              <w:left w:val="single" w:sz="4" w:space="0" w:color="000000"/>
              <w:bottom w:val="single" w:sz="4" w:space="0" w:color="000000"/>
              <w:right w:val="single" w:sz="4" w:space="0" w:color="000000"/>
            </w:tcBorders>
          </w:tcPr>
          <w:p w14:paraId="4B623B48" w14:textId="77777777" w:rsidR="00CE02A7" w:rsidRPr="00665D7E" w:rsidRDefault="00CE02A7" w:rsidP="00665D7E">
            <w:pPr>
              <w:widowControl w:val="0"/>
              <w:spacing w:after="0" w:line="240" w:lineRule="auto"/>
              <w:rPr>
                <w:rFonts w:ascii="Arial" w:eastAsia="Times New Roman" w:hAnsi="Arial" w:cs="Arial"/>
                <w:b/>
                <w:lang w:eastAsia="ar-SA"/>
              </w:rPr>
            </w:pPr>
          </w:p>
        </w:tc>
        <w:tc>
          <w:tcPr>
            <w:tcW w:w="1310" w:type="dxa"/>
            <w:tcBorders>
              <w:top w:val="single" w:sz="4" w:space="0" w:color="000000"/>
              <w:left w:val="single" w:sz="4" w:space="0" w:color="000000"/>
              <w:bottom w:val="single" w:sz="4" w:space="0" w:color="000000"/>
              <w:right w:val="single" w:sz="4" w:space="0" w:color="000000"/>
            </w:tcBorders>
          </w:tcPr>
          <w:p w14:paraId="128927E7" w14:textId="77777777" w:rsidR="00CE02A7" w:rsidRPr="00665D7E" w:rsidRDefault="00CE02A7" w:rsidP="00665D7E">
            <w:pPr>
              <w:widowControl w:val="0"/>
              <w:spacing w:after="0" w:line="240" w:lineRule="auto"/>
              <w:rPr>
                <w:rFonts w:ascii="Arial" w:eastAsia="Times New Roman" w:hAnsi="Arial" w:cs="Arial"/>
                <w:b/>
                <w:lang w:eastAsia="ar-SA"/>
              </w:rPr>
            </w:pPr>
          </w:p>
        </w:tc>
        <w:tc>
          <w:tcPr>
            <w:tcW w:w="1283" w:type="dxa"/>
            <w:tcBorders>
              <w:top w:val="single" w:sz="4" w:space="0" w:color="000000"/>
              <w:left w:val="single" w:sz="4" w:space="0" w:color="000000"/>
              <w:bottom w:val="single" w:sz="4" w:space="0" w:color="000000"/>
              <w:right w:val="single" w:sz="4" w:space="0" w:color="000000"/>
            </w:tcBorders>
          </w:tcPr>
          <w:p w14:paraId="32CC8E3A" w14:textId="77777777" w:rsidR="00CE02A7" w:rsidRPr="00665D7E" w:rsidRDefault="00CE02A7" w:rsidP="00665D7E">
            <w:pPr>
              <w:widowControl w:val="0"/>
              <w:spacing w:after="0" w:line="240" w:lineRule="auto"/>
              <w:rPr>
                <w:rFonts w:ascii="Arial" w:eastAsia="Times New Roman" w:hAnsi="Arial" w:cs="Arial"/>
                <w:b/>
                <w:lang w:eastAsia="ar-SA"/>
              </w:rPr>
            </w:pPr>
          </w:p>
        </w:tc>
      </w:tr>
    </w:tbl>
    <w:p w14:paraId="7E0A3B26" w14:textId="77777777" w:rsidR="00CE02A7" w:rsidRPr="00665D7E" w:rsidRDefault="00CE02A7" w:rsidP="00665D7E">
      <w:pPr>
        <w:widowControl w:val="0"/>
        <w:spacing w:after="0" w:line="240" w:lineRule="auto"/>
        <w:rPr>
          <w:rFonts w:ascii="Arial" w:eastAsia="Times New Roman" w:hAnsi="Arial" w:cs="Arial"/>
          <w:lang w:eastAsia="ar-SA"/>
        </w:rPr>
      </w:pPr>
    </w:p>
    <w:p w14:paraId="698C21E7" w14:textId="77777777" w:rsidR="00CE02A7" w:rsidRPr="00665D7E" w:rsidRDefault="006B2272" w:rsidP="00665D7E">
      <w:pPr>
        <w:widowControl w:val="0"/>
        <w:spacing w:after="0" w:line="240" w:lineRule="auto"/>
        <w:rPr>
          <w:rFonts w:ascii="Arial" w:eastAsia="Times New Roman" w:hAnsi="Arial" w:cs="Arial"/>
          <w:lang w:eastAsia="ar-SA"/>
        </w:rPr>
      </w:pPr>
      <w:r w:rsidRPr="00665D7E">
        <w:rPr>
          <w:rFonts w:ascii="Arial" w:eastAsia="Times New Roman" w:hAnsi="Arial" w:cs="Arial"/>
          <w:lang w:eastAsia="ar-SA"/>
        </w:rPr>
        <w:t>Strony zgodnie stwierdzają:</w:t>
      </w:r>
    </w:p>
    <w:p w14:paraId="39BF43AB" w14:textId="77777777" w:rsidR="00D72390" w:rsidRDefault="006B2272" w:rsidP="00D72390">
      <w:pPr>
        <w:pStyle w:val="Akapitzlist"/>
        <w:widowControl w:val="0"/>
        <w:numPr>
          <w:ilvl w:val="0"/>
          <w:numId w:val="280"/>
        </w:numPr>
        <w:tabs>
          <w:tab w:val="left" w:pos="1992"/>
        </w:tabs>
        <w:spacing w:after="0" w:line="240" w:lineRule="auto"/>
        <w:jc w:val="both"/>
        <w:textAlignment w:val="baseline"/>
        <w:rPr>
          <w:rFonts w:ascii="Arial" w:eastAsia="Times New Roman" w:hAnsi="Arial" w:cs="Arial"/>
          <w:lang w:eastAsia="ar-SA"/>
        </w:rPr>
      </w:pPr>
      <w:r w:rsidRPr="00D72390">
        <w:rPr>
          <w:rFonts w:ascii="Arial" w:eastAsia="Times New Roman" w:hAnsi="Arial" w:cs="Arial"/>
          <w:lang w:eastAsia="ar-SA"/>
        </w:rPr>
        <w:t>terminowe wywiązanie się Dostawcy z postanowień zawartej z nim umowy,</w:t>
      </w:r>
    </w:p>
    <w:p w14:paraId="0534E42D" w14:textId="77777777" w:rsidR="00D72390" w:rsidRDefault="006B2272" w:rsidP="00D72390">
      <w:pPr>
        <w:pStyle w:val="Akapitzlist"/>
        <w:widowControl w:val="0"/>
        <w:numPr>
          <w:ilvl w:val="0"/>
          <w:numId w:val="280"/>
        </w:numPr>
        <w:tabs>
          <w:tab w:val="left" w:pos="1992"/>
        </w:tabs>
        <w:spacing w:after="0" w:line="240" w:lineRule="auto"/>
        <w:jc w:val="both"/>
        <w:textAlignment w:val="baseline"/>
        <w:rPr>
          <w:rFonts w:ascii="Arial" w:eastAsia="Times New Roman" w:hAnsi="Arial" w:cs="Arial"/>
          <w:lang w:eastAsia="ar-SA"/>
        </w:rPr>
      </w:pPr>
      <w:r w:rsidRPr="00D72390">
        <w:rPr>
          <w:rFonts w:ascii="Arial" w:eastAsia="Times New Roman" w:hAnsi="Arial" w:cs="Arial"/>
          <w:lang w:eastAsia="ar-SA"/>
        </w:rPr>
        <w:t>dokonanie prawidłowej instalacji – montażu i uruchomienia przedmiotu zamówienia,</w:t>
      </w:r>
    </w:p>
    <w:p w14:paraId="486D415F" w14:textId="77777777" w:rsidR="00D72390" w:rsidRDefault="006B2272" w:rsidP="00D72390">
      <w:pPr>
        <w:pStyle w:val="Akapitzlist"/>
        <w:widowControl w:val="0"/>
        <w:numPr>
          <w:ilvl w:val="0"/>
          <w:numId w:val="280"/>
        </w:numPr>
        <w:tabs>
          <w:tab w:val="left" w:pos="1992"/>
        </w:tabs>
        <w:spacing w:after="0" w:line="240" w:lineRule="auto"/>
        <w:jc w:val="both"/>
        <w:textAlignment w:val="baseline"/>
        <w:rPr>
          <w:rFonts w:ascii="Arial" w:eastAsia="Times New Roman" w:hAnsi="Arial" w:cs="Arial"/>
          <w:lang w:eastAsia="ar-SA"/>
        </w:rPr>
      </w:pPr>
      <w:r w:rsidRPr="00D72390">
        <w:rPr>
          <w:rFonts w:ascii="Arial" w:eastAsia="Times New Roman" w:hAnsi="Arial" w:cs="Arial"/>
          <w:szCs w:val="24"/>
          <w:lang w:eastAsia="ar-SA"/>
        </w:rPr>
        <w:t>dostarczenie kompletnej dokumentacji (</w:t>
      </w:r>
      <w:r w:rsidRPr="00D72390">
        <w:rPr>
          <w:rFonts w:ascii="Arial" w:hAnsi="Arial" w:cs="Arial"/>
        </w:rPr>
        <w:t>zgłoszenie do rejestru wyrobów medycznych, testy akceptacyjne, karta gwarancyjna i instrukcja obsługi, paszporty techniczne</w:t>
      </w:r>
      <w:r w:rsidRPr="00D72390">
        <w:rPr>
          <w:rFonts w:ascii="Arial" w:eastAsia="Times New Roman" w:hAnsi="Arial" w:cs="Arial"/>
          <w:lang w:eastAsia="ar-SA"/>
        </w:rPr>
        <w:t>) w języku polskim,</w:t>
      </w:r>
    </w:p>
    <w:p w14:paraId="51197809" w14:textId="35C101C2" w:rsidR="00CE02A7" w:rsidRPr="00D72390" w:rsidRDefault="006B2272" w:rsidP="00D72390">
      <w:pPr>
        <w:pStyle w:val="Akapitzlist"/>
        <w:widowControl w:val="0"/>
        <w:numPr>
          <w:ilvl w:val="0"/>
          <w:numId w:val="280"/>
        </w:numPr>
        <w:tabs>
          <w:tab w:val="left" w:pos="1992"/>
        </w:tabs>
        <w:spacing w:after="0" w:line="240" w:lineRule="auto"/>
        <w:jc w:val="both"/>
        <w:textAlignment w:val="baseline"/>
        <w:rPr>
          <w:rFonts w:ascii="Arial" w:eastAsia="Times New Roman" w:hAnsi="Arial" w:cs="Arial"/>
          <w:lang w:eastAsia="ar-SA"/>
        </w:rPr>
      </w:pPr>
      <w:r w:rsidRPr="00D72390">
        <w:rPr>
          <w:rFonts w:ascii="Arial" w:eastAsia="Times New Roman" w:hAnsi="Arial" w:cs="Arial"/>
          <w:lang w:eastAsia="ar-SA"/>
        </w:rPr>
        <w:t>przeszkolenie wskazanego personelu Zamawiającego bezpośrednio po montażu i uruchomieniu</w:t>
      </w:r>
      <w:r w:rsidRPr="00D72390">
        <w:rPr>
          <w:rFonts w:ascii="Arial" w:eastAsia="Times New Roman" w:hAnsi="Arial" w:cs="Arial"/>
        </w:rPr>
        <w:t xml:space="preserve"> (I szkolenie w miejscu zamontowania aparatu u Zamawiającego). </w:t>
      </w:r>
    </w:p>
    <w:p w14:paraId="591ED5F9" w14:textId="77777777" w:rsidR="00CE02A7" w:rsidRPr="00665D7E" w:rsidRDefault="00CE02A7" w:rsidP="00665D7E">
      <w:pPr>
        <w:pStyle w:val="Akapitzlist"/>
        <w:widowControl w:val="0"/>
        <w:spacing w:after="0" w:line="240" w:lineRule="auto"/>
        <w:ind w:left="180"/>
        <w:rPr>
          <w:rFonts w:ascii="Arial" w:eastAsia="Times New Roman" w:hAnsi="Arial" w:cs="Arial"/>
          <w:u w:val="single"/>
          <w:lang w:eastAsia="ar-SA"/>
        </w:rPr>
      </w:pPr>
    </w:p>
    <w:p w14:paraId="0F039018" w14:textId="77777777" w:rsidR="00CE02A7" w:rsidRPr="00665D7E" w:rsidRDefault="006B2272" w:rsidP="00665D7E">
      <w:pPr>
        <w:pStyle w:val="Akapitzlist"/>
        <w:widowControl w:val="0"/>
        <w:spacing w:after="0" w:line="240" w:lineRule="auto"/>
        <w:ind w:left="180"/>
        <w:rPr>
          <w:rFonts w:ascii="Arial" w:eastAsia="Times New Roman" w:hAnsi="Arial" w:cs="Arial"/>
        </w:rPr>
      </w:pPr>
      <w:r w:rsidRPr="00665D7E">
        <w:rPr>
          <w:rFonts w:ascii="Arial" w:eastAsia="Times New Roman" w:hAnsi="Arial" w:cs="Arial"/>
        </w:rPr>
        <w:t>Uwagi: .................................................................................................................................</w:t>
      </w:r>
    </w:p>
    <w:p w14:paraId="16BBAC02" w14:textId="77777777" w:rsidR="00CE02A7" w:rsidRPr="00665D7E" w:rsidRDefault="00CE02A7" w:rsidP="00665D7E">
      <w:pPr>
        <w:widowControl w:val="0"/>
        <w:spacing w:after="0" w:line="240" w:lineRule="auto"/>
        <w:ind w:left="180"/>
        <w:rPr>
          <w:rFonts w:ascii="Arial" w:eastAsia="Times New Roman" w:hAnsi="Arial" w:cs="Arial"/>
          <w:u w:val="single"/>
          <w:lang w:eastAsia="ar-SA"/>
        </w:rPr>
      </w:pPr>
    </w:p>
    <w:p w14:paraId="38C2808D" w14:textId="77777777" w:rsidR="00CE02A7" w:rsidRPr="00665D7E" w:rsidRDefault="006B2272" w:rsidP="00665D7E">
      <w:pPr>
        <w:widowControl w:val="0"/>
        <w:spacing w:after="0" w:line="240" w:lineRule="auto"/>
        <w:ind w:left="180"/>
        <w:rPr>
          <w:rFonts w:ascii="Arial" w:eastAsia="Times New Roman" w:hAnsi="Arial" w:cs="Arial"/>
          <w:u w:val="single"/>
          <w:lang w:eastAsia="ar-SA"/>
        </w:rPr>
      </w:pPr>
      <w:r w:rsidRPr="00665D7E">
        <w:rPr>
          <w:rFonts w:ascii="Arial" w:eastAsia="Times New Roman" w:hAnsi="Arial" w:cs="Arial"/>
          <w:u w:val="single"/>
          <w:lang w:eastAsia="ar-SA"/>
        </w:rPr>
        <w:t>Przyjęto bez zastrzeżeń</w:t>
      </w:r>
    </w:p>
    <w:p w14:paraId="18CA6110" w14:textId="77777777" w:rsidR="00CE02A7" w:rsidRPr="00665D7E" w:rsidRDefault="00CE02A7" w:rsidP="00665D7E">
      <w:pPr>
        <w:widowControl w:val="0"/>
        <w:spacing w:after="0" w:line="240" w:lineRule="auto"/>
        <w:ind w:left="180"/>
        <w:rPr>
          <w:rFonts w:ascii="Arial" w:eastAsia="Times New Roman" w:hAnsi="Arial" w:cs="Arial"/>
          <w:u w:val="single"/>
          <w:lang w:eastAsia="ar-SA"/>
        </w:rPr>
      </w:pPr>
    </w:p>
    <w:p w14:paraId="26FA735D" w14:textId="77777777" w:rsidR="00CE02A7" w:rsidRPr="00665D7E" w:rsidRDefault="00CE02A7" w:rsidP="00665D7E">
      <w:pPr>
        <w:widowControl w:val="0"/>
        <w:spacing w:after="0" w:line="240" w:lineRule="auto"/>
        <w:ind w:left="180"/>
        <w:rPr>
          <w:rFonts w:ascii="Arial" w:eastAsia="Times New Roman" w:hAnsi="Arial" w:cs="Arial"/>
          <w:u w:val="single"/>
          <w:lang w:eastAsia="ar-SA"/>
        </w:rPr>
      </w:pPr>
    </w:p>
    <w:p w14:paraId="71287460" w14:textId="77777777" w:rsidR="00CE02A7" w:rsidRPr="00665D7E" w:rsidRDefault="006B2272" w:rsidP="00665D7E">
      <w:pPr>
        <w:widowControl w:val="0"/>
        <w:spacing w:after="0" w:line="240" w:lineRule="auto"/>
        <w:ind w:firstLine="180"/>
        <w:rPr>
          <w:rFonts w:ascii="Arial" w:eastAsia="Times New Roman" w:hAnsi="Arial" w:cs="Arial"/>
          <w:lang w:eastAsia="ar-SA"/>
        </w:rPr>
      </w:pPr>
      <w:r w:rsidRPr="00665D7E">
        <w:rPr>
          <w:rFonts w:ascii="Arial" w:eastAsia="Times New Roman" w:hAnsi="Arial" w:cs="Arial"/>
          <w:lang w:eastAsia="ar-SA"/>
        </w:rPr>
        <w:t>Kraków, dn. …………………</w:t>
      </w:r>
      <w:proofErr w:type="gramStart"/>
      <w:r w:rsidRPr="00665D7E">
        <w:rPr>
          <w:rFonts w:ascii="Arial" w:eastAsia="Times New Roman" w:hAnsi="Arial" w:cs="Arial"/>
          <w:lang w:eastAsia="ar-SA"/>
        </w:rPr>
        <w:t>…….</w:t>
      </w:r>
      <w:proofErr w:type="gramEnd"/>
      <w:r w:rsidRPr="00665D7E">
        <w:rPr>
          <w:rFonts w:ascii="Arial" w:eastAsia="Times New Roman" w:hAnsi="Arial" w:cs="Arial"/>
          <w:lang w:eastAsia="ar-SA"/>
        </w:rPr>
        <w:t>.</w:t>
      </w:r>
    </w:p>
    <w:p w14:paraId="38056C8E" w14:textId="77777777" w:rsidR="00CE02A7" w:rsidRPr="00665D7E" w:rsidRDefault="00CE02A7" w:rsidP="00665D7E">
      <w:pPr>
        <w:widowControl w:val="0"/>
        <w:spacing w:after="0" w:line="240" w:lineRule="auto"/>
        <w:rPr>
          <w:rFonts w:ascii="Arial" w:eastAsia="Times New Roman" w:hAnsi="Arial" w:cs="Arial"/>
          <w:u w:val="single"/>
          <w:lang w:eastAsia="ar-SA"/>
        </w:rPr>
      </w:pPr>
    </w:p>
    <w:p w14:paraId="432249CB" w14:textId="77777777" w:rsidR="00CE02A7" w:rsidRPr="00665D7E" w:rsidRDefault="00CE02A7" w:rsidP="00665D7E">
      <w:pPr>
        <w:widowControl w:val="0"/>
        <w:spacing w:after="0" w:line="240" w:lineRule="auto"/>
        <w:jc w:val="center"/>
        <w:rPr>
          <w:rFonts w:ascii="Arial" w:eastAsia="Times New Roman" w:hAnsi="Arial" w:cs="Arial"/>
          <w:u w:val="single"/>
          <w:lang w:eastAsia="ar-SA"/>
        </w:rPr>
      </w:pPr>
    </w:p>
    <w:p w14:paraId="1575D228" w14:textId="77777777" w:rsidR="00CE02A7" w:rsidRPr="00665D7E" w:rsidRDefault="006B2272" w:rsidP="00665D7E">
      <w:pPr>
        <w:widowControl w:val="0"/>
        <w:spacing w:after="0" w:line="240" w:lineRule="auto"/>
        <w:jc w:val="center"/>
        <w:rPr>
          <w:rFonts w:ascii="Arial" w:eastAsia="Times New Roman" w:hAnsi="Arial" w:cs="Arial"/>
          <w:u w:val="single"/>
          <w:lang w:eastAsia="ar-SA"/>
        </w:rPr>
      </w:pPr>
      <w:r w:rsidRPr="00665D7E">
        <w:rPr>
          <w:rFonts w:ascii="Arial" w:eastAsia="Times New Roman" w:hAnsi="Arial" w:cs="Arial"/>
          <w:u w:val="single"/>
          <w:lang w:eastAsia="ar-SA"/>
        </w:rPr>
        <w:t>Podpisy osób upoważnionych</w:t>
      </w:r>
    </w:p>
    <w:p w14:paraId="640C011A" w14:textId="77777777" w:rsidR="00CE02A7" w:rsidRPr="00665D7E" w:rsidRDefault="006B2272" w:rsidP="00665D7E">
      <w:pPr>
        <w:widowControl w:val="0"/>
        <w:spacing w:after="0" w:line="240" w:lineRule="auto"/>
        <w:ind w:left="708" w:firstLine="708"/>
        <w:rPr>
          <w:rFonts w:ascii="Arial" w:eastAsia="Times New Roman" w:hAnsi="Arial" w:cs="Arial"/>
          <w:lang w:eastAsia="ar-SA"/>
        </w:rPr>
      </w:pPr>
      <w:r w:rsidRPr="00665D7E">
        <w:rPr>
          <w:rFonts w:ascii="Arial" w:eastAsia="Times New Roman" w:hAnsi="Arial" w:cs="Arial"/>
          <w:lang w:eastAsia="ar-SA"/>
        </w:rPr>
        <w:t>DOSTAWCA</w:t>
      </w:r>
      <w:r w:rsidRPr="00665D7E">
        <w:rPr>
          <w:rFonts w:ascii="Arial" w:eastAsia="Times New Roman" w:hAnsi="Arial" w:cs="Arial"/>
          <w:lang w:eastAsia="ar-SA"/>
        </w:rPr>
        <w:tab/>
      </w:r>
      <w:r w:rsidRPr="00665D7E">
        <w:rPr>
          <w:rFonts w:ascii="Arial" w:eastAsia="Times New Roman" w:hAnsi="Arial" w:cs="Arial"/>
          <w:lang w:eastAsia="ar-SA"/>
        </w:rPr>
        <w:tab/>
      </w:r>
      <w:r w:rsidRPr="00665D7E">
        <w:rPr>
          <w:rFonts w:ascii="Arial" w:eastAsia="Times New Roman" w:hAnsi="Arial" w:cs="Arial"/>
          <w:lang w:eastAsia="ar-SA"/>
        </w:rPr>
        <w:tab/>
      </w:r>
      <w:r w:rsidRPr="00665D7E">
        <w:rPr>
          <w:rFonts w:ascii="Arial" w:eastAsia="Times New Roman" w:hAnsi="Arial" w:cs="Arial"/>
          <w:lang w:eastAsia="ar-SA"/>
        </w:rPr>
        <w:tab/>
      </w:r>
      <w:r w:rsidRPr="00665D7E">
        <w:rPr>
          <w:rFonts w:ascii="Arial" w:eastAsia="Times New Roman" w:hAnsi="Arial" w:cs="Arial"/>
          <w:lang w:eastAsia="ar-SA"/>
        </w:rPr>
        <w:tab/>
      </w:r>
      <w:r w:rsidRPr="00665D7E">
        <w:rPr>
          <w:rFonts w:ascii="Arial" w:eastAsia="Times New Roman" w:hAnsi="Arial" w:cs="Arial"/>
          <w:lang w:eastAsia="ar-SA"/>
        </w:rPr>
        <w:tab/>
        <w:t>ZAMAWIAJĄCY</w:t>
      </w:r>
    </w:p>
    <w:p w14:paraId="3B93219B" w14:textId="77777777" w:rsidR="00CE02A7" w:rsidRPr="00665D7E" w:rsidRDefault="00CE02A7" w:rsidP="00665D7E">
      <w:pPr>
        <w:widowControl w:val="0"/>
        <w:spacing w:after="0" w:line="240" w:lineRule="auto"/>
        <w:rPr>
          <w:rFonts w:ascii="Arial" w:eastAsia="Times New Roman" w:hAnsi="Arial" w:cs="Arial"/>
          <w:lang w:eastAsia="ar-SA"/>
        </w:rPr>
      </w:pPr>
    </w:p>
    <w:tbl>
      <w:tblPr>
        <w:tblW w:w="9210" w:type="dxa"/>
        <w:jc w:val="center"/>
        <w:tblLayout w:type="fixed"/>
        <w:tblLook w:val="04A0" w:firstRow="1" w:lastRow="0" w:firstColumn="1" w:lastColumn="0" w:noHBand="0" w:noVBand="1"/>
      </w:tblPr>
      <w:tblGrid>
        <w:gridCol w:w="4605"/>
        <w:gridCol w:w="4605"/>
      </w:tblGrid>
      <w:tr w:rsidR="00CE02A7" w:rsidRPr="00665D7E" w14:paraId="6CF65BBF" w14:textId="77777777">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167D0503" w14:textId="77777777" w:rsidR="00CE02A7" w:rsidRPr="00665D7E" w:rsidRDefault="00CE02A7" w:rsidP="00665D7E">
            <w:pPr>
              <w:widowControl w:val="0"/>
              <w:snapToGrid w:val="0"/>
              <w:spacing w:after="0" w:line="240" w:lineRule="auto"/>
              <w:rPr>
                <w:rFonts w:ascii="Arial" w:eastAsia="Times New Roman" w:hAnsi="Arial" w:cs="Arial"/>
                <w:sz w:val="20"/>
                <w:szCs w:val="20"/>
                <w:lang w:eastAsia="ar-SA"/>
              </w:rPr>
            </w:pPr>
          </w:p>
          <w:p w14:paraId="5536056D"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w:t>
            </w:r>
          </w:p>
          <w:p w14:paraId="147B0F6D"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Imię i nazwisko</w:t>
            </w:r>
          </w:p>
          <w:p w14:paraId="500B807E" w14:textId="77777777" w:rsidR="00CE02A7" w:rsidRPr="00665D7E" w:rsidRDefault="00CE02A7" w:rsidP="00665D7E">
            <w:pPr>
              <w:widowControl w:val="0"/>
              <w:spacing w:after="0" w:line="240" w:lineRule="auto"/>
              <w:rPr>
                <w:rFonts w:ascii="Arial" w:eastAsia="Times New Roman" w:hAnsi="Arial" w:cs="Arial"/>
                <w:sz w:val="20"/>
                <w:szCs w:val="20"/>
                <w:lang w:eastAsia="ar-SA"/>
              </w:rPr>
            </w:pPr>
          </w:p>
          <w:p w14:paraId="644D4EF1"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w:t>
            </w:r>
          </w:p>
          <w:p w14:paraId="04DA6658"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Stanowisko</w:t>
            </w:r>
          </w:p>
          <w:p w14:paraId="4994FBEF" w14:textId="77777777" w:rsidR="00CE02A7" w:rsidRPr="00665D7E" w:rsidRDefault="00CE02A7" w:rsidP="00665D7E">
            <w:pPr>
              <w:widowControl w:val="0"/>
              <w:spacing w:after="0" w:line="240" w:lineRule="auto"/>
              <w:rPr>
                <w:rFonts w:ascii="Arial" w:eastAsia="Times New Roman" w:hAnsi="Arial" w:cs="Arial"/>
                <w:sz w:val="20"/>
                <w:szCs w:val="20"/>
                <w:lang w:eastAsia="ar-SA"/>
              </w:rPr>
            </w:pPr>
          </w:p>
          <w:p w14:paraId="7391E1FA" w14:textId="77777777" w:rsidR="00CE02A7" w:rsidRPr="00665D7E" w:rsidRDefault="00CE02A7" w:rsidP="00665D7E">
            <w:pPr>
              <w:widowControl w:val="0"/>
              <w:spacing w:after="0" w:line="240" w:lineRule="auto"/>
              <w:rPr>
                <w:rFonts w:ascii="Arial" w:eastAsia="Times New Roman" w:hAnsi="Arial" w:cs="Arial"/>
                <w:sz w:val="20"/>
                <w:szCs w:val="20"/>
                <w:lang w:eastAsia="ar-SA"/>
              </w:rPr>
            </w:pPr>
          </w:p>
          <w:p w14:paraId="3E973213"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w:t>
            </w:r>
          </w:p>
          <w:p w14:paraId="4968DF4A"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574AF24C" w14:textId="77777777" w:rsidR="00CE02A7" w:rsidRPr="00665D7E" w:rsidRDefault="00CE02A7" w:rsidP="00665D7E">
            <w:pPr>
              <w:widowControl w:val="0"/>
              <w:snapToGrid w:val="0"/>
              <w:spacing w:after="0" w:line="240" w:lineRule="auto"/>
              <w:jc w:val="center"/>
              <w:rPr>
                <w:rFonts w:ascii="Arial" w:eastAsia="Times New Roman" w:hAnsi="Arial" w:cs="Arial"/>
                <w:sz w:val="20"/>
                <w:szCs w:val="20"/>
                <w:lang w:eastAsia="ar-SA"/>
              </w:rPr>
            </w:pPr>
          </w:p>
          <w:p w14:paraId="713E3455"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w:t>
            </w:r>
          </w:p>
          <w:p w14:paraId="7A6AA234"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Imię i nazwisko</w:t>
            </w:r>
          </w:p>
          <w:p w14:paraId="67DD9282" w14:textId="77777777" w:rsidR="00CE02A7" w:rsidRPr="00665D7E" w:rsidRDefault="00CE02A7" w:rsidP="00665D7E">
            <w:pPr>
              <w:widowControl w:val="0"/>
              <w:spacing w:after="0" w:line="240" w:lineRule="auto"/>
              <w:rPr>
                <w:rFonts w:ascii="Arial" w:eastAsia="Times New Roman" w:hAnsi="Arial" w:cs="Arial"/>
                <w:sz w:val="20"/>
                <w:szCs w:val="20"/>
                <w:lang w:eastAsia="ar-SA"/>
              </w:rPr>
            </w:pPr>
          </w:p>
          <w:p w14:paraId="3A4A7B8A"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w:t>
            </w:r>
          </w:p>
          <w:p w14:paraId="56722FB4"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Stanowisko</w:t>
            </w:r>
          </w:p>
          <w:p w14:paraId="759CECAC" w14:textId="77777777" w:rsidR="00CE02A7" w:rsidRPr="00665D7E" w:rsidRDefault="00CE02A7" w:rsidP="00665D7E">
            <w:pPr>
              <w:widowControl w:val="0"/>
              <w:spacing w:after="0" w:line="240" w:lineRule="auto"/>
              <w:rPr>
                <w:rFonts w:ascii="Arial" w:eastAsia="Times New Roman" w:hAnsi="Arial" w:cs="Arial"/>
                <w:sz w:val="20"/>
                <w:szCs w:val="20"/>
                <w:lang w:eastAsia="ar-SA"/>
              </w:rPr>
            </w:pPr>
          </w:p>
          <w:p w14:paraId="20306BFC" w14:textId="77777777" w:rsidR="00CE02A7" w:rsidRPr="00665D7E" w:rsidRDefault="00CE02A7" w:rsidP="00665D7E">
            <w:pPr>
              <w:widowControl w:val="0"/>
              <w:spacing w:after="0" w:line="240" w:lineRule="auto"/>
              <w:rPr>
                <w:rFonts w:ascii="Arial" w:eastAsia="Times New Roman" w:hAnsi="Arial" w:cs="Arial"/>
                <w:sz w:val="20"/>
                <w:szCs w:val="20"/>
                <w:lang w:eastAsia="ar-SA"/>
              </w:rPr>
            </w:pPr>
          </w:p>
          <w:p w14:paraId="7CAB72CB"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w:t>
            </w:r>
          </w:p>
          <w:p w14:paraId="585FC430"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Podpis i pieczątka</w:t>
            </w:r>
          </w:p>
        </w:tc>
      </w:tr>
    </w:tbl>
    <w:p w14:paraId="422AA752" w14:textId="77777777" w:rsidR="00CE02A7" w:rsidRPr="00665D7E" w:rsidRDefault="006B2272" w:rsidP="00665D7E">
      <w:pPr>
        <w:widowControl w:val="0"/>
        <w:spacing w:after="0" w:line="240" w:lineRule="auto"/>
        <w:rPr>
          <w:rFonts w:ascii="Arial" w:eastAsia="Times New Roman" w:hAnsi="Arial" w:cs="Arial"/>
          <w:b/>
          <w:bCs/>
          <w:lang w:eastAsia="ar-SA"/>
        </w:rPr>
      </w:pPr>
      <w:r w:rsidRPr="00665D7E">
        <w:br w:type="page"/>
      </w:r>
    </w:p>
    <w:p w14:paraId="7961D538" w14:textId="77777777" w:rsidR="00CE02A7" w:rsidRPr="00665D7E" w:rsidRDefault="006B2272" w:rsidP="00665D7E">
      <w:pPr>
        <w:widowControl w:val="0"/>
        <w:spacing w:after="0" w:line="240" w:lineRule="auto"/>
        <w:jc w:val="right"/>
        <w:rPr>
          <w:rFonts w:ascii="Arial" w:eastAsia="Times New Roman" w:hAnsi="Arial" w:cs="Arial"/>
          <w:b/>
          <w:lang w:eastAsia="ar-SA"/>
        </w:rPr>
      </w:pPr>
      <w:r w:rsidRPr="00665D7E">
        <w:rPr>
          <w:rFonts w:ascii="Arial" w:eastAsia="Times New Roman" w:hAnsi="Arial" w:cs="Arial"/>
          <w:b/>
          <w:lang w:eastAsia="ar-SA"/>
        </w:rPr>
        <w:lastRenderedPageBreak/>
        <w:t xml:space="preserve">CZĘŚĆ B </w:t>
      </w:r>
    </w:p>
    <w:p w14:paraId="393DBCC8"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PROTOKÓŁ ZE SZKOLENIA PERSONELU</w:t>
      </w:r>
    </w:p>
    <w:p w14:paraId="10800CD1"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1B785E55" w14:textId="77777777" w:rsidR="00CE02A7" w:rsidRPr="00665D7E" w:rsidRDefault="006B2272" w:rsidP="00665D7E">
      <w:pPr>
        <w:widowControl w:val="0"/>
        <w:spacing w:after="0" w:line="240" w:lineRule="auto"/>
        <w:jc w:val="both"/>
        <w:rPr>
          <w:rFonts w:ascii="Arial" w:eastAsia="Times New Roman" w:hAnsi="Arial" w:cs="Arial"/>
          <w:i/>
          <w:iCs/>
          <w:lang w:eastAsia="ar-SA"/>
        </w:rPr>
      </w:pPr>
      <w:r w:rsidRPr="00665D7E">
        <w:rPr>
          <w:rFonts w:ascii="Arial" w:eastAsia="Times New Roman" w:hAnsi="Arial" w:cs="Arial"/>
          <w:i/>
          <w:iCs/>
          <w:lang w:eastAsia="ar-SA"/>
        </w:rPr>
        <w:t>*) niewłaściwe skreślić</w:t>
      </w:r>
    </w:p>
    <w:p w14:paraId="73C7A364"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4CD41C3A" w14:textId="77777777" w:rsidR="00CE02A7" w:rsidRPr="00665D7E" w:rsidRDefault="006B2272" w:rsidP="00665D7E">
      <w:pPr>
        <w:widowControl w:val="0"/>
        <w:spacing w:after="0" w:line="240" w:lineRule="auto"/>
        <w:jc w:val="both"/>
        <w:rPr>
          <w:rFonts w:ascii="Arial" w:eastAsia="Times New Roman" w:hAnsi="Arial" w:cs="Arial"/>
        </w:rPr>
      </w:pPr>
      <w:r w:rsidRPr="00665D7E">
        <w:rPr>
          <w:rFonts w:ascii="Arial" w:eastAsia="Times New Roman" w:hAnsi="Arial" w:cs="Arial"/>
        </w:rPr>
        <w:t>Dostawca dokonał szkolenia personelu w zakresie działania i obsługi przedmiotu zamówienia opisanego w Protokole zdawczo-odbiorczym w części A – Dostawa, montaż, uruchomienie</w:t>
      </w:r>
    </w:p>
    <w:p w14:paraId="004BC24D" w14:textId="77777777" w:rsidR="00CE02A7" w:rsidRPr="00665D7E" w:rsidRDefault="00CE02A7" w:rsidP="00665D7E">
      <w:pPr>
        <w:widowControl w:val="0"/>
        <w:spacing w:after="0" w:line="240" w:lineRule="auto"/>
        <w:jc w:val="both"/>
        <w:rPr>
          <w:rFonts w:ascii="Arial" w:eastAsia="Times New Roman" w:hAnsi="Arial" w:cs="Arial"/>
        </w:rPr>
      </w:pPr>
    </w:p>
    <w:p w14:paraId="7569C6A8" w14:textId="77777777" w:rsidR="00CE02A7" w:rsidRPr="00665D7E" w:rsidRDefault="006B2272" w:rsidP="00665D7E">
      <w:pPr>
        <w:widowControl w:val="0"/>
        <w:spacing w:after="0" w:line="240" w:lineRule="auto"/>
        <w:jc w:val="both"/>
        <w:outlineLvl w:val="0"/>
        <w:rPr>
          <w:rFonts w:ascii="Arial" w:hAnsi="Arial" w:cs="Arial"/>
        </w:rPr>
      </w:pPr>
      <w:r w:rsidRPr="00665D7E">
        <w:rPr>
          <w:rFonts w:ascii="Arial" w:hAnsi="Arial" w:cs="Arial"/>
        </w:rPr>
        <w:t>*) dotyczy pakietu 1</w:t>
      </w:r>
    </w:p>
    <w:p w14:paraId="75F70E32" w14:textId="77777777" w:rsidR="00CE02A7" w:rsidRPr="00665D7E" w:rsidRDefault="006B2272" w:rsidP="00665D7E">
      <w:pPr>
        <w:widowControl w:val="0"/>
        <w:spacing w:after="0" w:line="240" w:lineRule="auto"/>
        <w:jc w:val="both"/>
        <w:outlineLvl w:val="0"/>
      </w:pPr>
      <w:r w:rsidRPr="00665D7E">
        <w:rPr>
          <w:rFonts w:ascii="Arial" w:hAnsi="Arial" w:cs="Arial"/>
        </w:rPr>
        <w:t xml:space="preserve">Szkolenie aplikacyjne dla techników i lekarzy w </w:t>
      </w:r>
      <w:r w:rsidRPr="00665D7E">
        <w:rPr>
          <w:rFonts w:ascii="Arial" w:eastAsia="Times New Roman" w:hAnsi="Arial" w:cs="Arial"/>
        </w:rPr>
        <w:t>miejscu zamontowania aparatu u Zamawiającego</w:t>
      </w:r>
      <w:r w:rsidRPr="00665D7E">
        <w:rPr>
          <w:rFonts w:ascii="Arial" w:hAnsi="Arial" w:cs="Arial"/>
        </w:rPr>
        <w:t xml:space="preserve"> lub w innym uzgodnionym miejscu </w:t>
      </w:r>
    </w:p>
    <w:p w14:paraId="21E8836F" w14:textId="77777777" w:rsidR="00CE02A7" w:rsidRPr="00665D7E" w:rsidRDefault="006B2272" w:rsidP="00665D7E">
      <w:pPr>
        <w:pStyle w:val="Akapitzlist"/>
        <w:widowControl w:val="0"/>
        <w:numPr>
          <w:ilvl w:val="0"/>
          <w:numId w:val="110"/>
        </w:numPr>
        <w:spacing w:after="0" w:line="240" w:lineRule="auto"/>
        <w:jc w:val="both"/>
        <w:rPr>
          <w:rFonts w:ascii="Arial" w:hAnsi="Arial" w:cs="Arial"/>
        </w:rPr>
      </w:pPr>
      <w:r w:rsidRPr="00665D7E">
        <w:rPr>
          <w:rFonts w:ascii="Arial" w:hAnsi="Arial" w:cs="Arial"/>
        </w:rPr>
        <w:t xml:space="preserve">pierwsze po uzyskaniu pozwoleń min. 5 dni po 8 godzin/dzień potwierdzone wydanymi certyfikatami, </w:t>
      </w:r>
    </w:p>
    <w:p w14:paraId="7007091F" w14:textId="77777777" w:rsidR="00CE02A7" w:rsidRPr="00665D7E" w:rsidRDefault="006B2272" w:rsidP="00665D7E">
      <w:pPr>
        <w:pStyle w:val="Akapitzlist"/>
        <w:widowControl w:val="0"/>
        <w:numPr>
          <w:ilvl w:val="0"/>
          <w:numId w:val="110"/>
        </w:numPr>
        <w:spacing w:after="0" w:line="240" w:lineRule="auto"/>
        <w:jc w:val="both"/>
        <w:rPr>
          <w:rFonts w:ascii="Arial" w:hAnsi="Arial" w:cs="Arial"/>
        </w:rPr>
      </w:pPr>
      <w:r w:rsidRPr="00665D7E">
        <w:rPr>
          <w:rFonts w:ascii="Arial" w:hAnsi="Arial" w:cs="Arial"/>
        </w:rPr>
        <w:t xml:space="preserve">drugie przypominające w terminie i wymiarze uzgodnionym z zamawiającym w wymiarze (nie więcej niż 5 dni x 8 </w:t>
      </w:r>
      <w:proofErr w:type="spellStart"/>
      <w:r w:rsidRPr="00665D7E">
        <w:rPr>
          <w:rFonts w:ascii="Arial" w:hAnsi="Arial" w:cs="Arial"/>
        </w:rPr>
        <w:t>godz</w:t>
      </w:r>
      <w:proofErr w:type="spellEnd"/>
      <w:r w:rsidRPr="00665D7E">
        <w:rPr>
          <w:rFonts w:ascii="Arial" w:hAnsi="Arial" w:cs="Arial"/>
        </w:rPr>
        <w:t xml:space="preserve">). </w:t>
      </w:r>
    </w:p>
    <w:p w14:paraId="58F5D542" w14:textId="77777777" w:rsidR="00CE02A7" w:rsidRPr="00665D7E" w:rsidRDefault="006B2272" w:rsidP="00665D7E">
      <w:pPr>
        <w:pStyle w:val="Akapitzlist"/>
        <w:widowControl w:val="0"/>
        <w:numPr>
          <w:ilvl w:val="0"/>
          <w:numId w:val="110"/>
        </w:numPr>
        <w:spacing w:after="0" w:line="240" w:lineRule="auto"/>
        <w:jc w:val="both"/>
      </w:pPr>
      <w:r w:rsidRPr="00665D7E">
        <w:rPr>
          <w:rFonts w:ascii="Arial" w:hAnsi="Arial" w:cs="Arial"/>
        </w:rPr>
        <w:t xml:space="preserve">trzecie szkolenie </w:t>
      </w:r>
      <w:r w:rsidRPr="00665D7E">
        <w:rPr>
          <w:rFonts w:ascii="Arial" w:hAnsi="Arial" w:cs="Arial"/>
          <w:u w:val="single"/>
        </w:rPr>
        <w:t>w razie potrzeby</w:t>
      </w:r>
      <w:r w:rsidRPr="00665D7E">
        <w:rPr>
          <w:rFonts w:ascii="Arial" w:hAnsi="Arial" w:cs="Arial"/>
        </w:rPr>
        <w:t xml:space="preserve"> po upływie 25 dni od ostatniego szkolenia.</w:t>
      </w:r>
    </w:p>
    <w:p w14:paraId="6A032D80" w14:textId="77777777" w:rsidR="00CE02A7" w:rsidRPr="00665D7E" w:rsidRDefault="00CE02A7" w:rsidP="00665D7E">
      <w:pPr>
        <w:widowControl w:val="0"/>
        <w:spacing w:after="0" w:line="240" w:lineRule="auto"/>
        <w:jc w:val="both"/>
        <w:rPr>
          <w:rFonts w:ascii="Arial" w:hAnsi="Arial" w:cs="Arial"/>
        </w:rPr>
      </w:pPr>
    </w:p>
    <w:p w14:paraId="16F57041" w14:textId="77777777" w:rsidR="00CE02A7" w:rsidRPr="00665D7E" w:rsidRDefault="006B2272" w:rsidP="00665D7E">
      <w:pPr>
        <w:widowControl w:val="0"/>
        <w:spacing w:after="0" w:line="240" w:lineRule="auto"/>
        <w:jc w:val="both"/>
      </w:pPr>
      <w:r w:rsidRPr="00665D7E">
        <w:rPr>
          <w:rFonts w:ascii="Arial" w:eastAsia="Times New Roman" w:hAnsi="Arial" w:cs="Arial"/>
        </w:rPr>
        <w:t xml:space="preserve">Szkolenia </w:t>
      </w:r>
      <w:r w:rsidRPr="00665D7E">
        <w:rPr>
          <w:rFonts w:ascii="Arial" w:eastAsia="Times New Roman" w:hAnsi="Arial" w:cs="Arial"/>
          <w:u w:val="single"/>
        </w:rPr>
        <w:t>dla personelu technicznego</w:t>
      </w:r>
      <w:r w:rsidRPr="00665D7E">
        <w:rPr>
          <w:rFonts w:ascii="Arial" w:eastAsia="Times New Roman" w:hAnsi="Arial" w:cs="Arial"/>
        </w:rPr>
        <w:t xml:space="preserve"> (min. 1 osoba dla wszystkich etapów szkoleń) z zakresu podstawowej diagnostyki stanu technicznego i wykonywania podstawowych czynności konserwacyjnych, naprawczych i przeglądowych</w:t>
      </w:r>
      <w:r w:rsidRPr="00665D7E">
        <w:rPr>
          <w:rFonts w:ascii="Arial" w:eastAsia="Times New Roman" w:hAnsi="Arial" w:cs="Arial"/>
          <w:lang w:eastAsia="en-US"/>
        </w:rPr>
        <w:t xml:space="preserve"> </w:t>
      </w:r>
      <w:r w:rsidRPr="00665D7E">
        <w:rPr>
          <w:rFonts w:ascii="Arial" w:eastAsia="Times New Roman" w:hAnsi="Arial" w:cs="Arial"/>
        </w:rPr>
        <w:t xml:space="preserve">oraz szkolenia </w:t>
      </w:r>
      <w:r w:rsidRPr="00665D7E">
        <w:rPr>
          <w:rFonts w:ascii="Arial" w:eastAsia="Times New Roman" w:hAnsi="Arial" w:cs="Arial"/>
          <w:u w:val="single"/>
        </w:rPr>
        <w:t>dla informatyków</w:t>
      </w:r>
      <w:r w:rsidRPr="00665D7E">
        <w:rPr>
          <w:rFonts w:ascii="Arial" w:eastAsia="Times New Roman" w:hAnsi="Arial" w:cs="Arial"/>
        </w:rPr>
        <w:t xml:space="preserve"> (min. 1 osoba dla wszystkich etapów szkoleń) z zakresu podstawowej konfiguracji i diagnostyki elementów komunikacji sieciowej.</w:t>
      </w:r>
    </w:p>
    <w:p w14:paraId="60E01E8A" w14:textId="77777777" w:rsidR="00CE02A7" w:rsidRPr="00665D7E" w:rsidRDefault="00CE02A7" w:rsidP="00665D7E">
      <w:pPr>
        <w:widowControl w:val="0"/>
        <w:spacing w:after="0" w:line="240" w:lineRule="auto"/>
        <w:jc w:val="both"/>
        <w:rPr>
          <w:rFonts w:ascii="Arial" w:hAnsi="Arial" w:cs="Arial"/>
        </w:rPr>
      </w:pPr>
    </w:p>
    <w:p w14:paraId="1100856D" w14:textId="77777777" w:rsidR="00CE02A7" w:rsidRPr="00665D7E" w:rsidRDefault="006B2272" w:rsidP="00665D7E">
      <w:pPr>
        <w:widowControl w:val="0"/>
        <w:spacing w:after="0" w:line="240" w:lineRule="auto"/>
        <w:jc w:val="both"/>
        <w:rPr>
          <w:rFonts w:ascii="Arial" w:hAnsi="Arial" w:cs="Arial"/>
        </w:rPr>
      </w:pPr>
      <w:r w:rsidRPr="00665D7E">
        <w:rPr>
          <w:rFonts w:ascii="Arial" w:hAnsi="Arial" w:cs="Arial"/>
        </w:rPr>
        <w:t>Szkolenia muszą odbywać się w języku polskim.</w:t>
      </w:r>
    </w:p>
    <w:p w14:paraId="5C0B72A6" w14:textId="77777777" w:rsidR="00CE02A7" w:rsidRPr="00665D7E" w:rsidRDefault="00CE02A7" w:rsidP="00665D7E">
      <w:pPr>
        <w:widowControl w:val="0"/>
        <w:spacing w:after="0" w:line="240" w:lineRule="auto"/>
        <w:jc w:val="both"/>
        <w:rPr>
          <w:rFonts w:ascii="Arial" w:hAnsi="Arial" w:cs="Arial"/>
        </w:rPr>
      </w:pPr>
    </w:p>
    <w:p w14:paraId="3E3A3228" w14:textId="77777777" w:rsidR="00CE02A7" w:rsidRPr="00665D7E" w:rsidRDefault="006B2272" w:rsidP="00665D7E">
      <w:pPr>
        <w:widowControl w:val="0"/>
        <w:spacing w:after="0" w:line="240" w:lineRule="auto"/>
        <w:jc w:val="both"/>
        <w:outlineLvl w:val="0"/>
        <w:rPr>
          <w:rFonts w:ascii="Arial" w:hAnsi="Arial" w:cs="Arial"/>
        </w:rPr>
      </w:pPr>
      <w:r w:rsidRPr="00665D7E">
        <w:rPr>
          <w:rFonts w:ascii="Arial" w:hAnsi="Arial" w:cs="Arial"/>
        </w:rPr>
        <w:t>*) dotyczy pakietu 2</w:t>
      </w:r>
    </w:p>
    <w:p w14:paraId="59A2F8EE" w14:textId="77777777" w:rsidR="00CE02A7" w:rsidRPr="00665D7E" w:rsidRDefault="006B2272" w:rsidP="00665D7E">
      <w:pPr>
        <w:widowControl w:val="0"/>
        <w:spacing w:after="0" w:line="240" w:lineRule="auto"/>
        <w:jc w:val="both"/>
        <w:outlineLvl w:val="0"/>
      </w:pPr>
      <w:r w:rsidRPr="00665D7E">
        <w:rPr>
          <w:rFonts w:ascii="Arial" w:eastAsia="Times New Roman" w:hAnsi="Arial" w:cs="Arial"/>
        </w:rPr>
        <w:t>Szkolenie aplikacyjne dla techników i lekarzy w miejscu zamontowania aparatu u Zamawiającego</w:t>
      </w:r>
      <w:r w:rsidRPr="00665D7E">
        <w:rPr>
          <w:rFonts w:ascii="Arial" w:hAnsi="Arial" w:cs="Arial"/>
        </w:rPr>
        <w:t xml:space="preserve"> lub w innym uzgodnionym miejscu </w:t>
      </w:r>
    </w:p>
    <w:p w14:paraId="5C34987A" w14:textId="77777777" w:rsidR="00CE02A7" w:rsidRPr="00665D7E" w:rsidRDefault="006B2272" w:rsidP="00665D7E">
      <w:pPr>
        <w:pStyle w:val="Akapitzlist"/>
        <w:widowControl w:val="0"/>
        <w:numPr>
          <w:ilvl w:val="0"/>
          <w:numId w:val="111"/>
        </w:numPr>
        <w:spacing w:after="0" w:line="240" w:lineRule="auto"/>
        <w:jc w:val="both"/>
        <w:rPr>
          <w:rFonts w:ascii="Arial" w:hAnsi="Arial" w:cs="Arial"/>
        </w:rPr>
      </w:pPr>
      <w:r w:rsidRPr="00665D7E">
        <w:rPr>
          <w:rFonts w:ascii="Arial" w:hAnsi="Arial" w:cs="Arial"/>
        </w:rPr>
        <w:t xml:space="preserve">pierwsze po uzyskaniu pozwoleń min. 2 dni po 5 godzin/dzień potwierdzone wydanymi certyfikatami, </w:t>
      </w:r>
    </w:p>
    <w:p w14:paraId="68CA6E3D" w14:textId="77777777" w:rsidR="00CE02A7" w:rsidRPr="00665D7E" w:rsidRDefault="006B2272" w:rsidP="00665D7E">
      <w:pPr>
        <w:pStyle w:val="Akapitzlist"/>
        <w:widowControl w:val="0"/>
        <w:numPr>
          <w:ilvl w:val="0"/>
          <w:numId w:val="111"/>
        </w:numPr>
        <w:spacing w:after="0" w:line="240" w:lineRule="auto"/>
        <w:jc w:val="both"/>
      </w:pPr>
      <w:r w:rsidRPr="00665D7E">
        <w:rPr>
          <w:rFonts w:ascii="Arial" w:hAnsi="Arial" w:cs="Arial"/>
        </w:rPr>
        <w:t xml:space="preserve">drugie szkolenie </w:t>
      </w:r>
      <w:r w:rsidRPr="00665D7E">
        <w:rPr>
          <w:rFonts w:ascii="Arial" w:hAnsi="Arial" w:cs="Arial"/>
          <w:u w:val="single"/>
        </w:rPr>
        <w:t>w razie potrzeby</w:t>
      </w:r>
      <w:r w:rsidRPr="00665D7E">
        <w:rPr>
          <w:rFonts w:ascii="Arial" w:hAnsi="Arial" w:cs="Arial"/>
        </w:rPr>
        <w:t xml:space="preserve"> po upływie 25 dni od ostatniego szkolenia.</w:t>
      </w:r>
    </w:p>
    <w:p w14:paraId="38F405E8" w14:textId="77777777" w:rsidR="00CE02A7" w:rsidRPr="00665D7E" w:rsidRDefault="00CE02A7" w:rsidP="00665D7E">
      <w:pPr>
        <w:widowControl w:val="0"/>
        <w:spacing w:after="0" w:line="240" w:lineRule="auto"/>
        <w:jc w:val="both"/>
        <w:rPr>
          <w:rFonts w:ascii="Arial" w:hAnsi="Arial" w:cs="Arial"/>
        </w:rPr>
      </w:pPr>
    </w:p>
    <w:p w14:paraId="049376C4" w14:textId="77777777" w:rsidR="00CE02A7" w:rsidRPr="00665D7E" w:rsidRDefault="006B2272" w:rsidP="00665D7E">
      <w:pPr>
        <w:widowControl w:val="0"/>
        <w:spacing w:after="0" w:line="240" w:lineRule="auto"/>
        <w:jc w:val="both"/>
      </w:pPr>
      <w:r w:rsidRPr="00665D7E">
        <w:rPr>
          <w:rFonts w:ascii="Arial" w:eastAsia="Times New Roman" w:hAnsi="Arial" w:cs="Arial"/>
        </w:rPr>
        <w:t xml:space="preserve">Szkolenia </w:t>
      </w:r>
      <w:r w:rsidRPr="00665D7E">
        <w:rPr>
          <w:rFonts w:ascii="Arial" w:eastAsia="Times New Roman" w:hAnsi="Arial" w:cs="Arial"/>
          <w:u w:val="single"/>
        </w:rPr>
        <w:t>dla personelu technicznego</w:t>
      </w:r>
      <w:r w:rsidRPr="00665D7E">
        <w:rPr>
          <w:rFonts w:ascii="Arial" w:eastAsia="Times New Roman" w:hAnsi="Arial" w:cs="Arial"/>
        </w:rPr>
        <w:t xml:space="preserve"> (min. 1 osoba dla wszystkich etapów szkoleń) z zakresu podstawowej diagnostyki stanu technicznego i wykonywania podstawowych czynności konserwacyjnych, naprawczych i przeglądowych</w:t>
      </w:r>
      <w:r w:rsidRPr="00665D7E">
        <w:rPr>
          <w:rFonts w:ascii="Arial" w:eastAsia="Times New Roman" w:hAnsi="Arial" w:cs="Arial"/>
          <w:lang w:eastAsia="en-US"/>
        </w:rPr>
        <w:t xml:space="preserve"> </w:t>
      </w:r>
      <w:r w:rsidRPr="00665D7E">
        <w:rPr>
          <w:rFonts w:ascii="Arial" w:eastAsia="Times New Roman" w:hAnsi="Arial" w:cs="Arial"/>
        </w:rPr>
        <w:t xml:space="preserve">oraz szkolenia </w:t>
      </w:r>
      <w:r w:rsidRPr="00665D7E">
        <w:rPr>
          <w:rFonts w:ascii="Arial" w:eastAsia="Times New Roman" w:hAnsi="Arial" w:cs="Arial"/>
          <w:u w:val="single"/>
        </w:rPr>
        <w:t>dla informatyków</w:t>
      </w:r>
      <w:r w:rsidRPr="00665D7E">
        <w:rPr>
          <w:rFonts w:ascii="Arial" w:eastAsia="Times New Roman" w:hAnsi="Arial" w:cs="Arial"/>
        </w:rPr>
        <w:t xml:space="preserve"> (min. 1 osoba dla wszystkich etapów szkoleń) z zakresu podstawowej konfiguracji i diagnostyki elementów komunikacji sieciowej.</w:t>
      </w:r>
    </w:p>
    <w:p w14:paraId="283FFCBE" w14:textId="77777777" w:rsidR="00CE02A7" w:rsidRPr="00665D7E" w:rsidRDefault="00CE02A7" w:rsidP="00665D7E">
      <w:pPr>
        <w:widowControl w:val="0"/>
        <w:spacing w:after="0" w:line="240" w:lineRule="auto"/>
        <w:jc w:val="both"/>
        <w:rPr>
          <w:rFonts w:ascii="Arial" w:hAnsi="Arial" w:cs="Arial"/>
        </w:rPr>
      </w:pPr>
    </w:p>
    <w:p w14:paraId="39CFE010" w14:textId="77777777" w:rsidR="00CE02A7" w:rsidRPr="00665D7E" w:rsidRDefault="006B2272" w:rsidP="00665D7E">
      <w:pPr>
        <w:widowControl w:val="0"/>
        <w:spacing w:after="0" w:line="240" w:lineRule="auto"/>
        <w:jc w:val="both"/>
        <w:rPr>
          <w:rFonts w:ascii="Arial" w:hAnsi="Arial" w:cs="Arial"/>
        </w:rPr>
      </w:pPr>
      <w:r w:rsidRPr="00665D7E">
        <w:rPr>
          <w:rFonts w:ascii="Arial" w:hAnsi="Arial" w:cs="Arial"/>
        </w:rPr>
        <w:t>Szkolenia muszą odbywać się w języku polskim.</w:t>
      </w:r>
    </w:p>
    <w:p w14:paraId="76D393E2" w14:textId="77777777" w:rsidR="00CE02A7" w:rsidRPr="00665D7E" w:rsidRDefault="00CE02A7" w:rsidP="00665D7E">
      <w:pPr>
        <w:widowControl w:val="0"/>
        <w:spacing w:after="0" w:line="240" w:lineRule="auto"/>
        <w:jc w:val="both"/>
        <w:rPr>
          <w:rFonts w:ascii="Times New Roman" w:eastAsia="Times New Roman" w:hAnsi="Times New Roman" w:cs="Times New Roman"/>
          <w:sz w:val="24"/>
          <w:szCs w:val="24"/>
        </w:rPr>
      </w:pPr>
    </w:p>
    <w:p w14:paraId="2DDD4FA5"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1E45413D" w14:textId="77777777" w:rsidR="00CE02A7" w:rsidRPr="00665D7E" w:rsidRDefault="006B2272" w:rsidP="00665D7E">
      <w:pPr>
        <w:widowControl w:val="0"/>
        <w:spacing w:after="0" w:line="240" w:lineRule="auto"/>
        <w:jc w:val="both"/>
        <w:rPr>
          <w:rFonts w:ascii="Arial" w:eastAsia="Times New Roman" w:hAnsi="Arial" w:cs="Arial"/>
          <w:lang w:eastAsia="ar-SA"/>
        </w:rPr>
      </w:pPr>
      <w:r w:rsidRPr="00665D7E">
        <w:rPr>
          <w:rFonts w:ascii="Arial" w:eastAsia="Times New Roman" w:hAnsi="Arial" w:cs="Arial"/>
          <w:lang w:eastAsia="ar-SA"/>
        </w:rPr>
        <w:t>Osoba szkoląca .............................................................. – podpis .................................</w:t>
      </w:r>
    </w:p>
    <w:p w14:paraId="61E481E5"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16582C00" w14:textId="77777777" w:rsidR="00CE02A7" w:rsidRPr="00665D7E" w:rsidRDefault="006B2272" w:rsidP="00665D7E">
      <w:pPr>
        <w:widowControl w:val="0"/>
        <w:spacing w:after="0" w:line="240" w:lineRule="auto"/>
        <w:jc w:val="both"/>
        <w:rPr>
          <w:rFonts w:ascii="Arial" w:eastAsia="Times New Roman" w:hAnsi="Arial" w:cs="Arial"/>
          <w:lang w:eastAsia="ar-SA"/>
        </w:rPr>
      </w:pPr>
      <w:r w:rsidRPr="00665D7E">
        <w:rPr>
          <w:rFonts w:ascii="Arial" w:eastAsia="Times New Roman" w:hAnsi="Arial" w:cs="Arial"/>
          <w:lang w:eastAsia="ar-SA"/>
        </w:rPr>
        <w:t>Ilość przeszkolonych osób:</w:t>
      </w:r>
    </w:p>
    <w:tbl>
      <w:tblPr>
        <w:tblW w:w="5000" w:type="pct"/>
        <w:tblLayout w:type="fixed"/>
        <w:tblLook w:val="04A0" w:firstRow="1" w:lastRow="0" w:firstColumn="1" w:lastColumn="0" w:noHBand="0" w:noVBand="1"/>
      </w:tblPr>
      <w:tblGrid>
        <w:gridCol w:w="606"/>
        <w:gridCol w:w="6096"/>
        <w:gridCol w:w="3352"/>
      </w:tblGrid>
      <w:tr w:rsidR="00CE02A7" w:rsidRPr="00665D7E" w14:paraId="7C01E658"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F9CAE80"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L.p.</w:t>
            </w:r>
          </w:p>
        </w:tc>
        <w:tc>
          <w:tcPr>
            <w:tcW w:w="610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8DF4EAC"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Imię i nazwisko</w:t>
            </w:r>
          </w:p>
        </w:tc>
        <w:tc>
          <w:tcPr>
            <w:tcW w:w="335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DA0516" w14:textId="77777777" w:rsidR="00CE02A7" w:rsidRPr="00665D7E" w:rsidRDefault="006B2272" w:rsidP="00665D7E">
            <w:pPr>
              <w:widowControl w:val="0"/>
              <w:spacing w:after="0" w:line="240" w:lineRule="auto"/>
              <w:jc w:val="center"/>
              <w:rPr>
                <w:rFonts w:ascii="Arial" w:eastAsia="Times New Roman" w:hAnsi="Arial" w:cs="Arial"/>
                <w:b/>
                <w:lang w:eastAsia="ar-SA"/>
              </w:rPr>
            </w:pPr>
            <w:r w:rsidRPr="00665D7E">
              <w:rPr>
                <w:rFonts w:ascii="Arial" w:eastAsia="Times New Roman" w:hAnsi="Arial" w:cs="Arial"/>
                <w:b/>
                <w:lang w:eastAsia="ar-SA"/>
              </w:rPr>
              <w:t>Podpis</w:t>
            </w:r>
          </w:p>
        </w:tc>
      </w:tr>
      <w:tr w:rsidR="00CE02A7" w:rsidRPr="00665D7E" w14:paraId="0FB52412"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FEEB780" w14:textId="77777777" w:rsidR="00CE02A7" w:rsidRPr="00665D7E" w:rsidRDefault="00CE02A7" w:rsidP="00665D7E">
            <w:pPr>
              <w:widowControl w:val="0"/>
              <w:numPr>
                <w:ilvl w:val="0"/>
                <w:numId w:val="209"/>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34029B51"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630D48F7"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7D520012"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3356F14" w14:textId="77777777" w:rsidR="00CE02A7" w:rsidRPr="00665D7E" w:rsidRDefault="00CE02A7" w:rsidP="00665D7E">
            <w:pPr>
              <w:widowControl w:val="0"/>
              <w:numPr>
                <w:ilvl w:val="0"/>
                <w:numId w:val="210"/>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23F31002"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3EB9E9FA"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535036DA"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DD9B417" w14:textId="77777777" w:rsidR="00CE02A7" w:rsidRPr="00665D7E" w:rsidRDefault="00CE02A7" w:rsidP="00665D7E">
            <w:pPr>
              <w:widowControl w:val="0"/>
              <w:numPr>
                <w:ilvl w:val="0"/>
                <w:numId w:val="211"/>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33DEB272"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01707BF6"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6238AB08"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5522A9" w14:textId="77777777" w:rsidR="00CE02A7" w:rsidRPr="00665D7E" w:rsidRDefault="00CE02A7" w:rsidP="00665D7E">
            <w:pPr>
              <w:widowControl w:val="0"/>
              <w:numPr>
                <w:ilvl w:val="0"/>
                <w:numId w:val="212"/>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281F8E0E"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5D996EB3"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07544B2A"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306423A" w14:textId="77777777" w:rsidR="00CE02A7" w:rsidRPr="00665D7E" w:rsidRDefault="00CE02A7" w:rsidP="00665D7E">
            <w:pPr>
              <w:widowControl w:val="0"/>
              <w:numPr>
                <w:ilvl w:val="0"/>
                <w:numId w:val="213"/>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12276944"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0CFE000B"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5DD05A01"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D44154" w14:textId="77777777" w:rsidR="00CE02A7" w:rsidRPr="00665D7E" w:rsidRDefault="00CE02A7" w:rsidP="00665D7E">
            <w:pPr>
              <w:widowControl w:val="0"/>
              <w:numPr>
                <w:ilvl w:val="0"/>
                <w:numId w:val="214"/>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34DB20C3"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5584AC3C"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4A56AE36"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D19BAE5" w14:textId="77777777" w:rsidR="00CE02A7" w:rsidRPr="00665D7E" w:rsidRDefault="00CE02A7" w:rsidP="00665D7E">
            <w:pPr>
              <w:widowControl w:val="0"/>
              <w:numPr>
                <w:ilvl w:val="0"/>
                <w:numId w:val="215"/>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7F23B78F"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1845D706"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22C7E9FE"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A662DD2" w14:textId="77777777" w:rsidR="00CE02A7" w:rsidRPr="00665D7E" w:rsidRDefault="00CE02A7" w:rsidP="00665D7E">
            <w:pPr>
              <w:widowControl w:val="0"/>
              <w:numPr>
                <w:ilvl w:val="0"/>
                <w:numId w:val="216"/>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3CF8DA2F"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31D71185"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16993260"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A688478" w14:textId="77777777" w:rsidR="00CE02A7" w:rsidRPr="00665D7E" w:rsidRDefault="00CE02A7" w:rsidP="00665D7E">
            <w:pPr>
              <w:widowControl w:val="0"/>
              <w:numPr>
                <w:ilvl w:val="0"/>
                <w:numId w:val="217"/>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46AEEF92"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4029972B"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697BF2B4"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E2E59FB" w14:textId="77777777" w:rsidR="00CE02A7" w:rsidRPr="00665D7E" w:rsidRDefault="00CE02A7" w:rsidP="00665D7E">
            <w:pPr>
              <w:widowControl w:val="0"/>
              <w:numPr>
                <w:ilvl w:val="0"/>
                <w:numId w:val="218"/>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233EA224"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34DEFC25"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27883E7E"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1AC65F" w14:textId="77777777" w:rsidR="00CE02A7" w:rsidRPr="00665D7E" w:rsidRDefault="00CE02A7" w:rsidP="00665D7E">
            <w:pPr>
              <w:widowControl w:val="0"/>
              <w:numPr>
                <w:ilvl w:val="0"/>
                <w:numId w:val="219"/>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45390254"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371B25DC"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417F50DD"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0D22BE2" w14:textId="77777777" w:rsidR="00CE02A7" w:rsidRPr="00665D7E" w:rsidRDefault="00CE02A7" w:rsidP="00665D7E">
            <w:pPr>
              <w:widowControl w:val="0"/>
              <w:numPr>
                <w:ilvl w:val="0"/>
                <w:numId w:val="220"/>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09EA5B37"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7EBA05D9"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2FC5BEFE"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4E1204" w14:textId="77777777" w:rsidR="00CE02A7" w:rsidRPr="00665D7E" w:rsidRDefault="00CE02A7" w:rsidP="00665D7E">
            <w:pPr>
              <w:widowControl w:val="0"/>
              <w:numPr>
                <w:ilvl w:val="0"/>
                <w:numId w:val="221"/>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6A15F439"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67472790"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14EDE1E2"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3CDD88" w14:textId="77777777" w:rsidR="00CE02A7" w:rsidRPr="00665D7E" w:rsidRDefault="00CE02A7" w:rsidP="00665D7E">
            <w:pPr>
              <w:widowControl w:val="0"/>
              <w:numPr>
                <w:ilvl w:val="0"/>
                <w:numId w:val="222"/>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4A0B7A48"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355EE7C3"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39594DDB"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4FF5DDE" w14:textId="77777777" w:rsidR="00CE02A7" w:rsidRPr="00665D7E" w:rsidRDefault="00CE02A7" w:rsidP="00665D7E">
            <w:pPr>
              <w:widowControl w:val="0"/>
              <w:numPr>
                <w:ilvl w:val="0"/>
                <w:numId w:val="223"/>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53C0BB0E"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23D4E4C6"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5A9F17DC"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20CA0CD" w14:textId="77777777" w:rsidR="00CE02A7" w:rsidRPr="00665D7E" w:rsidRDefault="00CE02A7" w:rsidP="00665D7E">
            <w:pPr>
              <w:widowControl w:val="0"/>
              <w:numPr>
                <w:ilvl w:val="0"/>
                <w:numId w:val="224"/>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2981B4F0"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70071435"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51C4B777"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632E43" w14:textId="77777777" w:rsidR="00CE02A7" w:rsidRPr="00665D7E" w:rsidRDefault="00CE02A7" w:rsidP="00665D7E">
            <w:pPr>
              <w:widowControl w:val="0"/>
              <w:numPr>
                <w:ilvl w:val="0"/>
                <w:numId w:val="225"/>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0BF283EE"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71BBEECA"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r w:rsidR="00CE02A7" w:rsidRPr="00665D7E" w14:paraId="6A9C9FDD" w14:textId="77777777">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2BF2248" w14:textId="77777777" w:rsidR="00CE02A7" w:rsidRPr="00665D7E" w:rsidRDefault="00CE02A7" w:rsidP="00665D7E">
            <w:pPr>
              <w:widowControl w:val="0"/>
              <w:numPr>
                <w:ilvl w:val="0"/>
                <w:numId w:val="226"/>
              </w:numPr>
              <w:spacing w:after="0" w:line="240" w:lineRule="auto"/>
              <w:jc w:val="center"/>
              <w:textAlignment w:val="baseline"/>
              <w:rPr>
                <w:rFonts w:ascii="Arial" w:eastAsia="Times New Roman" w:hAnsi="Arial" w:cs="Arial"/>
                <w:b/>
                <w:lang w:eastAsia="ar-SA"/>
              </w:rPr>
            </w:pPr>
          </w:p>
        </w:tc>
        <w:tc>
          <w:tcPr>
            <w:tcW w:w="6102" w:type="dxa"/>
            <w:tcBorders>
              <w:top w:val="single" w:sz="4" w:space="0" w:color="000000"/>
              <w:left w:val="single" w:sz="4" w:space="0" w:color="000000"/>
              <w:bottom w:val="single" w:sz="4" w:space="0" w:color="000000"/>
              <w:right w:val="single" w:sz="4" w:space="0" w:color="000000"/>
            </w:tcBorders>
          </w:tcPr>
          <w:p w14:paraId="7992D3A8" w14:textId="77777777" w:rsidR="00CE02A7" w:rsidRPr="00665D7E" w:rsidRDefault="00CE02A7" w:rsidP="00665D7E">
            <w:pPr>
              <w:widowControl w:val="0"/>
              <w:spacing w:after="0" w:line="240" w:lineRule="auto"/>
              <w:jc w:val="both"/>
              <w:rPr>
                <w:rFonts w:ascii="Arial" w:eastAsia="Times New Roman" w:hAnsi="Arial" w:cs="Arial"/>
                <w:lang w:eastAsia="ar-SA"/>
              </w:rPr>
            </w:pPr>
          </w:p>
        </w:tc>
        <w:tc>
          <w:tcPr>
            <w:tcW w:w="3355" w:type="dxa"/>
            <w:tcBorders>
              <w:top w:val="single" w:sz="4" w:space="0" w:color="000000"/>
              <w:left w:val="single" w:sz="4" w:space="0" w:color="000000"/>
              <w:bottom w:val="single" w:sz="4" w:space="0" w:color="000000"/>
              <w:right w:val="single" w:sz="4" w:space="0" w:color="000000"/>
            </w:tcBorders>
          </w:tcPr>
          <w:p w14:paraId="10CEDA62" w14:textId="77777777" w:rsidR="00CE02A7" w:rsidRPr="00665D7E" w:rsidRDefault="00CE02A7" w:rsidP="00665D7E">
            <w:pPr>
              <w:widowControl w:val="0"/>
              <w:spacing w:after="0" w:line="240" w:lineRule="auto"/>
              <w:jc w:val="both"/>
              <w:rPr>
                <w:rFonts w:ascii="Arial" w:eastAsia="Times New Roman" w:hAnsi="Arial" w:cs="Arial"/>
                <w:lang w:eastAsia="ar-SA"/>
              </w:rPr>
            </w:pPr>
          </w:p>
        </w:tc>
      </w:tr>
    </w:tbl>
    <w:p w14:paraId="15ADDF51" w14:textId="77777777" w:rsidR="00CE02A7" w:rsidRPr="00665D7E" w:rsidRDefault="00CE02A7" w:rsidP="00665D7E">
      <w:pPr>
        <w:widowControl w:val="0"/>
        <w:spacing w:after="0" w:line="240" w:lineRule="auto"/>
        <w:jc w:val="both"/>
        <w:rPr>
          <w:rFonts w:ascii="Arial" w:eastAsia="Times New Roman" w:hAnsi="Arial" w:cs="Arial"/>
          <w:b/>
          <w:bCs/>
          <w:lang w:eastAsia="ar-SA"/>
        </w:rPr>
      </w:pPr>
    </w:p>
    <w:p w14:paraId="4A5CEDD5" w14:textId="77777777" w:rsidR="00CE02A7" w:rsidRPr="00665D7E" w:rsidRDefault="006B2272" w:rsidP="00665D7E">
      <w:pPr>
        <w:widowControl w:val="0"/>
        <w:spacing w:after="0" w:line="240" w:lineRule="auto"/>
        <w:ind w:firstLine="180"/>
        <w:rPr>
          <w:rFonts w:ascii="Arial" w:eastAsia="Times New Roman" w:hAnsi="Arial" w:cs="Arial"/>
          <w:lang w:eastAsia="ar-SA"/>
        </w:rPr>
      </w:pPr>
      <w:r w:rsidRPr="00665D7E">
        <w:rPr>
          <w:rFonts w:ascii="Arial" w:eastAsia="Times New Roman" w:hAnsi="Arial" w:cs="Arial"/>
          <w:lang w:eastAsia="ar-SA"/>
        </w:rPr>
        <w:t>Kraków, dn. …………………</w:t>
      </w:r>
      <w:proofErr w:type="gramStart"/>
      <w:r w:rsidRPr="00665D7E">
        <w:rPr>
          <w:rFonts w:ascii="Arial" w:eastAsia="Times New Roman" w:hAnsi="Arial" w:cs="Arial"/>
          <w:lang w:eastAsia="ar-SA"/>
        </w:rPr>
        <w:t>…….</w:t>
      </w:r>
      <w:proofErr w:type="gramEnd"/>
      <w:r w:rsidRPr="00665D7E">
        <w:rPr>
          <w:rFonts w:ascii="Arial" w:eastAsia="Times New Roman" w:hAnsi="Arial" w:cs="Arial"/>
          <w:lang w:eastAsia="ar-SA"/>
        </w:rPr>
        <w:t>.</w:t>
      </w:r>
    </w:p>
    <w:p w14:paraId="6A1CE230" w14:textId="77777777" w:rsidR="00CE02A7" w:rsidRPr="00665D7E" w:rsidRDefault="00CE02A7" w:rsidP="00665D7E">
      <w:pPr>
        <w:widowControl w:val="0"/>
        <w:spacing w:after="0" w:line="240" w:lineRule="auto"/>
        <w:rPr>
          <w:rFonts w:ascii="Arial" w:eastAsia="Times New Roman" w:hAnsi="Arial" w:cs="Arial"/>
          <w:u w:val="single"/>
          <w:lang w:eastAsia="ar-SA"/>
        </w:rPr>
      </w:pPr>
    </w:p>
    <w:p w14:paraId="711E3529" w14:textId="77777777" w:rsidR="00CE02A7" w:rsidRPr="00665D7E" w:rsidRDefault="006B2272" w:rsidP="00665D7E">
      <w:pPr>
        <w:widowControl w:val="0"/>
        <w:spacing w:after="0" w:line="240" w:lineRule="auto"/>
        <w:jc w:val="center"/>
        <w:rPr>
          <w:rFonts w:ascii="Arial" w:eastAsia="Times New Roman" w:hAnsi="Arial" w:cs="Arial"/>
          <w:u w:val="single"/>
          <w:lang w:eastAsia="ar-SA"/>
        </w:rPr>
      </w:pPr>
      <w:r w:rsidRPr="00665D7E">
        <w:rPr>
          <w:rFonts w:ascii="Arial" w:eastAsia="Times New Roman" w:hAnsi="Arial" w:cs="Arial"/>
          <w:u w:val="single"/>
          <w:lang w:eastAsia="ar-SA"/>
        </w:rPr>
        <w:t>Podpisy osób upoważnionych</w:t>
      </w:r>
    </w:p>
    <w:p w14:paraId="2EEA4B0D" w14:textId="77777777" w:rsidR="00CE02A7" w:rsidRPr="00665D7E" w:rsidRDefault="006B2272" w:rsidP="00665D7E">
      <w:pPr>
        <w:widowControl w:val="0"/>
        <w:spacing w:after="0" w:line="240" w:lineRule="auto"/>
        <w:ind w:left="708" w:firstLine="708"/>
        <w:rPr>
          <w:rFonts w:ascii="Arial" w:eastAsia="Times New Roman" w:hAnsi="Arial" w:cs="Arial"/>
          <w:lang w:eastAsia="ar-SA"/>
        </w:rPr>
      </w:pPr>
      <w:r w:rsidRPr="00665D7E">
        <w:rPr>
          <w:rFonts w:ascii="Arial" w:eastAsia="Times New Roman" w:hAnsi="Arial" w:cs="Arial"/>
          <w:lang w:eastAsia="ar-SA"/>
        </w:rPr>
        <w:t>DOSTAWCA</w:t>
      </w:r>
      <w:r w:rsidRPr="00665D7E">
        <w:rPr>
          <w:rFonts w:ascii="Arial" w:eastAsia="Times New Roman" w:hAnsi="Arial" w:cs="Arial"/>
          <w:lang w:eastAsia="ar-SA"/>
        </w:rPr>
        <w:tab/>
      </w:r>
      <w:r w:rsidRPr="00665D7E">
        <w:rPr>
          <w:rFonts w:ascii="Arial" w:eastAsia="Times New Roman" w:hAnsi="Arial" w:cs="Arial"/>
          <w:lang w:eastAsia="ar-SA"/>
        </w:rPr>
        <w:tab/>
      </w:r>
      <w:r w:rsidRPr="00665D7E">
        <w:rPr>
          <w:rFonts w:ascii="Arial" w:eastAsia="Times New Roman" w:hAnsi="Arial" w:cs="Arial"/>
          <w:lang w:eastAsia="ar-SA"/>
        </w:rPr>
        <w:tab/>
      </w:r>
      <w:r w:rsidRPr="00665D7E">
        <w:rPr>
          <w:rFonts w:ascii="Arial" w:eastAsia="Times New Roman" w:hAnsi="Arial" w:cs="Arial"/>
          <w:lang w:eastAsia="ar-SA"/>
        </w:rPr>
        <w:tab/>
      </w:r>
      <w:r w:rsidRPr="00665D7E">
        <w:rPr>
          <w:rFonts w:ascii="Arial" w:eastAsia="Times New Roman" w:hAnsi="Arial" w:cs="Arial"/>
          <w:lang w:eastAsia="ar-SA"/>
        </w:rPr>
        <w:tab/>
      </w:r>
      <w:r w:rsidRPr="00665D7E">
        <w:rPr>
          <w:rFonts w:ascii="Arial" w:eastAsia="Times New Roman" w:hAnsi="Arial" w:cs="Arial"/>
          <w:lang w:eastAsia="ar-SA"/>
        </w:rPr>
        <w:tab/>
        <w:t>ZAMAWIAJĄCY</w:t>
      </w:r>
    </w:p>
    <w:tbl>
      <w:tblPr>
        <w:tblW w:w="9210" w:type="dxa"/>
        <w:jc w:val="center"/>
        <w:tblLayout w:type="fixed"/>
        <w:tblLook w:val="04A0" w:firstRow="1" w:lastRow="0" w:firstColumn="1" w:lastColumn="0" w:noHBand="0" w:noVBand="1"/>
      </w:tblPr>
      <w:tblGrid>
        <w:gridCol w:w="4605"/>
        <w:gridCol w:w="4605"/>
      </w:tblGrid>
      <w:tr w:rsidR="00CE02A7" w:rsidRPr="00665D7E" w14:paraId="3BF4AF22" w14:textId="77777777">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6D4DED97" w14:textId="77777777" w:rsidR="00CE02A7" w:rsidRPr="00665D7E" w:rsidRDefault="00CE02A7" w:rsidP="00665D7E">
            <w:pPr>
              <w:widowControl w:val="0"/>
              <w:snapToGrid w:val="0"/>
              <w:spacing w:after="0" w:line="240" w:lineRule="auto"/>
              <w:jc w:val="center"/>
              <w:rPr>
                <w:rFonts w:ascii="Arial" w:eastAsia="Times New Roman" w:hAnsi="Arial" w:cs="Arial"/>
                <w:sz w:val="20"/>
                <w:szCs w:val="20"/>
                <w:lang w:eastAsia="ar-SA"/>
              </w:rPr>
            </w:pPr>
          </w:p>
          <w:p w14:paraId="61A098B7" w14:textId="77777777" w:rsidR="00CE02A7" w:rsidRPr="00665D7E" w:rsidRDefault="00CE02A7" w:rsidP="00665D7E">
            <w:pPr>
              <w:widowControl w:val="0"/>
              <w:snapToGrid w:val="0"/>
              <w:spacing w:after="0" w:line="240" w:lineRule="auto"/>
              <w:jc w:val="center"/>
              <w:rPr>
                <w:rFonts w:ascii="Arial" w:eastAsia="Times New Roman" w:hAnsi="Arial" w:cs="Arial"/>
                <w:sz w:val="20"/>
                <w:szCs w:val="20"/>
                <w:lang w:eastAsia="ar-SA"/>
              </w:rPr>
            </w:pPr>
          </w:p>
          <w:p w14:paraId="690F7CD2"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w:t>
            </w:r>
          </w:p>
          <w:p w14:paraId="1234640D"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Imię i nazwisko</w:t>
            </w:r>
          </w:p>
          <w:p w14:paraId="7EEEFF71" w14:textId="77777777" w:rsidR="00CE02A7" w:rsidRPr="00665D7E" w:rsidRDefault="00CE02A7" w:rsidP="00665D7E">
            <w:pPr>
              <w:widowControl w:val="0"/>
              <w:spacing w:after="0" w:line="240" w:lineRule="auto"/>
              <w:jc w:val="center"/>
              <w:rPr>
                <w:rFonts w:ascii="Arial" w:eastAsia="Times New Roman" w:hAnsi="Arial" w:cs="Arial"/>
                <w:sz w:val="20"/>
                <w:szCs w:val="20"/>
                <w:lang w:eastAsia="ar-SA"/>
              </w:rPr>
            </w:pPr>
          </w:p>
          <w:p w14:paraId="31CA7F26" w14:textId="77777777" w:rsidR="00CE02A7" w:rsidRPr="00665D7E" w:rsidRDefault="00CE02A7" w:rsidP="00665D7E">
            <w:pPr>
              <w:widowControl w:val="0"/>
              <w:spacing w:after="0" w:line="240" w:lineRule="auto"/>
              <w:jc w:val="center"/>
              <w:rPr>
                <w:rFonts w:ascii="Arial" w:eastAsia="Times New Roman" w:hAnsi="Arial" w:cs="Arial"/>
                <w:sz w:val="20"/>
                <w:szCs w:val="20"/>
                <w:lang w:eastAsia="ar-SA"/>
              </w:rPr>
            </w:pPr>
          </w:p>
          <w:p w14:paraId="407C9A43"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w:t>
            </w:r>
          </w:p>
          <w:p w14:paraId="0736E4CB"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Stanowisko</w:t>
            </w:r>
          </w:p>
          <w:p w14:paraId="5FF3FB2A" w14:textId="77777777" w:rsidR="00CE02A7" w:rsidRPr="00665D7E" w:rsidRDefault="00CE02A7" w:rsidP="00665D7E">
            <w:pPr>
              <w:widowControl w:val="0"/>
              <w:spacing w:after="0" w:line="240" w:lineRule="auto"/>
              <w:rPr>
                <w:rFonts w:ascii="Arial" w:eastAsia="Times New Roman" w:hAnsi="Arial" w:cs="Arial"/>
                <w:sz w:val="20"/>
                <w:szCs w:val="20"/>
                <w:lang w:eastAsia="ar-SA"/>
              </w:rPr>
            </w:pPr>
          </w:p>
          <w:p w14:paraId="2DF755AC" w14:textId="77777777" w:rsidR="00CE02A7" w:rsidRPr="00665D7E" w:rsidRDefault="00CE02A7" w:rsidP="00665D7E">
            <w:pPr>
              <w:widowControl w:val="0"/>
              <w:spacing w:after="0" w:line="240" w:lineRule="auto"/>
              <w:rPr>
                <w:rFonts w:ascii="Arial" w:eastAsia="Times New Roman" w:hAnsi="Arial" w:cs="Arial"/>
                <w:sz w:val="20"/>
                <w:szCs w:val="20"/>
                <w:lang w:eastAsia="ar-SA"/>
              </w:rPr>
            </w:pPr>
          </w:p>
          <w:p w14:paraId="049E720B"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w:t>
            </w:r>
          </w:p>
          <w:p w14:paraId="4D89B935"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Podpis i pieczątka</w:t>
            </w:r>
          </w:p>
          <w:p w14:paraId="3792FC59" w14:textId="77777777" w:rsidR="00CE02A7" w:rsidRPr="00665D7E" w:rsidRDefault="00CE02A7" w:rsidP="00665D7E">
            <w:pPr>
              <w:widowControl w:val="0"/>
              <w:spacing w:after="0" w:line="240" w:lineRule="auto"/>
              <w:rPr>
                <w:rFonts w:ascii="Arial" w:eastAsia="Times New Roman" w:hAnsi="Arial" w:cs="Arial"/>
                <w:sz w:val="20"/>
                <w:szCs w:val="20"/>
                <w:lang w:eastAsia="ar-SA"/>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1CE7B0DC" w14:textId="77777777" w:rsidR="00CE02A7" w:rsidRPr="00665D7E" w:rsidRDefault="00CE02A7" w:rsidP="00665D7E">
            <w:pPr>
              <w:widowControl w:val="0"/>
              <w:spacing w:after="0" w:line="240" w:lineRule="auto"/>
              <w:jc w:val="center"/>
              <w:rPr>
                <w:rFonts w:ascii="Arial" w:eastAsia="Times New Roman" w:hAnsi="Arial" w:cs="Arial"/>
                <w:sz w:val="20"/>
                <w:szCs w:val="20"/>
                <w:lang w:eastAsia="ar-SA"/>
              </w:rPr>
            </w:pPr>
          </w:p>
          <w:p w14:paraId="7F78A92E" w14:textId="77777777" w:rsidR="00CE02A7" w:rsidRPr="00665D7E" w:rsidRDefault="00CE02A7" w:rsidP="00665D7E">
            <w:pPr>
              <w:widowControl w:val="0"/>
              <w:spacing w:after="0" w:line="240" w:lineRule="auto"/>
              <w:jc w:val="center"/>
              <w:rPr>
                <w:rFonts w:ascii="Arial" w:eastAsia="Times New Roman" w:hAnsi="Arial" w:cs="Arial"/>
                <w:sz w:val="20"/>
                <w:szCs w:val="20"/>
                <w:lang w:eastAsia="ar-SA"/>
              </w:rPr>
            </w:pPr>
          </w:p>
          <w:p w14:paraId="52FF51EE"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w:t>
            </w:r>
          </w:p>
          <w:p w14:paraId="27F6F9FE"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Imię i nazwisko</w:t>
            </w:r>
          </w:p>
          <w:p w14:paraId="48E159A4" w14:textId="77777777" w:rsidR="00CE02A7" w:rsidRPr="00665D7E" w:rsidRDefault="00CE02A7" w:rsidP="00665D7E">
            <w:pPr>
              <w:widowControl w:val="0"/>
              <w:spacing w:after="0" w:line="240" w:lineRule="auto"/>
              <w:jc w:val="center"/>
              <w:rPr>
                <w:rFonts w:ascii="Arial" w:eastAsia="Times New Roman" w:hAnsi="Arial" w:cs="Arial"/>
                <w:sz w:val="20"/>
                <w:szCs w:val="20"/>
                <w:lang w:eastAsia="ar-SA"/>
              </w:rPr>
            </w:pPr>
          </w:p>
          <w:p w14:paraId="0838D6A7" w14:textId="77777777" w:rsidR="00CE02A7" w:rsidRPr="00665D7E" w:rsidRDefault="00CE02A7" w:rsidP="00665D7E">
            <w:pPr>
              <w:widowControl w:val="0"/>
              <w:spacing w:after="0" w:line="240" w:lineRule="auto"/>
              <w:jc w:val="center"/>
              <w:rPr>
                <w:rFonts w:ascii="Arial" w:eastAsia="Times New Roman" w:hAnsi="Arial" w:cs="Arial"/>
                <w:sz w:val="20"/>
                <w:szCs w:val="20"/>
                <w:lang w:eastAsia="ar-SA"/>
              </w:rPr>
            </w:pPr>
          </w:p>
          <w:p w14:paraId="078F71A1"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w:t>
            </w:r>
          </w:p>
          <w:p w14:paraId="2506E05E"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Stanowisko</w:t>
            </w:r>
          </w:p>
          <w:p w14:paraId="13DA3671" w14:textId="77777777" w:rsidR="00CE02A7" w:rsidRPr="00665D7E" w:rsidRDefault="00CE02A7" w:rsidP="00665D7E">
            <w:pPr>
              <w:widowControl w:val="0"/>
              <w:spacing w:after="0" w:line="240" w:lineRule="auto"/>
              <w:rPr>
                <w:rFonts w:ascii="Arial" w:eastAsia="Times New Roman" w:hAnsi="Arial" w:cs="Arial"/>
                <w:sz w:val="20"/>
                <w:szCs w:val="20"/>
                <w:lang w:eastAsia="ar-SA"/>
              </w:rPr>
            </w:pPr>
          </w:p>
          <w:p w14:paraId="35673AAF" w14:textId="77777777" w:rsidR="00CE02A7" w:rsidRPr="00665D7E" w:rsidRDefault="00CE02A7" w:rsidP="00665D7E">
            <w:pPr>
              <w:widowControl w:val="0"/>
              <w:spacing w:after="0" w:line="240" w:lineRule="auto"/>
              <w:rPr>
                <w:rFonts w:ascii="Arial" w:eastAsia="Times New Roman" w:hAnsi="Arial" w:cs="Arial"/>
                <w:sz w:val="20"/>
                <w:szCs w:val="20"/>
                <w:lang w:eastAsia="ar-SA"/>
              </w:rPr>
            </w:pPr>
          </w:p>
          <w:p w14:paraId="544316CD"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w:t>
            </w:r>
          </w:p>
          <w:p w14:paraId="2CCE9E66" w14:textId="77777777" w:rsidR="00CE02A7" w:rsidRPr="00665D7E" w:rsidRDefault="006B2272" w:rsidP="00665D7E">
            <w:pPr>
              <w:widowControl w:val="0"/>
              <w:spacing w:after="0" w:line="240" w:lineRule="auto"/>
              <w:jc w:val="center"/>
              <w:rPr>
                <w:rFonts w:ascii="Arial" w:eastAsia="Times New Roman" w:hAnsi="Arial" w:cs="Arial"/>
                <w:sz w:val="20"/>
                <w:szCs w:val="20"/>
                <w:lang w:eastAsia="ar-SA"/>
              </w:rPr>
            </w:pPr>
            <w:r w:rsidRPr="00665D7E">
              <w:rPr>
                <w:rFonts w:ascii="Arial" w:eastAsia="Times New Roman" w:hAnsi="Arial" w:cs="Arial"/>
                <w:sz w:val="20"/>
                <w:szCs w:val="20"/>
                <w:lang w:eastAsia="ar-SA"/>
              </w:rPr>
              <w:t>Podpis i pieczątka</w:t>
            </w:r>
          </w:p>
          <w:p w14:paraId="0D9F866D" w14:textId="77777777" w:rsidR="00CE02A7" w:rsidRPr="00665D7E" w:rsidRDefault="00CE02A7" w:rsidP="00665D7E">
            <w:pPr>
              <w:widowControl w:val="0"/>
              <w:spacing w:after="0" w:line="240" w:lineRule="auto"/>
              <w:rPr>
                <w:rFonts w:ascii="Arial" w:eastAsia="Times New Roman" w:hAnsi="Arial" w:cs="Arial"/>
                <w:sz w:val="20"/>
                <w:szCs w:val="20"/>
                <w:lang w:eastAsia="ar-SA"/>
              </w:rPr>
            </w:pPr>
          </w:p>
        </w:tc>
      </w:tr>
    </w:tbl>
    <w:p w14:paraId="34EF7349" w14:textId="77777777" w:rsidR="00CE02A7" w:rsidRPr="00665D7E" w:rsidRDefault="006B2272" w:rsidP="00665D7E">
      <w:pPr>
        <w:widowControl w:val="0"/>
        <w:rPr>
          <w:rFonts w:ascii="Arial" w:eastAsia="Times New Roman" w:hAnsi="Arial" w:cs="Arial"/>
          <w:lang w:eastAsia="ar-SA"/>
        </w:rPr>
      </w:pPr>
      <w:r w:rsidRPr="00665D7E">
        <w:br w:type="page"/>
      </w:r>
    </w:p>
    <w:p w14:paraId="61267961" w14:textId="77777777" w:rsidR="00CE02A7" w:rsidRPr="00665D7E" w:rsidRDefault="006B2272" w:rsidP="00665D7E">
      <w:pPr>
        <w:widowControl w:val="0"/>
        <w:spacing w:after="0" w:line="240" w:lineRule="auto"/>
        <w:ind w:left="6381"/>
        <w:jc w:val="right"/>
        <w:rPr>
          <w:rFonts w:ascii="Arial" w:eastAsia="Times New Roman" w:hAnsi="Arial" w:cs="Arial"/>
          <w:b/>
          <w:bCs/>
          <w:lang w:eastAsia="ar-SA"/>
        </w:rPr>
      </w:pPr>
      <w:r w:rsidRPr="00665D7E">
        <w:rPr>
          <w:rFonts w:ascii="Arial" w:eastAsia="Times New Roman" w:hAnsi="Arial" w:cs="Arial"/>
          <w:b/>
          <w:bCs/>
          <w:lang w:eastAsia="ar-SA"/>
        </w:rPr>
        <w:lastRenderedPageBreak/>
        <w:t>ZAŁĄCZNIK NR 3 DO UMOWY</w:t>
      </w:r>
    </w:p>
    <w:p w14:paraId="1C0B717B" w14:textId="77777777" w:rsidR="00CE02A7" w:rsidRPr="00665D7E" w:rsidRDefault="00CE02A7" w:rsidP="00665D7E">
      <w:pPr>
        <w:widowControl w:val="0"/>
        <w:spacing w:after="0" w:line="240" w:lineRule="auto"/>
        <w:jc w:val="center"/>
        <w:rPr>
          <w:rFonts w:ascii="Arial" w:eastAsia="Times New Roman" w:hAnsi="Arial" w:cs="Arial"/>
          <w:b/>
          <w:bCs/>
          <w:lang w:eastAsia="ar-SA"/>
        </w:rPr>
      </w:pPr>
    </w:p>
    <w:p w14:paraId="7E0D3D18" w14:textId="77777777" w:rsidR="00CE02A7" w:rsidRPr="00665D7E" w:rsidRDefault="006B2272" w:rsidP="00665D7E">
      <w:pPr>
        <w:widowControl w:val="0"/>
        <w:spacing w:after="0" w:line="240" w:lineRule="auto"/>
        <w:jc w:val="center"/>
        <w:rPr>
          <w:rFonts w:ascii="Arial" w:eastAsia="Times New Roman" w:hAnsi="Arial" w:cs="Arial"/>
          <w:b/>
          <w:bCs/>
          <w:lang w:eastAsia="ar-SA"/>
        </w:rPr>
      </w:pPr>
      <w:r w:rsidRPr="00665D7E">
        <w:rPr>
          <w:rFonts w:ascii="Arial" w:eastAsia="Times New Roman" w:hAnsi="Arial" w:cs="Arial"/>
          <w:b/>
          <w:bCs/>
          <w:lang w:eastAsia="ar-SA"/>
        </w:rPr>
        <w:t>UMOWA POWIERZENIA PRZETWARZANIA DANYCH OSOBOWYCH</w:t>
      </w:r>
    </w:p>
    <w:p w14:paraId="5CEDB183" w14:textId="77777777" w:rsidR="00CE02A7" w:rsidRPr="00665D7E" w:rsidRDefault="00CE02A7" w:rsidP="00665D7E">
      <w:pPr>
        <w:widowControl w:val="0"/>
        <w:spacing w:after="0" w:line="240" w:lineRule="auto"/>
        <w:jc w:val="center"/>
        <w:rPr>
          <w:rFonts w:ascii="Arial" w:eastAsia="Times New Roman" w:hAnsi="Arial" w:cs="Arial"/>
          <w:b/>
          <w:bCs/>
          <w:lang w:eastAsia="ar-SA"/>
        </w:rPr>
      </w:pPr>
    </w:p>
    <w:p w14:paraId="25BFC8BB" w14:textId="77777777" w:rsidR="00CE02A7" w:rsidRPr="00665D7E" w:rsidRDefault="00CE02A7" w:rsidP="00665D7E">
      <w:pPr>
        <w:widowControl w:val="0"/>
        <w:spacing w:after="0" w:line="240" w:lineRule="auto"/>
        <w:jc w:val="center"/>
        <w:rPr>
          <w:rFonts w:ascii="Arial" w:eastAsia="Times New Roman" w:hAnsi="Arial" w:cs="Arial"/>
          <w:b/>
          <w:bCs/>
          <w:lang w:eastAsia="ar-SA"/>
        </w:rPr>
      </w:pPr>
    </w:p>
    <w:p w14:paraId="4984751D" w14:textId="77777777" w:rsidR="00CE02A7" w:rsidRPr="00665D7E" w:rsidRDefault="006B2272" w:rsidP="00665D7E">
      <w:pPr>
        <w:widowControl w:val="0"/>
        <w:spacing w:after="0" w:line="240" w:lineRule="auto"/>
        <w:rPr>
          <w:rFonts w:ascii="Arial" w:eastAsia="Times New Roman" w:hAnsi="Arial" w:cs="Arial"/>
          <w:bCs/>
          <w:lang w:eastAsia="ar-SA"/>
        </w:rPr>
      </w:pPr>
      <w:r w:rsidRPr="00665D7E">
        <w:rPr>
          <w:rFonts w:ascii="Arial" w:eastAsia="Times New Roman" w:hAnsi="Arial" w:cs="Arial"/>
          <w:bCs/>
          <w:lang w:eastAsia="ar-SA"/>
        </w:rPr>
        <w:t>Zawarta w dniu …………………... pomiędzy:</w:t>
      </w:r>
    </w:p>
    <w:p w14:paraId="798DC8CD" w14:textId="77777777" w:rsidR="00CE02A7" w:rsidRPr="00665D7E" w:rsidRDefault="00CE02A7" w:rsidP="00665D7E">
      <w:pPr>
        <w:widowControl w:val="0"/>
        <w:spacing w:after="0" w:line="240" w:lineRule="auto"/>
        <w:rPr>
          <w:rFonts w:ascii="Arial" w:eastAsia="Times New Roman" w:hAnsi="Arial" w:cs="Arial"/>
          <w:bCs/>
          <w:lang w:eastAsia="ar-SA"/>
        </w:rPr>
      </w:pPr>
    </w:p>
    <w:p w14:paraId="4F5D568F" w14:textId="77777777" w:rsidR="00CE02A7" w:rsidRPr="00665D7E" w:rsidRDefault="006B2272" w:rsidP="00665D7E">
      <w:pPr>
        <w:widowControl w:val="0"/>
        <w:spacing w:after="0" w:line="240" w:lineRule="auto"/>
        <w:jc w:val="both"/>
      </w:pPr>
      <w:r w:rsidRPr="00665D7E">
        <w:rPr>
          <w:rFonts w:ascii="Arial" w:eastAsia="Times New Roman" w:hAnsi="Arial" w:cs="Arial"/>
          <w:b/>
          <w:lang w:eastAsia="ar-SA"/>
        </w:rPr>
        <w:t>Szpitalem Specjalistycznym im. J. Dietla w Krakowie</w:t>
      </w:r>
      <w:r w:rsidRPr="00665D7E">
        <w:rPr>
          <w:rFonts w:ascii="Certa" w:eastAsia="Certa" w:hAnsi="Certa" w:cs="Certa"/>
          <w:b/>
          <w:vertAlign w:val="superscript"/>
          <w:lang w:eastAsia="ar-SA"/>
        </w:rPr>
        <w:t></w:t>
      </w:r>
      <w:r w:rsidRPr="00665D7E">
        <w:rPr>
          <w:rFonts w:ascii="Arial" w:eastAsia="Times New Roman" w:hAnsi="Arial" w:cs="Arial"/>
          <w:bCs/>
          <w:lang w:eastAsia="ar-SA"/>
        </w:rPr>
        <w:t xml:space="preserve"> przy ul. Skarbowej 4; 31-121 Kraków, reprezentowanym przez: </w:t>
      </w:r>
      <w:r w:rsidRPr="00665D7E">
        <w:rPr>
          <w:rFonts w:ascii="Arial" w:eastAsia="Times New Roman" w:hAnsi="Arial" w:cs="Arial"/>
          <w:b/>
          <w:bCs/>
          <w:lang w:eastAsia="ar-SA"/>
        </w:rPr>
        <w:t>dr n. med. Andrzeja Kosiniaka-Kamysza - Dyrektora Szpitala</w:t>
      </w:r>
    </w:p>
    <w:p w14:paraId="4ACE8FFA" w14:textId="77777777" w:rsidR="00CE02A7" w:rsidRPr="00665D7E" w:rsidRDefault="006B2272" w:rsidP="00665D7E">
      <w:pPr>
        <w:widowControl w:val="0"/>
        <w:spacing w:after="0" w:line="240" w:lineRule="auto"/>
        <w:jc w:val="both"/>
      </w:pPr>
      <w:r w:rsidRPr="00665D7E">
        <w:rPr>
          <w:rFonts w:ascii="Arial" w:eastAsia="Times New Roman" w:hAnsi="Arial" w:cs="Arial"/>
          <w:bCs/>
          <w:lang w:eastAsia="ar-SA"/>
        </w:rPr>
        <w:t xml:space="preserve">zwany w dalszej części umowy </w:t>
      </w:r>
      <w:r w:rsidRPr="00665D7E">
        <w:rPr>
          <w:rFonts w:ascii="Arial" w:eastAsia="Times New Roman" w:hAnsi="Arial" w:cs="Arial"/>
          <w:u w:val="single"/>
          <w:lang w:eastAsia="ar-SA"/>
        </w:rPr>
        <w:t>Administratorem</w:t>
      </w:r>
      <w:r w:rsidRPr="00665D7E">
        <w:rPr>
          <w:rFonts w:ascii="Arial" w:eastAsia="Times New Roman" w:hAnsi="Arial" w:cs="Arial"/>
          <w:bCs/>
          <w:u w:val="single"/>
          <w:lang w:eastAsia="ar-SA"/>
        </w:rPr>
        <w:t>,</w:t>
      </w:r>
      <w:r w:rsidRPr="00665D7E">
        <w:rPr>
          <w:rFonts w:ascii="Arial" w:eastAsia="Times New Roman" w:hAnsi="Arial" w:cs="Arial"/>
          <w:bCs/>
          <w:lang w:eastAsia="ar-SA"/>
        </w:rPr>
        <w:t xml:space="preserve"> </w:t>
      </w:r>
    </w:p>
    <w:p w14:paraId="71765677" w14:textId="77777777" w:rsidR="00CE02A7" w:rsidRPr="00665D7E" w:rsidRDefault="00CE02A7" w:rsidP="00665D7E">
      <w:pPr>
        <w:widowControl w:val="0"/>
        <w:spacing w:after="0" w:line="240" w:lineRule="auto"/>
        <w:jc w:val="both"/>
        <w:rPr>
          <w:rFonts w:ascii="Arial" w:eastAsia="Times New Roman" w:hAnsi="Arial" w:cs="Arial"/>
          <w:bCs/>
          <w:lang w:eastAsia="ar-SA"/>
        </w:rPr>
      </w:pPr>
    </w:p>
    <w:p w14:paraId="63DFFB9B" w14:textId="77777777" w:rsidR="00CE02A7" w:rsidRPr="00665D7E" w:rsidRDefault="006B2272" w:rsidP="00665D7E">
      <w:pPr>
        <w:widowControl w:val="0"/>
        <w:spacing w:after="0" w:line="240" w:lineRule="auto"/>
        <w:jc w:val="both"/>
        <w:rPr>
          <w:rFonts w:ascii="Arial" w:eastAsia="Times New Roman" w:hAnsi="Arial" w:cs="Arial"/>
          <w:bCs/>
          <w:lang w:eastAsia="ar-SA"/>
        </w:rPr>
      </w:pPr>
      <w:r w:rsidRPr="00665D7E">
        <w:rPr>
          <w:rFonts w:ascii="Arial" w:eastAsia="Times New Roman" w:hAnsi="Arial" w:cs="Arial"/>
          <w:bCs/>
          <w:lang w:eastAsia="ar-SA"/>
        </w:rPr>
        <w:t>a</w:t>
      </w:r>
    </w:p>
    <w:p w14:paraId="22C44433" w14:textId="77777777" w:rsidR="00CE02A7" w:rsidRPr="00665D7E" w:rsidRDefault="00CE02A7" w:rsidP="00665D7E">
      <w:pPr>
        <w:widowControl w:val="0"/>
        <w:spacing w:after="0" w:line="240" w:lineRule="auto"/>
        <w:jc w:val="both"/>
        <w:rPr>
          <w:rFonts w:ascii="Arial" w:eastAsia="Times New Roman" w:hAnsi="Arial" w:cs="Arial"/>
          <w:lang w:eastAsia="ar-SA"/>
        </w:rPr>
      </w:pPr>
    </w:p>
    <w:p w14:paraId="5E7918AA" w14:textId="77777777" w:rsidR="00CE02A7" w:rsidRPr="00665D7E" w:rsidRDefault="006B2272" w:rsidP="00665D7E">
      <w:pPr>
        <w:widowControl w:val="0"/>
        <w:spacing w:after="0" w:line="240" w:lineRule="auto"/>
        <w:jc w:val="both"/>
        <w:rPr>
          <w:rFonts w:ascii="Arial" w:eastAsia="Times New Roman" w:hAnsi="Arial" w:cs="Arial"/>
          <w:b/>
          <w:lang w:eastAsia="ar-SA"/>
        </w:rPr>
      </w:pPr>
      <w:r w:rsidRPr="00665D7E">
        <w:rPr>
          <w:rFonts w:ascii="Arial" w:eastAsia="Times New Roman" w:hAnsi="Arial" w:cs="Arial"/>
          <w:b/>
          <w:lang w:eastAsia="ar-SA"/>
        </w:rPr>
        <w:t>………………………………………………………………….</w:t>
      </w:r>
    </w:p>
    <w:p w14:paraId="66B41E2D" w14:textId="77777777" w:rsidR="00CE02A7" w:rsidRPr="00665D7E" w:rsidRDefault="006B2272" w:rsidP="00665D7E">
      <w:pPr>
        <w:widowControl w:val="0"/>
        <w:spacing w:after="0" w:line="240" w:lineRule="auto"/>
        <w:jc w:val="both"/>
      </w:pPr>
      <w:r w:rsidRPr="00665D7E">
        <w:rPr>
          <w:rFonts w:ascii="Arial" w:eastAsia="Times New Roman" w:hAnsi="Arial" w:cs="Arial"/>
          <w:lang w:eastAsia="ar-SA"/>
        </w:rPr>
        <w:t xml:space="preserve">reprezentowanym przez: </w:t>
      </w:r>
      <w:r w:rsidRPr="00665D7E">
        <w:rPr>
          <w:rFonts w:ascii="Arial" w:eastAsia="Times New Roman" w:hAnsi="Arial" w:cs="Arial"/>
          <w:b/>
          <w:lang w:eastAsia="ar-SA"/>
        </w:rPr>
        <w:t>……………………………………………,</w:t>
      </w:r>
      <w:r w:rsidRPr="00665D7E">
        <w:rPr>
          <w:rFonts w:ascii="Arial" w:eastAsia="Times New Roman" w:hAnsi="Arial" w:cs="Arial"/>
          <w:lang w:eastAsia="ar-SA"/>
        </w:rPr>
        <w:t xml:space="preserve"> </w:t>
      </w:r>
    </w:p>
    <w:p w14:paraId="26F69E2F" w14:textId="77777777" w:rsidR="00CE02A7" w:rsidRPr="00665D7E" w:rsidRDefault="006B2272" w:rsidP="00665D7E">
      <w:pPr>
        <w:widowControl w:val="0"/>
        <w:spacing w:after="0" w:line="240" w:lineRule="auto"/>
      </w:pPr>
      <w:r w:rsidRPr="00665D7E">
        <w:rPr>
          <w:rFonts w:ascii="Arial" w:eastAsia="Times New Roman" w:hAnsi="Arial" w:cs="Arial"/>
          <w:bCs/>
          <w:lang w:eastAsia="ar-SA"/>
        </w:rPr>
        <w:t xml:space="preserve">zwana w dalszej części umowy </w:t>
      </w:r>
      <w:r w:rsidRPr="00665D7E">
        <w:rPr>
          <w:rFonts w:ascii="Arial" w:eastAsia="Times New Roman" w:hAnsi="Arial" w:cs="Arial"/>
          <w:bCs/>
          <w:u w:val="single"/>
          <w:lang w:eastAsia="ar-SA"/>
        </w:rPr>
        <w:t>Podmiotem Przetwarzający</w:t>
      </w:r>
    </w:p>
    <w:p w14:paraId="5E1F31E3" w14:textId="77777777" w:rsidR="00CE02A7" w:rsidRPr="00665D7E" w:rsidRDefault="00CE02A7" w:rsidP="00665D7E">
      <w:pPr>
        <w:widowControl w:val="0"/>
        <w:spacing w:after="0" w:line="240" w:lineRule="auto"/>
        <w:rPr>
          <w:rFonts w:ascii="Arial" w:eastAsia="Times New Roman" w:hAnsi="Arial" w:cs="Arial"/>
          <w:bCs/>
          <w:lang w:eastAsia="ar-SA"/>
        </w:rPr>
      </w:pPr>
    </w:p>
    <w:p w14:paraId="6DC9AFDF" w14:textId="77777777" w:rsidR="00CE02A7" w:rsidRPr="00665D7E" w:rsidRDefault="00CE02A7" w:rsidP="00665D7E">
      <w:pPr>
        <w:widowControl w:val="0"/>
        <w:spacing w:after="0" w:line="240" w:lineRule="auto"/>
        <w:ind w:left="805"/>
        <w:jc w:val="center"/>
        <w:rPr>
          <w:rFonts w:ascii="Arial" w:eastAsia="Times New Roman" w:hAnsi="Arial" w:cs="Arial"/>
          <w:b/>
          <w:lang w:eastAsia="en-US"/>
        </w:rPr>
      </w:pPr>
    </w:p>
    <w:p w14:paraId="6D6CF91E" w14:textId="77777777" w:rsidR="00CE02A7" w:rsidRPr="00665D7E" w:rsidRDefault="006B2272" w:rsidP="00665D7E">
      <w:pPr>
        <w:widowControl w:val="0"/>
        <w:spacing w:after="0" w:line="240" w:lineRule="auto"/>
        <w:jc w:val="center"/>
        <w:rPr>
          <w:rFonts w:ascii="Arial" w:eastAsia="Times New Roman" w:hAnsi="Arial" w:cs="Arial"/>
          <w:b/>
          <w:lang w:eastAsia="en-US"/>
        </w:rPr>
      </w:pPr>
      <w:r w:rsidRPr="00665D7E">
        <w:rPr>
          <w:rFonts w:ascii="Arial" w:eastAsia="Times New Roman" w:hAnsi="Arial" w:cs="Arial"/>
          <w:b/>
          <w:lang w:eastAsia="en-US"/>
        </w:rPr>
        <w:t>§ 1</w:t>
      </w:r>
    </w:p>
    <w:p w14:paraId="089DDE86" w14:textId="77777777" w:rsidR="00CE02A7" w:rsidRPr="00665D7E" w:rsidRDefault="006B2272" w:rsidP="00665D7E">
      <w:pPr>
        <w:widowControl w:val="0"/>
        <w:spacing w:after="0" w:line="240" w:lineRule="auto"/>
        <w:jc w:val="center"/>
        <w:rPr>
          <w:rFonts w:ascii="Arial" w:eastAsia="Times New Roman" w:hAnsi="Arial" w:cs="Arial"/>
          <w:b/>
          <w:lang w:eastAsia="en-US"/>
        </w:rPr>
      </w:pPr>
      <w:r w:rsidRPr="00665D7E">
        <w:rPr>
          <w:rFonts w:ascii="Arial" w:eastAsia="Times New Roman" w:hAnsi="Arial" w:cs="Arial"/>
          <w:b/>
          <w:lang w:eastAsia="en-US"/>
        </w:rPr>
        <w:t>Przedmiot umowy</w:t>
      </w:r>
    </w:p>
    <w:p w14:paraId="2B6E8071" w14:textId="77777777" w:rsidR="00CE02A7" w:rsidRPr="00665D7E" w:rsidRDefault="006B2272" w:rsidP="00665D7E">
      <w:pPr>
        <w:widowControl w:val="0"/>
        <w:numPr>
          <w:ilvl w:val="0"/>
          <w:numId w:val="227"/>
        </w:numPr>
        <w:spacing w:after="0" w:line="240" w:lineRule="auto"/>
        <w:jc w:val="both"/>
      </w:pPr>
      <w:r w:rsidRPr="00665D7E">
        <w:rPr>
          <w:rFonts w:ascii="Arial" w:eastAsia="Times New Roman" w:hAnsi="Arial" w:cs="Arial"/>
          <w:lang w:eastAsia="en-US"/>
        </w:rPr>
        <w:t>Administrator danych powierza Podmiotowi Przetwarzającemu, w trybie art. 28</w:t>
      </w:r>
      <w:r w:rsidRPr="00665D7E">
        <w:rPr>
          <w:rFonts w:ascii="Arial" w:eastAsia="Times New Roman" w:hAnsi="Arial" w:cs="Arial"/>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665D7E">
        <w:rPr>
          <w:rFonts w:ascii="Arial" w:eastAsia="Times New Roman" w:hAnsi="Arial" w:cs="Arial"/>
          <w:lang w:eastAsia="en-US"/>
        </w:rPr>
        <w:t>zwanego w dalszej części „RODO”),</w:t>
      </w:r>
      <w:r w:rsidRPr="00665D7E">
        <w:rPr>
          <w:rFonts w:ascii="Arial" w:eastAsia="Times New Roman" w:hAnsi="Arial" w:cs="Arial"/>
          <w:shd w:val="clear" w:color="auto" w:fill="FFFFFF"/>
          <w:lang w:eastAsia="en-US"/>
        </w:rPr>
        <w:t xml:space="preserve"> oraz ustawy o ochronie danych osobowych z 10.05.2018 roku (Dz.U. 2019 r. poz. 1781), </w:t>
      </w:r>
      <w:r w:rsidRPr="00665D7E">
        <w:rPr>
          <w:rFonts w:ascii="Arial" w:eastAsia="Times New Roman" w:hAnsi="Arial" w:cs="Arial"/>
          <w:lang w:eastAsia="en-US"/>
        </w:rPr>
        <w:t>dane osobowe do przetwarzania, na zasadach i w celu określonym w niniejszej Umowie.</w:t>
      </w:r>
    </w:p>
    <w:p w14:paraId="494226A6" w14:textId="77777777" w:rsidR="00CE02A7" w:rsidRPr="00665D7E" w:rsidRDefault="006B2272" w:rsidP="00665D7E">
      <w:pPr>
        <w:widowControl w:val="0"/>
        <w:numPr>
          <w:ilvl w:val="0"/>
          <w:numId w:val="228"/>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Podmiot Przetwarzający zobowiązuje się przetwarzać powierzone mu dane osobowe zgodnie </w:t>
      </w:r>
      <w:r w:rsidRPr="00665D7E">
        <w:rPr>
          <w:rFonts w:ascii="Arial" w:eastAsia="Times New Roman" w:hAnsi="Arial" w:cs="Arial"/>
          <w:lang w:eastAsia="en-US"/>
        </w:rPr>
        <w:br/>
        <w:t>z niniejszą umową, Rozporządzeniem oraz z innymi przepisami prawa powszechnie obowiązującego, które chronią prawa osób, których dane dotyczą.</w:t>
      </w:r>
    </w:p>
    <w:p w14:paraId="09D17F9B" w14:textId="77777777" w:rsidR="00CE02A7" w:rsidRPr="00665D7E" w:rsidRDefault="006B2272" w:rsidP="00665D7E">
      <w:pPr>
        <w:widowControl w:val="0"/>
        <w:numPr>
          <w:ilvl w:val="0"/>
          <w:numId w:val="229"/>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Podmiot Przetwarzający oświadcza, iż stosuje środki bezpieczeństwa spełniające wymogi Rozporządzenia. </w:t>
      </w:r>
    </w:p>
    <w:p w14:paraId="451913DB" w14:textId="77777777" w:rsidR="00CE02A7" w:rsidRPr="00665D7E" w:rsidRDefault="006B2272" w:rsidP="00665D7E">
      <w:pPr>
        <w:widowControl w:val="0"/>
        <w:numPr>
          <w:ilvl w:val="0"/>
          <w:numId w:val="230"/>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Przedmiotem niniejszej Umowy jest powierzenie Podmiotowi Przetwarzającemu przez Administratora danych osobowych do przetwarzania, w związku z realizacją umowy nr ………………. zawartej w dniu ……………………….</w:t>
      </w:r>
    </w:p>
    <w:p w14:paraId="6E1B9B63" w14:textId="77777777" w:rsidR="00CE02A7" w:rsidRPr="00665D7E" w:rsidRDefault="006B2272" w:rsidP="00665D7E">
      <w:pPr>
        <w:widowControl w:val="0"/>
        <w:numPr>
          <w:ilvl w:val="0"/>
          <w:numId w:val="231"/>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Powierzający powierza Podmiotowi Przetwarzającemu, na podstawie RODO dane osobowe, </w:t>
      </w:r>
      <w:r w:rsidRPr="00665D7E">
        <w:rPr>
          <w:rFonts w:ascii="Arial" w:eastAsia="Times New Roman" w:hAnsi="Arial" w:cs="Arial"/>
          <w:lang w:eastAsia="en-US"/>
        </w:rPr>
        <w:br/>
        <w:t xml:space="preserve">a Przyjmujący zobowiązuje się do ich przetwarzania zgodnego z prawem i niniejszą Umową. </w:t>
      </w:r>
    </w:p>
    <w:p w14:paraId="34251535" w14:textId="77777777" w:rsidR="00CE02A7" w:rsidRPr="00665D7E" w:rsidRDefault="006B2272" w:rsidP="00665D7E">
      <w:pPr>
        <w:widowControl w:val="0"/>
        <w:numPr>
          <w:ilvl w:val="0"/>
          <w:numId w:val="232"/>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Podmiot Przetwarzający będzie przetwarzać dane osobowe wyłącznie w zakresie i celu przewidzianym w niniejszej Umowie Powierzenia oraz Umowach jak w §1 ust. 4  </w:t>
      </w:r>
    </w:p>
    <w:p w14:paraId="0DAB6FFE" w14:textId="77777777" w:rsidR="00CE02A7" w:rsidRPr="00665D7E" w:rsidRDefault="00CE02A7" w:rsidP="00665D7E">
      <w:pPr>
        <w:widowControl w:val="0"/>
        <w:spacing w:after="0" w:line="240" w:lineRule="auto"/>
        <w:jc w:val="center"/>
        <w:rPr>
          <w:rFonts w:ascii="Arial" w:eastAsia="Times New Roman" w:hAnsi="Arial" w:cs="Arial"/>
          <w:b/>
          <w:lang w:eastAsia="en-US"/>
        </w:rPr>
      </w:pPr>
    </w:p>
    <w:p w14:paraId="04F41FAB" w14:textId="77777777" w:rsidR="00CE02A7" w:rsidRPr="00665D7E" w:rsidRDefault="006B2272" w:rsidP="00665D7E">
      <w:pPr>
        <w:widowControl w:val="0"/>
        <w:spacing w:after="0" w:line="240" w:lineRule="auto"/>
        <w:jc w:val="center"/>
        <w:rPr>
          <w:rFonts w:ascii="Arial" w:eastAsia="Times New Roman" w:hAnsi="Arial" w:cs="Arial"/>
          <w:b/>
          <w:lang w:eastAsia="en-US"/>
        </w:rPr>
      </w:pPr>
      <w:r w:rsidRPr="00665D7E">
        <w:rPr>
          <w:rFonts w:ascii="Arial" w:eastAsia="Times New Roman" w:hAnsi="Arial" w:cs="Arial"/>
          <w:b/>
          <w:lang w:eastAsia="en-US"/>
        </w:rPr>
        <w:t>§ 2</w:t>
      </w:r>
    </w:p>
    <w:p w14:paraId="246FA609" w14:textId="77777777" w:rsidR="00CE02A7" w:rsidRPr="00665D7E" w:rsidRDefault="006B2272" w:rsidP="00665D7E">
      <w:pPr>
        <w:widowControl w:val="0"/>
        <w:spacing w:after="0" w:line="240" w:lineRule="auto"/>
        <w:jc w:val="center"/>
        <w:rPr>
          <w:rFonts w:ascii="Arial" w:eastAsia="Times New Roman" w:hAnsi="Arial" w:cs="Arial"/>
          <w:b/>
          <w:lang w:eastAsia="en-US"/>
        </w:rPr>
      </w:pPr>
      <w:r w:rsidRPr="00665D7E">
        <w:rPr>
          <w:rFonts w:ascii="Arial" w:eastAsia="Times New Roman" w:hAnsi="Arial" w:cs="Arial"/>
          <w:b/>
          <w:lang w:eastAsia="en-US"/>
        </w:rPr>
        <w:t>Zakres przetwarzania danych osobowych</w:t>
      </w:r>
    </w:p>
    <w:p w14:paraId="6A41629C" w14:textId="77777777" w:rsidR="00CE02A7" w:rsidRPr="00665D7E" w:rsidRDefault="006B2272" w:rsidP="00665D7E">
      <w:pPr>
        <w:widowControl w:val="0"/>
        <w:spacing w:after="0" w:line="240" w:lineRule="auto"/>
        <w:jc w:val="both"/>
        <w:rPr>
          <w:rFonts w:ascii="Arial" w:eastAsia="Times New Roman" w:hAnsi="Arial" w:cs="Arial"/>
          <w:lang w:eastAsia="ar-SA"/>
        </w:rPr>
      </w:pPr>
      <w:r w:rsidRPr="00665D7E">
        <w:rPr>
          <w:rFonts w:ascii="Arial" w:eastAsia="Times New Roman" w:hAnsi="Arial" w:cs="Arial"/>
          <w:lang w:eastAsia="ar-SA"/>
        </w:rPr>
        <w:t>Zakres powierzonych do przetwarzania danych osobowych obejmuje:</w:t>
      </w:r>
    </w:p>
    <w:p w14:paraId="6970F57A" w14:textId="77777777" w:rsidR="00CE02A7" w:rsidRPr="00665D7E" w:rsidRDefault="006B2272" w:rsidP="00665D7E">
      <w:pPr>
        <w:widowControl w:val="0"/>
        <w:numPr>
          <w:ilvl w:val="0"/>
          <w:numId w:val="50"/>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dane osobowe pacjentów (m.in. imię, nazwisko, PESEL, adres);</w:t>
      </w:r>
    </w:p>
    <w:p w14:paraId="2D863E5C" w14:textId="77777777" w:rsidR="00CE02A7" w:rsidRPr="00665D7E" w:rsidRDefault="006B2272" w:rsidP="00665D7E">
      <w:pPr>
        <w:widowControl w:val="0"/>
        <w:numPr>
          <w:ilvl w:val="0"/>
          <w:numId w:val="50"/>
        </w:numPr>
        <w:spacing w:after="0" w:line="240" w:lineRule="auto"/>
        <w:jc w:val="both"/>
        <w:rPr>
          <w:rFonts w:ascii="Arial" w:eastAsia="Times New Roman" w:hAnsi="Arial" w:cs="Arial"/>
          <w:lang w:eastAsia="ar-SA"/>
        </w:rPr>
      </w:pPr>
      <w:r w:rsidRPr="00665D7E">
        <w:rPr>
          <w:rFonts w:ascii="Arial" w:eastAsia="Times New Roman" w:hAnsi="Arial" w:cs="Arial"/>
          <w:lang w:eastAsia="ar-SA"/>
        </w:rPr>
        <w:t>dane medyczne (m.in. stan zdrowia, rozpoznanie, wyniki badań).</w:t>
      </w:r>
    </w:p>
    <w:p w14:paraId="12131EA0" w14:textId="77777777" w:rsidR="00CE02A7" w:rsidRPr="00665D7E" w:rsidRDefault="00CE02A7" w:rsidP="00665D7E">
      <w:pPr>
        <w:widowControl w:val="0"/>
        <w:spacing w:after="0" w:line="240" w:lineRule="auto"/>
        <w:jc w:val="center"/>
        <w:rPr>
          <w:rFonts w:ascii="Arial" w:eastAsia="Times New Roman" w:hAnsi="Arial" w:cs="Arial"/>
          <w:b/>
          <w:lang w:eastAsia="en-US"/>
        </w:rPr>
      </w:pPr>
    </w:p>
    <w:p w14:paraId="028A9361" w14:textId="77777777" w:rsidR="00CE02A7" w:rsidRPr="00665D7E" w:rsidRDefault="006B2272" w:rsidP="00665D7E">
      <w:pPr>
        <w:widowControl w:val="0"/>
        <w:spacing w:after="0" w:line="240" w:lineRule="auto"/>
        <w:jc w:val="center"/>
        <w:rPr>
          <w:rFonts w:ascii="Arial" w:eastAsia="Times New Roman" w:hAnsi="Arial" w:cs="Arial"/>
          <w:b/>
          <w:lang w:eastAsia="en-US"/>
        </w:rPr>
      </w:pPr>
      <w:r w:rsidRPr="00665D7E">
        <w:rPr>
          <w:rFonts w:ascii="Arial" w:eastAsia="Times New Roman" w:hAnsi="Arial" w:cs="Arial"/>
          <w:b/>
          <w:lang w:eastAsia="en-US"/>
        </w:rPr>
        <w:t>§ 3</w:t>
      </w:r>
    </w:p>
    <w:p w14:paraId="1944AD02" w14:textId="77777777" w:rsidR="00CE02A7" w:rsidRPr="00665D7E" w:rsidRDefault="006B2272" w:rsidP="00665D7E">
      <w:pPr>
        <w:widowControl w:val="0"/>
        <w:spacing w:after="0" w:line="240" w:lineRule="auto"/>
        <w:jc w:val="center"/>
        <w:rPr>
          <w:rFonts w:ascii="Arial" w:eastAsia="Times New Roman" w:hAnsi="Arial" w:cs="Arial"/>
          <w:b/>
          <w:lang w:eastAsia="en-US"/>
        </w:rPr>
      </w:pPr>
      <w:r w:rsidRPr="00665D7E">
        <w:rPr>
          <w:rFonts w:ascii="Arial" w:eastAsia="Times New Roman" w:hAnsi="Arial" w:cs="Arial"/>
          <w:b/>
          <w:lang w:eastAsia="en-US"/>
        </w:rPr>
        <w:t>Cel przetwarzania danych osobowych</w:t>
      </w:r>
    </w:p>
    <w:p w14:paraId="7AADE51D" w14:textId="77777777" w:rsidR="00CE02A7" w:rsidRPr="00665D7E" w:rsidRDefault="006B2272" w:rsidP="00665D7E">
      <w:pPr>
        <w:widowControl w:val="0"/>
        <w:numPr>
          <w:ilvl w:val="0"/>
          <w:numId w:val="233"/>
        </w:numPr>
        <w:spacing w:after="0" w:line="240" w:lineRule="auto"/>
        <w:jc w:val="both"/>
      </w:pPr>
      <w:r w:rsidRPr="00665D7E">
        <w:rPr>
          <w:rFonts w:ascii="Arial" w:eastAsia="Times New Roman" w:hAnsi="Arial" w:cs="Arial"/>
          <w:lang w:eastAsia="en-US"/>
        </w:rPr>
        <w:t>Celem przetwarzania danych osobowych jest wykonanie zawartej pomiędzy Stronami Umowy zgodnie z §</w:t>
      </w:r>
      <w:r w:rsidRPr="00665D7E">
        <w:rPr>
          <w:rFonts w:ascii="Arial" w:eastAsia="Times New Roman" w:hAnsi="Arial" w:cs="Arial"/>
          <w:b/>
          <w:lang w:eastAsia="en-US"/>
        </w:rPr>
        <w:t xml:space="preserve"> </w:t>
      </w:r>
      <w:r w:rsidRPr="00665D7E">
        <w:rPr>
          <w:rFonts w:ascii="Arial" w:eastAsia="Times New Roman" w:hAnsi="Arial" w:cs="Arial"/>
          <w:lang w:eastAsia="en-US"/>
        </w:rPr>
        <w:t xml:space="preserve">1 ust 4. </w:t>
      </w:r>
    </w:p>
    <w:p w14:paraId="7C3B9400" w14:textId="77777777" w:rsidR="00CE02A7" w:rsidRPr="00665D7E" w:rsidRDefault="006B2272" w:rsidP="00665D7E">
      <w:pPr>
        <w:widowControl w:val="0"/>
        <w:numPr>
          <w:ilvl w:val="0"/>
          <w:numId w:val="234"/>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Podmiot przetwarzający zobowiązuje się, przy przetwarzaniu powierzonych danych osobowych, do ich zabezpieczenia poprzez zastosowanie odpowiednich środków technicznych i organizacyjnych zapewniających adekwatny stopień bezpieczeństwa odpowiadający ryzyku związanym </w:t>
      </w:r>
      <w:r w:rsidRPr="00665D7E">
        <w:rPr>
          <w:rFonts w:ascii="Arial" w:eastAsia="Times New Roman" w:hAnsi="Arial" w:cs="Arial"/>
          <w:lang w:eastAsia="en-US"/>
        </w:rPr>
        <w:br/>
        <w:t>z przetwarzaniem danych osobowych, o których mowa w art. 32 Rozporządzenia.</w:t>
      </w:r>
    </w:p>
    <w:p w14:paraId="14A9B79E" w14:textId="77777777" w:rsidR="00CE02A7" w:rsidRPr="00665D7E" w:rsidRDefault="006B2272" w:rsidP="00665D7E">
      <w:pPr>
        <w:widowControl w:val="0"/>
        <w:numPr>
          <w:ilvl w:val="0"/>
          <w:numId w:val="235"/>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Podmiot przetwarzający zobowiązuje się dołożyć należytej staranności przy przetwarzaniu powierzonych danych osobowych.</w:t>
      </w:r>
    </w:p>
    <w:p w14:paraId="4DF5E65D" w14:textId="77777777" w:rsidR="00CE02A7" w:rsidRPr="00665D7E" w:rsidRDefault="006B2272" w:rsidP="00665D7E">
      <w:pPr>
        <w:widowControl w:val="0"/>
        <w:numPr>
          <w:ilvl w:val="0"/>
          <w:numId w:val="236"/>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6D935FF0" w14:textId="77777777" w:rsidR="00CE02A7" w:rsidRPr="00665D7E" w:rsidRDefault="006B2272" w:rsidP="00665D7E">
      <w:pPr>
        <w:widowControl w:val="0"/>
        <w:numPr>
          <w:ilvl w:val="0"/>
          <w:numId w:val="237"/>
        </w:numPr>
        <w:spacing w:after="0" w:line="240" w:lineRule="auto"/>
        <w:jc w:val="both"/>
        <w:rPr>
          <w:rFonts w:ascii="Arial" w:eastAsia="Times New Roman" w:hAnsi="Arial" w:cs="Arial"/>
          <w:lang w:eastAsia="en-US"/>
        </w:rPr>
      </w:pPr>
      <w:r w:rsidRPr="00665D7E">
        <w:rPr>
          <w:rFonts w:ascii="Arial" w:eastAsia="Times New Roman" w:hAnsi="Arial" w:cs="Arial"/>
          <w:lang w:eastAsia="en-US"/>
        </w:rPr>
        <w:lastRenderedPageBreak/>
        <w:t xml:space="preserve">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t>
      </w:r>
      <w:r w:rsidRPr="00665D7E">
        <w:rPr>
          <w:rFonts w:ascii="Arial" w:eastAsia="Times New Roman" w:hAnsi="Arial" w:cs="Arial"/>
          <w:lang w:eastAsia="en-US"/>
        </w:rPr>
        <w:br/>
        <w:t>w Podmiocie Przetwarzającym, jak i po jego ustaniu.</w:t>
      </w:r>
    </w:p>
    <w:p w14:paraId="49D47871" w14:textId="77777777" w:rsidR="00CE02A7" w:rsidRPr="00665D7E" w:rsidRDefault="006B2272" w:rsidP="00665D7E">
      <w:pPr>
        <w:widowControl w:val="0"/>
        <w:numPr>
          <w:ilvl w:val="0"/>
          <w:numId w:val="238"/>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771D636F" w14:textId="77777777" w:rsidR="00CE02A7" w:rsidRPr="00665D7E" w:rsidRDefault="006B2272" w:rsidP="00665D7E">
      <w:pPr>
        <w:widowControl w:val="0"/>
        <w:numPr>
          <w:ilvl w:val="0"/>
          <w:numId w:val="239"/>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3D7C981A" w14:textId="77777777" w:rsidR="00CE02A7" w:rsidRPr="00665D7E" w:rsidRDefault="006B2272" w:rsidP="00665D7E">
      <w:pPr>
        <w:widowControl w:val="0"/>
        <w:numPr>
          <w:ilvl w:val="0"/>
          <w:numId w:val="240"/>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Podmiot Przetwarzający po stwierdzeniu naruszenia ochrony danych osobowych bez zbędnej zwłoki zgłasza je Administratorowi.</w:t>
      </w:r>
    </w:p>
    <w:p w14:paraId="6FE4042B" w14:textId="77777777" w:rsidR="00CE02A7" w:rsidRPr="00665D7E" w:rsidRDefault="00CE02A7" w:rsidP="00665D7E">
      <w:pPr>
        <w:widowControl w:val="0"/>
        <w:spacing w:after="0" w:line="240" w:lineRule="auto"/>
        <w:ind w:left="360"/>
        <w:jc w:val="both"/>
        <w:rPr>
          <w:rFonts w:ascii="Arial" w:eastAsia="Times New Roman" w:hAnsi="Arial" w:cs="Arial"/>
          <w:lang w:eastAsia="en-US"/>
        </w:rPr>
      </w:pPr>
    </w:p>
    <w:p w14:paraId="1980E6F3" w14:textId="77777777" w:rsidR="00CE02A7" w:rsidRPr="00665D7E" w:rsidRDefault="006B2272" w:rsidP="00665D7E">
      <w:pPr>
        <w:widowControl w:val="0"/>
        <w:spacing w:after="0" w:line="240" w:lineRule="auto"/>
        <w:ind w:left="805"/>
        <w:jc w:val="center"/>
        <w:rPr>
          <w:rFonts w:ascii="Arial" w:eastAsia="Times New Roman" w:hAnsi="Arial" w:cs="Arial"/>
          <w:b/>
          <w:lang w:eastAsia="en-US"/>
        </w:rPr>
      </w:pPr>
      <w:r w:rsidRPr="00665D7E">
        <w:rPr>
          <w:rFonts w:ascii="Arial" w:eastAsia="Times New Roman" w:hAnsi="Arial" w:cs="Arial"/>
          <w:b/>
          <w:lang w:eastAsia="en-US"/>
        </w:rPr>
        <w:t>§ 4</w:t>
      </w:r>
    </w:p>
    <w:p w14:paraId="0128BF8A" w14:textId="77777777" w:rsidR="00CE02A7" w:rsidRPr="00665D7E" w:rsidRDefault="006B2272" w:rsidP="00665D7E">
      <w:pPr>
        <w:widowControl w:val="0"/>
        <w:spacing w:after="0" w:line="240" w:lineRule="auto"/>
        <w:ind w:left="805"/>
        <w:jc w:val="center"/>
        <w:rPr>
          <w:rFonts w:ascii="Arial" w:eastAsia="Times New Roman" w:hAnsi="Arial" w:cs="Arial"/>
          <w:b/>
          <w:lang w:eastAsia="en-US"/>
        </w:rPr>
      </w:pPr>
      <w:r w:rsidRPr="00665D7E">
        <w:rPr>
          <w:rFonts w:ascii="Arial" w:eastAsia="Times New Roman" w:hAnsi="Arial" w:cs="Arial"/>
          <w:b/>
          <w:lang w:eastAsia="en-US"/>
        </w:rPr>
        <w:t>Sposób wykonania Umowy</w:t>
      </w:r>
    </w:p>
    <w:p w14:paraId="1348BAA5" w14:textId="77777777" w:rsidR="00CE02A7" w:rsidRPr="00665D7E" w:rsidRDefault="006B2272" w:rsidP="00665D7E">
      <w:pPr>
        <w:widowControl w:val="0"/>
        <w:numPr>
          <w:ilvl w:val="0"/>
          <w:numId w:val="241"/>
        </w:numPr>
        <w:tabs>
          <w:tab w:val="left" w:pos="0"/>
        </w:tabs>
        <w:spacing w:after="0" w:line="240" w:lineRule="auto"/>
        <w:jc w:val="both"/>
      </w:pPr>
      <w:r w:rsidRPr="00665D7E">
        <w:rPr>
          <w:rFonts w:ascii="Arial" w:eastAsia="Times New Roman" w:hAnsi="Arial" w:cs="Arial"/>
          <w:lang w:eastAsia="en-US"/>
        </w:rPr>
        <w:t xml:space="preserve">Podmiot Przetwarzający oświadcza, że będzie realizował przetwarzanie danych na warunkach </w:t>
      </w:r>
      <w:r w:rsidRPr="00665D7E">
        <w:rPr>
          <w:rFonts w:ascii="Arial" w:eastAsia="Times New Roman" w:hAnsi="Arial" w:cs="Arial"/>
          <w:lang w:eastAsia="en-US"/>
        </w:rPr>
        <w:br/>
        <w:t xml:space="preserve">i zgodnie z treścią przepisów nowego unijnego rozporządzenia </w:t>
      </w:r>
      <w:proofErr w:type="spellStart"/>
      <w:r w:rsidRPr="00665D7E">
        <w:rPr>
          <w:rFonts w:ascii="Arial" w:eastAsia="Times New Roman" w:hAnsi="Arial" w:cs="Arial"/>
          <w:lang w:eastAsia="en-US"/>
        </w:rPr>
        <w:t>tj</w:t>
      </w:r>
      <w:proofErr w:type="spellEnd"/>
      <w:r w:rsidRPr="00665D7E">
        <w:rPr>
          <w:rFonts w:ascii="Arial" w:eastAsia="Times New Roman" w:hAnsi="Arial" w:cs="Arial"/>
          <w:lang w:eastAsia="en-US"/>
        </w:rPr>
        <w:t xml:space="preserve">: </w:t>
      </w:r>
      <w:r w:rsidRPr="00665D7E">
        <w:rPr>
          <w:rFonts w:ascii="Arial" w:eastAsia="Times New Roman" w:hAnsi="Arial" w:cs="Arial"/>
          <w:shd w:val="clear" w:color="auto" w:fill="FFFFFF"/>
          <w:lang w:eastAsia="en-US"/>
        </w:rPr>
        <w:t xml:space="preserve">RODO oraz Ustawy o Ochronie danych osobowych z 10.05.2018 roku (Dz.U. 2019 poz. 1781) </w:t>
      </w:r>
      <w:r w:rsidRPr="00665D7E">
        <w:rPr>
          <w:rFonts w:ascii="Arial" w:eastAsia="Times New Roman" w:hAnsi="Arial" w:cs="Arial"/>
          <w:lang w:eastAsia="en-US"/>
        </w:rPr>
        <w:t>w szczególności zastosuje przy przetwarzaniu danych środki techniczne i organizacyjne zapewniające ochronę danych, określone Rozporządzeniem RODO.</w:t>
      </w:r>
    </w:p>
    <w:p w14:paraId="682D178B" w14:textId="77777777" w:rsidR="00CE02A7" w:rsidRPr="00665D7E" w:rsidRDefault="006B2272" w:rsidP="00665D7E">
      <w:pPr>
        <w:widowControl w:val="0"/>
        <w:numPr>
          <w:ilvl w:val="0"/>
          <w:numId w:val="242"/>
        </w:numPr>
        <w:tabs>
          <w:tab w:val="left" w:pos="0"/>
        </w:tabs>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Podmiot Przetwarzający oświadcza, że dane osobowe, o których mowa w § 1 niniejszej Umowy, są zabezpieczone przed ich udostępnieniem osobom nieupoważnionym, zabraniem przez osobę nieuprawnioną, przetwarzaniem z naruszeniem ustawy o ochronie danych osobowych oraz zmianą, utratą, uszkodzeniem lub zniszczeniem. </w:t>
      </w:r>
    </w:p>
    <w:p w14:paraId="24ED1F67" w14:textId="77777777" w:rsidR="00CE02A7" w:rsidRPr="00665D7E" w:rsidRDefault="006B2272" w:rsidP="00665D7E">
      <w:pPr>
        <w:widowControl w:val="0"/>
        <w:numPr>
          <w:ilvl w:val="0"/>
          <w:numId w:val="243"/>
        </w:numPr>
        <w:tabs>
          <w:tab w:val="left" w:pos="0"/>
        </w:tabs>
        <w:spacing w:after="0" w:line="240" w:lineRule="auto"/>
        <w:jc w:val="both"/>
        <w:rPr>
          <w:rFonts w:ascii="Arial" w:eastAsia="Times New Roman" w:hAnsi="Arial" w:cs="Arial"/>
          <w:lang w:eastAsia="en-US"/>
        </w:rPr>
      </w:pPr>
      <w:r w:rsidRPr="00665D7E">
        <w:rPr>
          <w:rFonts w:ascii="Arial" w:eastAsia="Times New Roman" w:hAnsi="Arial" w:cs="Arial"/>
          <w:lang w:eastAsia="en-US"/>
        </w:rPr>
        <w:t>Strony ustalają, że podczas realizacji niniejszej umowy będą ze sobą ściśle współpracować za pośrednictwem Inspektorów Ochrony Danych Osobowych, informując się wzajemnie o wszystkich okolicznościach mających lub mogących mieć wpływ na wykonanie niniejszej Umowy.</w:t>
      </w:r>
    </w:p>
    <w:p w14:paraId="37DA83CA" w14:textId="77777777" w:rsidR="00CE02A7" w:rsidRPr="00665D7E" w:rsidRDefault="006B2272" w:rsidP="00665D7E">
      <w:pPr>
        <w:widowControl w:val="0"/>
        <w:numPr>
          <w:ilvl w:val="0"/>
          <w:numId w:val="244"/>
        </w:numPr>
        <w:tabs>
          <w:tab w:val="left" w:pos="0"/>
        </w:tabs>
        <w:spacing w:after="0" w:line="240" w:lineRule="auto"/>
        <w:jc w:val="both"/>
        <w:rPr>
          <w:rFonts w:ascii="Arial" w:eastAsia="Times New Roman" w:hAnsi="Arial" w:cs="Arial"/>
          <w:lang w:eastAsia="en-US"/>
        </w:rPr>
      </w:pPr>
      <w:r w:rsidRPr="00665D7E">
        <w:rPr>
          <w:rFonts w:ascii="Arial" w:eastAsia="Times New Roman" w:hAnsi="Arial" w:cs="Arial"/>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54FEC043" w14:textId="77777777" w:rsidR="00CE02A7" w:rsidRPr="00665D7E" w:rsidRDefault="006B2272" w:rsidP="00665D7E">
      <w:pPr>
        <w:widowControl w:val="0"/>
        <w:numPr>
          <w:ilvl w:val="0"/>
          <w:numId w:val="245"/>
        </w:numPr>
        <w:tabs>
          <w:tab w:val="left" w:pos="0"/>
        </w:tabs>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Podmiot Przetwarzający ma prawo </w:t>
      </w:r>
      <w:proofErr w:type="spellStart"/>
      <w:r w:rsidRPr="00665D7E">
        <w:rPr>
          <w:rFonts w:ascii="Arial" w:eastAsia="Times New Roman" w:hAnsi="Arial" w:cs="Arial"/>
          <w:lang w:eastAsia="en-US"/>
        </w:rPr>
        <w:t>podpowierzania</w:t>
      </w:r>
      <w:proofErr w:type="spellEnd"/>
      <w:r w:rsidRPr="00665D7E">
        <w:rPr>
          <w:rFonts w:ascii="Arial" w:eastAsia="Times New Roman" w:hAnsi="Arial" w:cs="Arial"/>
          <w:lang w:eastAsia="en-US"/>
        </w:rPr>
        <w:t xml:space="preserve"> danych osobowych, o których mowa w § 2 podwykonawcom w zakresie i celu niezbędnym do realizacji czynności związanych z wykonaniem Umowy o współpracy, jedynie za pisemną zgodą Administratora.</w:t>
      </w:r>
    </w:p>
    <w:p w14:paraId="4C22A90C" w14:textId="77777777" w:rsidR="00CE02A7" w:rsidRPr="00665D7E" w:rsidRDefault="006B2272" w:rsidP="00665D7E">
      <w:pPr>
        <w:widowControl w:val="0"/>
        <w:numPr>
          <w:ilvl w:val="0"/>
          <w:numId w:val="246"/>
        </w:numPr>
        <w:tabs>
          <w:tab w:val="left" w:pos="0"/>
        </w:tabs>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Dane osobowe przekazane na podstawie niniejszej Umowy powierzenia będą przetwarzane również przez podmiot świadczący na rzecz Podmiotu Przetwarzającego usługę dostawy poczty elektronicznej oraz usługę hostingu.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 </w:t>
      </w:r>
    </w:p>
    <w:p w14:paraId="68BC21F9" w14:textId="77777777" w:rsidR="00CE02A7" w:rsidRPr="00665D7E" w:rsidRDefault="006B2272" w:rsidP="00665D7E">
      <w:pPr>
        <w:widowControl w:val="0"/>
        <w:numPr>
          <w:ilvl w:val="0"/>
          <w:numId w:val="247"/>
        </w:numPr>
        <w:tabs>
          <w:tab w:val="left" w:pos="0"/>
        </w:tabs>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W sytuacjach nadzwyczajnych, nieprzewidzianych w Umowie, Podmiot Przetwarzający zobowiązuje się do przetwarzania danych osobowych mając na uwadze ochronę powierzonych danych oraz interes Administratora. </w:t>
      </w:r>
    </w:p>
    <w:p w14:paraId="14704DE3" w14:textId="77777777" w:rsidR="00CE02A7" w:rsidRPr="00665D7E" w:rsidRDefault="006B2272" w:rsidP="00665D7E">
      <w:pPr>
        <w:widowControl w:val="0"/>
        <w:numPr>
          <w:ilvl w:val="0"/>
          <w:numId w:val="248"/>
        </w:numPr>
        <w:tabs>
          <w:tab w:val="left" w:pos="0"/>
        </w:tabs>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Podmiot Przetwarzający zobowiązuje się niezwłocznie zawiadomić Administratora o: </w:t>
      </w:r>
    </w:p>
    <w:p w14:paraId="3368BDAE" w14:textId="77777777" w:rsidR="00CE02A7" w:rsidRPr="00665D7E" w:rsidRDefault="006B2272" w:rsidP="00665D7E">
      <w:pPr>
        <w:widowControl w:val="0"/>
        <w:numPr>
          <w:ilvl w:val="0"/>
          <w:numId w:val="249"/>
        </w:numPr>
        <w:tabs>
          <w:tab w:val="left" w:pos="0"/>
        </w:tabs>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każdym prawnie umocowanym żądaniu udostępnienia danych osobowych właściwemu organowi państwa, chyba że zakaz zawiadomienia Administratora wynika z przepisów prawa, </w:t>
      </w:r>
      <w:r w:rsidRPr="00665D7E">
        <w:rPr>
          <w:rFonts w:ascii="Arial" w:eastAsia="Times New Roman" w:hAnsi="Arial" w:cs="Arial"/>
          <w:lang w:eastAsia="en-US"/>
        </w:rPr>
        <w:br/>
        <w:t xml:space="preserve">a szczególności przepisów postępowania karnego, gdy zakaz ma na celu zapewnienia poufności wszczętego dochodzenia, </w:t>
      </w:r>
    </w:p>
    <w:p w14:paraId="5441893C" w14:textId="77777777" w:rsidR="00CE02A7" w:rsidRPr="00665D7E" w:rsidRDefault="006B2272" w:rsidP="00665D7E">
      <w:pPr>
        <w:widowControl w:val="0"/>
        <w:numPr>
          <w:ilvl w:val="0"/>
          <w:numId w:val="250"/>
        </w:numPr>
        <w:tabs>
          <w:tab w:val="left" w:pos="0"/>
        </w:tabs>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każdym nieupoważnionym dostępie do danych osobowych, </w:t>
      </w:r>
    </w:p>
    <w:p w14:paraId="713AB882" w14:textId="77777777" w:rsidR="00CE02A7" w:rsidRPr="00665D7E" w:rsidRDefault="006B2272" w:rsidP="00665D7E">
      <w:pPr>
        <w:widowControl w:val="0"/>
        <w:numPr>
          <w:ilvl w:val="0"/>
          <w:numId w:val="251"/>
        </w:numPr>
        <w:tabs>
          <w:tab w:val="left" w:pos="0"/>
        </w:tabs>
        <w:spacing w:after="0" w:line="240" w:lineRule="auto"/>
        <w:jc w:val="both"/>
      </w:pPr>
      <w:r w:rsidRPr="00665D7E">
        <w:rPr>
          <w:rFonts w:ascii="Arial" w:eastAsia="Times New Roman" w:hAnsi="Arial" w:cs="Arial"/>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74C53AC6" w14:textId="77777777" w:rsidR="00CE02A7" w:rsidRPr="00665D7E" w:rsidRDefault="00CE02A7" w:rsidP="00665D7E">
      <w:pPr>
        <w:widowControl w:val="0"/>
        <w:spacing w:after="0" w:line="240" w:lineRule="auto"/>
        <w:ind w:left="805"/>
        <w:jc w:val="center"/>
        <w:rPr>
          <w:rFonts w:ascii="Arial" w:eastAsia="Times New Roman" w:hAnsi="Arial" w:cs="Arial"/>
          <w:lang w:eastAsia="en-US"/>
        </w:rPr>
      </w:pPr>
    </w:p>
    <w:p w14:paraId="4D6CBF55" w14:textId="77777777" w:rsidR="00CE02A7" w:rsidRPr="00665D7E" w:rsidRDefault="006B2272" w:rsidP="00665D7E">
      <w:pPr>
        <w:widowControl w:val="0"/>
        <w:spacing w:after="0" w:line="240" w:lineRule="auto"/>
        <w:jc w:val="center"/>
        <w:rPr>
          <w:rFonts w:ascii="Arial" w:eastAsia="Times New Roman" w:hAnsi="Arial" w:cs="Arial"/>
          <w:b/>
          <w:lang w:eastAsia="en-US"/>
        </w:rPr>
      </w:pPr>
      <w:r w:rsidRPr="00665D7E">
        <w:rPr>
          <w:rFonts w:ascii="Arial" w:eastAsia="Times New Roman" w:hAnsi="Arial" w:cs="Arial"/>
          <w:b/>
          <w:lang w:eastAsia="en-US"/>
        </w:rPr>
        <w:t>§ 5</w:t>
      </w:r>
    </w:p>
    <w:p w14:paraId="5FF4EE07" w14:textId="77777777" w:rsidR="00CE02A7" w:rsidRPr="00665D7E" w:rsidRDefault="006B2272" w:rsidP="00665D7E">
      <w:pPr>
        <w:widowControl w:val="0"/>
        <w:spacing w:after="0" w:line="240" w:lineRule="auto"/>
        <w:jc w:val="center"/>
        <w:rPr>
          <w:rFonts w:ascii="Arial" w:eastAsia="Times New Roman" w:hAnsi="Arial" w:cs="Arial"/>
          <w:b/>
          <w:lang w:eastAsia="en-US"/>
        </w:rPr>
      </w:pPr>
      <w:r w:rsidRPr="00665D7E">
        <w:rPr>
          <w:rFonts w:ascii="Arial" w:eastAsia="Times New Roman" w:hAnsi="Arial" w:cs="Arial"/>
          <w:b/>
          <w:lang w:eastAsia="en-US"/>
        </w:rPr>
        <w:t>Odpowiedzialność Podmiotu Przetwarzającego za powierzone dane osobowe oraz kontrole</w:t>
      </w:r>
    </w:p>
    <w:p w14:paraId="525C6DB1" w14:textId="77777777" w:rsidR="00CE02A7" w:rsidRPr="00665D7E" w:rsidRDefault="006B2272" w:rsidP="00665D7E">
      <w:pPr>
        <w:widowControl w:val="0"/>
        <w:numPr>
          <w:ilvl w:val="0"/>
          <w:numId w:val="252"/>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3EE8EF66" w14:textId="77777777" w:rsidR="00CE02A7" w:rsidRPr="00665D7E" w:rsidRDefault="006B2272" w:rsidP="00665D7E">
      <w:pPr>
        <w:widowControl w:val="0"/>
        <w:numPr>
          <w:ilvl w:val="0"/>
          <w:numId w:val="253"/>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Administrator danych realizować będzie prawo kontroli w godzinach pracy Podmiotu Przetwarzającego, informacja o terminie audytu, o którym mowa w ust. 1 będzie przekazana Przyjmującemu z co najmniej 24-godzinnym wyprzedzeniem.</w:t>
      </w:r>
    </w:p>
    <w:p w14:paraId="0934FC91" w14:textId="77777777" w:rsidR="00CE02A7" w:rsidRPr="00665D7E" w:rsidRDefault="006B2272" w:rsidP="00665D7E">
      <w:pPr>
        <w:widowControl w:val="0"/>
        <w:numPr>
          <w:ilvl w:val="0"/>
          <w:numId w:val="254"/>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50C9F85A" w14:textId="77777777" w:rsidR="00CE02A7" w:rsidRPr="00665D7E" w:rsidRDefault="006B2272" w:rsidP="00665D7E">
      <w:pPr>
        <w:widowControl w:val="0"/>
        <w:numPr>
          <w:ilvl w:val="0"/>
          <w:numId w:val="255"/>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Podmiot Przetwarzający zobowiązuje się do usunięcia uchybień stwierdzonych podczas kontroli </w:t>
      </w:r>
      <w:r w:rsidRPr="00665D7E">
        <w:rPr>
          <w:rFonts w:ascii="Arial" w:eastAsia="Times New Roman" w:hAnsi="Arial" w:cs="Arial"/>
          <w:lang w:eastAsia="en-US"/>
        </w:rPr>
        <w:br/>
        <w:t>w terminie wskazanym przez Administratora danych nie dłuższym niż 7 dni.</w:t>
      </w:r>
    </w:p>
    <w:p w14:paraId="6F497EF1" w14:textId="77777777" w:rsidR="00CE02A7" w:rsidRPr="00665D7E" w:rsidRDefault="006B2272" w:rsidP="00665D7E">
      <w:pPr>
        <w:widowControl w:val="0"/>
        <w:numPr>
          <w:ilvl w:val="0"/>
          <w:numId w:val="256"/>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Podmiot Przetwarzający udostępnia Administratorowi wszelkie informacje niezbędne do wykazania spełnienia obowiązków określonych w art. 28 Rozporządzenia.</w:t>
      </w:r>
    </w:p>
    <w:p w14:paraId="7197D31E" w14:textId="77777777" w:rsidR="00CE02A7" w:rsidRPr="00665D7E" w:rsidRDefault="006B2272" w:rsidP="00665D7E">
      <w:pPr>
        <w:widowControl w:val="0"/>
        <w:numPr>
          <w:ilvl w:val="0"/>
          <w:numId w:val="257"/>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Podmiot Przetwarzający jest odpowiedzialny za udostępnienie lub wykorzystanie danych osobowych niezgodnie z Umową, a w szczególności udostępnione osobom trzecim. </w:t>
      </w:r>
    </w:p>
    <w:p w14:paraId="688B1191" w14:textId="77777777" w:rsidR="00CE02A7" w:rsidRPr="00665D7E" w:rsidRDefault="006B2272" w:rsidP="00665D7E">
      <w:pPr>
        <w:widowControl w:val="0"/>
        <w:numPr>
          <w:ilvl w:val="0"/>
          <w:numId w:val="258"/>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A2DE8A1" w14:textId="77777777" w:rsidR="00CE02A7" w:rsidRPr="00665D7E" w:rsidRDefault="006B2272" w:rsidP="00665D7E">
      <w:pPr>
        <w:widowControl w:val="0"/>
        <w:numPr>
          <w:ilvl w:val="0"/>
          <w:numId w:val="259"/>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Podmiot Przetwarzający zobowiązuje się do niezwłocznego poinformowania Administratora danych </w:t>
      </w:r>
      <w:r w:rsidRPr="00665D7E">
        <w:rPr>
          <w:rFonts w:ascii="Arial" w:eastAsia="Times New Roman" w:hAnsi="Arial" w:cs="Arial"/>
          <w:lang w:eastAsia="en-US"/>
        </w:rPr>
        <w:br/>
        <w:t xml:space="preserve">o jakimkolwiek postępowaniu, w szczególności administracyjnym lub sądowym, dotyczącym przetwarzania przez Podmiot Przetwarzający danych osobowych określonych w umowie, </w:t>
      </w:r>
      <w:r w:rsidRPr="00665D7E">
        <w:rPr>
          <w:rFonts w:ascii="Arial" w:eastAsia="Times New Roman" w:hAnsi="Arial" w:cs="Arial"/>
          <w:lang w:eastAsia="en-US"/>
        </w:rPr>
        <w:br/>
        <w:t xml:space="preserve">o jakiejkolwiek decyzji administracyjnej lub orzeczeniu dotyczącym przetwarzania tych danych, skierowanych do Podmiotu Przetwarzającego. Niniejszy ustęp dotyczy wyłącznie danych osobowych powierzonych przez Administratora danych. </w:t>
      </w:r>
    </w:p>
    <w:p w14:paraId="0E42331F" w14:textId="77777777" w:rsidR="00CE02A7" w:rsidRPr="00665D7E" w:rsidRDefault="00CE02A7" w:rsidP="00665D7E">
      <w:pPr>
        <w:widowControl w:val="0"/>
        <w:spacing w:after="0" w:line="240" w:lineRule="auto"/>
        <w:ind w:left="805"/>
        <w:jc w:val="center"/>
        <w:rPr>
          <w:rFonts w:ascii="Arial" w:eastAsia="Times New Roman" w:hAnsi="Arial" w:cs="Arial"/>
          <w:b/>
          <w:lang w:eastAsia="en-US"/>
        </w:rPr>
      </w:pPr>
    </w:p>
    <w:p w14:paraId="1CAFDC71" w14:textId="77777777" w:rsidR="00CE02A7" w:rsidRPr="00665D7E" w:rsidRDefault="006B2272" w:rsidP="00665D7E">
      <w:pPr>
        <w:widowControl w:val="0"/>
        <w:spacing w:after="0" w:line="240" w:lineRule="auto"/>
        <w:ind w:left="805"/>
        <w:jc w:val="center"/>
        <w:rPr>
          <w:rFonts w:ascii="Arial" w:eastAsia="Times New Roman" w:hAnsi="Arial" w:cs="Arial"/>
          <w:b/>
          <w:lang w:eastAsia="en-US"/>
        </w:rPr>
      </w:pPr>
      <w:r w:rsidRPr="00665D7E">
        <w:rPr>
          <w:rFonts w:ascii="Arial" w:eastAsia="Times New Roman" w:hAnsi="Arial" w:cs="Arial"/>
          <w:b/>
          <w:lang w:eastAsia="en-US"/>
        </w:rPr>
        <w:t>§ 6</w:t>
      </w:r>
    </w:p>
    <w:p w14:paraId="21A8AD06" w14:textId="77777777" w:rsidR="00CE02A7" w:rsidRPr="00665D7E" w:rsidRDefault="006B2272" w:rsidP="00665D7E">
      <w:pPr>
        <w:widowControl w:val="0"/>
        <w:spacing w:after="0" w:line="240" w:lineRule="auto"/>
        <w:ind w:left="805"/>
        <w:jc w:val="center"/>
        <w:rPr>
          <w:rFonts w:ascii="Arial" w:eastAsia="Times New Roman" w:hAnsi="Arial" w:cs="Arial"/>
          <w:b/>
          <w:lang w:eastAsia="en-US"/>
        </w:rPr>
      </w:pPr>
      <w:r w:rsidRPr="00665D7E">
        <w:rPr>
          <w:rFonts w:ascii="Arial" w:eastAsia="Times New Roman" w:hAnsi="Arial" w:cs="Arial"/>
          <w:b/>
          <w:lang w:eastAsia="en-US"/>
        </w:rPr>
        <w:t>Czas trwania i wypowiedzenie Umowy</w:t>
      </w:r>
    </w:p>
    <w:p w14:paraId="5F028E14" w14:textId="77777777" w:rsidR="00CE02A7" w:rsidRPr="00665D7E" w:rsidRDefault="006B2272" w:rsidP="00665D7E">
      <w:pPr>
        <w:widowControl w:val="0"/>
        <w:numPr>
          <w:ilvl w:val="0"/>
          <w:numId w:val="260"/>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Umowa niniejsza zawarta jest na czas określony. Czas trwania Umowy Powierzenia danych osobowych kończy się z chwilą wykonania czynności wynikających z Umowy głównej nr …………………</w:t>
      </w:r>
      <w:proofErr w:type="gramStart"/>
      <w:r w:rsidRPr="00665D7E">
        <w:rPr>
          <w:rFonts w:ascii="Arial" w:eastAsia="Times New Roman" w:hAnsi="Arial" w:cs="Arial"/>
          <w:lang w:eastAsia="en-US"/>
        </w:rPr>
        <w:t>…….</w:t>
      </w:r>
      <w:proofErr w:type="gramEnd"/>
      <w:r w:rsidRPr="00665D7E">
        <w:rPr>
          <w:rFonts w:ascii="Arial" w:eastAsia="Times New Roman" w:hAnsi="Arial" w:cs="Arial"/>
          <w:lang w:eastAsia="en-US"/>
        </w:rPr>
        <w:t>…. zgodnie z § 1 ust 4.</w:t>
      </w:r>
    </w:p>
    <w:p w14:paraId="00117960" w14:textId="77777777" w:rsidR="00CE02A7" w:rsidRPr="00665D7E" w:rsidRDefault="006B2272" w:rsidP="00665D7E">
      <w:pPr>
        <w:widowControl w:val="0"/>
        <w:numPr>
          <w:ilvl w:val="0"/>
          <w:numId w:val="261"/>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Administrator ma prawo wypowiedzieć Umowę, gdy Podmiot Przetwarzający: </w:t>
      </w:r>
    </w:p>
    <w:p w14:paraId="3969FEC3" w14:textId="77777777" w:rsidR="00CE02A7" w:rsidRPr="00665D7E" w:rsidRDefault="006B2272" w:rsidP="00665D7E">
      <w:pPr>
        <w:widowControl w:val="0"/>
        <w:numPr>
          <w:ilvl w:val="0"/>
          <w:numId w:val="262"/>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wykorzystał dane osobowe w sposób niezgodny z Umową, </w:t>
      </w:r>
    </w:p>
    <w:p w14:paraId="325F6319" w14:textId="77777777" w:rsidR="00CE02A7" w:rsidRPr="00665D7E" w:rsidRDefault="006B2272" w:rsidP="00665D7E">
      <w:pPr>
        <w:widowControl w:val="0"/>
        <w:numPr>
          <w:ilvl w:val="0"/>
          <w:numId w:val="263"/>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powierzył wykonanie Umowy osobie trzeciej bez zgody Administratora, </w:t>
      </w:r>
    </w:p>
    <w:p w14:paraId="1069788C" w14:textId="77777777" w:rsidR="00CE02A7" w:rsidRPr="00665D7E" w:rsidRDefault="006B2272" w:rsidP="00665D7E">
      <w:pPr>
        <w:widowControl w:val="0"/>
        <w:numPr>
          <w:ilvl w:val="0"/>
          <w:numId w:val="264"/>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nie zaprzestał niewłaściwego przetwarzania danych osobowych, </w:t>
      </w:r>
    </w:p>
    <w:p w14:paraId="39424AC2" w14:textId="77777777" w:rsidR="00CE02A7" w:rsidRPr="00665D7E" w:rsidRDefault="006B2272" w:rsidP="00665D7E">
      <w:pPr>
        <w:widowControl w:val="0"/>
        <w:numPr>
          <w:ilvl w:val="0"/>
          <w:numId w:val="265"/>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zawiadomił o swojej niezdolności do wypełnienia Umowy, a w szczególności wymagań określonych w § 5.</w:t>
      </w:r>
    </w:p>
    <w:p w14:paraId="3F3ABB49" w14:textId="77777777" w:rsidR="00CE02A7" w:rsidRPr="00665D7E" w:rsidRDefault="006B2272" w:rsidP="00665D7E">
      <w:pPr>
        <w:widowControl w:val="0"/>
        <w:spacing w:after="0" w:line="240" w:lineRule="auto"/>
        <w:ind w:left="360"/>
        <w:jc w:val="both"/>
        <w:rPr>
          <w:rFonts w:ascii="Arial" w:eastAsia="Times New Roman" w:hAnsi="Arial" w:cs="Arial"/>
          <w:lang w:eastAsia="en-US"/>
        </w:rPr>
      </w:pPr>
      <w:r w:rsidRPr="00665D7E">
        <w:rPr>
          <w:rFonts w:ascii="Arial" w:eastAsia="Times New Roman" w:hAnsi="Arial" w:cs="Arial"/>
          <w:lang w:eastAsia="en-US"/>
        </w:rPr>
        <w:t>Jeżeli jedna ze Stron rażąco narusza zobowiązania wynikające z Umowy, druga Strona może wypowiedzieć Umowę ze skutkiem natychmiastowym oraz żądać naprawienia szkody poniesionej na skutek takiego naruszenia.</w:t>
      </w:r>
    </w:p>
    <w:p w14:paraId="4B2FABF2" w14:textId="77777777" w:rsidR="00CE02A7" w:rsidRPr="00665D7E" w:rsidRDefault="006B2272" w:rsidP="00665D7E">
      <w:pPr>
        <w:widowControl w:val="0"/>
        <w:numPr>
          <w:ilvl w:val="0"/>
          <w:numId w:val="266"/>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Administrator danych może rozwiązać niniejszą umowę ze skutkiem natychmiastowym, gdy Podmiot Przetwarzający:</w:t>
      </w:r>
    </w:p>
    <w:p w14:paraId="7EE4473D" w14:textId="77777777" w:rsidR="00CE02A7" w:rsidRPr="00665D7E" w:rsidRDefault="006B2272" w:rsidP="00665D7E">
      <w:pPr>
        <w:widowControl w:val="0"/>
        <w:numPr>
          <w:ilvl w:val="0"/>
          <w:numId w:val="267"/>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pomimo zobowiązania go do usunięcia uchybień stwierdzonych podczas kontroli nie usunie ich w wyznaczonym terminie;</w:t>
      </w:r>
    </w:p>
    <w:p w14:paraId="168DF7AF" w14:textId="77777777" w:rsidR="00CE02A7" w:rsidRPr="00665D7E" w:rsidRDefault="006B2272" w:rsidP="00665D7E">
      <w:pPr>
        <w:widowControl w:val="0"/>
        <w:numPr>
          <w:ilvl w:val="0"/>
          <w:numId w:val="268"/>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przetwarza dane osobowe w sposób niezgodny z umową;</w:t>
      </w:r>
    </w:p>
    <w:p w14:paraId="5F63A640" w14:textId="77777777" w:rsidR="00CE02A7" w:rsidRPr="00665D7E" w:rsidRDefault="006B2272" w:rsidP="00665D7E">
      <w:pPr>
        <w:widowControl w:val="0"/>
        <w:numPr>
          <w:ilvl w:val="0"/>
          <w:numId w:val="269"/>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powierzył przetwarzanie danych osobowych innemu podmiotowi bez zgody Administratora danych;</w:t>
      </w:r>
    </w:p>
    <w:p w14:paraId="0CEDCF80" w14:textId="77777777" w:rsidR="00CE02A7" w:rsidRPr="00665D7E" w:rsidRDefault="00CE02A7" w:rsidP="00665D7E">
      <w:pPr>
        <w:widowControl w:val="0"/>
        <w:spacing w:after="0" w:line="240" w:lineRule="auto"/>
        <w:ind w:left="805"/>
        <w:jc w:val="center"/>
        <w:rPr>
          <w:rFonts w:ascii="Arial" w:eastAsia="Times New Roman" w:hAnsi="Arial" w:cs="Arial"/>
          <w:b/>
          <w:lang w:eastAsia="en-US"/>
        </w:rPr>
      </w:pPr>
    </w:p>
    <w:p w14:paraId="5DF926FC" w14:textId="77777777" w:rsidR="00CE02A7" w:rsidRPr="00665D7E" w:rsidRDefault="006B2272" w:rsidP="00665D7E">
      <w:pPr>
        <w:widowControl w:val="0"/>
        <w:spacing w:after="0" w:line="240" w:lineRule="auto"/>
        <w:ind w:left="805"/>
        <w:jc w:val="center"/>
        <w:rPr>
          <w:rFonts w:ascii="Arial" w:eastAsia="Times New Roman" w:hAnsi="Arial" w:cs="Arial"/>
          <w:b/>
          <w:lang w:eastAsia="en-US"/>
        </w:rPr>
      </w:pPr>
      <w:r w:rsidRPr="00665D7E">
        <w:rPr>
          <w:rFonts w:ascii="Arial" w:eastAsia="Times New Roman" w:hAnsi="Arial" w:cs="Arial"/>
          <w:b/>
          <w:lang w:eastAsia="en-US"/>
        </w:rPr>
        <w:t>§ 7</w:t>
      </w:r>
    </w:p>
    <w:p w14:paraId="3A598B75" w14:textId="77777777" w:rsidR="00CE02A7" w:rsidRPr="00665D7E" w:rsidRDefault="006B2272" w:rsidP="00665D7E">
      <w:pPr>
        <w:widowControl w:val="0"/>
        <w:spacing w:after="0" w:line="240" w:lineRule="auto"/>
        <w:ind w:left="805"/>
        <w:jc w:val="center"/>
        <w:rPr>
          <w:rFonts w:ascii="Arial" w:eastAsia="Times New Roman" w:hAnsi="Arial" w:cs="Arial"/>
          <w:b/>
          <w:lang w:eastAsia="en-US"/>
        </w:rPr>
      </w:pPr>
      <w:r w:rsidRPr="00665D7E">
        <w:rPr>
          <w:rFonts w:ascii="Arial" w:eastAsia="Times New Roman" w:hAnsi="Arial" w:cs="Arial"/>
          <w:b/>
          <w:lang w:eastAsia="en-US"/>
        </w:rPr>
        <w:t>Postanowienia końcowe</w:t>
      </w:r>
    </w:p>
    <w:p w14:paraId="1847CF4A" w14:textId="77777777" w:rsidR="00CE02A7" w:rsidRPr="00665D7E" w:rsidRDefault="006B2272" w:rsidP="00665D7E">
      <w:pPr>
        <w:widowControl w:val="0"/>
        <w:numPr>
          <w:ilvl w:val="0"/>
          <w:numId w:val="270"/>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W sprawach nieuregulowanych zastosowanie będą miały przepisy Kodeksu cywilnego oraz RODO i ustawy o ochronie danych osobowych z 10 maja 2018 roku (Dz.U. 2019 poz. 1781). </w:t>
      </w:r>
    </w:p>
    <w:p w14:paraId="15E7FDD0" w14:textId="77777777" w:rsidR="00CE02A7" w:rsidRPr="00665D7E" w:rsidRDefault="006B2272" w:rsidP="00665D7E">
      <w:pPr>
        <w:widowControl w:val="0"/>
        <w:numPr>
          <w:ilvl w:val="0"/>
          <w:numId w:val="271"/>
        </w:numPr>
        <w:spacing w:after="0" w:line="240" w:lineRule="auto"/>
        <w:jc w:val="both"/>
        <w:rPr>
          <w:rFonts w:ascii="Arial" w:eastAsia="Times New Roman" w:hAnsi="Arial" w:cs="Arial"/>
          <w:lang w:eastAsia="en-US"/>
        </w:rPr>
      </w:pPr>
      <w:r w:rsidRPr="00665D7E">
        <w:rPr>
          <w:rFonts w:ascii="Arial" w:eastAsia="Times New Roman" w:hAnsi="Arial" w:cs="Arial"/>
          <w:lang w:eastAsia="en-US"/>
        </w:rPr>
        <w:lastRenderedPageBreak/>
        <w:t xml:space="preserve">Sądem właściwym dla rozpatrzenia sporów wynikających z niniejszej umowy będzie sąd właściwy dla Administratora danych. </w:t>
      </w:r>
    </w:p>
    <w:p w14:paraId="0000C352" w14:textId="77777777" w:rsidR="00CE02A7" w:rsidRPr="00665D7E" w:rsidRDefault="006B2272" w:rsidP="00665D7E">
      <w:pPr>
        <w:widowControl w:val="0"/>
        <w:numPr>
          <w:ilvl w:val="0"/>
          <w:numId w:val="272"/>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 xml:space="preserve">Wszelkie zmiany, uzupełnienia lub rozwiązanie niniejszej Umowy powinny być sporządzone na piśmie i podpisane przez należycie upoważnionych przedstawicieli Stron pod rygorem nieważności. </w:t>
      </w:r>
    </w:p>
    <w:p w14:paraId="3851E174" w14:textId="77777777" w:rsidR="00CE02A7" w:rsidRPr="00665D7E" w:rsidRDefault="006B2272" w:rsidP="00665D7E">
      <w:pPr>
        <w:widowControl w:val="0"/>
        <w:numPr>
          <w:ilvl w:val="0"/>
          <w:numId w:val="273"/>
        </w:numPr>
        <w:spacing w:after="0" w:line="240" w:lineRule="auto"/>
        <w:jc w:val="both"/>
        <w:rPr>
          <w:rFonts w:ascii="Arial" w:eastAsia="Times New Roman" w:hAnsi="Arial" w:cs="Arial"/>
          <w:lang w:eastAsia="en-US"/>
        </w:rPr>
      </w:pPr>
      <w:r w:rsidRPr="00665D7E">
        <w:rPr>
          <w:rFonts w:ascii="Arial" w:eastAsia="Times New Roman" w:hAnsi="Arial" w:cs="Arial"/>
          <w:lang w:eastAsia="en-US"/>
        </w:rPr>
        <w:t>Umowa została sporządzona w dwóch jednobrzmiących egzemplarzach, po jednym dla każdej ze Stron.</w:t>
      </w:r>
    </w:p>
    <w:p w14:paraId="3842EF9E" w14:textId="77777777" w:rsidR="00CE02A7" w:rsidRPr="00665D7E" w:rsidRDefault="00CE02A7" w:rsidP="00665D7E">
      <w:pPr>
        <w:widowControl w:val="0"/>
        <w:spacing w:after="0" w:line="240" w:lineRule="auto"/>
        <w:jc w:val="both"/>
        <w:rPr>
          <w:rFonts w:ascii="Arial" w:eastAsia="Times New Roman" w:hAnsi="Arial" w:cs="Arial"/>
          <w:lang w:eastAsia="en-US"/>
        </w:rPr>
      </w:pPr>
    </w:p>
    <w:p w14:paraId="7AEF44CE" w14:textId="77777777" w:rsidR="00CE02A7" w:rsidRPr="00665D7E" w:rsidRDefault="00CE02A7" w:rsidP="00665D7E">
      <w:pPr>
        <w:widowControl w:val="0"/>
        <w:spacing w:after="0" w:line="240" w:lineRule="auto"/>
        <w:jc w:val="center"/>
        <w:rPr>
          <w:rFonts w:ascii="Arial" w:eastAsia="Times New Roman" w:hAnsi="Arial" w:cs="Arial"/>
          <w:b/>
          <w:bCs/>
          <w:lang w:eastAsia="ar-SA"/>
        </w:rPr>
      </w:pPr>
    </w:p>
    <w:p w14:paraId="482F8CD2" w14:textId="77777777" w:rsidR="00CE02A7" w:rsidRPr="00665D7E" w:rsidRDefault="00CE02A7" w:rsidP="00665D7E">
      <w:pPr>
        <w:widowControl w:val="0"/>
        <w:spacing w:after="0" w:line="240" w:lineRule="auto"/>
        <w:jc w:val="center"/>
        <w:rPr>
          <w:rFonts w:ascii="Arial" w:eastAsia="Times New Roman" w:hAnsi="Arial" w:cs="Arial"/>
          <w:b/>
          <w:bCs/>
          <w:lang w:eastAsia="ar-SA"/>
        </w:rPr>
      </w:pPr>
    </w:p>
    <w:p w14:paraId="633A2309" w14:textId="77777777" w:rsidR="00CE02A7" w:rsidRPr="00665D7E" w:rsidRDefault="00CE02A7" w:rsidP="00665D7E">
      <w:pPr>
        <w:widowControl w:val="0"/>
        <w:spacing w:after="0" w:line="240" w:lineRule="auto"/>
        <w:jc w:val="center"/>
        <w:rPr>
          <w:rFonts w:ascii="Arial" w:eastAsia="Times New Roman" w:hAnsi="Arial" w:cs="Arial"/>
          <w:b/>
          <w:bCs/>
          <w:lang w:eastAsia="ar-SA"/>
        </w:rPr>
      </w:pPr>
    </w:p>
    <w:p w14:paraId="485F0CCD" w14:textId="77777777" w:rsidR="00CE02A7" w:rsidRPr="00665D7E" w:rsidRDefault="00CE02A7" w:rsidP="00665D7E">
      <w:pPr>
        <w:widowControl w:val="0"/>
        <w:spacing w:after="0" w:line="240" w:lineRule="auto"/>
        <w:jc w:val="center"/>
        <w:rPr>
          <w:rFonts w:ascii="Arial" w:eastAsia="Times New Roman" w:hAnsi="Arial" w:cs="Arial"/>
          <w:b/>
          <w:bCs/>
          <w:lang w:eastAsia="ar-SA"/>
        </w:rPr>
      </w:pPr>
    </w:p>
    <w:p w14:paraId="017AE9F8" w14:textId="77777777" w:rsidR="00CE02A7" w:rsidRPr="00665D7E" w:rsidRDefault="00CE02A7" w:rsidP="00665D7E">
      <w:pPr>
        <w:widowControl w:val="0"/>
        <w:spacing w:after="0" w:line="240" w:lineRule="auto"/>
        <w:jc w:val="center"/>
        <w:rPr>
          <w:rFonts w:ascii="Arial" w:eastAsia="Times New Roman" w:hAnsi="Arial" w:cs="Arial"/>
          <w:b/>
          <w:bCs/>
          <w:lang w:eastAsia="ar-SA"/>
        </w:rPr>
      </w:pPr>
    </w:p>
    <w:p w14:paraId="636E8C3C" w14:textId="77777777" w:rsidR="00CE02A7" w:rsidRPr="00665D7E" w:rsidRDefault="006B2272" w:rsidP="00665D7E">
      <w:pPr>
        <w:widowControl w:val="0"/>
        <w:spacing w:after="0" w:line="240" w:lineRule="auto"/>
        <w:ind w:left="805"/>
        <w:jc w:val="both"/>
        <w:rPr>
          <w:rFonts w:ascii="Arial" w:eastAsia="Times New Roman" w:hAnsi="Arial" w:cs="Arial"/>
          <w:b/>
          <w:lang w:eastAsia="en-US"/>
        </w:rPr>
      </w:pPr>
      <w:r w:rsidRPr="00665D7E">
        <w:rPr>
          <w:rFonts w:ascii="Arial" w:eastAsia="Times New Roman" w:hAnsi="Arial" w:cs="Arial"/>
          <w:b/>
          <w:lang w:eastAsia="en-US"/>
        </w:rPr>
        <w:t>Administrator:</w:t>
      </w:r>
      <w:r w:rsidRPr="00665D7E">
        <w:rPr>
          <w:rFonts w:ascii="Arial" w:eastAsia="Times New Roman" w:hAnsi="Arial" w:cs="Arial"/>
          <w:b/>
          <w:lang w:eastAsia="en-US"/>
        </w:rPr>
        <w:tab/>
      </w:r>
      <w:r w:rsidRPr="00665D7E">
        <w:rPr>
          <w:rFonts w:ascii="Arial" w:eastAsia="Times New Roman" w:hAnsi="Arial" w:cs="Arial"/>
          <w:b/>
          <w:lang w:eastAsia="en-US"/>
        </w:rPr>
        <w:tab/>
      </w:r>
      <w:r w:rsidRPr="00665D7E">
        <w:rPr>
          <w:rFonts w:ascii="Arial" w:eastAsia="Times New Roman" w:hAnsi="Arial" w:cs="Arial"/>
          <w:b/>
          <w:lang w:eastAsia="en-US"/>
        </w:rPr>
        <w:tab/>
      </w:r>
      <w:r w:rsidRPr="00665D7E">
        <w:rPr>
          <w:rFonts w:ascii="Arial" w:eastAsia="Times New Roman" w:hAnsi="Arial" w:cs="Arial"/>
          <w:b/>
          <w:lang w:eastAsia="en-US"/>
        </w:rPr>
        <w:tab/>
      </w:r>
      <w:r w:rsidRPr="00665D7E">
        <w:rPr>
          <w:rFonts w:ascii="Arial" w:eastAsia="Times New Roman" w:hAnsi="Arial" w:cs="Arial"/>
          <w:b/>
          <w:lang w:eastAsia="en-US"/>
        </w:rPr>
        <w:tab/>
        <w:t xml:space="preserve"> Podmiot Przetwarzający</w:t>
      </w:r>
    </w:p>
    <w:p w14:paraId="2306BC08" w14:textId="77777777" w:rsidR="00CE02A7" w:rsidRPr="00665D7E" w:rsidRDefault="00CE02A7" w:rsidP="00665D7E">
      <w:pPr>
        <w:widowControl w:val="0"/>
        <w:spacing w:after="0" w:line="240" w:lineRule="auto"/>
        <w:ind w:left="805"/>
        <w:jc w:val="both"/>
        <w:rPr>
          <w:rFonts w:ascii="Arial" w:eastAsia="Times New Roman" w:hAnsi="Arial" w:cs="Arial"/>
          <w:color w:val="FF0000"/>
          <w:lang w:eastAsia="en-US"/>
        </w:rPr>
      </w:pPr>
    </w:p>
    <w:p w14:paraId="546842DE" w14:textId="77777777" w:rsidR="00CE02A7" w:rsidRPr="00665D7E" w:rsidRDefault="00CE02A7" w:rsidP="00665D7E">
      <w:pPr>
        <w:widowControl w:val="0"/>
        <w:spacing w:after="0" w:line="240" w:lineRule="auto"/>
        <w:rPr>
          <w:rFonts w:ascii="Arial" w:eastAsia="Times New Roman" w:hAnsi="Arial" w:cs="Arial"/>
          <w:color w:val="FF0000"/>
          <w:lang w:eastAsia="ar-SA"/>
        </w:rPr>
      </w:pPr>
    </w:p>
    <w:p w14:paraId="3EDA0ED2" w14:textId="77777777" w:rsidR="00CE02A7" w:rsidRPr="00665D7E" w:rsidRDefault="00CE02A7" w:rsidP="00665D7E">
      <w:pPr>
        <w:widowControl w:val="0"/>
        <w:spacing w:after="0" w:line="240" w:lineRule="auto"/>
        <w:rPr>
          <w:rFonts w:ascii="Arial" w:eastAsia="Times New Roman" w:hAnsi="Arial" w:cs="Arial"/>
          <w:color w:val="FF0000"/>
          <w:lang w:eastAsia="ar-SA"/>
        </w:rPr>
      </w:pPr>
    </w:p>
    <w:p w14:paraId="4E7775C4" w14:textId="77777777" w:rsidR="00CE02A7" w:rsidRPr="00665D7E" w:rsidRDefault="00CE02A7" w:rsidP="00665D7E">
      <w:pPr>
        <w:widowControl w:val="0"/>
        <w:spacing w:after="0" w:line="240" w:lineRule="auto"/>
        <w:jc w:val="both"/>
        <w:rPr>
          <w:rFonts w:ascii="Arial" w:eastAsia="Times New Roman" w:hAnsi="Arial" w:cs="Arial"/>
          <w:color w:val="FF0000"/>
          <w:lang w:eastAsia="ar-SA"/>
        </w:rPr>
      </w:pPr>
    </w:p>
    <w:p w14:paraId="57EDB41F" w14:textId="77777777" w:rsidR="00CE02A7" w:rsidRPr="00665D7E" w:rsidRDefault="00CE02A7" w:rsidP="00665D7E">
      <w:pPr>
        <w:widowControl w:val="0"/>
        <w:spacing w:after="0" w:line="240" w:lineRule="auto"/>
        <w:rPr>
          <w:rFonts w:ascii="Arial" w:eastAsia="Times New Roman" w:hAnsi="Arial" w:cs="Arial"/>
          <w:color w:val="FF0000"/>
          <w:lang w:eastAsia="ar-SA"/>
        </w:rPr>
      </w:pPr>
    </w:p>
    <w:p w14:paraId="5523F3E2" w14:textId="77777777" w:rsidR="00CE02A7" w:rsidRPr="00665D7E" w:rsidRDefault="00CE02A7" w:rsidP="00665D7E">
      <w:pPr>
        <w:widowControl w:val="0"/>
        <w:spacing w:after="0" w:line="240" w:lineRule="auto"/>
        <w:rPr>
          <w:rFonts w:ascii="Times New Roman" w:eastAsia="Times New Roman" w:hAnsi="Times New Roman" w:cs="Times New Roman"/>
          <w:color w:val="FF0000"/>
          <w:szCs w:val="24"/>
          <w:lang w:eastAsia="ar-SA"/>
        </w:rPr>
      </w:pPr>
    </w:p>
    <w:p w14:paraId="5F501126" w14:textId="77777777" w:rsidR="00CE02A7" w:rsidRPr="00665D7E" w:rsidRDefault="00CE02A7" w:rsidP="00665D7E">
      <w:pPr>
        <w:widowControl w:val="0"/>
        <w:tabs>
          <w:tab w:val="left" w:pos="7335"/>
        </w:tabs>
      </w:pPr>
    </w:p>
    <w:sectPr w:rsidR="00CE02A7" w:rsidRPr="00665D7E">
      <w:headerReference w:type="default" r:id="rId18"/>
      <w:footerReference w:type="default" r:id="rId19"/>
      <w:pgSz w:w="11906" w:h="16838"/>
      <w:pgMar w:top="1134" w:right="849" w:bottom="567" w:left="993" w:header="284" w:footer="284"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0AC90" w14:textId="77777777" w:rsidR="00B7496D" w:rsidRDefault="00B7496D">
      <w:pPr>
        <w:spacing w:after="0" w:line="240" w:lineRule="auto"/>
      </w:pPr>
      <w:r>
        <w:separator/>
      </w:r>
    </w:p>
  </w:endnote>
  <w:endnote w:type="continuationSeparator" w:id="0">
    <w:p w14:paraId="0AFF11D4" w14:textId="77777777" w:rsidR="00B7496D" w:rsidRDefault="00B7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EE"/>
    <w:family w:val="roman"/>
    <w:pitch w:val="variable"/>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rta">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D87E2" w14:textId="77777777" w:rsidR="00B7496D" w:rsidRDefault="00B7496D">
    <w:pPr>
      <w:spacing w:after="0"/>
      <w:ind w:right="522"/>
      <w:jc w:val="right"/>
    </w:pPr>
    <w:r>
      <w:rPr>
        <w:rFonts w:cs="Calibri"/>
      </w:rPr>
      <w:fldChar w:fldCharType="begin"/>
    </w:r>
    <w:r>
      <w:rPr>
        <w:rFonts w:cs="Calibri"/>
      </w:rPr>
      <w:instrText>PAGE</w:instrText>
    </w:r>
    <w:r>
      <w:rPr>
        <w:rFonts w:cs="Calibri"/>
      </w:rPr>
      <w:fldChar w:fldCharType="separate"/>
    </w:r>
    <w:r>
      <w:rPr>
        <w:rFonts w:cs="Calibri"/>
        <w:noProof/>
      </w:rPr>
      <w:t>60</w:t>
    </w:r>
    <w:r>
      <w:rPr>
        <w:rFonts w:cs="Calibri"/>
      </w:rPr>
      <w:fldChar w:fldCharType="end"/>
    </w:r>
    <w:r>
      <w:rPr>
        <w:rFonts w:cs="Calibri"/>
      </w:rPr>
      <w:t xml:space="preserve"> </w:t>
    </w:r>
  </w:p>
  <w:p w14:paraId="2082CBDC" w14:textId="77777777" w:rsidR="00B7496D" w:rsidRDefault="00B7496D">
    <w:pPr>
      <w:spacing w:after="0"/>
      <w:ind w:left="77"/>
      <w:rPr>
        <w:rFonts w:cs="Calibri"/>
      </w:rPr>
    </w:pPr>
    <w:r>
      <w:rPr>
        <w:rFonts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774D0" w14:textId="77777777" w:rsidR="00B7496D" w:rsidRDefault="00B7496D">
      <w:pPr>
        <w:rPr>
          <w:sz w:val="12"/>
        </w:rPr>
      </w:pPr>
    </w:p>
  </w:footnote>
  <w:footnote w:type="continuationSeparator" w:id="0">
    <w:p w14:paraId="006705CC" w14:textId="77777777" w:rsidR="00B7496D" w:rsidRDefault="00B7496D">
      <w:pPr>
        <w:rPr>
          <w:sz w:val="12"/>
        </w:rPr>
      </w:pPr>
    </w:p>
  </w:footnote>
  <w:footnote w:id="1">
    <w:p w14:paraId="55EA83FC" w14:textId="77777777" w:rsidR="00B7496D" w:rsidRDefault="00B7496D">
      <w:pPr>
        <w:pStyle w:val="Tekstprzypisudolnego"/>
        <w:jc w:val="both"/>
        <w:rPr>
          <w:rFonts w:ascii="Arial" w:hAnsi="Arial" w:cs="Arial"/>
          <w:sz w:val="16"/>
          <w:szCs w:val="16"/>
        </w:rPr>
      </w:pPr>
      <w:r>
        <w:rPr>
          <w:rStyle w:val="Znakiprzypiswdolnych"/>
        </w:rPr>
        <w:footnoteRef/>
      </w:r>
      <w:r>
        <w:rPr>
          <w:rFonts w:ascii="Arial" w:hAnsi="Arial" w:cs="Arial"/>
          <w:sz w:val="16"/>
          <w:szCs w:val="16"/>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549BEC06" w14:textId="77777777" w:rsidR="00B7496D" w:rsidRDefault="00B7496D">
      <w:pPr>
        <w:pStyle w:val="Tekstprzypisudolnego"/>
        <w:widowControl w:val="0"/>
        <w:jc w:val="both"/>
        <w:rPr>
          <w:rFonts w:ascii="Arial" w:hAnsi="Arial" w:cs="Arial"/>
          <w:sz w:val="16"/>
          <w:szCs w:val="16"/>
        </w:rPr>
      </w:pPr>
      <w:r>
        <w:rPr>
          <w:rStyle w:val="Znakiprzypiswdolnych"/>
        </w:rPr>
        <w:footnoteRef/>
      </w:r>
      <w:r>
        <w:rPr>
          <w:rFonts w:ascii="Arial" w:hAnsi="Arial" w:cs="Arial"/>
          <w:sz w:val="16"/>
          <w:szCs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CBA87EE" w14:textId="77777777" w:rsidR="00B7496D" w:rsidRDefault="00B7496D">
      <w:pPr>
        <w:pStyle w:val="Tekstprzypisudolnego"/>
        <w:widowControl w:val="0"/>
        <w:jc w:val="both"/>
      </w:pPr>
    </w:p>
  </w:footnote>
  <w:footnote w:id="3">
    <w:p w14:paraId="1AFDA8EE" w14:textId="77777777" w:rsidR="00B7496D" w:rsidRDefault="00B7496D">
      <w:pPr>
        <w:pStyle w:val="Nagwek4"/>
        <w:keepNext w:val="0"/>
        <w:widowControl w:val="0"/>
        <w:spacing w:before="0"/>
        <w:jc w:val="both"/>
        <w:rPr>
          <w:rFonts w:ascii="Arial" w:hAnsi="Arial" w:cs="Arial"/>
          <w:i w:val="0"/>
          <w:iCs w:val="0"/>
          <w:color w:val="auto"/>
          <w:sz w:val="16"/>
          <w:szCs w:val="16"/>
        </w:rPr>
      </w:pPr>
      <w:r>
        <w:rPr>
          <w:rStyle w:val="Znakiprzypiswdolnych"/>
        </w:rPr>
        <w:footnoteRef/>
      </w:r>
      <w:r>
        <w:rPr>
          <w:rFonts w:ascii="Arial" w:hAnsi="Arial" w:cs="Arial"/>
          <w:i w:val="0"/>
          <w:iCs w:val="0"/>
          <w:color w:val="auto"/>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1046627E" w14:textId="77777777" w:rsidR="00B7496D" w:rsidRDefault="00B7496D">
      <w:pPr>
        <w:pStyle w:val="Tekstprzypisudolnego"/>
        <w:keepNext/>
        <w:jc w:val="both"/>
        <w:rPr>
          <w:rFonts w:ascii="Arial" w:hAnsi="Arial" w:cs="Arial"/>
          <w:sz w:val="16"/>
          <w:szCs w:val="16"/>
        </w:rPr>
      </w:pPr>
      <w:r>
        <w:rPr>
          <w:rStyle w:val="Znakiprzypiswdolnych"/>
        </w:rPr>
        <w:footnoteRef/>
      </w:r>
      <w:r>
        <w:rPr>
          <w:rFonts w:ascii="Arial" w:hAnsi="Arial" w:cs="Arial"/>
          <w:sz w:val="16"/>
          <w:szCs w:val="16"/>
        </w:rPr>
        <w:t xml:space="preserve"> Por. zalecenie Komisji z dnia 6 maja 2003 r. dotyczące definicji mikroprzedsiębiorstw oraz małych i średnich przedsiębiorstw (Dz.U. L 124 z 20.5.2003, s. 36). </w:t>
      </w:r>
    </w:p>
    <w:p w14:paraId="773D3FCE" w14:textId="77777777" w:rsidR="00B7496D" w:rsidRDefault="00B7496D">
      <w:pPr>
        <w:keepNext/>
        <w:spacing w:after="0" w:line="240" w:lineRule="auto"/>
        <w:ind w:hanging="12"/>
        <w:jc w:val="both"/>
        <w:rPr>
          <w:rFonts w:ascii="Arial" w:hAnsi="Arial" w:cs="Arial"/>
          <w:sz w:val="16"/>
          <w:szCs w:val="16"/>
        </w:rPr>
      </w:pPr>
      <w:r>
        <w:rPr>
          <w:rFonts w:ascii="Arial" w:hAnsi="Arial" w:cs="Arial"/>
          <w:sz w:val="16"/>
          <w:szCs w:val="16"/>
        </w:rPr>
        <w:t>Mikroprzedsiębiorstwo: przedsiębiorstwo, które zatrudnia mniej niż 10 osób i którego roczny obrót lub roczna suma bilansowa nie przekracza 2 milionów EUR.</w:t>
      </w:r>
    </w:p>
    <w:p w14:paraId="03C5BF58" w14:textId="77777777" w:rsidR="00B7496D" w:rsidRDefault="00B7496D">
      <w:pPr>
        <w:keepNext/>
        <w:spacing w:after="0" w:line="240" w:lineRule="auto"/>
        <w:ind w:hanging="12"/>
        <w:jc w:val="both"/>
        <w:rPr>
          <w:rFonts w:ascii="Arial" w:hAnsi="Arial" w:cs="Arial"/>
          <w:sz w:val="16"/>
          <w:szCs w:val="16"/>
        </w:rPr>
      </w:pPr>
      <w:r>
        <w:rPr>
          <w:rFonts w:ascii="Arial" w:hAnsi="Arial" w:cs="Arial"/>
          <w:sz w:val="16"/>
          <w:szCs w:val="16"/>
        </w:rPr>
        <w:t>Małe przedsiębiorstwo: przedsiębiorstwo, które zatrudnia mniej niż 50 osób i którego roczny obrót lub roczna suma bilansowa nie przekracza 10 milionów EUR.</w:t>
      </w:r>
    </w:p>
    <w:p w14:paraId="544A5009" w14:textId="77777777" w:rsidR="00B7496D" w:rsidRDefault="00B7496D">
      <w:pPr>
        <w:pStyle w:val="Tekstprzypisudolnego"/>
        <w:rPr>
          <w:rFonts w:ascii="Arial" w:hAnsi="Arial" w:cs="Arial"/>
          <w:sz w:val="16"/>
          <w:szCs w:val="16"/>
        </w:rPr>
      </w:pPr>
      <w:r>
        <w:rPr>
          <w:rFonts w:ascii="Arial" w:hAnsi="Arial" w:cs="Arial"/>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14:paraId="41ED4488" w14:textId="77777777" w:rsidR="00B7496D" w:rsidRDefault="00B7496D">
      <w:pPr>
        <w:pStyle w:val="Tekstprzypisudolnego"/>
      </w:pPr>
      <w:r>
        <w:rPr>
          <w:rStyle w:val="Znakiprzypiswdolnych"/>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6">
    <w:p w14:paraId="466AF863" w14:textId="77777777" w:rsidR="00B7496D" w:rsidRDefault="00B7496D">
      <w:pPr>
        <w:pStyle w:val="Tekstprzypisudolnego"/>
      </w:pPr>
      <w:r>
        <w:rPr>
          <w:rStyle w:val="Znakiprzypiswdolnych"/>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5E47E" w14:textId="77777777" w:rsidR="00B7496D" w:rsidRDefault="00B7496D">
    <w:pPr>
      <w:pStyle w:val="Nagwek"/>
    </w:pPr>
    <w:r>
      <w:rPr>
        <w:noProof/>
      </w:rPr>
      <w:drawing>
        <wp:inline distT="0" distB="0" distL="0" distR="0" wp14:anchorId="22239A70" wp14:editId="4AE8895D">
          <wp:extent cx="5753100" cy="3429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57531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567C"/>
    <w:multiLevelType w:val="multilevel"/>
    <w:tmpl w:val="28DC0C54"/>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10549C7"/>
    <w:multiLevelType w:val="multilevel"/>
    <w:tmpl w:val="7E6EE864"/>
    <w:lvl w:ilvl="0">
      <w:start w:val="1"/>
      <w:numFmt w:val="decimal"/>
      <w:lvlText w:val="%1."/>
      <w:lvlJc w:val="left"/>
      <w:pPr>
        <w:tabs>
          <w:tab w:val="num" w:pos="604"/>
        </w:tabs>
        <w:ind w:left="604" w:hanging="360"/>
      </w:pPr>
      <w:rPr>
        <w:b w:val="0"/>
        <w:bCs w:val="0"/>
      </w:rPr>
    </w:lvl>
    <w:lvl w:ilvl="1">
      <w:start w:val="1"/>
      <w:numFmt w:val="lowerLetter"/>
      <w:lvlText w:val="%1.%2"/>
      <w:lvlJc w:val="left"/>
      <w:pPr>
        <w:tabs>
          <w:tab w:val="num" w:pos="1684"/>
        </w:tabs>
        <w:ind w:left="1684" w:hanging="360"/>
      </w:pPr>
      <w:rPr>
        <w:rFonts w:ascii="Times New Roman" w:hAnsi="Times New Roman" w:cs="Times New Roman"/>
      </w:rPr>
    </w:lvl>
    <w:lvl w:ilvl="2">
      <w:start w:val="1"/>
      <w:numFmt w:val="lowerRoman"/>
      <w:lvlText w:val="%2.%3"/>
      <w:lvlJc w:val="right"/>
      <w:pPr>
        <w:tabs>
          <w:tab w:val="num" w:pos="2404"/>
        </w:tabs>
        <w:ind w:left="2404" w:hanging="180"/>
      </w:pPr>
      <w:rPr>
        <w:rFonts w:ascii="Times New Roman" w:hAnsi="Times New Roman" w:cs="Times New Roman"/>
      </w:rPr>
    </w:lvl>
    <w:lvl w:ilvl="3">
      <w:start w:val="1"/>
      <w:numFmt w:val="decimal"/>
      <w:lvlText w:val="%3.%4"/>
      <w:lvlJc w:val="left"/>
      <w:pPr>
        <w:tabs>
          <w:tab w:val="num" w:pos="3124"/>
        </w:tabs>
        <w:ind w:left="3124" w:hanging="360"/>
      </w:pPr>
      <w:rPr>
        <w:rFonts w:ascii="Times New Roman" w:hAnsi="Times New Roman" w:cs="Times New Roman"/>
      </w:rPr>
    </w:lvl>
    <w:lvl w:ilvl="4">
      <w:start w:val="1"/>
      <w:numFmt w:val="lowerLetter"/>
      <w:lvlText w:val="%4.%5"/>
      <w:lvlJc w:val="left"/>
      <w:pPr>
        <w:tabs>
          <w:tab w:val="num" w:pos="3844"/>
        </w:tabs>
        <w:ind w:left="3844" w:hanging="360"/>
      </w:pPr>
      <w:rPr>
        <w:rFonts w:ascii="Times New Roman" w:hAnsi="Times New Roman" w:cs="Times New Roman"/>
      </w:rPr>
    </w:lvl>
    <w:lvl w:ilvl="5">
      <w:start w:val="1"/>
      <w:numFmt w:val="lowerRoman"/>
      <w:lvlText w:val="%5.%6"/>
      <w:lvlJc w:val="right"/>
      <w:pPr>
        <w:tabs>
          <w:tab w:val="num" w:pos="4564"/>
        </w:tabs>
        <w:ind w:left="4564" w:hanging="180"/>
      </w:pPr>
      <w:rPr>
        <w:rFonts w:ascii="Times New Roman" w:hAnsi="Times New Roman" w:cs="Times New Roman"/>
      </w:rPr>
    </w:lvl>
    <w:lvl w:ilvl="6">
      <w:start w:val="1"/>
      <w:numFmt w:val="decimal"/>
      <w:lvlText w:val="%6.%7"/>
      <w:lvlJc w:val="left"/>
      <w:pPr>
        <w:tabs>
          <w:tab w:val="num" w:pos="5284"/>
        </w:tabs>
        <w:ind w:left="5284" w:hanging="360"/>
      </w:pPr>
      <w:rPr>
        <w:rFonts w:ascii="Times New Roman" w:hAnsi="Times New Roman" w:cs="Times New Roman"/>
      </w:rPr>
    </w:lvl>
    <w:lvl w:ilvl="7">
      <w:start w:val="1"/>
      <w:numFmt w:val="lowerLetter"/>
      <w:lvlText w:val="%7.%8"/>
      <w:lvlJc w:val="left"/>
      <w:pPr>
        <w:tabs>
          <w:tab w:val="num" w:pos="6004"/>
        </w:tabs>
        <w:ind w:left="6004" w:hanging="360"/>
      </w:pPr>
      <w:rPr>
        <w:rFonts w:ascii="Times New Roman" w:hAnsi="Times New Roman" w:cs="Times New Roman"/>
      </w:rPr>
    </w:lvl>
    <w:lvl w:ilvl="8">
      <w:start w:val="1"/>
      <w:numFmt w:val="lowerRoman"/>
      <w:lvlText w:val="%8.%9"/>
      <w:lvlJc w:val="right"/>
      <w:pPr>
        <w:tabs>
          <w:tab w:val="num" w:pos="6724"/>
        </w:tabs>
        <w:ind w:left="6724" w:hanging="180"/>
      </w:pPr>
      <w:rPr>
        <w:rFonts w:ascii="Times New Roman" w:hAnsi="Times New Roman" w:cs="Times New Roman"/>
      </w:rPr>
    </w:lvl>
  </w:abstractNum>
  <w:abstractNum w:abstractNumId="2" w15:restartNumberingAfterBreak="0">
    <w:nsid w:val="01320F5B"/>
    <w:multiLevelType w:val="multilevel"/>
    <w:tmpl w:val="E5EE5F8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3" w15:restartNumberingAfterBreak="0">
    <w:nsid w:val="025F34AB"/>
    <w:multiLevelType w:val="multilevel"/>
    <w:tmpl w:val="04BE3782"/>
    <w:lvl w:ilvl="0">
      <w:start w:val="1"/>
      <w:numFmt w:val="decimal"/>
      <w:lvlText w:val="%1."/>
      <w:lvlJc w:val="left"/>
      <w:pPr>
        <w:tabs>
          <w:tab w:val="num" w:pos="0"/>
        </w:tabs>
        <w:ind w:left="720" w:hanging="360"/>
      </w:pPr>
      <w:rPr>
        <w:rFonts w:ascii="Arial" w:hAnsi="Arial" w:cs="Arial" w:hint="default"/>
        <w:b w:val="0"/>
        <w:bCs w:val="0"/>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15:restartNumberingAfterBreak="0">
    <w:nsid w:val="028261A9"/>
    <w:multiLevelType w:val="multilevel"/>
    <w:tmpl w:val="5DEEF1B0"/>
    <w:lvl w:ilvl="0">
      <w:start w:val="1"/>
      <w:numFmt w:val="decimal"/>
      <w:lvlText w:val="%1."/>
      <w:lvlJc w:val="left"/>
      <w:pPr>
        <w:tabs>
          <w:tab w:val="num" w:pos="360"/>
        </w:tabs>
        <w:ind w:left="360" w:hanging="360"/>
      </w:pPr>
      <w:rPr>
        <w:b w:val="0"/>
        <w:i w:val="0"/>
        <w:strike w:val="0"/>
        <w:dstrike w:val="0"/>
        <w:color w:val="000000"/>
        <w:sz w:val="22"/>
        <w:szCs w:val="22"/>
        <w:u w:val="none"/>
        <w:effect w:val="none"/>
      </w:rPr>
    </w:lvl>
    <w:lvl w:ilvl="1">
      <w:start w:val="1"/>
      <w:numFmt w:val="bullet"/>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6" w15:restartNumberingAfterBreak="0">
    <w:nsid w:val="052342EC"/>
    <w:multiLevelType w:val="multilevel"/>
    <w:tmpl w:val="50DEBC2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05524440"/>
    <w:multiLevelType w:val="multilevel"/>
    <w:tmpl w:val="8DBC11C4"/>
    <w:lvl w:ilvl="0">
      <w:start w:val="1"/>
      <w:numFmt w:val="lowerLetter"/>
      <w:lvlText w:val="%1)"/>
      <w:lvlJc w:val="left"/>
      <w:pPr>
        <w:tabs>
          <w:tab w:val="num" w:pos="0"/>
        </w:tabs>
        <w:ind w:left="1080" w:hanging="360"/>
      </w:pPr>
      <w:rPr>
        <w:rFonts w:ascii="Arial" w:hAnsi="Arial" w:cs="Arial" w:hint="default"/>
        <w:sz w:val="22"/>
        <w:szCs w:val="22"/>
      </w:r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8" w15:restartNumberingAfterBreak="0">
    <w:nsid w:val="05B22632"/>
    <w:multiLevelType w:val="multilevel"/>
    <w:tmpl w:val="21B2F2EC"/>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06CE335D"/>
    <w:multiLevelType w:val="multilevel"/>
    <w:tmpl w:val="4B2AF9E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11" w15:restartNumberingAfterBreak="0">
    <w:nsid w:val="07587228"/>
    <w:multiLevelType w:val="multilevel"/>
    <w:tmpl w:val="66BEFFBE"/>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07B9747F"/>
    <w:multiLevelType w:val="hybridMultilevel"/>
    <w:tmpl w:val="D8EA11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500A7A"/>
    <w:multiLevelType w:val="multilevel"/>
    <w:tmpl w:val="1EC83512"/>
    <w:lvl w:ilvl="0">
      <w:start w:val="1"/>
      <w:numFmt w:val="decimal"/>
      <w:lvlText w:val="%1."/>
      <w:lvlJc w:val="left"/>
      <w:pPr>
        <w:tabs>
          <w:tab w:val="num" w:pos="0"/>
        </w:tabs>
        <w:ind w:left="360" w:hanging="360"/>
      </w:pPr>
      <w:rPr>
        <w:rFonts w:ascii="Arial" w:hAnsi="Arial" w:cs="Arial"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4" w15:restartNumberingAfterBreak="0">
    <w:nsid w:val="090004D8"/>
    <w:multiLevelType w:val="multilevel"/>
    <w:tmpl w:val="BF50FFD6"/>
    <w:lvl w:ilvl="0">
      <w:start w:val="1"/>
      <w:numFmt w:val="decimal"/>
      <w:lvlText w:val="%1."/>
      <w:lvlJc w:val="left"/>
      <w:pPr>
        <w:tabs>
          <w:tab w:val="num" w:pos="360"/>
        </w:tabs>
        <w:ind w:left="360" w:hanging="360"/>
      </w:pPr>
      <w:rPr>
        <w:rFonts w:ascii="Arial" w:hAnsi="Arial" w:cs="Arial" w:hint="default"/>
        <w:b w:val="0"/>
        <w:color w:val="auto"/>
        <w:sz w:val="22"/>
        <w:szCs w:val="22"/>
      </w:rPr>
    </w:lvl>
    <w:lvl w:ilvl="1">
      <w:start w:val="1"/>
      <w:numFmt w:val="bullet"/>
      <w:lvlText w:val=""/>
      <w:lvlJc w:val="left"/>
      <w:pPr>
        <w:tabs>
          <w:tab w:val="num" w:pos="786"/>
        </w:tabs>
        <w:ind w:left="786" w:hanging="360"/>
      </w:pPr>
      <w:rPr>
        <w:rFonts w:ascii="Arial" w:hAnsi="Arial" w:cs="Arial" w:hint="default"/>
      </w:rPr>
    </w:lvl>
    <w:lvl w:ilvl="2">
      <w:start w:val="1"/>
      <w:numFmt w:val="lowerRoman"/>
      <w:lvlText w:val="%2.%3"/>
      <w:lvlJc w:val="right"/>
      <w:pPr>
        <w:tabs>
          <w:tab w:val="num" w:pos="2160"/>
        </w:tabs>
        <w:ind w:left="2160" w:hanging="180"/>
      </w:pPr>
      <w:rPr>
        <w:rFonts w:ascii="Times New Roman" w:hAnsi="Times New Roman" w:cs="Times New Roman"/>
      </w:rPr>
    </w:lvl>
    <w:lvl w:ilvl="3">
      <w:start w:val="1"/>
      <w:numFmt w:val="decimal"/>
      <w:lvlText w:val="%3.%4"/>
      <w:lvlJc w:val="left"/>
      <w:pPr>
        <w:tabs>
          <w:tab w:val="num" w:pos="2880"/>
        </w:tabs>
        <w:ind w:left="2880" w:hanging="360"/>
      </w:pPr>
      <w:rPr>
        <w:rFonts w:ascii="Times New Roman" w:hAnsi="Times New Roman" w:cs="Times New Roman"/>
      </w:rPr>
    </w:lvl>
    <w:lvl w:ilvl="4">
      <w:start w:val="1"/>
      <w:numFmt w:val="lowerLetter"/>
      <w:lvlText w:val="%4.%5"/>
      <w:lvlJc w:val="left"/>
      <w:pPr>
        <w:tabs>
          <w:tab w:val="num" w:pos="3600"/>
        </w:tabs>
        <w:ind w:left="3600" w:hanging="360"/>
      </w:pPr>
      <w:rPr>
        <w:rFonts w:ascii="Times New Roman" w:hAnsi="Times New Roman" w:cs="Times New Roman"/>
      </w:rPr>
    </w:lvl>
    <w:lvl w:ilvl="5">
      <w:start w:val="1"/>
      <w:numFmt w:val="lowerRoman"/>
      <w:lvlText w:val="%5.%6"/>
      <w:lvlJc w:val="right"/>
      <w:pPr>
        <w:tabs>
          <w:tab w:val="num" w:pos="4320"/>
        </w:tabs>
        <w:ind w:left="4320" w:hanging="180"/>
      </w:pPr>
      <w:rPr>
        <w:rFonts w:ascii="Times New Roman" w:hAnsi="Times New Roman" w:cs="Times New Roman"/>
      </w:rPr>
    </w:lvl>
    <w:lvl w:ilvl="6">
      <w:start w:val="1"/>
      <w:numFmt w:val="decimal"/>
      <w:lvlText w:val="%6.%7"/>
      <w:lvlJc w:val="left"/>
      <w:pPr>
        <w:tabs>
          <w:tab w:val="num" w:pos="5040"/>
        </w:tabs>
        <w:ind w:left="5040" w:hanging="360"/>
      </w:pPr>
      <w:rPr>
        <w:rFonts w:ascii="Times New Roman" w:hAnsi="Times New Roman" w:cs="Times New Roman"/>
      </w:rPr>
    </w:lvl>
    <w:lvl w:ilvl="7">
      <w:start w:val="1"/>
      <w:numFmt w:val="lowerLetter"/>
      <w:lvlText w:val="%7.%8"/>
      <w:lvlJc w:val="left"/>
      <w:pPr>
        <w:tabs>
          <w:tab w:val="num" w:pos="5760"/>
        </w:tabs>
        <w:ind w:left="5760" w:hanging="360"/>
      </w:pPr>
      <w:rPr>
        <w:rFonts w:ascii="Times New Roman" w:hAnsi="Times New Roman" w:cs="Times New Roman"/>
      </w:rPr>
    </w:lvl>
    <w:lvl w:ilvl="8">
      <w:start w:val="1"/>
      <w:numFmt w:val="lowerRoman"/>
      <w:lvlText w:val="%8.%9"/>
      <w:lvlJc w:val="right"/>
      <w:pPr>
        <w:tabs>
          <w:tab w:val="num" w:pos="6480"/>
        </w:tabs>
        <w:ind w:left="6480" w:hanging="180"/>
      </w:pPr>
      <w:rPr>
        <w:rFonts w:ascii="Times New Roman" w:hAnsi="Times New Roman" w:cs="Times New Roman"/>
      </w:rPr>
    </w:lvl>
  </w:abstractNum>
  <w:abstractNum w:abstractNumId="15" w15:restartNumberingAfterBreak="0">
    <w:nsid w:val="09605CCB"/>
    <w:multiLevelType w:val="multilevel"/>
    <w:tmpl w:val="32949E5C"/>
    <w:lvl w:ilvl="0">
      <w:start w:val="1"/>
      <w:numFmt w:val="bullet"/>
      <w:lvlText w:val=""/>
      <w:lvlJc w:val="left"/>
      <w:pPr>
        <w:tabs>
          <w:tab w:val="num" w:pos="644"/>
        </w:tabs>
        <w:ind w:left="644" w:hanging="284"/>
      </w:pPr>
      <w:rPr>
        <w:rFonts w:ascii="Symbol" w:hAnsi="Symbol" w:cs="Symbol" w:hint="default"/>
      </w:rPr>
    </w:lvl>
    <w:lvl w:ilvl="1">
      <w:start w:val="1"/>
      <w:numFmt w:val="decimal"/>
      <w:lvlText w:val="%1.%2"/>
      <w:lvlJc w:val="left"/>
      <w:pPr>
        <w:tabs>
          <w:tab w:val="num" w:pos="1800"/>
        </w:tabs>
        <w:ind w:left="1800" w:hanging="360"/>
      </w:pPr>
      <w:rPr>
        <w:b/>
        <w:i w:val="0"/>
        <w:sz w:val="16"/>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099E1EA6"/>
    <w:multiLevelType w:val="multilevel"/>
    <w:tmpl w:val="FA76330E"/>
    <w:lvl w:ilvl="0">
      <w:start w:val="1"/>
      <w:numFmt w:val="decimal"/>
      <w:lvlText w:val="%1"/>
      <w:lvlJc w:val="left"/>
      <w:pPr>
        <w:tabs>
          <w:tab w:val="num" w:pos="360"/>
        </w:tabs>
        <w:ind w:left="360" w:hanging="360"/>
      </w:pPr>
      <w:rPr>
        <w:rFonts w:ascii="Arial" w:hAnsi="Arial" w:cs="Arial"/>
        <w:b w:val="0"/>
        <w:bCs w:val="0"/>
        <w:i w:val="0"/>
        <w:iCs w:val="0"/>
        <w:strike w:val="0"/>
        <w:dstrike w:val="0"/>
        <w:sz w:val="18"/>
        <w:szCs w:val="18"/>
      </w:rPr>
    </w:lvl>
    <w:lvl w:ilvl="1">
      <w:start w:val="1"/>
      <w:numFmt w:val="decimal"/>
      <w:lvlText w:val="%2."/>
      <w:lvlJc w:val="left"/>
      <w:pPr>
        <w:tabs>
          <w:tab w:val="num" w:pos="714"/>
        </w:tabs>
        <w:ind w:left="714" w:hanging="357"/>
      </w:pPr>
      <w:rPr>
        <w:rFonts w:ascii="Arial" w:hAnsi="Arial" w:cs="Arial" w:hint="default"/>
        <w:b w:val="0"/>
        <w:bCs w:val="0"/>
        <w:color w:val="auto"/>
        <w:sz w:val="22"/>
        <w:szCs w:val="22"/>
      </w:rPr>
    </w:lvl>
    <w:lvl w:ilvl="2">
      <w:start w:val="1"/>
      <w:numFmt w:val="decimal"/>
      <w:lvlText w:val="%3)"/>
      <w:lvlJc w:val="left"/>
      <w:pPr>
        <w:tabs>
          <w:tab w:val="num" w:pos="1067"/>
        </w:tabs>
        <w:ind w:left="1067" w:hanging="357"/>
      </w:p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17" w15:restartNumberingAfterBreak="0">
    <w:nsid w:val="0A1A4927"/>
    <w:multiLevelType w:val="multilevel"/>
    <w:tmpl w:val="0C161A1A"/>
    <w:lvl w:ilvl="0">
      <w:start w:val="1"/>
      <w:numFmt w:val="decimal"/>
      <w:lvlText w:val="%1."/>
      <w:lvlJc w:val="left"/>
      <w:pPr>
        <w:tabs>
          <w:tab w:val="num" w:pos="360"/>
        </w:tabs>
        <w:ind w:left="360" w:hanging="360"/>
      </w:pPr>
      <w:rPr>
        <w:rFonts w:ascii="Arial" w:hAnsi="Arial" w:cs="Arial" w:hint="default"/>
        <w:b w:val="0"/>
        <w:i w:val="0"/>
        <w:strike w:val="0"/>
        <w:dstrike w:val="0"/>
        <w:color w:val="000000"/>
        <w:sz w:val="22"/>
        <w:szCs w:val="22"/>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8" w15:restartNumberingAfterBreak="0">
    <w:nsid w:val="0A9521C5"/>
    <w:multiLevelType w:val="multilevel"/>
    <w:tmpl w:val="80C0E518"/>
    <w:lvl w:ilvl="0">
      <w:start w:val="1"/>
      <w:numFmt w:val="decimal"/>
      <w:lvlText w:val="%1"/>
      <w:lvlJc w:val="left"/>
      <w:pPr>
        <w:tabs>
          <w:tab w:val="num" w:pos="360"/>
        </w:tabs>
        <w:ind w:left="360" w:hanging="360"/>
      </w:pPr>
      <w:rPr>
        <w:rFonts w:ascii="Arial" w:hAnsi="Arial" w:cs="Arial"/>
        <w:b w:val="0"/>
        <w:i w:val="0"/>
        <w:strike w:val="0"/>
        <w:dstrike w:val="0"/>
        <w:color w:val="000000"/>
        <w:sz w:val="20"/>
        <w:szCs w:val="18"/>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9" w15:restartNumberingAfterBreak="0">
    <w:nsid w:val="0C75076A"/>
    <w:multiLevelType w:val="hybridMultilevel"/>
    <w:tmpl w:val="CC6493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DD842A3"/>
    <w:multiLevelType w:val="multilevel"/>
    <w:tmpl w:val="763C7956"/>
    <w:lvl w:ilvl="0">
      <w:start w:val="1"/>
      <w:numFmt w:val="bullet"/>
      <w:lvlText w:val="-"/>
      <w:lvlJc w:val="left"/>
      <w:pPr>
        <w:tabs>
          <w:tab w:val="num" w:pos="0"/>
        </w:tabs>
        <w:ind w:left="540" w:hanging="360"/>
      </w:pPr>
      <w:rPr>
        <w:rFonts w:ascii="Courier New" w:hAnsi="Courier New" w:cs="Courier New" w:hint="default"/>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21" w15:restartNumberingAfterBreak="0">
    <w:nsid w:val="0E517143"/>
    <w:multiLevelType w:val="multilevel"/>
    <w:tmpl w:val="CC22D80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0E5A46EF"/>
    <w:multiLevelType w:val="multilevel"/>
    <w:tmpl w:val="FED49DA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70"/>
        </w:tabs>
        <w:ind w:left="1070" w:hanging="360"/>
      </w:pPr>
      <w:rPr>
        <w:rFonts w:ascii="Symbol" w:hAnsi="Symbol" w:cs="Symbol"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920"/>
        </w:tabs>
        <w:ind w:left="1920" w:hanging="360"/>
      </w:pPr>
      <w:rPr>
        <w:rFonts w:ascii="Symbol" w:hAnsi="Symbol" w:cs="Symbol" w:hint="default"/>
      </w:rPr>
    </w:lvl>
    <w:lvl w:ilvl="4">
      <w:start w:val="1"/>
      <w:numFmt w:val="upperRoman"/>
      <w:lvlText w:val="%4.%5"/>
      <w:lvlJc w:val="left"/>
      <w:pPr>
        <w:tabs>
          <w:tab w:val="num" w:pos="3240"/>
        </w:tabs>
        <w:ind w:left="3240" w:hanging="720"/>
      </w:pPr>
      <w:rPr>
        <w:rFonts w:ascii="Times New Roman" w:hAnsi="Times New Roman" w:cs="Times New Roman"/>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3" w15:restartNumberingAfterBreak="0">
    <w:nsid w:val="0EBB48F8"/>
    <w:multiLevelType w:val="multilevel"/>
    <w:tmpl w:val="3698EC2A"/>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0FF00AD9"/>
    <w:multiLevelType w:val="multilevel"/>
    <w:tmpl w:val="195C3752"/>
    <w:lvl w:ilvl="0">
      <w:start w:val="1"/>
      <w:numFmt w:val="decimal"/>
      <w:lvlText w:val="%1."/>
      <w:lvlJc w:val="left"/>
      <w:pPr>
        <w:tabs>
          <w:tab w:val="num" w:pos="360"/>
        </w:tabs>
        <w:ind w:left="360" w:hanging="360"/>
      </w:pPr>
      <w:rPr>
        <w:b w:val="0"/>
        <w:i w:val="0"/>
        <w:strike w:val="0"/>
        <w:dstrike w:val="0"/>
        <w:color w:val="000000"/>
        <w:sz w:val="22"/>
        <w:szCs w:val="22"/>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5" w15:restartNumberingAfterBreak="0">
    <w:nsid w:val="13D03A97"/>
    <w:multiLevelType w:val="multilevel"/>
    <w:tmpl w:val="07FEE83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15:restartNumberingAfterBreak="0">
    <w:nsid w:val="141D5AFE"/>
    <w:multiLevelType w:val="multilevel"/>
    <w:tmpl w:val="216A5E46"/>
    <w:lvl w:ilvl="0">
      <w:start w:val="1"/>
      <w:numFmt w:val="decimal"/>
      <w:lvlText w:val="%1."/>
      <w:lvlJc w:val="left"/>
      <w:pPr>
        <w:tabs>
          <w:tab w:val="num" w:pos="362"/>
        </w:tabs>
        <w:ind w:left="717" w:hanging="357"/>
      </w:pPr>
      <w:rPr>
        <w:rFonts w:ascii="Arial" w:hAnsi="Arial" w:cs="Arial" w:hint="default"/>
        <w:b w:val="0"/>
        <w:bCs w:val="0"/>
        <w:sz w:val="22"/>
        <w:szCs w:val="22"/>
      </w:rPr>
    </w:lvl>
    <w:lvl w:ilvl="1">
      <w:start w:val="1"/>
      <w:numFmt w:val="bullet"/>
      <w:lvlText w:val=""/>
      <w:lvlJc w:val="left"/>
      <w:pPr>
        <w:tabs>
          <w:tab w:val="num" w:pos="1156"/>
        </w:tabs>
        <w:ind w:left="1156" w:hanging="360"/>
      </w:pPr>
      <w:rPr>
        <w:rFonts w:ascii="Symbol" w:hAnsi="Symbol" w:cs="Symbol" w:hint="default"/>
      </w:rPr>
    </w:lvl>
    <w:lvl w:ilvl="2">
      <w:start w:val="1"/>
      <w:numFmt w:val="lowerRoman"/>
      <w:lvlText w:val="%2.%3"/>
      <w:lvlJc w:val="right"/>
      <w:pPr>
        <w:tabs>
          <w:tab w:val="num" w:pos="1876"/>
        </w:tabs>
        <w:ind w:left="1876" w:hanging="180"/>
      </w:pPr>
      <w:rPr>
        <w:rFonts w:ascii="Times New Roman" w:hAnsi="Times New Roman" w:cs="Times New Roman"/>
      </w:rPr>
    </w:lvl>
    <w:lvl w:ilvl="3">
      <w:start w:val="1"/>
      <w:numFmt w:val="decimal"/>
      <w:lvlText w:val="%3.%4"/>
      <w:lvlJc w:val="left"/>
      <w:pPr>
        <w:tabs>
          <w:tab w:val="num" w:pos="2596"/>
        </w:tabs>
        <w:ind w:left="2596" w:hanging="360"/>
      </w:pPr>
      <w:rPr>
        <w:rFonts w:ascii="Times New Roman" w:hAnsi="Times New Roman" w:cs="Times New Roman"/>
      </w:rPr>
    </w:lvl>
    <w:lvl w:ilvl="4">
      <w:start w:val="1"/>
      <w:numFmt w:val="lowerLetter"/>
      <w:lvlText w:val="%4.%5"/>
      <w:lvlJc w:val="left"/>
      <w:pPr>
        <w:tabs>
          <w:tab w:val="num" w:pos="3316"/>
        </w:tabs>
        <w:ind w:left="3316" w:hanging="360"/>
      </w:pPr>
      <w:rPr>
        <w:rFonts w:ascii="Times New Roman" w:hAnsi="Times New Roman" w:cs="Times New Roman"/>
      </w:rPr>
    </w:lvl>
    <w:lvl w:ilvl="5">
      <w:start w:val="1"/>
      <w:numFmt w:val="lowerRoman"/>
      <w:lvlText w:val="%5.%6"/>
      <w:lvlJc w:val="right"/>
      <w:pPr>
        <w:tabs>
          <w:tab w:val="num" w:pos="4036"/>
        </w:tabs>
        <w:ind w:left="4036" w:hanging="180"/>
      </w:pPr>
      <w:rPr>
        <w:rFonts w:ascii="Times New Roman" w:hAnsi="Times New Roman" w:cs="Times New Roman"/>
      </w:rPr>
    </w:lvl>
    <w:lvl w:ilvl="6">
      <w:start w:val="1"/>
      <w:numFmt w:val="decimal"/>
      <w:lvlText w:val="%6.%7"/>
      <w:lvlJc w:val="left"/>
      <w:pPr>
        <w:tabs>
          <w:tab w:val="num" w:pos="4756"/>
        </w:tabs>
        <w:ind w:left="4756" w:hanging="360"/>
      </w:pPr>
      <w:rPr>
        <w:rFonts w:ascii="Times New Roman" w:hAnsi="Times New Roman" w:cs="Times New Roman"/>
      </w:rPr>
    </w:lvl>
    <w:lvl w:ilvl="7">
      <w:start w:val="1"/>
      <w:numFmt w:val="lowerLetter"/>
      <w:lvlText w:val="%7.%8"/>
      <w:lvlJc w:val="left"/>
      <w:pPr>
        <w:tabs>
          <w:tab w:val="num" w:pos="5476"/>
        </w:tabs>
        <w:ind w:left="5476" w:hanging="360"/>
      </w:pPr>
      <w:rPr>
        <w:rFonts w:ascii="Times New Roman" w:hAnsi="Times New Roman" w:cs="Times New Roman"/>
      </w:rPr>
    </w:lvl>
    <w:lvl w:ilvl="8">
      <w:start w:val="1"/>
      <w:numFmt w:val="lowerRoman"/>
      <w:lvlText w:val="%8.%9"/>
      <w:lvlJc w:val="right"/>
      <w:pPr>
        <w:tabs>
          <w:tab w:val="num" w:pos="6196"/>
        </w:tabs>
        <w:ind w:left="6196" w:hanging="180"/>
      </w:pPr>
      <w:rPr>
        <w:rFonts w:ascii="Times New Roman" w:hAnsi="Times New Roman" w:cs="Times New Roman"/>
      </w:rPr>
    </w:lvl>
  </w:abstractNum>
  <w:abstractNum w:abstractNumId="27" w15:restartNumberingAfterBreak="0">
    <w:nsid w:val="14616E6B"/>
    <w:multiLevelType w:val="multilevel"/>
    <w:tmpl w:val="966AC46E"/>
    <w:lvl w:ilvl="0">
      <w:start w:val="1"/>
      <w:numFmt w:val="lowerLetter"/>
      <w:lvlText w:val="%1)"/>
      <w:lvlJc w:val="left"/>
      <w:pPr>
        <w:tabs>
          <w:tab w:val="num" w:pos="0"/>
        </w:tabs>
        <w:ind w:left="1440" w:hanging="360"/>
      </w:pPr>
    </w:lvl>
    <w:lvl w:ilvl="1">
      <w:start w:val="1"/>
      <w:numFmt w:val="lowerLetter"/>
      <w:lvlText w:val="%1.%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3.%4"/>
      <w:lvlJc w:val="left"/>
      <w:pPr>
        <w:tabs>
          <w:tab w:val="num" w:pos="0"/>
        </w:tabs>
        <w:ind w:left="3600" w:hanging="360"/>
      </w:pPr>
    </w:lvl>
    <w:lvl w:ilvl="4">
      <w:start w:val="1"/>
      <w:numFmt w:val="lowerLetter"/>
      <w:lvlText w:val="%4.%5"/>
      <w:lvlJc w:val="left"/>
      <w:pPr>
        <w:tabs>
          <w:tab w:val="num" w:pos="0"/>
        </w:tabs>
        <w:ind w:left="4320" w:hanging="360"/>
      </w:pPr>
    </w:lvl>
    <w:lvl w:ilvl="5">
      <w:start w:val="1"/>
      <w:numFmt w:val="lowerRoman"/>
      <w:lvlText w:val="%5.%6"/>
      <w:lvlJc w:val="right"/>
      <w:pPr>
        <w:tabs>
          <w:tab w:val="num" w:pos="0"/>
        </w:tabs>
        <w:ind w:left="5040" w:hanging="180"/>
      </w:pPr>
    </w:lvl>
    <w:lvl w:ilvl="6">
      <w:start w:val="1"/>
      <w:numFmt w:val="decimal"/>
      <w:lvlText w:val="%6.%7"/>
      <w:lvlJc w:val="left"/>
      <w:pPr>
        <w:tabs>
          <w:tab w:val="num" w:pos="0"/>
        </w:tabs>
        <w:ind w:left="5760" w:hanging="360"/>
      </w:pPr>
    </w:lvl>
    <w:lvl w:ilvl="7">
      <w:start w:val="1"/>
      <w:numFmt w:val="lowerLetter"/>
      <w:lvlText w:val="%7.%8"/>
      <w:lvlJc w:val="left"/>
      <w:pPr>
        <w:tabs>
          <w:tab w:val="num" w:pos="0"/>
        </w:tabs>
        <w:ind w:left="6480" w:hanging="360"/>
      </w:pPr>
    </w:lvl>
    <w:lvl w:ilvl="8">
      <w:start w:val="1"/>
      <w:numFmt w:val="lowerRoman"/>
      <w:lvlText w:val="%8.%9"/>
      <w:lvlJc w:val="right"/>
      <w:pPr>
        <w:tabs>
          <w:tab w:val="num" w:pos="0"/>
        </w:tabs>
        <w:ind w:left="7200" w:hanging="180"/>
      </w:pPr>
    </w:lvl>
  </w:abstractNum>
  <w:abstractNum w:abstractNumId="28" w15:restartNumberingAfterBreak="0">
    <w:nsid w:val="18A40D01"/>
    <w:multiLevelType w:val="multilevel"/>
    <w:tmpl w:val="208CE068"/>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29" w15:restartNumberingAfterBreak="0">
    <w:nsid w:val="1A002FCD"/>
    <w:multiLevelType w:val="multilevel"/>
    <w:tmpl w:val="F8324DBE"/>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1A0559D9"/>
    <w:multiLevelType w:val="hybridMultilevel"/>
    <w:tmpl w:val="62DC2A52"/>
    <w:lvl w:ilvl="0" w:tplc="39946A12">
      <w:start w:val="1"/>
      <w:numFmt w:val="bullet"/>
      <w:lvlText w:val="-"/>
      <w:lvlJc w:val="left"/>
      <w:pPr>
        <w:ind w:left="1776" w:hanging="360"/>
      </w:pPr>
      <w:rPr>
        <w:rFonts w:ascii="Courier New" w:hAnsi="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1" w15:restartNumberingAfterBreak="0">
    <w:nsid w:val="1B500E92"/>
    <w:multiLevelType w:val="multilevel"/>
    <w:tmpl w:val="5C3C056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1B733208"/>
    <w:multiLevelType w:val="multilevel"/>
    <w:tmpl w:val="22824234"/>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33" w15:restartNumberingAfterBreak="0">
    <w:nsid w:val="1BD26C2A"/>
    <w:multiLevelType w:val="multilevel"/>
    <w:tmpl w:val="ABBA847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1BD97740"/>
    <w:multiLevelType w:val="multilevel"/>
    <w:tmpl w:val="6E60BD24"/>
    <w:lvl w:ilvl="0">
      <w:start w:val="1"/>
      <w:numFmt w:val="decimal"/>
      <w:lvlText w:val="%1."/>
      <w:lvlJc w:val="left"/>
      <w:pPr>
        <w:tabs>
          <w:tab w:val="num" w:pos="720"/>
        </w:tabs>
        <w:ind w:left="720" w:hanging="360"/>
      </w:pPr>
      <w:rPr>
        <w:rFonts w:ascii="Arial" w:hAnsi="Arial" w:cs="Arial" w:hint="default"/>
        <w:b w:val="0"/>
        <w:bCs w:val="0"/>
        <w:strike w:val="0"/>
        <w:dstrike w:val="0"/>
        <w:color w:val="auto"/>
        <w:sz w:val="22"/>
        <w:szCs w:val="22"/>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35" w15:restartNumberingAfterBreak="0">
    <w:nsid w:val="1C5B06C5"/>
    <w:multiLevelType w:val="multilevel"/>
    <w:tmpl w:val="13D06126"/>
    <w:lvl w:ilvl="0">
      <w:start w:val="1"/>
      <w:numFmt w:val="decimal"/>
      <w:lvlText w:val="%1)"/>
      <w:lvlJc w:val="left"/>
      <w:pPr>
        <w:tabs>
          <w:tab w:val="num" w:pos="0"/>
        </w:tabs>
        <w:ind w:left="1080" w:hanging="360"/>
      </w:pPr>
      <w:rPr>
        <w:rFonts w:ascii="Arial" w:hAnsi="Arial" w:cs="Arial" w:hint="default"/>
        <w:sz w:val="22"/>
        <w:szCs w:val="22"/>
      </w:rPr>
    </w:lvl>
    <w:lvl w:ilvl="1">
      <w:start w:val="1"/>
      <w:numFmt w:val="lowerLetter"/>
      <w:lvlText w:val="%1.%2"/>
      <w:lvlJc w:val="left"/>
      <w:pPr>
        <w:tabs>
          <w:tab w:val="num" w:pos="0"/>
        </w:tabs>
        <w:ind w:left="1800" w:hanging="360"/>
      </w:pPr>
      <w:rPr>
        <w:rFonts w:ascii="Times New Roman" w:hAnsi="Times New Roman" w:cs="Times New Roman"/>
      </w:rPr>
    </w:lvl>
    <w:lvl w:ilvl="2">
      <w:start w:val="1"/>
      <w:numFmt w:val="lowerRoman"/>
      <w:lvlText w:val="%2.%3"/>
      <w:lvlJc w:val="right"/>
      <w:pPr>
        <w:tabs>
          <w:tab w:val="num" w:pos="0"/>
        </w:tabs>
        <w:ind w:left="2520" w:hanging="180"/>
      </w:pPr>
      <w:rPr>
        <w:rFonts w:ascii="Times New Roman" w:hAnsi="Times New Roman" w:cs="Times New Roman"/>
      </w:rPr>
    </w:lvl>
    <w:lvl w:ilvl="3">
      <w:start w:val="1"/>
      <w:numFmt w:val="decimal"/>
      <w:lvlText w:val="%3.%4"/>
      <w:lvlJc w:val="left"/>
      <w:pPr>
        <w:tabs>
          <w:tab w:val="num" w:pos="0"/>
        </w:tabs>
        <w:ind w:left="3240" w:hanging="360"/>
      </w:pPr>
      <w:rPr>
        <w:rFonts w:ascii="Times New Roman" w:hAnsi="Times New Roman" w:cs="Times New Roman"/>
      </w:rPr>
    </w:lvl>
    <w:lvl w:ilvl="4">
      <w:start w:val="1"/>
      <w:numFmt w:val="lowerLetter"/>
      <w:lvlText w:val="%4.%5"/>
      <w:lvlJc w:val="left"/>
      <w:pPr>
        <w:tabs>
          <w:tab w:val="num" w:pos="0"/>
        </w:tabs>
        <w:ind w:left="3960" w:hanging="360"/>
      </w:pPr>
      <w:rPr>
        <w:rFonts w:ascii="Times New Roman" w:hAnsi="Times New Roman" w:cs="Times New Roman"/>
      </w:rPr>
    </w:lvl>
    <w:lvl w:ilvl="5">
      <w:start w:val="1"/>
      <w:numFmt w:val="lowerRoman"/>
      <w:lvlText w:val="%5.%6"/>
      <w:lvlJc w:val="right"/>
      <w:pPr>
        <w:tabs>
          <w:tab w:val="num" w:pos="0"/>
        </w:tabs>
        <w:ind w:left="4680" w:hanging="180"/>
      </w:pPr>
      <w:rPr>
        <w:rFonts w:ascii="Times New Roman" w:hAnsi="Times New Roman" w:cs="Times New Roman"/>
      </w:rPr>
    </w:lvl>
    <w:lvl w:ilvl="6">
      <w:start w:val="1"/>
      <w:numFmt w:val="decimal"/>
      <w:lvlText w:val="%6.%7"/>
      <w:lvlJc w:val="left"/>
      <w:pPr>
        <w:tabs>
          <w:tab w:val="num" w:pos="0"/>
        </w:tabs>
        <w:ind w:left="5400" w:hanging="360"/>
      </w:pPr>
      <w:rPr>
        <w:rFonts w:ascii="Times New Roman" w:hAnsi="Times New Roman" w:cs="Times New Roman"/>
      </w:rPr>
    </w:lvl>
    <w:lvl w:ilvl="7">
      <w:start w:val="1"/>
      <w:numFmt w:val="lowerLetter"/>
      <w:lvlText w:val="%7.%8"/>
      <w:lvlJc w:val="left"/>
      <w:pPr>
        <w:tabs>
          <w:tab w:val="num" w:pos="0"/>
        </w:tabs>
        <w:ind w:left="6120" w:hanging="360"/>
      </w:pPr>
      <w:rPr>
        <w:rFonts w:ascii="Times New Roman" w:hAnsi="Times New Roman" w:cs="Times New Roman"/>
      </w:rPr>
    </w:lvl>
    <w:lvl w:ilvl="8">
      <w:start w:val="1"/>
      <w:numFmt w:val="lowerRoman"/>
      <w:lvlText w:val="%8.%9"/>
      <w:lvlJc w:val="right"/>
      <w:pPr>
        <w:tabs>
          <w:tab w:val="num" w:pos="0"/>
        </w:tabs>
        <w:ind w:left="6840" w:hanging="180"/>
      </w:pPr>
      <w:rPr>
        <w:rFonts w:ascii="Times New Roman" w:hAnsi="Times New Roman" w:cs="Times New Roman"/>
      </w:rPr>
    </w:lvl>
  </w:abstractNum>
  <w:abstractNum w:abstractNumId="36" w15:restartNumberingAfterBreak="0">
    <w:nsid w:val="1FA235E8"/>
    <w:multiLevelType w:val="multilevel"/>
    <w:tmpl w:val="89561F34"/>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7" w15:restartNumberingAfterBreak="0">
    <w:nsid w:val="20440257"/>
    <w:multiLevelType w:val="multilevel"/>
    <w:tmpl w:val="FF2E180A"/>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38" w15:restartNumberingAfterBreak="0">
    <w:nsid w:val="208F560C"/>
    <w:multiLevelType w:val="multilevel"/>
    <w:tmpl w:val="A0CADEAC"/>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9" w15:restartNumberingAfterBreak="0">
    <w:nsid w:val="20DB1785"/>
    <w:multiLevelType w:val="multilevel"/>
    <w:tmpl w:val="1C0077F2"/>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0" w15:restartNumberingAfterBreak="0">
    <w:nsid w:val="21016C7A"/>
    <w:multiLevelType w:val="multilevel"/>
    <w:tmpl w:val="AD423E88"/>
    <w:lvl w:ilvl="0">
      <w:start w:val="1"/>
      <w:numFmt w:val="decimal"/>
      <w:lvlText w:val="%1."/>
      <w:lvlJc w:val="left"/>
      <w:pPr>
        <w:tabs>
          <w:tab w:val="num" w:pos="360"/>
        </w:tabs>
        <w:ind w:left="360" w:hanging="360"/>
      </w:pPr>
      <w:rPr>
        <w:rFonts w:ascii="Arial" w:hAnsi="Arial" w:cs="Arial" w:hint="default"/>
        <w:b w:val="0"/>
        <w:i w:val="0"/>
        <w:strike w:val="0"/>
        <w:dstrike w:val="0"/>
        <w:color w:val="000000"/>
        <w:sz w:val="22"/>
        <w:szCs w:val="22"/>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1" w15:restartNumberingAfterBreak="0">
    <w:nsid w:val="22194E43"/>
    <w:multiLevelType w:val="multilevel"/>
    <w:tmpl w:val="5FDA8FC2"/>
    <w:lvl w:ilvl="0">
      <w:start w:val="1"/>
      <w:numFmt w:val="decimal"/>
      <w:lvlText w:val="%1"/>
      <w:lvlJc w:val="left"/>
      <w:pPr>
        <w:tabs>
          <w:tab w:val="num" w:pos="0"/>
        </w:tabs>
        <w:ind w:left="720" w:hanging="360"/>
      </w:pPr>
      <w:rPr>
        <w:rFonts w:ascii="Arial" w:hAnsi="Arial" w:cs="Arial"/>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42" w15:restartNumberingAfterBreak="0">
    <w:nsid w:val="22BA61EE"/>
    <w:multiLevelType w:val="multilevel"/>
    <w:tmpl w:val="6DF60F22"/>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22CD3C74"/>
    <w:multiLevelType w:val="multilevel"/>
    <w:tmpl w:val="DB886BE2"/>
    <w:lvl w:ilvl="0">
      <w:start w:val="1"/>
      <w:numFmt w:val="decimal"/>
      <w:lvlText w:val="%1."/>
      <w:lvlJc w:val="left"/>
      <w:pPr>
        <w:tabs>
          <w:tab w:val="num" w:pos="720"/>
        </w:tabs>
        <w:ind w:left="720" w:hanging="360"/>
      </w:pPr>
      <w:rPr>
        <w:rFonts w:ascii="Arial" w:hAnsi="Arial" w:cs="Arial" w:hint="default"/>
        <w:b w:val="0"/>
        <w:bCs w:val="0"/>
      </w:rPr>
    </w:lvl>
    <w:lvl w:ilvl="1">
      <w:start w:val="1"/>
      <w:numFmt w:val="lowerLetter"/>
      <w:lvlText w:val="%1.%2"/>
      <w:lvlJc w:val="left"/>
      <w:pPr>
        <w:tabs>
          <w:tab w:val="num" w:pos="1800"/>
        </w:tabs>
        <w:ind w:left="1800" w:hanging="360"/>
      </w:pPr>
      <w:rPr>
        <w:rFonts w:ascii="Times New Roman" w:hAnsi="Times New Roman" w:cs="Times New Roman"/>
      </w:rPr>
    </w:lvl>
    <w:lvl w:ilvl="2">
      <w:start w:val="1"/>
      <w:numFmt w:val="lowerRoman"/>
      <w:lvlText w:val="%2.%3"/>
      <w:lvlJc w:val="right"/>
      <w:pPr>
        <w:tabs>
          <w:tab w:val="num" w:pos="2520"/>
        </w:tabs>
        <w:ind w:left="2520" w:hanging="180"/>
      </w:pPr>
      <w:rPr>
        <w:rFonts w:ascii="Times New Roman" w:hAnsi="Times New Roman" w:cs="Times New Roman"/>
      </w:rPr>
    </w:lvl>
    <w:lvl w:ilvl="3">
      <w:start w:val="1"/>
      <w:numFmt w:val="decimal"/>
      <w:lvlText w:val="%3.%4"/>
      <w:lvlJc w:val="left"/>
      <w:pPr>
        <w:tabs>
          <w:tab w:val="num" w:pos="3240"/>
        </w:tabs>
        <w:ind w:left="3240" w:hanging="360"/>
      </w:pPr>
      <w:rPr>
        <w:rFonts w:ascii="Times New Roman" w:hAnsi="Times New Roman" w:cs="Times New Roman"/>
      </w:rPr>
    </w:lvl>
    <w:lvl w:ilvl="4">
      <w:start w:val="1"/>
      <w:numFmt w:val="lowerLetter"/>
      <w:lvlText w:val="%4.%5"/>
      <w:lvlJc w:val="left"/>
      <w:pPr>
        <w:tabs>
          <w:tab w:val="num" w:pos="3960"/>
        </w:tabs>
        <w:ind w:left="3960" w:hanging="360"/>
      </w:pPr>
      <w:rPr>
        <w:rFonts w:ascii="Times New Roman" w:hAnsi="Times New Roman" w:cs="Times New Roman"/>
      </w:rPr>
    </w:lvl>
    <w:lvl w:ilvl="5">
      <w:start w:val="1"/>
      <w:numFmt w:val="lowerRoman"/>
      <w:lvlText w:val="%5.%6"/>
      <w:lvlJc w:val="right"/>
      <w:pPr>
        <w:tabs>
          <w:tab w:val="num" w:pos="4680"/>
        </w:tabs>
        <w:ind w:left="4680" w:hanging="180"/>
      </w:pPr>
      <w:rPr>
        <w:rFonts w:ascii="Times New Roman" w:hAnsi="Times New Roman" w:cs="Times New Roman"/>
      </w:rPr>
    </w:lvl>
    <w:lvl w:ilvl="6">
      <w:start w:val="1"/>
      <w:numFmt w:val="decimal"/>
      <w:lvlText w:val="%6.%7"/>
      <w:lvlJc w:val="left"/>
      <w:pPr>
        <w:tabs>
          <w:tab w:val="num" w:pos="5400"/>
        </w:tabs>
        <w:ind w:left="5400" w:hanging="360"/>
      </w:pPr>
      <w:rPr>
        <w:rFonts w:ascii="Times New Roman" w:hAnsi="Times New Roman" w:cs="Times New Roman"/>
      </w:rPr>
    </w:lvl>
    <w:lvl w:ilvl="7">
      <w:start w:val="1"/>
      <w:numFmt w:val="lowerLetter"/>
      <w:lvlText w:val="%7.%8"/>
      <w:lvlJc w:val="left"/>
      <w:pPr>
        <w:tabs>
          <w:tab w:val="num" w:pos="6120"/>
        </w:tabs>
        <w:ind w:left="6120" w:hanging="360"/>
      </w:pPr>
      <w:rPr>
        <w:rFonts w:ascii="Times New Roman" w:hAnsi="Times New Roman" w:cs="Times New Roman"/>
      </w:rPr>
    </w:lvl>
    <w:lvl w:ilvl="8">
      <w:start w:val="1"/>
      <w:numFmt w:val="lowerRoman"/>
      <w:lvlText w:val="%8.%9"/>
      <w:lvlJc w:val="right"/>
      <w:pPr>
        <w:tabs>
          <w:tab w:val="num" w:pos="6840"/>
        </w:tabs>
        <w:ind w:left="6840" w:hanging="180"/>
      </w:pPr>
      <w:rPr>
        <w:rFonts w:ascii="Times New Roman" w:hAnsi="Times New Roman" w:cs="Times New Roman"/>
      </w:rPr>
    </w:lvl>
  </w:abstractNum>
  <w:abstractNum w:abstractNumId="44" w15:restartNumberingAfterBreak="0">
    <w:nsid w:val="233C7F2D"/>
    <w:multiLevelType w:val="multilevel"/>
    <w:tmpl w:val="6DACFB2E"/>
    <w:lvl w:ilvl="0">
      <w:start w:val="1"/>
      <w:numFmt w:val="upperLetter"/>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45" w15:restartNumberingAfterBreak="0">
    <w:nsid w:val="248A6D90"/>
    <w:multiLevelType w:val="multilevel"/>
    <w:tmpl w:val="1A84C06A"/>
    <w:lvl w:ilvl="0">
      <w:start w:val="1"/>
      <w:numFmt w:val="decimal"/>
      <w:lvlText w:val="%1."/>
      <w:lvlJc w:val="left"/>
      <w:pPr>
        <w:tabs>
          <w:tab w:val="num" w:pos="720"/>
        </w:tabs>
        <w:ind w:left="720" w:hanging="360"/>
      </w:pPr>
      <w:rPr>
        <w:rFonts w:ascii="Arial" w:hAnsi="Arial" w:cs="Arial" w:hint="default"/>
        <w:sz w:val="22"/>
        <w:szCs w:val="22"/>
      </w:rPr>
    </w:lvl>
    <w:lvl w:ilvl="1">
      <w:start w:val="1"/>
      <w:numFmt w:val="bullet"/>
      <w:lvlText w:val=""/>
      <w:lvlJc w:val="left"/>
      <w:pPr>
        <w:tabs>
          <w:tab w:val="num" w:pos="1800"/>
        </w:tabs>
        <w:ind w:left="1800" w:hanging="360"/>
      </w:pPr>
      <w:rPr>
        <w:rFonts w:ascii="Wingdings" w:hAnsi="Wingdings" w:cs="Wingdings" w:hint="default"/>
      </w:rPr>
    </w:lvl>
    <w:lvl w:ilvl="2">
      <w:start w:val="1"/>
      <w:numFmt w:val="lowerRoman"/>
      <w:lvlText w:val="%2.%3"/>
      <w:lvlJc w:val="right"/>
      <w:pPr>
        <w:tabs>
          <w:tab w:val="num" w:pos="2520"/>
        </w:tabs>
        <w:ind w:left="2520" w:hanging="180"/>
      </w:pPr>
      <w:rPr>
        <w:rFonts w:ascii="Times New Roman" w:hAnsi="Times New Roman" w:cs="Times New Roman"/>
      </w:rPr>
    </w:lvl>
    <w:lvl w:ilvl="3">
      <w:start w:val="1"/>
      <w:numFmt w:val="decimal"/>
      <w:lvlText w:val="%3.%4"/>
      <w:lvlJc w:val="left"/>
      <w:pPr>
        <w:tabs>
          <w:tab w:val="num" w:pos="3240"/>
        </w:tabs>
        <w:ind w:left="3240" w:hanging="360"/>
      </w:pPr>
      <w:rPr>
        <w:rFonts w:ascii="Times New Roman" w:hAnsi="Times New Roman" w:cs="Times New Roman"/>
      </w:rPr>
    </w:lvl>
    <w:lvl w:ilvl="4">
      <w:start w:val="1"/>
      <w:numFmt w:val="lowerLetter"/>
      <w:lvlText w:val="%4.%5"/>
      <w:lvlJc w:val="left"/>
      <w:pPr>
        <w:tabs>
          <w:tab w:val="num" w:pos="3960"/>
        </w:tabs>
        <w:ind w:left="3960" w:hanging="360"/>
      </w:pPr>
      <w:rPr>
        <w:rFonts w:ascii="Times New Roman" w:hAnsi="Times New Roman" w:cs="Times New Roman"/>
      </w:rPr>
    </w:lvl>
    <w:lvl w:ilvl="5">
      <w:start w:val="1"/>
      <w:numFmt w:val="lowerRoman"/>
      <w:lvlText w:val="%5.%6"/>
      <w:lvlJc w:val="right"/>
      <w:pPr>
        <w:tabs>
          <w:tab w:val="num" w:pos="4680"/>
        </w:tabs>
        <w:ind w:left="4680" w:hanging="180"/>
      </w:pPr>
      <w:rPr>
        <w:rFonts w:ascii="Times New Roman" w:hAnsi="Times New Roman" w:cs="Times New Roman"/>
      </w:rPr>
    </w:lvl>
    <w:lvl w:ilvl="6">
      <w:start w:val="1"/>
      <w:numFmt w:val="decimal"/>
      <w:lvlText w:val="%6.%7"/>
      <w:lvlJc w:val="left"/>
      <w:pPr>
        <w:tabs>
          <w:tab w:val="num" w:pos="5400"/>
        </w:tabs>
        <w:ind w:left="5400" w:hanging="360"/>
      </w:pPr>
      <w:rPr>
        <w:rFonts w:ascii="Times New Roman" w:hAnsi="Times New Roman" w:cs="Times New Roman"/>
      </w:rPr>
    </w:lvl>
    <w:lvl w:ilvl="7">
      <w:start w:val="1"/>
      <w:numFmt w:val="lowerLetter"/>
      <w:lvlText w:val="%7.%8"/>
      <w:lvlJc w:val="left"/>
      <w:pPr>
        <w:tabs>
          <w:tab w:val="num" w:pos="6120"/>
        </w:tabs>
        <w:ind w:left="6120" w:hanging="360"/>
      </w:pPr>
      <w:rPr>
        <w:rFonts w:ascii="Times New Roman" w:hAnsi="Times New Roman" w:cs="Times New Roman"/>
      </w:rPr>
    </w:lvl>
    <w:lvl w:ilvl="8">
      <w:start w:val="1"/>
      <w:numFmt w:val="lowerRoman"/>
      <w:lvlText w:val="%8.%9"/>
      <w:lvlJc w:val="right"/>
      <w:pPr>
        <w:tabs>
          <w:tab w:val="num" w:pos="6840"/>
        </w:tabs>
        <w:ind w:left="6840" w:hanging="180"/>
      </w:pPr>
      <w:rPr>
        <w:rFonts w:ascii="Times New Roman" w:hAnsi="Times New Roman" w:cs="Times New Roman"/>
      </w:rPr>
    </w:lvl>
  </w:abstractNum>
  <w:abstractNum w:abstractNumId="46" w15:restartNumberingAfterBreak="0">
    <w:nsid w:val="24BF7AA5"/>
    <w:multiLevelType w:val="multilevel"/>
    <w:tmpl w:val="DAD6E1D0"/>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7" w15:restartNumberingAfterBreak="0">
    <w:nsid w:val="24C43F70"/>
    <w:multiLevelType w:val="multilevel"/>
    <w:tmpl w:val="ED4C116A"/>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8" w15:restartNumberingAfterBreak="0">
    <w:nsid w:val="24C66DDC"/>
    <w:multiLevelType w:val="multilevel"/>
    <w:tmpl w:val="D5F0FC3E"/>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49" w15:restartNumberingAfterBreak="0">
    <w:nsid w:val="255F5703"/>
    <w:multiLevelType w:val="multilevel"/>
    <w:tmpl w:val="884E969C"/>
    <w:lvl w:ilvl="0">
      <w:start w:val="1"/>
      <w:numFmt w:val="decimal"/>
      <w:lvlText w:val="%1"/>
      <w:lvlJc w:val="left"/>
      <w:pPr>
        <w:tabs>
          <w:tab w:val="num" w:pos="360"/>
        </w:tabs>
        <w:ind w:left="360" w:hanging="360"/>
      </w:pPr>
      <w:rPr>
        <w:rFonts w:ascii="Arial" w:hAnsi="Arial" w:cs="Arial"/>
        <w:b w:val="0"/>
        <w:i w:val="0"/>
        <w:strike w:val="0"/>
        <w:dstrike w:val="0"/>
        <w:sz w:val="20"/>
        <w:szCs w:val="20"/>
        <w:u w:val="none"/>
        <w:effect w:val="none"/>
      </w:rPr>
    </w:lvl>
    <w:lvl w:ilvl="1">
      <w:start w:val="1"/>
      <w:numFmt w:val="low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50" w15:restartNumberingAfterBreak="0">
    <w:nsid w:val="28353616"/>
    <w:multiLevelType w:val="hybridMultilevel"/>
    <w:tmpl w:val="7638AEF0"/>
    <w:lvl w:ilvl="0" w:tplc="39946A12">
      <w:start w:val="1"/>
      <w:numFmt w:val="bullet"/>
      <w:lvlText w:val="-"/>
      <w:lvlJc w:val="left"/>
      <w:pPr>
        <w:ind w:left="1776" w:hanging="360"/>
      </w:pPr>
      <w:rPr>
        <w:rFonts w:ascii="Courier New" w:hAnsi="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1" w15:restartNumberingAfterBreak="0">
    <w:nsid w:val="28BF6740"/>
    <w:multiLevelType w:val="multilevel"/>
    <w:tmpl w:val="AE70934C"/>
    <w:lvl w:ilvl="0">
      <w:start w:val="1"/>
      <w:numFmt w:val="decimal"/>
      <w:lvlText w:val="%1."/>
      <w:lvlJc w:val="left"/>
      <w:pPr>
        <w:tabs>
          <w:tab w:val="num" w:pos="720"/>
        </w:tabs>
        <w:ind w:left="720" w:hanging="360"/>
      </w:pPr>
      <w:rPr>
        <w:rFonts w:ascii="Arial" w:hAnsi="Arial" w:cs="Arial" w:hint="default"/>
      </w:rPr>
    </w:lvl>
    <w:lvl w:ilvl="1">
      <w:start w:val="1"/>
      <w:numFmt w:val="bullet"/>
      <w:lvlText w:val=""/>
      <w:lvlJc w:val="left"/>
      <w:pPr>
        <w:tabs>
          <w:tab w:val="num" w:pos="1800"/>
        </w:tabs>
        <w:ind w:left="1800" w:hanging="360"/>
      </w:pPr>
      <w:rPr>
        <w:rFonts w:ascii="Wingdings" w:hAnsi="Wingdings" w:cs="Wingdings" w:hint="default"/>
      </w:rPr>
    </w:lvl>
    <w:lvl w:ilvl="2">
      <w:start w:val="1"/>
      <w:numFmt w:val="lowerRoman"/>
      <w:lvlText w:val="%2.%3"/>
      <w:lvlJc w:val="right"/>
      <w:pPr>
        <w:tabs>
          <w:tab w:val="num" w:pos="2520"/>
        </w:tabs>
        <w:ind w:left="2520" w:hanging="180"/>
      </w:pPr>
      <w:rPr>
        <w:rFonts w:ascii="Times New Roman" w:hAnsi="Times New Roman" w:cs="Times New Roman"/>
      </w:rPr>
    </w:lvl>
    <w:lvl w:ilvl="3">
      <w:start w:val="1"/>
      <w:numFmt w:val="decimal"/>
      <w:lvlText w:val="%3.%4"/>
      <w:lvlJc w:val="left"/>
      <w:pPr>
        <w:tabs>
          <w:tab w:val="num" w:pos="3240"/>
        </w:tabs>
        <w:ind w:left="3240" w:hanging="360"/>
      </w:pPr>
      <w:rPr>
        <w:rFonts w:ascii="Times New Roman" w:hAnsi="Times New Roman" w:cs="Times New Roman"/>
      </w:rPr>
    </w:lvl>
    <w:lvl w:ilvl="4">
      <w:start w:val="1"/>
      <w:numFmt w:val="lowerLetter"/>
      <w:lvlText w:val="%4.%5"/>
      <w:lvlJc w:val="left"/>
      <w:pPr>
        <w:tabs>
          <w:tab w:val="num" w:pos="3960"/>
        </w:tabs>
        <w:ind w:left="3960" w:hanging="360"/>
      </w:pPr>
      <w:rPr>
        <w:rFonts w:ascii="Times New Roman" w:hAnsi="Times New Roman" w:cs="Times New Roman"/>
      </w:rPr>
    </w:lvl>
    <w:lvl w:ilvl="5">
      <w:start w:val="1"/>
      <w:numFmt w:val="lowerRoman"/>
      <w:lvlText w:val="%5.%6"/>
      <w:lvlJc w:val="right"/>
      <w:pPr>
        <w:tabs>
          <w:tab w:val="num" w:pos="4680"/>
        </w:tabs>
        <w:ind w:left="4680" w:hanging="180"/>
      </w:pPr>
      <w:rPr>
        <w:rFonts w:ascii="Times New Roman" w:hAnsi="Times New Roman" w:cs="Times New Roman"/>
      </w:rPr>
    </w:lvl>
    <w:lvl w:ilvl="6">
      <w:start w:val="1"/>
      <w:numFmt w:val="decimal"/>
      <w:lvlText w:val="%6.%7"/>
      <w:lvlJc w:val="left"/>
      <w:pPr>
        <w:tabs>
          <w:tab w:val="num" w:pos="5400"/>
        </w:tabs>
        <w:ind w:left="5400" w:hanging="360"/>
      </w:pPr>
      <w:rPr>
        <w:rFonts w:ascii="Times New Roman" w:hAnsi="Times New Roman" w:cs="Times New Roman"/>
      </w:rPr>
    </w:lvl>
    <w:lvl w:ilvl="7">
      <w:start w:val="1"/>
      <w:numFmt w:val="lowerLetter"/>
      <w:lvlText w:val="%7.%8"/>
      <w:lvlJc w:val="left"/>
      <w:pPr>
        <w:tabs>
          <w:tab w:val="num" w:pos="6120"/>
        </w:tabs>
        <w:ind w:left="6120" w:hanging="360"/>
      </w:pPr>
      <w:rPr>
        <w:rFonts w:ascii="Times New Roman" w:hAnsi="Times New Roman" w:cs="Times New Roman"/>
      </w:rPr>
    </w:lvl>
    <w:lvl w:ilvl="8">
      <w:start w:val="1"/>
      <w:numFmt w:val="lowerRoman"/>
      <w:lvlText w:val="%8.%9"/>
      <w:lvlJc w:val="right"/>
      <w:pPr>
        <w:tabs>
          <w:tab w:val="num" w:pos="6840"/>
        </w:tabs>
        <w:ind w:left="6840" w:hanging="180"/>
      </w:pPr>
      <w:rPr>
        <w:rFonts w:ascii="Times New Roman" w:hAnsi="Times New Roman" w:cs="Times New Roman"/>
      </w:rPr>
    </w:lvl>
  </w:abstractNum>
  <w:abstractNum w:abstractNumId="52" w15:restartNumberingAfterBreak="0">
    <w:nsid w:val="297D5F6C"/>
    <w:multiLevelType w:val="multilevel"/>
    <w:tmpl w:val="106654DC"/>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3" w15:restartNumberingAfterBreak="0">
    <w:nsid w:val="29916AED"/>
    <w:multiLevelType w:val="hybridMultilevel"/>
    <w:tmpl w:val="CC6493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9AE4246"/>
    <w:multiLevelType w:val="multilevel"/>
    <w:tmpl w:val="63FAF63E"/>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5" w15:restartNumberingAfterBreak="0">
    <w:nsid w:val="2AFE039F"/>
    <w:multiLevelType w:val="multilevel"/>
    <w:tmpl w:val="4E8CD88C"/>
    <w:lvl w:ilvl="0">
      <w:start w:val="1"/>
      <w:numFmt w:val="bullet"/>
      <w:lvlText w:val="-"/>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6" w15:restartNumberingAfterBreak="0">
    <w:nsid w:val="2B161520"/>
    <w:multiLevelType w:val="multilevel"/>
    <w:tmpl w:val="2DEE4B5C"/>
    <w:lvl w:ilvl="0">
      <w:start w:val="1"/>
      <w:numFmt w:val="decimal"/>
      <w:lvlText w:val="%1"/>
      <w:lvlJc w:val="left"/>
      <w:pPr>
        <w:tabs>
          <w:tab w:val="num" w:pos="57"/>
        </w:tabs>
        <w:ind w:left="284" w:hanging="284"/>
      </w:pPr>
      <w:rPr>
        <w:rFonts w:ascii="Arial" w:hAnsi="Arial" w:cs="Arial"/>
        <w:b w:val="0"/>
        <w:bCs w:val="0"/>
        <w:color w:val="auto"/>
      </w:rPr>
    </w:lvl>
    <w:lvl w:ilvl="1">
      <w:start w:val="1"/>
      <w:numFmt w:val="lowerLetter"/>
      <w:lvlText w:val="%1.%2"/>
      <w:lvlJc w:val="left"/>
      <w:pPr>
        <w:tabs>
          <w:tab w:val="num" w:pos="0"/>
        </w:tabs>
        <w:ind w:left="360" w:hanging="360"/>
      </w:pPr>
    </w:lvl>
    <w:lvl w:ilvl="2">
      <w:start w:val="1"/>
      <w:numFmt w:val="lowerRoman"/>
      <w:lvlText w:val="%2.%3"/>
      <w:lvlJc w:val="right"/>
      <w:pPr>
        <w:tabs>
          <w:tab w:val="num" w:pos="0"/>
        </w:tabs>
        <w:ind w:left="1080" w:hanging="180"/>
      </w:pPr>
    </w:lvl>
    <w:lvl w:ilvl="3">
      <w:start w:val="1"/>
      <w:numFmt w:val="decimal"/>
      <w:lvlText w:val="%3.%4"/>
      <w:lvlJc w:val="left"/>
      <w:pPr>
        <w:tabs>
          <w:tab w:val="num" w:pos="0"/>
        </w:tabs>
        <w:ind w:left="1800" w:hanging="360"/>
      </w:pPr>
    </w:lvl>
    <w:lvl w:ilvl="4">
      <w:start w:val="1"/>
      <w:numFmt w:val="lowerLetter"/>
      <w:lvlText w:val="%4.%5"/>
      <w:lvlJc w:val="left"/>
      <w:pPr>
        <w:tabs>
          <w:tab w:val="num" w:pos="0"/>
        </w:tabs>
        <w:ind w:left="2520" w:hanging="360"/>
      </w:pPr>
    </w:lvl>
    <w:lvl w:ilvl="5">
      <w:start w:val="1"/>
      <w:numFmt w:val="lowerRoman"/>
      <w:lvlText w:val="%5.%6"/>
      <w:lvlJc w:val="right"/>
      <w:pPr>
        <w:tabs>
          <w:tab w:val="num" w:pos="0"/>
        </w:tabs>
        <w:ind w:left="3240" w:hanging="180"/>
      </w:pPr>
    </w:lvl>
    <w:lvl w:ilvl="6">
      <w:start w:val="1"/>
      <w:numFmt w:val="decimal"/>
      <w:lvlText w:val="%6.%7"/>
      <w:lvlJc w:val="left"/>
      <w:pPr>
        <w:tabs>
          <w:tab w:val="num" w:pos="0"/>
        </w:tabs>
        <w:ind w:left="3960" w:hanging="360"/>
      </w:pPr>
    </w:lvl>
    <w:lvl w:ilvl="7">
      <w:start w:val="1"/>
      <w:numFmt w:val="lowerLetter"/>
      <w:lvlText w:val="%7.%8"/>
      <w:lvlJc w:val="left"/>
      <w:pPr>
        <w:tabs>
          <w:tab w:val="num" w:pos="0"/>
        </w:tabs>
        <w:ind w:left="4680" w:hanging="360"/>
      </w:pPr>
    </w:lvl>
    <w:lvl w:ilvl="8">
      <w:start w:val="1"/>
      <w:numFmt w:val="lowerRoman"/>
      <w:lvlText w:val="%8.%9"/>
      <w:lvlJc w:val="right"/>
      <w:pPr>
        <w:tabs>
          <w:tab w:val="num" w:pos="0"/>
        </w:tabs>
        <w:ind w:left="5400" w:hanging="180"/>
      </w:pPr>
    </w:lvl>
  </w:abstractNum>
  <w:abstractNum w:abstractNumId="57" w15:restartNumberingAfterBreak="0">
    <w:nsid w:val="2BA04D58"/>
    <w:multiLevelType w:val="multilevel"/>
    <w:tmpl w:val="7A323954"/>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8" w15:restartNumberingAfterBreak="0">
    <w:nsid w:val="2DC4791D"/>
    <w:multiLevelType w:val="multilevel"/>
    <w:tmpl w:val="1F369B20"/>
    <w:lvl w:ilvl="0">
      <w:start w:val="1"/>
      <w:numFmt w:val="decimal"/>
      <w:lvlText w:val="%1"/>
      <w:lvlJc w:val="left"/>
      <w:pPr>
        <w:tabs>
          <w:tab w:val="num" w:pos="720"/>
        </w:tabs>
        <w:ind w:left="720" w:hanging="360"/>
      </w:pPr>
      <w:rPr>
        <w:rFonts w:ascii="Arial" w:hAnsi="Arial" w:cs="Arial"/>
        <w:color w:val="auto"/>
      </w:rPr>
    </w:lvl>
    <w:lvl w:ilvl="1">
      <w:start w:val="1"/>
      <w:numFmt w:val="lowerLetter"/>
      <w:lvlText w:val="%1.%2"/>
      <w:lvlJc w:val="left"/>
      <w:pPr>
        <w:tabs>
          <w:tab w:val="num" w:pos="1800"/>
        </w:tabs>
        <w:ind w:left="1800" w:hanging="360"/>
      </w:pPr>
      <w:rPr>
        <w:rFonts w:ascii="Times New Roman" w:hAnsi="Times New Roman" w:cs="Times New Roman"/>
      </w:rPr>
    </w:lvl>
    <w:lvl w:ilvl="2">
      <w:start w:val="1"/>
      <w:numFmt w:val="lowerRoman"/>
      <w:lvlText w:val="%2.%3"/>
      <w:lvlJc w:val="right"/>
      <w:pPr>
        <w:tabs>
          <w:tab w:val="num" w:pos="2520"/>
        </w:tabs>
        <w:ind w:left="2520" w:hanging="180"/>
      </w:pPr>
      <w:rPr>
        <w:rFonts w:ascii="Times New Roman" w:hAnsi="Times New Roman" w:cs="Times New Roman"/>
      </w:rPr>
    </w:lvl>
    <w:lvl w:ilvl="3">
      <w:start w:val="1"/>
      <w:numFmt w:val="decimal"/>
      <w:lvlText w:val="%3.%4"/>
      <w:lvlJc w:val="left"/>
      <w:pPr>
        <w:tabs>
          <w:tab w:val="num" w:pos="3240"/>
        </w:tabs>
        <w:ind w:left="3240" w:hanging="360"/>
      </w:pPr>
      <w:rPr>
        <w:rFonts w:ascii="Times New Roman" w:hAnsi="Times New Roman" w:cs="Times New Roman"/>
      </w:rPr>
    </w:lvl>
    <w:lvl w:ilvl="4">
      <w:start w:val="1"/>
      <w:numFmt w:val="lowerLetter"/>
      <w:lvlText w:val="%4.%5"/>
      <w:lvlJc w:val="left"/>
      <w:pPr>
        <w:tabs>
          <w:tab w:val="num" w:pos="3960"/>
        </w:tabs>
        <w:ind w:left="3960" w:hanging="360"/>
      </w:pPr>
      <w:rPr>
        <w:rFonts w:ascii="Times New Roman" w:hAnsi="Times New Roman" w:cs="Times New Roman"/>
      </w:rPr>
    </w:lvl>
    <w:lvl w:ilvl="5">
      <w:start w:val="1"/>
      <w:numFmt w:val="lowerRoman"/>
      <w:lvlText w:val="%5.%6"/>
      <w:lvlJc w:val="right"/>
      <w:pPr>
        <w:tabs>
          <w:tab w:val="num" w:pos="4680"/>
        </w:tabs>
        <w:ind w:left="4680" w:hanging="180"/>
      </w:pPr>
      <w:rPr>
        <w:rFonts w:ascii="Times New Roman" w:hAnsi="Times New Roman" w:cs="Times New Roman"/>
      </w:rPr>
    </w:lvl>
    <w:lvl w:ilvl="6">
      <w:start w:val="1"/>
      <w:numFmt w:val="decimal"/>
      <w:lvlText w:val="%6.%7"/>
      <w:lvlJc w:val="left"/>
      <w:pPr>
        <w:tabs>
          <w:tab w:val="num" w:pos="5400"/>
        </w:tabs>
        <w:ind w:left="5400" w:hanging="360"/>
      </w:pPr>
      <w:rPr>
        <w:rFonts w:ascii="Times New Roman" w:hAnsi="Times New Roman" w:cs="Times New Roman"/>
      </w:rPr>
    </w:lvl>
    <w:lvl w:ilvl="7">
      <w:start w:val="1"/>
      <w:numFmt w:val="lowerLetter"/>
      <w:lvlText w:val="%7.%8"/>
      <w:lvlJc w:val="left"/>
      <w:pPr>
        <w:tabs>
          <w:tab w:val="num" w:pos="6120"/>
        </w:tabs>
        <w:ind w:left="6120" w:hanging="360"/>
      </w:pPr>
      <w:rPr>
        <w:rFonts w:ascii="Times New Roman" w:hAnsi="Times New Roman" w:cs="Times New Roman"/>
      </w:rPr>
    </w:lvl>
    <w:lvl w:ilvl="8">
      <w:start w:val="1"/>
      <w:numFmt w:val="lowerRoman"/>
      <w:lvlText w:val="%8.%9"/>
      <w:lvlJc w:val="right"/>
      <w:pPr>
        <w:tabs>
          <w:tab w:val="num" w:pos="6840"/>
        </w:tabs>
        <w:ind w:left="6840" w:hanging="180"/>
      </w:pPr>
      <w:rPr>
        <w:rFonts w:ascii="Times New Roman" w:hAnsi="Times New Roman" w:cs="Times New Roman"/>
      </w:rPr>
    </w:lvl>
  </w:abstractNum>
  <w:abstractNum w:abstractNumId="59" w15:restartNumberingAfterBreak="0">
    <w:nsid w:val="2DF554E4"/>
    <w:multiLevelType w:val="multilevel"/>
    <w:tmpl w:val="FE7C750A"/>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0" w15:restartNumberingAfterBreak="0">
    <w:nsid w:val="2EA76AF9"/>
    <w:multiLevelType w:val="multilevel"/>
    <w:tmpl w:val="4F886BF0"/>
    <w:lvl w:ilvl="0">
      <w:start w:val="1"/>
      <w:numFmt w:val="bullet"/>
      <w:lvlText w:val="-"/>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1" w15:restartNumberingAfterBreak="0">
    <w:nsid w:val="2F30044C"/>
    <w:multiLevelType w:val="multilevel"/>
    <w:tmpl w:val="0CA2DCC0"/>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2" w15:restartNumberingAfterBreak="0">
    <w:nsid w:val="324C4389"/>
    <w:multiLevelType w:val="multilevel"/>
    <w:tmpl w:val="3B02379C"/>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3" w15:restartNumberingAfterBreak="0">
    <w:nsid w:val="33016D55"/>
    <w:multiLevelType w:val="multilevel"/>
    <w:tmpl w:val="3B128F32"/>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4" w15:restartNumberingAfterBreak="0">
    <w:nsid w:val="339944DC"/>
    <w:multiLevelType w:val="multilevel"/>
    <w:tmpl w:val="444C6AE2"/>
    <w:lvl w:ilvl="0">
      <w:start w:val="1"/>
      <w:numFmt w:val="decimal"/>
      <w:lvlText w:val="%1."/>
      <w:lvlJc w:val="left"/>
      <w:pPr>
        <w:tabs>
          <w:tab w:val="num" w:pos="720"/>
        </w:tabs>
        <w:ind w:left="720" w:hanging="360"/>
      </w:pPr>
      <w:rPr>
        <w:b w:val="0"/>
        <w:bCs w:val="0"/>
        <w:color w:val="auto"/>
      </w:rPr>
    </w:lvl>
    <w:lvl w:ilvl="1">
      <w:start w:val="1"/>
      <w:numFmt w:val="lowerLetter"/>
      <w:lvlText w:val="%1.%2"/>
      <w:lvlJc w:val="left"/>
      <w:pPr>
        <w:tabs>
          <w:tab w:val="num" w:pos="1800"/>
        </w:tabs>
        <w:ind w:left="1800" w:hanging="360"/>
      </w:pPr>
      <w:rPr>
        <w:rFonts w:ascii="Times New Roman" w:hAnsi="Times New Roman" w:cs="Times New Roman"/>
      </w:rPr>
    </w:lvl>
    <w:lvl w:ilvl="2">
      <w:start w:val="1"/>
      <w:numFmt w:val="lowerRoman"/>
      <w:lvlText w:val="%2.%3"/>
      <w:lvlJc w:val="right"/>
      <w:pPr>
        <w:tabs>
          <w:tab w:val="num" w:pos="2520"/>
        </w:tabs>
        <w:ind w:left="2520" w:hanging="180"/>
      </w:pPr>
      <w:rPr>
        <w:rFonts w:ascii="Times New Roman" w:hAnsi="Times New Roman" w:cs="Times New Roman"/>
      </w:rPr>
    </w:lvl>
    <w:lvl w:ilvl="3">
      <w:start w:val="1"/>
      <w:numFmt w:val="decimal"/>
      <w:lvlText w:val="%3.%4"/>
      <w:lvlJc w:val="left"/>
      <w:pPr>
        <w:tabs>
          <w:tab w:val="num" w:pos="3240"/>
        </w:tabs>
        <w:ind w:left="3240" w:hanging="360"/>
      </w:pPr>
      <w:rPr>
        <w:rFonts w:ascii="Times New Roman" w:hAnsi="Times New Roman" w:cs="Times New Roman"/>
      </w:rPr>
    </w:lvl>
    <w:lvl w:ilvl="4">
      <w:start w:val="1"/>
      <w:numFmt w:val="lowerLetter"/>
      <w:lvlText w:val="%4.%5"/>
      <w:lvlJc w:val="left"/>
      <w:pPr>
        <w:tabs>
          <w:tab w:val="num" w:pos="3960"/>
        </w:tabs>
        <w:ind w:left="3960" w:hanging="360"/>
      </w:pPr>
      <w:rPr>
        <w:rFonts w:ascii="Times New Roman" w:hAnsi="Times New Roman" w:cs="Times New Roman"/>
      </w:rPr>
    </w:lvl>
    <w:lvl w:ilvl="5">
      <w:start w:val="1"/>
      <w:numFmt w:val="lowerRoman"/>
      <w:lvlText w:val="%5.%6"/>
      <w:lvlJc w:val="right"/>
      <w:pPr>
        <w:tabs>
          <w:tab w:val="num" w:pos="4680"/>
        </w:tabs>
        <w:ind w:left="4680" w:hanging="180"/>
      </w:pPr>
      <w:rPr>
        <w:rFonts w:ascii="Times New Roman" w:hAnsi="Times New Roman" w:cs="Times New Roman"/>
      </w:rPr>
    </w:lvl>
    <w:lvl w:ilvl="6">
      <w:start w:val="1"/>
      <w:numFmt w:val="decimal"/>
      <w:lvlText w:val="%6.%7"/>
      <w:lvlJc w:val="left"/>
      <w:pPr>
        <w:tabs>
          <w:tab w:val="num" w:pos="5400"/>
        </w:tabs>
        <w:ind w:left="5400" w:hanging="360"/>
      </w:pPr>
      <w:rPr>
        <w:rFonts w:ascii="Times New Roman" w:hAnsi="Times New Roman" w:cs="Times New Roman"/>
      </w:rPr>
    </w:lvl>
    <w:lvl w:ilvl="7">
      <w:start w:val="1"/>
      <w:numFmt w:val="lowerLetter"/>
      <w:lvlText w:val="%7.%8"/>
      <w:lvlJc w:val="left"/>
      <w:pPr>
        <w:tabs>
          <w:tab w:val="num" w:pos="6120"/>
        </w:tabs>
        <w:ind w:left="6120" w:hanging="360"/>
      </w:pPr>
      <w:rPr>
        <w:rFonts w:ascii="Times New Roman" w:hAnsi="Times New Roman" w:cs="Times New Roman"/>
      </w:rPr>
    </w:lvl>
    <w:lvl w:ilvl="8">
      <w:start w:val="1"/>
      <w:numFmt w:val="lowerRoman"/>
      <w:lvlText w:val="%8.%9"/>
      <w:lvlJc w:val="right"/>
      <w:pPr>
        <w:tabs>
          <w:tab w:val="num" w:pos="6840"/>
        </w:tabs>
        <w:ind w:left="6840" w:hanging="180"/>
      </w:pPr>
      <w:rPr>
        <w:rFonts w:ascii="Times New Roman" w:hAnsi="Times New Roman" w:cs="Times New Roman"/>
      </w:rPr>
    </w:lvl>
  </w:abstractNum>
  <w:abstractNum w:abstractNumId="65" w15:restartNumberingAfterBreak="0">
    <w:nsid w:val="33AC10E7"/>
    <w:multiLevelType w:val="multilevel"/>
    <w:tmpl w:val="60D676A8"/>
    <w:lvl w:ilvl="0">
      <w:start w:val="1"/>
      <w:numFmt w:val="bullet"/>
      <w:lvlText w:val=""/>
      <w:lvlJc w:val="left"/>
      <w:pPr>
        <w:tabs>
          <w:tab w:val="num" w:pos="710"/>
        </w:tabs>
        <w:ind w:left="710" w:hanging="284"/>
      </w:pPr>
      <w:rPr>
        <w:rFonts w:ascii="Symbol" w:hAnsi="Symbol" w:cs="Symbol" w:hint="default"/>
      </w:rPr>
    </w:lvl>
    <w:lvl w:ilvl="1">
      <w:start w:val="1"/>
      <w:numFmt w:val="bullet"/>
      <w:lvlText w:val=""/>
      <w:lvlJc w:val="left"/>
      <w:pPr>
        <w:tabs>
          <w:tab w:val="num" w:pos="786"/>
        </w:tabs>
        <w:ind w:left="786" w:hanging="360"/>
      </w:pPr>
      <w:rPr>
        <w:rFonts w:ascii="Symbol" w:hAnsi="Symbol" w:cs="Symbol" w:hint="default"/>
      </w:rPr>
    </w:lvl>
    <w:lvl w:ilvl="2">
      <w:start w:val="1"/>
      <w:numFmt w:val="bullet"/>
      <w:lvlText w:val=""/>
      <w:lvlJc w:val="left"/>
      <w:pPr>
        <w:tabs>
          <w:tab w:val="num" w:pos="2586"/>
        </w:tabs>
        <w:ind w:left="2586" w:hanging="360"/>
      </w:pPr>
      <w:rPr>
        <w:rFonts w:ascii="Wingdings" w:hAnsi="Wingdings" w:cs="Wingdings" w:hint="default"/>
      </w:rPr>
    </w:lvl>
    <w:lvl w:ilvl="3">
      <w:start w:val="1"/>
      <w:numFmt w:val="bullet"/>
      <w:lvlText w:val=""/>
      <w:lvlJc w:val="left"/>
      <w:pPr>
        <w:tabs>
          <w:tab w:val="num" w:pos="3306"/>
        </w:tabs>
        <w:ind w:left="3306" w:hanging="360"/>
      </w:pPr>
      <w:rPr>
        <w:rFonts w:ascii="Symbol" w:hAnsi="Symbol" w:cs="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cs="Wingdings" w:hint="default"/>
      </w:rPr>
    </w:lvl>
    <w:lvl w:ilvl="6">
      <w:start w:val="1"/>
      <w:numFmt w:val="bullet"/>
      <w:lvlText w:val=""/>
      <w:lvlJc w:val="left"/>
      <w:pPr>
        <w:tabs>
          <w:tab w:val="num" w:pos="5466"/>
        </w:tabs>
        <w:ind w:left="5466" w:hanging="360"/>
      </w:pPr>
      <w:rPr>
        <w:rFonts w:ascii="Symbol" w:hAnsi="Symbol" w:cs="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cs="Wingdings" w:hint="default"/>
      </w:rPr>
    </w:lvl>
  </w:abstractNum>
  <w:abstractNum w:abstractNumId="66" w15:restartNumberingAfterBreak="0">
    <w:nsid w:val="34001DCB"/>
    <w:multiLevelType w:val="multilevel"/>
    <w:tmpl w:val="736087DE"/>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67" w15:restartNumberingAfterBreak="0">
    <w:nsid w:val="348A5482"/>
    <w:multiLevelType w:val="multilevel"/>
    <w:tmpl w:val="B3D2EC48"/>
    <w:lvl w:ilvl="0">
      <w:start w:val="1"/>
      <w:numFmt w:val="lowerLetter"/>
      <w:lvlText w:val="%1)"/>
      <w:lvlJc w:val="left"/>
      <w:pPr>
        <w:tabs>
          <w:tab w:val="num" w:pos="0"/>
        </w:tabs>
        <w:ind w:left="1068" w:hanging="360"/>
      </w:pPr>
      <w:rPr>
        <w:rFonts w:ascii="Arial" w:hAnsi="Arial" w:cs="Arial" w:hint="default"/>
      </w:rPr>
    </w:lvl>
    <w:lvl w:ilvl="1">
      <w:start w:val="1"/>
      <w:numFmt w:val="lowerLetter"/>
      <w:lvlText w:val="%1.%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3.%4"/>
      <w:lvlJc w:val="left"/>
      <w:pPr>
        <w:tabs>
          <w:tab w:val="num" w:pos="0"/>
        </w:tabs>
        <w:ind w:left="3228" w:hanging="360"/>
      </w:pPr>
    </w:lvl>
    <w:lvl w:ilvl="4">
      <w:start w:val="1"/>
      <w:numFmt w:val="lowerLetter"/>
      <w:lvlText w:val="%4.%5"/>
      <w:lvlJc w:val="left"/>
      <w:pPr>
        <w:tabs>
          <w:tab w:val="num" w:pos="0"/>
        </w:tabs>
        <w:ind w:left="3948" w:hanging="360"/>
      </w:pPr>
    </w:lvl>
    <w:lvl w:ilvl="5">
      <w:start w:val="1"/>
      <w:numFmt w:val="lowerRoman"/>
      <w:lvlText w:val="%5.%6"/>
      <w:lvlJc w:val="right"/>
      <w:pPr>
        <w:tabs>
          <w:tab w:val="num" w:pos="0"/>
        </w:tabs>
        <w:ind w:left="4668" w:hanging="180"/>
      </w:pPr>
    </w:lvl>
    <w:lvl w:ilvl="6">
      <w:start w:val="1"/>
      <w:numFmt w:val="decimal"/>
      <w:lvlText w:val="%6.%7"/>
      <w:lvlJc w:val="left"/>
      <w:pPr>
        <w:tabs>
          <w:tab w:val="num" w:pos="0"/>
        </w:tabs>
        <w:ind w:left="5388" w:hanging="360"/>
      </w:pPr>
    </w:lvl>
    <w:lvl w:ilvl="7">
      <w:start w:val="1"/>
      <w:numFmt w:val="lowerLetter"/>
      <w:lvlText w:val="%7.%8"/>
      <w:lvlJc w:val="left"/>
      <w:pPr>
        <w:tabs>
          <w:tab w:val="num" w:pos="0"/>
        </w:tabs>
        <w:ind w:left="6108" w:hanging="360"/>
      </w:pPr>
    </w:lvl>
    <w:lvl w:ilvl="8">
      <w:start w:val="1"/>
      <w:numFmt w:val="lowerRoman"/>
      <w:lvlText w:val="%8.%9"/>
      <w:lvlJc w:val="right"/>
      <w:pPr>
        <w:tabs>
          <w:tab w:val="num" w:pos="0"/>
        </w:tabs>
        <w:ind w:left="6828" w:hanging="180"/>
      </w:pPr>
    </w:lvl>
  </w:abstractNum>
  <w:abstractNum w:abstractNumId="68" w15:restartNumberingAfterBreak="0">
    <w:nsid w:val="350420F7"/>
    <w:multiLevelType w:val="multilevel"/>
    <w:tmpl w:val="A5A05410"/>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9" w15:restartNumberingAfterBreak="0">
    <w:nsid w:val="35B117E0"/>
    <w:multiLevelType w:val="multilevel"/>
    <w:tmpl w:val="5AD61BA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0" w15:restartNumberingAfterBreak="0">
    <w:nsid w:val="363A01C0"/>
    <w:multiLevelType w:val="multilevel"/>
    <w:tmpl w:val="D0DC0D4E"/>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1" w15:restartNumberingAfterBreak="0">
    <w:nsid w:val="38D16580"/>
    <w:multiLevelType w:val="multilevel"/>
    <w:tmpl w:val="674A1A5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2" w15:restartNumberingAfterBreak="0">
    <w:nsid w:val="3986006B"/>
    <w:multiLevelType w:val="multilevel"/>
    <w:tmpl w:val="55DC4DC0"/>
    <w:lvl w:ilvl="0">
      <w:start w:val="1"/>
      <w:numFmt w:val="bullet"/>
      <w:lvlText w:val="-"/>
      <w:lvlJc w:val="left"/>
      <w:pPr>
        <w:tabs>
          <w:tab w:val="num" w:pos="0"/>
        </w:tabs>
        <w:ind w:left="1069" w:hanging="360"/>
      </w:pPr>
      <w:rPr>
        <w:rFonts w:ascii="Courier New" w:hAnsi="Courier New" w:cs="Courier New"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3" w15:restartNumberingAfterBreak="0">
    <w:nsid w:val="399E13A1"/>
    <w:multiLevelType w:val="multilevel"/>
    <w:tmpl w:val="7896825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4" w15:restartNumberingAfterBreak="0">
    <w:nsid w:val="39B21A10"/>
    <w:multiLevelType w:val="multilevel"/>
    <w:tmpl w:val="0F2EDCA2"/>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5" w15:restartNumberingAfterBreak="0">
    <w:nsid w:val="39ED0538"/>
    <w:multiLevelType w:val="multilevel"/>
    <w:tmpl w:val="B79423AE"/>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76" w15:restartNumberingAfterBreak="0">
    <w:nsid w:val="3A93633F"/>
    <w:multiLevelType w:val="multilevel"/>
    <w:tmpl w:val="6B66A1C0"/>
    <w:lvl w:ilvl="0">
      <w:start w:val="1"/>
      <w:numFmt w:val="bullet"/>
      <w:lvlText w:val="-"/>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7" w15:restartNumberingAfterBreak="0">
    <w:nsid w:val="3B2B2799"/>
    <w:multiLevelType w:val="multilevel"/>
    <w:tmpl w:val="B608D588"/>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78" w15:restartNumberingAfterBreak="0">
    <w:nsid w:val="3B670C95"/>
    <w:multiLevelType w:val="multilevel"/>
    <w:tmpl w:val="063217CA"/>
    <w:lvl w:ilvl="0">
      <w:start w:val="1"/>
      <w:numFmt w:val="decimal"/>
      <w:lvlText w:val="%1)"/>
      <w:lvlJc w:val="left"/>
      <w:pPr>
        <w:tabs>
          <w:tab w:val="num" w:pos="0"/>
        </w:tabs>
        <w:ind w:left="1068" w:hanging="360"/>
      </w:pPr>
      <w:rPr>
        <w:rFonts w:ascii="Arial" w:hAnsi="Arial" w:cs="Arial" w:hint="default"/>
        <w:b w:val="0"/>
        <w:bCs/>
        <w:strike w:val="0"/>
        <w:dstrike w:val="0"/>
        <w:color w:val="auto"/>
        <w:sz w:val="22"/>
        <w:szCs w:val="22"/>
        <w:u w:val="none"/>
        <w:effect w:val="none"/>
      </w:rPr>
    </w:lvl>
    <w:lvl w:ilvl="1">
      <w:start w:val="1"/>
      <w:numFmt w:val="lowerLetter"/>
      <w:lvlText w:val="%1.%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3.%4"/>
      <w:lvlJc w:val="left"/>
      <w:pPr>
        <w:tabs>
          <w:tab w:val="num" w:pos="0"/>
        </w:tabs>
        <w:ind w:left="3228" w:hanging="360"/>
      </w:pPr>
    </w:lvl>
    <w:lvl w:ilvl="4">
      <w:start w:val="1"/>
      <w:numFmt w:val="lowerLetter"/>
      <w:lvlText w:val="%4.%5"/>
      <w:lvlJc w:val="left"/>
      <w:pPr>
        <w:tabs>
          <w:tab w:val="num" w:pos="0"/>
        </w:tabs>
        <w:ind w:left="3948" w:hanging="360"/>
      </w:pPr>
    </w:lvl>
    <w:lvl w:ilvl="5">
      <w:start w:val="1"/>
      <w:numFmt w:val="lowerRoman"/>
      <w:lvlText w:val="%5.%6"/>
      <w:lvlJc w:val="right"/>
      <w:pPr>
        <w:tabs>
          <w:tab w:val="num" w:pos="0"/>
        </w:tabs>
        <w:ind w:left="4668" w:hanging="180"/>
      </w:pPr>
    </w:lvl>
    <w:lvl w:ilvl="6">
      <w:start w:val="1"/>
      <w:numFmt w:val="decimal"/>
      <w:lvlText w:val="%6.%7"/>
      <w:lvlJc w:val="left"/>
      <w:pPr>
        <w:tabs>
          <w:tab w:val="num" w:pos="0"/>
        </w:tabs>
        <w:ind w:left="5388" w:hanging="360"/>
      </w:pPr>
    </w:lvl>
    <w:lvl w:ilvl="7">
      <w:start w:val="1"/>
      <w:numFmt w:val="lowerLetter"/>
      <w:lvlText w:val="%7.%8"/>
      <w:lvlJc w:val="left"/>
      <w:pPr>
        <w:tabs>
          <w:tab w:val="num" w:pos="0"/>
        </w:tabs>
        <w:ind w:left="6108" w:hanging="360"/>
      </w:pPr>
    </w:lvl>
    <w:lvl w:ilvl="8">
      <w:start w:val="1"/>
      <w:numFmt w:val="lowerRoman"/>
      <w:lvlText w:val="%8.%9"/>
      <w:lvlJc w:val="right"/>
      <w:pPr>
        <w:tabs>
          <w:tab w:val="num" w:pos="0"/>
        </w:tabs>
        <w:ind w:left="6828" w:hanging="180"/>
      </w:pPr>
    </w:lvl>
  </w:abstractNum>
  <w:abstractNum w:abstractNumId="79" w15:restartNumberingAfterBreak="0">
    <w:nsid w:val="3BA448B4"/>
    <w:multiLevelType w:val="multilevel"/>
    <w:tmpl w:val="4972ECEC"/>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1.%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2.%3"/>
      <w:lvlJc w:val="left"/>
      <w:pPr>
        <w:tabs>
          <w:tab w:val="num" w:pos="1451"/>
        </w:tabs>
        <w:ind w:left="1451" w:hanging="180"/>
      </w:pPr>
      <w:rPr>
        <w:rFonts w:ascii="Times New Roman" w:hAnsi="Times New Roman" w:cs="Times New Roman"/>
      </w:rPr>
    </w:lvl>
    <w:lvl w:ilvl="3">
      <w:start w:val="1"/>
      <w:numFmt w:val="decimal"/>
      <w:lvlText w:val="%3.%4"/>
      <w:lvlJc w:val="left"/>
      <w:pPr>
        <w:tabs>
          <w:tab w:val="num" w:pos="2171"/>
        </w:tabs>
        <w:ind w:left="2171" w:hanging="360"/>
      </w:pPr>
      <w:rPr>
        <w:rFonts w:ascii="Times New Roman" w:hAnsi="Times New Roman" w:cs="Times New Roman"/>
      </w:rPr>
    </w:lvl>
    <w:lvl w:ilvl="4">
      <w:start w:val="1"/>
      <w:numFmt w:val="lowerLetter"/>
      <w:lvlText w:val="%4.%5"/>
      <w:lvlJc w:val="left"/>
      <w:pPr>
        <w:tabs>
          <w:tab w:val="num" w:pos="2891"/>
        </w:tabs>
        <w:ind w:left="2891" w:hanging="360"/>
      </w:pPr>
      <w:rPr>
        <w:rFonts w:ascii="Times New Roman" w:hAnsi="Times New Roman" w:cs="Times New Roman"/>
      </w:rPr>
    </w:lvl>
    <w:lvl w:ilvl="5">
      <w:start w:val="1"/>
      <w:numFmt w:val="lowerRoman"/>
      <w:lvlText w:val="%5.%6"/>
      <w:lvlJc w:val="left"/>
      <w:pPr>
        <w:tabs>
          <w:tab w:val="num" w:pos="3611"/>
        </w:tabs>
        <w:ind w:left="3611" w:hanging="180"/>
      </w:pPr>
      <w:rPr>
        <w:rFonts w:ascii="Times New Roman" w:hAnsi="Times New Roman" w:cs="Times New Roman"/>
      </w:rPr>
    </w:lvl>
    <w:lvl w:ilvl="6">
      <w:start w:val="1"/>
      <w:numFmt w:val="decimal"/>
      <w:lvlText w:val="%6.%7"/>
      <w:lvlJc w:val="left"/>
      <w:pPr>
        <w:tabs>
          <w:tab w:val="num" w:pos="4331"/>
        </w:tabs>
        <w:ind w:left="4331" w:hanging="360"/>
      </w:pPr>
      <w:rPr>
        <w:rFonts w:ascii="Times New Roman" w:hAnsi="Times New Roman" w:cs="Times New Roman"/>
      </w:rPr>
    </w:lvl>
    <w:lvl w:ilvl="7">
      <w:start w:val="1"/>
      <w:numFmt w:val="lowerLetter"/>
      <w:lvlText w:val="%7.%8"/>
      <w:lvlJc w:val="left"/>
      <w:pPr>
        <w:tabs>
          <w:tab w:val="num" w:pos="5051"/>
        </w:tabs>
        <w:ind w:left="5051" w:hanging="360"/>
      </w:pPr>
      <w:rPr>
        <w:rFonts w:ascii="Times New Roman" w:hAnsi="Times New Roman" w:cs="Times New Roman"/>
      </w:rPr>
    </w:lvl>
    <w:lvl w:ilvl="8">
      <w:start w:val="1"/>
      <w:numFmt w:val="lowerRoman"/>
      <w:lvlText w:val="%8.%9"/>
      <w:lvlJc w:val="left"/>
      <w:pPr>
        <w:tabs>
          <w:tab w:val="num" w:pos="5771"/>
        </w:tabs>
        <w:ind w:left="5771" w:hanging="180"/>
      </w:pPr>
      <w:rPr>
        <w:rFonts w:ascii="Times New Roman" w:hAnsi="Times New Roman" w:cs="Times New Roman"/>
      </w:rPr>
    </w:lvl>
  </w:abstractNum>
  <w:abstractNum w:abstractNumId="80" w15:restartNumberingAfterBreak="0">
    <w:nsid w:val="3C07155F"/>
    <w:multiLevelType w:val="multilevel"/>
    <w:tmpl w:val="1190FD4A"/>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1" w15:restartNumberingAfterBreak="0">
    <w:nsid w:val="3C8E6440"/>
    <w:multiLevelType w:val="multilevel"/>
    <w:tmpl w:val="636A5456"/>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2" w15:restartNumberingAfterBreak="0">
    <w:nsid w:val="3C971FCE"/>
    <w:multiLevelType w:val="multilevel"/>
    <w:tmpl w:val="C360AEB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3" w15:restartNumberingAfterBreak="0">
    <w:nsid w:val="3D0B1D4A"/>
    <w:multiLevelType w:val="multilevel"/>
    <w:tmpl w:val="9B7093AE"/>
    <w:lvl w:ilvl="0">
      <w:start w:val="1"/>
      <w:numFmt w:val="decimal"/>
      <w:lvlText w:val="%1"/>
      <w:lvlJc w:val="left"/>
      <w:pPr>
        <w:tabs>
          <w:tab w:val="num" w:pos="360"/>
        </w:tabs>
        <w:ind w:left="360" w:hanging="360"/>
      </w:pPr>
      <w:rPr>
        <w:rFonts w:ascii="Arial" w:hAnsi="Arial" w:cs="Arial"/>
        <w:b w:val="0"/>
        <w:i w:val="0"/>
        <w:strike w:val="0"/>
        <w:dstrike w:val="0"/>
        <w:color w:val="000000"/>
        <w:sz w:val="22"/>
        <w:szCs w:val="22"/>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84" w15:restartNumberingAfterBreak="0">
    <w:nsid w:val="3DD71BFE"/>
    <w:multiLevelType w:val="multilevel"/>
    <w:tmpl w:val="87E6EE68"/>
    <w:lvl w:ilvl="0">
      <w:start w:val="1"/>
      <w:numFmt w:val="decimal"/>
      <w:lvlText w:val="%1."/>
      <w:lvlJc w:val="left"/>
      <w:pPr>
        <w:tabs>
          <w:tab w:val="num" w:pos="360"/>
        </w:tabs>
        <w:ind w:left="360" w:hanging="360"/>
      </w:pPr>
      <w:rPr>
        <w:rFonts w:ascii="Arial" w:hAnsi="Arial" w:cs="Arial" w:hint="default"/>
        <w:b/>
        <w:bCs/>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3E5C04C4"/>
    <w:multiLevelType w:val="multilevel"/>
    <w:tmpl w:val="25D81BB6"/>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86" w15:restartNumberingAfterBreak="0">
    <w:nsid w:val="3E6C0144"/>
    <w:multiLevelType w:val="multilevel"/>
    <w:tmpl w:val="CE8431E2"/>
    <w:lvl w:ilvl="0">
      <w:start w:val="1"/>
      <w:numFmt w:val="decimal"/>
      <w:lvlText w:val="%1."/>
      <w:lvlJc w:val="left"/>
      <w:pPr>
        <w:tabs>
          <w:tab w:val="num" w:pos="0"/>
        </w:tabs>
        <w:ind w:left="360" w:hanging="360"/>
      </w:pPr>
      <w:rPr>
        <w:rFonts w:ascii="Arial" w:hAnsi="Arial" w:cs="Arial" w:hint="default"/>
        <w:b w:val="0"/>
        <w:bCs w:val="0"/>
        <w:strike w:val="0"/>
        <w:dstrike w:val="0"/>
        <w:color w:val="auto"/>
        <w:sz w:val="22"/>
        <w:szCs w:val="22"/>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87" w15:restartNumberingAfterBreak="0">
    <w:nsid w:val="3F765210"/>
    <w:multiLevelType w:val="multilevel"/>
    <w:tmpl w:val="CC101038"/>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88" w15:restartNumberingAfterBreak="0">
    <w:nsid w:val="3F8A4053"/>
    <w:multiLevelType w:val="multilevel"/>
    <w:tmpl w:val="6B6C8862"/>
    <w:lvl w:ilvl="0">
      <w:start w:val="1"/>
      <w:numFmt w:val="decimal"/>
      <w:lvlText w:val="%1."/>
      <w:lvlJc w:val="left"/>
      <w:pPr>
        <w:tabs>
          <w:tab w:val="num" w:pos="700"/>
        </w:tabs>
        <w:ind w:left="624" w:hanging="284"/>
      </w:pPr>
      <w:rPr>
        <w:b w:val="0"/>
        <w:i w:val="0"/>
        <w:strike w:val="0"/>
        <w:dstrike w:val="0"/>
        <w:color w:val="auto"/>
        <w:w w:val="100"/>
        <w:sz w:val="22"/>
        <w:szCs w:val="22"/>
        <w:u w:val="none"/>
        <w:effect w:val="none"/>
      </w:rPr>
    </w:lvl>
    <w:lvl w:ilvl="1">
      <w:start w:val="1"/>
      <w:numFmt w:val="decimal"/>
      <w:lvlText w:val="%1.%2"/>
      <w:lvlJc w:val="left"/>
      <w:pPr>
        <w:tabs>
          <w:tab w:val="num" w:pos="0"/>
        </w:tabs>
        <w:ind w:left="1636" w:hanging="360"/>
      </w:pPr>
      <w:rPr>
        <w:b w:val="0"/>
        <w:i w:val="0"/>
        <w:sz w:val="22"/>
        <w:szCs w:val="22"/>
      </w:rPr>
    </w:lvl>
    <w:lvl w:ilvl="2">
      <w:start w:val="1"/>
      <w:numFmt w:val="decimal"/>
      <w:lvlText w:val="%1.%2.%3"/>
      <w:lvlJc w:val="left"/>
      <w:pPr>
        <w:tabs>
          <w:tab w:val="num" w:pos="0"/>
        </w:tabs>
        <w:ind w:left="2932" w:hanging="720"/>
      </w:pPr>
    </w:lvl>
    <w:lvl w:ilvl="3">
      <w:start w:val="1"/>
      <w:numFmt w:val="decimal"/>
      <w:lvlText w:val="%3.%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89" w15:restartNumberingAfterBreak="0">
    <w:nsid w:val="3FE45B02"/>
    <w:multiLevelType w:val="multilevel"/>
    <w:tmpl w:val="56F8EE40"/>
    <w:lvl w:ilvl="0">
      <w:start w:val="1"/>
      <w:numFmt w:val="decimal"/>
      <w:lvlText w:val="%1"/>
      <w:lvlJc w:val="left"/>
      <w:pPr>
        <w:tabs>
          <w:tab w:val="num" w:pos="720"/>
        </w:tabs>
        <w:ind w:left="720" w:hanging="360"/>
      </w:pPr>
      <w:rPr>
        <w:rFonts w:ascii="Arial" w:hAnsi="Arial" w:cs="Arial"/>
        <w:b w:val="0"/>
        <w:i w:val="0"/>
        <w:strike w:val="0"/>
        <w:dstrike w:val="0"/>
        <w:outline w:val="0"/>
        <w:shadow w:val="0"/>
        <w:emboss w:val="0"/>
        <w:imprint w:val="0"/>
        <w:sz w:val="22"/>
        <w:szCs w:val="22"/>
        <w:u w:val="none"/>
        <w:effect w:val="none"/>
      </w:rPr>
    </w:lvl>
    <w:lvl w:ilvl="1">
      <w:start w:val="1"/>
      <w:numFmt w:val="bullet"/>
      <w:lvlText w:val=""/>
      <w:lvlJc w:val="left"/>
      <w:pPr>
        <w:tabs>
          <w:tab w:val="num" w:pos="1070"/>
        </w:tabs>
        <w:ind w:left="1070" w:hanging="360"/>
      </w:pPr>
      <w:rPr>
        <w:rFonts w:ascii="Symbol" w:hAnsi="Symbol" w:cs="Symbol" w:hint="default"/>
      </w:rPr>
    </w:lvl>
    <w:lvl w:ilvl="2">
      <w:start w:val="1"/>
      <w:numFmt w:val="lowerRoman"/>
      <w:lvlText w:val="%2.%3"/>
      <w:lvlJc w:val="right"/>
      <w:pPr>
        <w:tabs>
          <w:tab w:val="num" w:pos="2520"/>
        </w:tabs>
        <w:ind w:left="2520" w:hanging="180"/>
      </w:pPr>
    </w:lvl>
    <w:lvl w:ilvl="3">
      <w:start w:val="1"/>
      <w:numFmt w:val="decimal"/>
      <w:lvlText w:val="%3.%4"/>
      <w:lvlJc w:val="left"/>
      <w:pPr>
        <w:tabs>
          <w:tab w:val="num" w:pos="3240"/>
        </w:tabs>
        <w:ind w:left="3240" w:hanging="360"/>
      </w:pPr>
    </w:lvl>
    <w:lvl w:ilvl="4">
      <w:start w:val="1"/>
      <w:numFmt w:val="lowerLetter"/>
      <w:lvlText w:val="%4.%5"/>
      <w:lvlJc w:val="left"/>
      <w:pPr>
        <w:tabs>
          <w:tab w:val="num" w:pos="3960"/>
        </w:tabs>
        <w:ind w:left="3960" w:hanging="360"/>
      </w:pPr>
    </w:lvl>
    <w:lvl w:ilvl="5">
      <w:start w:val="1"/>
      <w:numFmt w:val="lowerRoman"/>
      <w:lvlText w:val="%5.%6"/>
      <w:lvlJc w:val="right"/>
      <w:pPr>
        <w:tabs>
          <w:tab w:val="num" w:pos="4680"/>
        </w:tabs>
        <w:ind w:left="4680" w:hanging="180"/>
      </w:pPr>
    </w:lvl>
    <w:lvl w:ilvl="6">
      <w:start w:val="1"/>
      <w:numFmt w:val="decimal"/>
      <w:lvlText w:val="%6.%7"/>
      <w:lvlJc w:val="left"/>
      <w:pPr>
        <w:tabs>
          <w:tab w:val="num" w:pos="5400"/>
        </w:tabs>
        <w:ind w:left="5400" w:hanging="360"/>
      </w:pPr>
    </w:lvl>
    <w:lvl w:ilvl="7">
      <w:start w:val="1"/>
      <w:numFmt w:val="lowerLetter"/>
      <w:lvlText w:val="%7.%8"/>
      <w:lvlJc w:val="left"/>
      <w:pPr>
        <w:tabs>
          <w:tab w:val="num" w:pos="6120"/>
        </w:tabs>
        <w:ind w:left="6120" w:hanging="360"/>
      </w:pPr>
    </w:lvl>
    <w:lvl w:ilvl="8">
      <w:start w:val="1"/>
      <w:numFmt w:val="lowerRoman"/>
      <w:lvlText w:val="%8.%9"/>
      <w:lvlJc w:val="right"/>
      <w:pPr>
        <w:tabs>
          <w:tab w:val="num" w:pos="6840"/>
        </w:tabs>
        <w:ind w:left="6840" w:hanging="180"/>
      </w:pPr>
    </w:lvl>
  </w:abstractNum>
  <w:abstractNum w:abstractNumId="90" w15:restartNumberingAfterBreak="0">
    <w:nsid w:val="40732F10"/>
    <w:multiLevelType w:val="multilevel"/>
    <w:tmpl w:val="EDB00DB0"/>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1" w15:restartNumberingAfterBreak="0">
    <w:nsid w:val="40831FCD"/>
    <w:multiLevelType w:val="multilevel"/>
    <w:tmpl w:val="EED852DE"/>
    <w:lvl w:ilvl="0">
      <w:start w:val="1"/>
      <w:numFmt w:val="decimal"/>
      <w:lvlText w:val="%1)"/>
      <w:lvlJc w:val="left"/>
      <w:pPr>
        <w:tabs>
          <w:tab w:val="num" w:pos="0"/>
        </w:tabs>
        <w:ind w:left="1060" w:hanging="360"/>
      </w:pPr>
    </w:lvl>
    <w:lvl w:ilvl="1">
      <w:start w:val="1"/>
      <w:numFmt w:val="lowerLetter"/>
      <w:lvlText w:val="%1.%2"/>
      <w:lvlJc w:val="left"/>
      <w:pPr>
        <w:tabs>
          <w:tab w:val="num" w:pos="0"/>
        </w:tabs>
        <w:ind w:left="1780" w:hanging="360"/>
      </w:pPr>
    </w:lvl>
    <w:lvl w:ilvl="2">
      <w:start w:val="1"/>
      <w:numFmt w:val="lowerRoman"/>
      <w:lvlText w:val="%2.%3"/>
      <w:lvlJc w:val="right"/>
      <w:pPr>
        <w:tabs>
          <w:tab w:val="num" w:pos="0"/>
        </w:tabs>
        <w:ind w:left="2500" w:hanging="180"/>
      </w:pPr>
    </w:lvl>
    <w:lvl w:ilvl="3">
      <w:start w:val="1"/>
      <w:numFmt w:val="decimal"/>
      <w:lvlText w:val="%3.%4"/>
      <w:lvlJc w:val="left"/>
      <w:pPr>
        <w:tabs>
          <w:tab w:val="num" w:pos="0"/>
        </w:tabs>
        <w:ind w:left="3220" w:hanging="360"/>
      </w:pPr>
    </w:lvl>
    <w:lvl w:ilvl="4">
      <w:start w:val="1"/>
      <w:numFmt w:val="lowerLetter"/>
      <w:lvlText w:val="%4.%5"/>
      <w:lvlJc w:val="left"/>
      <w:pPr>
        <w:tabs>
          <w:tab w:val="num" w:pos="0"/>
        </w:tabs>
        <w:ind w:left="3940" w:hanging="360"/>
      </w:pPr>
    </w:lvl>
    <w:lvl w:ilvl="5">
      <w:start w:val="1"/>
      <w:numFmt w:val="lowerRoman"/>
      <w:lvlText w:val="%5.%6"/>
      <w:lvlJc w:val="right"/>
      <w:pPr>
        <w:tabs>
          <w:tab w:val="num" w:pos="0"/>
        </w:tabs>
        <w:ind w:left="4660" w:hanging="180"/>
      </w:pPr>
    </w:lvl>
    <w:lvl w:ilvl="6">
      <w:start w:val="1"/>
      <w:numFmt w:val="decimal"/>
      <w:lvlText w:val="%6.%7"/>
      <w:lvlJc w:val="left"/>
      <w:pPr>
        <w:tabs>
          <w:tab w:val="num" w:pos="0"/>
        </w:tabs>
        <w:ind w:left="5380" w:hanging="360"/>
      </w:pPr>
    </w:lvl>
    <w:lvl w:ilvl="7">
      <w:start w:val="1"/>
      <w:numFmt w:val="lowerLetter"/>
      <w:lvlText w:val="%7.%8"/>
      <w:lvlJc w:val="left"/>
      <w:pPr>
        <w:tabs>
          <w:tab w:val="num" w:pos="0"/>
        </w:tabs>
        <w:ind w:left="6100" w:hanging="360"/>
      </w:pPr>
    </w:lvl>
    <w:lvl w:ilvl="8">
      <w:start w:val="1"/>
      <w:numFmt w:val="lowerRoman"/>
      <w:lvlText w:val="%8.%9"/>
      <w:lvlJc w:val="right"/>
      <w:pPr>
        <w:tabs>
          <w:tab w:val="num" w:pos="0"/>
        </w:tabs>
        <w:ind w:left="6820" w:hanging="180"/>
      </w:pPr>
    </w:lvl>
  </w:abstractNum>
  <w:abstractNum w:abstractNumId="92" w15:restartNumberingAfterBreak="0">
    <w:nsid w:val="408919E0"/>
    <w:multiLevelType w:val="multilevel"/>
    <w:tmpl w:val="AEC6909C"/>
    <w:lvl w:ilvl="0">
      <w:start w:val="1"/>
      <w:numFmt w:val="decimal"/>
      <w:lvlText w:val="%1"/>
      <w:lvlJc w:val="left"/>
      <w:pPr>
        <w:tabs>
          <w:tab w:val="num" w:pos="360"/>
        </w:tabs>
        <w:ind w:left="360" w:hanging="360"/>
      </w:pPr>
    </w:lvl>
    <w:lvl w:ilvl="1">
      <w:start w:val="1"/>
      <w:numFmt w:val="lowerLetter"/>
      <w:lvlText w:val="%1.%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93"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94" w15:restartNumberingAfterBreak="0">
    <w:nsid w:val="436B300F"/>
    <w:multiLevelType w:val="multilevel"/>
    <w:tmpl w:val="AD6698B2"/>
    <w:lvl w:ilvl="0">
      <w:start w:val="1"/>
      <w:numFmt w:val="decimal"/>
      <w:lvlText w:val="%1)"/>
      <w:lvlJc w:val="left"/>
      <w:pPr>
        <w:tabs>
          <w:tab w:val="num" w:pos="1070"/>
        </w:tabs>
        <w:ind w:left="1070" w:hanging="360"/>
      </w:pPr>
      <w:rPr>
        <w:rFonts w:ascii="Arial" w:hAnsi="Arial" w:cs="Arial" w:hint="default"/>
        <w:sz w:val="22"/>
        <w:szCs w:val="22"/>
      </w:rPr>
    </w:lvl>
    <w:lvl w:ilvl="1">
      <w:start w:val="1"/>
      <w:numFmt w:val="lowerLetter"/>
      <w:lvlText w:val="%1.%2"/>
      <w:lvlJc w:val="left"/>
      <w:pPr>
        <w:tabs>
          <w:tab w:val="num" w:pos="2150"/>
        </w:tabs>
        <w:ind w:left="2150" w:hanging="360"/>
      </w:pPr>
      <w:rPr>
        <w:rFonts w:ascii="Times New Roman" w:hAnsi="Times New Roman" w:cs="Times New Roman"/>
      </w:rPr>
    </w:lvl>
    <w:lvl w:ilvl="2">
      <w:start w:val="1"/>
      <w:numFmt w:val="lowerRoman"/>
      <w:lvlText w:val="%2.%3"/>
      <w:lvlJc w:val="right"/>
      <w:pPr>
        <w:tabs>
          <w:tab w:val="num" w:pos="2870"/>
        </w:tabs>
        <w:ind w:left="2870" w:hanging="180"/>
      </w:pPr>
      <w:rPr>
        <w:rFonts w:ascii="Times New Roman" w:hAnsi="Times New Roman" w:cs="Times New Roman"/>
      </w:rPr>
    </w:lvl>
    <w:lvl w:ilvl="3">
      <w:start w:val="1"/>
      <w:numFmt w:val="decimal"/>
      <w:lvlText w:val="%3.%4"/>
      <w:lvlJc w:val="left"/>
      <w:pPr>
        <w:tabs>
          <w:tab w:val="num" w:pos="3590"/>
        </w:tabs>
        <w:ind w:left="3590" w:hanging="360"/>
      </w:pPr>
      <w:rPr>
        <w:rFonts w:ascii="Times New Roman" w:hAnsi="Times New Roman" w:cs="Times New Roman"/>
      </w:rPr>
    </w:lvl>
    <w:lvl w:ilvl="4">
      <w:start w:val="1"/>
      <w:numFmt w:val="lowerLetter"/>
      <w:lvlText w:val="%4.%5"/>
      <w:lvlJc w:val="left"/>
      <w:pPr>
        <w:tabs>
          <w:tab w:val="num" w:pos="4310"/>
        </w:tabs>
        <w:ind w:left="4310" w:hanging="360"/>
      </w:pPr>
      <w:rPr>
        <w:rFonts w:ascii="Times New Roman" w:hAnsi="Times New Roman" w:cs="Times New Roman"/>
      </w:rPr>
    </w:lvl>
    <w:lvl w:ilvl="5">
      <w:start w:val="1"/>
      <w:numFmt w:val="lowerRoman"/>
      <w:lvlText w:val="%5.%6"/>
      <w:lvlJc w:val="right"/>
      <w:pPr>
        <w:tabs>
          <w:tab w:val="num" w:pos="5030"/>
        </w:tabs>
        <w:ind w:left="5030" w:hanging="180"/>
      </w:pPr>
      <w:rPr>
        <w:rFonts w:ascii="Times New Roman" w:hAnsi="Times New Roman" w:cs="Times New Roman"/>
      </w:rPr>
    </w:lvl>
    <w:lvl w:ilvl="6">
      <w:start w:val="1"/>
      <w:numFmt w:val="decimal"/>
      <w:lvlText w:val="%6.%7"/>
      <w:lvlJc w:val="left"/>
      <w:pPr>
        <w:tabs>
          <w:tab w:val="num" w:pos="5750"/>
        </w:tabs>
        <w:ind w:left="5750" w:hanging="360"/>
      </w:pPr>
      <w:rPr>
        <w:rFonts w:ascii="Times New Roman" w:hAnsi="Times New Roman" w:cs="Times New Roman"/>
      </w:rPr>
    </w:lvl>
    <w:lvl w:ilvl="7">
      <w:start w:val="1"/>
      <w:numFmt w:val="lowerLetter"/>
      <w:lvlText w:val="%7.%8"/>
      <w:lvlJc w:val="left"/>
      <w:pPr>
        <w:tabs>
          <w:tab w:val="num" w:pos="6470"/>
        </w:tabs>
        <w:ind w:left="6470" w:hanging="360"/>
      </w:pPr>
      <w:rPr>
        <w:rFonts w:ascii="Times New Roman" w:hAnsi="Times New Roman" w:cs="Times New Roman"/>
      </w:rPr>
    </w:lvl>
    <w:lvl w:ilvl="8">
      <w:start w:val="1"/>
      <w:numFmt w:val="lowerRoman"/>
      <w:lvlText w:val="%8.%9"/>
      <w:lvlJc w:val="right"/>
      <w:pPr>
        <w:tabs>
          <w:tab w:val="num" w:pos="7190"/>
        </w:tabs>
        <w:ind w:left="7190" w:hanging="180"/>
      </w:pPr>
      <w:rPr>
        <w:rFonts w:ascii="Times New Roman" w:hAnsi="Times New Roman" w:cs="Times New Roman"/>
      </w:rPr>
    </w:lvl>
  </w:abstractNum>
  <w:abstractNum w:abstractNumId="95" w15:restartNumberingAfterBreak="0">
    <w:nsid w:val="45203038"/>
    <w:multiLevelType w:val="multilevel"/>
    <w:tmpl w:val="B7642F5E"/>
    <w:lvl w:ilvl="0">
      <w:start w:val="1"/>
      <w:numFmt w:val="decimal"/>
      <w:lvlText w:val="%1."/>
      <w:lvlJc w:val="left"/>
      <w:pPr>
        <w:tabs>
          <w:tab w:val="num" w:pos="720"/>
        </w:tabs>
        <w:ind w:left="720" w:hanging="360"/>
      </w:pPr>
      <w:rPr>
        <w:rFonts w:ascii="Arial" w:hAnsi="Arial" w:cs="Arial" w:hint="default"/>
        <w:color w:val="auto"/>
      </w:rPr>
    </w:lvl>
    <w:lvl w:ilvl="1">
      <w:start w:val="1"/>
      <w:numFmt w:val="lowerLetter"/>
      <w:lvlText w:val="%1.%2"/>
      <w:lvlJc w:val="left"/>
      <w:pPr>
        <w:tabs>
          <w:tab w:val="num" w:pos="1800"/>
        </w:tabs>
        <w:ind w:left="1800" w:hanging="360"/>
      </w:pPr>
      <w:rPr>
        <w:rFonts w:ascii="Times New Roman" w:hAnsi="Times New Roman" w:cs="Times New Roman"/>
      </w:rPr>
    </w:lvl>
    <w:lvl w:ilvl="2">
      <w:start w:val="1"/>
      <w:numFmt w:val="lowerRoman"/>
      <w:lvlText w:val="%2.%3"/>
      <w:lvlJc w:val="right"/>
      <w:pPr>
        <w:tabs>
          <w:tab w:val="num" w:pos="2520"/>
        </w:tabs>
        <w:ind w:left="2520" w:hanging="180"/>
      </w:pPr>
      <w:rPr>
        <w:rFonts w:ascii="Times New Roman" w:hAnsi="Times New Roman" w:cs="Times New Roman"/>
      </w:rPr>
    </w:lvl>
    <w:lvl w:ilvl="3">
      <w:start w:val="1"/>
      <w:numFmt w:val="decimal"/>
      <w:lvlText w:val="%3.%4"/>
      <w:lvlJc w:val="left"/>
      <w:pPr>
        <w:tabs>
          <w:tab w:val="num" w:pos="3240"/>
        </w:tabs>
        <w:ind w:left="3240" w:hanging="360"/>
      </w:pPr>
      <w:rPr>
        <w:rFonts w:ascii="Times New Roman" w:hAnsi="Times New Roman" w:cs="Times New Roman"/>
      </w:rPr>
    </w:lvl>
    <w:lvl w:ilvl="4">
      <w:start w:val="1"/>
      <w:numFmt w:val="lowerLetter"/>
      <w:lvlText w:val="%4.%5"/>
      <w:lvlJc w:val="left"/>
      <w:pPr>
        <w:tabs>
          <w:tab w:val="num" w:pos="3960"/>
        </w:tabs>
        <w:ind w:left="3960" w:hanging="360"/>
      </w:pPr>
      <w:rPr>
        <w:rFonts w:ascii="Times New Roman" w:hAnsi="Times New Roman" w:cs="Times New Roman"/>
      </w:rPr>
    </w:lvl>
    <w:lvl w:ilvl="5">
      <w:start w:val="1"/>
      <w:numFmt w:val="lowerRoman"/>
      <w:lvlText w:val="%5.%6"/>
      <w:lvlJc w:val="right"/>
      <w:pPr>
        <w:tabs>
          <w:tab w:val="num" w:pos="4680"/>
        </w:tabs>
        <w:ind w:left="4680" w:hanging="180"/>
      </w:pPr>
      <w:rPr>
        <w:rFonts w:ascii="Times New Roman" w:hAnsi="Times New Roman" w:cs="Times New Roman"/>
      </w:rPr>
    </w:lvl>
    <w:lvl w:ilvl="6">
      <w:start w:val="1"/>
      <w:numFmt w:val="decimal"/>
      <w:lvlText w:val="%6.%7"/>
      <w:lvlJc w:val="left"/>
      <w:pPr>
        <w:tabs>
          <w:tab w:val="num" w:pos="5400"/>
        </w:tabs>
        <w:ind w:left="5400" w:hanging="360"/>
      </w:pPr>
      <w:rPr>
        <w:rFonts w:ascii="Times New Roman" w:hAnsi="Times New Roman" w:cs="Times New Roman"/>
      </w:rPr>
    </w:lvl>
    <w:lvl w:ilvl="7">
      <w:start w:val="1"/>
      <w:numFmt w:val="lowerLetter"/>
      <w:lvlText w:val="%7.%8"/>
      <w:lvlJc w:val="left"/>
      <w:pPr>
        <w:tabs>
          <w:tab w:val="num" w:pos="6120"/>
        </w:tabs>
        <w:ind w:left="6120" w:hanging="360"/>
      </w:pPr>
      <w:rPr>
        <w:rFonts w:ascii="Times New Roman" w:hAnsi="Times New Roman" w:cs="Times New Roman"/>
      </w:rPr>
    </w:lvl>
    <w:lvl w:ilvl="8">
      <w:start w:val="1"/>
      <w:numFmt w:val="lowerRoman"/>
      <w:lvlText w:val="%8.%9"/>
      <w:lvlJc w:val="right"/>
      <w:pPr>
        <w:tabs>
          <w:tab w:val="num" w:pos="6840"/>
        </w:tabs>
        <w:ind w:left="6840" w:hanging="180"/>
      </w:pPr>
      <w:rPr>
        <w:rFonts w:ascii="Times New Roman" w:hAnsi="Times New Roman" w:cs="Times New Roman"/>
      </w:rPr>
    </w:lvl>
  </w:abstractNum>
  <w:abstractNum w:abstractNumId="96" w15:restartNumberingAfterBreak="0">
    <w:nsid w:val="470724C5"/>
    <w:multiLevelType w:val="multilevel"/>
    <w:tmpl w:val="B2EA2E24"/>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7" w15:restartNumberingAfterBreak="0">
    <w:nsid w:val="4B14119C"/>
    <w:multiLevelType w:val="multilevel"/>
    <w:tmpl w:val="6630D1CC"/>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98" w15:restartNumberingAfterBreak="0">
    <w:nsid w:val="4B2F00CB"/>
    <w:multiLevelType w:val="multilevel"/>
    <w:tmpl w:val="4C40B46A"/>
    <w:lvl w:ilvl="0">
      <w:start w:val="1"/>
      <w:numFmt w:val="bullet"/>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99" w15:restartNumberingAfterBreak="0">
    <w:nsid w:val="4C04734A"/>
    <w:multiLevelType w:val="multilevel"/>
    <w:tmpl w:val="6A44257E"/>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0" w15:restartNumberingAfterBreak="0">
    <w:nsid w:val="4C465106"/>
    <w:multiLevelType w:val="multilevel"/>
    <w:tmpl w:val="39B8A78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1" w15:restartNumberingAfterBreak="0">
    <w:nsid w:val="4CA10DC0"/>
    <w:multiLevelType w:val="multilevel"/>
    <w:tmpl w:val="40F675F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2" w15:restartNumberingAfterBreak="0">
    <w:nsid w:val="4DAB5373"/>
    <w:multiLevelType w:val="multilevel"/>
    <w:tmpl w:val="1FF08384"/>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03" w15:restartNumberingAfterBreak="0">
    <w:nsid w:val="4E2D64AD"/>
    <w:multiLevelType w:val="multilevel"/>
    <w:tmpl w:val="377E572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4" w15:restartNumberingAfterBreak="0">
    <w:nsid w:val="510C092A"/>
    <w:multiLevelType w:val="multilevel"/>
    <w:tmpl w:val="6CEE7640"/>
    <w:lvl w:ilvl="0">
      <w:start w:val="1"/>
      <w:numFmt w:val="bullet"/>
      <w:lvlText w:val=""/>
      <w:lvlJc w:val="left"/>
      <w:pPr>
        <w:tabs>
          <w:tab w:val="num" w:pos="1069"/>
        </w:tabs>
        <w:ind w:left="1069" w:hanging="360"/>
      </w:pPr>
      <w:rPr>
        <w:rFonts w:ascii="Wingdings" w:hAnsi="Wingdings" w:cs="Wingdings" w:hint="default"/>
      </w:rPr>
    </w:lvl>
    <w:lvl w:ilvl="1">
      <w:start w:val="1"/>
      <w:numFmt w:val="bullet"/>
      <w:lvlText w:val=""/>
      <w:lvlJc w:val="left"/>
      <w:pPr>
        <w:tabs>
          <w:tab w:val="num" w:pos="1789"/>
        </w:tabs>
        <w:ind w:left="1789" w:hanging="360"/>
      </w:pPr>
      <w:rPr>
        <w:rFonts w:ascii="Symbol" w:hAnsi="Symbol" w:cs="Symbol"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05" w15:restartNumberingAfterBreak="0">
    <w:nsid w:val="513A5DDB"/>
    <w:multiLevelType w:val="multilevel"/>
    <w:tmpl w:val="F0E41308"/>
    <w:lvl w:ilvl="0">
      <w:start w:val="1"/>
      <w:numFmt w:val="decimal"/>
      <w:lvlText w:val="%1."/>
      <w:lvlJc w:val="left"/>
      <w:pPr>
        <w:tabs>
          <w:tab w:val="num" w:pos="720"/>
        </w:tabs>
        <w:ind w:left="720" w:hanging="360"/>
      </w:pPr>
    </w:lvl>
    <w:lvl w:ilvl="1">
      <w:start w:val="1"/>
      <w:numFmt w:val="bullet"/>
      <w:lvlText w:val=""/>
      <w:lvlJc w:val="left"/>
      <w:pPr>
        <w:tabs>
          <w:tab w:val="num" w:pos="1070"/>
        </w:tabs>
        <w:ind w:left="1070" w:hanging="360"/>
      </w:pPr>
      <w:rPr>
        <w:rFonts w:ascii="Symbol" w:hAnsi="Symbol" w:cs="Symbol" w:hint="default"/>
      </w:rPr>
    </w:lvl>
    <w:lvl w:ilvl="2">
      <w:start w:val="1"/>
      <w:numFmt w:val="lowerRoman"/>
      <w:lvlText w:val="%2.%3"/>
      <w:lvlJc w:val="right"/>
      <w:pPr>
        <w:tabs>
          <w:tab w:val="num" w:pos="2520"/>
        </w:tabs>
        <w:ind w:left="2520" w:hanging="180"/>
      </w:pPr>
      <w:rPr>
        <w:rFonts w:ascii="Times New Roman" w:hAnsi="Times New Roman" w:cs="Times New Roman"/>
      </w:rPr>
    </w:lvl>
    <w:lvl w:ilvl="3">
      <w:start w:val="1"/>
      <w:numFmt w:val="decimal"/>
      <w:lvlText w:val="%3.%4"/>
      <w:lvlJc w:val="left"/>
      <w:pPr>
        <w:tabs>
          <w:tab w:val="num" w:pos="3240"/>
        </w:tabs>
        <w:ind w:left="3240" w:hanging="360"/>
      </w:pPr>
      <w:rPr>
        <w:rFonts w:ascii="Times New Roman" w:hAnsi="Times New Roman" w:cs="Times New Roman"/>
      </w:rPr>
    </w:lvl>
    <w:lvl w:ilvl="4">
      <w:start w:val="1"/>
      <w:numFmt w:val="lowerLetter"/>
      <w:lvlText w:val="%4.%5"/>
      <w:lvlJc w:val="left"/>
      <w:pPr>
        <w:tabs>
          <w:tab w:val="num" w:pos="3960"/>
        </w:tabs>
        <w:ind w:left="3960" w:hanging="360"/>
      </w:pPr>
      <w:rPr>
        <w:rFonts w:ascii="Times New Roman" w:hAnsi="Times New Roman" w:cs="Times New Roman"/>
      </w:rPr>
    </w:lvl>
    <w:lvl w:ilvl="5">
      <w:start w:val="1"/>
      <w:numFmt w:val="lowerRoman"/>
      <w:lvlText w:val="%5.%6"/>
      <w:lvlJc w:val="right"/>
      <w:pPr>
        <w:tabs>
          <w:tab w:val="num" w:pos="4680"/>
        </w:tabs>
        <w:ind w:left="4680" w:hanging="180"/>
      </w:pPr>
      <w:rPr>
        <w:rFonts w:ascii="Times New Roman" w:hAnsi="Times New Roman" w:cs="Times New Roman"/>
      </w:rPr>
    </w:lvl>
    <w:lvl w:ilvl="6">
      <w:start w:val="1"/>
      <w:numFmt w:val="decimal"/>
      <w:lvlText w:val="%6.%7"/>
      <w:lvlJc w:val="left"/>
      <w:pPr>
        <w:tabs>
          <w:tab w:val="num" w:pos="5400"/>
        </w:tabs>
        <w:ind w:left="5400" w:hanging="360"/>
      </w:pPr>
      <w:rPr>
        <w:rFonts w:ascii="Times New Roman" w:hAnsi="Times New Roman" w:cs="Times New Roman"/>
      </w:rPr>
    </w:lvl>
    <w:lvl w:ilvl="7">
      <w:start w:val="1"/>
      <w:numFmt w:val="lowerLetter"/>
      <w:lvlText w:val="%7.%8"/>
      <w:lvlJc w:val="left"/>
      <w:pPr>
        <w:tabs>
          <w:tab w:val="num" w:pos="6120"/>
        </w:tabs>
        <w:ind w:left="6120" w:hanging="360"/>
      </w:pPr>
      <w:rPr>
        <w:rFonts w:ascii="Times New Roman" w:hAnsi="Times New Roman" w:cs="Times New Roman"/>
      </w:rPr>
    </w:lvl>
    <w:lvl w:ilvl="8">
      <w:start w:val="1"/>
      <w:numFmt w:val="lowerRoman"/>
      <w:lvlText w:val="%8.%9"/>
      <w:lvlJc w:val="right"/>
      <w:pPr>
        <w:tabs>
          <w:tab w:val="num" w:pos="6840"/>
        </w:tabs>
        <w:ind w:left="6840" w:hanging="180"/>
      </w:pPr>
      <w:rPr>
        <w:rFonts w:ascii="Times New Roman" w:hAnsi="Times New Roman" w:cs="Times New Roman"/>
      </w:rPr>
    </w:lvl>
  </w:abstractNum>
  <w:abstractNum w:abstractNumId="106" w15:restartNumberingAfterBreak="0">
    <w:nsid w:val="51B1354A"/>
    <w:multiLevelType w:val="multilevel"/>
    <w:tmpl w:val="CD4EDBDA"/>
    <w:lvl w:ilvl="0">
      <w:start w:val="1"/>
      <w:numFmt w:val="decimal"/>
      <w:lvlText w:val="%1)"/>
      <w:lvlJc w:val="left"/>
      <w:pPr>
        <w:tabs>
          <w:tab w:val="num" w:pos="720"/>
        </w:tabs>
        <w:ind w:left="720" w:hanging="360"/>
      </w:pPr>
      <w:rPr>
        <w:rFonts w:ascii="Arial" w:hAnsi="Arial" w:cs="Arial" w:hint="default"/>
        <w:sz w:val="22"/>
        <w:szCs w:val="22"/>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07" w15:restartNumberingAfterBreak="0">
    <w:nsid w:val="521A7458"/>
    <w:multiLevelType w:val="multilevel"/>
    <w:tmpl w:val="6A526AEE"/>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08" w15:restartNumberingAfterBreak="0">
    <w:nsid w:val="53F6515B"/>
    <w:multiLevelType w:val="multilevel"/>
    <w:tmpl w:val="D3002E2A"/>
    <w:lvl w:ilvl="0">
      <w:start w:val="1"/>
      <w:numFmt w:val="upperLetter"/>
      <w:lvlText w:val="%1"/>
      <w:lvlJc w:val="left"/>
      <w:pPr>
        <w:tabs>
          <w:tab w:val="num" w:pos="0"/>
        </w:tabs>
        <w:ind w:left="360" w:hanging="360"/>
      </w:pPr>
      <w:rPr>
        <w:b/>
        <w:bCs/>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09" w15:restartNumberingAfterBreak="0">
    <w:nsid w:val="54ED4311"/>
    <w:multiLevelType w:val="multilevel"/>
    <w:tmpl w:val="90E89A4E"/>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10" w15:restartNumberingAfterBreak="0">
    <w:nsid w:val="55805D9B"/>
    <w:multiLevelType w:val="hybridMultilevel"/>
    <w:tmpl w:val="81087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5A61343"/>
    <w:multiLevelType w:val="multilevel"/>
    <w:tmpl w:val="30463D2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2" w15:restartNumberingAfterBreak="0">
    <w:nsid w:val="55AB48E2"/>
    <w:multiLevelType w:val="multilevel"/>
    <w:tmpl w:val="83167252"/>
    <w:lvl w:ilvl="0">
      <w:start w:val="1"/>
      <w:numFmt w:val="bullet"/>
      <w:lvlText w:val="-"/>
      <w:lvlJc w:val="left"/>
      <w:pPr>
        <w:tabs>
          <w:tab w:val="num" w:pos="0"/>
        </w:tabs>
        <w:ind w:left="1069" w:hanging="360"/>
      </w:pPr>
      <w:rPr>
        <w:rFonts w:ascii="Courier New" w:hAnsi="Courier New" w:cs="Courier New"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13" w15:restartNumberingAfterBreak="0">
    <w:nsid w:val="5650027F"/>
    <w:multiLevelType w:val="multilevel"/>
    <w:tmpl w:val="45DEAAE6"/>
    <w:lvl w:ilvl="0">
      <w:start w:val="1"/>
      <w:numFmt w:val="decimal"/>
      <w:lvlText w:val="%1)"/>
      <w:lvlJc w:val="left"/>
      <w:pPr>
        <w:tabs>
          <w:tab w:val="num" w:pos="0"/>
        </w:tabs>
        <w:ind w:left="1080" w:hanging="360"/>
      </w:pPr>
      <w:rPr>
        <w:rFonts w:ascii="Arial" w:hAnsi="Arial" w:cs="Arial" w:hint="default"/>
      </w:r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114" w15:restartNumberingAfterBreak="0">
    <w:nsid w:val="590F4A8C"/>
    <w:multiLevelType w:val="multilevel"/>
    <w:tmpl w:val="AA480A10"/>
    <w:lvl w:ilvl="0">
      <w:start w:val="1"/>
      <w:numFmt w:val="decimal"/>
      <w:lvlText w:val="%1."/>
      <w:lvlJc w:val="left"/>
      <w:pPr>
        <w:tabs>
          <w:tab w:val="num" w:pos="720"/>
        </w:tabs>
        <w:ind w:left="720" w:hanging="360"/>
      </w:pPr>
      <w:rPr>
        <w:rFonts w:ascii="Arial" w:hAnsi="Arial" w:cs="Arial" w:hint="default"/>
      </w:rPr>
    </w:lvl>
    <w:lvl w:ilvl="1">
      <w:start w:val="1"/>
      <w:numFmt w:val="lowerLetter"/>
      <w:lvlText w:val="%1.%2"/>
      <w:lvlJc w:val="left"/>
      <w:pPr>
        <w:tabs>
          <w:tab w:val="num" w:pos="1800"/>
        </w:tabs>
        <w:ind w:left="1800" w:hanging="360"/>
      </w:pPr>
      <w:rPr>
        <w:rFonts w:ascii="Times New Roman" w:hAnsi="Times New Roman" w:cs="Times New Roman"/>
      </w:rPr>
    </w:lvl>
    <w:lvl w:ilvl="2">
      <w:start w:val="1"/>
      <w:numFmt w:val="lowerRoman"/>
      <w:lvlText w:val="%2.%3"/>
      <w:lvlJc w:val="right"/>
      <w:pPr>
        <w:tabs>
          <w:tab w:val="num" w:pos="2520"/>
        </w:tabs>
        <w:ind w:left="2520" w:hanging="180"/>
      </w:pPr>
      <w:rPr>
        <w:rFonts w:ascii="Times New Roman" w:hAnsi="Times New Roman" w:cs="Times New Roman"/>
      </w:rPr>
    </w:lvl>
    <w:lvl w:ilvl="3">
      <w:start w:val="1"/>
      <w:numFmt w:val="bullet"/>
      <w:lvlText w:val=""/>
      <w:lvlJc w:val="left"/>
      <w:pPr>
        <w:tabs>
          <w:tab w:val="num" w:pos="3240"/>
        </w:tabs>
        <w:ind w:left="3240" w:hanging="360"/>
      </w:pPr>
      <w:rPr>
        <w:rFonts w:ascii="Wingdings" w:hAnsi="Wingdings" w:cs="Wingdings" w:hint="default"/>
      </w:rPr>
    </w:lvl>
    <w:lvl w:ilvl="4">
      <w:start w:val="1"/>
      <w:numFmt w:val="lowerLetter"/>
      <w:lvlText w:val="%4.%5"/>
      <w:lvlJc w:val="left"/>
      <w:pPr>
        <w:tabs>
          <w:tab w:val="num" w:pos="3960"/>
        </w:tabs>
        <w:ind w:left="3960" w:hanging="360"/>
      </w:pPr>
      <w:rPr>
        <w:rFonts w:ascii="Times New Roman" w:hAnsi="Times New Roman" w:cs="Times New Roman"/>
      </w:rPr>
    </w:lvl>
    <w:lvl w:ilvl="5">
      <w:start w:val="1"/>
      <w:numFmt w:val="lowerRoman"/>
      <w:lvlText w:val="%5.%6"/>
      <w:lvlJc w:val="right"/>
      <w:pPr>
        <w:tabs>
          <w:tab w:val="num" w:pos="4680"/>
        </w:tabs>
        <w:ind w:left="4680" w:hanging="180"/>
      </w:pPr>
      <w:rPr>
        <w:rFonts w:ascii="Times New Roman" w:hAnsi="Times New Roman" w:cs="Times New Roman"/>
      </w:rPr>
    </w:lvl>
    <w:lvl w:ilvl="6">
      <w:start w:val="1"/>
      <w:numFmt w:val="decimal"/>
      <w:lvlText w:val="%6.%7"/>
      <w:lvlJc w:val="left"/>
      <w:pPr>
        <w:tabs>
          <w:tab w:val="num" w:pos="5400"/>
        </w:tabs>
        <w:ind w:left="5400" w:hanging="360"/>
      </w:pPr>
      <w:rPr>
        <w:rFonts w:ascii="Times New Roman" w:hAnsi="Times New Roman" w:cs="Times New Roman"/>
      </w:rPr>
    </w:lvl>
    <w:lvl w:ilvl="7">
      <w:start w:val="1"/>
      <w:numFmt w:val="lowerLetter"/>
      <w:lvlText w:val="%7.%8"/>
      <w:lvlJc w:val="left"/>
      <w:pPr>
        <w:tabs>
          <w:tab w:val="num" w:pos="6120"/>
        </w:tabs>
        <w:ind w:left="6120" w:hanging="360"/>
      </w:pPr>
      <w:rPr>
        <w:rFonts w:ascii="Times New Roman" w:hAnsi="Times New Roman" w:cs="Times New Roman"/>
      </w:rPr>
    </w:lvl>
    <w:lvl w:ilvl="8">
      <w:start w:val="1"/>
      <w:numFmt w:val="lowerRoman"/>
      <w:lvlText w:val="%8.%9"/>
      <w:lvlJc w:val="right"/>
      <w:pPr>
        <w:tabs>
          <w:tab w:val="num" w:pos="6840"/>
        </w:tabs>
        <w:ind w:left="6840" w:hanging="180"/>
      </w:pPr>
      <w:rPr>
        <w:rFonts w:ascii="Times New Roman" w:hAnsi="Times New Roman" w:cs="Times New Roman"/>
      </w:rPr>
    </w:lvl>
  </w:abstractNum>
  <w:abstractNum w:abstractNumId="115" w15:restartNumberingAfterBreak="0">
    <w:nsid w:val="59AF58A5"/>
    <w:multiLevelType w:val="multilevel"/>
    <w:tmpl w:val="0E843F12"/>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6" w15:restartNumberingAfterBreak="0">
    <w:nsid w:val="5A2E4E52"/>
    <w:multiLevelType w:val="multilevel"/>
    <w:tmpl w:val="E6921DB4"/>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7" w15:restartNumberingAfterBreak="0">
    <w:nsid w:val="5B7C0040"/>
    <w:multiLevelType w:val="multilevel"/>
    <w:tmpl w:val="70F4DD14"/>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18" w15:restartNumberingAfterBreak="0">
    <w:nsid w:val="5C334917"/>
    <w:multiLevelType w:val="multilevel"/>
    <w:tmpl w:val="40E050B4"/>
    <w:lvl w:ilvl="0">
      <w:start w:val="1"/>
      <w:numFmt w:val="decimal"/>
      <w:lvlText w:val="%1."/>
      <w:lvlJc w:val="left"/>
      <w:pPr>
        <w:tabs>
          <w:tab w:val="num" w:pos="357"/>
        </w:tabs>
        <w:ind w:left="357" w:hanging="357"/>
      </w:pPr>
    </w:lvl>
    <w:lvl w:ilvl="1">
      <w:start w:val="1"/>
      <w:numFmt w:val="lowerLetter"/>
      <w:lvlText w:val="%1.%2"/>
      <w:lvlJc w:val="left"/>
      <w:pPr>
        <w:tabs>
          <w:tab w:val="num" w:pos="1196"/>
        </w:tabs>
        <w:ind w:left="1196" w:hanging="360"/>
      </w:pPr>
      <w:rPr>
        <w:rFonts w:ascii="Times New Roman" w:hAnsi="Times New Roman" w:cs="Times New Roman"/>
      </w:rPr>
    </w:lvl>
    <w:lvl w:ilvl="2">
      <w:start w:val="1"/>
      <w:numFmt w:val="lowerRoman"/>
      <w:lvlText w:val="%2.%3"/>
      <w:lvlJc w:val="right"/>
      <w:pPr>
        <w:tabs>
          <w:tab w:val="num" w:pos="1916"/>
        </w:tabs>
        <w:ind w:left="1916" w:hanging="180"/>
      </w:pPr>
      <w:rPr>
        <w:rFonts w:ascii="Times New Roman" w:hAnsi="Times New Roman" w:cs="Times New Roman"/>
      </w:rPr>
    </w:lvl>
    <w:lvl w:ilvl="3">
      <w:start w:val="1"/>
      <w:numFmt w:val="decimal"/>
      <w:lvlText w:val="%3.%4"/>
      <w:lvlJc w:val="left"/>
      <w:pPr>
        <w:tabs>
          <w:tab w:val="num" w:pos="2636"/>
        </w:tabs>
        <w:ind w:left="2636" w:hanging="360"/>
      </w:pPr>
      <w:rPr>
        <w:rFonts w:ascii="Times New Roman" w:hAnsi="Times New Roman" w:cs="Times New Roman"/>
      </w:rPr>
    </w:lvl>
    <w:lvl w:ilvl="4">
      <w:start w:val="1"/>
      <w:numFmt w:val="lowerLetter"/>
      <w:lvlText w:val="%4.%5"/>
      <w:lvlJc w:val="left"/>
      <w:pPr>
        <w:tabs>
          <w:tab w:val="num" w:pos="3356"/>
        </w:tabs>
        <w:ind w:left="3356" w:hanging="360"/>
      </w:pPr>
      <w:rPr>
        <w:rFonts w:ascii="Times New Roman" w:hAnsi="Times New Roman" w:cs="Times New Roman"/>
      </w:rPr>
    </w:lvl>
    <w:lvl w:ilvl="5">
      <w:start w:val="1"/>
      <w:numFmt w:val="lowerRoman"/>
      <w:lvlText w:val="%5.%6"/>
      <w:lvlJc w:val="right"/>
      <w:pPr>
        <w:tabs>
          <w:tab w:val="num" w:pos="4076"/>
        </w:tabs>
        <w:ind w:left="4076" w:hanging="180"/>
      </w:pPr>
      <w:rPr>
        <w:rFonts w:ascii="Times New Roman" w:hAnsi="Times New Roman" w:cs="Times New Roman"/>
      </w:rPr>
    </w:lvl>
    <w:lvl w:ilvl="6">
      <w:start w:val="1"/>
      <w:numFmt w:val="decimal"/>
      <w:lvlText w:val="%6.%7"/>
      <w:lvlJc w:val="left"/>
      <w:pPr>
        <w:tabs>
          <w:tab w:val="num" w:pos="4796"/>
        </w:tabs>
        <w:ind w:left="4796" w:hanging="360"/>
      </w:pPr>
      <w:rPr>
        <w:rFonts w:ascii="Times New Roman" w:hAnsi="Times New Roman" w:cs="Times New Roman"/>
      </w:rPr>
    </w:lvl>
    <w:lvl w:ilvl="7">
      <w:start w:val="1"/>
      <w:numFmt w:val="lowerLetter"/>
      <w:lvlText w:val="%7.%8"/>
      <w:lvlJc w:val="left"/>
      <w:pPr>
        <w:tabs>
          <w:tab w:val="num" w:pos="5516"/>
        </w:tabs>
        <w:ind w:left="5516" w:hanging="360"/>
      </w:pPr>
      <w:rPr>
        <w:rFonts w:ascii="Times New Roman" w:hAnsi="Times New Roman" w:cs="Times New Roman"/>
      </w:rPr>
    </w:lvl>
    <w:lvl w:ilvl="8">
      <w:start w:val="1"/>
      <w:numFmt w:val="lowerRoman"/>
      <w:lvlText w:val="%8.%9"/>
      <w:lvlJc w:val="right"/>
      <w:pPr>
        <w:tabs>
          <w:tab w:val="num" w:pos="6236"/>
        </w:tabs>
        <w:ind w:left="6236" w:hanging="180"/>
      </w:pPr>
      <w:rPr>
        <w:rFonts w:ascii="Times New Roman" w:hAnsi="Times New Roman" w:cs="Times New Roman"/>
      </w:rPr>
    </w:lvl>
  </w:abstractNum>
  <w:abstractNum w:abstractNumId="119" w15:restartNumberingAfterBreak="0">
    <w:nsid w:val="5C3E0D9F"/>
    <w:multiLevelType w:val="multilevel"/>
    <w:tmpl w:val="4C000698"/>
    <w:lvl w:ilvl="0">
      <w:start w:val="1"/>
      <w:numFmt w:val="lowerLetter"/>
      <w:lvlText w:val="%1)"/>
      <w:lvlJc w:val="left"/>
      <w:pPr>
        <w:tabs>
          <w:tab w:val="num" w:pos="1137"/>
        </w:tabs>
        <w:ind w:left="1364" w:hanging="284"/>
      </w:pPr>
      <w:rPr>
        <w:rFonts w:ascii="Arial" w:hAnsi="Arial" w:cs="Arial" w:hint="default"/>
        <w:sz w:val="22"/>
        <w:szCs w:val="22"/>
      </w:rPr>
    </w:lvl>
    <w:lvl w:ilvl="1">
      <w:start w:val="1"/>
      <w:numFmt w:val="lowerLetter"/>
      <w:lvlText w:val="%1.%2"/>
      <w:lvlJc w:val="left"/>
      <w:pPr>
        <w:tabs>
          <w:tab w:val="num" w:pos="1385"/>
        </w:tabs>
        <w:ind w:left="1385" w:hanging="360"/>
      </w:pPr>
      <w:rPr>
        <w:rFonts w:ascii="Times New Roman" w:hAnsi="Times New Roman" w:cs="Times New Roman"/>
      </w:rPr>
    </w:lvl>
    <w:lvl w:ilvl="2">
      <w:start w:val="1"/>
      <w:numFmt w:val="lowerRoman"/>
      <w:lvlText w:val="%2.%3"/>
      <w:lvlJc w:val="right"/>
      <w:pPr>
        <w:tabs>
          <w:tab w:val="num" w:pos="2105"/>
        </w:tabs>
        <w:ind w:left="2105" w:hanging="180"/>
      </w:pPr>
      <w:rPr>
        <w:rFonts w:ascii="Times New Roman" w:hAnsi="Times New Roman" w:cs="Times New Roman"/>
      </w:rPr>
    </w:lvl>
    <w:lvl w:ilvl="3">
      <w:start w:val="1"/>
      <w:numFmt w:val="decimal"/>
      <w:lvlText w:val="%3.%4"/>
      <w:lvlJc w:val="left"/>
      <w:pPr>
        <w:tabs>
          <w:tab w:val="num" w:pos="2825"/>
        </w:tabs>
        <w:ind w:left="2825" w:hanging="360"/>
      </w:pPr>
      <w:rPr>
        <w:rFonts w:ascii="Times New Roman" w:hAnsi="Times New Roman" w:cs="Times New Roman"/>
      </w:rPr>
    </w:lvl>
    <w:lvl w:ilvl="4">
      <w:start w:val="1"/>
      <w:numFmt w:val="lowerLetter"/>
      <w:lvlText w:val="%4.%5"/>
      <w:lvlJc w:val="left"/>
      <w:pPr>
        <w:tabs>
          <w:tab w:val="num" w:pos="3545"/>
        </w:tabs>
        <w:ind w:left="3545" w:hanging="360"/>
      </w:pPr>
      <w:rPr>
        <w:rFonts w:ascii="Times New Roman" w:hAnsi="Times New Roman" w:cs="Times New Roman"/>
      </w:rPr>
    </w:lvl>
    <w:lvl w:ilvl="5">
      <w:start w:val="1"/>
      <w:numFmt w:val="lowerRoman"/>
      <w:lvlText w:val="%5.%6"/>
      <w:lvlJc w:val="right"/>
      <w:pPr>
        <w:tabs>
          <w:tab w:val="num" w:pos="4265"/>
        </w:tabs>
        <w:ind w:left="4265" w:hanging="180"/>
      </w:pPr>
      <w:rPr>
        <w:rFonts w:ascii="Times New Roman" w:hAnsi="Times New Roman" w:cs="Times New Roman"/>
      </w:rPr>
    </w:lvl>
    <w:lvl w:ilvl="6">
      <w:start w:val="1"/>
      <w:numFmt w:val="decimal"/>
      <w:lvlText w:val="%6.%7"/>
      <w:lvlJc w:val="left"/>
      <w:pPr>
        <w:tabs>
          <w:tab w:val="num" w:pos="4985"/>
        </w:tabs>
        <w:ind w:left="4985" w:hanging="360"/>
      </w:pPr>
      <w:rPr>
        <w:rFonts w:ascii="Times New Roman" w:hAnsi="Times New Roman" w:cs="Times New Roman"/>
      </w:rPr>
    </w:lvl>
    <w:lvl w:ilvl="7">
      <w:start w:val="1"/>
      <w:numFmt w:val="lowerLetter"/>
      <w:lvlText w:val="%7.%8"/>
      <w:lvlJc w:val="left"/>
      <w:pPr>
        <w:tabs>
          <w:tab w:val="num" w:pos="5705"/>
        </w:tabs>
        <w:ind w:left="5705" w:hanging="360"/>
      </w:pPr>
      <w:rPr>
        <w:rFonts w:ascii="Times New Roman" w:hAnsi="Times New Roman" w:cs="Times New Roman"/>
      </w:rPr>
    </w:lvl>
    <w:lvl w:ilvl="8">
      <w:start w:val="1"/>
      <w:numFmt w:val="lowerRoman"/>
      <w:lvlText w:val="%8.%9"/>
      <w:lvlJc w:val="right"/>
      <w:pPr>
        <w:tabs>
          <w:tab w:val="num" w:pos="6425"/>
        </w:tabs>
        <w:ind w:left="6425" w:hanging="180"/>
      </w:pPr>
      <w:rPr>
        <w:rFonts w:ascii="Times New Roman" w:hAnsi="Times New Roman" w:cs="Times New Roman"/>
      </w:rPr>
    </w:lvl>
  </w:abstractNum>
  <w:abstractNum w:abstractNumId="120" w15:restartNumberingAfterBreak="0">
    <w:nsid w:val="5D26352F"/>
    <w:multiLevelType w:val="multilevel"/>
    <w:tmpl w:val="032E4D42"/>
    <w:lvl w:ilvl="0">
      <w:start w:val="1"/>
      <w:numFmt w:val="decimal"/>
      <w:lvlText w:val="%1."/>
      <w:lvlJc w:val="left"/>
      <w:pPr>
        <w:tabs>
          <w:tab w:val="num" w:pos="720"/>
        </w:tabs>
        <w:ind w:left="720" w:hanging="360"/>
      </w:pPr>
    </w:lvl>
    <w:lvl w:ilvl="1">
      <w:start w:val="1"/>
      <w:numFmt w:val="lowerLetter"/>
      <w:lvlText w:val="%1.%2"/>
      <w:lvlJc w:val="left"/>
      <w:pPr>
        <w:tabs>
          <w:tab w:val="num" w:pos="928"/>
        </w:tabs>
        <w:ind w:left="928" w:hanging="360"/>
      </w:pPr>
      <w:rPr>
        <w:rFonts w:ascii="Arial" w:eastAsia="Times New Roman" w:hAnsi="Arial"/>
      </w:rPr>
    </w:lvl>
    <w:lvl w:ilvl="2">
      <w:start w:val="1"/>
      <w:numFmt w:val="lowerLetter"/>
      <w:lvlText w:val="%2.%3"/>
      <w:lvlJc w:val="left"/>
      <w:pPr>
        <w:tabs>
          <w:tab w:val="num" w:pos="1024"/>
        </w:tabs>
        <w:ind w:left="1251" w:hanging="284"/>
      </w:pPr>
      <w:rPr>
        <w:rFonts w:ascii="Times New Roman" w:hAnsi="Times New Roman" w:cs="Times New Roman"/>
      </w:rPr>
    </w:lvl>
    <w:lvl w:ilvl="3">
      <w:start w:val="1"/>
      <w:numFmt w:val="decimal"/>
      <w:lvlText w:val="%3.%4"/>
      <w:lvlJc w:val="left"/>
      <w:pPr>
        <w:tabs>
          <w:tab w:val="num" w:pos="3240"/>
        </w:tabs>
        <w:ind w:left="3240" w:hanging="360"/>
      </w:pPr>
      <w:rPr>
        <w:rFonts w:ascii="Times New Roman" w:hAnsi="Times New Roman" w:cs="Times New Roman"/>
      </w:rPr>
    </w:lvl>
    <w:lvl w:ilvl="4">
      <w:start w:val="1"/>
      <w:numFmt w:val="lowerLetter"/>
      <w:lvlText w:val="%4.%5"/>
      <w:lvlJc w:val="left"/>
      <w:pPr>
        <w:tabs>
          <w:tab w:val="num" w:pos="3960"/>
        </w:tabs>
        <w:ind w:left="3960" w:hanging="360"/>
      </w:pPr>
      <w:rPr>
        <w:rFonts w:ascii="Times New Roman" w:hAnsi="Times New Roman" w:cs="Times New Roman"/>
      </w:rPr>
    </w:lvl>
    <w:lvl w:ilvl="5">
      <w:start w:val="1"/>
      <w:numFmt w:val="lowerRoman"/>
      <w:lvlText w:val="%5.%6"/>
      <w:lvlJc w:val="right"/>
      <w:pPr>
        <w:tabs>
          <w:tab w:val="num" w:pos="4680"/>
        </w:tabs>
        <w:ind w:left="4680" w:hanging="180"/>
      </w:pPr>
      <w:rPr>
        <w:rFonts w:ascii="Times New Roman" w:hAnsi="Times New Roman" w:cs="Times New Roman"/>
      </w:rPr>
    </w:lvl>
    <w:lvl w:ilvl="6">
      <w:start w:val="1"/>
      <w:numFmt w:val="decimal"/>
      <w:lvlText w:val="%6.%7"/>
      <w:lvlJc w:val="left"/>
      <w:pPr>
        <w:tabs>
          <w:tab w:val="num" w:pos="5400"/>
        </w:tabs>
        <w:ind w:left="5400" w:hanging="360"/>
      </w:pPr>
      <w:rPr>
        <w:rFonts w:ascii="Times New Roman" w:hAnsi="Times New Roman" w:cs="Times New Roman"/>
      </w:rPr>
    </w:lvl>
    <w:lvl w:ilvl="7">
      <w:start w:val="1"/>
      <w:numFmt w:val="lowerLetter"/>
      <w:lvlText w:val="%7.%8"/>
      <w:lvlJc w:val="left"/>
      <w:pPr>
        <w:tabs>
          <w:tab w:val="num" w:pos="6120"/>
        </w:tabs>
        <w:ind w:left="6120" w:hanging="360"/>
      </w:pPr>
      <w:rPr>
        <w:rFonts w:ascii="Times New Roman" w:hAnsi="Times New Roman" w:cs="Times New Roman"/>
      </w:rPr>
    </w:lvl>
    <w:lvl w:ilvl="8">
      <w:start w:val="1"/>
      <w:numFmt w:val="lowerRoman"/>
      <w:lvlText w:val="%8.%9"/>
      <w:lvlJc w:val="right"/>
      <w:pPr>
        <w:tabs>
          <w:tab w:val="num" w:pos="6840"/>
        </w:tabs>
        <w:ind w:left="6840" w:hanging="180"/>
      </w:pPr>
      <w:rPr>
        <w:rFonts w:ascii="Times New Roman" w:hAnsi="Times New Roman" w:cs="Times New Roman"/>
      </w:rPr>
    </w:lvl>
  </w:abstractNum>
  <w:abstractNum w:abstractNumId="121" w15:restartNumberingAfterBreak="0">
    <w:nsid w:val="5D3C10D6"/>
    <w:multiLevelType w:val="multilevel"/>
    <w:tmpl w:val="695420D2"/>
    <w:lvl w:ilvl="0">
      <w:start w:val="1"/>
      <w:numFmt w:val="lowerLetter"/>
      <w:lvlText w:val="%1)"/>
      <w:lvlJc w:val="left"/>
      <w:pPr>
        <w:tabs>
          <w:tab w:val="num" w:pos="1137"/>
        </w:tabs>
        <w:ind w:left="1364" w:hanging="284"/>
      </w:pPr>
      <w:rPr>
        <w:rFonts w:ascii="Arial" w:hAnsi="Arial" w:cs="Arial" w:hint="default"/>
        <w:color w:val="auto"/>
      </w:rPr>
    </w:lvl>
    <w:lvl w:ilvl="1">
      <w:start w:val="1"/>
      <w:numFmt w:val="lowerLetter"/>
      <w:lvlText w:val="%1.%2"/>
      <w:lvlJc w:val="left"/>
      <w:pPr>
        <w:tabs>
          <w:tab w:val="num" w:pos="2217"/>
        </w:tabs>
        <w:ind w:left="2444" w:hanging="284"/>
      </w:pPr>
      <w:rPr>
        <w:rFonts w:ascii="Times New Roman" w:hAnsi="Times New Roman" w:cs="Times New Roman"/>
      </w:rPr>
    </w:lvl>
    <w:lvl w:ilvl="2">
      <w:start w:val="12"/>
      <w:numFmt w:val="decimal"/>
      <w:lvlText w:val="%2.%3"/>
      <w:lvlJc w:val="left"/>
      <w:pPr>
        <w:tabs>
          <w:tab w:val="num" w:pos="1014"/>
        </w:tabs>
        <w:ind w:left="1014" w:hanging="360"/>
      </w:pPr>
      <w:rPr>
        <w:rFonts w:ascii="Times New Roman" w:hAnsi="Times New Roman" w:cs="Times New Roman"/>
      </w:rPr>
    </w:lvl>
    <w:lvl w:ilvl="3">
      <w:start w:val="1"/>
      <w:numFmt w:val="lowerLetter"/>
      <w:lvlText w:val="%3.%4"/>
      <w:lvlJc w:val="left"/>
      <w:pPr>
        <w:tabs>
          <w:tab w:val="num" w:pos="1279"/>
        </w:tabs>
        <w:ind w:left="1506" w:hanging="284"/>
      </w:pPr>
      <w:rPr>
        <w:rFonts w:ascii="Times New Roman" w:hAnsi="Times New Roman" w:cs="Times New Roman"/>
      </w:rPr>
    </w:lvl>
    <w:lvl w:ilvl="4">
      <w:start w:val="1"/>
      <w:numFmt w:val="lowerLetter"/>
      <w:lvlText w:val="%4.%5"/>
      <w:lvlJc w:val="left"/>
      <w:pPr>
        <w:tabs>
          <w:tab w:val="num" w:pos="4680"/>
        </w:tabs>
        <w:ind w:left="4680" w:hanging="360"/>
      </w:pPr>
      <w:rPr>
        <w:rFonts w:ascii="Times New Roman" w:hAnsi="Times New Roman" w:cs="Times New Roman"/>
      </w:rPr>
    </w:lvl>
    <w:lvl w:ilvl="5">
      <w:start w:val="1"/>
      <w:numFmt w:val="lowerRoman"/>
      <w:lvlText w:val="%5.%6"/>
      <w:lvlJc w:val="right"/>
      <w:pPr>
        <w:tabs>
          <w:tab w:val="num" w:pos="5400"/>
        </w:tabs>
        <w:ind w:left="5400" w:hanging="180"/>
      </w:pPr>
      <w:rPr>
        <w:rFonts w:ascii="Times New Roman" w:hAnsi="Times New Roman" w:cs="Times New Roman"/>
      </w:rPr>
    </w:lvl>
    <w:lvl w:ilvl="6">
      <w:start w:val="1"/>
      <w:numFmt w:val="decimal"/>
      <w:lvlText w:val="%6.%7"/>
      <w:lvlJc w:val="left"/>
      <w:pPr>
        <w:tabs>
          <w:tab w:val="num" w:pos="6120"/>
        </w:tabs>
        <w:ind w:left="6120" w:hanging="360"/>
      </w:pPr>
      <w:rPr>
        <w:rFonts w:ascii="Times New Roman" w:hAnsi="Times New Roman" w:cs="Times New Roman"/>
      </w:rPr>
    </w:lvl>
    <w:lvl w:ilvl="7">
      <w:start w:val="1"/>
      <w:numFmt w:val="lowerLetter"/>
      <w:lvlText w:val="%7.%8"/>
      <w:lvlJc w:val="left"/>
      <w:pPr>
        <w:tabs>
          <w:tab w:val="num" w:pos="6840"/>
        </w:tabs>
        <w:ind w:left="6840" w:hanging="360"/>
      </w:pPr>
      <w:rPr>
        <w:rFonts w:ascii="Times New Roman" w:hAnsi="Times New Roman" w:cs="Times New Roman"/>
      </w:rPr>
    </w:lvl>
    <w:lvl w:ilvl="8">
      <w:start w:val="1"/>
      <w:numFmt w:val="lowerRoman"/>
      <w:lvlText w:val="%8.%9"/>
      <w:lvlJc w:val="right"/>
      <w:pPr>
        <w:tabs>
          <w:tab w:val="num" w:pos="7560"/>
        </w:tabs>
        <w:ind w:left="7560" w:hanging="180"/>
      </w:pPr>
      <w:rPr>
        <w:rFonts w:ascii="Times New Roman" w:hAnsi="Times New Roman" w:cs="Times New Roman"/>
      </w:rPr>
    </w:lvl>
  </w:abstractNum>
  <w:abstractNum w:abstractNumId="122" w15:restartNumberingAfterBreak="0">
    <w:nsid w:val="5E095A9E"/>
    <w:multiLevelType w:val="multilevel"/>
    <w:tmpl w:val="4030F70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3" w15:restartNumberingAfterBreak="0">
    <w:nsid w:val="5F77157E"/>
    <w:multiLevelType w:val="multilevel"/>
    <w:tmpl w:val="5798F5B0"/>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4" w15:restartNumberingAfterBreak="0">
    <w:nsid w:val="60BD6C5B"/>
    <w:multiLevelType w:val="multilevel"/>
    <w:tmpl w:val="44060A88"/>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25" w15:restartNumberingAfterBreak="0">
    <w:nsid w:val="60DC1C1B"/>
    <w:multiLevelType w:val="multilevel"/>
    <w:tmpl w:val="E3FCBBF0"/>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26" w15:restartNumberingAfterBreak="0">
    <w:nsid w:val="61BF165A"/>
    <w:multiLevelType w:val="multilevel"/>
    <w:tmpl w:val="536CF10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7" w15:restartNumberingAfterBreak="0">
    <w:nsid w:val="61FE0B68"/>
    <w:multiLevelType w:val="multilevel"/>
    <w:tmpl w:val="86E0C02E"/>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28" w15:restartNumberingAfterBreak="0">
    <w:nsid w:val="63201E43"/>
    <w:multiLevelType w:val="multilevel"/>
    <w:tmpl w:val="723CC05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9" w15:restartNumberingAfterBreak="0">
    <w:nsid w:val="671E325A"/>
    <w:multiLevelType w:val="multilevel"/>
    <w:tmpl w:val="ABF8DBEA"/>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30" w15:restartNumberingAfterBreak="0">
    <w:nsid w:val="67393EEE"/>
    <w:multiLevelType w:val="multilevel"/>
    <w:tmpl w:val="041CDDBE"/>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31" w15:restartNumberingAfterBreak="0">
    <w:nsid w:val="684438EE"/>
    <w:multiLevelType w:val="multilevel"/>
    <w:tmpl w:val="99DAE428"/>
    <w:lvl w:ilvl="0">
      <w:start w:val="1"/>
      <w:numFmt w:val="bullet"/>
      <w:lvlText w:val="-"/>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2" w15:restartNumberingAfterBreak="0">
    <w:nsid w:val="687B7272"/>
    <w:multiLevelType w:val="multilevel"/>
    <w:tmpl w:val="202E0D92"/>
    <w:lvl w:ilvl="0">
      <w:start w:val="1"/>
      <w:numFmt w:val="decimal"/>
      <w:lvlText w:val="%1."/>
      <w:lvlJc w:val="left"/>
      <w:pPr>
        <w:tabs>
          <w:tab w:val="num" w:pos="0"/>
        </w:tabs>
        <w:ind w:left="720" w:hanging="360"/>
      </w:pPr>
      <w:rPr>
        <w:rFonts w:ascii="Arial" w:hAnsi="Arial" w:cs="Arial" w:hint="default"/>
        <w:color w:val="auto"/>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3" w15:restartNumberingAfterBreak="0">
    <w:nsid w:val="68D46893"/>
    <w:multiLevelType w:val="multilevel"/>
    <w:tmpl w:val="5672B878"/>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4" w15:restartNumberingAfterBreak="0">
    <w:nsid w:val="690C4C5A"/>
    <w:multiLevelType w:val="multilevel"/>
    <w:tmpl w:val="04CC65FE"/>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35" w15:restartNumberingAfterBreak="0">
    <w:nsid w:val="6C7C27D9"/>
    <w:multiLevelType w:val="multilevel"/>
    <w:tmpl w:val="E81AB500"/>
    <w:lvl w:ilvl="0">
      <w:start w:val="1"/>
      <w:numFmt w:val="decimal"/>
      <w:lvlText w:val="%1"/>
      <w:lvlJc w:val="left"/>
      <w:pPr>
        <w:tabs>
          <w:tab w:val="num" w:pos="0"/>
        </w:tabs>
        <w:ind w:left="720" w:hanging="360"/>
      </w:pPr>
      <w:rPr>
        <w:rFonts w:cs="Century Gothic"/>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36" w15:restartNumberingAfterBreak="0">
    <w:nsid w:val="70595359"/>
    <w:multiLevelType w:val="multilevel"/>
    <w:tmpl w:val="8632CA9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70EA0958"/>
    <w:multiLevelType w:val="multilevel"/>
    <w:tmpl w:val="BA5014F0"/>
    <w:lvl w:ilvl="0">
      <w:start w:val="1"/>
      <w:numFmt w:val="decimal"/>
      <w:lvlText w:val="%1)"/>
      <w:lvlJc w:val="left"/>
      <w:pPr>
        <w:tabs>
          <w:tab w:val="num" w:pos="0"/>
        </w:tabs>
        <w:ind w:left="1080" w:hanging="360"/>
      </w:pPr>
      <w:rPr>
        <w:rFonts w:ascii="Arial" w:hAnsi="Arial" w:cs="Arial" w:hint="default"/>
      </w:r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138" w15:restartNumberingAfterBreak="0">
    <w:nsid w:val="715E0070"/>
    <w:multiLevelType w:val="multilevel"/>
    <w:tmpl w:val="CDEC8A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9" w15:restartNumberingAfterBreak="0">
    <w:nsid w:val="71B75ADB"/>
    <w:multiLevelType w:val="multilevel"/>
    <w:tmpl w:val="50181B64"/>
    <w:lvl w:ilvl="0">
      <w:start w:val="1"/>
      <w:numFmt w:val="decimal"/>
      <w:lvlText w:val="%1."/>
      <w:lvlJc w:val="left"/>
      <w:pPr>
        <w:tabs>
          <w:tab w:val="num" w:pos="362"/>
        </w:tabs>
        <w:ind w:left="717" w:hanging="357"/>
      </w:pPr>
      <w:rPr>
        <w:rFonts w:ascii="Arial" w:hAnsi="Arial" w:cs="Arial" w:hint="default"/>
        <w:b w:val="0"/>
        <w:bCs w:val="0"/>
      </w:rPr>
    </w:lvl>
    <w:lvl w:ilvl="1">
      <w:start w:val="1"/>
      <w:numFmt w:val="bullet"/>
      <w:lvlText w:val=""/>
      <w:lvlJc w:val="left"/>
      <w:pPr>
        <w:tabs>
          <w:tab w:val="num" w:pos="1156"/>
        </w:tabs>
        <w:ind w:left="1156" w:hanging="360"/>
      </w:pPr>
      <w:rPr>
        <w:rFonts w:ascii="Symbol" w:hAnsi="Symbol" w:cs="Symbol" w:hint="default"/>
      </w:rPr>
    </w:lvl>
    <w:lvl w:ilvl="2">
      <w:start w:val="1"/>
      <w:numFmt w:val="lowerRoman"/>
      <w:lvlText w:val="%2.%3"/>
      <w:lvlJc w:val="right"/>
      <w:pPr>
        <w:tabs>
          <w:tab w:val="num" w:pos="1876"/>
        </w:tabs>
        <w:ind w:left="1876" w:hanging="180"/>
      </w:pPr>
      <w:rPr>
        <w:rFonts w:ascii="Times New Roman" w:hAnsi="Times New Roman" w:cs="Times New Roman"/>
      </w:rPr>
    </w:lvl>
    <w:lvl w:ilvl="3">
      <w:start w:val="1"/>
      <w:numFmt w:val="decimal"/>
      <w:lvlText w:val="%3.%4"/>
      <w:lvlJc w:val="left"/>
      <w:pPr>
        <w:tabs>
          <w:tab w:val="num" w:pos="2596"/>
        </w:tabs>
        <w:ind w:left="2596" w:hanging="360"/>
      </w:pPr>
      <w:rPr>
        <w:rFonts w:ascii="Times New Roman" w:hAnsi="Times New Roman" w:cs="Times New Roman"/>
      </w:rPr>
    </w:lvl>
    <w:lvl w:ilvl="4">
      <w:start w:val="1"/>
      <w:numFmt w:val="lowerLetter"/>
      <w:lvlText w:val="%4.%5"/>
      <w:lvlJc w:val="left"/>
      <w:pPr>
        <w:tabs>
          <w:tab w:val="num" w:pos="3316"/>
        </w:tabs>
        <w:ind w:left="3316" w:hanging="360"/>
      </w:pPr>
      <w:rPr>
        <w:rFonts w:ascii="Times New Roman" w:hAnsi="Times New Roman" w:cs="Times New Roman"/>
      </w:rPr>
    </w:lvl>
    <w:lvl w:ilvl="5">
      <w:start w:val="1"/>
      <w:numFmt w:val="lowerRoman"/>
      <w:lvlText w:val="%5.%6"/>
      <w:lvlJc w:val="right"/>
      <w:pPr>
        <w:tabs>
          <w:tab w:val="num" w:pos="4036"/>
        </w:tabs>
        <w:ind w:left="4036" w:hanging="180"/>
      </w:pPr>
      <w:rPr>
        <w:rFonts w:ascii="Times New Roman" w:hAnsi="Times New Roman" w:cs="Times New Roman"/>
      </w:rPr>
    </w:lvl>
    <w:lvl w:ilvl="6">
      <w:start w:val="1"/>
      <w:numFmt w:val="decimal"/>
      <w:lvlText w:val="%6.%7"/>
      <w:lvlJc w:val="left"/>
      <w:pPr>
        <w:tabs>
          <w:tab w:val="num" w:pos="4756"/>
        </w:tabs>
        <w:ind w:left="4756" w:hanging="360"/>
      </w:pPr>
      <w:rPr>
        <w:rFonts w:ascii="Times New Roman" w:hAnsi="Times New Roman" w:cs="Times New Roman"/>
      </w:rPr>
    </w:lvl>
    <w:lvl w:ilvl="7">
      <w:start w:val="1"/>
      <w:numFmt w:val="lowerLetter"/>
      <w:lvlText w:val="%7.%8"/>
      <w:lvlJc w:val="left"/>
      <w:pPr>
        <w:tabs>
          <w:tab w:val="num" w:pos="5476"/>
        </w:tabs>
        <w:ind w:left="5476" w:hanging="360"/>
      </w:pPr>
      <w:rPr>
        <w:rFonts w:ascii="Times New Roman" w:hAnsi="Times New Roman" w:cs="Times New Roman"/>
      </w:rPr>
    </w:lvl>
    <w:lvl w:ilvl="8">
      <w:start w:val="1"/>
      <w:numFmt w:val="lowerRoman"/>
      <w:lvlText w:val="%8.%9"/>
      <w:lvlJc w:val="right"/>
      <w:pPr>
        <w:tabs>
          <w:tab w:val="num" w:pos="6196"/>
        </w:tabs>
        <w:ind w:left="6196" w:hanging="180"/>
      </w:pPr>
      <w:rPr>
        <w:rFonts w:ascii="Times New Roman" w:hAnsi="Times New Roman" w:cs="Times New Roman"/>
      </w:rPr>
    </w:lvl>
  </w:abstractNum>
  <w:abstractNum w:abstractNumId="140" w15:restartNumberingAfterBreak="0">
    <w:nsid w:val="727070C6"/>
    <w:multiLevelType w:val="multilevel"/>
    <w:tmpl w:val="4762E286"/>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41" w15:restartNumberingAfterBreak="0">
    <w:nsid w:val="729223A6"/>
    <w:multiLevelType w:val="multilevel"/>
    <w:tmpl w:val="A5D46180"/>
    <w:lvl w:ilvl="0">
      <w:start w:val="1"/>
      <w:numFmt w:val="decimal"/>
      <w:lvlText w:val="%1."/>
      <w:lvlJc w:val="left"/>
      <w:pPr>
        <w:tabs>
          <w:tab w:val="num" w:pos="0"/>
        </w:tabs>
        <w:ind w:left="360" w:hanging="360"/>
      </w:pPr>
      <w:rPr>
        <w:rFonts w:ascii="Arial" w:hAnsi="Arial" w:cs="Arial"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42" w15:restartNumberingAfterBreak="0">
    <w:nsid w:val="74E724B2"/>
    <w:multiLevelType w:val="multilevel"/>
    <w:tmpl w:val="F51CDC4E"/>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3" w15:restartNumberingAfterBreak="0">
    <w:nsid w:val="75837423"/>
    <w:multiLevelType w:val="multilevel"/>
    <w:tmpl w:val="6F4C1E72"/>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44" w15:restartNumberingAfterBreak="0">
    <w:nsid w:val="75B90F99"/>
    <w:multiLevelType w:val="multilevel"/>
    <w:tmpl w:val="0BF401C4"/>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5" w15:restartNumberingAfterBreak="0">
    <w:nsid w:val="76AA3323"/>
    <w:multiLevelType w:val="multilevel"/>
    <w:tmpl w:val="1CAEC1CC"/>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46" w15:restartNumberingAfterBreak="0">
    <w:nsid w:val="784C3D2B"/>
    <w:multiLevelType w:val="multilevel"/>
    <w:tmpl w:val="AF2495DA"/>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2149"/>
        </w:tabs>
        <w:ind w:left="2149" w:hanging="360"/>
      </w:pPr>
      <w:rPr>
        <w:rFonts w:ascii="Wingdings" w:hAnsi="Wingdings" w:cs="Wingding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47" w15:restartNumberingAfterBreak="0">
    <w:nsid w:val="785E6E98"/>
    <w:multiLevelType w:val="hybridMultilevel"/>
    <w:tmpl w:val="3F54D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92E3C91"/>
    <w:multiLevelType w:val="multilevel"/>
    <w:tmpl w:val="A5A67370"/>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49" w15:restartNumberingAfterBreak="0">
    <w:nsid w:val="79C26139"/>
    <w:multiLevelType w:val="multilevel"/>
    <w:tmpl w:val="A94682A8"/>
    <w:lvl w:ilvl="0">
      <w:start w:val="1"/>
      <w:numFmt w:val="decimal"/>
      <w:lvlText w:val="%1."/>
      <w:lvlJc w:val="left"/>
      <w:pPr>
        <w:tabs>
          <w:tab w:val="num" w:pos="360"/>
        </w:tabs>
        <w:ind w:left="360" w:hanging="360"/>
      </w:pPr>
      <w:rPr>
        <w:strike w:val="0"/>
        <w:dstrike w:val="0"/>
        <w:color w:val="auto"/>
        <w:u w:val="none"/>
        <w:effect w:val="none"/>
      </w:rPr>
    </w:lvl>
    <w:lvl w:ilvl="1">
      <w:start w:val="1"/>
      <w:numFmt w:val="lowerLetter"/>
      <w:lvlText w:val="%1.%2"/>
      <w:lvlJc w:val="left"/>
      <w:pPr>
        <w:tabs>
          <w:tab w:val="num" w:pos="731"/>
        </w:tabs>
        <w:ind w:left="731" w:hanging="360"/>
      </w:pPr>
    </w:lvl>
    <w:lvl w:ilvl="2">
      <w:start w:val="1"/>
      <w:numFmt w:val="lowerRoman"/>
      <w:lvlText w:val="%2.%3"/>
      <w:lvlJc w:val="right"/>
      <w:pPr>
        <w:tabs>
          <w:tab w:val="num" w:pos="1451"/>
        </w:tabs>
        <w:ind w:left="1451" w:hanging="180"/>
      </w:pPr>
    </w:lvl>
    <w:lvl w:ilvl="3">
      <w:start w:val="1"/>
      <w:numFmt w:val="decimal"/>
      <w:lvlText w:val="%3.%4"/>
      <w:lvlJc w:val="left"/>
      <w:pPr>
        <w:tabs>
          <w:tab w:val="num" w:pos="2171"/>
        </w:tabs>
        <w:ind w:left="2171" w:hanging="360"/>
      </w:pPr>
    </w:lvl>
    <w:lvl w:ilvl="4">
      <w:start w:val="1"/>
      <w:numFmt w:val="lowerLetter"/>
      <w:lvlText w:val="%4.%5"/>
      <w:lvlJc w:val="left"/>
      <w:pPr>
        <w:tabs>
          <w:tab w:val="num" w:pos="2891"/>
        </w:tabs>
        <w:ind w:left="2891" w:hanging="360"/>
      </w:pPr>
    </w:lvl>
    <w:lvl w:ilvl="5">
      <w:start w:val="1"/>
      <w:numFmt w:val="lowerRoman"/>
      <w:lvlText w:val="%5.%6"/>
      <w:lvlJc w:val="right"/>
      <w:pPr>
        <w:tabs>
          <w:tab w:val="num" w:pos="3611"/>
        </w:tabs>
        <w:ind w:left="3611" w:hanging="180"/>
      </w:pPr>
    </w:lvl>
    <w:lvl w:ilvl="6">
      <w:start w:val="1"/>
      <w:numFmt w:val="decimal"/>
      <w:lvlText w:val="%6.%7"/>
      <w:lvlJc w:val="left"/>
      <w:pPr>
        <w:tabs>
          <w:tab w:val="num" w:pos="4331"/>
        </w:tabs>
        <w:ind w:left="4331" w:hanging="360"/>
      </w:pPr>
    </w:lvl>
    <w:lvl w:ilvl="7">
      <w:start w:val="1"/>
      <w:numFmt w:val="lowerLetter"/>
      <w:lvlText w:val="%7.%8"/>
      <w:lvlJc w:val="left"/>
      <w:pPr>
        <w:tabs>
          <w:tab w:val="num" w:pos="5051"/>
        </w:tabs>
        <w:ind w:left="5051" w:hanging="360"/>
      </w:pPr>
    </w:lvl>
    <w:lvl w:ilvl="8">
      <w:start w:val="1"/>
      <w:numFmt w:val="lowerRoman"/>
      <w:lvlText w:val="%8.%9"/>
      <w:lvlJc w:val="right"/>
      <w:pPr>
        <w:tabs>
          <w:tab w:val="num" w:pos="5771"/>
        </w:tabs>
        <w:ind w:left="5771" w:hanging="180"/>
      </w:pPr>
    </w:lvl>
  </w:abstractNum>
  <w:abstractNum w:abstractNumId="150" w15:restartNumberingAfterBreak="0">
    <w:nsid w:val="7ABE1C03"/>
    <w:multiLevelType w:val="multilevel"/>
    <w:tmpl w:val="209EAE76"/>
    <w:lvl w:ilvl="0">
      <w:start w:val="1"/>
      <w:numFmt w:val="decimal"/>
      <w:lvlText w:val="%1)"/>
      <w:lvlJc w:val="left"/>
      <w:pPr>
        <w:tabs>
          <w:tab w:val="num" w:pos="1080"/>
        </w:tabs>
        <w:ind w:left="1080" w:hanging="360"/>
      </w:pPr>
    </w:lvl>
    <w:lvl w:ilvl="1">
      <w:start w:val="1"/>
      <w:numFmt w:val="lowerLetter"/>
      <w:lvlText w:val="%1.%2"/>
      <w:lvlJc w:val="left"/>
      <w:pPr>
        <w:tabs>
          <w:tab w:val="num" w:pos="2160"/>
        </w:tabs>
        <w:ind w:left="2160" w:hanging="360"/>
      </w:pPr>
      <w:rPr>
        <w:rFonts w:ascii="Times New Roman" w:hAnsi="Times New Roman" w:cs="Times New Roman"/>
      </w:rPr>
    </w:lvl>
    <w:lvl w:ilvl="2">
      <w:start w:val="1"/>
      <w:numFmt w:val="lowerRoman"/>
      <w:lvlText w:val="%2.%3"/>
      <w:lvlJc w:val="right"/>
      <w:pPr>
        <w:tabs>
          <w:tab w:val="num" w:pos="2880"/>
        </w:tabs>
        <w:ind w:left="2880" w:hanging="180"/>
      </w:pPr>
      <w:rPr>
        <w:rFonts w:ascii="Times New Roman" w:hAnsi="Times New Roman" w:cs="Times New Roman"/>
      </w:rPr>
    </w:lvl>
    <w:lvl w:ilvl="3">
      <w:start w:val="1"/>
      <w:numFmt w:val="decimal"/>
      <w:lvlText w:val="%3.%4"/>
      <w:lvlJc w:val="left"/>
      <w:pPr>
        <w:tabs>
          <w:tab w:val="num" w:pos="3600"/>
        </w:tabs>
        <w:ind w:left="3600" w:hanging="360"/>
      </w:pPr>
      <w:rPr>
        <w:rFonts w:ascii="Times New Roman" w:hAnsi="Times New Roman" w:cs="Times New Roman"/>
      </w:rPr>
    </w:lvl>
    <w:lvl w:ilvl="4">
      <w:start w:val="1"/>
      <w:numFmt w:val="lowerLetter"/>
      <w:lvlText w:val="%4.%5"/>
      <w:lvlJc w:val="left"/>
      <w:pPr>
        <w:tabs>
          <w:tab w:val="num" w:pos="4320"/>
        </w:tabs>
        <w:ind w:left="4320" w:hanging="360"/>
      </w:pPr>
      <w:rPr>
        <w:rFonts w:ascii="Times New Roman" w:hAnsi="Times New Roman" w:cs="Times New Roman"/>
      </w:rPr>
    </w:lvl>
    <w:lvl w:ilvl="5">
      <w:start w:val="1"/>
      <w:numFmt w:val="lowerRoman"/>
      <w:lvlText w:val="%5.%6"/>
      <w:lvlJc w:val="right"/>
      <w:pPr>
        <w:tabs>
          <w:tab w:val="num" w:pos="5040"/>
        </w:tabs>
        <w:ind w:left="5040" w:hanging="180"/>
      </w:pPr>
      <w:rPr>
        <w:rFonts w:ascii="Times New Roman" w:hAnsi="Times New Roman" w:cs="Times New Roman"/>
      </w:rPr>
    </w:lvl>
    <w:lvl w:ilvl="6">
      <w:start w:val="1"/>
      <w:numFmt w:val="decimal"/>
      <w:lvlText w:val="%6.%7"/>
      <w:lvlJc w:val="left"/>
      <w:pPr>
        <w:tabs>
          <w:tab w:val="num" w:pos="5760"/>
        </w:tabs>
        <w:ind w:left="5760" w:hanging="360"/>
      </w:pPr>
      <w:rPr>
        <w:rFonts w:ascii="Times New Roman" w:hAnsi="Times New Roman" w:cs="Times New Roman"/>
      </w:rPr>
    </w:lvl>
    <w:lvl w:ilvl="7">
      <w:start w:val="1"/>
      <w:numFmt w:val="lowerLetter"/>
      <w:lvlText w:val="%7.%8"/>
      <w:lvlJc w:val="left"/>
      <w:pPr>
        <w:tabs>
          <w:tab w:val="num" w:pos="6480"/>
        </w:tabs>
        <w:ind w:left="6480" w:hanging="360"/>
      </w:pPr>
      <w:rPr>
        <w:rFonts w:ascii="Times New Roman" w:hAnsi="Times New Roman" w:cs="Times New Roman"/>
      </w:rPr>
    </w:lvl>
    <w:lvl w:ilvl="8">
      <w:start w:val="1"/>
      <w:numFmt w:val="lowerRoman"/>
      <w:lvlText w:val="%8.%9"/>
      <w:lvlJc w:val="right"/>
      <w:pPr>
        <w:tabs>
          <w:tab w:val="num" w:pos="7200"/>
        </w:tabs>
        <w:ind w:left="7200" w:hanging="180"/>
      </w:pPr>
      <w:rPr>
        <w:rFonts w:ascii="Times New Roman" w:hAnsi="Times New Roman" w:cs="Times New Roman"/>
      </w:rPr>
    </w:lvl>
  </w:abstractNum>
  <w:abstractNum w:abstractNumId="151" w15:restartNumberingAfterBreak="0">
    <w:nsid w:val="7AE039F5"/>
    <w:multiLevelType w:val="multilevel"/>
    <w:tmpl w:val="72F8FCCA"/>
    <w:lvl w:ilvl="0">
      <w:start w:val="1"/>
      <w:numFmt w:val="decimal"/>
      <w:lvlText w:val="%1)"/>
      <w:lvlJc w:val="left"/>
      <w:pPr>
        <w:tabs>
          <w:tab w:val="num" w:pos="720"/>
        </w:tabs>
        <w:ind w:left="720" w:hanging="360"/>
      </w:pPr>
      <w:rPr>
        <w:rFonts w:ascii="Arial" w:hAnsi="Arial" w:cs="Arial" w:hint="default"/>
      </w:rPr>
    </w:lvl>
    <w:lvl w:ilvl="1">
      <w:start w:val="1"/>
      <w:numFmt w:val="bullet"/>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52" w15:restartNumberingAfterBreak="0">
    <w:nsid w:val="7B3A3750"/>
    <w:multiLevelType w:val="multilevel"/>
    <w:tmpl w:val="4EFA4C8E"/>
    <w:lvl w:ilvl="0">
      <w:start w:val="1"/>
      <w:numFmt w:val="bullet"/>
      <w:lvlText w:val="-"/>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3" w15:restartNumberingAfterBreak="0">
    <w:nsid w:val="7CA524DC"/>
    <w:multiLevelType w:val="multilevel"/>
    <w:tmpl w:val="B104600E"/>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54" w15:restartNumberingAfterBreak="0">
    <w:nsid w:val="7E7511DF"/>
    <w:multiLevelType w:val="multilevel"/>
    <w:tmpl w:val="B85E5EF6"/>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5" w15:restartNumberingAfterBreak="0">
    <w:nsid w:val="7F246250"/>
    <w:multiLevelType w:val="multilevel"/>
    <w:tmpl w:val="3C3C3B24"/>
    <w:lvl w:ilvl="0">
      <w:start w:val="1"/>
      <w:numFmt w:val="decimal"/>
      <w:lvlText w:val="%1)"/>
      <w:lvlJc w:val="left"/>
      <w:pPr>
        <w:tabs>
          <w:tab w:val="num" w:pos="1080"/>
        </w:tabs>
        <w:ind w:left="1080" w:hanging="360"/>
      </w:pPr>
      <w:rPr>
        <w:rFonts w:ascii="Arial" w:hAnsi="Arial" w:cs="Arial" w:hint="default"/>
      </w:rPr>
    </w:lvl>
    <w:lvl w:ilvl="1">
      <w:start w:val="1"/>
      <w:numFmt w:val="lowerLetter"/>
      <w:lvlText w:val="%1.%2"/>
      <w:lvlJc w:val="left"/>
      <w:pPr>
        <w:tabs>
          <w:tab w:val="num" w:pos="2160"/>
        </w:tabs>
        <w:ind w:left="2160" w:hanging="360"/>
      </w:pPr>
      <w:rPr>
        <w:rFonts w:ascii="Times New Roman" w:hAnsi="Times New Roman" w:cs="Times New Roman"/>
      </w:rPr>
    </w:lvl>
    <w:lvl w:ilvl="2">
      <w:start w:val="1"/>
      <w:numFmt w:val="lowerRoman"/>
      <w:lvlText w:val="%2.%3"/>
      <w:lvlJc w:val="right"/>
      <w:pPr>
        <w:tabs>
          <w:tab w:val="num" w:pos="2880"/>
        </w:tabs>
        <w:ind w:left="2880" w:hanging="180"/>
      </w:pPr>
      <w:rPr>
        <w:rFonts w:ascii="Times New Roman" w:hAnsi="Times New Roman" w:cs="Times New Roman"/>
      </w:rPr>
    </w:lvl>
    <w:lvl w:ilvl="3">
      <w:start w:val="1"/>
      <w:numFmt w:val="decimal"/>
      <w:lvlText w:val="%3.%4"/>
      <w:lvlJc w:val="left"/>
      <w:pPr>
        <w:tabs>
          <w:tab w:val="num" w:pos="3600"/>
        </w:tabs>
        <w:ind w:left="3600" w:hanging="360"/>
      </w:pPr>
      <w:rPr>
        <w:rFonts w:ascii="Times New Roman" w:hAnsi="Times New Roman" w:cs="Times New Roman"/>
      </w:rPr>
    </w:lvl>
    <w:lvl w:ilvl="4">
      <w:start w:val="1"/>
      <w:numFmt w:val="lowerLetter"/>
      <w:lvlText w:val="%4.%5"/>
      <w:lvlJc w:val="left"/>
      <w:pPr>
        <w:tabs>
          <w:tab w:val="num" w:pos="4320"/>
        </w:tabs>
        <w:ind w:left="4320" w:hanging="360"/>
      </w:pPr>
      <w:rPr>
        <w:rFonts w:ascii="Times New Roman" w:hAnsi="Times New Roman" w:cs="Times New Roman"/>
      </w:rPr>
    </w:lvl>
    <w:lvl w:ilvl="5">
      <w:start w:val="1"/>
      <w:numFmt w:val="lowerRoman"/>
      <w:lvlText w:val="%5.%6"/>
      <w:lvlJc w:val="right"/>
      <w:pPr>
        <w:tabs>
          <w:tab w:val="num" w:pos="5040"/>
        </w:tabs>
        <w:ind w:left="5040" w:hanging="180"/>
      </w:pPr>
      <w:rPr>
        <w:rFonts w:ascii="Times New Roman" w:hAnsi="Times New Roman" w:cs="Times New Roman"/>
      </w:rPr>
    </w:lvl>
    <w:lvl w:ilvl="6">
      <w:start w:val="1"/>
      <w:numFmt w:val="decimal"/>
      <w:lvlText w:val="%6.%7"/>
      <w:lvlJc w:val="left"/>
      <w:pPr>
        <w:tabs>
          <w:tab w:val="num" w:pos="5760"/>
        </w:tabs>
        <w:ind w:left="5760" w:hanging="360"/>
      </w:pPr>
      <w:rPr>
        <w:rFonts w:ascii="Times New Roman" w:hAnsi="Times New Roman" w:cs="Times New Roman"/>
      </w:rPr>
    </w:lvl>
    <w:lvl w:ilvl="7">
      <w:start w:val="1"/>
      <w:numFmt w:val="lowerLetter"/>
      <w:lvlText w:val="%7.%8"/>
      <w:lvlJc w:val="left"/>
      <w:pPr>
        <w:tabs>
          <w:tab w:val="num" w:pos="6480"/>
        </w:tabs>
        <w:ind w:left="6480" w:hanging="360"/>
      </w:pPr>
      <w:rPr>
        <w:rFonts w:ascii="Times New Roman" w:hAnsi="Times New Roman" w:cs="Times New Roman"/>
      </w:rPr>
    </w:lvl>
    <w:lvl w:ilvl="8">
      <w:start w:val="1"/>
      <w:numFmt w:val="lowerRoman"/>
      <w:lvlText w:val="%8.%9"/>
      <w:lvlJc w:val="right"/>
      <w:pPr>
        <w:tabs>
          <w:tab w:val="num" w:pos="7200"/>
        </w:tabs>
        <w:ind w:left="7200" w:hanging="180"/>
      </w:pPr>
      <w:rPr>
        <w:rFonts w:ascii="Times New Roman" w:hAnsi="Times New Roman" w:cs="Times New Roman"/>
      </w:rPr>
    </w:lvl>
  </w:abstractNum>
  <w:abstractNum w:abstractNumId="156" w15:restartNumberingAfterBreak="0">
    <w:nsid w:val="7F51266D"/>
    <w:multiLevelType w:val="multilevel"/>
    <w:tmpl w:val="8306E8B2"/>
    <w:lvl w:ilvl="0">
      <w:start w:val="1"/>
      <w:numFmt w:val="decimal"/>
      <w:lvlText w:val="%1."/>
      <w:lvlJc w:val="left"/>
      <w:pPr>
        <w:tabs>
          <w:tab w:val="num" w:pos="360"/>
        </w:tabs>
        <w:ind w:left="360" w:hanging="360"/>
      </w:pPr>
      <w:rPr>
        <w:rFonts w:ascii="Arial" w:hAnsi="Arial" w:cs="Arial" w:hint="default"/>
        <w:b w:val="0"/>
        <w:i w:val="0"/>
        <w:strike w:val="0"/>
        <w:dstrike w:val="0"/>
        <w:color w:val="000000"/>
        <w:sz w:val="22"/>
        <w:szCs w:val="22"/>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num w:numId="1">
    <w:abstractNumId w:val="139"/>
  </w:num>
  <w:num w:numId="2">
    <w:abstractNumId w:val="138"/>
  </w:num>
  <w:num w:numId="3">
    <w:abstractNumId w:val="14"/>
  </w:num>
  <w:num w:numId="4">
    <w:abstractNumId w:val="65"/>
  </w:num>
  <w:num w:numId="5">
    <w:abstractNumId w:val="84"/>
  </w:num>
  <w:num w:numId="6">
    <w:abstractNumId w:val="58"/>
  </w:num>
  <w:num w:numId="7">
    <w:abstractNumId w:val="109"/>
  </w:num>
  <w:num w:numId="8">
    <w:abstractNumId w:val="22"/>
  </w:num>
  <w:num w:numId="9">
    <w:abstractNumId w:val="16"/>
  </w:num>
  <w:num w:numId="10">
    <w:abstractNumId w:val="26"/>
  </w:num>
  <w:num w:numId="11">
    <w:abstractNumId w:val="155"/>
  </w:num>
  <w:num w:numId="12">
    <w:abstractNumId w:val="121"/>
  </w:num>
  <w:num w:numId="13">
    <w:abstractNumId w:val="94"/>
  </w:num>
  <w:num w:numId="14">
    <w:abstractNumId w:val="118"/>
  </w:num>
  <w:num w:numId="15">
    <w:abstractNumId w:val="1"/>
  </w:num>
  <w:num w:numId="16">
    <w:abstractNumId w:val="43"/>
  </w:num>
  <w:num w:numId="17">
    <w:abstractNumId w:val="64"/>
  </w:num>
  <w:num w:numId="18">
    <w:abstractNumId w:val="120"/>
  </w:num>
  <w:num w:numId="19">
    <w:abstractNumId w:val="114"/>
  </w:num>
  <w:num w:numId="20">
    <w:abstractNumId w:val="105"/>
  </w:num>
  <w:num w:numId="21">
    <w:abstractNumId w:val="45"/>
  </w:num>
  <w:num w:numId="22">
    <w:abstractNumId w:val="119"/>
  </w:num>
  <w:num w:numId="23">
    <w:abstractNumId w:val="150"/>
  </w:num>
  <w:num w:numId="24">
    <w:abstractNumId w:val="51"/>
  </w:num>
  <w:num w:numId="25">
    <w:abstractNumId w:val="136"/>
  </w:num>
  <w:num w:numId="26">
    <w:abstractNumId w:val="93"/>
  </w:num>
  <w:num w:numId="27">
    <w:abstractNumId w:val="60"/>
  </w:num>
  <w:num w:numId="28">
    <w:abstractNumId w:val="76"/>
  </w:num>
  <w:num w:numId="29">
    <w:abstractNumId w:val="112"/>
  </w:num>
  <w:num w:numId="30">
    <w:abstractNumId w:val="35"/>
  </w:num>
  <w:num w:numId="31">
    <w:abstractNumId w:val="152"/>
  </w:num>
  <w:num w:numId="32">
    <w:abstractNumId w:val="72"/>
  </w:num>
  <w:num w:numId="33">
    <w:abstractNumId w:val="55"/>
  </w:num>
  <w:num w:numId="34">
    <w:abstractNumId w:val="141"/>
  </w:num>
  <w:num w:numId="35">
    <w:abstractNumId w:val="38"/>
  </w:num>
  <w:num w:numId="36">
    <w:abstractNumId w:val="27"/>
  </w:num>
  <w:num w:numId="37">
    <w:abstractNumId w:val="104"/>
  </w:num>
  <w:num w:numId="38">
    <w:abstractNumId w:val="146"/>
  </w:num>
  <w:num w:numId="39">
    <w:abstractNumId w:val="56"/>
  </w:num>
  <w:num w:numId="40">
    <w:abstractNumId w:val="99"/>
  </w:num>
  <w:num w:numId="41">
    <w:abstractNumId w:val="131"/>
  </w:num>
  <w:num w:numId="42">
    <w:abstractNumId w:val="101"/>
  </w:num>
  <w:num w:numId="43">
    <w:abstractNumId w:val="34"/>
  </w:num>
  <w:num w:numId="44">
    <w:abstractNumId w:val="107"/>
  </w:num>
  <w:num w:numId="45">
    <w:abstractNumId w:val="129"/>
  </w:num>
  <w:num w:numId="46">
    <w:abstractNumId w:val="49"/>
  </w:num>
  <w:num w:numId="47">
    <w:abstractNumId w:val="86"/>
  </w:num>
  <w:num w:numId="48">
    <w:abstractNumId w:val="15"/>
  </w:num>
  <w:num w:numId="49">
    <w:abstractNumId w:val="97"/>
  </w:num>
  <w:num w:numId="50">
    <w:abstractNumId w:val="10"/>
  </w:num>
  <w:num w:numId="51">
    <w:abstractNumId w:val="48"/>
  </w:num>
  <w:num w:numId="52">
    <w:abstractNumId w:val="67"/>
  </w:num>
  <w:num w:numId="53">
    <w:abstractNumId w:val="3"/>
  </w:num>
  <w:num w:numId="54">
    <w:abstractNumId w:val="135"/>
  </w:num>
  <w:num w:numId="55">
    <w:abstractNumId w:val="69"/>
  </w:num>
  <w:num w:numId="56">
    <w:abstractNumId w:val="33"/>
  </w:num>
  <w:num w:numId="57">
    <w:abstractNumId w:val="21"/>
  </w:num>
  <w:num w:numId="58">
    <w:abstractNumId w:val="9"/>
  </w:num>
  <w:num w:numId="59">
    <w:abstractNumId w:val="123"/>
  </w:num>
  <w:num w:numId="60">
    <w:abstractNumId w:val="23"/>
  </w:num>
  <w:num w:numId="61">
    <w:abstractNumId w:val="128"/>
  </w:num>
  <w:num w:numId="62">
    <w:abstractNumId w:val="46"/>
  </w:num>
  <w:num w:numId="63">
    <w:abstractNumId w:val="63"/>
  </w:num>
  <w:num w:numId="64">
    <w:abstractNumId w:val="11"/>
  </w:num>
  <w:num w:numId="65">
    <w:abstractNumId w:val="133"/>
  </w:num>
  <w:num w:numId="66">
    <w:abstractNumId w:val="82"/>
  </w:num>
  <w:num w:numId="67">
    <w:abstractNumId w:val="142"/>
  </w:num>
  <w:num w:numId="68">
    <w:abstractNumId w:val="59"/>
  </w:num>
  <w:num w:numId="69">
    <w:abstractNumId w:val="68"/>
  </w:num>
  <w:num w:numId="70">
    <w:abstractNumId w:val="71"/>
  </w:num>
  <w:num w:numId="71">
    <w:abstractNumId w:val="144"/>
  </w:num>
  <w:num w:numId="72">
    <w:abstractNumId w:val="8"/>
  </w:num>
  <w:num w:numId="73">
    <w:abstractNumId w:val="154"/>
  </w:num>
  <w:num w:numId="74">
    <w:abstractNumId w:val="100"/>
  </w:num>
  <w:num w:numId="75">
    <w:abstractNumId w:val="115"/>
  </w:num>
  <w:num w:numId="76">
    <w:abstractNumId w:val="25"/>
  </w:num>
  <w:num w:numId="77">
    <w:abstractNumId w:val="39"/>
  </w:num>
  <w:num w:numId="78">
    <w:abstractNumId w:val="20"/>
  </w:num>
  <w:num w:numId="79">
    <w:abstractNumId w:val="31"/>
  </w:num>
  <w:num w:numId="80">
    <w:abstractNumId w:val="111"/>
  </w:num>
  <w:num w:numId="81">
    <w:abstractNumId w:val="108"/>
  </w:num>
  <w:num w:numId="82">
    <w:abstractNumId w:val="70"/>
  </w:num>
  <w:num w:numId="83">
    <w:abstractNumId w:val="44"/>
  </w:num>
  <w:num w:numId="84">
    <w:abstractNumId w:val="125"/>
  </w:num>
  <w:num w:numId="85">
    <w:abstractNumId w:val="61"/>
  </w:num>
  <w:num w:numId="86">
    <w:abstractNumId w:val="74"/>
  </w:num>
  <w:num w:numId="87">
    <w:abstractNumId w:val="122"/>
  </w:num>
  <w:num w:numId="88">
    <w:abstractNumId w:val="73"/>
  </w:num>
  <w:num w:numId="89">
    <w:abstractNumId w:val="103"/>
  </w:num>
  <w:num w:numId="90">
    <w:abstractNumId w:val="29"/>
  </w:num>
  <w:num w:numId="91">
    <w:abstractNumId w:val="0"/>
  </w:num>
  <w:num w:numId="92">
    <w:abstractNumId w:val="80"/>
  </w:num>
  <w:num w:numId="93">
    <w:abstractNumId w:val="96"/>
  </w:num>
  <w:num w:numId="94">
    <w:abstractNumId w:val="62"/>
  </w:num>
  <w:num w:numId="95">
    <w:abstractNumId w:val="116"/>
  </w:num>
  <w:num w:numId="96">
    <w:abstractNumId w:val="126"/>
  </w:num>
  <w:num w:numId="97">
    <w:abstractNumId w:val="42"/>
  </w:num>
  <w:num w:numId="98">
    <w:abstractNumId w:val="6"/>
  </w:num>
  <w:num w:numId="99">
    <w:abstractNumId w:val="140"/>
  </w:num>
  <w:num w:numId="100">
    <w:abstractNumId w:val="143"/>
  </w:num>
  <w:num w:numId="101">
    <w:abstractNumId w:val="37"/>
  </w:num>
  <w:num w:numId="102">
    <w:abstractNumId w:val="124"/>
  </w:num>
  <w:num w:numId="103">
    <w:abstractNumId w:val="75"/>
  </w:num>
  <w:num w:numId="104">
    <w:abstractNumId w:val="32"/>
  </w:num>
  <w:num w:numId="105">
    <w:abstractNumId w:val="28"/>
  </w:num>
  <w:num w:numId="106">
    <w:abstractNumId w:val="77"/>
  </w:num>
  <w:num w:numId="107">
    <w:abstractNumId w:val="41"/>
  </w:num>
  <w:num w:numId="108">
    <w:abstractNumId w:val="85"/>
  </w:num>
  <w:num w:numId="109">
    <w:abstractNumId w:val="89"/>
  </w:num>
  <w:num w:numId="110">
    <w:abstractNumId w:val="36"/>
  </w:num>
  <w:num w:numId="111">
    <w:abstractNumId w:val="52"/>
  </w:num>
  <w:num w:numId="112">
    <w:abstractNumId w:val="145"/>
  </w:num>
  <w:num w:numId="113">
    <w:abstractNumId w:val="66"/>
  </w:num>
  <w:num w:numId="114">
    <w:abstractNumId w:val="117"/>
  </w:num>
  <w:num w:numId="115">
    <w:abstractNumId w:val="148"/>
  </w:num>
  <w:num w:numId="116">
    <w:abstractNumId w:val="7"/>
  </w:num>
  <w:num w:numId="117">
    <w:abstractNumId w:val="95"/>
  </w:num>
  <w:num w:numId="118">
    <w:abstractNumId w:val="95"/>
  </w:num>
  <w:num w:numId="119">
    <w:abstractNumId w:val="78"/>
  </w:num>
  <w:num w:numId="120">
    <w:abstractNumId w:val="78"/>
  </w:num>
  <w:num w:numId="121">
    <w:abstractNumId w:val="78"/>
  </w:num>
  <w:num w:numId="122">
    <w:abstractNumId w:val="78"/>
  </w:num>
  <w:num w:numId="123">
    <w:abstractNumId w:val="78"/>
  </w:num>
  <w:num w:numId="124">
    <w:abstractNumId w:val="78"/>
  </w:num>
  <w:num w:numId="125">
    <w:abstractNumId w:val="78"/>
  </w:num>
  <w:num w:numId="126">
    <w:abstractNumId w:val="78"/>
  </w:num>
  <w:num w:numId="127">
    <w:abstractNumId w:val="132"/>
  </w:num>
  <w:num w:numId="128">
    <w:abstractNumId w:val="132"/>
  </w:num>
  <w:num w:numId="129">
    <w:abstractNumId w:val="132"/>
  </w:num>
  <w:num w:numId="130">
    <w:abstractNumId w:val="113"/>
  </w:num>
  <w:num w:numId="131">
    <w:abstractNumId w:val="113"/>
  </w:num>
  <w:num w:numId="132">
    <w:abstractNumId w:val="113"/>
  </w:num>
  <w:num w:numId="133">
    <w:abstractNumId w:val="113"/>
  </w:num>
  <w:num w:numId="134">
    <w:abstractNumId w:val="113"/>
  </w:num>
  <w:num w:numId="135">
    <w:abstractNumId w:val="113"/>
  </w:num>
  <w:num w:numId="136">
    <w:abstractNumId w:val="132"/>
  </w:num>
  <w:num w:numId="137">
    <w:abstractNumId w:val="137"/>
  </w:num>
  <w:num w:numId="138">
    <w:abstractNumId w:val="137"/>
  </w:num>
  <w:num w:numId="139">
    <w:abstractNumId w:val="132"/>
  </w:num>
  <w:num w:numId="140">
    <w:abstractNumId w:val="132"/>
  </w:num>
  <w:num w:numId="141">
    <w:abstractNumId w:val="132"/>
  </w:num>
  <w:num w:numId="142">
    <w:abstractNumId w:val="132"/>
  </w:num>
  <w:num w:numId="143">
    <w:abstractNumId w:val="88"/>
  </w:num>
  <w:num w:numId="144">
    <w:abstractNumId w:val="91"/>
  </w:num>
  <w:num w:numId="145">
    <w:abstractNumId w:val="91"/>
  </w:num>
  <w:num w:numId="146">
    <w:abstractNumId w:val="91"/>
  </w:num>
  <w:num w:numId="147">
    <w:abstractNumId w:val="88"/>
  </w:num>
  <w:num w:numId="148">
    <w:abstractNumId w:val="88"/>
  </w:num>
  <w:num w:numId="149">
    <w:abstractNumId w:val="88"/>
  </w:num>
  <w:num w:numId="150">
    <w:abstractNumId w:val="88"/>
  </w:num>
  <w:num w:numId="151">
    <w:abstractNumId w:val="88"/>
  </w:num>
  <w:num w:numId="152">
    <w:abstractNumId w:val="88"/>
  </w:num>
  <w:num w:numId="153">
    <w:abstractNumId w:val="88"/>
  </w:num>
  <w:num w:numId="154">
    <w:abstractNumId w:val="88"/>
  </w:num>
  <w:num w:numId="155">
    <w:abstractNumId w:val="88"/>
  </w:num>
  <w:num w:numId="156">
    <w:abstractNumId w:val="89"/>
  </w:num>
  <w:num w:numId="157">
    <w:abstractNumId w:val="98"/>
    <w:lvlOverride w:ilvl="0">
      <w:startOverride w:val="1"/>
    </w:lvlOverride>
  </w:num>
  <w:num w:numId="158">
    <w:abstractNumId w:val="98"/>
  </w:num>
  <w:num w:numId="159">
    <w:abstractNumId w:val="130"/>
    <w:lvlOverride w:ilvl="0">
      <w:startOverride w:val="1"/>
    </w:lvlOverride>
  </w:num>
  <w:num w:numId="160">
    <w:abstractNumId w:val="130"/>
  </w:num>
  <w:num w:numId="161">
    <w:abstractNumId w:val="130"/>
  </w:num>
  <w:num w:numId="162">
    <w:abstractNumId w:val="130"/>
  </w:num>
  <w:num w:numId="163">
    <w:abstractNumId w:val="130"/>
  </w:num>
  <w:num w:numId="164">
    <w:abstractNumId w:val="130"/>
  </w:num>
  <w:num w:numId="165">
    <w:abstractNumId w:val="87"/>
    <w:lvlOverride w:ilvl="0">
      <w:startOverride w:val="1"/>
    </w:lvlOverride>
  </w:num>
  <w:num w:numId="166">
    <w:abstractNumId w:val="87"/>
  </w:num>
  <w:num w:numId="167">
    <w:abstractNumId w:val="87"/>
  </w:num>
  <w:num w:numId="168">
    <w:abstractNumId w:val="83"/>
    <w:lvlOverride w:ilvl="0">
      <w:startOverride w:val="1"/>
    </w:lvlOverride>
  </w:num>
  <w:num w:numId="169">
    <w:abstractNumId w:val="83"/>
  </w:num>
  <w:num w:numId="170">
    <w:abstractNumId w:val="83"/>
  </w:num>
  <w:num w:numId="171">
    <w:abstractNumId w:val="83"/>
  </w:num>
  <w:num w:numId="172">
    <w:abstractNumId w:val="83"/>
  </w:num>
  <w:num w:numId="173">
    <w:abstractNumId w:val="4"/>
  </w:num>
  <w:num w:numId="174">
    <w:abstractNumId w:val="4"/>
  </w:num>
  <w:num w:numId="175">
    <w:abstractNumId w:val="134"/>
  </w:num>
  <w:num w:numId="176">
    <w:abstractNumId w:val="134"/>
  </w:num>
  <w:num w:numId="177">
    <w:abstractNumId w:val="134"/>
  </w:num>
  <w:num w:numId="178">
    <w:abstractNumId w:val="134"/>
  </w:num>
  <w:num w:numId="179">
    <w:abstractNumId w:val="4"/>
  </w:num>
  <w:num w:numId="180">
    <w:abstractNumId w:val="24"/>
  </w:num>
  <w:num w:numId="181">
    <w:abstractNumId w:val="24"/>
  </w:num>
  <w:num w:numId="182">
    <w:abstractNumId w:val="24"/>
  </w:num>
  <w:num w:numId="183">
    <w:abstractNumId w:val="24"/>
  </w:num>
  <w:num w:numId="184">
    <w:abstractNumId w:val="40"/>
  </w:num>
  <w:num w:numId="185">
    <w:abstractNumId w:val="151"/>
  </w:num>
  <w:num w:numId="186">
    <w:abstractNumId w:val="151"/>
  </w:num>
  <w:num w:numId="187">
    <w:abstractNumId w:val="40"/>
  </w:num>
  <w:num w:numId="188">
    <w:abstractNumId w:val="40"/>
  </w:num>
  <w:num w:numId="189">
    <w:abstractNumId w:val="40"/>
  </w:num>
  <w:num w:numId="190">
    <w:abstractNumId w:val="17"/>
  </w:num>
  <w:num w:numId="191">
    <w:abstractNumId w:val="17"/>
  </w:num>
  <w:num w:numId="192">
    <w:abstractNumId w:val="79"/>
  </w:num>
  <w:num w:numId="193">
    <w:abstractNumId w:val="79"/>
  </w:num>
  <w:num w:numId="194">
    <w:abstractNumId w:val="79"/>
  </w:num>
  <w:num w:numId="195">
    <w:abstractNumId w:val="79"/>
  </w:num>
  <w:num w:numId="196">
    <w:abstractNumId w:val="79"/>
  </w:num>
  <w:num w:numId="197">
    <w:abstractNumId w:val="79"/>
  </w:num>
  <w:num w:numId="198">
    <w:abstractNumId w:val="2"/>
  </w:num>
  <w:num w:numId="199">
    <w:abstractNumId w:val="2"/>
  </w:num>
  <w:num w:numId="200">
    <w:abstractNumId w:val="2"/>
  </w:num>
  <w:num w:numId="201">
    <w:abstractNumId w:val="2"/>
  </w:num>
  <w:num w:numId="202">
    <w:abstractNumId w:val="79"/>
  </w:num>
  <w:num w:numId="203">
    <w:abstractNumId w:val="149"/>
  </w:num>
  <w:num w:numId="204">
    <w:abstractNumId w:val="149"/>
  </w:num>
  <w:num w:numId="205">
    <w:abstractNumId w:val="149"/>
  </w:num>
  <w:num w:numId="206">
    <w:abstractNumId w:val="92"/>
    <w:lvlOverride w:ilvl="0">
      <w:startOverride w:val="1"/>
    </w:lvlOverride>
  </w:num>
  <w:num w:numId="207">
    <w:abstractNumId w:val="92"/>
  </w:num>
  <w:num w:numId="208">
    <w:abstractNumId w:val="92"/>
  </w:num>
  <w:num w:numId="209">
    <w:abstractNumId w:val="18"/>
    <w:lvlOverride w:ilvl="0">
      <w:startOverride w:val="1"/>
    </w:lvlOverride>
  </w:num>
  <w:num w:numId="210">
    <w:abstractNumId w:val="18"/>
  </w:num>
  <w:num w:numId="211">
    <w:abstractNumId w:val="18"/>
  </w:num>
  <w:num w:numId="212">
    <w:abstractNumId w:val="18"/>
  </w:num>
  <w:num w:numId="213">
    <w:abstractNumId w:val="18"/>
  </w:num>
  <w:num w:numId="214">
    <w:abstractNumId w:val="18"/>
  </w:num>
  <w:num w:numId="215">
    <w:abstractNumId w:val="18"/>
  </w:num>
  <w:num w:numId="216">
    <w:abstractNumId w:val="18"/>
  </w:num>
  <w:num w:numId="217">
    <w:abstractNumId w:val="18"/>
  </w:num>
  <w:num w:numId="218">
    <w:abstractNumId w:val="18"/>
  </w:num>
  <w:num w:numId="219">
    <w:abstractNumId w:val="18"/>
  </w:num>
  <w:num w:numId="220">
    <w:abstractNumId w:val="18"/>
  </w:num>
  <w:num w:numId="221">
    <w:abstractNumId w:val="18"/>
  </w:num>
  <w:num w:numId="222">
    <w:abstractNumId w:val="18"/>
  </w:num>
  <w:num w:numId="223">
    <w:abstractNumId w:val="18"/>
  </w:num>
  <w:num w:numId="224">
    <w:abstractNumId w:val="18"/>
  </w:num>
  <w:num w:numId="225">
    <w:abstractNumId w:val="18"/>
  </w:num>
  <w:num w:numId="226">
    <w:abstractNumId w:val="18"/>
  </w:num>
  <w:num w:numId="227">
    <w:abstractNumId w:val="54"/>
  </w:num>
  <w:num w:numId="228">
    <w:abstractNumId w:val="54"/>
  </w:num>
  <w:num w:numId="229">
    <w:abstractNumId w:val="54"/>
  </w:num>
  <w:num w:numId="230">
    <w:abstractNumId w:val="54"/>
  </w:num>
  <w:num w:numId="231">
    <w:abstractNumId w:val="54"/>
  </w:num>
  <w:num w:numId="232">
    <w:abstractNumId w:val="54"/>
  </w:num>
  <w:num w:numId="233">
    <w:abstractNumId w:val="13"/>
  </w:num>
  <w:num w:numId="234">
    <w:abstractNumId w:val="13"/>
  </w:num>
  <w:num w:numId="235">
    <w:abstractNumId w:val="13"/>
  </w:num>
  <w:num w:numId="236">
    <w:abstractNumId w:val="13"/>
  </w:num>
  <w:num w:numId="237">
    <w:abstractNumId w:val="13"/>
  </w:num>
  <w:num w:numId="238">
    <w:abstractNumId w:val="13"/>
  </w:num>
  <w:num w:numId="239">
    <w:abstractNumId w:val="13"/>
  </w:num>
  <w:num w:numId="240">
    <w:abstractNumId w:val="13"/>
  </w:num>
  <w:num w:numId="241">
    <w:abstractNumId w:val="57"/>
  </w:num>
  <w:num w:numId="242">
    <w:abstractNumId w:val="57"/>
  </w:num>
  <w:num w:numId="243">
    <w:abstractNumId w:val="57"/>
  </w:num>
  <w:num w:numId="244">
    <w:abstractNumId w:val="57"/>
  </w:num>
  <w:num w:numId="245">
    <w:abstractNumId w:val="57"/>
  </w:num>
  <w:num w:numId="246">
    <w:abstractNumId w:val="57"/>
  </w:num>
  <w:num w:numId="247">
    <w:abstractNumId w:val="57"/>
  </w:num>
  <w:num w:numId="248">
    <w:abstractNumId w:val="57"/>
  </w:num>
  <w:num w:numId="249">
    <w:abstractNumId w:val="47"/>
  </w:num>
  <w:num w:numId="250">
    <w:abstractNumId w:val="47"/>
  </w:num>
  <w:num w:numId="251">
    <w:abstractNumId w:val="47"/>
  </w:num>
  <w:num w:numId="252">
    <w:abstractNumId w:val="81"/>
  </w:num>
  <w:num w:numId="253">
    <w:abstractNumId w:val="81"/>
  </w:num>
  <w:num w:numId="254">
    <w:abstractNumId w:val="81"/>
  </w:num>
  <w:num w:numId="255">
    <w:abstractNumId w:val="81"/>
  </w:num>
  <w:num w:numId="256">
    <w:abstractNumId w:val="81"/>
  </w:num>
  <w:num w:numId="257">
    <w:abstractNumId w:val="81"/>
  </w:num>
  <w:num w:numId="258">
    <w:abstractNumId w:val="81"/>
  </w:num>
  <w:num w:numId="259">
    <w:abstractNumId w:val="81"/>
  </w:num>
  <w:num w:numId="260">
    <w:abstractNumId w:val="127"/>
  </w:num>
  <w:num w:numId="261">
    <w:abstractNumId w:val="127"/>
  </w:num>
  <w:num w:numId="262">
    <w:abstractNumId w:val="90"/>
  </w:num>
  <w:num w:numId="263">
    <w:abstractNumId w:val="90"/>
  </w:num>
  <w:num w:numId="264">
    <w:abstractNumId w:val="90"/>
  </w:num>
  <w:num w:numId="265">
    <w:abstractNumId w:val="90"/>
  </w:num>
  <w:num w:numId="266">
    <w:abstractNumId w:val="127"/>
  </w:num>
  <w:num w:numId="267">
    <w:abstractNumId w:val="102"/>
  </w:num>
  <w:num w:numId="268">
    <w:abstractNumId w:val="102"/>
  </w:num>
  <w:num w:numId="269">
    <w:abstractNumId w:val="102"/>
  </w:num>
  <w:num w:numId="270">
    <w:abstractNumId w:val="153"/>
  </w:num>
  <w:num w:numId="271">
    <w:abstractNumId w:val="153"/>
  </w:num>
  <w:num w:numId="272">
    <w:abstractNumId w:val="153"/>
  </w:num>
  <w:num w:numId="273">
    <w:abstractNumId w:val="153"/>
  </w:num>
  <w:num w:numId="274">
    <w:abstractNumId w:val="19"/>
  </w:num>
  <w:num w:numId="275">
    <w:abstractNumId w:val="106"/>
  </w:num>
  <w:num w:numId="276">
    <w:abstractNumId w:val="5"/>
  </w:num>
  <w:num w:numId="277">
    <w:abstractNumId w:val="156"/>
  </w:num>
  <w:num w:numId="278">
    <w:abstractNumId w:val="53"/>
  </w:num>
  <w:num w:numId="279">
    <w:abstractNumId w:val="147"/>
  </w:num>
  <w:num w:numId="280">
    <w:abstractNumId w:val="12"/>
  </w:num>
  <w:num w:numId="281">
    <w:abstractNumId w:val="110"/>
  </w:num>
  <w:num w:numId="282">
    <w:abstractNumId w:val="50"/>
  </w:num>
  <w:num w:numId="283">
    <w:abstractNumId w:val="30"/>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A7"/>
    <w:rsid w:val="0006320C"/>
    <w:rsid w:val="000A3BB5"/>
    <w:rsid w:val="000A69D8"/>
    <w:rsid w:val="00142D1E"/>
    <w:rsid w:val="00151D37"/>
    <w:rsid w:val="001779A0"/>
    <w:rsid w:val="00207D02"/>
    <w:rsid w:val="002222F7"/>
    <w:rsid w:val="00317C69"/>
    <w:rsid w:val="00374863"/>
    <w:rsid w:val="003D1563"/>
    <w:rsid w:val="003F2334"/>
    <w:rsid w:val="00412C7D"/>
    <w:rsid w:val="004A4572"/>
    <w:rsid w:val="004C562E"/>
    <w:rsid w:val="00580A6C"/>
    <w:rsid w:val="005D6D60"/>
    <w:rsid w:val="00655316"/>
    <w:rsid w:val="00665D7E"/>
    <w:rsid w:val="006A7C93"/>
    <w:rsid w:val="006B2272"/>
    <w:rsid w:val="007A0733"/>
    <w:rsid w:val="007C73B7"/>
    <w:rsid w:val="0081755D"/>
    <w:rsid w:val="00820F4B"/>
    <w:rsid w:val="00840048"/>
    <w:rsid w:val="00887596"/>
    <w:rsid w:val="00B13BAF"/>
    <w:rsid w:val="00B41F6F"/>
    <w:rsid w:val="00B7496D"/>
    <w:rsid w:val="00B86461"/>
    <w:rsid w:val="00C8296A"/>
    <w:rsid w:val="00CB73A8"/>
    <w:rsid w:val="00CE02A7"/>
    <w:rsid w:val="00D67D53"/>
    <w:rsid w:val="00D72390"/>
    <w:rsid w:val="00DB2BF2"/>
    <w:rsid w:val="00DB5858"/>
    <w:rsid w:val="00E04E49"/>
    <w:rsid w:val="00E4113E"/>
    <w:rsid w:val="00E84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5891"/>
  <w15:docId w15:val="{0EE3BBEE-ED58-4CDB-8ABF-8A25E0D1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next w:val="Normalny"/>
    <w:uiPriority w:val="9"/>
    <w:qFormat/>
    <w:pPr>
      <w:keepNext/>
      <w:keepLines/>
      <w:spacing w:before="240" w:line="259" w:lineRule="auto"/>
      <w:outlineLvl w:val="0"/>
    </w:pPr>
    <w:rPr>
      <w:rFonts w:ascii="Calibri Light" w:hAnsi="Calibri Light"/>
      <w:color w:val="2F5496"/>
      <w:sz w:val="32"/>
      <w:szCs w:val="32"/>
    </w:rPr>
  </w:style>
  <w:style w:type="paragraph" w:styleId="Nagwek2">
    <w:name w:val="heading 2"/>
    <w:next w:val="Normalny"/>
    <w:uiPriority w:val="9"/>
    <w:unhideWhenUsed/>
    <w:qFormat/>
    <w:pPr>
      <w:keepNext/>
      <w:keepLines/>
      <w:spacing w:before="40" w:line="259" w:lineRule="auto"/>
      <w:outlineLvl w:val="1"/>
    </w:pPr>
    <w:rPr>
      <w:rFonts w:ascii="Calibri Light" w:hAnsi="Calibri Light"/>
      <w:color w:val="2F5496"/>
      <w:sz w:val="26"/>
      <w:szCs w:val="26"/>
    </w:rPr>
  </w:style>
  <w:style w:type="paragraph" w:styleId="Nagwek3">
    <w:name w:val="heading 3"/>
    <w:basedOn w:val="Normalny"/>
    <w:next w:val="Normalny"/>
    <w:uiPriority w:val="9"/>
    <w:unhideWhenUsed/>
    <w:qFormat/>
    <w:pPr>
      <w:keepNext/>
      <w:tabs>
        <w:tab w:val="left" w:pos="0"/>
      </w:tabs>
      <w:spacing w:after="0" w:line="360" w:lineRule="auto"/>
      <w:ind w:left="4956" w:firstLine="708"/>
      <w:jc w:val="both"/>
      <w:outlineLvl w:val="2"/>
    </w:pPr>
    <w:rPr>
      <w:rFonts w:ascii="Times New Roman" w:eastAsia="Times New Roman" w:hAnsi="Times New Roman"/>
      <w:b/>
      <w:bCs/>
      <w:i/>
      <w:iCs/>
      <w:sz w:val="24"/>
      <w:szCs w:val="24"/>
      <w:lang w:eastAsia="ar-SA"/>
    </w:rPr>
  </w:style>
  <w:style w:type="paragraph" w:styleId="Nagwek4">
    <w:name w:val="heading 4"/>
    <w:basedOn w:val="Normalny"/>
    <w:next w:val="Normalny"/>
    <w:uiPriority w:val="9"/>
    <w:unhideWhenUsed/>
    <w:qFormat/>
    <w:pPr>
      <w:keepNext/>
      <w:keepLines/>
      <w:spacing w:before="40" w:after="0"/>
      <w:outlineLvl w:val="3"/>
    </w:pPr>
    <w:rPr>
      <w:rFonts w:ascii="Calibri Light" w:hAnsi="Calibri Light"/>
      <w:i/>
      <w:iCs/>
      <w:color w:val="2F5496"/>
    </w:rPr>
  </w:style>
  <w:style w:type="paragraph" w:styleId="Nagwek5">
    <w:name w:val="heading 5"/>
    <w:basedOn w:val="Normalny"/>
    <w:next w:val="Normalny"/>
    <w:uiPriority w:val="9"/>
    <w:semiHidden/>
    <w:unhideWhenUsed/>
    <w:qFormat/>
    <w:pPr>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uiPriority w:val="9"/>
    <w:semiHidden/>
    <w:unhideWhenUsed/>
    <w:qFormat/>
    <w:pPr>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qFormat/>
    <w:pPr>
      <w:spacing w:before="240" w:after="60" w:line="240" w:lineRule="auto"/>
      <w:outlineLvl w:val="6"/>
    </w:pPr>
    <w:rPr>
      <w:rFonts w:ascii="Times New Roman" w:eastAsia="Times New Roman" w:hAnsi="Times New Roman"/>
      <w:sz w:val="24"/>
      <w:szCs w:val="24"/>
      <w:lang w:eastAsia="ar-SA"/>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lang w:eastAsia="ar-SA"/>
    </w:rPr>
  </w:style>
  <w:style w:type="paragraph" w:styleId="Nagwek9">
    <w:name w:val="heading 9"/>
    <w:basedOn w:val="Normalny"/>
    <w:next w:val="Normalny"/>
    <w:qFormat/>
    <w:pPr>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Pr>
      <w:rFonts w:ascii="Calibri Light" w:eastAsia="Calibri" w:hAnsi="Calibri Light" w:cs="Tahoma"/>
      <w:color w:val="2F5496"/>
      <w:sz w:val="32"/>
      <w:szCs w:val="32"/>
    </w:rPr>
  </w:style>
  <w:style w:type="character" w:customStyle="1" w:styleId="Nagwek2Znak">
    <w:name w:val="Nagłówek 2 Znak"/>
    <w:qFormat/>
    <w:rPr>
      <w:rFonts w:ascii="Calibri Light" w:eastAsia="Calibri" w:hAnsi="Calibri Light" w:cs="Tahoma"/>
      <w:color w:val="2F5496"/>
      <w:sz w:val="26"/>
      <w:szCs w:val="26"/>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rFonts w:ascii="Times New Roman" w:eastAsia="Times New Roman" w:hAnsi="Times New Roman" w:cs="Times New Roman"/>
      <w:color w:val="000000"/>
      <w:sz w:val="20"/>
      <w:szCs w:val="20"/>
    </w:rPr>
  </w:style>
  <w:style w:type="character" w:customStyle="1" w:styleId="TematkomentarzaZnak">
    <w:name w:val="Temat komentarza Znak"/>
    <w:basedOn w:val="TekstkomentarzaZnak"/>
    <w:qFormat/>
    <w:rPr>
      <w:rFonts w:ascii="Times New Roman" w:eastAsia="Times New Roman" w:hAnsi="Times New Roman" w:cs="Times New Roman"/>
      <w:b/>
      <w:bCs/>
      <w:color w:val="000000"/>
      <w:sz w:val="20"/>
      <w:szCs w:val="20"/>
    </w:rPr>
  </w:style>
  <w:style w:type="character" w:customStyle="1" w:styleId="TekstdymkaZnak">
    <w:name w:val="Tekst dymka Znak"/>
    <w:basedOn w:val="Domylnaczcionkaakapitu"/>
    <w:qFormat/>
    <w:rPr>
      <w:rFonts w:ascii="Segoe UI" w:eastAsia="Times New Roman" w:hAnsi="Segoe UI" w:cs="Segoe UI"/>
      <w:color w:val="000000"/>
      <w:sz w:val="18"/>
      <w:szCs w:val="18"/>
    </w:rPr>
  </w:style>
  <w:style w:type="character" w:customStyle="1" w:styleId="czeinternetowe">
    <w:name w:val="Łącze internetowe"/>
    <w:basedOn w:val="Domylnaczcionkaakapitu"/>
    <w:rPr>
      <w:color w:val="0563C1"/>
      <w:u w:val="single"/>
    </w:rPr>
  </w:style>
  <w:style w:type="character" w:customStyle="1" w:styleId="Nierozpoznanawzmianka1">
    <w:name w:val="Nierozpoznana wzmianka1"/>
    <w:basedOn w:val="Domylnaczcionkaakapitu"/>
    <w:qFormat/>
    <w:rPr>
      <w:color w:val="605E5C"/>
      <w:shd w:val="clear" w:color="auto" w:fill="E1DFDD"/>
    </w:rPr>
  </w:style>
  <w:style w:type="character" w:customStyle="1" w:styleId="NagwekZnak">
    <w:name w:val="Nagłówek Znak"/>
    <w:basedOn w:val="Domylnaczcionkaakapitu"/>
    <w:qFormat/>
  </w:style>
  <w:style w:type="character" w:customStyle="1" w:styleId="TekstprzypisudolnegoZnak">
    <w:name w:val="Tekst przypisu dolnego Znak"/>
    <w:basedOn w:val="Domylnaczcionkaakapitu"/>
    <w:qFormat/>
    <w:rPr>
      <w:sz w:val="20"/>
      <w:szCs w:val="20"/>
    </w:rPr>
  </w:style>
  <w:style w:type="character" w:customStyle="1" w:styleId="Zakotwiczenieprzypisudolnego">
    <w:name w:val="Zakotwiczenie przypisu dolnego"/>
    <w:rPr>
      <w:rFonts w:ascii="Times New Roman" w:hAnsi="Times New Roman" w:cs="Times New Roman"/>
      <w:vertAlign w:val="superscript"/>
    </w:rPr>
  </w:style>
  <w:style w:type="character" w:customStyle="1" w:styleId="FootnoteCharacters">
    <w:name w:val="Footnote Characters"/>
    <w:qFormat/>
    <w:rPr>
      <w:rFonts w:ascii="Times New Roman" w:hAnsi="Times New Roman" w:cs="Times New Roman"/>
      <w:vertAlign w:val="superscript"/>
    </w:rPr>
  </w:style>
  <w:style w:type="character" w:customStyle="1" w:styleId="FontStyle51">
    <w:name w:val="Font Style51"/>
    <w:qFormat/>
    <w:rPr>
      <w:rFonts w:ascii="Arial Unicode MS" w:eastAsia="Times New Roman" w:hAnsi="Arial Unicode MS" w:cs="Arial Unicode MS"/>
      <w:b/>
      <w:bCs w:val="0"/>
      <w:sz w:val="18"/>
    </w:rPr>
  </w:style>
  <w:style w:type="character" w:customStyle="1" w:styleId="TekstpodstawowywcityZnak">
    <w:name w:val="Tekst podstawowy wcięty Znak"/>
    <w:basedOn w:val="Domylnaczcionkaakapitu"/>
    <w:qFormat/>
    <w:rPr>
      <w:rFonts w:ascii="Times New Roman" w:eastAsia="Times New Roman" w:hAnsi="Times New Roman" w:cs="Times New Roman"/>
      <w:sz w:val="26"/>
      <w:szCs w:val="24"/>
      <w:lang w:eastAsia="ar-SA"/>
    </w:rPr>
  </w:style>
  <w:style w:type="character" w:customStyle="1" w:styleId="TekstpodstawowyZnak">
    <w:name w:val="Tekst podstawowy Znak"/>
    <w:basedOn w:val="Domylnaczcionkaakapitu"/>
    <w:qFormat/>
  </w:style>
  <w:style w:type="character" w:customStyle="1" w:styleId="DeltaViewInsertion">
    <w:name w:val="DeltaView Insertion"/>
    <w:qFormat/>
    <w:rPr>
      <w:b/>
      <w:bCs w:val="0"/>
      <w:i/>
      <w:iCs w:val="0"/>
      <w:spacing w:val="0"/>
    </w:rPr>
  </w:style>
  <w:style w:type="character" w:customStyle="1" w:styleId="Nierozpoznanawzmianka2">
    <w:name w:val="Nierozpoznana wzmianka2"/>
    <w:basedOn w:val="Domylnaczcionkaakapitu"/>
    <w:qFormat/>
    <w:rPr>
      <w:color w:val="605E5C"/>
      <w:shd w:val="clear" w:color="auto" w:fill="E1DFDD"/>
    </w:rPr>
  </w:style>
  <w:style w:type="character" w:customStyle="1" w:styleId="il">
    <w:name w:val="il"/>
    <w:basedOn w:val="Domylnaczcionkaakapitu"/>
    <w:qFormat/>
  </w:style>
  <w:style w:type="character" w:customStyle="1" w:styleId="Bodytext212pt">
    <w:name w:val="Body text (2) + 12 pt"/>
    <w:basedOn w:val="Domylnaczcionkaakapitu"/>
    <w:qFormat/>
    <w:rPr>
      <w:rFonts w:ascii="Times New Roman" w:eastAsia="Times New Roman" w:hAnsi="Times New Roman" w:cs="Times New Roman"/>
      <w:b/>
      <w:bCs/>
      <w:i w:val="0"/>
      <w:iCs w:val="0"/>
      <w:caps w:val="0"/>
      <w:smallCaps w:val="0"/>
      <w:strike w:val="0"/>
      <w:dstrike w:val="0"/>
      <w:color w:val="000000"/>
      <w:spacing w:val="0"/>
      <w:w w:val="100"/>
      <w:sz w:val="24"/>
      <w:szCs w:val="24"/>
      <w:u w:val="none"/>
      <w:effect w:val="none"/>
      <w:lang w:val="pl-PL" w:eastAsia="pl-PL" w:bidi="pl-PL"/>
    </w:rPr>
  </w:style>
  <w:style w:type="character" w:customStyle="1" w:styleId="Nagwek4Znak">
    <w:name w:val="Nagłówek 4 Znak"/>
    <w:basedOn w:val="Domylnaczcionkaakapitu"/>
    <w:qFormat/>
    <w:rPr>
      <w:rFonts w:ascii="Calibri Light" w:eastAsia="Calibri" w:hAnsi="Calibri Light" w:cs="Tahoma"/>
      <w:i/>
      <w:iCs/>
      <w:color w:val="2F5496"/>
    </w:rPr>
  </w:style>
  <w:style w:type="character" w:customStyle="1" w:styleId="Nierozpoznanawzmianka3">
    <w:name w:val="Nierozpoznana wzmianka3"/>
    <w:basedOn w:val="Domylnaczcionkaakapitu"/>
    <w:qFormat/>
    <w:rPr>
      <w:color w:val="605E5C"/>
      <w:shd w:val="clear" w:color="auto" w:fill="E1DFDD"/>
    </w:rPr>
  </w:style>
  <w:style w:type="character" w:customStyle="1" w:styleId="Nagwek3Znak">
    <w:name w:val="Nagłówek 3 Znak"/>
    <w:basedOn w:val="Domylnaczcionkaakapitu"/>
    <w:qFormat/>
    <w:rPr>
      <w:rFonts w:ascii="Times New Roman" w:eastAsia="Times New Roman" w:hAnsi="Times New Roman"/>
      <w:b/>
      <w:bCs/>
      <w:i/>
      <w:iCs/>
      <w:sz w:val="24"/>
      <w:szCs w:val="24"/>
      <w:lang w:eastAsia="ar-SA"/>
    </w:rPr>
  </w:style>
  <w:style w:type="character" w:customStyle="1" w:styleId="Nagwek5Znak">
    <w:name w:val="Nagłówek 5 Znak"/>
    <w:basedOn w:val="Domylnaczcionkaakapitu"/>
    <w:qFormat/>
    <w:rPr>
      <w:rFonts w:ascii="Times New Roman" w:eastAsia="Times New Roman" w:hAnsi="Times New Roman"/>
      <w:b/>
      <w:bCs/>
      <w:i/>
      <w:iCs/>
      <w:sz w:val="26"/>
      <w:szCs w:val="26"/>
      <w:lang w:eastAsia="ar-SA"/>
    </w:rPr>
  </w:style>
  <w:style w:type="character" w:customStyle="1" w:styleId="Nagwek6Znak">
    <w:name w:val="Nagłówek 6 Znak"/>
    <w:basedOn w:val="Domylnaczcionkaakapitu"/>
    <w:qFormat/>
    <w:rPr>
      <w:rFonts w:ascii="Times New Roman" w:eastAsia="Times New Roman" w:hAnsi="Times New Roman"/>
      <w:b/>
      <w:bCs/>
      <w:lang w:eastAsia="ar-SA"/>
    </w:rPr>
  </w:style>
  <w:style w:type="character" w:customStyle="1" w:styleId="Nagwek7Znak">
    <w:name w:val="Nagłówek 7 Znak"/>
    <w:basedOn w:val="Domylnaczcionkaakapitu"/>
    <w:qFormat/>
    <w:rPr>
      <w:rFonts w:ascii="Times New Roman" w:eastAsia="Times New Roman" w:hAnsi="Times New Roman"/>
      <w:sz w:val="24"/>
      <w:szCs w:val="24"/>
      <w:lang w:eastAsia="ar-SA"/>
    </w:rPr>
  </w:style>
  <w:style w:type="character" w:customStyle="1" w:styleId="Nagwek8Znak">
    <w:name w:val="Nagłówek 8 Znak"/>
    <w:basedOn w:val="Domylnaczcionkaakapitu"/>
    <w:qFormat/>
    <w:rPr>
      <w:rFonts w:ascii="Times New Roman" w:eastAsia="Times New Roman" w:hAnsi="Times New Roman"/>
      <w:i/>
      <w:iCs/>
      <w:sz w:val="24"/>
      <w:szCs w:val="24"/>
      <w:lang w:eastAsia="ar-SA"/>
    </w:rPr>
  </w:style>
  <w:style w:type="character" w:customStyle="1" w:styleId="Nagwek9Znak">
    <w:name w:val="Nagłówek 9 Znak"/>
    <w:basedOn w:val="Domylnaczcionkaakapitu"/>
    <w:qFormat/>
    <w:rPr>
      <w:rFonts w:ascii="Arial" w:eastAsia="Times New Roman" w:hAnsi="Arial" w:cs="Arial"/>
      <w:lang w:eastAsia="ar-SA"/>
    </w:rPr>
  </w:style>
  <w:style w:type="character" w:customStyle="1" w:styleId="ZnakZnak7">
    <w:name w:val="Znak Znak7"/>
    <w:qFormat/>
    <w:rPr>
      <w:rFonts w:ascii="Cambria" w:hAnsi="Cambria" w:cs="Cambria"/>
      <w:b/>
      <w:bCs/>
      <w:kern w:val="2"/>
      <w:sz w:val="32"/>
      <w:szCs w:val="32"/>
      <w:lang w:eastAsia="ar-SA" w:bidi="ar-SA"/>
    </w:rPr>
  </w:style>
  <w:style w:type="character" w:customStyle="1" w:styleId="ZnakZnak6">
    <w:name w:val="Znak Znak6"/>
    <w:qFormat/>
    <w:rPr>
      <w:rFonts w:ascii="Cambria" w:hAnsi="Cambria" w:cs="Cambria"/>
      <w:b/>
      <w:bCs/>
      <w:i/>
      <w:iCs/>
      <w:sz w:val="28"/>
      <w:szCs w:val="28"/>
      <w:lang w:eastAsia="ar-SA" w:bidi="ar-SA"/>
    </w:rPr>
  </w:style>
  <w:style w:type="character" w:customStyle="1" w:styleId="ZnakZnak5">
    <w:name w:val="Znak Znak5"/>
    <w:qFormat/>
    <w:rPr>
      <w:rFonts w:ascii="Cambria" w:hAnsi="Cambria" w:cs="Cambria"/>
      <w:b/>
      <w:bCs/>
      <w:sz w:val="26"/>
      <w:szCs w:val="26"/>
      <w:lang w:eastAsia="ar-SA" w:bidi="ar-SA"/>
    </w:rPr>
  </w:style>
  <w:style w:type="character" w:customStyle="1" w:styleId="WW8Num1z0">
    <w:name w:val="WW8Num1z0"/>
    <w:qFormat/>
    <w:rPr>
      <w:rFonts w:ascii="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4z0">
    <w:name w:val="WW8Num4z0"/>
    <w:qFormat/>
    <w:rPr>
      <w:rFonts w:ascii="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11z0">
    <w:name w:val="WW8Num11z0"/>
    <w:qFormat/>
    <w:rPr>
      <w:rFonts w:ascii="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customStyle="1" w:styleId="Znakinumeracji">
    <w:name w:val="Znaki numeracji"/>
    <w:qFormat/>
  </w:style>
  <w:style w:type="character" w:customStyle="1" w:styleId="ZnakZnak4">
    <w:name w:val="Znak Znak4"/>
    <w:qFormat/>
    <w:rPr>
      <w:sz w:val="24"/>
      <w:szCs w:val="24"/>
      <w:lang w:eastAsia="ar-SA" w:bidi="ar-SA"/>
    </w:rPr>
  </w:style>
  <w:style w:type="character" w:customStyle="1" w:styleId="ZnakZnak3">
    <w:name w:val="Znak Znak3"/>
    <w:qFormat/>
    <w:rPr>
      <w:sz w:val="24"/>
      <w:szCs w:val="24"/>
      <w:lang w:eastAsia="ar-SA" w:bidi="ar-SA"/>
    </w:rPr>
  </w:style>
  <w:style w:type="character" w:customStyle="1" w:styleId="ZnakZnak2">
    <w:name w:val="Znak Znak2"/>
    <w:qFormat/>
    <w:rPr>
      <w:sz w:val="24"/>
      <w:szCs w:val="24"/>
      <w:lang w:eastAsia="ar-SA" w:bidi="ar-SA"/>
    </w:rPr>
  </w:style>
  <w:style w:type="character" w:customStyle="1" w:styleId="StopkaZnak">
    <w:name w:val="Stopka Znak"/>
    <w:basedOn w:val="Domylnaczcionkaakapitu"/>
    <w:qFormat/>
    <w:rPr>
      <w:rFonts w:ascii="Times New Roman" w:eastAsia="Times New Roman" w:hAnsi="Times New Roman" w:cs="Times New Roman"/>
      <w:lang w:eastAsia="ar-SA"/>
    </w:rPr>
  </w:style>
  <w:style w:type="character" w:customStyle="1" w:styleId="ZnakZnak1">
    <w:name w:val="Znak Znak1"/>
    <w:qFormat/>
    <w:rPr>
      <w:sz w:val="24"/>
      <w:szCs w:val="24"/>
      <w:lang w:eastAsia="ar-SA" w:bidi="ar-SA"/>
    </w:rPr>
  </w:style>
  <w:style w:type="character" w:customStyle="1" w:styleId="ZnakZnak">
    <w:name w:val="Znak Znak"/>
    <w:qFormat/>
    <w:rPr>
      <w:sz w:val="2"/>
      <w:szCs w:val="2"/>
      <w:lang w:eastAsia="ar-SA" w:bidi="ar-SA"/>
    </w:rPr>
  </w:style>
  <w:style w:type="character" w:customStyle="1" w:styleId="Tekstpodstawowy2Znak">
    <w:name w:val="Tekst podstawowy 2 Znak"/>
    <w:basedOn w:val="Domylnaczcionkaakapitu"/>
    <w:qFormat/>
    <w:rPr>
      <w:rFonts w:ascii="Times New Roman" w:eastAsia="Times New Roman" w:hAnsi="Times New Roman" w:cs="Times New Roman"/>
      <w:lang w:eastAsia="ar-SA"/>
    </w:rPr>
  </w:style>
  <w:style w:type="character" w:customStyle="1" w:styleId="Tekstpodstawowywcity3Znak">
    <w:name w:val="Tekst podstawowy wcięty 3 Znak"/>
    <w:basedOn w:val="Domylnaczcionkaakapitu"/>
    <w:qFormat/>
    <w:rPr>
      <w:rFonts w:ascii="Times New Roman" w:eastAsia="Times New Roman" w:hAnsi="Times New Roman" w:cs="Times New Roman"/>
      <w:sz w:val="16"/>
      <w:szCs w:val="16"/>
      <w:lang w:eastAsia="ar-SA"/>
    </w:rPr>
  </w:style>
  <w:style w:type="character" w:styleId="Numerstrony">
    <w:name w:val="page number"/>
    <w:basedOn w:val="Domylnaczcionkaakapitu"/>
    <w:qFormat/>
    <w:rPr>
      <w:rFonts w:ascii="Times New Roman" w:hAnsi="Times New Roman" w:cs="Times New Roman"/>
    </w:rPr>
  </w:style>
  <w:style w:type="character" w:customStyle="1" w:styleId="Tekstpodstawowywcity2Znak">
    <w:name w:val="Tekst podstawowy wcięty 2 Znak"/>
    <w:basedOn w:val="Domylnaczcionkaakapitu"/>
    <w:qFormat/>
    <w:rPr>
      <w:rFonts w:ascii="Times New Roman" w:eastAsia="Times New Roman" w:hAnsi="Times New Roman" w:cs="Times New Roman"/>
      <w:lang w:eastAsia="ar-SA"/>
    </w:rPr>
  </w:style>
  <w:style w:type="character" w:styleId="Pogrubienie">
    <w:name w:val="Strong"/>
    <w:basedOn w:val="Domylnaczcionkaakapitu"/>
    <w:qFormat/>
    <w:rPr>
      <w:b/>
      <w:bCs/>
    </w:rPr>
  </w:style>
  <w:style w:type="character" w:customStyle="1" w:styleId="alb">
    <w:name w:val="a_lb"/>
    <w:basedOn w:val="Domylnaczcionkaakapitu"/>
    <w:qFormat/>
    <w:rPr>
      <w:rFonts w:ascii="Times New Roman" w:hAnsi="Times New Roman" w:cs="Times New Roman"/>
    </w:rPr>
  </w:style>
  <w:style w:type="character" w:customStyle="1" w:styleId="TekstprzypisudolnegoZnak1">
    <w:name w:val="Tekst przypisu dolnego Znak1"/>
    <w:basedOn w:val="Domylnaczcionkaakapitu"/>
    <w:qFormat/>
    <w:rPr>
      <w:rFonts w:ascii="Times New Roman" w:hAnsi="Times New Roman"/>
      <w:sz w:val="20"/>
      <w:szCs w:val="20"/>
      <w:lang w:eastAsia="ar-SA"/>
    </w:rPr>
  </w:style>
  <w:style w:type="character" w:customStyle="1" w:styleId="Odwiedzoneczeinternetowe">
    <w:name w:val="Odwiedzone łącze internetowe"/>
    <w:basedOn w:val="Domylnaczcionkaakapitu"/>
    <w:rPr>
      <w:color w:val="800080"/>
      <w:u w:val="single"/>
    </w:rPr>
  </w:style>
  <w:style w:type="character" w:customStyle="1" w:styleId="ZnakZnak8">
    <w:name w:val="Znak Znak8"/>
    <w:qFormat/>
    <w:rPr>
      <w:rFonts w:ascii="Book Antiqua" w:hAnsi="Book Antiqua" w:cs="Book Antiqua"/>
      <w:sz w:val="24"/>
      <w:szCs w:val="24"/>
      <w:lang w:val="pl-PL" w:eastAsia="ar-SA" w:bidi="ar-SA"/>
    </w:rPr>
  </w:style>
  <w:style w:type="character" w:customStyle="1" w:styleId="BodyTextChar1">
    <w:name w:val="Body Text Char1"/>
    <w:qFormat/>
    <w:rPr>
      <w:rFonts w:ascii="Book Antiqua" w:hAnsi="Book Antiqua" w:cs="Book Antiqua"/>
      <w:sz w:val="24"/>
      <w:szCs w:val="24"/>
      <w:lang w:eastAsia="ar-SA" w:bidi="ar-SA"/>
    </w:rPr>
  </w:style>
  <w:style w:type="character" w:customStyle="1" w:styleId="ZwykytekstZnak">
    <w:name w:val="Zwykły tekst Znak"/>
    <w:basedOn w:val="Domylnaczcionkaakapitu"/>
    <w:qFormat/>
    <w:rPr>
      <w:rFonts w:ascii="Courier New" w:eastAsia="Times New Roman" w:hAnsi="Courier New" w:cs="Courier New"/>
      <w:w w:val="89"/>
      <w:sz w:val="25"/>
      <w:szCs w:val="25"/>
    </w:rPr>
  </w:style>
  <w:style w:type="character" w:customStyle="1" w:styleId="ListParagraphChar">
    <w:name w:val="List Paragraph Char"/>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qFormat/>
    <w:rPr>
      <w:rFonts w:ascii="Times New Roman" w:eastAsia="Times New Roman" w:hAnsi="Times New Roman" w:cs="Times New Roman"/>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pPr>
      <w:tabs>
        <w:tab w:val="center" w:pos="4536"/>
        <w:tab w:val="right" w:pos="9072"/>
      </w:tabs>
      <w:spacing w:after="0" w:line="240" w:lineRule="auto"/>
    </w:pPr>
  </w:style>
  <w:style w:type="paragraph" w:styleId="Tekstpodstawowy">
    <w:name w:val="Body Text"/>
    <w:basedOn w:val="Normalny"/>
    <w:pPr>
      <w:spacing w:after="120"/>
    </w:pPr>
  </w:style>
  <w:style w:type="paragraph" w:styleId="Lista">
    <w:name w:val="List"/>
    <w:basedOn w:val="Tekstpodstawowy"/>
    <w:pPr>
      <w:spacing w:after="0" w:line="360" w:lineRule="auto"/>
      <w:jc w:val="both"/>
    </w:pPr>
    <w:rPr>
      <w:rFonts w:ascii="Book Antiqua" w:eastAsia="Times New Roman" w:hAnsi="Book Antiqua" w:cs="Book Antiqua"/>
      <w:lang w:eastAsia="ar-SA"/>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spacing w:after="0" w:line="240" w:lineRule="auto"/>
    </w:pPr>
    <w:rPr>
      <w:rFonts w:ascii="Tahoma" w:eastAsia="Times New Roman" w:hAnsi="Tahoma"/>
      <w:lang w:eastAsia="ar-SA"/>
    </w:rPr>
  </w:style>
  <w:style w:type="paragraph" w:customStyle="1" w:styleId="Gwkaistopka">
    <w:name w:val="Główka i stopka"/>
    <w:basedOn w:val="Normalny"/>
    <w:qFormat/>
  </w:style>
  <w:style w:type="paragraph" w:styleId="Legenda">
    <w:name w:val="caption"/>
    <w:basedOn w:val="Normalny"/>
    <w:qFormat/>
    <w:pPr>
      <w:suppressLineNumbers/>
      <w:spacing w:before="120" w:after="120"/>
    </w:pPr>
    <w:rPr>
      <w:rFonts w:cs="Arial"/>
      <w:i/>
      <w:iCs/>
      <w:sz w:val="24"/>
      <w:szCs w:val="24"/>
    </w:rPr>
  </w:style>
  <w:style w:type="paragraph" w:styleId="Akapitzlist">
    <w:name w:val="List Paragraph"/>
    <w:basedOn w:val="Normalny"/>
    <w:qFormat/>
    <w:pPr>
      <w:ind w:left="720"/>
      <w:contextualSpacing/>
    </w:p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next w:val="Tekstkomentarza"/>
    <w:qFormat/>
    <w:rPr>
      <w:b/>
      <w:bCs/>
    </w:rPr>
  </w:style>
  <w:style w:type="paragraph" w:styleId="Tekstdymka">
    <w:name w:val="Balloon Text"/>
    <w:basedOn w:val="Normalny"/>
    <w:qFormat/>
    <w:pPr>
      <w:spacing w:after="0" w:line="240" w:lineRule="auto"/>
    </w:pPr>
    <w:rPr>
      <w:rFonts w:ascii="Segoe UI" w:hAnsi="Segoe UI" w:cs="Segoe UI"/>
      <w:sz w:val="18"/>
      <w:szCs w:val="18"/>
    </w:rPr>
  </w:style>
  <w:style w:type="paragraph" w:styleId="Tekstprzypisudolnego">
    <w:name w:val="footnote text"/>
    <w:basedOn w:val="Normalny"/>
    <w:pPr>
      <w:spacing w:after="0" w:line="240" w:lineRule="auto"/>
    </w:pPr>
    <w:rPr>
      <w:sz w:val="20"/>
      <w:szCs w:val="20"/>
    </w:rPr>
  </w:style>
  <w:style w:type="paragraph" w:customStyle="1" w:styleId="Tekstpodstawowy22">
    <w:name w:val="Tekst podstawowy 22"/>
    <w:basedOn w:val="Normalny"/>
    <w:qFormat/>
    <w:pPr>
      <w:tabs>
        <w:tab w:val="left" w:pos="284"/>
        <w:tab w:val="left" w:pos="426"/>
      </w:tabs>
      <w:spacing w:after="0" w:line="240" w:lineRule="auto"/>
    </w:pPr>
    <w:rPr>
      <w:rFonts w:ascii="Times New Roman" w:eastAsia="Times New Roman" w:hAnsi="Times New Roman" w:cs="Times New Roman"/>
      <w:sz w:val="28"/>
      <w:szCs w:val="28"/>
      <w:lang w:eastAsia="ar-SA"/>
    </w:rPr>
  </w:style>
  <w:style w:type="paragraph" w:styleId="Tekstpodstawowywcity">
    <w:name w:val="Body Text Indent"/>
    <w:basedOn w:val="Normalny"/>
    <w:pPr>
      <w:spacing w:after="0" w:line="240" w:lineRule="auto"/>
      <w:ind w:left="720"/>
      <w:jc w:val="both"/>
    </w:pPr>
    <w:rPr>
      <w:rFonts w:ascii="Times New Roman" w:eastAsia="Times New Roman" w:hAnsi="Times New Roman" w:cs="Times New Roman"/>
      <w:sz w:val="26"/>
      <w:szCs w:val="24"/>
      <w:lang w:eastAsia="ar-SA"/>
    </w:rPr>
  </w:style>
  <w:style w:type="paragraph" w:customStyle="1" w:styleId="Default">
    <w:name w:val="Default"/>
    <w:qFormat/>
    <w:rPr>
      <w:rFonts w:ascii="Arial" w:hAnsi="Arial" w:cs="Arial"/>
      <w:color w:val="000000"/>
      <w:sz w:val="24"/>
      <w:szCs w:val="24"/>
      <w:lang w:eastAsia="en-US"/>
    </w:rPr>
  </w:style>
  <w:style w:type="paragraph" w:customStyle="1" w:styleId="Standard">
    <w:name w:val="Standard"/>
    <w:qFormat/>
    <w:pPr>
      <w:widowControl w:val="0"/>
      <w:textAlignment w:val="baseline"/>
    </w:pPr>
    <w:rPr>
      <w:rFonts w:ascii="Times New Roman" w:eastAsia="SimSun" w:hAnsi="Times New Roman" w:cs="Mangal"/>
      <w:kern w:val="2"/>
      <w:sz w:val="24"/>
      <w:szCs w:val="24"/>
      <w:lang w:eastAsia="zh-CN" w:bidi="hi-IN"/>
    </w:rPr>
  </w:style>
  <w:style w:type="paragraph" w:customStyle="1" w:styleId="Nagwek10">
    <w:name w:val="Nagłówek1"/>
    <w:basedOn w:val="Normalny"/>
    <w:next w:val="Tekstpodstawowy"/>
    <w:qFormat/>
    <w:pPr>
      <w:keepNext/>
      <w:spacing w:before="240" w:after="120" w:line="240" w:lineRule="auto"/>
    </w:pPr>
    <w:rPr>
      <w:rFonts w:ascii="Arial" w:eastAsia="Times New Roman" w:hAnsi="Arial" w:cs="Arial"/>
      <w:sz w:val="28"/>
      <w:szCs w:val="28"/>
      <w:lang w:eastAsia="ar-SA"/>
    </w:rPr>
  </w:style>
  <w:style w:type="paragraph" w:customStyle="1" w:styleId="Podpis1">
    <w:name w:val="Podpis1"/>
    <w:basedOn w:val="Normalny"/>
    <w:qFormat/>
    <w:pPr>
      <w:suppressLineNumbers/>
      <w:spacing w:before="120" w:after="120" w:line="240" w:lineRule="auto"/>
    </w:pPr>
    <w:rPr>
      <w:rFonts w:ascii="Tahoma" w:eastAsia="Times New Roman" w:hAnsi="Tahoma"/>
      <w:i/>
      <w:iCs/>
      <w:sz w:val="24"/>
      <w:szCs w:val="24"/>
      <w:lang w:eastAsia="ar-SA"/>
    </w:rPr>
  </w:style>
  <w:style w:type="paragraph" w:customStyle="1" w:styleId="Tekstpodstawowywcity21">
    <w:name w:val="Tekst podstawowy wcięty 21"/>
    <w:basedOn w:val="Normalny"/>
    <w:qFormat/>
    <w:pPr>
      <w:spacing w:after="0" w:line="240" w:lineRule="auto"/>
      <w:ind w:left="5400"/>
      <w:jc w:val="both"/>
    </w:pPr>
    <w:rPr>
      <w:rFonts w:ascii="Times New Roman" w:eastAsia="Times New Roman" w:hAnsi="Times New Roman" w:cs="Times New Roman"/>
      <w:sz w:val="26"/>
      <w:szCs w:val="26"/>
      <w:lang w:eastAsia="ar-SA"/>
    </w:rPr>
  </w:style>
  <w:style w:type="paragraph" w:customStyle="1" w:styleId="Tekstpodstawowy21">
    <w:name w:val="Tekst podstawowy 21"/>
    <w:basedOn w:val="Normalny"/>
    <w:qFormat/>
    <w:pPr>
      <w:spacing w:after="0" w:line="240" w:lineRule="auto"/>
      <w:jc w:val="both"/>
    </w:pPr>
    <w:rPr>
      <w:rFonts w:ascii="Times New Roman" w:eastAsia="Times New Roman" w:hAnsi="Times New Roman" w:cs="Times New Roman"/>
      <w:sz w:val="28"/>
      <w:szCs w:val="28"/>
      <w:lang w:eastAsia="ar-SA"/>
    </w:rPr>
  </w:style>
  <w:style w:type="paragraph" w:customStyle="1" w:styleId="Tekstkomentarza1">
    <w:name w:val="Tekst komentarza1"/>
    <w:basedOn w:val="Normalny"/>
    <w:qFormat/>
    <w:pPr>
      <w:spacing w:after="0" w:line="240" w:lineRule="auto"/>
    </w:pPr>
    <w:rPr>
      <w:rFonts w:ascii="Times New Roman" w:eastAsia="Times New Roman" w:hAnsi="Times New Roman" w:cs="Times New Roman"/>
      <w:sz w:val="20"/>
      <w:szCs w:val="20"/>
      <w:lang w:eastAsia="ar-SA"/>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cs="Times New Roman"/>
      <w:lang w:eastAsia="ar-SA"/>
    </w:rPr>
  </w:style>
  <w:style w:type="paragraph" w:customStyle="1" w:styleId="Tekstpodstawowywcity31">
    <w:name w:val="Tekst podstawowy wcięty 31"/>
    <w:basedOn w:val="Normalny"/>
    <w:qFormat/>
    <w:pPr>
      <w:spacing w:after="0" w:line="360" w:lineRule="auto"/>
      <w:ind w:left="5664"/>
    </w:pPr>
    <w:rPr>
      <w:rFonts w:ascii="Times New Roman" w:eastAsia="Times New Roman" w:hAnsi="Times New Roman" w:cs="Times New Roman"/>
      <w:b/>
      <w:bCs/>
      <w:i/>
      <w:iCs/>
      <w:sz w:val="30"/>
      <w:szCs w:val="30"/>
      <w:lang w:eastAsia="ar-SA"/>
    </w:rPr>
  </w:style>
  <w:style w:type="paragraph" w:customStyle="1" w:styleId="Tekstpodstawowy31">
    <w:name w:val="Tekst podstawowy 31"/>
    <w:basedOn w:val="Normalny"/>
    <w:qFormat/>
    <w:pPr>
      <w:spacing w:after="0" w:line="360" w:lineRule="auto"/>
      <w:jc w:val="both"/>
    </w:pPr>
    <w:rPr>
      <w:rFonts w:ascii="Times New Roman" w:eastAsia="Times New Roman" w:hAnsi="Times New Roman" w:cs="Times New Roman"/>
      <w:sz w:val="30"/>
      <w:szCs w:val="30"/>
      <w:lang w:eastAsia="ar-SA"/>
    </w:rPr>
  </w:style>
  <w:style w:type="paragraph" w:styleId="Tekstpodstawowy2">
    <w:name w:val="Body Text 2"/>
    <w:basedOn w:val="Normalny"/>
    <w:qFormat/>
    <w:pPr>
      <w:spacing w:after="120" w:line="480" w:lineRule="auto"/>
    </w:pPr>
    <w:rPr>
      <w:rFonts w:ascii="Times New Roman" w:eastAsia="Times New Roman" w:hAnsi="Times New Roman" w:cs="Times New Roman"/>
      <w:lang w:eastAsia="ar-SA"/>
    </w:rPr>
  </w:style>
  <w:style w:type="paragraph" w:styleId="Tekstpodstawowywcity3">
    <w:name w:val="Body Text Indent 3"/>
    <w:basedOn w:val="Normalny"/>
    <w:qFormat/>
    <w:pPr>
      <w:spacing w:after="120" w:line="240" w:lineRule="auto"/>
      <w:ind w:left="283"/>
    </w:pPr>
    <w:rPr>
      <w:rFonts w:ascii="Times New Roman" w:eastAsia="Times New Roman" w:hAnsi="Times New Roman" w:cs="Times New Roman"/>
      <w:sz w:val="16"/>
      <w:szCs w:val="16"/>
      <w:lang w:eastAsia="ar-SA"/>
    </w:rPr>
  </w:style>
  <w:style w:type="paragraph" w:customStyle="1" w:styleId="StandardowyZadanie">
    <w:name w:val="Standardowy.Zadanie"/>
    <w:next w:val="Listapunktowana41"/>
    <w:qFormat/>
    <w:pPr>
      <w:widowControl w:val="0"/>
      <w:spacing w:line="360" w:lineRule="auto"/>
      <w:textAlignment w:val="baseline"/>
    </w:pPr>
    <w:rPr>
      <w:rFonts w:ascii="Times New Roman" w:eastAsia="Times New Roman" w:hAnsi="Times New Roman" w:cs="Times New Roman"/>
      <w:sz w:val="24"/>
      <w:szCs w:val="24"/>
      <w:lang w:eastAsia="ar-SA"/>
    </w:rPr>
  </w:style>
  <w:style w:type="paragraph" w:customStyle="1" w:styleId="Listapunktowana41">
    <w:name w:val="Lista punktowana 41"/>
    <w:basedOn w:val="Normalny"/>
    <w:qFormat/>
    <w:pPr>
      <w:tabs>
        <w:tab w:val="left" w:pos="1209"/>
      </w:tabs>
      <w:spacing w:after="0" w:line="240" w:lineRule="auto"/>
      <w:ind w:left="1209" w:hanging="360"/>
      <w:textAlignment w:val="baseline"/>
    </w:pPr>
    <w:rPr>
      <w:rFonts w:ascii="Times New Roman" w:eastAsia="Times New Roman" w:hAnsi="Times New Roman" w:cs="Times New Roman"/>
      <w:sz w:val="24"/>
      <w:szCs w:val="24"/>
      <w:lang w:eastAsia="ar-SA"/>
    </w:rPr>
  </w:style>
  <w:style w:type="paragraph" w:styleId="Tekstpodstawowywcity2">
    <w:name w:val="Body Text Indent 2"/>
    <w:basedOn w:val="Normalny"/>
    <w:qFormat/>
    <w:pPr>
      <w:spacing w:after="120" w:line="480" w:lineRule="auto"/>
      <w:ind w:left="283"/>
    </w:pPr>
    <w:rPr>
      <w:rFonts w:ascii="Times New Roman" w:eastAsia="Times New Roman" w:hAnsi="Times New Roman" w:cs="Times New Roman"/>
      <w:lang w:eastAsia="ar-SA"/>
    </w:rPr>
  </w:style>
  <w:style w:type="paragraph" w:customStyle="1" w:styleId="Tekstblokowy1">
    <w:name w:val="Tekst blokowy1"/>
    <w:basedOn w:val="Normalny"/>
    <w:qFormat/>
    <w:pPr>
      <w:shd w:val="clear" w:color="auto" w:fill="FFFFFF"/>
      <w:spacing w:after="0" w:line="240" w:lineRule="auto"/>
      <w:ind w:left="4820" w:right="423"/>
      <w:jc w:val="center"/>
    </w:pPr>
    <w:rPr>
      <w:rFonts w:ascii="Times New Roman" w:eastAsia="Times New Roman" w:hAnsi="Times New Roman" w:cs="Times New Roman"/>
      <w:i/>
      <w:iCs/>
      <w:color w:val="000000"/>
      <w:spacing w:val="-2"/>
      <w:sz w:val="20"/>
      <w:szCs w:val="20"/>
      <w:lang w:eastAsia="ar-SA"/>
    </w:rPr>
  </w:style>
  <w:style w:type="paragraph" w:customStyle="1" w:styleId="Akapitzlist1">
    <w:name w:val="Akapit z listą1"/>
    <w:basedOn w:val="Normalny"/>
    <w:qFormat/>
    <w:pPr>
      <w:ind w:left="720"/>
    </w:pPr>
    <w:rPr>
      <w:rFonts w:eastAsia="Times New Roman" w:cs="Calibri"/>
      <w:lang w:eastAsia="en-US"/>
    </w:rPr>
  </w:style>
  <w:style w:type="paragraph" w:customStyle="1" w:styleId="redniasiatka1akcent21">
    <w:name w:val="Średnia siatka 1 — akcent 21"/>
    <w:basedOn w:val="Normalny"/>
    <w:qFormat/>
    <w:pPr>
      <w:spacing w:after="0" w:line="240" w:lineRule="auto"/>
      <w:ind w:left="708"/>
    </w:pPr>
    <w:rPr>
      <w:rFonts w:ascii="Times New Roman" w:eastAsia="Times New Roman" w:hAnsi="Times New Roman" w:cs="Times New Roman"/>
      <w:sz w:val="20"/>
      <w:szCs w:val="20"/>
      <w:lang w:eastAsia="ar-SA"/>
    </w:rPr>
  </w:style>
  <w:style w:type="paragraph" w:customStyle="1" w:styleId="text-justify">
    <w:name w:val="text-justify"/>
    <w:basedOn w:val="Normalny"/>
    <w:qFormat/>
    <w:pPr>
      <w:spacing w:before="280" w:after="280" w:line="240" w:lineRule="auto"/>
    </w:pPr>
    <w:rPr>
      <w:rFonts w:ascii="Times New Roman" w:eastAsia="Times New Roman" w:hAnsi="Times New Roman" w:cs="Times New Roman"/>
      <w:sz w:val="24"/>
      <w:szCs w:val="24"/>
    </w:rPr>
  </w:style>
  <w:style w:type="paragraph" w:styleId="Zwykytekst">
    <w:name w:val="Plain Text"/>
    <w:basedOn w:val="Normalny"/>
    <w:qFormat/>
    <w:pPr>
      <w:spacing w:before="90" w:after="0" w:line="380" w:lineRule="atLeast"/>
      <w:jc w:val="both"/>
    </w:pPr>
    <w:rPr>
      <w:rFonts w:ascii="Courier New" w:eastAsia="Times New Roman" w:hAnsi="Courier New" w:cs="Courier New"/>
      <w:w w:val="89"/>
      <w:sz w:val="25"/>
      <w:szCs w:val="25"/>
    </w:rPr>
  </w:style>
  <w:style w:type="paragraph" w:styleId="Tekstprzypisukocowego">
    <w:name w:val="endnote text"/>
    <w:basedOn w:val="Normalny"/>
    <w:pPr>
      <w:spacing w:after="0" w:line="240" w:lineRule="auto"/>
    </w:pPr>
    <w:rPr>
      <w:rFonts w:ascii="Times New Roman" w:eastAsia="Times New Roman" w:hAnsi="Times New Roman" w:cs="Times New Roman"/>
      <w:sz w:val="20"/>
      <w:szCs w:val="20"/>
      <w:lang w:eastAsia="ar-SA"/>
    </w:rPr>
  </w:style>
  <w:style w:type="paragraph" w:styleId="Bezodstpw">
    <w:name w:val="No Spacing"/>
    <w:qFormat/>
    <w:rPr>
      <w:rFonts w:eastAsia="Arial" w:cs="Times New Roman"/>
      <w:lang w:eastAsia="ar-SA"/>
    </w:rPr>
  </w:style>
  <w:style w:type="paragraph" w:customStyle="1" w:styleId="ZnakZnak0">
    <w:name w:val="Znak Znak"/>
    <w:basedOn w:val="Normalny"/>
    <w:qFormat/>
    <w:pPr>
      <w:spacing w:after="0" w:line="240" w:lineRule="auto"/>
    </w:pPr>
    <w:rPr>
      <w:rFonts w:ascii="Arial" w:eastAsia="Times New Roman" w:hAnsi="Arial" w:cs="Arial"/>
      <w:sz w:val="24"/>
      <w:szCs w:val="24"/>
    </w:rPr>
  </w:style>
  <w:style w:type="paragraph" w:customStyle="1" w:styleId="Bezodstpw1">
    <w:name w:val="Bez odstępów1"/>
    <w:qFormat/>
    <w:rPr>
      <w:rFonts w:ascii="Times New Roman" w:eastAsia="Times New Roman" w:hAnsi="Times New Roman" w:cs="Times New Roman"/>
      <w:sz w:val="20"/>
      <w:lang w:eastAsia="zh-CN"/>
    </w:rPr>
  </w:style>
  <w:style w:type="paragraph" w:customStyle="1" w:styleId="Zawartotabeli">
    <w:name w:val="Zawartość tabeli"/>
    <w:basedOn w:val="Normalny"/>
    <w:qFormat/>
    <w:pPr>
      <w:widowControl w:val="0"/>
      <w:suppressLineNumbers/>
      <w:spacing w:after="0" w:line="240" w:lineRule="auto"/>
    </w:pPr>
    <w:rPr>
      <w:rFonts w:ascii="Times New Roman" w:eastAsia="Times New Roman" w:hAnsi="Times New Roman" w:cs="Times New Roman"/>
      <w:kern w:val="2"/>
      <w:sz w:val="24"/>
      <w:szCs w:val="24"/>
    </w:rPr>
  </w:style>
  <w:style w:type="paragraph" w:customStyle="1" w:styleId="Stopka1">
    <w:name w:val="Stopka1"/>
    <w:basedOn w:val="Normalny"/>
    <w:qFormat/>
    <w:pPr>
      <w:suppressLineNumbers/>
      <w:tabs>
        <w:tab w:val="center" w:pos="4536"/>
        <w:tab w:val="right" w:pos="9072"/>
      </w:tabs>
      <w:spacing w:after="0" w:line="240" w:lineRule="auto"/>
      <w:textAlignment w:val="baseline"/>
    </w:pPr>
    <w:rPr>
      <w:rFonts w:ascii="Times New Roman" w:eastAsia="Times New Roman" w:hAnsi="Times New Roman" w:cs="Times New Roman"/>
      <w:kern w:val="2"/>
      <w:sz w:val="20"/>
      <w:szCs w:val="20"/>
    </w:rPr>
  </w:style>
  <w:style w:type="numbering" w:customStyle="1" w:styleId="Bezlisty1">
    <w:name w:val="Bez listy1"/>
    <w:qFormat/>
  </w:style>
  <w:style w:type="table" w:styleId="Tabela-Siatka">
    <w:name w:val="Table Grid"/>
    <w:basedOn w:val="Standardowy"/>
    <w:uiPriority w:val="39"/>
    <w:rsid w:val="0015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876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tl.krakow.pl/" TargetMode="External"/><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ekretariat@dietl.krakow.pl" TargetMode="External"/><Relationship Id="rId12" Type="http://schemas.openxmlformats.org/officeDocument/2006/relationships/hyperlink" Target="mailto:zp@dietl.krakow.pl" TargetMode="External"/><Relationship Id="rId17" Type="http://schemas.openxmlformats.org/officeDocument/2006/relationships/hyperlink" Target="mailto:techniczny@dietl.krakow.pl" TargetMode="External"/><Relationship Id="rId2" Type="http://schemas.openxmlformats.org/officeDocument/2006/relationships/styles" Target="styles.xml"/><Relationship Id="rId16" Type="http://schemas.openxmlformats.org/officeDocument/2006/relationships/hyperlink" Target="mailto:sekretariat@dietl.krakow.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 TargetMode="External"/><Relationship Id="rId5" Type="http://schemas.openxmlformats.org/officeDocument/2006/relationships/footnotes" Target="footnotes.xml"/><Relationship Id="rId15" Type="http://schemas.openxmlformats.org/officeDocument/2006/relationships/hyperlink" Target="mailto:zp@dietl.krakow.pl" TargetMode="External"/><Relationship Id="rId10" Type="http://schemas.openxmlformats.org/officeDocument/2006/relationships/hyperlink" Target="https://www.uzp.gov.pl/__data/assets/word_doc/0013/32413/Edytowalna-wersja-formularza-JEDZ.do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p@dietl.krakow.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59</Pages>
  <Words>23674</Words>
  <Characters>142048</Characters>
  <Application>Microsoft Office Word</Application>
  <DocSecurity>0</DocSecurity>
  <Lines>1183</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dc:description/>
  <cp:lastModifiedBy>Marlena</cp:lastModifiedBy>
  <cp:revision>13</cp:revision>
  <cp:lastPrinted>2020-12-15T09:45:00Z</cp:lastPrinted>
  <dcterms:created xsi:type="dcterms:W3CDTF">2020-12-01T07:10:00Z</dcterms:created>
  <dcterms:modified xsi:type="dcterms:W3CDTF">2020-12-15T12:37:00Z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